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E17AB" w14:textId="5EAE228A" w:rsidR="007F3510" w:rsidRPr="008856E7" w:rsidRDefault="002B4D39" w:rsidP="00E362B0">
      <w:pPr>
        <w:spacing w:line="240" w:lineRule="auto"/>
        <w:jc w:val="center"/>
        <w:rPr>
          <w:rFonts w:cstheme="minorHAnsi"/>
          <w:b/>
          <w:bCs/>
          <w:lang w:val="en-US"/>
        </w:rPr>
      </w:pPr>
      <w:bookmarkStart w:id="0" w:name="_Hlk73540085"/>
      <w:r w:rsidRPr="008856E7">
        <w:rPr>
          <w:rFonts w:cstheme="minorHAnsi"/>
          <w:b/>
          <w:bCs/>
          <w:lang w:val="lv-LV"/>
        </w:rPr>
        <w:t xml:space="preserve">Pieteikšanās veidlapa </w:t>
      </w:r>
      <w:r w:rsidR="007C0BD2" w:rsidRPr="008856E7">
        <w:rPr>
          <w:rFonts w:cstheme="minorHAnsi"/>
          <w:b/>
          <w:bCs/>
          <w:lang w:val="lv-LV"/>
        </w:rPr>
        <w:t>dalībai</w:t>
      </w:r>
      <w:r w:rsidR="007C0BD2" w:rsidRPr="008856E7">
        <w:rPr>
          <w:rFonts w:cstheme="minorHAnsi"/>
          <w:b/>
          <w:bCs/>
          <w:lang w:val="en-US"/>
        </w:rPr>
        <w:t xml:space="preserve"> </w:t>
      </w:r>
      <w:r w:rsidR="00C675E7" w:rsidRPr="008856E7">
        <w:rPr>
          <w:rFonts w:cstheme="minorHAnsi"/>
          <w:b/>
          <w:bCs/>
          <w:lang w:val="en-US"/>
        </w:rPr>
        <w:t>AS</w:t>
      </w:r>
      <w:r w:rsidRPr="008856E7">
        <w:rPr>
          <w:rFonts w:cstheme="minorHAnsi"/>
          <w:b/>
          <w:bCs/>
          <w:lang w:val="en-US"/>
        </w:rPr>
        <w:t xml:space="preserve"> “</w:t>
      </w:r>
      <w:r w:rsidR="00C26EAF" w:rsidRPr="008856E7">
        <w:rPr>
          <w:rFonts w:cstheme="minorHAnsi"/>
          <w:b/>
          <w:bCs/>
          <w:lang w:val="en-US"/>
        </w:rPr>
        <w:t>Olainfarm</w:t>
      </w:r>
      <w:r w:rsidRPr="008856E7">
        <w:rPr>
          <w:rFonts w:cstheme="minorHAnsi"/>
          <w:b/>
          <w:bCs/>
          <w:lang w:val="en-US"/>
        </w:rPr>
        <w:t xml:space="preserve">” </w:t>
      </w:r>
      <w:r w:rsidR="00C26EAF" w:rsidRPr="008856E7">
        <w:rPr>
          <w:rFonts w:cstheme="minorHAnsi"/>
          <w:b/>
          <w:bCs/>
          <w:lang w:val="lv-LV"/>
        </w:rPr>
        <w:t>ārkārtas</w:t>
      </w:r>
      <w:r w:rsidR="00D34E7F" w:rsidRPr="008856E7">
        <w:rPr>
          <w:rFonts w:cstheme="minorHAnsi"/>
          <w:b/>
          <w:bCs/>
          <w:lang w:val="lv-LV"/>
        </w:rPr>
        <w:t xml:space="preserve"> </w:t>
      </w:r>
      <w:r w:rsidRPr="008856E7">
        <w:rPr>
          <w:rFonts w:cstheme="minorHAnsi"/>
          <w:b/>
          <w:bCs/>
          <w:lang w:val="lv-LV"/>
        </w:rPr>
        <w:t xml:space="preserve">akcionāru </w:t>
      </w:r>
      <w:r w:rsidR="008D1F5F" w:rsidRPr="008856E7">
        <w:rPr>
          <w:rFonts w:cstheme="minorHAnsi"/>
          <w:b/>
          <w:bCs/>
          <w:lang w:val="lv-LV"/>
        </w:rPr>
        <w:t>s</w:t>
      </w:r>
      <w:r w:rsidRPr="008856E7">
        <w:rPr>
          <w:rFonts w:cstheme="minorHAnsi"/>
          <w:b/>
          <w:bCs/>
          <w:lang w:val="lv-LV"/>
        </w:rPr>
        <w:t>apulc</w:t>
      </w:r>
      <w:r w:rsidR="007C0BD2" w:rsidRPr="008856E7">
        <w:rPr>
          <w:rFonts w:cstheme="minorHAnsi"/>
          <w:b/>
          <w:bCs/>
          <w:lang w:val="lv-LV"/>
        </w:rPr>
        <w:t>ē</w:t>
      </w:r>
      <w:r w:rsidR="008D1F5F" w:rsidRPr="008856E7">
        <w:rPr>
          <w:rFonts w:cstheme="minorHAnsi"/>
          <w:b/>
          <w:bCs/>
          <w:lang w:val="en-US"/>
        </w:rPr>
        <w:t xml:space="preserve"> </w:t>
      </w:r>
    </w:p>
    <w:p w14:paraId="13DF4D62" w14:textId="0EEC4B14" w:rsidR="00C26EAF" w:rsidRPr="008856E7" w:rsidRDefault="008D1F5F" w:rsidP="00C26EAF">
      <w:pPr>
        <w:spacing w:after="0" w:line="240" w:lineRule="auto"/>
        <w:jc w:val="both"/>
        <w:outlineLvl w:val="2"/>
        <w:rPr>
          <w:rFonts w:eastAsia="Times New Roman" w:cstheme="minorHAnsi"/>
          <w:b/>
          <w:bCs/>
          <w:color w:val="000000"/>
          <w:lang w:val="en-US"/>
        </w:rPr>
      </w:pPr>
      <w:r w:rsidRPr="008856E7">
        <w:rPr>
          <w:rFonts w:cstheme="minorHAnsi"/>
          <w:b/>
          <w:bCs/>
          <w:i/>
          <w:iCs/>
          <w:lang w:val="en-US"/>
        </w:rPr>
        <w:t xml:space="preserve">Application form for </w:t>
      </w:r>
      <w:r w:rsidR="00C84D74" w:rsidRPr="008856E7">
        <w:rPr>
          <w:rFonts w:cstheme="minorHAnsi"/>
          <w:b/>
          <w:bCs/>
          <w:i/>
          <w:iCs/>
          <w:lang w:val="en-US"/>
        </w:rPr>
        <w:t xml:space="preserve">the </w:t>
      </w:r>
      <w:r w:rsidRPr="008856E7">
        <w:rPr>
          <w:rFonts w:cstheme="minorHAnsi"/>
          <w:b/>
          <w:bCs/>
          <w:i/>
          <w:iCs/>
          <w:lang w:val="en-US"/>
        </w:rPr>
        <w:t xml:space="preserve">participation </w:t>
      </w:r>
      <w:r w:rsidR="00E66A43" w:rsidRPr="008856E7">
        <w:rPr>
          <w:rFonts w:cstheme="minorHAnsi"/>
          <w:b/>
          <w:bCs/>
          <w:i/>
          <w:iCs/>
          <w:lang w:val="en-US"/>
        </w:rPr>
        <w:t xml:space="preserve">in </w:t>
      </w:r>
      <w:r w:rsidRPr="008856E7">
        <w:rPr>
          <w:rFonts w:cstheme="minorHAnsi"/>
          <w:b/>
          <w:bCs/>
          <w:lang w:val="en-US"/>
        </w:rPr>
        <w:t xml:space="preserve">the </w:t>
      </w:r>
      <w:r w:rsidR="00C26EAF" w:rsidRPr="008856E7">
        <w:rPr>
          <w:rFonts w:eastAsia="Times New Roman" w:cstheme="minorHAnsi"/>
          <w:b/>
          <w:bCs/>
          <w:color w:val="000000"/>
          <w:lang w:val="en-US"/>
        </w:rPr>
        <w:t>Extraordinary General Meeting of Shareholders of Joint Stock Company Olainfarm</w:t>
      </w:r>
    </w:p>
    <w:p w14:paraId="12C9B5DC" w14:textId="78A864B1" w:rsidR="00EF026F" w:rsidRPr="008856E7" w:rsidRDefault="00EF026F" w:rsidP="00E362B0">
      <w:pPr>
        <w:spacing w:line="240" w:lineRule="auto"/>
        <w:jc w:val="center"/>
        <w:rPr>
          <w:rFonts w:cstheme="minorHAnsi"/>
          <w:b/>
          <w:bCs/>
          <w:i/>
          <w:iCs/>
          <w:lang w:val="en-US"/>
        </w:rPr>
      </w:pPr>
    </w:p>
    <w:p w14:paraId="4EB2EAA2" w14:textId="5A3B7941" w:rsidR="00E362B0" w:rsidRPr="008856E7" w:rsidRDefault="00E362B0" w:rsidP="00E362B0">
      <w:pPr>
        <w:spacing w:line="240" w:lineRule="auto"/>
        <w:jc w:val="center"/>
        <w:rPr>
          <w:rFonts w:cstheme="minorHAnsi"/>
          <w:i/>
          <w:iCs/>
          <w:lang w:val="en-US"/>
        </w:rPr>
      </w:pPr>
      <w:r w:rsidRPr="008856E7">
        <w:rPr>
          <w:rFonts w:cstheme="minorHAnsi"/>
          <w:lang w:val="en-US"/>
        </w:rPr>
        <w:t>202</w:t>
      </w:r>
      <w:r w:rsidR="003D405B" w:rsidRPr="008856E7">
        <w:rPr>
          <w:rFonts w:cstheme="minorHAnsi"/>
          <w:lang w:val="en-US"/>
        </w:rPr>
        <w:t>1</w:t>
      </w:r>
      <w:r w:rsidRPr="008856E7">
        <w:rPr>
          <w:rFonts w:cstheme="minorHAnsi"/>
          <w:lang w:val="en-US"/>
        </w:rPr>
        <w:t xml:space="preserve">.gada </w:t>
      </w:r>
      <w:r w:rsidR="003D405B" w:rsidRPr="008856E7">
        <w:rPr>
          <w:rFonts w:cstheme="minorHAnsi"/>
          <w:lang w:val="en-US"/>
        </w:rPr>
        <w:t>1</w:t>
      </w:r>
      <w:r w:rsidR="00633576">
        <w:rPr>
          <w:rFonts w:cstheme="minorHAnsi"/>
          <w:lang w:val="en-US"/>
        </w:rPr>
        <w:t>8</w:t>
      </w:r>
      <w:r w:rsidRPr="008856E7">
        <w:rPr>
          <w:rFonts w:cstheme="minorHAnsi"/>
          <w:lang w:val="en-US"/>
        </w:rPr>
        <w:t xml:space="preserve">. </w:t>
      </w:r>
      <w:r w:rsidR="00D34E7F" w:rsidRPr="008856E7">
        <w:rPr>
          <w:rFonts w:cstheme="minorHAnsi"/>
          <w:lang w:val="lv-LV"/>
        </w:rPr>
        <w:t>jū</w:t>
      </w:r>
      <w:r w:rsidR="003D405B" w:rsidRPr="008856E7">
        <w:rPr>
          <w:rFonts w:cstheme="minorHAnsi"/>
          <w:lang w:val="lv-LV"/>
        </w:rPr>
        <w:t>n</w:t>
      </w:r>
      <w:r w:rsidR="00D34E7F" w:rsidRPr="008856E7">
        <w:rPr>
          <w:rFonts w:cstheme="minorHAnsi"/>
          <w:lang w:val="lv-LV"/>
        </w:rPr>
        <w:t>ijā</w:t>
      </w:r>
      <w:r w:rsidRPr="008856E7">
        <w:rPr>
          <w:rFonts w:cstheme="minorHAnsi"/>
          <w:lang w:val="lv-LV"/>
        </w:rPr>
        <w:t xml:space="preserve"> </w:t>
      </w:r>
      <w:proofErr w:type="spellStart"/>
      <w:r w:rsidRPr="008856E7">
        <w:rPr>
          <w:rFonts w:cstheme="minorHAnsi"/>
          <w:lang w:val="lv-LV"/>
        </w:rPr>
        <w:t>plkst</w:t>
      </w:r>
      <w:proofErr w:type="spellEnd"/>
      <w:r w:rsidRPr="008856E7">
        <w:rPr>
          <w:rFonts w:cstheme="minorHAnsi"/>
          <w:lang w:val="en-US"/>
        </w:rPr>
        <w:t>. 1</w:t>
      </w:r>
      <w:r w:rsidR="00C26EAF" w:rsidRPr="008856E7">
        <w:rPr>
          <w:rFonts w:cstheme="minorHAnsi"/>
          <w:lang w:val="en-US"/>
        </w:rPr>
        <w:t>1</w:t>
      </w:r>
      <w:r w:rsidRPr="008856E7">
        <w:rPr>
          <w:rFonts w:cstheme="minorHAnsi"/>
          <w:lang w:val="en-US"/>
        </w:rPr>
        <w:t>:00</w:t>
      </w:r>
      <w:r w:rsidR="003E35EC" w:rsidRPr="008856E7">
        <w:rPr>
          <w:rFonts w:cstheme="minorHAnsi"/>
          <w:lang w:val="en-US"/>
        </w:rPr>
        <w:t xml:space="preserve"> / </w:t>
      </w:r>
      <w:r w:rsidR="003E35EC" w:rsidRPr="008856E7">
        <w:rPr>
          <w:rFonts w:cstheme="minorHAnsi"/>
          <w:i/>
          <w:iCs/>
          <w:lang w:val="en-US"/>
        </w:rPr>
        <w:t>Ju</w:t>
      </w:r>
      <w:r w:rsidR="003D405B" w:rsidRPr="008856E7">
        <w:rPr>
          <w:rFonts w:cstheme="minorHAnsi"/>
          <w:i/>
          <w:iCs/>
          <w:lang w:val="en-US"/>
        </w:rPr>
        <w:t>ne</w:t>
      </w:r>
      <w:r w:rsidR="003E35EC" w:rsidRPr="008856E7">
        <w:rPr>
          <w:rFonts w:cstheme="minorHAnsi"/>
          <w:i/>
          <w:iCs/>
          <w:lang w:val="en-US"/>
        </w:rPr>
        <w:t xml:space="preserve"> </w:t>
      </w:r>
      <w:r w:rsidR="00396D86" w:rsidRPr="008856E7">
        <w:rPr>
          <w:rFonts w:cstheme="minorHAnsi"/>
          <w:i/>
          <w:iCs/>
          <w:lang w:val="en-US"/>
        </w:rPr>
        <w:t xml:space="preserve">17, </w:t>
      </w:r>
      <w:r w:rsidR="003E35EC" w:rsidRPr="008856E7">
        <w:rPr>
          <w:rFonts w:cstheme="minorHAnsi"/>
          <w:i/>
          <w:iCs/>
          <w:lang w:val="en-US"/>
        </w:rPr>
        <w:t>202</w:t>
      </w:r>
      <w:r w:rsidR="003D405B" w:rsidRPr="008856E7">
        <w:rPr>
          <w:rFonts w:cstheme="minorHAnsi"/>
          <w:i/>
          <w:iCs/>
          <w:lang w:val="en-US"/>
        </w:rPr>
        <w:t>1</w:t>
      </w:r>
      <w:r w:rsidR="003E35EC" w:rsidRPr="008856E7">
        <w:rPr>
          <w:rFonts w:cstheme="minorHAnsi"/>
          <w:i/>
          <w:iCs/>
          <w:lang w:val="en-US"/>
        </w:rPr>
        <w:t xml:space="preserve"> at 1</w:t>
      </w:r>
      <w:r w:rsidR="00C26EAF" w:rsidRPr="008856E7">
        <w:rPr>
          <w:rFonts w:cstheme="minorHAnsi"/>
          <w:i/>
          <w:iCs/>
          <w:lang w:val="en-US"/>
        </w:rPr>
        <w:t>1</w:t>
      </w:r>
      <w:r w:rsidR="003E35EC" w:rsidRPr="008856E7">
        <w:rPr>
          <w:rFonts w:cstheme="minorHAnsi"/>
          <w:i/>
          <w:iCs/>
          <w:lang w:val="en-US"/>
        </w:rPr>
        <w:t>:00</w:t>
      </w:r>
    </w:p>
    <w:tbl>
      <w:tblPr>
        <w:tblStyle w:val="TableGrid"/>
        <w:tblW w:w="9180" w:type="dxa"/>
        <w:tblInd w:w="-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5"/>
        <w:gridCol w:w="5665"/>
      </w:tblGrid>
      <w:tr w:rsidR="00DB14DE" w:rsidRPr="003B1756" w14:paraId="4153D1B9" w14:textId="77777777" w:rsidTr="005243CB">
        <w:trPr>
          <w:trHeight w:val="864"/>
        </w:trPr>
        <w:tc>
          <w:tcPr>
            <w:tcW w:w="3515" w:type="dxa"/>
            <w:shd w:val="clear" w:color="auto" w:fill="F2F2F2" w:themeFill="background1" w:themeFillShade="F2"/>
            <w:vAlign w:val="center"/>
          </w:tcPr>
          <w:p w14:paraId="55380328" w14:textId="620F121B" w:rsidR="00DB14DE" w:rsidRPr="008856E7" w:rsidRDefault="003E35EC" w:rsidP="00940949">
            <w:pPr>
              <w:spacing w:before="120" w:after="120"/>
              <w:rPr>
                <w:rFonts w:cstheme="minorHAnsi"/>
                <w:i/>
                <w:iCs/>
                <w:lang w:val="en-US"/>
              </w:rPr>
            </w:pPr>
            <w:r w:rsidRPr="008856E7">
              <w:rPr>
                <w:rFonts w:cstheme="minorHAnsi"/>
                <w:lang w:val="lv-LV"/>
              </w:rPr>
              <w:t xml:space="preserve">Akcionāra </w:t>
            </w:r>
            <w:r w:rsidR="007C0BD2" w:rsidRPr="008856E7">
              <w:rPr>
                <w:rFonts w:cstheme="minorHAnsi"/>
                <w:lang w:val="lv-LV"/>
              </w:rPr>
              <w:t xml:space="preserve">vārds, uzvārds vai </w:t>
            </w:r>
            <w:r w:rsidRPr="008856E7">
              <w:rPr>
                <w:rFonts w:cstheme="minorHAnsi"/>
                <w:lang w:val="lv-LV"/>
              </w:rPr>
              <w:t>nosaukums</w:t>
            </w:r>
            <w:r w:rsidRPr="008856E7">
              <w:rPr>
                <w:rFonts w:cstheme="minorHAnsi"/>
                <w:lang w:val="en-US"/>
              </w:rPr>
              <w:t xml:space="preserve"> / </w:t>
            </w:r>
            <w:r w:rsidRPr="008856E7">
              <w:rPr>
                <w:rFonts w:cstheme="minorHAnsi"/>
                <w:i/>
                <w:lang w:val="en-US"/>
              </w:rPr>
              <w:t>Name</w:t>
            </w:r>
            <w:r w:rsidR="007C0BD2" w:rsidRPr="008856E7">
              <w:rPr>
                <w:rFonts w:cstheme="minorHAnsi"/>
                <w:i/>
                <w:lang w:val="en-US"/>
              </w:rPr>
              <w:t xml:space="preserve">, Surname or </w:t>
            </w:r>
            <w:r w:rsidR="00827818" w:rsidRPr="008856E7">
              <w:rPr>
                <w:rFonts w:cstheme="minorHAnsi"/>
                <w:i/>
                <w:lang w:val="en-US"/>
              </w:rPr>
              <w:t>c</w:t>
            </w:r>
            <w:r w:rsidR="00363750" w:rsidRPr="008856E7">
              <w:rPr>
                <w:rFonts w:cstheme="minorHAnsi"/>
                <w:i/>
                <w:lang w:val="en-US"/>
              </w:rPr>
              <w:t xml:space="preserve">ompany </w:t>
            </w:r>
            <w:r w:rsidR="00827818" w:rsidRPr="008856E7">
              <w:rPr>
                <w:rFonts w:cstheme="minorHAnsi"/>
                <w:i/>
                <w:lang w:val="en-US"/>
              </w:rPr>
              <w:t>n</w:t>
            </w:r>
            <w:r w:rsidR="007C0BD2" w:rsidRPr="008856E7">
              <w:rPr>
                <w:rFonts w:cstheme="minorHAnsi"/>
                <w:i/>
                <w:lang w:val="en-US"/>
              </w:rPr>
              <w:t>ame</w:t>
            </w:r>
            <w:r w:rsidRPr="008856E7">
              <w:rPr>
                <w:rFonts w:cstheme="minorHAnsi"/>
                <w:i/>
                <w:lang w:val="en-US"/>
              </w:rPr>
              <w:t xml:space="preserve"> of the shareholder</w:t>
            </w:r>
          </w:p>
        </w:tc>
        <w:tc>
          <w:tcPr>
            <w:tcW w:w="5665" w:type="dxa"/>
            <w:shd w:val="clear" w:color="auto" w:fill="F2F2F2" w:themeFill="background1" w:themeFillShade="F2"/>
            <w:vAlign w:val="center"/>
          </w:tcPr>
          <w:p w14:paraId="60DE0ADE" w14:textId="77777777" w:rsidR="00DB14DE" w:rsidRPr="008856E7" w:rsidRDefault="00DB14DE" w:rsidP="00940949">
            <w:pPr>
              <w:spacing w:before="120" w:after="120"/>
              <w:jc w:val="center"/>
              <w:rPr>
                <w:rFonts w:cstheme="minorHAnsi"/>
                <w:b/>
                <w:bCs/>
                <w:lang w:val="en-US"/>
              </w:rPr>
            </w:pPr>
          </w:p>
        </w:tc>
      </w:tr>
      <w:tr w:rsidR="00DB14DE" w:rsidRPr="003B1756" w14:paraId="04C8B4AF" w14:textId="77777777" w:rsidTr="005243CB">
        <w:trPr>
          <w:trHeight w:val="864"/>
        </w:trPr>
        <w:tc>
          <w:tcPr>
            <w:tcW w:w="3515" w:type="dxa"/>
            <w:vAlign w:val="center"/>
          </w:tcPr>
          <w:p w14:paraId="47A16F56" w14:textId="4313FE2D" w:rsidR="00DB14DE" w:rsidRPr="008856E7" w:rsidRDefault="003E35EC" w:rsidP="00940949">
            <w:pPr>
              <w:spacing w:before="120" w:after="120"/>
              <w:rPr>
                <w:rFonts w:cstheme="minorHAnsi"/>
                <w:i/>
                <w:iCs/>
                <w:lang w:val="en-US"/>
              </w:rPr>
            </w:pPr>
            <w:r w:rsidRPr="008856E7">
              <w:rPr>
                <w:rFonts w:cstheme="minorHAnsi"/>
                <w:lang w:val="lv-LV"/>
              </w:rPr>
              <w:t>Akcionāra personas kods</w:t>
            </w:r>
            <w:r w:rsidR="007C0BD2" w:rsidRPr="008856E7">
              <w:rPr>
                <w:rFonts w:cstheme="minorHAnsi"/>
                <w:lang w:val="lv-LV"/>
              </w:rPr>
              <w:t xml:space="preserve"> vai reģistrācijas numurs</w:t>
            </w:r>
            <w:r w:rsidRPr="008856E7">
              <w:rPr>
                <w:rFonts w:cstheme="minorHAnsi"/>
                <w:lang w:val="en-US"/>
              </w:rPr>
              <w:t xml:space="preserve"> </w:t>
            </w:r>
            <w:r w:rsidRPr="008856E7">
              <w:rPr>
                <w:rFonts w:cstheme="minorHAnsi"/>
                <w:i/>
                <w:iCs/>
                <w:lang w:val="en-US"/>
              </w:rPr>
              <w:t xml:space="preserve">/ Shareholder’s personal </w:t>
            </w:r>
            <w:r w:rsidR="004B559B" w:rsidRPr="008856E7">
              <w:rPr>
                <w:rFonts w:cstheme="minorHAnsi"/>
                <w:i/>
                <w:iCs/>
                <w:lang w:val="en-US"/>
              </w:rPr>
              <w:t>number</w:t>
            </w:r>
            <w:r w:rsidR="007C0BD2" w:rsidRPr="008856E7">
              <w:rPr>
                <w:rFonts w:cstheme="minorHAnsi"/>
                <w:i/>
                <w:iCs/>
                <w:lang w:val="en-US"/>
              </w:rPr>
              <w:t xml:space="preserve"> or registration number</w:t>
            </w:r>
          </w:p>
        </w:tc>
        <w:tc>
          <w:tcPr>
            <w:tcW w:w="5665" w:type="dxa"/>
            <w:vAlign w:val="center"/>
          </w:tcPr>
          <w:p w14:paraId="17391AE0" w14:textId="77777777" w:rsidR="00DB14DE" w:rsidRPr="008856E7" w:rsidRDefault="00DB14DE" w:rsidP="00940949">
            <w:pPr>
              <w:spacing w:before="120" w:after="120"/>
              <w:jc w:val="center"/>
              <w:rPr>
                <w:rFonts w:cstheme="minorHAnsi"/>
                <w:b/>
                <w:bCs/>
                <w:lang w:val="en-US"/>
              </w:rPr>
            </w:pPr>
          </w:p>
        </w:tc>
      </w:tr>
      <w:tr w:rsidR="00DB14DE" w:rsidRPr="003B1756" w14:paraId="2C0D31A0" w14:textId="77777777" w:rsidTr="005243CB">
        <w:trPr>
          <w:trHeight w:val="864"/>
        </w:trPr>
        <w:tc>
          <w:tcPr>
            <w:tcW w:w="3515" w:type="dxa"/>
            <w:shd w:val="clear" w:color="auto" w:fill="F2F2F2" w:themeFill="background1" w:themeFillShade="F2"/>
            <w:vAlign w:val="center"/>
          </w:tcPr>
          <w:p w14:paraId="35EE74DA" w14:textId="46402889" w:rsidR="00DB14DE" w:rsidRPr="008856E7" w:rsidRDefault="001F59DE" w:rsidP="00940949">
            <w:pPr>
              <w:spacing w:before="120" w:after="120"/>
              <w:rPr>
                <w:rFonts w:cstheme="minorHAnsi"/>
                <w:i/>
                <w:iCs/>
                <w:lang w:val="en-US"/>
              </w:rPr>
            </w:pPr>
            <w:r w:rsidRPr="008856E7">
              <w:rPr>
                <w:rFonts w:cstheme="minorHAnsi"/>
                <w:lang w:val="lv-LV"/>
              </w:rPr>
              <w:t>A</w:t>
            </w:r>
            <w:r w:rsidR="003E35EC" w:rsidRPr="008856E7">
              <w:rPr>
                <w:rFonts w:cstheme="minorHAnsi"/>
                <w:lang w:val="lv-LV"/>
              </w:rPr>
              <w:t>drese</w:t>
            </w:r>
            <w:r w:rsidRPr="008856E7">
              <w:rPr>
                <w:rFonts w:cstheme="minorHAnsi"/>
                <w:lang w:val="lv-LV"/>
              </w:rPr>
              <w:t xml:space="preserve"> saziņai</w:t>
            </w:r>
            <w:r w:rsidR="003E35EC" w:rsidRPr="008856E7">
              <w:rPr>
                <w:rFonts w:cstheme="minorHAnsi"/>
                <w:lang w:val="lv-LV"/>
              </w:rPr>
              <w:t xml:space="preserve"> vai juridiskā adrese</w:t>
            </w:r>
            <w:r w:rsidR="003E35EC" w:rsidRPr="008856E7">
              <w:rPr>
                <w:rFonts w:cstheme="minorHAnsi"/>
                <w:lang w:val="en-US"/>
              </w:rPr>
              <w:t xml:space="preserve"> / </w:t>
            </w:r>
            <w:r w:rsidR="00861AA6" w:rsidRPr="008856E7">
              <w:rPr>
                <w:rFonts w:cstheme="minorHAnsi"/>
                <w:i/>
                <w:iCs/>
                <w:lang w:val="en-US"/>
              </w:rPr>
              <w:t>Contact address</w:t>
            </w:r>
            <w:r w:rsidR="003E35EC" w:rsidRPr="008856E7">
              <w:rPr>
                <w:rFonts w:cstheme="minorHAnsi"/>
                <w:i/>
                <w:iCs/>
                <w:lang w:val="en-US"/>
              </w:rPr>
              <w:t xml:space="preserve"> or legal address</w:t>
            </w:r>
          </w:p>
        </w:tc>
        <w:tc>
          <w:tcPr>
            <w:tcW w:w="5665" w:type="dxa"/>
            <w:shd w:val="clear" w:color="auto" w:fill="F2F2F2" w:themeFill="background1" w:themeFillShade="F2"/>
            <w:vAlign w:val="center"/>
          </w:tcPr>
          <w:p w14:paraId="1805A810" w14:textId="77777777" w:rsidR="00DB14DE" w:rsidRPr="008856E7" w:rsidRDefault="00DB14DE" w:rsidP="00940949">
            <w:pPr>
              <w:spacing w:before="120" w:after="120"/>
              <w:jc w:val="center"/>
              <w:rPr>
                <w:rFonts w:cstheme="minorHAnsi"/>
                <w:b/>
                <w:bCs/>
                <w:lang w:val="en-US"/>
              </w:rPr>
            </w:pPr>
          </w:p>
        </w:tc>
      </w:tr>
      <w:tr w:rsidR="00DB14DE" w:rsidRPr="003B1756" w14:paraId="1D54229F" w14:textId="77777777" w:rsidTr="005243CB">
        <w:trPr>
          <w:trHeight w:val="864"/>
        </w:trPr>
        <w:tc>
          <w:tcPr>
            <w:tcW w:w="3515" w:type="dxa"/>
            <w:vAlign w:val="center"/>
          </w:tcPr>
          <w:p w14:paraId="67A32B26" w14:textId="574115D1" w:rsidR="00DB14DE" w:rsidRPr="008856E7" w:rsidRDefault="003E35EC" w:rsidP="00940949">
            <w:pPr>
              <w:spacing w:before="120" w:after="120"/>
              <w:rPr>
                <w:rFonts w:cstheme="minorHAnsi"/>
                <w:lang w:val="en-US"/>
              </w:rPr>
            </w:pPr>
            <w:r w:rsidRPr="008856E7">
              <w:rPr>
                <w:rFonts w:cstheme="minorHAnsi"/>
                <w:lang w:val="lv-LV"/>
              </w:rPr>
              <w:t>Piederošo akciju skaits</w:t>
            </w:r>
            <w:r w:rsidRPr="008856E7">
              <w:rPr>
                <w:rFonts w:cstheme="minorHAnsi"/>
                <w:lang w:val="en-US"/>
              </w:rPr>
              <w:t xml:space="preserve"> / </w:t>
            </w:r>
            <w:r w:rsidRPr="008856E7">
              <w:rPr>
                <w:rFonts w:cstheme="minorHAnsi"/>
                <w:i/>
                <w:iCs/>
                <w:lang w:val="en-US"/>
              </w:rPr>
              <w:t>Number of shares owned</w:t>
            </w:r>
          </w:p>
        </w:tc>
        <w:tc>
          <w:tcPr>
            <w:tcW w:w="5665" w:type="dxa"/>
            <w:vAlign w:val="center"/>
          </w:tcPr>
          <w:p w14:paraId="79BB3102" w14:textId="77777777" w:rsidR="00DB14DE" w:rsidRPr="008856E7" w:rsidRDefault="00DB14DE" w:rsidP="00940949">
            <w:pPr>
              <w:spacing w:before="120" w:after="120"/>
              <w:jc w:val="center"/>
              <w:rPr>
                <w:rFonts w:cstheme="minorHAnsi"/>
                <w:b/>
                <w:bCs/>
                <w:lang w:val="en-US"/>
              </w:rPr>
            </w:pPr>
          </w:p>
        </w:tc>
      </w:tr>
      <w:tr w:rsidR="00DB14DE" w:rsidRPr="003B1756" w14:paraId="012C4D16" w14:textId="77777777" w:rsidTr="005243CB">
        <w:trPr>
          <w:trHeight w:val="864"/>
        </w:trPr>
        <w:tc>
          <w:tcPr>
            <w:tcW w:w="3515" w:type="dxa"/>
            <w:shd w:val="clear" w:color="auto" w:fill="F2F2F2" w:themeFill="background1" w:themeFillShade="F2"/>
            <w:vAlign w:val="center"/>
          </w:tcPr>
          <w:p w14:paraId="768D8EB7" w14:textId="1D09EFF7" w:rsidR="00DB14DE" w:rsidRPr="008856E7" w:rsidRDefault="00DB14DE" w:rsidP="00940949">
            <w:pPr>
              <w:spacing w:before="120" w:after="120"/>
              <w:rPr>
                <w:rFonts w:cstheme="minorHAnsi"/>
                <w:i/>
                <w:iCs/>
                <w:lang w:val="en-US"/>
              </w:rPr>
            </w:pPr>
            <w:r w:rsidRPr="008856E7">
              <w:rPr>
                <w:rFonts w:cstheme="minorHAnsi"/>
                <w:lang w:val="lv-LV"/>
              </w:rPr>
              <w:t>Akcionāra pārstāvis</w:t>
            </w:r>
            <w:r w:rsidR="00D5667C" w:rsidRPr="008856E7">
              <w:rPr>
                <w:rFonts w:cstheme="minorHAnsi"/>
                <w:lang w:val="lv-LV"/>
              </w:rPr>
              <w:t xml:space="preserve"> (ja piemērojams</w:t>
            </w:r>
            <w:r w:rsidR="00D5667C" w:rsidRPr="008856E7">
              <w:rPr>
                <w:rFonts w:cstheme="minorHAnsi"/>
                <w:lang w:val="en-US"/>
              </w:rPr>
              <w:t>)</w:t>
            </w:r>
            <w:r w:rsidR="003E35EC" w:rsidRPr="008856E7">
              <w:rPr>
                <w:rFonts w:cstheme="minorHAnsi"/>
                <w:lang w:val="en-US"/>
              </w:rPr>
              <w:t xml:space="preserve"> / </w:t>
            </w:r>
            <w:r w:rsidR="003E35EC" w:rsidRPr="008856E7">
              <w:rPr>
                <w:rFonts w:cstheme="minorHAnsi"/>
                <w:i/>
                <w:iCs/>
                <w:lang w:val="en-US"/>
              </w:rPr>
              <w:t>Proxy or representative of the shareholder</w:t>
            </w:r>
            <w:r w:rsidR="00D5667C" w:rsidRPr="008856E7">
              <w:rPr>
                <w:rFonts w:cstheme="minorHAnsi"/>
                <w:i/>
                <w:iCs/>
                <w:lang w:val="en-US"/>
              </w:rPr>
              <w:t xml:space="preserve"> (if applicable)</w:t>
            </w:r>
          </w:p>
        </w:tc>
        <w:tc>
          <w:tcPr>
            <w:tcW w:w="5665" w:type="dxa"/>
            <w:shd w:val="clear" w:color="auto" w:fill="F2F2F2" w:themeFill="background1" w:themeFillShade="F2"/>
            <w:vAlign w:val="center"/>
          </w:tcPr>
          <w:p w14:paraId="2FA8FE30" w14:textId="77777777" w:rsidR="00DB14DE" w:rsidRPr="008856E7" w:rsidRDefault="00DB14DE" w:rsidP="00940949">
            <w:pPr>
              <w:spacing w:before="120" w:after="120"/>
              <w:jc w:val="center"/>
              <w:rPr>
                <w:rFonts w:cstheme="minorHAnsi"/>
                <w:b/>
                <w:bCs/>
                <w:lang w:val="en-US"/>
              </w:rPr>
            </w:pPr>
          </w:p>
        </w:tc>
      </w:tr>
      <w:tr w:rsidR="00DB14DE" w:rsidRPr="003B1756" w14:paraId="5A258128" w14:textId="77777777" w:rsidTr="005243CB">
        <w:trPr>
          <w:trHeight w:val="864"/>
        </w:trPr>
        <w:tc>
          <w:tcPr>
            <w:tcW w:w="3515" w:type="dxa"/>
            <w:vAlign w:val="center"/>
          </w:tcPr>
          <w:p w14:paraId="1A99F2DC" w14:textId="265FED35" w:rsidR="00DB14DE" w:rsidRPr="008856E7" w:rsidRDefault="00DB14DE" w:rsidP="00940949">
            <w:pPr>
              <w:spacing w:before="120" w:after="120"/>
              <w:rPr>
                <w:rFonts w:cstheme="minorHAnsi"/>
                <w:i/>
                <w:iCs/>
                <w:lang w:val="en-US"/>
              </w:rPr>
            </w:pPr>
            <w:r w:rsidRPr="008856E7">
              <w:rPr>
                <w:rFonts w:cstheme="minorHAnsi"/>
                <w:lang w:val="lv-LV"/>
              </w:rPr>
              <w:t xml:space="preserve">Akcionāra pārstāvja reģistrācijas numurs </w:t>
            </w:r>
            <w:r w:rsidR="003E35EC" w:rsidRPr="008856E7">
              <w:rPr>
                <w:rFonts w:cstheme="minorHAnsi"/>
                <w:lang w:val="lv-LV"/>
              </w:rPr>
              <w:t>vai p</w:t>
            </w:r>
            <w:r w:rsidRPr="008856E7">
              <w:rPr>
                <w:rFonts w:cstheme="minorHAnsi"/>
                <w:lang w:val="lv-LV"/>
              </w:rPr>
              <w:t>ersonas kods</w:t>
            </w:r>
            <w:r w:rsidR="000F6C27" w:rsidRPr="008856E7">
              <w:rPr>
                <w:rFonts w:cstheme="minorHAnsi"/>
                <w:lang w:val="lv-LV"/>
              </w:rPr>
              <w:t xml:space="preserve"> (ja piemērojams</w:t>
            </w:r>
            <w:r w:rsidR="000F6C27" w:rsidRPr="008856E7">
              <w:rPr>
                <w:rFonts w:cstheme="minorHAnsi"/>
                <w:lang w:val="en-US"/>
              </w:rPr>
              <w:t>)</w:t>
            </w:r>
            <w:r w:rsidR="003E35EC" w:rsidRPr="008856E7">
              <w:rPr>
                <w:rFonts w:cstheme="minorHAnsi"/>
                <w:lang w:val="en-US"/>
              </w:rPr>
              <w:t xml:space="preserve"> / </w:t>
            </w:r>
            <w:r w:rsidR="003E35EC" w:rsidRPr="008856E7">
              <w:rPr>
                <w:rFonts w:cstheme="minorHAnsi"/>
                <w:i/>
                <w:iCs/>
                <w:lang w:val="en-US"/>
              </w:rPr>
              <w:t>Registration number or personal number of the proxy or representative of the shareholder</w:t>
            </w:r>
            <w:r w:rsidR="000F6C27" w:rsidRPr="008856E7">
              <w:rPr>
                <w:rFonts w:cstheme="minorHAnsi"/>
                <w:i/>
                <w:iCs/>
                <w:lang w:val="en-US"/>
              </w:rPr>
              <w:t xml:space="preserve"> (if applicable)</w:t>
            </w:r>
          </w:p>
        </w:tc>
        <w:tc>
          <w:tcPr>
            <w:tcW w:w="5665" w:type="dxa"/>
            <w:vAlign w:val="center"/>
          </w:tcPr>
          <w:p w14:paraId="1F069241" w14:textId="77777777" w:rsidR="00DB14DE" w:rsidRPr="008856E7" w:rsidRDefault="00DB14DE" w:rsidP="00940949">
            <w:pPr>
              <w:spacing w:before="120" w:after="120"/>
              <w:jc w:val="center"/>
              <w:rPr>
                <w:rFonts w:cstheme="minorHAnsi"/>
                <w:b/>
                <w:bCs/>
                <w:lang w:val="en-US"/>
              </w:rPr>
            </w:pPr>
          </w:p>
        </w:tc>
      </w:tr>
      <w:tr w:rsidR="00DB14DE" w:rsidRPr="003B1756" w14:paraId="4AFC07FA" w14:textId="77777777" w:rsidTr="005243CB">
        <w:trPr>
          <w:trHeight w:val="864"/>
        </w:trPr>
        <w:tc>
          <w:tcPr>
            <w:tcW w:w="3515" w:type="dxa"/>
            <w:shd w:val="clear" w:color="auto" w:fill="F2F2F2" w:themeFill="background1" w:themeFillShade="F2"/>
            <w:vAlign w:val="center"/>
          </w:tcPr>
          <w:p w14:paraId="22C83E9F" w14:textId="4B32FF1C" w:rsidR="003E35EC" w:rsidRPr="008856E7" w:rsidRDefault="00BE16A3" w:rsidP="00940949">
            <w:pPr>
              <w:spacing w:before="120" w:after="120"/>
              <w:rPr>
                <w:rFonts w:cstheme="minorHAnsi"/>
                <w:i/>
                <w:iCs/>
                <w:lang w:val="en-US"/>
              </w:rPr>
            </w:pPr>
            <w:r w:rsidRPr="008856E7">
              <w:rPr>
                <w:rFonts w:cstheme="minorHAnsi"/>
                <w:lang w:val="lv-LV"/>
              </w:rPr>
              <w:t>Dalības veids (attālināti</w:t>
            </w:r>
            <w:r w:rsidR="004E778F" w:rsidRPr="008856E7">
              <w:rPr>
                <w:rFonts w:cstheme="minorHAnsi"/>
                <w:lang w:val="lv-LV"/>
              </w:rPr>
              <w:t xml:space="preserve"> MS </w:t>
            </w:r>
            <w:proofErr w:type="spellStart"/>
            <w:r w:rsidR="004E778F" w:rsidRPr="008856E7">
              <w:rPr>
                <w:rFonts w:cstheme="minorHAnsi"/>
                <w:lang w:val="lv-LV"/>
              </w:rPr>
              <w:t>Teams</w:t>
            </w:r>
            <w:proofErr w:type="spellEnd"/>
            <w:r w:rsidRPr="008856E7">
              <w:rPr>
                <w:rFonts w:cstheme="minorHAnsi"/>
                <w:lang w:val="lv-LV"/>
              </w:rPr>
              <w:t xml:space="preserve"> / klātienē</w:t>
            </w:r>
            <w:r w:rsidR="004E778F" w:rsidRPr="008856E7">
              <w:rPr>
                <w:rFonts w:cstheme="minorHAnsi"/>
                <w:lang w:val="lv-LV"/>
              </w:rPr>
              <w:t xml:space="preserve"> uzņēmuma telpās</w:t>
            </w:r>
            <w:r w:rsidRPr="008856E7">
              <w:rPr>
                <w:rFonts w:cstheme="minorHAnsi"/>
                <w:lang w:val="en-US"/>
              </w:rPr>
              <w:t xml:space="preserve">) / </w:t>
            </w:r>
            <w:r w:rsidRPr="008856E7">
              <w:rPr>
                <w:rFonts w:cstheme="minorHAnsi"/>
                <w:i/>
                <w:iCs/>
                <w:lang w:val="en-US"/>
              </w:rPr>
              <w:t>Method of participation (remotely</w:t>
            </w:r>
            <w:r w:rsidR="00861AA6" w:rsidRPr="008856E7">
              <w:rPr>
                <w:rFonts w:cstheme="minorHAnsi"/>
                <w:i/>
                <w:iCs/>
                <w:lang w:val="en-US"/>
              </w:rPr>
              <w:t xml:space="preserve"> through MS Teams</w:t>
            </w:r>
            <w:r w:rsidRPr="008856E7">
              <w:rPr>
                <w:rFonts w:cstheme="minorHAnsi"/>
                <w:i/>
                <w:iCs/>
                <w:lang w:val="en-US"/>
              </w:rPr>
              <w:t xml:space="preserve"> / present in person</w:t>
            </w:r>
            <w:r w:rsidR="00861AA6" w:rsidRPr="008856E7">
              <w:rPr>
                <w:rFonts w:cstheme="minorHAnsi"/>
                <w:i/>
                <w:iCs/>
                <w:lang w:val="en-US"/>
              </w:rPr>
              <w:t xml:space="preserve"> </w:t>
            </w:r>
            <w:r w:rsidR="00E66A43" w:rsidRPr="008856E7">
              <w:rPr>
                <w:rFonts w:cstheme="minorHAnsi"/>
                <w:i/>
                <w:iCs/>
                <w:lang w:val="en-US"/>
              </w:rPr>
              <w:t>at</w:t>
            </w:r>
            <w:r w:rsidR="00861AA6" w:rsidRPr="008856E7">
              <w:rPr>
                <w:rFonts w:cstheme="minorHAnsi"/>
                <w:i/>
                <w:iCs/>
                <w:lang w:val="en-US"/>
              </w:rPr>
              <w:t xml:space="preserve"> the premises o</w:t>
            </w:r>
            <w:r w:rsidR="00992812" w:rsidRPr="008856E7">
              <w:rPr>
                <w:rFonts w:cstheme="minorHAnsi"/>
                <w:i/>
                <w:iCs/>
                <w:lang w:val="en-US"/>
              </w:rPr>
              <w:t>f</w:t>
            </w:r>
            <w:r w:rsidR="00861AA6" w:rsidRPr="008856E7">
              <w:rPr>
                <w:rFonts w:cstheme="minorHAnsi"/>
                <w:i/>
                <w:iCs/>
                <w:lang w:val="en-US"/>
              </w:rPr>
              <w:t xml:space="preserve"> the company</w:t>
            </w:r>
            <w:r w:rsidRPr="008856E7">
              <w:rPr>
                <w:rFonts w:cstheme="minorHAnsi"/>
                <w:i/>
                <w:iCs/>
                <w:lang w:val="en-US"/>
              </w:rPr>
              <w:t>)</w:t>
            </w:r>
          </w:p>
        </w:tc>
        <w:tc>
          <w:tcPr>
            <w:tcW w:w="5665" w:type="dxa"/>
            <w:shd w:val="clear" w:color="auto" w:fill="F2F2F2" w:themeFill="background1" w:themeFillShade="F2"/>
            <w:vAlign w:val="center"/>
          </w:tcPr>
          <w:p w14:paraId="77171135" w14:textId="77777777" w:rsidR="00DB14DE" w:rsidRPr="008856E7" w:rsidRDefault="00DB14DE" w:rsidP="00940949">
            <w:pPr>
              <w:spacing w:before="120" w:after="120"/>
              <w:jc w:val="center"/>
              <w:rPr>
                <w:rFonts w:cstheme="minorHAnsi"/>
                <w:b/>
                <w:bCs/>
                <w:lang w:val="en-US"/>
              </w:rPr>
            </w:pPr>
          </w:p>
        </w:tc>
      </w:tr>
      <w:tr w:rsidR="00DB14DE" w:rsidRPr="003B1756" w14:paraId="35751308" w14:textId="77777777" w:rsidTr="005243CB">
        <w:trPr>
          <w:trHeight w:val="864"/>
        </w:trPr>
        <w:tc>
          <w:tcPr>
            <w:tcW w:w="3515" w:type="dxa"/>
            <w:vAlign w:val="center"/>
          </w:tcPr>
          <w:p w14:paraId="5A5534D3" w14:textId="767DDA61" w:rsidR="00DB14DE" w:rsidRPr="008856E7" w:rsidRDefault="00DB14DE" w:rsidP="00940949">
            <w:pPr>
              <w:spacing w:before="120" w:after="120"/>
              <w:rPr>
                <w:rFonts w:cstheme="minorHAnsi"/>
                <w:i/>
                <w:iCs/>
                <w:lang w:val="en-US"/>
              </w:rPr>
            </w:pPr>
            <w:r w:rsidRPr="008856E7">
              <w:rPr>
                <w:rFonts w:cstheme="minorHAnsi"/>
                <w:lang w:val="lv-LV"/>
              </w:rPr>
              <w:t>Tālrunis</w:t>
            </w:r>
            <w:r w:rsidR="00735D11" w:rsidRPr="008856E7">
              <w:rPr>
                <w:rFonts w:cstheme="minorHAnsi"/>
                <w:lang w:val="lv-LV"/>
              </w:rPr>
              <w:t xml:space="preserve"> saziņai</w:t>
            </w:r>
            <w:r w:rsidR="003E35EC" w:rsidRPr="008856E7">
              <w:rPr>
                <w:rFonts w:cstheme="minorHAnsi"/>
                <w:lang w:val="en-US"/>
              </w:rPr>
              <w:t xml:space="preserve"> / </w:t>
            </w:r>
            <w:r w:rsidR="003E35EC" w:rsidRPr="008856E7">
              <w:rPr>
                <w:rFonts w:cstheme="minorHAnsi"/>
                <w:i/>
                <w:iCs/>
                <w:lang w:val="en-US"/>
              </w:rPr>
              <w:t>Phone number for contacting</w:t>
            </w:r>
          </w:p>
        </w:tc>
        <w:tc>
          <w:tcPr>
            <w:tcW w:w="5665" w:type="dxa"/>
            <w:vAlign w:val="center"/>
          </w:tcPr>
          <w:p w14:paraId="11D863B0" w14:textId="77777777" w:rsidR="00DB14DE" w:rsidRPr="008856E7" w:rsidRDefault="00DB14DE" w:rsidP="00940949">
            <w:pPr>
              <w:spacing w:before="120" w:after="120"/>
              <w:jc w:val="center"/>
              <w:rPr>
                <w:rFonts w:cstheme="minorHAnsi"/>
                <w:b/>
                <w:bCs/>
                <w:lang w:val="en-US"/>
              </w:rPr>
            </w:pPr>
          </w:p>
        </w:tc>
      </w:tr>
      <w:tr w:rsidR="00E160AE" w:rsidRPr="003B1756" w14:paraId="4BCF0A17" w14:textId="77777777" w:rsidTr="000C2467">
        <w:trPr>
          <w:trHeight w:val="864"/>
        </w:trPr>
        <w:tc>
          <w:tcPr>
            <w:tcW w:w="3515" w:type="dxa"/>
            <w:shd w:val="clear" w:color="auto" w:fill="F2F2F2" w:themeFill="background1" w:themeFillShade="F2"/>
            <w:vAlign w:val="center"/>
          </w:tcPr>
          <w:p w14:paraId="17E8D81C" w14:textId="1AF27FD8" w:rsidR="00E160AE" w:rsidRPr="008856E7" w:rsidRDefault="00BE16A3" w:rsidP="00940949">
            <w:pPr>
              <w:spacing w:before="120" w:after="120"/>
              <w:rPr>
                <w:rFonts w:cstheme="minorHAnsi"/>
                <w:i/>
                <w:iCs/>
                <w:lang w:val="en-US"/>
              </w:rPr>
            </w:pPr>
            <w:r w:rsidRPr="008856E7">
              <w:rPr>
                <w:rFonts w:cstheme="minorHAnsi"/>
                <w:lang w:val="en-US"/>
              </w:rPr>
              <w:t xml:space="preserve">E-pasta </w:t>
            </w:r>
            <w:r w:rsidRPr="008856E7">
              <w:rPr>
                <w:rFonts w:cstheme="minorHAnsi"/>
                <w:lang w:val="lv-LV"/>
              </w:rPr>
              <w:t>adrese saziņai</w:t>
            </w:r>
            <w:r w:rsidR="001017A8" w:rsidRPr="008856E7">
              <w:rPr>
                <w:rFonts w:cstheme="minorHAnsi"/>
                <w:lang w:val="lv-LV"/>
              </w:rPr>
              <w:t xml:space="preserve"> saistībā ar šīs akcionāru sapulces norisi</w:t>
            </w:r>
            <w:r w:rsidRPr="008856E7">
              <w:rPr>
                <w:rFonts w:cstheme="minorHAnsi"/>
                <w:lang w:val="lv-LV"/>
              </w:rPr>
              <w:t>,</w:t>
            </w:r>
            <w:r w:rsidR="001017A8" w:rsidRPr="008856E7">
              <w:rPr>
                <w:rFonts w:cstheme="minorHAnsi"/>
                <w:lang w:val="lv-LV"/>
              </w:rPr>
              <w:t xml:space="preserve"> tai skaitā </w:t>
            </w:r>
            <w:r w:rsidRPr="008856E7">
              <w:rPr>
                <w:rFonts w:cstheme="minorHAnsi"/>
                <w:lang w:val="lv-LV"/>
              </w:rPr>
              <w:t>uz kuru</w:t>
            </w:r>
            <w:r w:rsidR="001017A8" w:rsidRPr="008856E7">
              <w:rPr>
                <w:rFonts w:cstheme="minorHAnsi"/>
                <w:lang w:val="lv-LV"/>
              </w:rPr>
              <w:t xml:space="preserve"> attālinātās dalības gadījumā</w:t>
            </w:r>
            <w:r w:rsidRPr="008856E7">
              <w:rPr>
                <w:rFonts w:cstheme="minorHAnsi"/>
                <w:lang w:val="lv-LV"/>
              </w:rPr>
              <w:t xml:space="preserve"> tiks nosūtīta pieslēgšanās saite attālinātai dalībai</w:t>
            </w:r>
            <w:r w:rsidRPr="008856E7">
              <w:rPr>
                <w:rFonts w:cstheme="minorHAnsi"/>
                <w:lang w:val="en-US"/>
              </w:rPr>
              <w:t xml:space="preserve">/ </w:t>
            </w:r>
            <w:r w:rsidRPr="008856E7">
              <w:rPr>
                <w:rFonts w:cstheme="minorHAnsi"/>
                <w:i/>
                <w:iCs/>
                <w:lang w:val="en-US"/>
              </w:rPr>
              <w:t>E-mail for contact</w:t>
            </w:r>
            <w:r w:rsidR="00992812" w:rsidRPr="008856E7">
              <w:rPr>
                <w:rFonts w:cstheme="minorHAnsi"/>
                <w:i/>
                <w:iCs/>
                <w:lang w:val="en-US"/>
              </w:rPr>
              <w:t>s</w:t>
            </w:r>
            <w:r w:rsidRPr="008856E7">
              <w:rPr>
                <w:rFonts w:cstheme="minorHAnsi"/>
                <w:i/>
                <w:iCs/>
                <w:lang w:val="en-US"/>
              </w:rPr>
              <w:t xml:space="preserve"> </w:t>
            </w:r>
            <w:r w:rsidR="00861AA6" w:rsidRPr="008856E7">
              <w:rPr>
                <w:rFonts w:cstheme="minorHAnsi"/>
                <w:i/>
                <w:iCs/>
                <w:lang w:val="en-US"/>
              </w:rPr>
              <w:t xml:space="preserve">in connection with process of this General meeting of shareholders, including to which in </w:t>
            </w:r>
            <w:r w:rsidR="00861AA6" w:rsidRPr="008856E7">
              <w:rPr>
                <w:rFonts w:cstheme="minorHAnsi"/>
                <w:i/>
                <w:iCs/>
                <w:lang w:val="en-US"/>
              </w:rPr>
              <w:lastRenderedPageBreak/>
              <w:t xml:space="preserve">case of remote participation will be sent </w:t>
            </w:r>
            <w:r w:rsidRPr="008856E7">
              <w:rPr>
                <w:rFonts w:cstheme="minorHAnsi"/>
                <w:i/>
                <w:iCs/>
                <w:lang w:val="en-US"/>
              </w:rPr>
              <w:t xml:space="preserve">the link for remote participation </w:t>
            </w:r>
          </w:p>
        </w:tc>
        <w:tc>
          <w:tcPr>
            <w:tcW w:w="5665" w:type="dxa"/>
            <w:shd w:val="clear" w:color="auto" w:fill="F2F2F2" w:themeFill="background1" w:themeFillShade="F2"/>
            <w:vAlign w:val="center"/>
          </w:tcPr>
          <w:p w14:paraId="5AB779F8" w14:textId="77777777" w:rsidR="00E160AE" w:rsidRPr="008856E7" w:rsidRDefault="00E160AE" w:rsidP="00940949">
            <w:pPr>
              <w:spacing w:before="120" w:after="120"/>
              <w:jc w:val="center"/>
              <w:rPr>
                <w:rFonts w:cstheme="minorHAnsi"/>
                <w:b/>
                <w:bCs/>
                <w:lang w:val="en-US"/>
              </w:rPr>
            </w:pPr>
          </w:p>
        </w:tc>
      </w:tr>
    </w:tbl>
    <w:p w14:paraId="39999AF1" w14:textId="4291802C" w:rsidR="00735D11" w:rsidRPr="008856E7" w:rsidRDefault="005243CB" w:rsidP="00C65C52">
      <w:pPr>
        <w:ind w:left="-450" w:right="84"/>
        <w:jc w:val="both"/>
        <w:rPr>
          <w:rFonts w:cstheme="minorHAnsi"/>
          <w:b/>
          <w:bCs/>
          <w:lang w:val="en-US"/>
        </w:rPr>
      </w:pPr>
      <w:r w:rsidRPr="008856E7">
        <w:rPr>
          <w:rFonts w:cstheme="minorHAnsi"/>
          <w:b/>
          <w:bCs/>
          <w:lang w:val="lv-LV"/>
        </w:rPr>
        <w:t xml:space="preserve">Ar šo apliecinu </w:t>
      </w:r>
      <w:r w:rsidR="00735D11" w:rsidRPr="008856E7">
        <w:rPr>
          <w:rFonts w:cstheme="minorHAnsi"/>
          <w:b/>
          <w:bCs/>
          <w:lang w:val="lv-LV"/>
        </w:rPr>
        <w:t xml:space="preserve">šeit </w:t>
      </w:r>
      <w:r w:rsidRPr="008856E7">
        <w:rPr>
          <w:rFonts w:cstheme="minorHAnsi"/>
          <w:b/>
          <w:bCs/>
          <w:lang w:val="lv-LV"/>
        </w:rPr>
        <w:t xml:space="preserve">sniegtās informācijas pareizību un </w:t>
      </w:r>
      <w:r w:rsidR="001916EF" w:rsidRPr="008856E7">
        <w:rPr>
          <w:rFonts w:cstheme="minorHAnsi"/>
          <w:b/>
          <w:bCs/>
          <w:lang w:val="lv-LV"/>
        </w:rPr>
        <w:t xml:space="preserve">attālinātas dalības gadījumā </w:t>
      </w:r>
      <w:r w:rsidRPr="008856E7">
        <w:rPr>
          <w:rFonts w:cstheme="minorHAnsi"/>
          <w:b/>
          <w:bCs/>
          <w:lang w:val="lv-LV"/>
        </w:rPr>
        <w:t xml:space="preserve">apņemos </w:t>
      </w:r>
      <w:r w:rsidR="00735D11" w:rsidRPr="008856E7">
        <w:rPr>
          <w:rFonts w:cstheme="minorHAnsi"/>
          <w:b/>
          <w:bCs/>
          <w:lang w:val="lv-LV"/>
        </w:rPr>
        <w:t xml:space="preserve">nenodot </w:t>
      </w:r>
      <w:r w:rsidR="001916EF" w:rsidRPr="008856E7">
        <w:rPr>
          <w:rFonts w:cstheme="minorHAnsi"/>
          <w:b/>
          <w:bCs/>
          <w:lang w:val="lv-LV"/>
        </w:rPr>
        <w:t xml:space="preserve">man </w:t>
      </w:r>
      <w:r w:rsidR="00735D11" w:rsidRPr="008856E7">
        <w:rPr>
          <w:rFonts w:cstheme="minorHAnsi"/>
          <w:b/>
          <w:bCs/>
          <w:lang w:val="lv-LV"/>
        </w:rPr>
        <w:t>piešķirto sapulces pieslēgšanās saiti citai personai</w:t>
      </w:r>
      <w:r w:rsidR="00735D11" w:rsidRPr="008856E7">
        <w:rPr>
          <w:rFonts w:cstheme="minorHAnsi"/>
          <w:b/>
          <w:bCs/>
          <w:lang w:val="en-US"/>
        </w:rPr>
        <w:t>.</w:t>
      </w:r>
      <w:r w:rsidR="00B61AD3" w:rsidRPr="008856E7">
        <w:rPr>
          <w:rFonts w:cstheme="minorHAnsi"/>
          <w:b/>
          <w:bCs/>
          <w:lang w:val="en-US"/>
        </w:rPr>
        <w:t xml:space="preserve"> / </w:t>
      </w:r>
      <w:r w:rsidR="00B61AD3" w:rsidRPr="008856E7">
        <w:rPr>
          <w:rFonts w:cstheme="minorHAnsi"/>
          <w:b/>
          <w:bCs/>
          <w:i/>
          <w:iCs/>
          <w:lang w:val="en-US"/>
        </w:rPr>
        <w:t xml:space="preserve">I hereby certify the accuracy of the information provided here and </w:t>
      </w:r>
      <w:r w:rsidR="001916EF" w:rsidRPr="008856E7">
        <w:rPr>
          <w:rFonts w:cstheme="minorHAnsi"/>
          <w:b/>
          <w:bCs/>
          <w:i/>
          <w:iCs/>
          <w:lang w:val="en-US"/>
        </w:rPr>
        <w:t xml:space="preserve">in case of my participation remotely </w:t>
      </w:r>
      <w:r w:rsidR="00B61AD3" w:rsidRPr="008856E7">
        <w:rPr>
          <w:rFonts w:cstheme="minorHAnsi"/>
          <w:b/>
          <w:bCs/>
          <w:i/>
          <w:iCs/>
          <w:lang w:val="en-US"/>
        </w:rPr>
        <w:t>undertake not to transfer the provided participation link of the meeting to another person.</w:t>
      </w:r>
    </w:p>
    <w:p w14:paraId="43A557FD" w14:textId="6952FE99" w:rsidR="00735D11" w:rsidRPr="008856E7" w:rsidRDefault="00735D11" w:rsidP="00735D11">
      <w:pPr>
        <w:ind w:left="-450"/>
        <w:jc w:val="both"/>
        <w:rPr>
          <w:rFonts w:cstheme="minorHAnsi"/>
          <w:lang w:val="en-US"/>
        </w:rPr>
      </w:pPr>
    </w:p>
    <w:p w14:paraId="2FFE3249" w14:textId="4FED54E3" w:rsidR="00735D11" w:rsidRPr="008856E7" w:rsidRDefault="00735D11" w:rsidP="00735D11">
      <w:pPr>
        <w:ind w:left="-450"/>
        <w:jc w:val="both"/>
        <w:rPr>
          <w:rFonts w:cstheme="minorHAnsi"/>
          <w:i/>
          <w:iCs/>
          <w:lang w:val="en-US"/>
        </w:rPr>
      </w:pPr>
      <w:r w:rsidRPr="008856E7">
        <w:rPr>
          <w:rFonts w:cstheme="minorHAnsi"/>
          <w:lang w:val="en-US"/>
        </w:rPr>
        <w:t xml:space="preserve">______________________________ </w:t>
      </w:r>
      <w:r w:rsidRPr="008856E7">
        <w:rPr>
          <w:rFonts w:cstheme="minorHAnsi"/>
          <w:color w:val="A6A6A6" w:themeColor="background1" w:themeShade="A6"/>
          <w:lang w:val="en-US"/>
        </w:rPr>
        <w:t>/</w:t>
      </w:r>
      <w:r w:rsidRPr="008856E7">
        <w:rPr>
          <w:rFonts w:cstheme="minorHAnsi"/>
          <w:color w:val="A6A6A6" w:themeColor="background1" w:themeShade="A6"/>
          <w:lang w:val="lv-LV"/>
        </w:rPr>
        <w:t>paraksts, ja dokuments tiek parakstīts papīra formātā</w:t>
      </w:r>
      <w:r w:rsidRPr="008856E7">
        <w:rPr>
          <w:rFonts w:cstheme="minorHAnsi"/>
          <w:color w:val="A6A6A6" w:themeColor="background1" w:themeShade="A6"/>
          <w:lang w:val="en-US"/>
        </w:rPr>
        <w:t>/</w:t>
      </w:r>
      <w:r w:rsidR="00C350CB" w:rsidRPr="008856E7">
        <w:rPr>
          <w:rFonts w:cstheme="minorHAnsi"/>
          <w:color w:val="A6A6A6" w:themeColor="background1" w:themeShade="A6"/>
          <w:lang w:val="en-US"/>
        </w:rPr>
        <w:t xml:space="preserve"> </w:t>
      </w:r>
      <w:r w:rsidR="00C350CB" w:rsidRPr="008856E7">
        <w:rPr>
          <w:rFonts w:cstheme="minorHAnsi"/>
          <w:i/>
          <w:iCs/>
          <w:color w:val="A6A6A6" w:themeColor="background1" w:themeShade="A6"/>
          <w:lang w:val="en-US"/>
        </w:rPr>
        <w:t>signature in case the document is signed physically in paper form</w:t>
      </w:r>
    </w:p>
    <w:p w14:paraId="5EC416CD" w14:textId="77777777" w:rsidR="00735D11" w:rsidRPr="008856E7" w:rsidRDefault="00735D11" w:rsidP="00735D11">
      <w:pPr>
        <w:ind w:left="-450"/>
        <w:jc w:val="both"/>
        <w:rPr>
          <w:rFonts w:cstheme="minorHAnsi"/>
          <w:lang w:val="en-US"/>
        </w:rPr>
      </w:pPr>
    </w:p>
    <w:p w14:paraId="50587B39" w14:textId="04443316" w:rsidR="00735D11" w:rsidRPr="008856E7" w:rsidRDefault="00735D11" w:rsidP="00735D11">
      <w:pPr>
        <w:ind w:left="-450"/>
        <w:jc w:val="both"/>
        <w:rPr>
          <w:rFonts w:cstheme="minorHAnsi"/>
          <w:i/>
          <w:iCs/>
          <w:color w:val="A6A6A6" w:themeColor="background1" w:themeShade="A6"/>
          <w:lang w:val="en-US"/>
        </w:rPr>
      </w:pPr>
      <w:r w:rsidRPr="008856E7">
        <w:rPr>
          <w:rFonts w:cstheme="minorHAnsi"/>
          <w:lang w:val="en-US"/>
        </w:rPr>
        <w:t xml:space="preserve">______________________________ </w:t>
      </w:r>
      <w:r w:rsidRPr="008856E7">
        <w:rPr>
          <w:rFonts w:cstheme="minorHAnsi"/>
          <w:color w:val="A6A6A6" w:themeColor="background1" w:themeShade="A6"/>
          <w:lang w:val="en-US"/>
        </w:rPr>
        <w:t xml:space="preserve">/datums, ja </w:t>
      </w:r>
      <w:r w:rsidRPr="008856E7">
        <w:rPr>
          <w:rFonts w:cstheme="minorHAnsi"/>
          <w:color w:val="A6A6A6" w:themeColor="background1" w:themeShade="A6"/>
          <w:lang w:val="lv-LV"/>
        </w:rPr>
        <w:t>dokuments tiek parakstīts papīra formātā</w:t>
      </w:r>
      <w:r w:rsidRPr="008856E7">
        <w:rPr>
          <w:rFonts w:cstheme="minorHAnsi"/>
          <w:color w:val="A6A6A6" w:themeColor="background1" w:themeShade="A6"/>
          <w:lang w:val="en-US"/>
        </w:rPr>
        <w:t>/</w:t>
      </w:r>
      <w:r w:rsidR="00C350CB" w:rsidRPr="008856E7">
        <w:rPr>
          <w:rFonts w:cstheme="minorHAnsi"/>
          <w:color w:val="A6A6A6" w:themeColor="background1" w:themeShade="A6"/>
          <w:lang w:val="en-US"/>
        </w:rPr>
        <w:t xml:space="preserve"> </w:t>
      </w:r>
      <w:r w:rsidR="00C350CB" w:rsidRPr="008856E7">
        <w:rPr>
          <w:rFonts w:cstheme="minorHAnsi"/>
          <w:i/>
          <w:iCs/>
          <w:color w:val="A6A6A6" w:themeColor="background1" w:themeShade="A6"/>
          <w:lang w:val="en-US"/>
        </w:rPr>
        <w:t>date in case the document is signed physically in paper form</w:t>
      </w:r>
    </w:p>
    <w:p w14:paraId="52AF88F6" w14:textId="66879B4B" w:rsidR="00735D11" w:rsidRPr="008856E7" w:rsidRDefault="00735D11" w:rsidP="00735D11">
      <w:pPr>
        <w:ind w:left="-450"/>
        <w:rPr>
          <w:rFonts w:cstheme="minorHAnsi"/>
          <w:i/>
          <w:iCs/>
          <w:color w:val="A6A6A6" w:themeColor="background1" w:themeShade="A6"/>
          <w:lang w:val="en-US"/>
        </w:rPr>
      </w:pPr>
      <w:r w:rsidRPr="008856E7">
        <w:rPr>
          <w:rFonts w:cstheme="minorHAnsi"/>
          <w:lang w:val="en-US"/>
        </w:rPr>
        <w:t>ŠIS DOKUMENTS IR PARAKSTĪTS ELEKTRONISKI AR DROŠ</w:t>
      </w:r>
      <w:r w:rsidR="00CB7921" w:rsidRPr="008856E7">
        <w:rPr>
          <w:rFonts w:cstheme="minorHAnsi"/>
          <w:lang w:val="en-US"/>
        </w:rPr>
        <w:t>U</w:t>
      </w:r>
      <w:r w:rsidRPr="008856E7">
        <w:rPr>
          <w:rFonts w:cstheme="minorHAnsi"/>
          <w:lang w:val="en-US"/>
        </w:rPr>
        <w:t xml:space="preserve"> ELEKTRONISK</w:t>
      </w:r>
      <w:r w:rsidR="00CB7921" w:rsidRPr="008856E7">
        <w:rPr>
          <w:rFonts w:cstheme="minorHAnsi"/>
          <w:lang w:val="en-US"/>
        </w:rPr>
        <w:t>O</w:t>
      </w:r>
      <w:r w:rsidRPr="008856E7">
        <w:rPr>
          <w:rFonts w:cstheme="minorHAnsi"/>
          <w:lang w:val="en-US"/>
        </w:rPr>
        <w:t xml:space="preserve"> PARAKST</w:t>
      </w:r>
      <w:r w:rsidR="00CB7921" w:rsidRPr="008856E7">
        <w:rPr>
          <w:rFonts w:cstheme="minorHAnsi"/>
          <w:lang w:val="en-US"/>
        </w:rPr>
        <w:t>U</w:t>
      </w:r>
      <w:r w:rsidRPr="008856E7">
        <w:rPr>
          <w:rFonts w:cstheme="minorHAnsi"/>
          <w:lang w:val="en-US"/>
        </w:rPr>
        <w:t xml:space="preserve"> UN SATUR LAIKA ZĪMOGU</w:t>
      </w:r>
      <w:r w:rsidR="00C350CB" w:rsidRPr="008856E7">
        <w:rPr>
          <w:rFonts w:cstheme="minorHAnsi"/>
          <w:lang w:val="en-US"/>
        </w:rPr>
        <w:t xml:space="preserve"> / </w:t>
      </w:r>
      <w:r w:rsidR="00C350CB" w:rsidRPr="008856E7">
        <w:rPr>
          <w:rFonts w:cstheme="minorHAnsi"/>
          <w:i/>
          <w:iCs/>
          <w:color w:val="000000"/>
          <w:lang w:val="en-US"/>
        </w:rPr>
        <w:t xml:space="preserve">THIS DOCUMENT HAS BEEN SIGNED WITH A SECURE ELECTRONIC SIGNATURE AND CONTAINS </w:t>
      </w:r>
      <w:r w:rsidR="00491251" w:rsidRPr="008856E7">
        <w:rPr>
          <w:rFonts w:cstheme="minorHAnsi"/>
          <w:i/>
          <w:iCs/>
          <w:color w:val="000000"/>
          <w:lang w:val="en-US"/>
        </w:rPr>
        <w:t xml:space="preserve">A </w:t>
      </w:r>
      <w:r w:rsidR="00C350CB" w:rsidRPr="008856E7">
        <w:rPr>
          <w:rFonts w:cstheme="minorHAnsi"/>
          <w:i/>
          <w:iCs/>
          <w:color w:val="000000"/>
          <w:lang w:val="en-US"/>
        </w:rPr>
        <w:t>TIME STAMP</w:t>
      </w:r>
      <w:r w:rsidRPr="008856E7">
        <w:rPr>
          <w:rFonts w:cstheme="minorHAnsi"/>
          <w:lang w:val="en-US"/>
        </w:rPr>
        <w:t xml:space="preserve"> </w:t>
      </w:r>
      <w:r w:rsidRPr="008856E7">
        <w:rPr>
          <w:rFonts w:cstheme="minorHAnsi"/>
          <w:color w:val="A6A6A6" w:themeColor="background1" w:themeShade="A6"/>
          <w:lang w:val="en-US"/>
        </w:rPr>
        <w:t xml:space="preserve">/ja </w:t>
      </w:r>
      <w:r w:rsidRPr="008856E7">
        <w:rPr>
          <w:rFonts w:cstheme="minorHAnsi"/>
          <w:color w:val="A6A6A6" w:themeColor="background1" w:themeShade="A6"/>
          <w:lang w:val="lv-LV"/>
        </w:rPr>
        <w:t>dokuments tiek parakstīts ar elektronisko parakstu</w:t>
      </w:r>
      <w:r w:rsidRPr="008856E7">
        <w:rPr>
          <w:rFonts w:cstheme="minorHAnsi"/>
          <w:color w:val="A6A6A6" w:themeColor="background1" w:themeShade="A6"/>
          <w:lang w:val="en-US"/>
        </w:rPr>
        <w:t>/</w:t>
      </w:r>
      <w:r w:rsidR="00491251" w:rsidRPr="008856E7">
        <w:rPr>
          <w:rFonts w:cstheme="minorHAnsi"/>
          <w:color w:val="A6A6A6" w:themeColor="background1" w:themeShade="A6"/>
          <w:lang w:val="en-US"/>
        </w:rPr>
        <w:t xml:space="preserve"> </w:t>
      </w:r>
      <w:r w:rsidR="00491251" w:rsidRPr="008856E7">
        <w:rPr>
          <w:rFonts w:cstheme="minorHAnsi"/>
          <w:i/>
          <w:iCs/>
          <w:color w:val="A6A6A6" w:themeColor="background1" w:themeShade="A6"/>
          <w:lang w:val="en-US"/>
        </w:rPr>
        <w:t>in case the document is signed with electronic signature</w:t>
      </w:r>
    </w:p>
    <w:p w14:paraId="7B5D804F" w14:textId="77777777" w:rsidR="002C64A2" w:rsidRPr="008856E7" w:rsidRDefault="002C64A2" w:rsidP="00735D11">
      <w:pPr>
        <w:ind w:left="-450"/>
        <w:rPr>
          <w:rFonts w:cstheme="minorHAnsi"/>
          <w:i/>
          <w:iCs/>
          <w:color w:val="A6A6A6" w:themeColor="background1" w:themeShade="A6"/>
          <w:lang w:val="en-US"/>
        </w:rPr>
      </w:pPr>
    </w:p>
    <w:p w14:paraId="01CC46DD" w14:textId="5583CF51" w:rsidR="007818DF" w:rsidRPr="008856E7" w:rsidRDefault="0053013E" w:rsidP="007818DF">
      <w:pPr>
        <w:pStyle w:val="ListParagraph"/>
        <w:spacing w:after="120"/>
        <w:ind w:left="-426"/>
        <w:contextualSpacing w:val="0"/>
        <w:jc w:val="both"/>
        <w:rPr>
          <w:rFonts w:cstheme="minorHAnsi"/>
          <w:i/>
          <w:iCs/>
          <w:lang w:val="en-US"/>
        </w:rPr>
      </w:pPr>
      <w:r w:rsidRPr="008856E7">
        <w:rPr>
          <w:rFonts w:cstheme="minorHAnsi"/>
          <w:lang w:val="en-US"/>
        </w:rPr>
        <w:t xml:space="preserve">* </w:t>
      </w:r>
      <w:r w:rsidR="007818DF" w:rsidRPr="008856E7">
        <w:rPr>
          <w:rFonts w:cstheme="minorHAnsi"/>
          <w:lang w:val="lv-LV"/>
        </w:rPr>
        <w:t xml:space="preserve">Attālinātas dalības gadījumā šis pieteikums ir </w:t>
      </w:r>
      <w:proofErr w:type="spellStart"/>
      <w:r w:rsidR="007818DF" w:rsidRPr="008856E7">
        <w:rPr>
          <w:rFonts w:cstheme="minorHAnsi"/>
          <w:lang w:val="lv-LV"/>
        </w:rPr>
        <w:t>jānosūta</w:t>
      </w:r>
      <w:proofErr w:type="spellEnd"/>
      <w:r w:rsidR="007818DF" w:rsidRPr="008856E7">
        <w:rPr>
          <w:rFonts w:cstheme="minorHAnsi"/>
          <w:lang w:val="en-US"/>
        </w:rPr>
        <w:t xml:space="preserve"> AS “</w:t>
      </w:r>
      <w:r w:rsidR="00C26EAF" w:rsidRPr="008856E7">
        <w:rPr>
          <w:rFonts w:cstheme="minorHAnsi"/>
          <w:lang w:val="en-US"/>
        </w:rPr>
        <w:t>Olainfarm</w:t>
      </w:r>
      <w:r w:rsidR="007818DF" w:rsidRPr="008856E7">
        <w:rPr>
          <w:rFonts w:cstheme="minorHAnsi"/>
          <w:lang w:val="en-US"/>
        </w:rPr>
        <w:t xml:space="preserve">” </w:t>
      </w:r>
      <w:r w:rsidR="00E135CF" w:rsidRPr="008856E7">
        <w:rPr>
          <w:rFonts w:cstheme="minorHAnsi"/>
          <w:lang w:val="en-US"/>
        </w:rPr>
        <w:t xml:space="preserve">un </w:t>
      </w:r>
      <w:r w:rsidR="00291EA0" w:rsidRPr="008856E7">
        <w:rPr>
          <w:rFonts w:cstheme="minorHAnsi"/>
          <w:lang w:val="en-US"/>
        </w:rPr>
        <w:t xml:space="preserve">tam </w:t>
      </w:r>
      <w:r w:rsidR="00291EA0" w:rsidRPr="008856E7">
        <w:rPr>
          <w:rFonts w:cstheme="minorHAnsi"/>
          <w:lang w:val="lv-LV"/>
        </w:rPr>
        <w:t xml:space="preserve">ir </w:t>
      </w:r>
      <w:r w:rsidR="00E135CF" w:rsidRPr="008856E7">
        <w:rPr>
          <w:rFonts w:cstheme="minorHAnsi"/>
          <w:lang w:val="lv-LV"/>
        </w:rPr>
        <w:t xml:space="preserve">jābūt </w:t>
      </w:r>
      <w:r w:rsidR="00950C36" w:rsidRPr="008856E7">
        <w:rPr>
          <w:rFonts w:cstheme="minorHAnsi"/>
          <w:lang w:val="lv-LV"/>
        </w:rPr>
        <w:t>iesniegtam</w:t>
      </w:r>
      <w:r w:rsidR="00E135CF" w:rsidRPr="008856E7">
        <w:rPr>
          <w:rFonts w:cstheme="minorHAnsi"/>
          <w:lang w:val="en-US"/>
        </w:rPr>
        <w:t xml:space="preserve"> </w:t>
      </w:r>
      <w:r w:rsidR="007818DF" w:rsidRPr="008856E7">
        <w:rPr>
          <w:rFonts w:cstheme="minorHAnsi"/>
          <w:lang w:val="lv-LV"/>
        </w:rPr>
        <w:t xml:space="preserve">līdz 2021.gada </w:t>
      </w:r>
      <w:r w:rsidR="008B7FFE" w:rsidRPr="008856E7">
        <w:rPr>
          <w:rFonts w:cstheme="minorHAnsi"/>
          <w:lang w:val="lv-LV"/>
        </w:rPr>
        <w:t>16. jūnija</w:t>
      </w:r>
      <w:r w:rsidR="007818DF" w:rsidRPr="008856E7">
        <w:rPr>
          <w:rFonts w:cstheme="minorHAnsi"/>
          <w:lang w:val="en-US"/>
        </w:rPr>
        <w:t xml:space="preserve"> plkst.</w:t>
      </w:r>
      <w:r w:rsidR="008B7FFE" w:rsidRPr="008856E7">
        <w:rPr>
          <w:rFonts w:cstheme="minorHAnsi"/>
          <w:lang w:val="en-US"/>
        </w:rPr>
        <w:t>12:00</w:t>
      </w:r>
      <w:r w:rsidR="007818DF" w:rsidRPr="008856E7">
        <w:rPr>
          <w:rFonts w:cstheme="minorHAnsi"/>
          <w:lang w:val="en-US"/>
        </w:rPr>
        <w:t>.</w:t>
      </w:r>
      <w:r w:rsidR="00992812" w:rsidRPr="008856E7">
        <w:rPr>
          <w:rFonts w:cstheme="minorHAnsi"/>
          <w:lang w:val="en-US"/>
        </w:rPr>
        <w:t xml:space="preserve"> /</w:t>
      </w:r>
      <w:r w:rsidR="007818DF" w:rsidRPr="008856E7">
        <w:rPr>
          <w:rFonts w:cstheme="minorHAnsi"/>
          <w:lang w:val="en-US"/>
        </w:rPr>
        <w:t xml:space="preserve"> </w:t>
      </w:r>
      <w:r w:rsidR="007818DF" w:rsidRPr="008856E7">
        <w:rPr>
          <w:rFonts w:cstheme="minorHAnsi"/>
          <w:i/>
          <w:iCs/>
          <w:lang w:val="en-US"/>
        </w:rPr>
        <w:t xml:space="preserve">In case of a remote participation, this application has to be </w:t>
      </w:r>
      <w:r w:rsidR="00291EA0" w:rsidRPr="008856E7">
        <w:rPr>
          <w:rFonts w:cstheme="minorHAnsi"/>
          <w:i/>
          <w:iCs/>
          <w:lang w:val="en-US"/>
        </w:rPr>
        <w:t xml:space="preserve">sent and </w:t>
      </w:r>
      <w:r w:rsidR="007818DF" w:rsidRPr="008856E7">
        <w:rPr>
          <w:rFonts w:cstheme="minorHAnsi"/>
          <w:i/>
          <w:iCs/>
          <w:lang w:val="en-US"/>
        </w:rPr>
        <w:t xml:space="preserve">submitted to </w:t>
      </w:r>
      <w:r w:rsidR="006E6993" w:rsidRPr="008856E7">
        <w:rPr>
          <w:rFonts w:cstheme="minorHAnsi"/>
          <w:i/>
          <w:iCs/>
          <w:lang w:val="en-US"/>
        </w:rPr>
        <w:t xml:space="preserve">JSC </w:t>
      </w:r>
      <w:r w:rsidR="007818DF" w:rsidRPr="008856E7">
        <w:rPr>
          <w:rFonts w:cstheme="minorHAnsi"/>
          <w:i/>
          <w:iCs/>
          <w:lang w:val="en-US"/>
        </w:rPr>
        <w:t>“</w:t>
      </w:r>
      <w:r w:rsidR="00C26EAF" w:rsidRPr="008856E7">
        <w:rPr>
          <w:rFonts w:cstheme="minorHAnsi"/>
          <w:i/>
          <w:iCs/>
          <w:lang w:val="en-US"/>
        </w:rPr>
        <w:t>Olainfarm</w:t>
      </w:r>
      <w:r w:rsidR="007818DF" w:rsidRPr="008856E7">
        <w:rPr>
          <w:rFonts w:cstheme="minorHAnsi"/>
          <w:i/>
          <w:iCs/>
          <w:lang w:val="en-US"/>
        </w:rPr>
        <w:t xml:space="preserve">” </w:t>
      </w:r>
      <w:r w:rsidR="0044267A" w:rsidRPr="008856E7">
        <w:rPr>
          <w:rFonts w:cstheme="minorHAnsi"/>
          <w:i/>
          <w:iCs/>
          <w:lang w:val="en-US"/>
        </w:rPr>
        <w:t xml:space="preserve">till </w:t>
      </w:r>
      <w:r w:rsidR="008B7FFE" w:rsidRPr="008856E7">
        <w:rPr>
          <w:rFonts w:cstheme="minorHAnsi"/>
          <w:i/>
          <w:iCs/>
          <w:lang w:val="en-US"/>
        </w:rPr>
        <w:t>12:00</w:t>
      </w:r>
      <w:r w:rsidR="007818DF" w:rsidRPr="008856E7">
        <w:rPr>
          <w:rFonts w:cstheme="minorHAnsi"/>
          <w:i/>
          <w:iCs/>
          <w:lang w:val="en-US"/>
        </w:rPr>
        <w:t xml:space="preserve"> of June </w:t>
      </w:r>
      <w:r w:rsidR="000F1C9D" w:rsidRPr="008856E7">
        <w:rPr>
          <w:rFonts w:cstheme="minorHAnsi"/>
          <w:i/>
          <w:iCs/>
          <w:lang w:val="en-US"/>
        </w:rPr>
        <w:t xml:space="preserve">16, </w:t>
      </w:r>
      <w:r w:rsidR="007818DF" w:rsidRPr="008856E7">
        <w:rPr>
          <w:rFonts w:cstheme="minorHAnsi"/>
          <w:i/>
          <w:iCs/>
          <w:lang w:val="en-US"/>
        </w:rPr>
        <w:t>2021.</w:t>
      </w:r>
    </w:p>
    <w:p w14:paraId="3246397D" w14:textId="77777777" w:rsidR="00E135CF" w:rsidRPr="008856E7" w:rsidRDefault="0053013E" w:rsidP="00950C36">
      <w:pPr>
        <w:pStyle w:val="ListParagraph"/>
        <w:spacing w:after="120"/>
        <w:ind w:left="-426"/>
        <w:contextualSpacing w:val="0"/>
        <w:jc w:val="both"/>
        <w:rPr>
          <w:rFonts w:cstheme="minorHAnsi"/>
          <w:i/>
          <w:iCs/>
          <w:lang w:val="en-US"/>
        </w:rPr>
      </w:pPr>
      <w:r w:rsidRPr="008856E7">
        <w:rPr>
          <w:rFonts w:cstheme="minorHAnsi"/>
          <w:lang w:val="en-US"/>
        </w:rPr>
        <w:t xml:space="preserve">** </w:t>
      </w:r>
      <w:r w:rsidR="004330A0" w:rsidRPr="008856E7">
        <w:rPr>
          <w:rFonts w:cstheme="minorHAnsi"/>
          <w:lang w:val="lv-LV"/>
        </w:rPr>
        <w:t xml:space="preserve">Sapulces norisei tiks izmantota platforma </w:t>
      </w:r>
      <w:r w:rsidR="008B7FFE" w:rsidRPr="008856E7">
        <w:rPr>
          <w:rFonts w:cstheme="minorHAnsi"/>
          <w:lang w:val="lv-LV"/>
        </w:rPr>
        <w:t>M</w:t>
      </w:r>
      <w:r w:rsidR="00D55A73" w:rsidRPr="008856E7">
        <w:rPr>
          <w:rFonts w:cstheme="minorHAnsi"/>
          <w:lang w:val="lv-LV"/>
        </w:rPr>
        <w:t xml:space="preserve">s </w:t>
      </w:r>
      <w:r w:rsidR="008B7FFE" w:rsidRPr="008856E7">
        <w:rPr>
          <w:rFonts w:cstheme="minorHAnsi"/>
          <w:lang w:val="lv-LV"/>
        </w:rPr>
        <w:t xml:space="preserve"> </w:t>
      </w:r>
      <w:proofErr w:type="spellStart"/>
      <w:r w:rsidR="008B7FFE" w:rsidRPr="008856E7">
        <w:rPr>
          <w:rFonts w:cstheme="minorHAnsi"/>
          <w:lang w:val="lv-LV"/>
        </w:rPr>
        <w:t>Team</w:t>
      </w:r>
      <w:proofErr w:type="spellEnd"/>
      <w:r w:rsidR="008B7FFE" w:rsidRPr="008856E7">
        <w:rPr>
          <w:rFonts w:cstheme="minorHAnsi"/>
          <w:lang w:val="en-US"/>
        </w:rPr>
        <w:t>s</w:t>
      </w:r>
      <w:r w:rsidR="00D55A73" w:rsidRPr="008856E7">
        <w:rPr>
          <w:rFonts w:cstheme="minorHAnsi"/>
          <w:lang w:val="en-US"/>
        </w:rPr>
        <w:t xml:space="preserve"> </w:t>
      </w:r>
      <w:r w:rsidR="005750E2" w:rsidRPr="008856E7">
        <w:rPr>
          <w:rFonts w:cstheme="minorHAnsi"/>
          <w:lang w:val="en-US"/>
        </w:rPr>
        <w:t xml:space="preserve"> / </w:t>
      </w:r>
      <w:proofErr w:type="spellStart"/>
      <w:r w:rsidR="008B7FFE" w:rsidRPr="008856E7">
        <w:rPr>
          <w:rFonts w:cstheme="minorHAnsi"/>
          <w:lang w:val="en-US"/>
        </w:rPr>
        <w:t>M</w:t>
      </w:r>
      <w:r w:rsidR="00D55A73" w:rsidRPr="008856E7">
        <w:rPr>
          <w:rFonts w:cstheme="minorHAnsi"/>
          <w:lang w:val="en-US"/>
        </w:rPr>
        <w:t>s</w:t>
      </w:r>
      <w:proofErr w:type="spellEnd"/>
      <w:r w:rsidR="008B7FFE" w:rsidRPr="008856E7">
        <w:rPr>
          <w:rFonts w:cstheme="minorHAnsi"/>
          <w:lang w:val="en-US"/>
        </w:rPr>
        <w:t xml:space="preserve"> Teams</w:t>
      </w:r>
      <w:r w:rsidR="008B7FFE" w:rsidRPr="008856E7" w:rsidDel="008B7FFE">
        <w:rPr>
          <w:rFonts w:cstheme="minorHAnsi"/>
          <w:i/>
          <w:iCs/>
          <w:lang w:val="en-US"/>
        </w:rPr>
        <w:t xml:space="preserve"> </w:t>
      </w:r>
      <w:r w:rsidR="005750E2" w:rsidRPr="008856E7">
        <w:rPr>
          <w:rFonts w:cstheme="minorHAnsi"/>
          <w:i/>
          <w:iCs/>
          <w:lang w:val="en-US"/>
        </w:rPr>
        <w:t xml:space="preserve"> platform will be used for holding of the meeting.</w:t>
      </w:r>
    </w:p>
    <w:p w14:paraId="25660935" w14:textId="0CDBAB6C" w:rsidR="00E135CF" w:rsidRPr="008856E7" w:rsidRDefault="00950C36" w:rsidP="00E135CF">
      <w:pPr>
        <w:pStyle w:val="ListParagraph"/>
        <w:spacing w:after="120"/>
        <w:ind w:left="-426"/>
        <w:contextualSpacing w:val="0"/>
        <w:jc w:val="both"/>
        <w:rPr>
          <w:i/>
          <w:iCs/>
          <w:color w:val="000000" w:themeColor="text1"/>
          <w:lang w:val="en-US"/>
        </w:rPr>
      </w:pPr>
      <w:r w:rsidRPr="008856E7">
        <w:rPr>
          <w:color w:val="000000" w:themeColor="text1"/>
          <w:lang w:val="en-US"/>
        </w:rPr>
        <w:t>***</w:t>
      </w:r>
      <w:r w:rsidR="00E135CF" w:rsidRPr="008856E7">
        <w:rPr>
          <w:color w:val="000000" w:themeColor="text1"/>
          <w:lang w:val="lv-LV"/>
        </w:rPr>
        <w:t xml:space="preserve">Akcionāram (pārstāvim vai pilnvarotajai personai) ir jānodrošina, ka pieteikuma veidlapa tiek saņemta akciju sabiedrībā “Olainfarm” </w:t>
      </w:r>
      <w:r w:rsidRPr="008856E7">
        <w:rPr>
          <w:color w:val="000000" w:themeColor="text1"/>
          <w:lang w:val="lv-LV"/>
        </w:rPr>
        <w:t xml:space="preserve">ne vēlāk kā līdz 2021. </w:t>
      </w:r>
      <w:r w:rsidR="00291EA0" w:rsidRPr="008856E7">
        <w:rPr>
          <w:color w:val="000000" w:themeColor="text1"/>
          <w:lang w:val="lv-LV"/>
        </w:rPr>
        <w:t>g</w:t>
      </w:r>
      <w:r w:rsidRPr="008856E7">
        <w:rPr>
          <w:color w:val="000000" w:themeColor="text1"/>
          <w:lang w:val="lv-LV"/>
        </w:rPr>
        <w:t xml:space="preserve">ada 16. </w:t>
      </w:r>
      <w:r w:rsidR="00291EA0" w:rsidRPr="008856E7">
        <w:rPr>
          <w:color w:val="000000" w:themeColor="text1"/>
          <w:lang w:val="lv-LV"/>
        </w:rPr>
        <w:t>j</w:t>
      </w:r>
      <w:r w:rsidRPr="008856E7">
        <w:rPr>
          <w:color w:val="000000" w:themeColor="text1"/>
          <w:lang w:val="lv-LV"/>
        </w:rPr>
        <w:t>ūnija</w:t>
      </w:r>
      <w:r w:rsidRPr="008856E7">
        <w:rPr>
          <w:color w:val="000000" w:themeColor="text1"/>
          <w:lang w:val="en-US"/>
        </w:rPr>
        <w:t xml:space="preserve"> plkst.12:00./</w:t>
      </w:r>
      <w:r w:rsidR="00291EA0" w:rsidRPr="008856E7">
        <w:rPr>
          <w:color w:val="000000" w:themeColor="text1"/>
          <w:lang w:val="en-US"/>
        </w:rPr>
        <w:t xml:space="preserve"> </w:t>
      </w:r>
      <w:r w:rsidR="00291EA0" w:rsidRPr="008856E7">
        <w:rPr>
          <w:i/>
          <w:iCs/>
          <w:color w:val="000000" w:themeColor="text1"/>
          <w:lang w:val="en-US"/>
        </w:rPr>
        <w:t>Shareholder (</w:t>
      </w:r>
      <w:r w:rsidR="00FD3C95" w:rsidRPr="008856E7">
        <w:rPr>
          <w:i/>
          <w:iCs/>
          <w:color w:val="000000" w:themeColor="text1"/>
          <w:lang w:val="en-US"/>
        </w:rPr>
        <w:t xml:space="preserve">representative or </w:t>
      </w:r>
      <w:r w:rsidR="00291EA0" w:rsidRPr="008856E7">
        <w:rPr>
          <w:i/>
          <w:iCs/>
          <w:color w:val="000000" w:themeColor="text1"/>
          <w:lang w:val="en-US"/>
        </w:rPr>
        <w:t>proxy )</w:t>
      </w:r>
      <w:r w:rsidR="000F1C9D" w:rsidRPr="008856E7">
        <w:rPr>
          <w:i/>
          <w:iCs/>
          <w:color w:val="000000" w:themeColor="text1"/>
          <w:lang w:val="en-US"/>
        </w:rPr>
        <w:t xml:space="preserve"> has to ensure that the application form is received by the joint stock company “Olainfarm” not later than till</w:t>
      </w:r>
      <w:r w:rsidR="001D5828" w:rsidRPr="008856E7">
        <w:rPr>
          <w:i/>
          <w:iCs/>
          <w:color w:val="000000" w:themeColor="text1"/>
          <w:lang w:val="en-US"/>
        </w:rPr>
        <w:t xml:space="preserve"> </w:t>
      </w:r>
      <w:r w:rsidR="000F1C9D" w:rsidRPr="008856E7">
        <w:rPr>
          <w:rFonts w:cstheme="minorHAnsi"/>
          <w:i/>
          <w:iCs/>
          <w:lang w:val="en-US"/>
        </w:rPr>
        <w:t xml:space="preserve">12:00 of June </w:t>
      </w:r>
      <w:r w:rsidR="001D5828" w:rsidRPr="008856E7">
        <w:rPr>
          <w:rFonts w:cstheme="minorHAnsi"/>
          <w:i/>
          <w:iCs/>
          <w:lang w:val="en-US"/>
        </w:rPr>
        <w:t xml:space="preserve">16, </w:t>
      </w:r>
      <w:r w:rsidR="000F1C9D" w:rsidRPr="008856E7">
        <w:rPr>
          <w:rFonts w:cstheme="minorHAnsi"/>
          <w:i/>
          <w:iCs/>
          <w:lang w:val="en-US"/>
        </w:rPr>
        <w:t>2021</w:t>
      </w:r>
    </w:p>
    <w:p w14:paraId="1E831269" w14:textId="77777777" w:rsidR="00E135CF" w:rsidRPr="008856E7" w:rsidRDefault="00E135CF" w:rsidP="002C64A2">
      <w:pPr>
        <w:pStyle w:val="ListParagraph"/>
        <w:spacing w:after="120"/>
        <w:ind w:left="-426"/>
        <w:contextualSpacing w:val="0"/>
        <w:jc w:val="both"/>
        <w:rPr>
          <w:rFonts w:cstheme="minorHAnsi"/>
          <w:i/>
          <w:iCs/>
          <w:lang w:val="en-US"/>
        </w:rPr>
      </w:pPr>
    </w:p>
    <w:p w14:paraId="5F2BF23F" w14:textId="3F628FF2" w:rsidR="001F59DE" w:rsidRPr="003B1756" w:rsidRDefault="008B7FFE" w:rsidP="00B92D8A">
      <w:pPr>
        <w:pStyle w:val="BodyText"/>
        <w:spacing w:line="259" w:lineRule="auto"/>
        <w:ind w:left="-426"/>
        <w:jc w:val="both"/>
        <w:rPr>
          <w:rFonts w:asciiTheme="minorHAnsi" w:hAnsiTheme="minorHAnsi" w:cstheme="minorHAnsi"/>
          <w:b/>
          <w:bCs/>
          <w:i/>
          <w:iCs/>
        </w:rPr>
      </w:pPr>
      <w:r w:rsidRPr="00A04118">
        <w:rPr>
          <w:rFonts w:asciiTheme="minorHAnsi" w:hAnsiTheme="minorHAnsi" w:cstheme="minorHAnsi"/>
          <w:b/>
          <w:bCs/>
          <w:i/>
          <w:iCs/>
        </w:rPr>
        <w:t>SVARĪGA INFORMĀCIJA</w:t>
      </w:r>
      <w:r w:rsidR="00861AA6" w:rsidRPr="00A04118">
        <w:rPr>
          <w:rFonts w:asciiTheme="minorHAnsi" w:hAnsiTheme="minorHAnsi" w:cstheme="minorHAnsi"/>
          <w:b/>
          <w:bCs/>
          <w:i/>
          <w:iCs/>
        </w:rPr>
        <w:t>/ IMPORTANT INFORMATION</w:t>
      </w:r>
      <w:r w:rsidRPr="003B1756">
        <w:rPr>
          <w:rFonts w:asciiTheme="minorHAnsi" w:hAnsiTheme="minorHAnsi" w:cstheme="minorHAnsi"/>
          <w:b/>
          <w:bCs/>
          <w:i/>
          <w:iCs/>
        </w:rPr>
        <w:t>:</w:t>
      </w:r>
    </w:p>
    <w:p w14:paraId="223844CF" w14:textId="4A1A7BC9" w:rsidR="001F59DE" w:rsidRPr="008856E7" w:rsidRDefault="00C10466" w:rsidP="00B92D8A">
      <w:pPr>
        <w:pStyle w:val="BodyText"/>
        <w:spacing w:line="259" w:lineRule="auto"/>
        <w:ind w:left="-426"/>
        <w:jc w:val="both"/>
        <w:rPr>
          <w:rFonts w:asciiTheme="minorHAnsi" w:eastAsiaTheme="minorHAnsi" w:hAnsiTheme="minorHAnsi" w:cstheme="minorHAnsi"/>
          <w:i/>
          <w:iCs/>
        </w:rPr>
      </w:pPr>
      <w:bookmarkStart w:id="1" w:name="_Hlk73602386"/>
      <w:r w:rsidRPr="008856E7">
        <w:rPr>
          <w:rFonts w:asciiTheme="minorHAnsi" w:hAnsiTheme="minorHAnsi" w:cstheme="minorHAnsi"/>
          <w:b/>
          <w:bCs/>
        </w:rPr>
        <w:t xml:space="preserve">! PIETEIKŠANĀS VEIDLAPAS PARAKSTĪŠANA UN IESNIEGŠANA: </w:t>
      </w:r>
      <w:r w:rsidRPr="008856E7">
        <w:rPr>
          <w:rFonts w:asciiTheme="minorHAnsi" w:hAnsiTheme="minorHAnsi" w:cstheme="minorHAnsi"/>
          <w:lang w:val="lv-LV"/>
        </w:rPr>
        <w:t>Pieteikšanās</w:t>
      </w:r>
      <w:r w:rsidRPr="008856E7">
        <w:rPr>
          <w:rFonts w:asciiTheme="minorHAnsi" w:hAnsiTheme="minorHAnsi" w:cstheme="minorHAnsi"/>
          <w:b/>
          <w:bCs/>
          <w:lang w:val="lv-LV"/>
        </w:rPr>
        <w:t xml:space="preserve"> </w:t>
      </w:r>
      <w:r w:rsidRPr="008856E7">
        <w:rPr>
          <w:rFonts w:asciiTheme="minorHAnsi" w:hAnsiTheme="minorHAnsi" w:cstheme="minorHAnsi"/>
          <w:lang w:val="lv-LV"/>
        </w:rPr>
        <w:t xml:space="preserve">veidlapa ir jāparaksta ar drošu elektronisko parakstu, kas satur laika zīmogu, un elektroniski </w:t>
      </w:r>
      <w:r w:rsidRPr="008856E7">
        <w:rPr>
          <w:rStyle w:val="CommentReference"/>
          <w:rFonts w:ascii="Arial" w:eastAsiaTheme="minorHAnsi" w:hAnsi="Arial" w:cs="Arial"/>
          <w:sz w:val="20"/>
          <w:szCs w:val="20"/>
          <w:lang w:val="lv-LV"/>
        </w:rPr>
        <w:t xml:space="preserve"> tai ir jābūt iesniegtai</w:t>
      </w:r>
      <w:r w:rsidRPr="008856E7">
        <w:rPr>
          <w:rStyle w:val="CommentReference"/>
          <w:rFonts w:ascii="Verdana" w:eastAsiaTheme="minorHAnsi" w:hAnsi="Verdana" w:cstheme="minorBidi"/>
          <w:lang w:val="lv-LV"/>
        </w:rPr>
        <w:t xml:space="preserve"> </w:t>
      </w:r>
      <w:r w:rsidRPr="008856E7">
        <w:rPr>
          <w:rFonts w:asciiTheme="minorHAnsi" w:hAnsiTheme="minorHAnsi" w:cstheme="minorHAnsi"/>
          <w:lang w:val="lv-LV"/>
        </w:rPr>
        <w:t xml:space="preserve">līdz 2021. gada 16. jūnija plkst.12:00 uz sabiedrības e-pasta adresi: </w:t>
      </w:r>
      <w:r w:rsidR="00F06A16">
        <w:rPr>
          <w:rFonts w:asciiTheme="minorHAnsi" w:hAnsiTheme="minorHAnsi" w:cstheme="minorHAnsi"/>
          <w:color w:val="0070C0"/>
          <w:lang w:val="lv-LV"/>
        </w:rPr>
        <w:t xml:space="preserve">18.06.2021._Akcionaru.Sapulce@olainfarm.com </w:t>
      </w:r>
      <w:r w:rsidRPr="008856E7">
        <w:rPr>
          <w:rFonts w:asciiTheme="minorHAnsi" w:hAnsiTheme="minorHAnsi" w:cstheme="minorHAnsi"/>
          <w:lang w:val="lv-LV"/>
        </w:rPr>
        <w:t xml:space="preserve">; VAI veidlapa parakstīta papīra formā </w:t>
      </w:r>
      <w:proofErr w:type="spellStart"/>
      <w:r w:rsidRPr="008856E7">
        <w:rPr>
          <w:rFonts w:asciiTheme="minorHAnsi" w:hAnsiTheme="minorHAnsi" w:cstheme="minorHAnsi"/>
          <w:lang w:val="lv-LV"/>
        </w:rPr>
        <w:t>jānosūta</w:t>
      </w:r>
      <w:proofErr w:type="spellEnd"/>
      <w:r w:rsidRPr="008856E7">
        <w:rPr>
          <w:rFonts w:asciiTheme="minorHAnsi" w:hAnsiTheme="minorHAnsi" w:cstheme="minorHAnsi"/>
          <w:lang w:val="lv-LV"/>
        </w:rPr>
        <w:t xml:space="preserve"> uz akciju sabiedrības “Olainfarm” pasta adresi: Rūpnīcu iela 5, Olaine, LV-2114, nodrošinot, ka veidlapa tiek saņemta ne vēlāk kā līdz 2021. gada 1</w:t>
      </w:r>
      <w:r w:rsidRPr="008856E7">
        <w:rPr>
          <w:rFonts w:asciiTheme="minorHAnsi" w:hAnsiTheme="minorHAnsi" w:cstheme="minorHAnsi"/>
        </w:rPr>
        <w:t xml:space="preserve">6.jūnija plkst.12:00 / </w:t>
      </w:r>
      <w:r w:rsidRPr="008856E7">
        <w:rPr>
          <w:rFonts w:asciiTheme="minorHAnsi" w:hAnsiTheme="minorHAnsi" w:cstheme="minorHAnsi"/>
          <w:b/>
          <w:bCs/>
          <w:i/>
          <w:iCs/>
        </w:rPr>
        <w:t xml:space="preserve">SIGNING AND SUBMISSION OF THE APPLICATION  FORM: </w:t>
      </w:r>
      <w:r w:rsidRPr="008856E7">
        <w:rPr>
          <w:rFonts w:asciiTheme="minorHAnsi" w:hAnsiTheme="minorHAnsi" w:cstheme="minorHAnsi"/>
          <w:i/>
          <w:iCs/>
        </w:rPr>
        <w:t xml:space="preserve">Application form  should be signed with a secure electronic signature containing  a time stamp, and should be </w:t>
      </w:r>
      <w:r w:rsidR="004D1CBB" w:rsidRPr="008856E7">
        <w:rPr>
          <w:rFonts w:asciiTheme="minorHAnsi" w:hAnsiTheme="minorHAnsi" w:cstheme="minorHAnsi"/>
          <w:i/>
          <w:iCs/>
        </w:rPr>
        <w:t>submitted</w:t>
      </w:r>
      <w:r w:rsidRPr="008856E7">
        <w:rPr>
          <w:rFonts w:asciiTheme="minorHAnsi" w:hAnsiTheme="minorHAnsi" w:cstheme="minorHAnsi"/>
          <w:i/>
          <w:iCs/>
        </w:rPr>
        <w:t xml:space="preserve"> electronically till 12:00 of June 16, 2021 to e-mail address of the company: </w:t>
      </w:r>
      <w:hyperlink r:id="rId8" w:history="1">
        <w:r w:rsidR="00F06A16">
          <w:rPr>
            <w:rStyle w:val="Hyperlink"/>
            <w:rFonts w:asciiTheme="minorHAnsi" w:hAnsiTheme="minorHAnsi" w:cstheme="minorHAnsi"/>
            <w:i/>
            <w:iCs/>
          </w:rPr>
          <w:t xml:space="preserve">18.06.2021._Akcionaru.Sapulce@olainfarm.com </w:t>
        </w:r>
      </w:hyperlink>
      <w:r w:rsidRPr="008856E7">
        <w:rPr>
          <w:rFonts w:asciiTheme="minorHAnsi" w:hAnsiTheme="minorHAnsi" w:cstheme="minorHAnsi"/>
          <w:i/>
          <w:iCs/>
        </w:rPr>
        <w:t xml:space="preserve">; OR the form signed physically in paper form should be sent to the mailing address of the joint stock company “Olainfarm”: </w:t>
      </w:r>
      <w:proofErr w:type="spellStart"/>
      <w:r w:rsidRPr="008856E7">
        <w:rPr>
          <w:rFonts w:asciiTheme="minorHAnsi" w:hAnsiTheme="minorHAnsi" w:cstheme="minorHAnsi"/>
          <w:i/>
          <w:iCs/>
        </w:rPr>
        <w:t>Rūpnīcu</w:t>
      </w:r>
      <w:proofErr w:type="spellEnd"/>
      <w:r w:rsidRPr="008856E7">
        <w:rPr>
          <w:rFonts w:asciiTheme="minorHAnsi" w:hAnsiTheme="minorHAnsi" w:cstheme="minorHAnsi"/>
          <w:i/>
          <w:iCs/>
        </w:rPr>
        <w:t xml:space="preserve"> </w:t>
      </w:r>
      <w:proofErr w:type="spellStart"/>
      <w:r w:rsidRPr="008856E7">
        <w:rPr>
          <w:rFonts w:asciiTheme="minorHAnsi" w:hAnsiTheme="minorHAnsi" w:cstheme="minorHAnsi"/>
          <w:i/>
          <w:iCs/>
        </w:rPr>
        <w:t>iela</w:t>
      </w:r>
      <w:proofErr w:type="spellEnd"/>
      <w:r w:rsidRPr="008856E7">
        <w:rPr>
          <w:rFonts w:asciiTheme="minorHAnsi" w:hAnsiTheme="minorHAnsi" w:cstheme="minorHAnsi"/>
          <w:i/>
          <w:iCs/>
        </w:rPr>
        <w:t xml:space="preserve"> 5, </w:t>
      </w:r>
      <w:proofErr w:type="spellStart"/>
      <w:r w:rsidRPr="008856E7">
        <w:rPr>
          <w:rFonts w:asciiTheme="minorHAnsi" w:hAnsiTheme="minorHAnsi" w:cstheme="minorHAnsi"/>
          <w:i/>
          <w:iCs/>
        </w:rPr>
        <w:t>Olaine</w:t>
      </w:r>
      <w:proofErr w:type="spellEnd"/>
      <w:r w:rsidRPr="008856E7">
        <w:rPr>
          <w:rFonts w:asciiTheme="minorHAnsi" w:hAnsiTheme="minorHAnsi" w:cstheme="minorHAnsi"/>
          <w:i/>
          <w:iCs/>
        </w:rPr>
        <w:t>, LV-2114,</w:t>
      </w:r>
      <w:r w:rsidRPr="00A04118">
        <w:rPr>
          <w:rFonts w:asciiTheme="minorHAnsi" w:hAnsiTheme="minorHAnsi" w:cstheme="minorHAnsi"/>
          <w:i/>
          <w:iCs/>
          <w:color w:val="000000" w:themeColor="text1"/>
        </w:rPr>
        <w:t xml:space="preserve"> ensur</w:t>
      </w:r>
      <w:r w:rsidRPr="003B1756">
        <w:rPr>
          <w:rFonts w:asciiTheme="minorHAnsi" w:hAnsiTheme="minorHAnsi" w:cstheme="minorHAnsi"/>
          <w:i/>
          <w:iCs/>
          <w:color w:val="000000" w:themeColor="text1"/>
        </w:rPr>
        <w:t xml:space="preserve">ing that the application form is received not later than till </w:t>
      </w:r>
      <w:r w:rsidRPr="003B1756">
        <w:rPr>
          <w:rFonts w:asciiTheme="minorHAnsi" w:hAnsiTheme="minorHAnsi" w:cstheme="minorHAnsi"/>
          <w:i/>
          <w:iCs/>
        </w:rPr>
        <w:t>12:00 of June 16, 2021</w:t>
      </w:r>
      <w:r w:rsidRPr="008856E7">
        <w:rPr>
          <w:rFonts w:asciiTheme="minorHAnsi" w:hAnsiTheme="minorHAnsi" w:cstheme="minorHAnsi"/>
          <w:i/>
          <w:iCs/>
        </w:rPr>
        <w:t>.</w:t>
      </w:r>
    </w:p>
    <w:bookmarkEnd w:id="1"/>
    <w:p w14:paraId="2B8092CA" w14:textId="4DA2FFCD" w:rsidR="00913EBC" w:rsidRPr="008856E7" w:rsidRDefault="00B72F0A">
      <w:pPr>
        <w:pStyle w:val="BodyText"/>
        <w:spacing w:line="259" w:lineRule="auto"/>
        <w:ind w:left="-426"/>
        <w:jc w:val="both"/>
        <w:rPr>
          <w:rFonts w:asciiTheme="minorHAnsi" w:hAnsiTheme="minorHAnsi" w:cstheme="minorHAnsi"/>
          <w:i/>
          <w:iCs/>
        </w:rPr>
      </w:pPr>
      <w:r w:rsidRPr="008856E7">
        <w:rPr>
          <w:rFonts w:asciiTheme="minorHAnsi" w:hAnsiTheme="minorHAnsi" w:cstheme="minorHAnsi"/>
          <w:b/>
          <w:bCs/>
        </w:rPr>
        <w:lastRenderedPageBreak/>
        <w:t xml:space="preserve">!! </w:t>
      </w:r>
      <w:r w:rsidR="001F59DE" w:rsidRPr="008856E7">
        <w:rPr>
          <w:rFonts w:asciiTheme="minorHAnsi" w:hAnsiTheme="minorHAnsi" w:cstheme="minorHAnsi"/>
          <w:b/>
          <w:bCs/>
        </w:rPr>
        <w:t>VEIDLAPAI PIEVIENOJAMIE DOKUMENTI</w:t>
      </w:r>
      <w:r w:rsidR="001F59DE" w:rsidRPr="008856E7">
        <w:rPr>
          <w:rFonts w:asciiTheme="minorHAnsi" w:hAnsiTheme="minorHAnsi" w:cstheme="minorHAnsi"/>
          <w:b/>
          <w:bCs/>
          <w:lang w:val="lv-LV"/>
        </w:rPr>
        <w:t xml:space="preserve">: </w:t>
      </w:r>
      <w:r w:rsidR="001643D0" w:rsidRPr="008856E7">
        <w:rPr>
          <w:rFonts w:asciiTheme="minorHAnsi" w:hAnsiTheme="minorHAnsi" w:cstheme="minorHAnsi"/>
          <w:lang w:val="lv-LV"/>
        </w:rPr>
        <w:t>Attālinātās dalības sapulcē gadījumā v</w:t>
      </w:r>
      <w:r w:rsidR="001F59DE" w:rsidRPr="008856E7">
        <w:rPr>
          <w:rFonts w:asciiTheme="minorHAnsi" w:hAnsiTheme="minorHAnsi" w:cstheme="minorHAnsi"/>
          <w:lang w:val="lv-LV"/>
        </w:rPr>
        <w:t>eidlapai jāpievieno</w:t>
      </w:r>
      <w:r w:rsidR="001643D0" w:rsidRPr="008856E7">
        <w:rPr>
          <w:rFonts w:asciiTheme="minorHAnsi" w:hAnsiTheme="minorHAnsi" w:cstheme="minorHAnsi"/>
          <w:lang w:val="lv-LV"/>
        </w:rPr>
        <w:t xml:space="preserve"> pases vai personas apliecības kopija, kura ir nepieciešama, lai identificētu personu. </w:t>
      </w:r>
      <w:r w:rsidRPr="008856E7">
        <w:rPr>
          <w:rFonts w:asciiTheme="minorHAnsi" w:hAnsiTheme="minorHAnsi" w:cstheme="minorHAnsi"/>
          <w:lang w:val="lv-LV"/>
        </w:rPr>
        <w:t>Papildus Akcionāra pārstāvim ir jāpievieno dokuments, kas apliecina pilnvarojumu.</w:t>
      </w:r>
      <w:r w:rsidR="0044267A" w:rsidRPr="008856E7">
        <w:rPr>
          <w:rFonts w:asciiTheme="minorHAnsi" w:hAnsiTheme="minorHAnsi" w:cstheme="minorHAnsi"/>
        </w:rPr>
        <w:t xml:space="preserve"> / </w:t>
      </w:r>
      <w:r w:rsidR="000F6B8E" w:rsidRPr="008856E7">
        <w:rPr>
          <w:rFonts w:asciiTheme="minorHAnsi" w:hAnsiTheme="minorHAnsi" w:cstheme="minorHAnsi"/>
          <w:b/>
          <w:bCs/>
          <w:i/>
          <w:iCs/>
        </w:rPr>
        <w:t>DOCUMENTS TO BE ATTACHED TO THE APPLICATION FORM:</w:t>
      </w:r>
      <w:r w:rsidR="000F6B8E" w:rsidRPr="008856E7">
        <w:rPr>
          <w:rFonts w:asciiTheme="minorHAnsi" w:hAnsiTheme="minorHAnsi" w:cstheme="minorHAnsi"/>
          <w:i/>
          <w:iCs/>
        </w:rPr>
        <w:t xml:space="preserve"> In case of remote participation </w:t>
      </w:r>
      <w:r w:rsidR="00E66A43" w:rsidRPr="008856E7">
        <w:rPr>
          <w:rFonts w:asciiTheme="minorHAnsi" w:hAnsiTheme="minorHAnsi" w:cstheme="minorHAnsi"/>
          <w:i/>
          <w:iCs/>
        </w:rPr>
        <w:t>in</w:t>
      </w:r>
      <w:r w:rsidR="000F6B8E" w:rsidRPr="008856E7">
        <w:rPr>
          <w:rFonts w:asciiTheme="minorHAnsi" w:hAnsiTheme="minorHAnsi" w:cstheme="minorHAnsi"/>
          <w:i/>
          <w:iCs/>
        </w:rPr>
        <w:t xml:space="preserve"> the meeting</w:t>
      </w:r>
      <w:r w:rsidR="00B139F9" w:rsidRPr="008856E7">
        <w:rPr>
          <w:rFonts w:asciiTheme="minorHAnsi" w:hAnsiTheme="minorHAnsi" w:cstheme="minorHAnsi"/>
          <w:i/>
          <w:iCs/>
        </w:rPr>
        <w:t>,</w:t>
      </w:r>
      <w:r w:rsidR="000F6B8E" w:rsidRPr="008856E7">
        <w:rPr>
          <w:rFonts w:asciiTheme="minorHAnsi" w:hAnsiTheme="minorHAnsi" w:cstheme="minorHAnsi"/>
          <w:i/>
          <w:iCs/>
        </w:rPr>
        <w:t xml:space="preserve"> </w:t>
      </w:r>
      <w:r w:rsidR="00B139F9" w:rsidRPr="008856E7">
        <w:rPr>
          <w:rFonts w:asciiTheme="minorHAnsi" w:hAnsiTheme="minorHAnsi" w:cstheme="minorHAnsi"/>
          <w:i/>
          <w:iCs/>
        </w:rPr>
        <w:t xml:space="preserve">a copy of passport or identity card, which is necessary to identify a person, must be attached. In addition </w:t>
      </w:r>
      <w:r w:rsidR="00992812" w:rsidRPr="008856E7">
        <w:rPr>
          <w:rFonts w:asciiTheme="minorHAnsi" w:hAnsiTheme="minorHAnsi" w:cstheme="minorHAnsi"/>
          <w:i/>
          <w:iCs/>
        </w:rPr>
        <w:t xml:space="preserve">proxy or </w:t>
      </w:r>
      <w:r w:rsidR="00B139F9" w:rsidRPr="008856E7">
        <w:rPr>
          <w:rFonts w:asciiTheme="minorHAnsi" w:hAnsiTheme="minorHAnsi" w:cstheme="minorHAnsi"/>
          <w:i/>
          <w:iCs/>
        </w:rPr>
        <w:t>representative of shareholder must attach a document confirming authorization.</w:t>
      </w:r>
    </w:p>
    <w:p w14:paraId="287E84E4" w14:textId="6C3F6A50" w:rsidR="001643D0" w:rsidRPr="008856E7" w:rsidRDefault="00B72F0A" w:rsidP="00B72F0A">
      <w:pPr>
        <w:pStyle w:val="BodyText"/>
        <w:spacing w:line="259" w:lineRule="auto"/>
        <w:ind w:left="-426"/>
        <w:jc w:val="both"/>
        <w:rPr>
          <w:rFonts w:asciiTheme="minorHAnsi" w:hAnsiTheme="minorHAnsi" w:cstheme="minorHAnsi"/>
          <w:i/>
          <w:iCs/>
        </w:rPr>
      </w:pPr>
      <w:r w:rsidRPr="008856E7">
        <w:rPr>
          <w:rFonts w:asciiTheme="minorHAnsi" w:hAnsiTheme="minorHAnsi" w:cstheme="minorHAnsi"/>
          <w:b/>
          <w:bCs/>
        </w:rPr>
        <w:t xml:space="preserve">!!! </w:t>
      </w:r>
      <w:r w:rsidR="00913EBC" w:rsidRPr="008856E7">
        <w:rPr>
          <w:rFonts w:asciiTheme="minorHAnsi" w:hAnsiTheme="minorHAnsi" w:cstheme="minorHAnsi"/>
          <w:b/>
          <w:bCs/>
        </w:rPr>
        <w:t>IDENTIFIKĀCIJA ATTĀLINĀTAS SAPULCES GADĪJUMĀ:</w:t>
      </w:r>
      <w:r w:rsidR="00913EBC" w:rsidRPr="008856E7">
        <w:rPr>
          <w:rFonts w:asciiTheme="minorHAnsi" w:hAnsiTheme="minorHAnsi" w:cstheme="minorHAnsi"/>
        </w:rPr>
        <w:t xml:space="preserve"> </w:t>
      </w:r>
      <w:r w:rsidR="001643D0" w:rsidRPr="008856E7">
        <w:rPr>
          <w:rFonts w:asciiTheme="minorHAnsi" w:hAnsiTheme="minorHAnsi" w:cstheme="minorHAnsi"/>
          <w:lang w:val="lv-LV"/>
        </w:rPr>
        <w:t xml:space="preserve">Personai ir jāņem vērā, ka arī pirms sapulces un tās laikā </w:t>
      </w:r>
      <w:r w:rsidR="00B92D8A" w:rsidRPr="008856E7">
        <w:rPr>
          <w:rFonts w:asciiTheme="minorHAnsi" w:hAnsiTheme="minorHAnsi" w:cstheme="minorHAnsi"/>
          <w:lang w:val="lv-LV"/>
        </w:rPr>
        <w:t>sapulces organizators</w:t>
      </w:r>
      <w:r w:rsidR="001643D0" w:rsidRPr="008856E7">
        <w:rPr>
          <w:rFonts w:asciiTheme="minorHAnsi" w:hAnsiTheme="minorHAnsi" w:cstheme="minorHAnsi"/>
          <w:lang w:val="lv-LV"/>
        </w:rPr>
        <w:t xml:space="preserve"> var veikt sapulces dalībnieka, kurš sapulcē piedalās attālināti, identifikāciju</w:t>
      </w:r>
      <w:r w:rsidR="00B92D8A" w:rsidRPr="008856E7">
        <w:rPr>
          <w:rFonts w:asciiTheme="minorHAnsi" w:hAnsiTheme="minorHAnsi" w:cstheme="minorHAnsi"/>
          <w:lang w:val="lv-LV"/>
        </w:rPr>
        <w:t xml:space="preserve">, tai skaitā </w:t>
      </w:r>
      <w:proofErr w:type="spellStart"/>
      <w:r w:rsidR="001643D0" w:rsidRPr="008856E7">
        <w:rPr>
          <w:rFonts w:asciiTheme="minorHAnsi" w:hAnsiTheme="minorHAnsi" w:cstheme="minorHAnsi"/>
          <w:lang w:val="lv-LV"/>
        </w:rPr>
        <w:t>videoidentifikāciju</w:t>
      </w:r>
      <w:proofErr w:type="spellEnd"/>
      <w:r w:rsidR="001643D0" w:rsidRPr="008856E7">
        <w:rPr>
          <w:rFonts w:asciiTheme="minorHAnsi" w:hAnsiTheme="minorHAnsi" w:cstheme="minorHAnsi"/>
          <w:lang w:val="lv-LV"/>
        </w:rPr>
        <w:t xml:space="preserve">, kuras ietvaros var tikt </w:t>
      </w:r>
      <w:r w:rsidR="00B92D8A" w:rsidRPr="008856E7">
        <w:rPr>
          <w:rFonts w:asciiTheme="minorHAnsi" w:hAnsiTheme="minorHAnsi" w:cstheme="minorHAnsi"/>
          <w:lang w:val="lv-LV"/>
        </w:rPr>
        <w:t>veikti šādi pasākumi un šādu prasību izpilde</w:t>
      </w:r>
      <w:r w:rsidR="001643D0" w:rsidRPr="008856E7">
        <w:rPr>
          <w:rFonts w:asciiTheme="minorHAnsi" w:hAnsiTheme="minorHAnsi" w:cstheme="minorHAnsi"/>
          <w:lang w:val="lv-LV"/>
        </w:rPr>
        <w:t>:</w:t>
      </w:r>
      <w:r w:rsidR="00B139F9" w:rsidRPr="008856E7">
        <w:rPr>
          <w:rFonts w:asciiTheme="minorHAnsi" w:hAnsiTheme="minorHAnsi" w:cstheme="minorHAnsi"/>
        </w:rPr>
        <w:t xml:space="preserve"> / </w:t>
      </w:r>
      <w:r w:rsidR="00B139F9" w:rsidRPr="008856E7">
        <w:rPr>
          <w:rFonts w:asciiTheme="minorHAnsi" w:hAnsiTheme="minorHAnsi" w:cstheme="minorHAnsi"/>
          <w:b/>
          <w:bCs/>
          <w:i/>
          <w:iCs/>
        </w:rPr>
        <w:t xml:space="preserve">IDENTIFICATION IN CASE OF REMOTE MEETING: </w:t>
      </w:r>
      <w:r w:rsidR="00B139F9" w:rsidRPr="008856E7">
        <w:rPr>
          <w:rFonts w:asciiTheme="minorHAnsi" w:hAnsiTheme="minorHAnsi" w:cstheme="minorHAnsi"/>
          <w:i/>
          <w:iCs/>
        </w:rPr>
        <w:t xml:space="preserve">A person should take into </w:t>
      </w:r>
      <w:r w:rsidR="00B206CA" w:rsidRPr="008856E7">
        <w:rPr>
          <w:rFonts w:asciiTheme="minorHAnsi" w:hAnsiTheme="minorHAnsi" w:cstheme="minorHAnsi"/>
          <w:i/>
          <w:iCs/>
        </w:rPr>
        <w:t>consideration</w:t>
      </w:r>
      <w:r w:rsidR="00B139F9" w:rsidRPr="008856E7">
        <w:rPr>
          <w:rFonts w:asciiTheme="minorHAnsi" w:hAnsiTheme="minorHAnsi" w:cstheme="minorHAnsi"/>
          <w:i/>
          <w:iCs/>
        </w:rPr>
        <w:t xml:space="preserve"> that</w:t>
      </w:r>
      <w:r w:rsidR="00561A21" w:rsidRPr="008856E7">
        <w:rPr>
          <w:rFonts w:asciiTheme="minorHAnsi" w:hAnsiTheme="minorHAnsi" w:cstheme="minorHAnsi"/>
          <w:i/>
          <w:iCs/>
        </w:rPr>
        <w:t xml:space="preserve"> also</w:t>
      </w:r>
      <w:r w:rsidR="00B139F9" w:rsidRPr="008856E7">
        <w:rPr>
          <w:rFonts w:asciiTheme="minorHAnsi" w:hAnsiTheme="minorHAnsi" w:cstheme="minorHAnsi"/>
          <w:i/>
          <w:iCs/>
        </w:rPr>
        <w:t xml:space="preserve"> before the meeting and during the meeting organizer of the meeting may identify meeting participants which are participating </w:t>
      </w:r>
      <w:r w:rsidR="00E66A43" w:rsidRPr="008856E7">
        <w:rPr>
          <w:rFonts w:asciiTheme="minorHAnsi" w:hAnsiTheme="minorHAnsi" w:cstheme="minorHAnsi"/>
          <w:i/>
          <w:iCs/>
        </w:rPr>
        <w:t>in</w:t>
      </w:r>
      <w:r w:rsidR="00B139F9" w:rsidRPr="008856E7">
        <w:rPr>
          <w:rFonts w:asciiTheme="minorHAnsi" w:hAnsiTheme="minorHAnsi" w:cstheme="minorHAnsi"/>
          <w:i/>
          <w:iCs/>
        </w:rPr>
        <w:t xml:space="preserve"> the meeting remotely, including </w:t>
      </w:r>
      <w:proofErr w:type="spellStart"/>
      <w:r w:rsidR="00B139F9" w:rsidRPr="008856E7">
        <w:rPr>
          <w:rFonts w:asciiTheme="minorHAnsi" w:hAnsiTheme="minorHAnsi" w:cstheme="minorHAnsi"/>
          <w:i/>
          <w:iCs/>
        </w:rPr>
        <w:t>videoidentification</w:t>
      </w:r>
      <w:proofErr w:type="spellEnd"/>
      <w:r w:rsidR="00B139F9" w:rsidRPr="008856E7">
        <w:rPr>
          <w:rFonts w:asciiTheme="minorHAnsi" w:hAnsiTheme="minorHAnsi" w:cstheme="minorHAnsi"/>
          <w:i/>
          <w:iCs/>
        </w:rPr>
        <w:t xml:space="preserve"> </w:t>
      </w:r>
      <w:r w:rsidR="003207E3" w:rsidRPr="00A04118">
        <w:rPr>
          <w:rFonts w:asciiTheme="minorHAnsi" w:hAnsiTheme="minorHAnsi" w:cstheme="minorHAnsi"/>
          <w:i/>
          <w:iCs/>
        </w:rPr>
        <w:t>within</w:t>
      </w:r>
      <w:r w:rsidR="00B139F9" w:rsidRPr="00A04118">
        <w:rPr>
          <w:rFonts w:asciiTheme="minorHAnsi" w:hAnsiTheme="minorHAnsi" w:cstheme="minorHAnsi"/>
          <w:i/>
          <w:iCs/>
        </w:rPr>
        <w:t xml:space="preserve"> </w:t>
      </w:r>
      <w:r w:rsidR="00B139F9" w:rsidRPr="008856E7">
        <w:rPr>
          <w:rFonts w:asciiTheme="minorHAnsi" w:hAnsiTheme="minorHAnsi" w:cstheme="minorHAnsi"/>
          <w:i/>
          <w:iCs/>
        </w:rPr>
        <w:t>which such measures</w:t>
      </w:r>
      <w:r w:rsidR="00514464" w:rsidRPr="008856E7">
        <w:rPr>
          <w:rFonts w:asciiTheme="minorHAnsi" w:hAnsiTheme="minorHAnsi" w:cstheme="minorHAnsi"/>
          <w:i/>
          <w:iCs/>
        </w:rPr>
        <w:t xml:space="preserve"> may be taken</w:t>
      </w:r>
      <w:r w:rsidR="00B139F9" w:rsidRPr="008856E7">
        <w:rPr>
          <w:rFonts w:asciiTheme="minorHAnsi" w:hAnsiTheme="minorHAnsi" w:cstheme="minorHAnsi"/>
          <w:i/>
          <w:iCs/>
        </w:rPr>
        <w:t xml:space="preserve"> and</w:t>
      </w:r>
      <w:r w:rsidR="00514464" w:rsidRPr="008856E7">
        <w:rPr>
          <w:rFonts w:asciiTheme="minorHAnsi" w:hAnsiTheme="minorHAnsi" w:cstheme="minorHAnsi"/>
          <w:i/>
          <w:iCs/>
        </w:rPr>
        <w:t xml:space="preserve"> such requirements may be fulfilled:</w:t>
      </w:r>
      <w:r w:rsidR="00B139F9" w:rsidRPr="008856E7">
        <w:rPr>
          <w:rFonts w:asciiTheme="minorHAnsi" w:hAnsiTheme="minorHAnsi" w:cstheme="minorHAnsi"/>
          <w:i/>
          <w:iCs/>
        </w:rPr>
        <w:t xml:space="preserve"> </w:t>
      </w:r>
    </w:p>
    <w:p w14:paraId="3552F110" w14:textId="65F7306B" w:rsidR="00B92D8A" w:rsidRPr="008856E7" w:rsidRDefault="001643D0" w:rsidP="00B92D8A">
      <w:pPr>
        <w:pStyle w:val="BodyText"/>
        <w:ind w:left="-426"/>
        <w:jc w:val="both"/>
        <w:rPr>
          <w:rFonts w:asciiTheme="minorHAnsi" w:hAnsiTheme="minorHAnsi" w:cstheme="minorHAnsi"/>
        </w:rPr>
      </w:pPr>
      <w:r w:rsidRPr="008856E7">
        <w:rPr>
          <w:rFonts w:asciiTheme="minorHAnsi" w:hAnsiTheme="minorHAnsi" w:cstheme="minorHAnsi"/>
        </w:rPr>
        <w:t xml:space="preserve">- to </w:t>
      </w:r>
      <w:r w:rsidR="00B92D8A" w:rsidRPr="008856E7">
        <w:rPr>
          <w:rFonts w:asciiTheme="minorHAnsi" w:hAnsiTheme="minorHAnsi" w:cstheme="minorHAnsi"/>
          <w:lang w:val="lv-LV"/>
        </w:rPr>
        <w:t>veic</w:t>
      </w:r>
      <w:r w:rsidRPr="008856E7">
        <w:rPr>
          <w:rFonts w:asciiTheme="minorHAnsi" w:hAnsiTheme="minorHAnsi" w:cstheme="minorHAnsi"/>
          <w:lang w:val="lv-LV"/>
        </w:rPr>
        <w:t xml:space="preserve"> reālā laikā, intervējot </w:t>
      </w:r>
      <w:r w:rsidR="00B92D8A" w:rsidRPr="008856E7">
        <w:rPr>
          <w:rFonts w:asciiTheme="minorHAnsi" w:hAnsiTheme="minorHAnsi" w:cstheme="minorHAnsi"/>
          <w:lang w:val="lv-LV"/>
        </w:rPr>
        <w:t xml:space="preserve">dalībnieku </w:t>
      </w:r>
      <w:r w:rsidRPr="008856E7">
        <w:rPr>
          <w:rFonts w:asciiTheme="minorHAnsi" w:hAnsiTheme="minorHAnsi" w:cstheme="minorHAnsi"/>
          <w:lang w:val="lv-LV"/>
        </w:rPr>
        <w:t xml:space="preserve">sinhronizētā </w:t>
      </w:r>
      <w:proofErr w:type="spellStart"/>
      <w:r w:rsidRPr="008856E7">
        <w:rPr>
          <w:rFonts w:asciiTheme="minorHAnsi" w:hAnsiTheme="minorHAnsi" w:cstheme="minorHAnsi"/>
          <w:lang w:val="lv-LV"/>
        </w:rPr>
        <w:t>videostraumēšanas</w:t>
      </w:r>
      <w:proofErr w:type="spellEnd"/>
      <w:r w:rsidRPr="008856E7">
        <w:rPr>
          <w:rFonts w:asciiTheme="minorHAnsi" w:hAnsiTheme="minorHAnsi" w:cstheme="minorHAnsi"/>
          <w:lang w:val="lv-LV"/>
        </w:rPr>
        <w:t xml:space="preserve"> un </w:t>
      </w:r>
      <w:proofErr w:type="spellStart"/>
      <w:r w:rsidRPr="008856E7">
        <w:rPr>
          <w:rFonts w:asciiTheme="minorHAnsi" w:hAnsiTheme="minorHAnsi" w:cstheme="minorHAnsi"/>
          <w:lang w:val="lv-LV"/>
        </w:rPr>
        <w:t>audiostraumēšanas</w:t>
      </w:r>
      <w:proofErr w:type="spellEnd"/>
      <w:r w:rsidRPr="008856E7">
        <w:rPr>
          <w:rFonts w:asciiTheme="minorHAnsi" w:hAnsiTheme="minorHAnsi" w:cstheme="minorHAnsi"/>
          <w:lang w:val="lv-LV"/>
        </w:rPr>
        <w:t xml:space="preserve"> procesā</w:t>
      </w:r>
      <w:r w:rsidRPr="008856E7">
        <w:rPr>
          <w:rFonts w:asciiTheme="minorHAnsi" w:hAnsiTheme="minorHAnsi" w:cstheme="minorHAnsi"/>
        </w:rPr>
        <w:t>;</w:t>
      </w:r>
      <w:r w:rsidR="00514464" w:rsidRPr="008856E7">
        <w:rPr>
          <w:rFonts w:asciiTheme="minorHAnsi" w:hAnsiTheme="minorHAnsi" w:cstheme="minorHAnsi"/>
        </w:rPr>
        <w:t xml:space="preserve">/ </w:t>
      </w:r>
      <w:r w:rsidR="00514464" w:rsidRPr="008856E7">
        <w:rPr>
          <w:rFonts w:asciiTheme="minorHAnsi" w:hAnsiTheme="minorHAnsi" w:cstheme="minorHAnsi"/>
          <w:i/>
          <w:iCs/>
        </w:rPr>
        <w:t>it is being fulfilled in real time, while in</w:t>
      </w:r>
      <w:r w:rsidR="00561A21" w:rsidRPr="008856E7">
        <w:rPr>
          <w:rFonts w:asciiTheme="minorHAnsi" w:hAnsiTheme="minorHAnsi" w:cstheme="minorHAnsi"/>
          <w:i/>
          <w:iCs/>
        </w:rPr>
        <w:t>t</w:t>
      </w:r>
      <w:r w:rsidR="00514464" w:rsidRPr="008856E7">
        <w:rPr>
          <w:rFonts w:asciiTheme="minorHAnsi" w:hAnsiTheme="minorHAnsi" w:cstheme="minorHAnsi"/>
          <w:i/>
          <w:iCs/>
        </w:rPr>
        <w:t>erviewing of participant during video and audio streaming process</w:t>
      </w:r>
      <w:r w:rsidR="00514464" w:rsidRPr="008856E7">
        <w:rPr>
          <w:rFonts w:asciiTheme="minorHAnsi" w:hAnsiTheme="minorHAnsi" w:cstheme="minorHAnsi"/>
        </w:rPr>
        <w:t xml:space="preserve">; </w:t>
      </w:r>
    </w:p>
    <w:p w14:paraId="01D40761" w14:textId="77777777" w:rsidR="00514464" w:rsidRPr="008856E7" w:rsidRDefault="00514464" w:rsidP="00B92D8A">
      <w:pPr>
        <w:pStyle w:val="BodyText"/>
        <w:ind w:left="-426"/>
        <w:jc w:val="both"/>
        <w:rPr>
          <w:rFonts w:asciiTheme="minorHAnsi" w:hAnsiTheme="minorHAnsi" w:cstheme="minorHAnsi"/>
        </w:rPr>
      </w:pPr>
    </w:p>
    <w:p w14:paraId="68035A4C" w14:textId="23EEB0B2" w:rsidR="00B92D8A" w:rsidRPr="008856E7" w:rsidRDefault="00B92D8A" w:rsidP="00B92D8A">
      <w:pPr>
        <w:pStyle w:val="BodyText"/>
        <w:ind w:left="-426"/>
        <w:jc w:val="both"/>
        <w:rPr>
          <w:rFonts w:asciiTheme="minorHAnsi" w:hAnsiTheme="minorHAnsi" w:cstheme="minorHAnsi"/>
        </w:rPr>
      </w:pPr>
      <w:r w:rsidRPr="008856E7">
        <w:rPr>
          <w:rFonts w:asciiTheme="minorHAnsi" w:hAnsiTheme="minorHAnsi" w:cstheme="minorHAnsi"/>
        </w:rPr>
        <w:t xml:space="preserve">- </w:t>
      </w:r>
      <w:r w:rsidRPr="008856E7">
        <w:rPr>
          <w:rFonts w:asciiTheme="minorHAnsi" w:hAnsiTheme="minorHAnsi" w:cstheme="minorHAnsi"/>
          <w:lang w:val="lv-LV"/>
        </w:rPr>
        <w:t xml:space="preserve">tiek </w:t>
      </w:r>
      <w:r w:rsidR="001643D0" w:rsidRPr="008856E7">
        <w:rPr>
          <w:rFonts w:asciiTheme="minorHAnsi" w:hAnsiTheme="minorHAnsi" w:cstheme="minorHAnsi"/>
          <w:lang w:val="lv-LV"/>
        </w:rPr>
        <w:t>salīdzināt</w:t>
      </w:r>
      <w:r w:rsidRPr="008856E7">
        <w:rPr>
          <w:rFonts w:asciiTheme="minorHAnsi" w:hAnsiTheme="minorHAnsi" w:cstheme="minorHAnsi"/>
          <w:lang w:val="lv-LV"/>
        </w:rPr>
        <w:t>a</w:t>
      </w:r>
      <w:r w:rsidR="001643D0" w:rsidRPr="008856E7">
        <w:rPr>
          <w:rFonts w:asciiTheme="minorHAnsi" w:hAnsiTheme="minorHAnsi" w:cstheme="minorHAnsi"/>
          <w:lang w:val="lv-LV"/>
        </w:rPr>
        <w:t xml:space="preserve"> </w:t>
      </w:r>
      <w:r w:rsidRPr="008856E7">
        <w:rPr>
          <w:rFonts w:asciiTheme="minorHAnsi" w:hAnsiTheme="minorHAnsi" w:cstheme="minorHAnsi"/>
          <w:lang w:val="lv-LV"/>
        </w:rPr>
        <w:t xml:space="preserve">atsūtītajā pases vai personas apliecības kopijā redzamā informācija </w:t>
      </w:r>
      <w:r w:rsidR="001643D0" w:rsidRPr="008856E7">
        <w:rPr>
          <w:rFonts w:asciiTheme="minorHAnsi" w:hAnsiTheme="minorHAnsi" w:cstheme="minorHAnsi"/>
          <w:lang w:val="lv-LV"/>
        </w:rPr>
        <w:t xml:space="preserve">ar </w:t>
      </w:r>
      <w:proofErr w:type="spellStart"/>
      <w:r w:rsidR="001643D0" w:rsidRPr="008856E7">
        <w:rPr>
          <w:rFonts w:asciiTheme="minorHAnsi" w:hAnsiTheme="minorHAnsi" w:cstheme="minorHAnsi"/>
          <w:lang w:val="lv-LV"/>
        </w:rPr>
        <w:t>videostraumēšanas</w:t>
      </w:r>
      <w:proofErr w:type="spellEnd"/>
      <w:r w:rsidR="001643D0" w:rsidRPr="008856E7">
        <w:rPr>
          <w:rFonts w:asciiTheme="minorHAnsi" w:hAnsiTheme="minorHAnsi" w:cstheme="minorHAnsi"/>
          <w:lang w:val="lv-LV"/>
        </w:rPr>
        <w:t xml:space="preserve"> laikā iegūto </w:t>
      </w:r>
      <w:r w:rsidRPr="008856E7">
        <w:rPr>
          <w:rFonts w:asciiTheme="minorHAnsi" w:hAnsiTheme="minorHAnsi" w:cstheme="minorHAnsi"/>
          <w:lang w:val="lv-LV"/>
        </w:rPr>
        <w:t xml:space="preserve">fiziskās personas (dalībnieka) sejas attēlu un </w:t>
      </w:r>
      <w:r w:rsidR="001643D0" w:rsidRPr="008856E7">
        <w:rPr>
          <w:rFonts w:asciiTheme="minorHAnsi" w:hAnsiTheme="minorHAnsi" w:cstheme="minorHAnsi"/>
          <w:lang w:val="lv-LV"/>
        </w:rPr>
        <w:t xml:space="preserve">fiziskās personas </w:t>
      </w:r>
      <w:r w:rsidRPr="008856E7">
        <w:rPr>
          <w:rFonts w:asciiTheme="minorHAnsi" w:hAnsiTheme="minorHAnsi" w:cstheme="minorHAnsi"/>
          <w:lang w:val="lv-LV"/>
        </w:rPr>
        <w:t xml:space="preserve">pases vai personas apliecības </w:t>
      </w:r>
      <w:r w:rsidR="001643D0" w:rsidRPr="008856E7">
        <w:rPr>
          <w:rFonts w:asciiTheme="minorHAnsi" w:hAnsiTheme="minorHAnsi" w:cstheme="minorHAnsi"/>
          <w:lang w:val="lv-LV"/>
        </w:rPr>
        <w:t>redzam</w:t>
      </w:r>
      <w:r w:rsidRPr="008856E7">
        <w:rPr>
          <w:rFonts w:asciiTheme="minorHAnsi" w:hAnsiTheme="minorHAnsi" w:cstheme="minorHAnsi"/>
          <w:lang w:val="lv-LV"/>
        </w:rPr>
        <w:t>o informāciju</w:t>
      </w:r>
      <w:r w:rsidRPr="008856E7">
        <w:rPr>
          <w:rFonts w:asciiTheme="minorHAnsi" w:hAnsiTheme="minorHAnsi" w:cstheme="minorHAnsi"/>
        </w:rPr>
        <w:t>;</w:t>
      </w:r>
      <w:r w:rsidR="0083026A" w:rsidRPr="008856E7">
        <w:rPr>
          <w:rFonts w:asciiTheme="minorHAnsi" w:hAnsiTheme="minorHAnsi" w:cstheme="minorHAnsi"/>
        </w:rPr>
        <w:t xml:space="preserve"> / </w:t>
      </w:r>
      <w:r w:rsidR="0083026A" w:rsidRPr="008856E7">
        <w:rPr>
          <w:rFonts w:asciiTheme="minorHAnsi" w:hAnsiTheme="minorHAnsi" w:cstheme="minorHAnsi"/>
          <w:i/>
          <w:iCs/>
        </w:rPr>
        <w:t>information shown in received copy of passport or identity card is being compared with face picture received during video streaming and the information shown in passport or identity card of natural person</w:t>
      </w:r>
      <w:r w:rsidR="0083026A" w:rsidRPr="008856E7">
        <w:rPr>
          <w:rFonts w:asciiTheme="minorHAnsi" w:hAnsiTheme="minorHAnsi" w:cstheme="minorHAnsi"/>
        </w:rPr>
        <w:t>;</w:t>
      </w:r>
    </w:p>
    <w:p w14:paraId="3367044F" w14:textId="57DE5EBF" w:rsidR="00B92D8A" w:rsidRPr="008856E7" w:rsidRDefault="00B92D8A" w:rsidP="00B92D8A">
      <w:pPr>
        <w:pStyle w:val="BodyText"/>
        <w:ind w:left="-426"/>
        <w:jc w:val="both"/>
        <w:rPr>
          <w:rFonts w:asciiTheme="minorHAnsi" w:hAnsiTheme="minorHAnsi" w:cstheme="minorHAnsi"/>
          <w:i/>
          <w:iCs/>
        </w:rPr>
      </w:pPr>
      <w:r w:rsidRPr="008856E7">
        <w:rPr>
          <w:rFonts w:asciiTheme="minorHAnsi" w:hAnsiTheme="minorHAnsi" w:cstheme="minorHAnsi"/>
        </w:rPr>
        <w:t xml:space="preserve">- </w:t>
      </w:r>
      <w:proofErr w:type="spellStart"/>
      <w:r w:rsidR="001643D0" w:rsidRPr="008856E7">
        <w:rPr>
          <w:rFonts w:asciiTheme="minorHAnsi" w:hAnsiTheme="minorHAnsi" w:cstheme="minorHAnsi"/>
          <w:lang w:val="lv-LV"/>
        </w:rPr>
        <w:t>videoidentifikācijas</w:t>
      </w:r>
      <w:proofErr w:type="spellEnd"/>
      <w:r w:rsidR="001643D0" w:rsidRPr="008856E7">
        <w:rPr>
          <w:rFonts w:asciiTheme="minorHAnsi" w:hAnsiTheme="minorHAnsi" w:cstheme="minorHAnsi"/>
          <w:lang w:val="lv-LV"/>
        </w:rPr>
        <w:t xml:space="preserve"> laikā ir skaidri redzama fiziskās personas galva, pleci, sejas attēls bez ēnojuma, attēls ir skaidri atšķirams no fona un citiem objektiem</w:t>
      </w:r>
      <w:r w:rsidRPr="008856E7">
        <w:rPr>
          <w:rFonts w:asciiTheme="minorHAnsi" w:hAnsiTheme="minorHAnsi" w:cstheme="minorHAnsi"/>
          <w:lang w:val="lv-LV"/>
        </w:rPr>
        <w:t xml:space="preserve">, </w:t>
      </w:r>
      <w:r w:rsidR="001643D0" w:rsidRPr="008856E7">
        <w:rPr>
          <w:rFonts w:asciiTheme="minorHAnsi" w:hAnsiTheme="minorHAnsi" w:cstheme="minorHAnsi"/>
          <w:lang w:val="lv-LV"/>
        </w:rPr>
        <w:t>fiziskās personas seja nedrīkst būt aizklāta</w:t>
      </w:r>
      <w:r w:rsidR="001643D0" w:rsidRPr="008856E7">
        <w:rPr>
          <w:rFonts w:asciiTheme="minorHAnsi" w:hAnsiTheme="minorHAnsi" w:cstheme="minorHAnsi"/>
        </w:rPr>
        <w:t>;</w:t>
      </w:r>
      <w:r w:rsidR="0083026A" w:rsidRPr="008856E7">
        <w:rPr>
          <w:rFonts w:asciiTheme="minorHAnsi" w:hAnsiTheme="minorHAnsi" w:cstheme="minorHAnsi"/>
        </w:rPr>
        <w:t xml:space="preserve"> / </w:t>
      </w:r>
      <w:r w:rsidR="0083026A" w:rsidRPr="008856E7">
        <w:rPr>
          <w:rFonts w:asciiTheme="minorHAnsi" w:hAnsiTheme="minorHAnsi" w:cstheme="minorHAnsi"/>
          <w:i/>
          <w:iCs/>
        </w:rPr>
        <w:t xml:space="preserve">during </w:t>
      </w:r>
      <w:proofErr w:type="spellStart"/>
      <w:r w:rsidR="0083026A" w:rsidRPr="008856E7">
        <w:rPr>
          <w:rFonts w:asciiTheme="minorHAnsi" w:hAnsiTheme="minorHAnsi" w:cstheme="minorHAnsi"/>
          <w:i/>
          <w:iCs/>
        </w:rPr>
        <w:t>videoidentification</w:t>
      </w:r>
      <w:proofErr w:type="spellEnd"/>
      <w:r w:rsidR="00B206CA" w:rsidRPr="008856E7">
        <w:rPr>
          <w:rFonts w:asciiTheme="minorHAnsi" w:hAnsiTheme="minorHAnsi" w:cstheme="minorHAnsi"/>
          <w:i/>
          <w:iCs/>
        </w:rPr>
        <w:t xml:space="preserve"> it is possible to see clearly head, shoulders of natural person, picture of face is without shading, image is clearly  distinguishable from the </w:t>
      </w:r>
      <w:r w:rsidR="00436D49" w:rsidRPr="00A04118">
        <w:rPr>
          <w:rFonts w:asciiTheme="minorHAnsi" w:hAnsiTheme="minorHAnsi" w:cstheme="minorHAnsi"/>
          <w:i/>
          <w:iCs/>
        </w:rPr>
        <w:t>background</w:t>
      </w:r>
      <w:r w:rsidR="00B206CA" w:rsidRPr="00A04118">
        <w:rPr>
          <w:rFonts w:asciiTheme="minorHAnsi" w:hAnsiTheme="minorHAnsi" w:cstheme="minorHAnsi"/>
          <w:i/>
          <w:iCs/>
        </w:rPr>
        <w:t xml:space="preserve"> and </w:t>
      </w:r>
      <w:r w:rsidR="00B206CA" w:rsidRPr="008856E7">
        <w:rPr>
          <w:rFonts w:asciiTheme="minorHAnsi" w:hAnsiTheme="minorHAnsi" w:cstheme="minorHAnsi"/>
          <w:i/>
          <w:iCs/>
        </w:rPr>
        <w:t>other objects, face of natural person should not be covered;</w:t>
      </w:r>
    </w:p>
    <w:p w14:paraId="6C3FC5EC" w14:textId="1C1E5D23" w:rsidR="001F59DE" w:rsidRPr="008856E7" w:rsidRDefault="00B92D8A" w:rsidP="00B72F0A">
      <w:pPr>
        <w:pStyle w:val="BodyText"/>
        <w:ind w:left="-426"/>
        <w:jc w:val="both"/>
        <w:rPr>
          <w:rFonts w:asciiTheme="minorHAnsi" w:eastAsiaTheme="minorHAnsi" w:hAnsiTheme="minorHAnsi" w:cstheme="minorHAnsi"/>
          <w:i/>
          <w:iCs/>
          <w:sz w:val="22"/>
          <w:szCs w:val="22"/>
        </w:rPr>
      </w:pPr>
      <w:r w:rsidRPr="008856E7">
        <w:rPr>
          <w:rFonts w:asciiTheme="minorHAnsi" w:hAnsiTheme="minorHAnsi" w:cstheme="minorHAnsi"/>
        </w:rPr>
        <w:t xml:space="preserve">- </w:t>
      </w:r>
      <w:r w:rsidR="001643D0" w:rsidRPr="008856E7">
        <w:rPr>
          <w:rFonts w:asciiTheme="minorHAnsi" w:hAnsiTheme="minorHAnsi" w:cstheme="minorHAnsi"/>
          <w:lang w:val="lv-LV"/>
        </w:rPr>
        <w:t>uzrādītie dokumentu attēli ir skaidri saskatāmi</w:t>
      </w:r>
      <w:r w:rsidRPr="008856E7">
        <w:rPr>
          <w:rFonts w:asciiTheme="minorHAnsi" w:hAnsiTheme="minorHAnsi" w:cstheme="minorHAnsi"/>
        </w:rPr>
        <w:t>.</w:t>
      </w:r>
      <w:r w:rsidR="00561A21" w:rsidRPr="008856E7">
        <w:rPr>
          <w:rFonts w:asciiTheme="minorHAnsi" w:hAnsiTheme="minorHAnsi" w:cstheme="minorHAnsi"/>
        </w:rPr>
        <w:t xml:space="preserve"> </w:t>
      </w:r>
      <w:r w:rsidR="00B206CA" w:rsidRPr="008856E7">
        <w:rPr>
          <w:rFonts w:asciiTheme="minorHAnsi" w:hAnsiTheme="minorHAnsi" w:cstheme="minorHAnsi"/>
        </w:rPr>
        <w:t>/</w:t>
      </w:r>
      <w:r w:rsidR="00B206CA" w:rsidRPr="008856E7">
        <w:rPr>
          <w:rFonts w:asciiTheme="minorHAnsi" w:hAnsiTheme="minorHAnsi" w:cstheme="minorHAnsi"/>
          <w:i/>
          <w:iCs/>
        </w:rPr>
        <w:t>images of documents presented are clearly visible;</w:t>
      </w:r>
    </w:p>
    <w:p w14:paraId="0C808BB1" w14:textId="2080ED08" w:rsidR="00D55A73" w:rsidRPr="008856E7" w:rsidRDefault="00B72F0A" w:rsidP="00D55A73">
      <w:pPr>
        <w:pStyle w:val="BodyText"/>
        <w:ind w:left="-426"/>
        <w:jc w:val="both"/>
        <w:rPr>
          <w:rFonts w:asciiTheme="minorHAnsi" w:hAnsiTheme="minorHAnsi" w:cstheme="minorHAnsi"/>
          <w:i/>
          <w:iCs/>
        </w:rPr>
      </w:pPr>
      <w:r w:rsidRPr="008856E7">
        <w:rPr>
          <w:rFonts w:asciiTheme="minorHAnsi" w:hAnsiTheme="minorHAnsi" w:cstheme="minorHAnsi"/>
          <w:b/>
          <w:bCs/>
        </w:rPr>
        <w:t xml:space="preserve">!!!! </w:t>
      </w:r>
      <w:r w:rsidR="00501A9B" w:rsidRPr="008856E7">
        <w:rPr>
          <w:rFonts w:asciiTheme="minorHAnsi" w:hAnsiTheme="minorHAnsi" w:cstheme="minorHAnsi"/>
          <w:b/>
          <w:bCs/>
        </w:rPr>
        <w:t xml:space="preserve">NOSACĪJUMI </w:t>
      </w:r>
      <w:r w:rsidR="00653E6C" w:rsidRPr="008856E7">
        <w:rPr>
          <w:rFonts w:asciiTheme="minorHAnsi" w:hAnsiTheme="minorHAnsi" w:cstheme="minorHAnsi"/>
          <w:b/>
          <w:bCs/>
        </w:rPr>
        <w:t>DALĪBA</w:t>
      </w:r>
      <w:r w:rsidR="00501A9B" w:rsidRPr="008856E7">
        <w:rPr>
          <w:rFonts w:asciiTheme="minorHAnsi" w:hAnsiTheme="minorHAnsi" w:cstheme="minorHAnsi"/>
          <w:b/>
          <w:bCs/>
        </w:rPr>
        <w:t>I</w:t>
      </w:r>
      <w:r w:rsidR="00653E6C" w:rsidRPr="008856E7">
        <w:rPr>
          <w:rFonts w:asciiTheme="minorHAnsi" w:hAnsiTheme="minorHAnsi" w:cstheme="minorHAnsi"/>
          <w:b/>
          <w:bCs/>
        </w:rPr>
        <w:t xml:space="preserve"> KLĀTIENĒ</w:t>
      </w:r>
      <w:r w:rsidR="00125EC3" w:rsidRPr="008856E7">
        <w:rPr>
          <w:rFonts w:asciiTheme="minorHAnsi" w:hAnsiTheme="minorHAnsi" w:cstheme="minorHAnsi"/>
          <w:b/>
          <w:bCs/>
        </w:rPr>
        <w:t>, ŅEMOT VĒRĀ EPIDEMIOLOĢISKĀS PRASĪBAS</w:t>
      </w:r>
      <w:r w:rsidR="00653E6C" w:rsidRPr="008856E7">
        <w:rPr>
          <w:rFonts w:asciiTheme="minorHAnsi" w:hAnsiTheme="minorHAnsi" w:cstheme="minorHAnsi"/>
          <w:b/>
          <w:bCs/>
        </w:rPr>
        <w:t xml:space="preserve">: </w:t>
      </w:r>
      <w:r w:rsidR="00D55A73" w:rsidRPr="008856E7">
        <w:rPr>
          <w:rFonts w:asciiTheme="minorHAnsi" w:hAnsiTheme="minorHAnsi" w:cstheme="minorHAnsi"/>
          <w:color w:val="000000" w:themeColor="text1"/>
          <w:lang w:val="lv-LV"/>
        </w:rPr>
        <w:t>Sapulces klātienes (uzņēmuma telpās Rūpnīcu ielā 5, Olainē, Olaines novadā) apmeklētāju dalībnieku skaits ir ierobežots.</w:t>
      </w:r>
      <w:r w:rsidR="00D55A73" w:rsidRPr="008856E7">
        <w:rPr>
          <w:rStyle w:val="FootnoteReference"/>
          <w:rFonts w:asciiTheme="minorHAnsi" w:hAnsiTheme="minorHAnsi" w:cstheme="minorHAnsi"/>
          <w:color w:val="000000" w:themeColor="text1"/>
          <w:lang w:val="lv-LV"/>
        </w:rPr>
        <w:footnoteReference w:id="1"/>
      </w:r>
      <w:r w:rsidR="00D55A73" w:rsidRPr="008856E7">
        <w:rPr>
          <w:rFonts w:asciiTheme="minorHAnsi" w:hAnsiTheme="minorHAnsi" w:cstheme="minorHAnsi"/>
          <w:color w:val="000000" w:themeColor="text1"/>
          <w:lang w:val="lv-LV"/>
        </w:rPr>
        <w:t xml:space="preserve"> Dalībai klātienē uzņēmuma telpās akcionāri, viņu pārstāvji un pilnvarotās personas, tiek aicināti pieteikuma veidlapā norādīt informāciju par vēlmi piedalīties akcionāru sapulcē uzņēmuma telpās. </w:t>
      </w:r>
      <w:r w:rsidR="006E3BB1" w:rsidRPr="008856E7">
        <w:rPr>
          <w:rFonts w:asciiTheme="minorHAnsi" w:hAnsiTheme="minorHAnsi" w:cstheme="minorHAnsi"/>
          <w:color w:val="000000" w:themeColor="text1"/>
          <w:lang w:val="lv-LV"/>
        </w:rPr>
        <w:t>Vietu rezervācija dalībai akcionāru sapulcē klātienē uzņēmuma telpās tiks veikta pieteikumu saņemšanas secībā</w:t>
      </w:r>
      <w:r w:rsidR="00D55A73" w:rsidRPr="008856E7">
        <w:rPr>
          <w:rFonts w:asciiTheme="minorHAnsi" w:hAnsiTheme="minorHAnsi" w:cstheme="minorHAnsi"/>
          <w:color w:val="000000" w:themeColor="text1"/>
          <w:lang w:val="lv-LV"/>
        </w:rPr>
        <w:t>. Akcionāri tiks informēti par vietas rezervāciju dalībai klātienē pēc akcionāra pieteikuma saņemšanas.</w:t>
      </w:r>
      <w:r w:rsidR="00B206CA" w:rsidRPr="00633576">
        <w:rPr>
          <w:rFonts w:asciiTheme="minorHAnsi" w:hAnsiTheme="minorHAnsi" w:cstheme="minorHAnsi"/>
          <w:color w:val="000000" w:themeColor="text1"/>
          <w:lang w:val="lv-LV"/>
        </w:rPr>
        <w:t xml:space="preserve">/ </w:t>
      </w:r>
      <w:r w:rsidR="00B206CA" w:rsidRPr="008856E7">
        <w:rPr>
          <w:rFonts w:asciiTheme="minorHAnsi" w:hAnsiTheme="minorHAnsi" w:cstheme="minorHAnsi"/>
          <w:b/>
          <w:bCs/>
          <w:i/>
          <w:iCs/>
          <w:color w:val="000000" w:themeColor="text1"/>
        </w:rPr>
        <w:t xml:space="preserve">CONDITIONS FOR PARTICIPATION IN PERSON TAKING INTO CONSIDERATION </w:t>
      </w:r>
      <w:r w:rsidR="00B206CA" w:rsidRPr="008856E7">
        <w:rPr>
          <w:rStyle w:val="y2iqfc"/>
          <w:rFonts w:asciiTheme="minorHAnsi" w:hAnsiTheme="minorHAnsi" w:cstheme="minorHAnsi"/>
          <w:b/>
          <w:bCs/>
          <w:i/>
          <w:iCs/>
          <w:color w:val="202124"/>
        </w:rPr>
        <w:t xml:space="preserve">EPIDEMIOLOGICAL REQUIREMENTS: </w:t>
      </w:r>
      <w:r w:rsidR="00B206CA" w:rsidRPr="008856E7">
        <w:rPr>
          <w:rStyle w:val="y2iqfc"/>
          <w:rFonts w:asciiTheme="minorHAnsi" w:hAnsiTheme="minorHAnsi" w:cstheme="minorHAnsi"/>
          <w:i/>
          <w:iCs/>
          <w:color w:val="202124"/>
        </w:rPr>
        <w:t>Number of meeting participants to present in person (</w:t>
      </w:r>
      <w:r w:rsidR="00E66A43" w:rsidRPr="008856E7">
        <w:rPr>
          <w:rStyle w:val="y2iqfc"/>
          <w:rFonts w:asciiTheme="minorHAnsi" w:hAnsiTheme="minorHAnsi" w:cstheme="minorHAnsi"/>
          <w:i/>
          <w:iCs/>
          <w:color w:val="202124"/>
        </w:rPr>
        <w:t>at</w:t>
      </w:r>
      <w:r w:rsidR="00B206CA" w:rsidRPr="008856E7">
        <w:rPr>
          <w:rStyle w:val="y2iqfc"/>
          <w:rFonts w:asciiTheme="minorHAnsi" w:hAnsiTheme="minorHAnsi" w:cstheme="minorHAnsi"/>
          <w:i/>
          <w:iCs/>
          <w:color w:val="202124"/>
        </w:rPr>
        <w:t xml:space="preserve"> the premises of the company </w:t>
      </w:r>
      <w:proofErr w:type="spellStart"/>
      <w:r w:rsidR="00B206CA" w:rsidRPr="008856E7">
        <w:rPr>
          <w:rFonts w:asciiTheme="minorHAnsi" w:hAnsiTheme="minorHAnsi" w:cstheme="minorHAnsi"/>
          <w:i/>
          <w:iCs/>
          <w:color w:val="000000" w:themeColor="text1"/>
        </w:rPr>
        <w:t>Rūpnīcu</w:t>
      </w:r>
      <w:proofErr w:type="spellEnd"/>
      <w:r w:rsidR="00B206CA" w:rsidRPr="008856E7">
        <w:rPr>
          <w:rFonts w:asciiTheme="minorHAnsi" w:hAnsiTheme="minorHAnsi" w:cstheme="minorHAnsi"/>
          <w:i/>
          <w:iCs/>
          <w:color w:val="000000" w:themeColor="text1"/>
        </w:rPr>
        <w:t xml:space="preserve"> </w:t>
      </w:r>
      <w:proofErr w:type="spellStart"/>
      <w:r w:rsidR="00B206CA" w:rsidRPr="008856E7">
        <w:rPr>
          <w:rFonts w:asciiTheme="minorHAnsi" w:hAnsiTheme="minorHAnsi" w:cstheme="minorHAnsi"/>
          <w:i/>
          <w:iCs/>
          <w:color w:val="000000" w:themeColor="text1"/>
        </w:rPr>
        <w:t>iela</w:t>
      </w:r>
      <w:proofErr w:type="spellEnd"/>
      <w:r w:rsidR="00B206CA" w:rsidRPr="008856E7">
        <w:rPr>
          <w:rFonts w:asciiTheme="minorHAnsi" w:hAnsiTheme="minorHAnsi" w:cstheme="minorHAnsi"/>
          <w:i/>
          <w:iCs/>
          <w:color w:val="000000" w:themeColor="text1"/>
        </w:rPr>
        <w:t xml:space="preserve"> 5, </w:t>
      </w:r>
      <w:proofErr w:type="spellStart"/>
      <w:r w:rsidR="00B206CA" w:rsidRPr="008856E7">
        <w:rPr>
          <w:rFonts w:asciiTheme="minorHAnsi" w:hAnsiTheme="minorHAnsi" w:cstheme="minorHAnsi"/>
          <w:i/>
          <w:iCs/>
          <w:color w:val="000000" w:themeColor="text1"/>
        </w:rPr>
        <w:t>Olaine</w:t>
      </w:r>
      <w:proofErr w:type="spellEnd"/>
      <w:r w:rsidR="00B206CA" w:rsidRPr="008856E7">
        <w:rPr>
          <w:rFonts w:asciiTheme="minorHAnsi" w:hAnsiTheme="minorHAnsi" w:cstheme="minorHAnsi"/>
          <w:i/>
          <w:iCs/>
          <w:color w:val="000000" w:themeColor="text1"/>
        </w:rPr>
        <w:t xml:space="preserve">, </w:t>
      </w:r>
      <w:proofErr w:type="spellStart"/>
      <w:r w:rsidR="00B206CA" w:rsidRPr="008856E7">
        <w:rPr>
          <w:rFonts w:asciiTheme="minorHAnsi" w:hAnsiTheme="minorHAnsi" w:cstheme="minorHAnsi"/>
          <w:i/>
          <w:iCs/>
          <w:color w:val="000000" w:themeColor="text1"/>
        </w:rPr>
        <w:t>Olaines</w:t>
      </w:r>
      <w:proofErr w:type="spellEnd"/>
      <w:r w:rsidR="00B206CA" w:rsidRPr="008856E7">
        <w:rPr>
          <w:rFonts w:asciiTheme="minorHAnsi" w:hAnsiTheme="minorHAnsi" w:cstheme="minorHAnsi"/>
          <w:i/>
          <w:iCs/>
          <w:color w:val="000000" w:themeColor="text1"/>
        </w:rPr>
        <w:t xml:space="preserve"> county</w:t>
      </w:r>
      <w:r w:rsidR="00B206CA" w:rsidRPr="008856E7">
        <w:rPr>
          <w:rStyle w:val="y2iqfc"/>
          <w:rFonts w:asciiTheme="minorHAnsi" w:hAnsiTheme="minorHAnsi" w:cstheme="minorHAnsi"/>
          <w:i/>
          <w:iCs/>
          <w:color w:val="202124"/>
        </w:rPr>
        <w:t>) is limited.</w:t>
      </w:r>
      <w:r w:rsidR="00B206CA" w:rsidRPr="008856E7">
        <w:rPr>
          <w:rStyle w:val="y2iqfc"/>
          <w:rFonts w:asciiTheme="minorHAnsi" w:hAnsiTheme="minorHAnsi" w:cstheme="minorHAnsi"/>
          <w:i/>
          <w:iCs/>
          <w:color w:val="202124"/>
          <w:vertAlign w:val="superscript"/>
        </w:rPr>
        <w:t>1</w:t>
      </w:r>
      <w:r w:rsidR="00B206CA" w:rsidRPr="008856E7">
        <w:rPr>
          <w:rStyle w:val="y2iqfc"/>
          <w:rFonts w:asciiTheme="minorHAnsi" w:hAnsiTheme="minorHAnsi" w:cstheme="minorHAnsi"/>
          <w:i/>
          <w:iCs/>
          <w:color w:val="202124"/>
        </w:rPr>
        <w:t xml:space="preserve"> </w:t>
      </w:r>
      <w:r w:rsidR="00092738" w:rsidRPr="008856E7">
        <w:rPr>
          <w:rStyle w:val="y2iqfc"/>
          <w:rFonts w:asciiTheme="minorHAnsi" w:hAnsiTheme="minorHAnsi" w:cstheme="minorHAnsi"/>
          <w:i/>
          <w:iCs/>
          <w:color w:val="202124"/>
        </w:rPr>
        <w:t xml:space="preserve">To </w:t>
      </w:r>
      <w:r w:rsidR="00092738" w:rsidRPr="008856E7">
        <w:rPr>
          <w:rStyle w:val="y2iqfc"/>
          <w:rFonts w:asciiTheme="minorHAnsi" w:hAnsiTheme="minorHAnsi" w:cstheme="minorHAnsi"/>
          <w:i/>
          <w:iCs/>
          <w:color w:val="202124"/>
        </w:rPr>
        <w:lastRenderedPageBreak/>
        <w:t xml:space="preserve">participate in person </w:t>
      </w:r>
      <w:r w:rsidR="00E66A43" w:rsidRPr="008856E7">
        <w:rPr>
          <w:rStyle w:val="y2iqfc"/>
          <w:rFonts w:asciiTheme="minorHAnsi" w:hAnsiTheme="minorHAnsi" w:cstheme="minorHAnsi"/>
          <w:i/>
          <w:iCs/>
          <w:color w:val="202124"/>
        </w:rPr>
        <w:t>at</w:t>
      </w:r>
      <w:r w:rsidR="00092738" w:rsidRPr="008856E7">
        <w:rPr>
          <w:rStyle w:val="y2iqfc"/>
          <w:rFonts w:asciiTheme="minorHAnsi" w:hAnsiTheme="minorHAnsi" w:cstheme="minorHAnsi"/>
          <w:i/>
          <w:iCs/>
          <w:color w:val="202124"/>
        </w:rPr>
        <w:t xml:space="preserve"> the premises of the company</w:t>
      </w:r>
      <w:r w:rsidR="00561A21" w:rsidRPr="008856E7">
        <w:rPr>
          <w:rStyle w:val="y2iqfc"/>
          <w:rFonts w:asciiTheme="minorHAnsi" w:hAnsiTheme="minorHAnsi" w:cstheme="minorHAnsi"/>
          <w:i/>
          <w:iCs/>
          <w:color w:val="202124"/>
        </w:rPr>
        <w:t>,</w:t>
      </w:r>
      <w:r w:rsidR="00092738" w:rsidRPr="008856E7">
        <w:rPr>
          <w:rStyle w:val="y2iqfc"/>
          <w:rFonts w:asciiTheme="minorHAnsi" w:hAnsiTheme="minorHAnsi" w:cstheme="minorHAnsi"/>
          <w:i/>
          <w:iCs/>
          <w:color w:val="202124"/>
        </w:rPr>
        <w:t xml:space="preserve"> shareholders, </w:t>
      </w:r>
      <w:r w:rsidR="00E8420A" w:rsidRPr="008856E7">
        <w:rPr>
          <w:rStyle w:val="y2iqfc"/>
          <w:rFonts w:asciiTheme="minorHAnsi" w:hAnsiTheme="minorHAnsi" w:cstheme="minorHAnsi"/>
          <w:i/>
          <w:iCs/>
          <w:color w:val="202124"/>
        </w:rPr>
        <w:t xml:space="preserve">representatives </w:t>
      </w:r>
      <w:r w:rsidR="00092738" w:rsidRPr="008856E7">
        <w:rPr>
          <w:rStyle w:val="y2iqfc"/>
          <w:rFonts w:asciiTheme="minorHAnsi" w:hAnsiTheme="minorHAnsi" w:cstheme="minorHAnsi"/>
          <w:i/>
          <w:iCs/>
          <w:color w:val="202124"/>
        </w:rPr>
        <w:t xml:space="preserve">and </w:t>
      </w:r>
      <w:r w:rsidR="00E8420A" w:rsidRPr="008856E7">
        <w:rPr>
          <w:rStyle w:val="y2iqfc"/>
          <w:rFonts w:asciiTheme="minorHAnsi" w:hAnsiTheme="minorHAnsi" w:cstheme="minorHAnsi"/>
          <w:i/>
          <w:iCs/>
          <w:color w:val="202124"/>
        </w:rPr>
        <w:t xml:space="preserve">proxy </w:t>
      </w:r>
      <w:r w:rsidR="00092738" w:rsidRPr="008856E7">
        <w:rPr>
          <w:rStyle w:val="y2iqfc"/>
          <w:rFonts w:asciiTheme="minorHAnsi" w:hAnsiTheme="minorHAnsi" w:cstheme="minorHAnsi"/>
          <w:i/>
          <w:iCs/>
          <w:color w:val="202124"/>
        </w:rPr>
        <w:t xml:space="preserve">are invited to indicate in the application form information about wish to participate </w:t>
      </w:r>
      <w:r w:rsidR="00E66A43" w:rsidRPr="008856E7">
        <w:rPr>
          <w:rStyle w:val="y2iqfc"/>
          <w:rFonts w:asciiTheme="minorHAnsi" w:hAnsiTheme="minorHAnsi" w:cstheme="minorHAnsi"/>
          <w:i/>
          <w:iCs/>
          <w:color w:val="202124"/>
        </w:rPr>
        <w:t>in</w:t>
      </w:r>
      <w:r w:rsidR="00092738" w:rsidRPr="008856E7">
        <w:rPr>
          <w:rStyle w:val="y2iqfc"/>
          <w:rFonts w:asciiTheme="minorHAnsi" w:hAnsiTheme="minorHAnsi" w:cstheme="minorHAnsi"/>
          <w:i/>
          <w:iCs/>
          <w:color w:val="202124"/>
        </w:rPr>
        <w:t xml:space="preserve"> the shareholders meeting </w:t>
      </w:r>
      <w:r w:rsidR="00B206CA" w:rsidRPr="008856E7">
        <w:rPr>
          <w:rStyle w:val="y2iqfc"/>
          <w:rFonts w:asciiTheme="minorHAnsi" w:hAnsiTheme="minorHAnsi" w:cstheme="minorHAnsi"/>
          <w:i/>
          <w:iCs/>
          <w:color w:val="202124"/>
        </w:rPr>
        <w:t xml:space="preserve"> </w:t>
      </w:r>
      <w:r w:rsidR="00E66A43" w:rsidRPr="008856E7">
        <w:rPr>
          <w:rStyle w:val="y2iqfc"/>
          <w:rFonts w:asciiTheme="minorHAnsi" w:hAnsiTheme="minorHAnsi" w:cstheme="minorHAnsi"/>
          <w:i/>
          <w:iCs/>
          <w:color w:val="202124"/>
        </w:rPr>
        <w:t>at</w:t>
      </w:r>
      <w:r w:rsidR="00092738" w:rsidRPr="008856E7">
        <w:rPr>
          <w:rStyle w:val="y2iqfc"/>
          <w:rFonts w:asciiTheme="minorHAnsi" w:hAnsiTheme="minorHAnsi" w:cstheme="minorHAnsi"/>
          <w:i/>
          <w:iCs/>
          <w:color w:val="202124"/>
        </w:rPr>
        <w:t xml:space="preserve"> the premises of the company. Reservation of places for participation </w:t>
      </w:r>
      <w:r w:rsidR="00E66A43" w:rsidRPr="008856E7">
        <w:rPr>
          <w:rStyle w:val="y2iqfc"/>
          <w:rFonts w:asciiTheme="minorHAnsi" w:hAnsiTheme="minorHAnsi" w:cstheme="minorHAnsi"/>
          <w:i/>
          <w:iCs/>
          <w:color w:val="202124"/>
        </w:rPr>
        <w:t>in</w:t>
      </w:r>
      <w:r w:rsidR="00092738" w:rsidRPr="008856E7">
        <w:rPr>
          <w:rStyle w:val="y2iqfc"/>
          <w:rFonts w:asciiTheme="minorHAnsi" w:hAnsiTheme="minorHAnsi" w:cstheme="minorHAnsi"/>
          <w:i/>
          <w:iCs/>
          <w:color w:val="202124"/>
        </w:rPr>
        <w:t xml:space="preserve"> the shareholders meeting in person</w:t>
      </w:r>
      <w:r w:rsidR="00E8420A" w:rsidRPr="008856E7">
        <w:rPr>
          <w:rStyle w:val="y2iqfc"/>
          <w:rFonts w:asciiTheme="minorHAnsi" w:hAnsiTheme="minorHAnsi" w:cstheme="minorHAnsi"/>
          <w:i/>
          <w:iCs/>
          <w:color w:val="202124"/>
        </w:rPr>
        <w:t xml:space="preserve"> at the premises of the company</w:t>
      </w:r>
      <w:r w:rsidR="00092738" w:rsidRPr="008856E7">
        <w:rPr>
          <w:rStyle w:val="y2iqfc"/>
          <w:rFonts w:asciiTheme="minorHAnsi" w:hAnsiTheme="minorHAnsi" w:cstheme="minorHAnsi"/>
          <w:i/>
          <w:iCs/>
          <w:color w:val="202124"/>
        </w:rPr>
        <w:t xml:space="preserve"> will </w:t>
      </w:r>
      <w:r w:rsidR="000F1C9D" w:rsidRPr="008856E7">
        <w:rPr>
          <w:rStyle w:val="y2iqfc"/>
          <w:rFonts w:asciiTheme="minorHAnsi" w:hAnsiTheme="minorHAnsi" w:cstheme="minorHAnsi"/>
          <w:i/>
          <w:iCs/>
          <w:color w:val="202124"/>
        </w:rPr>
        <w:t xml:space="preserve">made </w:t>
      </w:r>
      <w:r w:rsidR="00092738" w:rsidRPr="008856E7">
        <w:rPr>
          <w:rStyle w:val="y2iqfc"/>
          <w:rFonts w:asciiTheme="minorHAnsi" w:hAnsiTheme="minorHAnsi" w:cstheme="minorHAnsi"/>
          <w:i/>
          <w:iCs/>
          <w:color w:val="202124"/>
        </w:rPr>
        <w:t>in the order of receipt</w:t>
      </w:r>
      <w:r w:rsidR="000F1C9D" w:rsidRPr="008856E7">
        <w:rPr>
          <w:rStyle w:val="y2iqfc"/>
          <w:rFonts w:asciiTheme="minorHAnsi" w:hAnsiTheme="minorHAnsi" w:cstheme="minorHAnsi"/>
          <w:i/>
          <w:iCs/>
          <w:color w:val="202124"/>
        </w:rPr>
        <w:t xml:space="preserve"> of applications</w:t>
      </w:r>
      <w:r w:rsidR="00092738" w:rsidRPr="008856E7">
        <w:rPr>
          <w:rStyle w:val="y2iqfc"/>
          <w:rFonts w:asciiTheme="minorHAnsi" w:hAnsiTheme="minorHAnsi" w:cstheme="minorHAnsi"/>
          <w:i/>
          <w:iCs/>
          <w:color w:val="202124"/>
        </w:rPr>
        <w:t>.</w:t>
      </w:r>
      <w:r w:rsidR="00561A21" w:rsidRPr="008856E7">
        <w:rPr>
          <w:rStyle w:val="y2iqfc"/>
          <w:rFonts w:asciiTheme="minorHAnsi" w:hAnsiTheme="minorHAnsi" w:cstheme="minorHAnsi"/>
          <w:i/>
          <w:iCs/>
          <w:color w:val="202124"/>
        </w:rPr>
        <w:t xml:space="preserve"> Shareholders will be informed about reservation of place to present in person after receipt of the application</w:t>
      </w:r>
      <w:r w:rsidR="006D3CCD" w:rsidRPr="008856E7">
        <w:rPr>
          <w:rStyle w:val="y2iqfc"/>
          <w:rFonts w:asciiTheme="minorHAnsi" w:hAnsiTheme="minorHAnsi" w:cstheme="minorHAnsi"/>
          <w:i/>
          <w:iCs/>
          <w:color w:val="202124"/>
        </w:rPr>
        <w:t xml:space="preserve"> from the shareholder</w:t>
      </w:r>
      <w:r w:rsidR="00561A21" w:rsidRPr="008856E7">
        <w:rPr>
          <w:rStyle w:val="y2iqfc"/>
          <w:rFonts w:asciiTheme="minorHAnsi" w:hAnsiTheme="minorHAnsi" w:cstheme="minorHAnsi"/>
          <w:i/>
          <w:iCs/>
          <w:color w:val="202124"/>
        </w:rPr>
        <w:t>.</w:t>
      </w:r>
    </w:p>
    <w:p w14:paraId="212705B6" w14:textId="103FFEB7" w:rsidR="001F59DE" w:rsidRPr="008856E7" w:rsidRDefault="001F59DE" w:rsidP="001F59DE">
      <w:pPr>
        <w:pStyle w:val="BodyText"/>
        <w:spacing w:line="259" w:lineRule="auto"/>
        <w:ind w:left="-426"/>
        <w:jc w:val="both"/>
        <w:rPr>
          <w:rFonts w:asciiTheme="minorHAnsi" w:hAnsiTheme="minorHAnsi" w:cstheme="minorHAnsi"/>
          <w:i/>
          <w:iCs/>
        </w:rPr>
      </w:pPr>
      <w:r w:rsidRPr="008856E7">
        <w:rPr>
          <w:rFonts w:asciiTheme="minorHAnsi" w:hAnsiTheme="minorHAnsi" w:cstheme="minorHAnsi"/>
          <w:b/>
          <w:bCs/>
        </w:rPr>
        <w:t xml:space="preserve">INFORMĀCIJA PAR PERSONAS DATU APSTRĀDI: </w:t>
      </w:r>
      <w:r w:rsidRPr="008856E7">
        <w:rPr>
          <w:rFonts w:asciiTheme="minorHAnsi" w:hAnsiTheme="minorHAnsi" w:cstheme="minorHAnsi"/>
          <w:lang w:val="lv-LV"/>
        </w:rPr>
        <w:t>Akciju sabiedrībai “Olainfarm” (datu pārzinis) personas dati ir nepieciešami, lai nodrošinātu akcionāru sapulces norisi, dokumentētu to, tostarp, dokumentētu akcionāru sapulces laikā pieņemtos lēmumus. Plašāka informācija par datu pārziņa veikto personas datu apstrādi un aizsardzību ir pieejama www.olainfarm.</w:t>
      </w:r>
      <w:r w:rsidR="008B7FFE" w:rsidRPr="008856E7">
        <w:rPr>
          <w:rFonts w:asciiTheme="minorHAnsi" w:hAnsiTheme="minorHAnsi" w:cstheme="minorHAnsi"/>
          <w:lang w:val="lv-LV"/>
        </w:rPr>
        <w:t>com</w:t>
      </w:r>
      <w:r w:rsidRPr="008856E7">
        <w:rPr>
          <w:rFonts w:asciiTheme="minorHAnsi" w:hAnsiTheme="minorHAnsi" w:cstheme="minorHAnsi"/>
          <w:lang w:val="lv-LV"/>
        </w:rPr>
        <w:t xml:space="preserve"> sadaļā “Investoriem”. Iesniedzot veidlapu, persona apliecina, ka informācija par personas datu apstrādi un aizsardzību ir pieejama un saprotama</w:t>
      </w:r>
      <w:r w:rsidRPr="008856E7">
        <w:rPr>
          <w:rFonts w:asciiTheme="minorHAnsi" w:hAnsiTheme="minorHAnsi" w:cstheme="minorHAnsi"/>
        </w:rPr>
        <w:t>.</w:t>
      </w:r>
      <w:r w:rsidR="00320AAD" w:rsidRPr="008856E7">
        <w:rPr>
          <w:rFonts w:asciiTheme="minorHAnsi" w:hAnsiTheme="minorHAnsi" w:cstheme="minorHAnsi"/>
        </w:rPr>
        <w:t xml:space="preserve">/ </w:t>
      </w:r>
      <w:r w:rsidR="00320AAD" w:rsidRPr="008856E7">
        <w:rPr>
          <w:rFonts w:asciiTheme="minorHAnsi" w:hAnsiTheme="minorHAnsi" w:cstheme="minorHAnsi"/>
          <w:b/>
          <w:bCs/>
          <w:i/>
          <w:iCs/>
        </w:rPr>
        <w:t>INFORMATION ABOUT PROCESSING OF PERSONAL DATA:</w:t>
      </w:r>
      <w:r w:rsidR="00320AAD" w:rsidRPr="008856E7">
        <w:rPr>
          <w:rFonts w:asciiTheme="minorHAnsi" w:hAnsiTheme="minorHAnsi" w:cstheme="minorHAnsi"/>
          <w:i/>
          <w:iCs/>
        </w:rPr>
        <w:t xml:space="preserve"> personal data are necessary for the Joint stock company “Olainfarm” (controller) to ensure process of the shareholders meeting, to document</w:t>
      </w:r>
      <w:r w:rsidR="007F6E26" w:rsidRPr="008856E7">
        <w:rPr>
          <w:rFonts w:asciiTheme="minorHAnsi" w:hAnsiTheme="minorHAnsi" w:cstheme="minorHAnsi"/>
          <w:i/>
          <w:iCs/>
        </w:rPr>
        <w:t xml:space="preserve"> it, including to document</w:t>
      </w:r>
      <w:r w:rsidR="00320AAD" w:rsidRPr="008856E7">
        <w:rPr>
          <w:rFonts w:asciiTheme="minorHAnsi" w:hAnsiTheme="minorHAnsi" w:cstheme="minorHAnsi"/>
          <w:i/>
          <w:iCs/>
        </w:rPr>
        <w:t xml:space="preserve"> resolutions taken during the shareholders meeting. More information about processing and protection of personal data</w:t>
      </w:r>
      <w:r w:rsidR="00E66A43" w:rsidRPr="008856E7">
        <w:rPr>
          <w:rFonts w:asciiTheme="minorHAnsi" w:hAnsiTheme="minorHAnsi" w:cstheme="minorHAnsi"/>
          <w:i/>
          <w:iCs/>
        </w:rPr>
        <w:t xml:space="preserve"> made by the data controller availab</w:t>
      </w:r>
      <w:r w:rsidR="007F6E26" w:rsidRPr="008856E7">
        <w:rPr>
          <w:rFonts w:asciiTheme="minorHAnsi" w:hAnsiTheme="minorHAnsi" w:cstheme="minorHAnsi"/>
          <w:i/>
          <w:iCs/>
        </w:rPr>
        <w:t>le</w:t>
      </w:r>
      <w:r w:rsidR="00E66A43" w:rsidRPr="008856E7">
        <w:rPr>
          <w:rFonts w:asciiTheme="minorHAnsi" w:hAnsiTheme="minorHAnsi" w:cstheme="minorHAnsi"/>
          <w:i/>
          <w:iCs/>
        </w:rPr>
        <w:t xml:space="preserve"> at </w:t>
      </w:r>
      <w:hyperlink r:id="rId9" w:history="1">
        <w:r w:rsidR="00E66A43" w:rsidRPr="008856E7">
          <w:rPr>
            <w:rStyle w:val="Hyperlink"/>
            <w:rFonts w:asciiTheme="minorHAnsi" w:hAnsiTheme="minorHAnsi" w:cstheme="minorHAnsi"/>
            <w:i/>
            <w:iCs/>
          </w:rPr>
          <w:t>www.olainfarm.com</w:t>
        </w:r>
      </w:hyperlink>
      <w:r w:rsidR="00E66A43" w:rsidRPr="008856E7">
        <w:rPr>
          <w:rFonts w:asciiTheme="minorHAnsi" w:hAnsiTheme="minorHAnsi" w:cstheme="minorHAnsi"/>
          <w:i/>
          <w:iCs/>
        </w:rPr>
        <w:t xml:space="preserve"> in the section “Investors”. </w:t>
      </w:r>
      <w:r w:rsidR="00320AAD" w:rsidRPr="008856E7">
        <w:rPr>
          <w:rFonts w:asciiTheme="minorHAnsi" w:hAnsiTheme="minorHAnsi" w:cstheme="minorHAnsi"/>
          <w:i/>
          <w:iCs/>
        </w:rPr>
        <w:t xml:space="preserve"> </w:t>
      </w:r>
      <w:r w:rsidR="00E66A43" w:rsidRPr="008856E7">
        <w:rPr>
          <w:rFonts w:asciiTheme="minorHAnsi" w:hAnsiTheme="minorHAnsi" w:cstheme="minorHAnsi"/>
          <w:i/>
          <w:iCs/>
        </w:rPr>
        <w:t>By submitting of the application form the person certifies that the information on the processing and protection of personal data is accessible and understandable.</w:t>
      </w:r>
    </w:p>
    <w:bookmarkEnd w:id="0"/>
    <w:p w14:paraId="283B3EF5" w14:textId="5246ABC4" w:rsidR="001F59DE" w:rsidRPr="00A04118" w:rsidRDefault="001F59DE" w:rsidP="00E66A43">
      <w:pPr>
        <w:pStyle w:val="BodyText"/>
        <w:spacing w:line="259" w:lineRule="auto"/>
        <w:ind w:left="-426"/>
        <w:jc w:val="both"/>
        <w:rPr>
          <w:rFonts w:asciiTheme="minorHAnsi" w:hAnsiTheme="minorHAnsi" w:cstheme="minorHAnsi"/>
          <w:i/>
          <w:iCs/>
          <w:highlight w:val="yellow"/>
        </w:rPr>
      </w:pPr>
    </w:p>
    <w:sectPr w:rsidR="001F59DE" w:rsidRPr="00A04118" w:rsidSect="00171E42">
      <w:pgSz w:w="11906" w:h="16838"/>
      <w:pgMar w:top="1440" w:right="1800" w:bottom="1008"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A4B79" w14:textId="77777777" w:rsidR="002C5366" w:rsidRDefault="002C5366" w:rsidP="00495777">
      <w:pPr>
        <w:spacing w:after="0" w:line="240" w:lineRule="auto"/>
      </w:pPr>
      <w:r>
        <w:separator/>
      </w:r>
    </w:p>
  </w:endnote>
  <w:endnote w:type="continuationSeparator" w:id="0">
    <w:p w14:paraId="60EEDF5E" w14:textId="77777777" w:rsidR="002C5366" w:rsidRDefault="002C5366" w:rsidP="00495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F8B01" w14:textId="77777777" w:rsidR="002C5366" w:rsidRDefault="002C5366" w:rsidP="00495777">
      <w:pPr>
        <w:spacing w:after="0" w:line="240" w:lineRule="auto"/>
      </w:pPr>
      <w:r>
        <w:separator/>
      </w:r>
    </w:p>
  </w:footnote>
  <w:footnote w:type="continuationSeparator" w:id="0">
    <w:p w14:paraId="33D75D1B" w14:textId="77777777" w:rsidR="002C5366" w:rsidRDefault="002C5366" w:rsidP="00495777">
      <w:pPr>
        <w:spacing w:after="0" w:line="240" w:lineRule="auto"/>
      </w:pPr>
      <w:r>
        <w:continuationSeparator/>
      </w:r>
    </w:p>
  </w:footnote>
  <w:footnote w:id="1">
    <w:p w14:paraId="3A7BBACD" w14:textId="4E5D3533" w:rsidR="00D55A73" w:rsidRPr="00A62B59" w:rsidRDefault="00D55A73" w:rsidP="00D55A73">
      <w:pPr>
        <w:pStyle w:val="FootnoteText"/>
        <w:jc w:val="both"/>
        <w:rPr>
          <w:sz w:val="16"/>
          <w:szCs w:val="16"/>
        </w:rPr>
      </w:pPr>
      <w:r w:rsidRPr="00A62B59">
        <w:rPr>
          <w:rStyle w:val="FootnoteReference"/>
          <w:sz w:val="16"/>
          <w:szCs w:val="16"/>
        </w:rPr>
        <w:footnoteRef/>
      </w:r>
      <w:r w:rsidRPr="00A62B59">
        <w:rPr>
          <w:sz w:val="16"/>
          <w:szCs w:val="16"/>
        </w:rPr>
        <w:t xml:space="preserve"> Ministru kabineta 2020. gada 9. jūnija noteikumu Nr. 360 “Epidemioloģiskās drošības pasākumi Covid-19 infekcijas izplatības ierobežošanai” 14.</w:t>
      </w:r>
      <w:r w:rsidRPr="00A62B59">
        <w:rPr>
          <w:sz w:val="16"/>
          <w:szCs w:val="16"/>
          <w:vertAlign w:val="superscript"/>
        </w:rPr>
        <w:t xml:space="preserve">1 </w:t>
      </w:r>
      <w:r w:rsidRPr="00A62B59">
        <w:rPr>
          <w:sz w:val="16"/>
          <w:szCs w:val="16"/>
        </w:rPr>
        <w:t xml:space="preserve"> un 17.punkts, 38.</w:t>
      </w:r>
      <w:r w:rsidRPr="00A62B59">
        <w:rPr>
          <w:sz w:val="16"/>
          <w:szCs w:val="16"/>
          <w:vertAlign w:val="superscript"/>
        </w:rPr>
        <w:t>27</w:t>
      </w:r>
      <w:r w:rsidRPr="00A62B59">
        <w:rPr>
          <w:sz w:val="16"/>
          <w:szCs w:val="16"/>
        </w:rPr>
        <w:t>.5 apakšpunkts</w:t>
      </w:r>
      <w:r w:rsidR="00092738" w:rsidRPr="00A62B59">
        <w:rPr>
          <w:sz w:val="16"/>
          <w:szCs w:val="16"/>
        </w:rPr>
        <w:t xml:space="preserve"> /</w:t>
      </w:r>
      <w:r w:rsidR="00320AAD" w:rsidRPr="00A62B59">
        <w:rPr>
          <w:sz w:val="16"/>
          <w:szCs w:val="16"/>
        </w:rPr>
        <w:t xml:space="preserve"> </w:t>
      </w:r>
      <w:proofErr w:type="spellStart"/>
      <w:r w:rsidR="00320AAD" w:rsidRPr="008856E7">
        <w:rPr>
          <w:i/>
          <w:iCs/>
          <w:sz w:val="16"/>
          <w:szCs w:val="16"/>
        </w:rPr>
        <w:t>clause</w:t>
      </w:r>
      <w:proofErr w:type="spellEnd"/>
      <w:r w:rsidR="00320AAD" w:rsidRPr="008856E7">
        <w:rPr>
          <w:i/>
          <w:iCs/>
          <w:sz w:val="16"/>
          <w:szCs w:val="16"/>
        </w:rPr>
        <w:t xml:space="preserve">  14</w:t>
      </w:r>
      <w:r w:rsidR="00320AAD" w:rsidRPr="008856E7">
        <w:rPr>
          <w:i/>
          <w:iCs/>
          <w:sz w:val="16"/>
          <w:szCs w:val="16"/>
          <w:vertAlign w:val="superscript"/>
        </w:rPr>
        <w:t xml:space="preserve">1 </w:t>
      </w:r>
      <w:r w:rsidR="00320AAD" w:rsidRPr="008856E7">
        <w:rPr>
          <w:i/>
          <w:iCs/>
          <w:sz w:val="16"/>
          <w:szCs w:val="16"/>
        </w:rPr>
        <w:t xml:space="preserve"> and 17, </w:t>
      </w:r>
      <w:proofErr w:type="spellStart"/>
      <w:r w:rsidR="00CE096C" w:rsidRPr="008856E7">
        <w:rPr>
          <w:i/>
          <w:iCs/>
          <w:sz w:val="16"/>
          <w:szCs w:val="16"/>
        </w:rPr>
        <w:t>sub-clause</w:t>
      </w:r>
      <w:proofErr w:type="spellEnd"/>
      <w:r w:rsidR="00CE096C" w:rsidRPr="008856E7">
        <w:rPr>
          <w:i/>
          <w:iCs/>
          <w:sz w:val="16"/>
          <w:szCs w:val="16"/>
        </w:rPr>
        <w:t xml:space="preserve"> </w:t>
      </w:r>
      <w:r w:rsidR="00320AAD" w:rsidRPr="008856E7">
        <w:rPr>
          <w:i/>
          <w:iCs/>
          <w:sz w:val="16"/>
          <w:szCs w:val="16"/>
        </w:rPr>
        <w:t>38.</w:t>
      </w:r>
      <w:r w:rsidR="00320AAD" w:rsidRPr="008856E7">
        <w:rPr>
          <w:i/>
          <w:iCs/>
          <w:sz w:val="16"/>
          <w:szCs w:val="16"/>
          <w:vertAlign w:val="superscript"/>
        </w:rPr>
        <w:t>27</w:t>
      </w:r>
      <w:r w:rsidR="00320AAD" w:rsidRPr="008856E7">
        <w:rPr>
          <w:i/>
          <w:iCs/>
          <w:sz w:val="16"/>
          <w:szCs w:val="16"/>
        </w:rPr>
        <w:t xml:space="preserve">.5 </w:t>
      </w:r>
      <w:proofErr w:type="spellStart"/>
      <w:r w:rsidR="00320AAD" w:rsidRPr="008856E7">
        <w:rPr>
          <w:i/>
          <w:iCs/>
          <w:sz w:val="16"/>
          <w:szCs w:val="16"/>
        </w:rPr>
        <w:t>of</w:t>
      </w:r>
      <w:proofErr w:type="spellEnd"/>
      <w:r w:rsidR="00320AAD" w:rsidRPr="008856E7">
        <w:rPr>
          <w:i/>
          <w:iCs/>
          <w:sz w:val="16"/>
          <w:szCs w:val="16"/>
        </w:rPr>
        <w:t xml:space="preserve"> </w:t>
      </w:r>
      <w:proofErr w:type="spellStart"/>
      <w:r w:rsidR="00E62FF7" w:rsidRPr="008856E7">
        <w:rPr>
          <w:i/>
          <w:iCs/>
          <w:sz w:val="16"/>
          <w:szCs w:val="16"/>
        </w:rPr>
        <w:t>the</w:t>
      </w:r>
      <w:proofErr w:type="spellEnd"/>
      <w:r w:rsidR="00E62FF7" w:rsidRPr="008856E7">
        <w:rPr>
          <w:i/>
          <w:iCs/>
          <w:sz w:val="16"/>
          <w:szCs w:val="16"/>
        </w:rPr>
        <w:t xml:space="preserve"> </w:t>
      </w:r>
      <w:proofErr w:type="spellStart"/>
      <w:r w:rsidR="00320AAD" w:rsidRPr="008856E7">
        <w:rPr>
          <w:i/>
          <w:iCs/>
          <w:sz w:val="16"/>
          <w:szCs w:val="16"/>
        </w:rPr>
        <w:t>Regulation</w:t>
      </w:r>
      <w:proofErr w:type="spellEnd"/>
      <w:r w:rsidR="00320AAD" w:rsidRPr="008856E7">
        <w:rPr>
          <w:i/>
          <w:iCs/>
          <w:sz w:val="16"/>
          <w:szCs w:val="16"/>
        </w:rPr>
        <w:t xml:space="preserve"> No.360 </w:t>
      </w:r>
      <w:proofErr w:type="spellStart"/>
      <w:r w:rsidR="00320AAD" w:rsidRPr="008856E7">
        <w:rPr>
          <w:i/>
          <w:iCs/>
          <w:sz w:val="16"/>
          <w:szCs w:val="16"/>
        </w:rPr>
        <w:t>of</w:t>
      </w:r>
      <w:proofErr w:type="spellEnd"/>
      <w:r w:rsidR="00320AAD" w:rsidRPr="008856E7">
        <w:rPr>
          <w:i/>
          <w:iCs/>
          <w:sz w:val="16"/>
          <w:szCs w:val="16"/>
        </w:rPr>
        <w:t xml:space="preserve"> </w:t>
      </w:r>
      <w:proofErr w:type="spellStart"/>
      <w:r w:rsidR="00320AAD" w:rsidRPr="008856E7">
        <w:rPr>
          <w:i/>
          <w:iCs/>
          <w:sz w:val="16"/>
          <w:szCs w:val="16"/>
        </w:rPr>
        <w:t>June</w:t>
      </w:r>
      <w:proofErr w:type="spellEnd"/>
      <w:r w:rsidR="00320AAD" w:rsidRPr="008856E7">
        <w:rPr>
          <w:i/>
          <w:iCs/>
          <w:sz w:val="16"/>
          <w:szCs w:val="16"/>
        </w:rPr>
        <w:t xml:space="preserve"> 9, 2020 </w:t>
      </w:r>
      <w:proofErr w:type="spellStart"/>
      <w:r w:rsidR="00320AAD" w:rsidRPr="008856E7">
        <w:rPr>
          <w:i/>
          <w:iCs/>
          <w:sz w:val="16"/>
          <w:szCs w:val="16"/>
        </w:rPr>
        <w:t>of</w:t>
      </w:r>
      <w:proofErr w:type="spellEnd"/>
      <w:r w:rsidR="00320AAD" w:rsidRPr="008856E7">
        <w:rPr>
          <w:i/>
          <w:iCs/>
          <w:sz w:val="16"/>
          <w:szCs w:val="16"/>
        </w:rPr>
        <w:t xml:space="preserve"> </w:t>
      </w:r>
      <w:proofErr w:type="spellStart"/>
      <w:r w:rsidR="00320AAD" w:rsidRPr="008856E7">
        <w:rPr>
          <w:i/>
          <w:iCs/>
          <w:sz w:val="16"/>
          <w:szCs w:val="16"/>
        </w:rPr>
        <w:t>the</w:t>
      </w:r>
      <w:proofErr w:type="spellEnd"/>
      <w:r w:rsidR="00320AAD" w:rsidRPr="008856E7">
        <w:rPr>
          <w:i/>
          <w:iCs/>
          <w:sz w:val="16"/>
          <w:szCs w:val="16"/>
        </w:rPr>
        <w:t xml:space="preserve"> </w:t>
      </w:r>
      <w:proofErr w:type="spellStart"/>
      <w:r w:rsidR="00320AAD" w:rsidRPr="008856E7">
        <w:rPr>
          <w:i/>
          <w:iCs/>
          <w:sz w:val="16"/>
          <w:szCs w:val="16"/>
        </w:rPr>
        <w:t>Cabinet</w:t>
      </w:r>
      <w:proofErr w:type="spellEnd"/>
      <w:r w:rsidR="00320AAD" w:rsidRPr="008856E7">
        <w:rPr>
          <w:i/>
          <w:iCs/>
          <w:sz w:val="16"/>
          <w:szCs w:val="16"/>
        </w:rPr>
        <w:t xml:space="preserve"> </w:t>
      </w:r>
      <w:proofErr w:type="spellStart"/>
      <w:r w:rsidR="00320AAD" w:rsidRPr="008856E7">
        <w:rPr>
          <w:i/>
          <w:iCs/>
          <w:sz w:val="16"/>
          <w:szCs w:val="16"/>
        </w:rPr>
        <w:t>of</w:t>
      </w:r>
      <w:proofErr w:type="spellEnd"/>
      <w:r w:rsidR="00320AAD" w:rsidRPr="008856E7">
        <w:rPr>
          <w:i/>
          <w:iCs/>
          <w:sz w:val="16"/>
          <w:szCs w:val="16"/>
        </w:rPr>
        <w:t xml:space="preserve"> </w:t>
      </w:r>
      <w:proofErr w:type="spellStart"/>
      <w:r w:rsidR="00320AAD" w:rsidRPr="008856E7">
        <w:rPr>
          <w:i/>
          <w:iCs/>
          <w:sz w:val="16"/>
          <w:szCs w:val="16"/>
        </w:rPr>
        <w:t>Ministers</w:t>
      </w:r>
      <w:proofErr w:type="spellEnd"/>
      <w:r w:rsidR="00320AAD" w:rsidRPr="008856E7">
        <w:rPr>
          <w:i/>
          <w:iCs/>
          <w:sz w:val="16"/>
          <w:szCs w:val="16"/>
        </w:rPr>
        <w:t xml:space="preserve"> “</w:t>
      </w:r>
      <w:proofErr w:type="spellStart"/>
      <w:r w:rsidR="00320AAD" w:rsidRPr="008856E7">
        <w:rPr>
          <w:i/>
          <w:iCs/>
          <w:sz w:val="16"/>
          <w:szCs w:val="16"/>
        </w:rPr>
        <w:t>Epidemiological</w:t>
      </w:r>
      <w:proofErr w:type="spellEnd"/>
      <w:r w:rsidR="00320AAD" w:rsidRPr="008856E7">
        <w:rPr>
          <w:i/>
          <w:iCs/>
          <w:sz w:val="16"/>
          <w:szCs w:val="16"/>
        </w:rPr>
        <w:t xml:space="preserve"> </w:t>
      </w:r>
      <w:proofErr w:type="spellStart"/>
      <w:r w:rsidR="00320AAD" w:rsidRPr="008856E7">
        <w:rPr>
          <w:i/>
          <w:iCs/>
          <w:sz w:val="16"/>
          <w:szCs w:val="16"/>
        </w:rPr>
        <w:t>Safety</w:t>
      </w:r>
      <w:proofErr w:type="spellEnd"/>
      <w:r w:rsidR="00320AAD" w:rsidRPr="008856E7">
        <w:rPr>
          <w:i/>
          <w:iCs/>
          <w:sz w:val="16"/>
          <w:szCs w:val="16"/>
        </w:rPr>
        <w:t xml:space="preserve"> </w:t>
      </w:r>
      <w:proofErr w:type="spellStart"/>
      <w:r w:rsidR="00320AAD" w:rsidRPr="008856E7">
        <w:rPr>
          <w:i/>
          <w:iCs/>
          <w:sz w:val="16"/>
          <w:szCs w:val="16"/>
        </w:rPr>
        <w:t>Measures</w:t>
      </w:r>
      <w:proofErr w:type="spellEnd"/>
      <w:r w:rsidR="00320AAD" w:rsidRPr="008856E7">
        <w:rPr>
          <w:i/>
          <w:iCs/>
          <w:sz w:val="16"/>
          <w:szCs w:val="16"/>
        </w:rPr>
        <w:t xml:space="preserve"> </w:t>
      </w:r>
      <w:proofErr w:type="spellStart"/>
      <w:r w:rsidR="00320AAD" w:rsidRPr="008856E7">
        <w:rPr>
          <w:i/>
          <w:iCs/>
          <w:sz w:val="16"/>
          <w:szCs w:val="16"/>
        </w:rPr>
        <w:t>for</w:t>
      </w:r>
      <w:proofErr w:type="spellEnd"/>
      <w:r w:rsidR="00320AAD" w:rsidRPr="008856E7">
        <w:rPr>
          <w:i/>
          <w:iCs/>
          <w:sz w:val="16"/>
          <w:szCs w:val="16"/>
        </w:rPr>
        <w:t xml:space="preserve"> </w:t>
      </w:r>
      <w:proofErr w:type="spellStart"/>
      <w:r w:rsidR="00320AAD" w:rsidRPr="008856E7">
        <w:rPr>
          <w:i/>
          <w:iCs/>
          <w:sz w:val="16"/>
          <w:szCs w:val="16"/>
        </w:rPr>
        <w:t>the</w:t>
      </w:r>
      <w:proofErr w:type="spellEnd"/>
      <w:r w:rsidR="00320AAD" w:rsidRPr="008856E7">
        <w:rPr>
          <w:i/>
          <w:iCs/>
          <w:sz w:val="16"/>
          <w:szCs w:val="16"/>
        </w:rPr>
        <w:t xml:space="preserve"> </w:t>
      </w:r>
      <w:proofErr w:type="spellStart"/>
      <w:r w:rsidR="00320AAD" w:rsidRPr="008856E7">
        <w:rPr>
          <w:i/>
          <w:iCs/>
          <w:sz w:val="16"/>
          <w:szCs w:val="16"/>
        </w:rPr>
        <w:t>Containment</w:t>
      </w:r>
      <w:proofErr w:type="spellEnd"/>
      <w:r w:rsidR="00320AAD" w:rsidRPr="008856E7">
        <w:rPr>
          <w:i/>
          <w:iCs/>
          <w:sz w:val="16"/>
          <w:szCs w:val="16"/>
        </w:rPr>
        <w:t xml:space="preserve"> </w:t>
      </w:r>
      <w:proofErr w:type="spellStart"/>
      <w:r w:rsidR="00320AAD" w:rsidRPr="008856E7">
        <w:rPr>
          <w:i/>
          <w:iCs/>
          <w:sz w:val="16"/>
          <w:szCs w:val="16"/>
        </w:rPr>
        <w:t>of</w:t>
      </w:r>
      <w:proofErr w:type="spellEnd"/>
      <w:r w:rsidR="00320AAD" w:rsidRPr="008856E7">
        <w:rPr>
          <w:i/>
          <w:iCs/>
          <w:sz w:val="16"/>
          <w:szCs w:val="16"/>
        </w:rPr>
        <w:t xml:space="preserve"> </w:t>
      </w:r>
      <w:proofErr w:type="spellStart"/>
      <w:r w:rsidR="00320AAD" w:rsidRPr="008856E7">
        <w:rPr>
          <w:i/>
          <w:iCs/>
          <w:sz w:val="16"/>
          <w:szCs w:val="16"/>
        </w:rPr>
        <w:t>the</w:t>
      </w:r>
      <w:proofErr w:type="spellEnd"/>
      <w:r w:rsidR="00320AAD" w:rsidRPr="008856E7">
        <w:rPr>
          <w:i/>
          <w:iCs/>
          <w:sz w:val="16"/>
          <w:szCs w:val="16"/>
        </w:rPr>
        <w:t xml:space="preserve"> </w:t>
      </w:r>
      <w:proofErr w:type="spellStart"/>
      <w:r w:rsidR="00320AAD" w:rsidRPr="008856E7">
        <w:rPr>
          <w:i/>
          <w:iCs/>
          <w:sz w:val="16"/>
          <w:szCs w:val="16"/>
        </w:rPr>
        <w:t>Spread</w:t>
      </w:r>
      <w:proofErr w:type="spellEnd"/>
      <w:r w:rsidR="00320AAD" w:rsidRPr="008856E7">
        <w:rPr>
          <w:i/>
          <w:iCs/>
          <w:sz w:val="16"/>
          <w:szCs w:val="16"/>
        </w:rPr>
        <w:t xml:space="preserve"> </w:t>
      </w:r>
      <w:proofErr w:type="spellStart"/>
      <w:r w:rsidR="00320AAD" w:rsidRPr="008856E7">
        <w:rPr>
          <w:i/>
          <w:iCs/>
          <w:sz w:val="16"/>
          <w:szCs w:val="16"/>
        </w:rPr>
        <w:t>of</w:t>
      </w:r>
      <w:proofErr w:type="spellEnd"/>
      <w:r w:rsidR="00320AAD" w:rsidRPr="008856E7">
        <w:rPr>
          <w:i/>
          <w:iCs/>
          <w:sz w:val="16"/>
          <w:szCs w:val="16"/>
        </w:rPr>
        <w:t xml:space="preserve"> COVID-19 </w:t>
      </w:r>
      <w:proofErr w:type="spellStart"/>
      <w:r w:rsidR="00320AAD" w:rsidRPr="008856E7">
        <w:rPr>
          <w:i/>
          <w:iCs/>
          <w:sz w:val="16"/>
          <w:szCs w:val="16"/>
        </w:rPr>
        <w:t>Infection</w:t>
      </w:r>
      <w:proofErr w:type="spellEnd"/>
      <w:r w:rsidR="00320AAD" w:rsidRPr="008856E7">
        <w:rPr>
          <w:i/>
          <w:iCs/>
          <w:sz w:val="16"/>
          <w:szCs w:val="16"/>
        </w:rPr>
        <w:t>”</w:t>
      </w:r>
      <w:r w:rsidR="00320AAD">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EC09D4"/>
    <w:multiLevelType w:val="hybridMultilevel"/>
    <w:tmpl w:val="B5A657B4"/>
    <w:lvl w:ilvl="0" w:tplc="A3940032">
      <w:start w:val="5"/>
      <w:numFmt w:val="bullet"/>
      <w:lvlText w:val=""/>
      <w:lvlJc w:val="left"/>
      <w:pPr>
        <w:ind w:left="-90" w:hanging="360"/>
      </w:pPr>
      <w:rPr>
        <w:rFonts w:ascii="Symbol" w:eastAsiaTheme="minorHAnsi" w:hAnsi="Symbol" w:cstheme="minorBidi" w:hint="default"/>
        <w:b w:val="0"/>
        <w:color w:val="auto"/>
      </w:rPr>
    </w:lvl>
    <w:lvl w:ilvl="1" w:tplc="08090003" w:tentative="1">
      <w:start w:val="1"/>
      <w:numFmt w:val="bullet"/>
      <w:lvlText w:val="o"/>
      <w:lvlJc w:val="left"/>
      <w:pPr>
        <w:ind w:left="630" w:hanging="360"/>
      </w:pPr>
      <w:rPr>
        <w:rFonts w:ascii="Courier New" w:hAnsi="Courier New" w:cs="Courier New" w:hint="default"/>
      </w:rPr>
    </w:lvl>
    <w:lvl w:ilvl="2" w:tplc="08090005" w:tentative="1">
      <w:start w:val="1"/>
      <w:numFmt w:val="bullet"/>
      <w:lvlText w:val=""/>
      <w:lvlJc w:val="left"/>
      <w:pPr>
        <w:ind w:left="1350" w:hanging="360"/>
      </w:pPr>
      <w:rPr>
        <w:rFonts w:ascii="Wingdings" w:hAnsi="Wingdings" w:cs="Wingdings" w:hint="default"/>
      </w:rPr>
    </w:lvl>
    <w:lvl w:ilvl="3" w:tplc="08090001" w:tentative="1">
      <w:start w:val="1"/>
      <w:numFmt w:val="bullet"/>
      <w:lvlText w:val=""/>
      <w:lvlJc w:val="left"/>
      <w:pPr>
        <w:ind w:left="2070" w:hanging="360"/>
      </w:pPr>
      <w:rPr>
        <w:rFonts w:ascii="Symbol" w:hAnsi="Symbol" w:cs="Symbol" w:hint="default"/>
      </w:rPr>
    </w:lvl>
    <w:lvl w:ilvl="4" w:tplc="08090003" w:tentative="1">
      <w:start w:val="1"/>
      <w:numFmt w:val="bullet"/>
      <w:lvlText w:val="o"/>
      <w:lvlJc w:val="left"/>
      <w:pPr>
        <w:ind w:left="2790" w:hanging="360"/>
      </w:pPr>
      <w:rPr>
        <w:rFonts w:ascii="Courier New" w:hAnsi="Courier New" w:cs="Courier New" w:hint="default"/>
      </w:rPr>
    </w:lvl>
    <w:lvl w:ilvl="5" w:tplc="08090005" w:tentative="1">
      <w:start w:val="1"/>
      <w:numFmt w:val="bullet"/>
      <w:lvlText w:val=""/>
      <w:lvlJc w:val="left"/>
      <w:pPr>
        <w:ind w:left="3510" w:hanging="360"/>
      </w:pPr>
      <w:rPr>
        <w:rFonts w:ascii="Wingdings" w:hAnsi="Wingdings" w:cs="Wingdings" w:hint="default"/>
      </w:rPr>
    </w:lvl>
    <w:lvl w:ilvl="6" w:tplc="08090001" w:tentative="1">
      <w:start w:val="1"/>
      <w:numFmt w:val="bullet"/>
      <w:lvlText w:val=""/>
      <w:lvlJc w:val="left"/>
      <w:pPr>
        <w:ind w:left="4230" w:hanging="360"/>
      </w:pPr>
      <w:rPr>
        <w:rFonts w:ascii="Symbol" w:hAnsi="Symbol" w:cs="Symbol" w:hint="default"/>
      </w:rPr>
    </w:lvl>
    <w:lvl w:ilvl="7" w:tplc="08090003" w:tentative="1">
      <w:start w:val="1"/>
      <w:numFmt w:val="bullet"/>
      <w:lvlText w:val="o"/>
      <w:lvlJc w:val="left"/>
      <w:pPr>
        <w:ind w:left="4950" w:hanging="360"/>
      </w:pPr>
      <w:rPr>
        <w:rFonts w:ascii="Courier New" w:hAnsi="Courier New" w:cs="Courier New" w:hint="default"/>
      </w:rPr>
    </w:lvl>
    <w:lvl w:ilvl="8" w:tplc="08090005" w:tentative="1">
      <w:start w:val="1"/>
      <w:numFmt w:val="bullet"/>
      <w:lvlText w:val=""/>
      <w:lvlJc w:val="left"/>
      <w:pPr>
        <w:ind w:left="5670" w:hanging="360"/>
      </w:pPr>
      <w:rPr>
        <w:rFonts w:ascii="Wingdings" w:hAnsi="Wingdings" w:cs="Wingdings" w:hint="default"/>
      </w:rPr>
    </w:lvl>
  </w:abstractNum>
  <w:abstractNum w:abstractNumId="1" w15:restartNumberingAfterBreak="0">
    <w:nsid w:val="756567E7"/>
    <w:multiLevelType w:val="hybridMultilevel"/>
    <w:tmpl w:val="BB5A07CA"/>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2" w15:restartNumberingAfterBreak="0">
    <w:nsid w:val="7D602ECB"/>
    <w:multiLevelType w:val="multilevel"/>
    <w:tmpl w:val="A1EEA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0E9"/>
    <w:rsid w:val="000218EE"/>
    <w:rsid w:val="00092738"/>
    <w:rsid w:val="000A61D6"/>
    <w:rsid w:val="000B72BC"/>
    <w:rsid w:val="000C2467"/>
    <w:rsid w:val="000C64A3"/>
    <w:rsid w:val="000F1C9D"/>
    <w:rsid w:val="000F6B8E"/>
    <w:rsid w:val="000F6C27"/>
    <w:rsid w:val="001017A8"/>
    <w:rsid w:val="001130ED"/>
    <w:rsid w:val="00125EC3"/>
    <w:rsid w:val="00134275"/>
    <w:rsid w:val="00160A9E"/>
    <w:rsid w:val="001643D0"/>
    <w:rsid w:val="00167EFF"/>
    <w:rsid w:val="00171E42"/>
    <w:rsid w:val="00185E7B"/>
    <w:rsid w:val="001916EF"/>
    <w:rsid w:val="001A109E"/>
    <w:rsid w:val="001A58CD"/>
    <w:rsid w:val="001D5828"/>
    <w:rsid w:val="001F59DE"/>
    <w:rsid w:val="00272BDA"/>
    <w:rsid w:val="00291EA0"/>
    <w:rsid w:val="002B4D39"/>
    <w:rsid w:val="002C5366"/>
    <w:rsid w:val="002C64A2"/>
    <w:rsid w:val="003207E3"/>
    <w:rsid w:val="00320AAD"/>
    <w:rsid w:val="00346648"/>
    <w:rsid w:val="00363750"/>
    <w:rsid w:val="00372C4B"/>
    <w:rsid w:val="00396D86"/>
    <w:rsid w:val="003B1756"/>
    <w:rsid w:val="003D405B"/>
    <w:rsid w:val="003E35EC"/>
    <w:rsid w:val="003F18C8"/>
    <w:rsid w:val="004330A0"/>
    <w:rsid w:val="00436D49"/>
    <w:rsid w:val="0044203A"/>
    <w:rsid w:val="0044267A"/>
    <w:rsid w:val="004439FA"/>
    <w:rsid w:val="00491251"/>
    <w:rsid w:val="00495777"/>
    <w:rsid w:val="004960E4"/>
    <w:rsid w:val="004966DA"/>
    <w:rsid w:val="004B559B"/>
    <w:rsid w:val="004C0FEC"/>
    <w:rsid w:val="004D1394"/>
    <w:rsid w:val="004D1CBB"/>
    <w:rsid w:val="004E778F"/>
    <w:rsid w:val="004F1BCA"/>
    <w:rsid w:val="00501A9B"/>
    <w:rsid w:val="0050746A"/>
    <w:rsid w:val="00514464"/>
    <w:rsid w:val="005243CB"/>
    <w:rsid w:val="0053013E"/>
    <w:rsid w:val="00561A21"/>
    <w:rsid w:val="005674E3"/>
    <w:rsid w:val="005750E2"/>
    <w:rsid w:val="005D6C88"/>
    <w:rsid w:val="005F54C4"/>
    <w:rsid w:val="00633576"/>
    <w:rsid w:val="00653139"/>
    <w:rsid w:val="00653E6C"/>
    <w:rsid w:val="006D2E90"/>
    <w:rsid w:val="006D3CCD"/>
    <w:rsid w:val="006E0746"/>
    <w:rsid w:val="006E3BB1"/>
    <w:rsid w:val="006E6993"/>
    <w:rsid w:val="006F370C"/>
    <w:rsid w:val="00735D11"/>
    <w:rsid w:val="00772CC4"/>
    <w:rsid w:val="007818DF"/>
    <w:rsid w:val="007C0BD2"/>
    <w:rsid w:val="007E6094"/>
    <w:rsid w:val="007F3510"/>
    <w:rsid w:val="007F6E26"/>
    <w:rsid w:val="00827818"/>
    <w:rsid w:val="0083026A"/>
    <w:rsid w:val="008561D2"/>
    <w:rsid w:val="00861AA6"/>
    <w:rsid w:val="0086616E"/>
    <w:rsid w:val="00880289"/>
    <w:rsid w:val="008856E7"/>
    <w:rsid w:val="008B7FFE"/>
    <w:rsid w:val="008D1F5F"/>
    <w:rsid w:val="00913E2B"/>
    <w:rsid w:val="00913EBC"/>
    <w:rsid w:val="00940949"/>
    <w:rsid w:val="00950C36"/>
    <w:rsid w:val="00992812"/>
    <w:rsid w:val="009A7BA3"/>
    <w:rsid w:val="00A004B2"/>
    <w:rsid w:val="00A04118"/>
    <w:rsid w:val="00A057DA"/>
    <w:rsid w:val="00A34367"/>
    <w:rsid w:val="00A62B59"/>
    <w:rsid w:val="00A93008"/>
    <w:rsid w:val="00AD6C45"/>
    <w:rsid w:val="00B015D8"/>
    <w:rsid w:val="00B07EBB"/>
    <w:rsid w:val="00B139F9"/>
    <w:rsid w:val="00B206CA"/>
    <w:rsid w:val="00B33C2F"/>
    <w:rsid w:val="00B61AD3"/>
    <w:rsid w:val="00B72F0A"/>
    <w:rsid w:val="00B92D8A"/>
    <w:rsid w:val="00BA73F1"/>
    <w:rsid w:val="00BD5E98"/>
    <w:rsid w:val="00BE16A3"/>
    <w:rsid w:val="00C06BBE"/>
    <w:rsid w:val="00C073C4"/>
    <w:rsid w:val="00C10466"/>
    <w:rsid w:val="00C26EAF"/>
    <w:rsid w:val="00C304D8"/>
    <w:rsid w:val="00C350CB"/>
    <w:rsid w:val="00C40F8F"/>
    <w:rsid w:val="00C62F4C"/>
    <w:rsid w:val="00C65C52"/>
    <w:rsid w:val="00C675E7"/>
    <w:rsid w:val="00C714C1"/>
    <w:rsid w:val="00C76B15"/>
    <w:rsid w:val="00C84D74"/>
    <w:rsid w:val="00C8529A"/>
    <w:rsid w:val="00C93466"/>
    <w:rsid w:val="00CA6037"/>
    <w:rsid w:val="00CB7921"/>
    <w:rsid w:val="00CE096C"/>
    <w:rsid w:val="00D34E7F"/>
    <w:rsid w:val="00D55A73"/>
    <w:rsid w:val="00D5667C"/>
    <w:rsid w:val="00D87D0D"/>
    <w:rsid w:val="00DA1B8B"/>
    <w:rsid w:val="00DA4652"/>
    <w:rsid w:val="00DB14DE"/>
    <w:rsid w:val="00E135CF"/>
    <w:rsid w:val="00E160AE"/>
    <w:rsid w:val="00E240F6"/>
    <w:rsid w:val="00E362B0"/>
    <w:rsid w:val="00E62FF7"/>
    <w:rsid w:val="00E66A43"/>
    <w:rsid w:val="00E8420A"/>
    <w:rsid w:val="00EC082F"/>
    <w:rsid w:val="00EC7731"/>
    <w:rsid w:val="00EE3D58"/>
    <w:rsid w:val="00EF026F"/>
    <w:rsid w:val="00EF195E"/>
    <w:rsid w:val="00F06A16"/>
    <w:rsid w:val="00F5136C"/>
    <w:rsid w:val="00F550E9"/>
    <w:rsid w:val="00F805B3"/>
    <w:rsid w:val="00F85454"/>
    <w:rsid w:val="00FD3C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BB8C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14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5674E3"/>
    <w:pPr>
      <w:ind w:left="720"/>
      <w:contextualSpacing/>
    </w:pPr>
  </w:style>
  <w:style w:type="character" w:styleId="Hyperlink">
    <w:name w:val="Hyperlink"/>
    <w:basedOn w:val="DefaultParagraphFont"/>
    <w:uiPriority w:val="99"/>
    <w:unhideWhenUsed/>
    <w:rsid w:val="00F805B3"/>
    <w:rPr>
      <w:color w:val="0563C1" w:themeColor="hyperlink"/>
      <w:u w:val="single"/>
    </w:rPr>
  </w:style>
  <w:style w:type="character" w:styleId="UnresolvedMention">
    <w:name w:val="Unresolved Mention"/>
    <w:basedOn w:val="DefaultParagraphFont"/>
    <w:uiPriority w:val="99"/>
    <w:semiHidden/>
    <w:unhideWhenUsed/>
    <w:rsid w:val="00F805B3"/>
    <w:rPr>
      <w:color w:val="605E5C"/>
      <w:shd w:val="clear" w:color="auto" w:fill="E1DFDD"/>
    </w:rPr>
  </w:style>
  <w:style w:type="character" w:customStyle="1" w:styleId="tlid-translation">
    <w:name w:val="tlid-translation"/>
    <w:basedOn w:val="DefaultParagraphFont"/>
    <w:rsid w:val="00B61AD3"/>
  </w:style>
  <w:style w:type="paragraph" w:styleId="Header">
    <w:name w:val="header"/>
    <w:basedOn w:val="Normal"/>
    <w:link w:val="HeaderChar"/>
    <w:uiPriority w:val="99"/>
    <w:unhideWhenUsed/>
    <w:rsid w:val="00495777"/>
    <w:pPr>
      <w:tabs>
        <w:tab w:val="center" w:pos="4153"/>
        <w:tab w:val="right" w:pos="8306"/>
      </w:tabs>
      <w:spacing w:after="0" w:line="240" w:lineRule="auto"/>
    </w:pPr>
  </w:style>
  <w:style w:type="character" w:customStyle="1" w:styleId="HeaderChar">
    <w:name w:val="Header Char"/>
    <w:basedOn w:val="DefaultParagraphFont"/>
    <w:link w:val="Header"/>
    <w:uiPriority w:val="99"/>
    <w:rsid w:val="00495777"/>
  </w:style>
  <w:style w:type="paragraph" w:styleId="Footer">
    <w:name w:val="footer"/>
    <w:basedOn w:val="Normal"/>
    <w:link w:val="FooterChar"/>
    <w:uiPriority w:val="99"/>
    <w:unhideWhenUsed/>
    <w:rsid w:val="00495777"/>
    <w:pPr>
      <w:tabs>
        <w:tab w:val="center" w:pos="4153"/>
        <w:tab w:val="right" w:pos="8306"/>
      </w:tabs>
      <w:spacing w:after="0" w:line="240" w:lineRule="auto"/>
    </w:pPr>
  </w:style>
  <w:style w:type="character" w:customStyle="1" w:styleId="FooterChar">
    <w:name w:val="Footer Char"/>
    <w:basedOn w:val="DefaultParagraphFont"/>
    <w:link w:val="Footer"/>
    <w:uiPriority w:val="99"/>
    <w:rsid w:val="00495777"/>
  </w:style>
  <w:style w:type="paragraph" w:styleId="BalloonText">
    <w:name w:val="Balloon Text"/>
    <w:basedOn w:val="Normal"/>
    <w:link w:val="BalloonTextChar"/>
    <w:uiPriority w:val="99"/>
    <w:semiHidden/>
    <w:unhideWhenUsed/>
    <w:rsid w:val="00BE16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16A3"/>
    <w:rPr>
      <w:rFonts w:ascii="Segoe UI" w:hAnsi="Segoe UI" w:cs="Segoe UI"/>
      <w:sz w:val="18"/>
      <w:szCs w:val="18"/>
    </w:rPr>
  </w:style>
  <w:style w:type="character" w:styleId="CommentReference">
    <w:name w:val="annotation reference"/>
    <w:basedOn w:val="DefaultParagraphFont"/>
    <w:uiPriority w:val="99"/>
    <w:semiHidden/>
    <w:unhideWhenUsed/>
    <w:rsid w:val="00185E7B"/>
    <w:rPr>
      <w:sz w:val="16"/>
      <w:szCs w:val="16"/>
    </w:rPr>
  </w:style>
  <w:style w:type="paragraph" w:styleId="CommentText">
    <w:name w:val="annotation text"/>
    <w:basedOn w:val="Normal"/>
    <w:link w:val="CommentTextChar"/>
    <w:uiPriority w:val="99"/>
    <w:semiHidden/>
    <w:unhideWhenUsed/>
    <w:rsid w:val="00185E7B"/>
    <w:pPr>
      <w:spacing w:line="240" w:lineRule="auto"/>
      <w:jc w:val="both"/>
    </w:pPr>
    <w:rPr>
      <w:rFonts w:ascii="Verdana" w:hAnsi="Verdana"/>
      <w:sz w:val="20"/>
      <w:szCs w:val="20"/>
      <w:lang w:val="lv-LV"/>
    </w:rPr>
  </w:style>
  <w:style w:type="character" w:customStyle="1" w:styleId="CommentTextChar">
    <w:name w:val="Comment Text Char"/>
    <w:basedOn w:val="DefaultParagraphFont"/>
    <w:link w:val="CommentText"/>
    <w:uiPriority w:val="99"/>
    <w:semiHidden/>
    <w:rsid w:val="00185E7B"/>
    <w:rPr>
      <w:rFonts w:ascii="Verdana" w:hAnsi="Verdana"/>
      <w:sz w:val="20"/>
      <w:szCs w:val="20"/>
      <w:lang w:val="lv-LV"/>
    </w:rPr>
  </w:style>
  <w:style w:type="paragraph" w:styleId="BodyText">
    <w:name w:val="Body Text"/>
    <w:basedOn w:val="Normal"/>
    <w:link w:val="BodyTextChar"/>
    <w:rsid w:val="001F59DE"/>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1F59DE"/>
    <w:rPr>
      <w:rFonts w:ascii="Times New Roman" w:eastAsia="Times New Roman" w:hAnsi="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B92D8A"/>
    <w:pPr>
      <w:jc w:val="left"/>
    </w:pPr>
    <w:rPr>
      <w:rFonts w:asciiTheme="minorHAnsi" w:hAnsiTheme="minorHAnsi"/>
      <w:b/>
      <w:bCs/>
      <w:lang w:val="en-GB"/>
    </w:rPr>
  </w:style>
  <w:style w:type="character" w:customStyle="1" w:styleId="CommentSubjectChar">
    <w:name w:val="Comment Subject Char"/>
    <w:basedOn w:val="CommentTextChar"/>
    <w:link w:val="CommentSubject"/>
    <w:uiPriority w:val="99"/>
    <w:semiHidden/>
    <w:rsid w:val="00B92D8A"/>
    <w:rPr>
      <w:rFonts w:ascii="Verdana" w:hAnsi="Verdana"/>
      <w:b/>
      <w:bCs/>
      <w:sz w:val="20"/>
      <w:szCs w:val="20"/>
      <w:lang w:val="lv-LV"/>
    </w:rPr>
  </w:style>
  <w:style w:type="paragraph" w:styleId="FootnoteText">
    <w:name w:val="footnote text"/>
    <w:basedOn w:val="Normal"/>
    <w:link w:val="FootnoteTextChar"/>
    <w:uiPriority w:val="99"/>
    <w:semiHidden/>
    <w:unhideWhenUsed/>
    <w:rsid w:val="00D55A73"/>
    <w:pPr>
      <w:spacing w:after="0" w:line="240" w:lineRule="auto"/>
      <w:jc w:val="center"/>
    </w:pPr>
    <w:rPr>
      <w:rFonts w:ascii="Times New Roman" w:hAnsi="Times New Roman" w:cs="Times New Roman"/>
      <w:sz w:val="20"/>
      <w:szCs w:val="20"/>
      <w:lang w:val="lv-LV"/>
    </w:rPr>
  </w:style>
  <w:style w:type="character" w:customStyle="1" w:styleId="FootnoteTextChar">
    <w:name w:val="Footnote Text Char"/>
    <w:basedOn w:val="DefaultParagraphFont"/>
    <w:link w:val="FootnoteText"/>
    <w:uiPriority w:val="99"/>
    <w:semiHidden/>
    <w:rsid w:val="00D55A73"/>
    <w:rPr>
      <w:rFonts w:ascii="Times New Roman" w:hAnsi="Times New Roman" w:cs="Times New Roman"/>
      <w:sz w:val="20"/>
      <w:szCs w:val="20"/>
      <w:lang w:val="lv-LV"/>
    </w:rPr>
  </w:style>
  <w:style w:type="character" w:styleId="FootnoteReference">
    <w:name w:val="footnote reference"/>
    <w:basedOn w:val="DefaultParagraphFont"/>
    <w:uiPriority w:val="99"/>
    <w:semiHidden/>
    <w:unhideWhenUsed/>
    <w:rsid w:val="00D55A73"/>
    <w:rPr>
      <w:vertAlign w:val="superscript"/>
    </w:rPr>
  </w:style>
  <w:style w:type="character" w:customStyle="1" w:styleId="y2iqfc">
    <w:name w:val="y2iqfc"/>
    <w:basedOn w:val="DefaultParagraphFont"/>
    <w:rsid w:val="00B139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7.06.2021_akcionaru.sapulce@olainfarm.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lainfa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D50AF-CFDD-475D-A770-22FF708F9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1383</Words>
  <Characters>7886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2021-06-03T05:10:00Z</dcterms:created>
  <dcterms:modified xsi:type="dcterms:W3CDTF">2021-06-03T12:43:00Z</dcterms:modified>
</cp:coreProperties>
</file>