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EBE2" w14:textId="28005673" w:rsidR="00B0116F" w:rsidRPr="002326DF" w:rsidRDefault="002326DF" w:rsidP="00B0116F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GB" w:eastAsia="is-IS"/>
        </w:rPr>
      </w:pPr>
      <w:r w:rsidRPr="002326DF">
        <w:rPr>
          <w:rFonts w:ascii="Arial" w:eastAsia="Times New Roman" w:hAnsi="Arial" w:cs="Arial"/>
          <w:b/>
          <w:bCs/>
          <w:sz w:val="28"/>
          <w:szCs w:val="28"/>
          <w:lang w:val="en-GB" w:eastAsia="is-IS"/>
        </w:rPr>
        <w:t xml:space="preserve">MILA 300929 – </w:t>
      </w:r>
      <w:r w:rsidR="006E51CE">
        <w:rPr>
          <w:rFonts w:ascii="Arial" w:eastAsia="Times New Roman" w:hAnsi="Arial" w:cs="Arial"/>
          <w:b/>
          <w:bCs/>
          <w:sz w:val="28"/>
          <w:szCs w:val="28"/>
          <w:lang w:val="en-GB" w:eastAsia="is-IS"/>
        </w:rPr>
        <w:t>Resolution of a b</w:t>
      </w:r>
      <w:r w:rsidRPr="002326DF">
        <w:rPr>
          <w:rFonts w:ascii="Arial" w:eastAsia="Times New Roman" w:hAnsi="Arial" w:cs="Arial"/>
          <w:b/>
          <w:bCs/>
          <w:sz w:val="28"/>
          <w:szCs w:val="28"/>
          <w:lang w:val="en-GB" w:eastAsia="is-IS"/>
        </w:rPr>
        <w:t>ondholders meeting</w:t>
      </w:r>
    </w:p>
    <w:p w14:paraId="07C1EA1F" w14:textId="0675B5DB" w:rsidR="00B0116F" w:rsidRPr="002326DF" w:rsidRDefault="006E51CE" w:rsidP="00B011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6 November</w:t>
      </w:r>
      <w:r w:rsidR="002326DF" w:rsidRPr="00B2604B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2023</w:t>
      </w:r>
    </w:p>
    <w:p w14:paraId="7F519920" w14:textId="77777777" w:rsidR="006E51CE" w:rsidRDefault="006E51CE" w:rsidP="00595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</w:p>
    <w:p w14:paraId="432798FF" w14:textId="3C68D53F" w:rsidR="006E51CE" w:rsidRDefault="006E51CE" w:rsidP="00595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A bondholder meeting for the bond MILA 300929 was held today, approved the following resolution: </w:t>
      </w:r>
    </w:p>
    <w:p w14:paraId="40F2687E" w14:textId="77777777" w:rsidR="006E51CE" w:rsidRPr="00F645BC" w:rsidRDefault="006E51CE" w:rsidP="006E51CE">
      <w:pPr>
        <w:pStyle w:val="ListParagraph"/>
        <w:numPr>
          <w:ilvl w:val="0"/>
          <w:numId w:val="3"/>
        </w:numPr>
        <w:spacing w:before="270" w:after="12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Change to the </w:t>
      </w:r>
      <w:r w:rsidRPr="00384C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is-IS"/>
        </w:rPr>
        <w:t>Payment of principal and interest.</w:t>
      </w:r>
    </w:p>
    <w:p w14:paraId="2E9F7A3F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The s</w:t>
      </w: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econd paragraph of the article </w:t>
      </w:r>
      <w:r w:rsidRPr="00384C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is-IS"/>
        </w:rPr>
        <w:t>Payment of principal and interest</w:t>
      </w:r>
      <w:r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of the Bond</w:t>
      </w: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shall now read as follows:</w:t>
      </w:r>
    </w:p>
    <w:p w14:paraId="37219FE0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</w:p>
    <w:p w14:paraId="1FFF17D0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Principal and interest payments shall be made according to the following schedule:</w:t>
      </w:r>
    </w:p>
    <w:p w14:paraId="18414C53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1)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On the First Payment Date, i.e. 30 March 2023, no principal payment shall be payable. However, a full payment of all interest that has accrued from the Issue Date to the First Payment Date shall be made.</w:t>
      </w:r>
    </w:p>
    <w:p w14:paraId="1C19C3C0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2)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 xml:space="preserve">At the next two Payment Dates, i.e. 30 September 2023 and 30 March 2024, no principal payment shall be payable. However, a full payment of all interest accrued until that date but unpaid shall be made. </w:t>
      </w:r>
    </w:p>
    <w:p w14:paraId="23776E0D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3)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On each of the following 10 Payment Dates:</w:t>
      </w:r>
    </w:p>
    <w:p w14:paraId="37C59F45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a.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 xml:space="preserve">principal shall be paid in equal installments as though being repaid pursuant to a 35 year annuity profile; and  </w:t>
      </w:r>
    </w:p>
    <w:p w14:paraId="337BFCE6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b.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a full payment of all interest accrued until that date but unpaid shall be made.</w:t>
      </w:r>
    </w:p>
    <w:p w14:paraId="36A1CD6F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4)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On the latest Payment Date, falling due on the Final Maturity Date, all outstanding principal and accrued interest amounts shall be paid.</w:t>
      </w:r>
    </w:p>
    <w:p w14:paraId="7852F8E8" w14:textId="77777777" w:rsidR="006E51CE" w:rsidRPr="00F645BC" w:rsidRDefault="006E51CE" w:rsidP="006E51CE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</w:p>
    <w:p w14:paraId="7E8812B9" w14:textId="14E94845" w:rsidR="00B0116F" w:rsidRPr="002326DF" w:rsidRDefault="007D4F6F" w:rsidP="00595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Further information:</w:t>
      </w:r>
    </w:p>
    <w:p w14:paraId="3D02CCFC" w14:textId="5E1676E3" w:rsidR="00354AD7" w:rsidRPr="002326DF" w:rsidRDefault="00B2604B" w:rsidP="00B2604B">
      <w:pPr>
        <w:rPr>
          <w:lang w:val="en-GB"/>
        </w:rPr>
      </w:pPr>
      <w:r>
        <w:rPr>
          <w:rFonts w:ascii="Arial" w:hAnsi="Arial" w:cs="Arial"/>
          <w:color w:val="000000"/>
          <w:shd w:val="clear" w:color="auto" w:fill="FFFFFF"/>
        </w:rPr>
        <w:t>Inga Helga Halldórudóttir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Compliance officer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Sunstone IV hf.</w:t>
      </w:r>
      <w:r>
        <w:rPr>
          <w:rFonts w:ascii="Arial" w:hAnsi="Arial" w:cs="Arial"/>
          <w:color w:val="000000"/>
        </w:rPr>
        <w:br/>
      </w:r>
      <w:hyperlink r:id="rId6" w:tgtFrame="_blank" w:history="1">
        <w:r>
          <w:rPr>
            <w:rStyle w:val="Hyperlink"/>
            <w:rFonts w:ascii="Arial" w:hAnsi="Arial" w:cs="Arial"/>
            <w:shd w:val="clear" w:color="auto" w:fill="FFFFFF"/>
          </w:rPr>
          <w:t>ingah@mila.is</w:t>
        </w:r>
      </w:hyperlink>
    </w:p>
    <w:sectPr w:rsidR="00354AD7" w:rsidRPr="0023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BBD"/>
    <w:multiLevelType w:val="hybridMultilevel"/>
    <w:tmpl w:val="DEB669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0736"/>
    <w:multiLevelType w:val="hybridMultilevel"/>
    <w:tmpl w:val="740EAF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A68CE"/>
    <w:multiLevelType w:val="multilevel"/>
    <w:tmpl w:val="2CEC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796705">
    <w:abstractNumId w:val="2"/>
  </w:num>
  <w:num w:numId="2" w16cid:durableId="1564372228">
    <w:abstractNumId w:val="0"/>
  </w:num>
  <w:num w:numId="3" w16cid:durableId="190606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6F"/>
    <w:rsid w:val="00070F1A"/>
    <w:rsid w:val="00127CC4"/>
    <w:rsid w:val="002326DF"/>
    <w:rsid w:val="00275C84"/>
    <w:rsid w:val="0052676F"/>
    <w:rsid w:val="00575ABD"/>
    <w:rsid w:val="00595256"/>
    <w:rsid w:val="006E51CE"/>
    <w:rsid w:val="00715969"/>
    <w:rsid w:val="00730BDC"/>
    <w:rsid w:val="007B2FCB"/>
    <w:rsid w:val="007D4F6F"/>
    <w:rsid w:val="00801539"/>
    <w:rsid w:val="008136DD"/>
    <w:rsid w:val="00886418"/>
    <w:rsid w:val="00B0116F"/>
    <w:rsid w:val="00B2604B"/>
    <w:rsid w:val="00DD5B40"/>
    <w:rsid w:val="00E5236E"/>
    <w:rsid w:val="00E90093"/>
    <w:rsid w:val="00ED4B17"/>
    <w:rsid w:val="00FA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FB0"/>
  <w15:chartTrackingRefBased/>
  <w15:docId w15:val="{2F72F2EC-F4A9-4C6B-8A6B-2C2A0E72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1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16F"/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paragraph" w:styleId="NormalWeb">
    <w:name w:val="Normal (Web)"/>
    <w:basedOn w:val="Normal"/>
    <w:uiPriority w:val="99"/>
    <w:semiHidden/>
    <w:unhideWhenUsed/>
    <w:rsid w:val="00B0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ListParagraph">
    <w:name w:val="List Paragraph"/>
    <w:basedOn w:val="Normal"/>
    <w:uiPriority w:val="34"/>
    <w:qFormat/>
    <w:rsid w:val="00B01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1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1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lobenewswire.com/Tracker?data=xs5cJZ6IUDm_YWcgjWhNHm0_2oLyG4L-fFdl05VY6_XI1VcoJIDSIZlub4WZgNke6_YDsZ7qF-IaGihNCm3Tpg=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9AE8-FA1E-4E50-BD67-46F864BE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Ellert Hlöðversson</dc:creator>
  <cp:keywords/>
  <dc:description/>
  <cp:lastModifiedBy>Ellert Hlöðversson</cp:lastModifiedBy>
  <cp:revision>3</cp:revision>
  <dcterms:created xsi:type="dcterms:W3CDTF">2023-11-03T14:25:00Z</dcterms:created>
  <dcterms:modified xsi:type="dcterms:W3CDTF">2023-11-03T14:26:00Z</dcterms:modified>
</cp:coreProperties>
</file>