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2816" w14:textId="77777777" w:rsidR="001F2496" w:rsidRPr="009E35F4" w:rsidRDefault="001F2496" w:rsidP="009E35F4">
      <w:pPr>
        <w:jc w:val="both"/>
        <w:rPr>
          <w:rFonts w:ascii="Nunito Sans" w:hAnsi="Nunito Sans"/>
          <w:b/>
          <w:bCs/>
          <w:sz w:val="20"/>
          <w:szCs w:val="20"/>
        </w:rPr>
      </w:pPr>
    </w:p>
    <w:p w14:paraId="4F86C9E8" w14:textId="4ECBC187" w:rsidR="009E35F4" w:rsidRPr="009E35F4" w:rsidRDefault="009E35F4" w:rsidP="009E35F4">
      <w:pPr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Annex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No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. 1 A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list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of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equipment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in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stock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that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can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be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provided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as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humanitarian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aid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on</w:t>
      </w:r>
      <w:proofErr w:type="spellEnd"/>
      <w:r w:rsidRPr="009E35F4">
        <w:rPr>
          <w:rFonts w:ascii="Nunito Sans" w:hAnsi="Nunito Sans"/>
          <w:b/>
          <w:bCs/>
          <w:sz w:val="20"/>
          <w:szCs w:val="20"/>
        </w:rPr>
        <w:t xml:space="preserve"> </w:t>
      </w:r>
      <w:proofErr w:type="spellStart"/>
      <w:r w:rsidRPr="009E35F4">
        <w:rPr>
          <w:rFonts w:ascii="Nunito Sans" w:hAnsi="Nunito Sans"/>
          <w:b/>
          <w:bCs/>
          <w:sz w:val="20"/>
          <w:szCs w:val="20"/>
        </w:rPr>
        <w:t>deman</w:t>
      </w:r>
      <w:r w:rsidRPr="009E35F4">
        <w:rPr>
          <w:rFonts w:ascii="Nunito Sans" w:hAnsi="Nunito Sans"/>
          <w:b/>
          <w:bCs/>
          <w:sz w:val="20"/>
          <w:szCs w:val="20"/>
        </w:rPr>
        <w:t>d</w:t>
      </w:r>
      <w:proofErr w:type="spellEnd"/>
    </w:p>
    <w:p w14:paraId="75A35E19" w14:textId="77777777" w:rsidR="009E35F4" w:rsidRPr="009E35F4" w:rsidRDefault="009E35F4" w:rsidP="009E35F4">
      <w:pPr>
        <w:jc w:val="both"/>
        <w:rPr>
          <w:rFonts w:ascii="Nunito Sans" w:hAnsi="Nunito Sans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8"/>
        <w:gridCol w:w="1025"/>
        <w:gridCol w:w="1985"/>
      </w:tblGrid>
      <w:tr w:rsidR="009E35F4" w:rsidRPr="009E35F4" w14:paraId="1A630591" w14:textId="77777777" w:rsidTr="009E35F4">
        <w:trPr>
          <w:trHeight w:val="1958"/>
        </w:trPr>
        <w:tc>
          <w:tcPr>
            <w:tcW w:w="0" w:type="auto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548235"/>
            <w:vAlign w:val="center"/>
            <w:hideMark/>
          </w:tcPr>
          <w:p w14:paraId="0C955A4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Technical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Characteristics</w:t>
            </w:r>
            <w:proofErr w:type="spellEnd"/>
          </w:p>
        </w:tc>
        <w:tc>
          <w:tcPr>
            <w:tcW w:w="102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548235"/>
            <w:vAlign w:val="center"/>
            <w:hideMark/>
          </w:tcPr>
          <w:p w14:paraId="58B4811F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Total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Quantity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in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unit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000000" w:fill="548235"/>
            <w:vAlign w:val="center"/>
            <w:hideMark/>
          </w:tcPr>
          <w:p w14:paraId="782E1185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Total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Indicative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ExWorks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Price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 xml:space="preserve">, EUR, </w:t>
            </w:r>
            <w:proofErr w:type="spellStart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excl</w:t>
            </w:r>
            <w:proofErr w:type="spellEnd"/>
            <w:r w:rsidRPr="009E35F4">
              <w:rPr>
                <w:rFonts w:ascii="Nunito Sans" w:eastAsia="Times New Roman" w:hAnsi="Nunito Sans" w:cs="Calibri"/>
                <w:b/>
                <w:bCs/>
                <w:color w:val="FFFFFF"/>
                <w:kern w:val="0"/>
                <w:sz w:val="20"/>
                <w:szCs w:val="20"/>
                <w:lang w:eastAsia="lt-LT"/>
                <w14:ligatures w14:val="none"/>
              </w:rPr>
              <w:t>. VAT</w:t>
            </w:r>
          </w:p>
        </w:tc>
      </w:tr>
      <w:tr w:rsidR="009E35F4" w:rsidRPr="009E35F4" w14:paraId="400260CB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3D95507" w14:textId="5A6EC48B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9E35F4">
              <w:rPr>
                <w:rFonts w:ascii="Nunito Sans" w:eastAsia="Times New Roman" w:hAnsi="Nunito Sans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</w:t>
            </w: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NTERNET ACCESS PROTECTION EQUIPMENT (FG-621B)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39FE71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CEF364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597BE95F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1028" w14:textId="6676EEFF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INTERNET ACCESS PROTECTION EQUIPMENT (FG-600D)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A228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BCC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2BAD1893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B4BB81" w14:textId="7BBB990E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DATA TRANSMISSION NETWORK FIREWALLS CISCO 5512-X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D89FD1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536A03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086ADB17" w14:textId="77777777" w:rsidTr="009E35F4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9AE4" w14:textId="66EBA7EB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DATA CENTER FIREWALLS CISCO 5585-X,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EE5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DE95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37068A23" w14:textId="77777777" w:rsidTr="009E35F4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663B67C" w14:textId="02679E04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Network </w:t>
            </w:r>
            <w:proofErr w:type="spellStart"/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Identification</w:t>
            </w:r>
            <w:proofErr w:type="spellEnd"/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Equipment</w:t>
            </w:r>
            <w:proofErr w:type="spellEnd"/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Cisco</w:t>
            </w:r>
            <w:proofErr w:type="spellEnd"/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ISE-3395-K9 + SW</w:t>
            </w:r>
            <w:r w:rsidRPr="009E35F4">
              <w:rPr>
                <w:rFonts w:ascii="Nunito Sans" w:eastAsia="Times New Roman" w:hAnsi="Nunito Sans" w:cs="Arial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A5C5E35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46F25B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2C26F21E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4473" w14:textId="5C25A5BD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Network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Identification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Equipment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Cisco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R-ISE-VM-K9)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9A3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4B5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57DA4BCB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D233480" w14:textId="2B543CE6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LOCAL NETWORK SWITCH CISCO 4510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AA1F6E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CBADDC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57925AFD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8F5F" w14:textId="59B109FC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CISCO 4510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Module WS-X4612-SFP-E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2D8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EB9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67BA0F54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24B98E07" w14:textId="77D8FEDB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LOCAL NETWORK SWITCH CISCO 4510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D8A6E8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5B123E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€0,28</w:t>
            </w:r>
          </w:p>
        </w:tc>
      </w:tr>
      <w:tr w:rsidR="009E35F4" w:rsidRPr="009E35F4" w14:paraId="7AF2E8B1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0A3E" w14:textId="5AB6107E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CISCO 4510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Module WS-X4612-SFP-E,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C89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298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€0,01</w:t>
            </w:r>
          </w:p>
        </w:tc>
      </w:tr>
      <w:tr w:rsidR="009E35F4" w:rsidRPr="009E35F4" w14:paraId="61923C09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53D5BC4B" w14:textId="15A39236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DATA TRANSMISSION CHANNEL BACKUP EQUIPMENT (CISCO 1941, 14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units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)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9A57BF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5EB5E6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3F3DEBD3" w14:textId="77777777" w:rsidTr="009E35F4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0733" w14:textId="3F2CCC54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DATA TRANSMISSION CHANNEL BACKUP EQUIPMENT (CISCO 881G, 58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units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)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18E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46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059754AB" w14:textId="77777777" w:rsidTr="009E35F4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458CC2A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HZA-3-5 M5 (230V) 4.8 kW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cabinet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414B26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5F1A0DF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52A30E40" w14:textId="77777777" w:rsidTr="009E35F4">
        <w:trPr>
          <w:trHeight w:val="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C89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HZA-3-5 M5 (230V) 4.8 kW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cabinet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F41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47FAF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639925CE" w14:textId="77777777" w:rsidTr="009E35F4">
        <w:trPr>
          <w:trHeight w:val="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5466977F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HZA-3-6 T5 5.1 kW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cabinet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ECED2B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0A5B174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6F6AEF27" w14:textId="77777777" w:rsidTr="009E35F4">
        <w:trPr>
          <w:trHeight w:val="7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4B5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HLW 3-15 16,5 kW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cabinet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497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0AC9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3179942E" w14:textId="77777777" w:rsidTr="009E35F4">
        <w:trPr>
          <w:trHeight w:val="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7465AF9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LPW 2 3-15 16,5 kW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integrated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C0D260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776D26E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0186CD0A" w14:textId="77777777" w:rsidTr="009E35F4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67B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Teksan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TJ18IS5K 13 kW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integrated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1B3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70B5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1B563846" w14:textId="77777777" w:rsidTr="009E35F4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2B74A0B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HLW 3-15 MOV INS +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cabinet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446938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6D0CB3AF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39C3FB9A" w14:textId="77777777" w:rsidTr="009E35F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A2A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 3-10 T5 (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outdoor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version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D17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D30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0BBE1FD7" w14:textId="77777777" w:rsidTr="009E35F4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2E981C3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Himoinsa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HZA 3-10 T5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with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automatic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transfer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switch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(ATS)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cabinet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1C7E1DB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7EB1F2D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476F52AD" w14:textId="77777777" w:rsidTr="009E35F4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26CB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IVECO DAILY 60C15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E94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8CAF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12A8CAB5" w14:textId="77777777" w:rsidTr="009E35F4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14C394E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MERCEDES-BENZ 1523 WITH  HYDRAULIC LOADING CRANE PALFINGER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2E337A5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24635B0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€0,58</w:t>
            </w:r>
          </w:p>
        </w:tc>
      </w:tr>
      <w:tr w:rsidR="009E35F4" w:rsidRPr="009E35F4" w14:paraId="554E564C" w14:textId="77777777" w:rsidTr="009E35F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321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MERCEDES-BENZ SPRINTER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2F8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C2B8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7ED6B865" w14:textId="77777777" w:rsidTr="009E35F4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3951784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TWO-AXLE TRAILER FOR TRUCK BAZALTAS 4 3.5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058101E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0E020717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€0,29</w:t>
            </w:r>
          </w:p>
        </w:tc>
      </w:tr>
      <w:tr w:rsidR="009E35F4" w:rsidRPr="009E35F4" w14:paraId="2EF10404" w14:textId="77777777" w:rsidTr="009E35F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FFF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HATZ 1B40, 7,5 kW, 230/400 V.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56C2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4CBF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62C0084E" w14:textId="77777777" w:rsidTr="009E35F4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F33E60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HATZ 1B40, 7,5 kW, 230/400 V.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350C1C1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603B6C8B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595D58A1" w14:textId="77777777" w:rsidTr="009E35F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832E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HATZ 1B40, 7,5 kW, 230/400 V.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47CA9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20316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5D168259" w14:textId="77777777" w:rsidTr="009E35F4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D1DF912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HATZ 1B40, 7,5 kW, 230/400 V.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31E9068D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6B52A87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  <w:tr w:rsidR="009E35F4" w:rsidRPr="009E35F4" w14:paraId="3AF2EC0C" w14:textId="77777777" w:rsidTr="009E35F4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805A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JM 40K (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John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Deere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3029 TF 120), 32 kW, 230/400 V.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FC56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B5D8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38CFB59F" w14:textId="77777777" w:rsidTr="009E35F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1456544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Gesan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DPA 10E, 9 kW, 230/400 V.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4EEB6841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536084B3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€1 000,00</w:t>
            </w:r>
          </w:p>
        </w:tc>
      </w:tr>
      <w:tr w:rsidR="009E35F4" w:rsidRPr="009E35F4" w14:paraId="139808B7" w14:textId="77777777" w:rsidTr="009E35F4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7280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Diesel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>generator</w:t>
            </w:r>
            <w:proofErr w:type="spellEnd"/>
            <w:r w:rsidRPr="009E35F4">
              <w:rPr>
                <w:rFonts w:ascii="Nunito Sans" w:eastAsia="Times New Roman" w:hAnsi="Nunito Sans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HIMOINSA HZA 3-10 T5 8 kW 230/400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54E4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14F9C" w14:textId="77777777" w:rsidR="009E35F4" w:rsidRPr="009E35F4" w:rsidRDefault="009E35F4" w:rsidP="009E35F4">
            <w:pPr>
              <w:spacing w:after="0" w:line="240" w:lineRule="auto"/>
              <w:jc w:val="both"/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E35F4">
              <w:rPr>
                <w:rFonts w:ascii="Nunito Sans" w:eastAsia="Times New Roman" w:hAnsi="Nunito Sans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€300,00</w:t>
            </w:r>
          </w:p>
        </w:tc>
      </w:tr>
    </w:tbl>
    <w:p w14:paraId="14EC10E1" w14:textId="77777777" w:rsidR="009E35F4" w:rsidRPr="009E35F4" w:rsidRDefault="009E35F4" w:rsidP="009E35F4">
      <w:pPr>
        <w:jc w:val="both"/>
        <w:rPr>
          <w:rFonts w:ascii="Nunito Sans" w:hAnsi="Nunito Sans"/>
          <w:sz w:val="20"/>
          <w:szCs w:val="20"/>
        </w:rPr>
      </w:pPr>
    </w:p>
    <w:sectPr w:rsidR="009E35F4" w:rsidRPr="009E35F4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0786" w14:textId="77777777" w:rsidR="00685C5B" w:rsidRDefault="00685C5B" w:rsidP="009E35F4">
      <w:pPr>
        <w:spacing w:after="0" w:line="240" w:lineRule="auto"/>
      </w:pPr>
      <w:r>
        <w:separator/>
      </w:r>
    </w:p>
  </w:endnote>
  <w:endnote w:type="continuationSeparator" w:id="0">
    <w:p w14:paraId="217E33A0" w14:textId="77777777" w:rsidR="00685C5B" w:rsidRDefault="00685C5B" w:rsidP="009E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BA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98EA" w14:textId="55B41F55" w:rsidR="009E35F4" w:rsidRDefault="009E35F4">
    <w:pPr>
      <w:pStyle w:val="Footer"/>
    </w:pPr>
    <w:r>
      <w:rPr>
        <w:noProof/>
      </w:rPr>
      <w:drawing>
        <wp:inline distT="0" distB="0" distL="0" distR="0" wp14:anchorId="7A22EC5F" wp14:editId="4C1134F5">
          <wp:extent cx="6120130" cy="213360"/>
          <wp:effectExtent l="0" t="0" r="0" b="0"/>
          <wp:docPr id="446806934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08427" name="Graphic 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1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B9EF" w14:textId="77777777" w:rsidR="00685C5B" w:rsidRDefault="00685C5B" w:rsidP="009E35F4">
      <w:pPr>
        <w:spacing w:after="0" w:line="240" w:lineRule="auto"/>
      </w:pPr>
      <w:r>
        <w:separator/>
      </w:r>
    </w:p>
  </w:footnote>
  <w:footnote w:type="continuationSeparator" w:id="0">
    <w:p w14:paraId="2516B54A" w14:textId="77777777" w:rsidR="00685C5B" w:rsidRDefault="00685C5B" w:rsidP="009E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CD91" w14:textId="77777777" w:rsidR="009E35F4" w:rsidRDefault="009E35F4" w:rsidP="009E35F4">
    <w:pPr>
      <w:pStyle w:val="Header"/>
    </w:pPr>
    <w:r>
      <w:rPr>
        <w:noProof/>
      </w:rPr>
      <w:drawing>
        <wp:inline distT="0" distB="0" distL="0" distR="0" wp14:anchorId="34131083" wp14:editId="5A6D4D73">
          <wp:extent cx="895350" cy="284884"/>
          <wp:effectExtent l="0" t="0" r="0" b="0"/>
          <wp:docPr id="206441373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75044" name="Graphic 14122750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682" cy="309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14D10" w14:textId="77777777" w:rsidR="009E35F4" w:rsidRDefault="009E3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F4"/>
    <w:rsid w:val="001F2496"/>
    <w:rsid w:val="002B0C89"/>
    <w:rsid w:val="005629A9"/>
    <w:rsid w:val="00685C5B"/>
    <w:rsid w:val="009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4F61"/>
  <w15:chartTrackingRefBased/>
  <w15:docId w15:val="{F8C68105-7E94-436E-BB0F-A4C4C401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5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5F4"/>
  </w:style>
  <w:style w:type="paragraph" w:styleId="Footer">
    <w:name w:val="footer"/>
    <w:basedOn w:val="Normal"/>
    <w:link w:val="FooterChar"/>
    <w:uiPriority w:val="99"/>
    <w:unhideWhenUsed/>
    <w:rsid w:val="009E3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1510</Words>
  <Characters>862</Characters>
  <Application>Microsoft Office Word</Application>
  <DocSecurity>0</DocSecurity>
  <Lines>7</Lines>
  <Paragraphs>4</Paragraphs>
  <ScaleCrop>false</ScaleCrop>
  <Company>AB AmberGrid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Krasauskienė</dc:creator>
  <cp:keywords/>
  <dc:description/>
  <cp:lastModifiedBy>Eglė Krasauskienė</cp:lastModifiedBy>
  <cp:revision>1</cp:revision>
  <dcterms:created xsi:type="dcterms:W3CDTF">2026-02-06T12:54:00Z</dcterms:created>
  <dcterms:modified xsi:type="dcterms:W3CDTF">2026-02-06T13:00:00Z</dcterms:modified>
</cp:coreProperties>
</file>