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76F0" w14:textId="2E860CC5" w:rsidR="008C4FBB" w:rsidRDefault="008C4FBB"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702C" w:rsidRPr="00110E40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52B62514" w14:textId="77777777" w:rsidR="00802FF4" w:rsidRPr="004922A2" w:rsidRDefault="00802FF4" w:rsidP="00802FF4">
            <w:pPr>
              <w:spacing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</w:pPr>
            <w:r w:rsidRPr="004922A2"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  <w:t>LITGRID AB</w:t>
            </w:r>
          </w:p>
          <w:p w14:paraId="1B73908C" w14:textId="1FECD0D8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</w:t>
            </w:r>
            <w:r w:rsidRPr="0037175C">
              <w:rPr>
                <w:rFonts w:ascii="Tahoma" w:hAnsi="Tahoma" w:cs="Tahoma"/>
                <w:iCs/>
                <w:sz w:val="20"/>
                <w:szCs w:val="20"/>
              </w:rPr>
              <w:t xml:space="preserve">odas </w:t>
            </w:r>
            <w:r w:rsidR="00802FF4" w:rsidRPr="00802FF4">
              <w:rPr>
                <w:rFonts w:ascii="Tahoma" w:hAnsi="Tahoma" w:cs="Tahoma"/>
                <w:iCs/>
                <w:sz w:val="20"/>
                <w:szCs w:val="20"/>
              </w:rPr>
              <w:t>302564383</w:t>
            </w:r>
          </w:p>
          <w:p w14:paraId="3B7D14E4" w14:textId="4DE687A0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37175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Buveinė registruota adresu</w:t>
            </w:r>
            <w:r w:rsidR="00304C60" w:rsidRPr="00E26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C60" w:rsidRPr="00304C60">
              <w:rPr>
                <w:rFonts w:ascii="Tahoma" w:hAnsi="Tahoma" w:cs="Tahoma"/>
                <w:sz w:val="20"/>
                <w:szCs w:val="20"/>
              </w:rPr>
              <w:t xml:space="preserve">Karlo Gustavo Emilio </w:t>
            </w:r>
            <w:proofErr w:type="spellStart"/>
            <w:r w:rsidR="00304C60" w:rsidRPr="00304C60">
              <w:rPr>
                <w:rFonts w:ascii="Tahoma" w:hAnsi="Tahoma" w:cs="Tahoma"/>
                <w:sz w:val="20"/>
                <w:szCs w:val="20"/>
              </w:rPr>
              <w:t>Manerheimo</w:t>
            </w:r>
            <w:proofErr w:type="spellEnd"/>
            <w:r w:rsidR="00304C60" w:rsidRPr="00304C60">
              <w:rPr>
                <w:rFonts w:ascii="Tahoma" w:hAnsi="Tahoma" w:cs="Tahoma"/>
                <w:sz w:val="20"/>
                <w:szCs w:val="20"/>
              </w:rPr>
              <w:t xml:space="preserve"> g. 8, Vilnius</w:t>
            </w:r>
            <w:r w:rsidR="00802FF4" w:rsidRPr="00802FF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Lietuva</w:t>
            </w:r>
          </w:p>
          <w:p w14:paraId="489733FD" w14:textId="77777777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37175C">
              <w:rPr>
                <w:rFonts w:ascii="Tahoma" w:hAnsi="Tahoma" w:cs="Tahoma"/>
                <w:iCs/>
                <w:sz w:val="20"/>
                <w:szCs w:val="20"/>
              </w:rPr>
              <w:t>Duomenys apie bendrovę kaupiami ir saugomi Juridinių asmenų registre</w:t>
            </w:r>
          </w:p>
          <w:p w14:paraId="6338672D" w14:textId="2FEDB050" w:rsidR="0076702C" w:rsidRPr="00D952DD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</w:pPr>
            <w:r w:rsidRPr="007A7DE9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  <w:t>(toliau – Bendrovė)</w:t>
            </w:r>
          </w:p>
        </w:tc>
      </w:tr>
    </w:tbl>
    <w:p w14:paraId="3825E727" w14:textId="77777777" w:rsidR="00890339" w:rsidRPr="00802FF4" w:rsidRDefault="00890339" w:rsidP="00CA186E">
      <w:pPr>
        <w:spacing w:line="240" w:lineRule="exact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21218F5F" w14:textId="023B2FB8" w:rsidR="00B90A91" w:rsidRPr="00110E40" w:rsidRDefault="00DC42E6" w:rsidP="00CA186E">
      <w:pPr>
        <w:spacing w:line="240" w:lineRule="exact"/>
        <w:ind w:left="-425"/>
        <w:jc w:val="center"/>
        <w:rPr>
          <w:rFonts w:ascii="Tahoma" w:hAnsi="Tahoma" w:cs="Tahoma"/>
          <w:b/>
          <w:caps/>
          <w:sz w:val="20"/>
          <w:szCs w:val="20"/>
          <w:lang w:val="lt-LT"/>
        </w:rPr>
      </w:pPr>
      <w:r w:rsidRPr="00802FF4">
        <w:rPr>
          <w:rFonts w:ascii="Tahoma" w:hAnsi="Tahoma" w:cs="Tahoma"/>
          <w:b/>
          <w:bCs/>
          <w:sz w:val="20"/>
          <w:szCs w:val="20"/>
          <w:lang w:val="lt-LT"/>
        </w:rPr>
        <w:t>20</w:t>
      </w:r>
      <w:r w:rsidR="00FD247D">
        <w:rPr>
          <w:rFonts w:ascii="Tahoma" w:hAnsi="Tahoma" w:cs="Tahoma"/>
          <w:b/>
          <w:bCs/>
          <w:sz w:val="20"/>
          <w:szCs w:val="20"/>
          <w:lang w:val="lt-LT"/>
        </w:rPr>
        <w:t>2</w:t>
      </w:r>
      <w:r w:rsidR="00304C60">
        <w:rPr>
          <w:rFonts w:ascii="Tahoma" w:hAnsi="Tahoma" w:cs="Tahoma"/>
          <w:b/>
          <w:bCs/>
          <w:sz w:val="20"/>
          <w:szCs w:val="20"/>
          <w:lang w:val="lt-LT"/>
        </w:rPr>
        <w:t>2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M.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304C60">
        <w:rPr>
          <w:rFonts w:ascii="Tahoma" w:hAnsi="Tahoma" w:cs="Tahoma"/>
          <w:b/>
          <w:bCs/>
          <w:sz w:val="20"/>
          <w:szCs w:val="20"/>
          <w:lang w:val="lt-LT"/>
        </w:rPr>
        <w:t>VASARIO</w:t>
      </w:r>
      <w:r w:rsidR="00A2427A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304C60">
        <w:rPr>
          <w:rFonts w:ascii="Tahoma" w:hAnsi="Tahoma" w:cs="Tahoma"/>
          <w:b/>
          <w:bCs/>
          <w:sz w:val="20"/>
          <w:szCs w:val="20"/>
          <w:lang w:val="lt-LT"/>
        </w:rPr>
        <w:t>2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D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>.</w:t>
      </w:r>
      <w:r w:rsidR="00802FF4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FD247D">
        <w:rPr>
          <w:rFonts w:ascii="Tahoma" w:hAnsi="Tahoma" w:cs="Tahoma"/>
          <w:b/>
          <w:bCs/>
          <w:sz w:val="20"/>
          <w:szCs w:val="20"/>
          <w:lang w:val="lt-LT"/>
        </w:rPr>
        <w:t>NE</w:t>
      </w:r>
      <w:r w:rsidR="005A7911" w:rsidRPr="00802FF4">
        <w:rPr>
          <w:rFonts w:ascii="Tahoma" w:hAnsi="Tahoma" w:cs="Tahoma"/>
          <w:b/>
          <w:bCs/>
          <w:sz w:val="20"/>
          <w:szCs w:val="20"/>
          <w:lang w:val="lt-LT"/>
        </w:rPr>
        <w:t>EILINIO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5E48F2" w:rsidRPr="00802FF4">
        <w:rPr>
          <w:rFonts w:ascii="Tahoma" w:hAnsi="Tahoma" w:cs="Tahoma"/>
          <w:b/>
          <w:bCs/>
          <w:caps/>
          <w:sz w:val="20"/>
          <w:szCs w:val="20"/>
          <w:lang w:val="lt-LT"/>
        </w:rPr>
        <w:t>visuotinio</w:t>
      </w:r>
      <w:r w:rsidR="005E48F2" w:rsidRPr="00110E40">
        <w:rPr>
          <w:rFonts w:ascii="Tahoma" w:hAnsi="Tahoma" w:cs="Tahoma"/>
          <w:b/>
          <w:caps/>
          <w:sz w:val="20"/>
          <w:szCs w:val="20"/>
          <w:lang w:val="lt-LT"/>
        </w:rPr>
        <w:t xml:space="preserve"> akcininkų susirinkimo</w:t>
      </w:r>
    </w:p>
    <w:p w14:paraId="1F85FEF0" w14:textId="77777777" w:rsidR="00B90A91" w:rsidRPr="00110E40" w:rsidRDefault="005E48F2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BENDRASIS</w:t>
      </w:r>
      <w:r w:rsidR="00B90A91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BALSAVIMO BIULETENIS</w:t>
      </w:r>
    </w:p>
    <w:p w14:paraId="66E3D7BC" w14:textId="77777777" w:rsidR="001A6532" w:rsidRPr="00110E40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lt-LT"/>
        </w:rPr>
      </w:pPr>
    </w:p>
    <w:p w14:paraId="4DD82E53" w14:textId="77777777" w:rsidR="0076702C" w:rsidRPr="00110E40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975F69F" w14:textId="77777777" w:rsidR="00AA473D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AKCININKO DUOMENYS</w:t>
      </w:r>
    </w:p>
    <w:p w14:paraId="3D83351D" w14:textId="77777777" w:rsidR="006F68C9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Style w:val="FontStyle13"/>
          <w:rFonts w:ascii="Tahoma" w:hAnsi="Tahoma" w:cs="Tahoma"/>
          <w:lang w:val="lt-LT"/>
        </w:rPr>
        <w:t xml:space="preserve">Prašome lentelėje nurodyti </w:t>
      </w:r>
      <w:r w:rsidR="0076702C" w:rsidRPr="00110E40">
        <w:rPr>
          <w:rStyle w:val="FontStyle13"/>
          <w:rFonts w:ascii="Tahoma" w:hAnsi="Tahoma" w:cs="Tahoma"/>
          <w:lang w:val="lt-LT"/>
        </w:rPr>
        <w:t>duomenis apie balsuojantį akcininką</w:t>
      </w:r>
      <w:r w:rsidRPr="00110E40">
        <w:rPr>
          <w:rStyle w:val="FontStyle13"/>
          <w:rFonts w:ascii="Tahoma" w:hAnsi="Tahoma" w:cs="Tahoma"/>
          <w:lang w:val="lt-LT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17"/>
        <w:gridCol w:w="4707"/>
      </w:tblGrid>
      <w:tr w:rsidR="00AA473D" w:rsidRPr="00110E40" w14:paraId="3CCC6C1D" w14:textId="77777777" w:rsidTr="004F046D">
        <w:tc>
          <w:tcPr>
            <w:tcW w:w="5217" w:type="dxa"/>
          </w:tcPr>
          <w:p w14:paraId="6D995D0B" w14:textId="32AB0A01" w:rsidR="00AA473D" w:rsidRDefault="00AA473D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vardas, pavardė (pavadinimas):</w:t>
            </w:r>
          </w:p>
          <w:p w14:paraId="66ABA8CB" w14:textId="77777777" w:rsidR="00942C28" w:rsidRPr="00110E40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id w:val="30667586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F936216" w14:textId="77777777" w:rsidR="00AA473D" w:rsidRPr="00110E40" w:rsidRDefault="00D232FB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lt-LT"/>
                  </w:rPr>
                </w:pPr>
                <w:r w:rsidRPr="00D7728D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Vardas, pavardė / pavadinimas</w:t>
                </w:r>
              </w:p>
            </w:sdtContent>
          </w:sdt>
        </w:tc>
        <w:tc>
          <w:tcPr>
            <w:tcW w:w="4707" w:type="dxa"/>
          </w:tcPr>
          <w:p w14:paraId="4426BFD5" w14:textId="62776B2E" w:rsidR="00AA473D" w:rsidRDefault="00AA473D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asmens kodas (juridinio asmens kodas):</w:t>
            </w:r>
          </w:p>
          <w:p w14:paraId="1A57B215" w14:textId="77777777" w:rsidR="00942C28" w:rsidRPr="00110E40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lang w:val="lt-LT"/>
              </w:rPr>
              <w:id w:val="1365720076"/>
              <w:placeholder>
                <w:docPart w:val="BB571E31260548AD85119E4356A016E1"/>
              </w:placeholder>
              <w:showingPlcHdr/>
              <w:text/>
            </w:sdtPr>
            <w:sdtEndPr>
              <w:rPr>
                <w:rStyle w:val="FontStyle13"/>
              </w:rPr>
            </w:sdtEndPr>
            <w:sdtContent>
              <w:p w14:paraId="1D9A200E" w14:textId="591E329C" w:rsidR="00AA473D" w:rsidRPr="00110E40" w:rsidRDefault="00D232FB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 w:rsidRPr="00D7728D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Asmens kodas / juridinio asmens kodas</w:t>
                </w:r>
              </w:p>
            </w:sdtContent>
          </w:sdt>
        </w:tc>
      </w:tr>
      <w:tr w:rsidR="0076702C" w:rsidRPr="00110E40" w14:paraId="61E1F932" w14:textId="77777777" w:rsidTr="004F046D">
        <w:tc>
          <w:tcPr>
            <w:tcW w:w="9924" w:type="dxa"/>
            <w:gridSpan w:val="2"/>
          </w:tcPr>
          <w:p w14:paraId="095C62C4" w14:textId="31579876" w:rsidR="0076702C" w:rsidRDefault="0076702C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 turimų akcijų skaičius:</w:t>
            </w:r>
          </w:p>
          <w:p w14:paraId="0880AFA0" w14:textId="77777777" w:rsidR="00942C28" w:rsidRPr="00110E40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</w:p>
          <w:sdt>
            <w:sdtPr>
              <w:rPr>
                <w:rStyle w:val="FontStyle13"/>
                <w:rFonts w:ascii="Tahoma" w:hAnsi="Tahoma" w:cs="Tahoma"/>
                <w:b/>
                <w:lang w:val="lt-LT"/>
              </w:rPr>
              <w:id w:val="-2070330040"/>
              <w:placeholder>
                <w:docPart w:val="55AEF6C0FA9543008A3177E8371C1A93"/>
              </w:placeholder>
              <w:showingPlcHdr/>
              <w:text/>
            </w:sdtPr>
            <w:sdtEndPr>
              <w:rPr>
                <w:rStyle w:val="FontStyle13"/>
              </w:rPr>
            </w:sdtEndPr>
            <w:sdtContent>
              <w:p w14:paraId="38459E98" w14:textId="77777777" w:rsidR="0076702C" w:rsidRPr="00110E40" w:rsidRDefault="00D232FB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 w:rsidRPr="00D7728D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Akcijų skaičius</w:t>
                </w:r>
              </w:p>
            </w:sdtContent>
          </w:sdt>
        </w:tc>
      </w:tr>
    </w:tbl>
    <w:p w14:paraId="6DD0A4E0" w14:textId="77777777" w:rsidR="00AA473D" w:rsidRPr="00110E40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8522161" w14:textId="47AE9D2A" w:rsidR="00284C65" w:rsidRDefault="00C14A74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</w:t>
      </w:r>
      <w:r w:rsidR="009E6A38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PROCEDŪRINIAIS KLAUSIMAIS</w:t>
      </w:r>
    </w:p>
    <w:p w14:paraId="10D02782" w14:textId="1C885223" w:rsidR="00E166A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276"/>
        <w:gridCol w:w="1276"/>
      </w:tblGrid>
      <w:tr w:rsidR="00E830FD" w:rsidRPr="00110E40" w14:paraId="3BEEF29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850C6AB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804" w:type="dxa"/>
            <w:vAlign w:val="center"/>
          </w:tcPr>
          <w:p w14:paraId="5DE26D94" w14:textId="427150FF" w:rsidR="00E830FD" w:rsidRPr="00110E40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Procedūrinis</w:t>
            </w:r>
            <w:r w:rsidR="00E830FD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klausimas</w:t>
            </w:r>
          </w:p>
        </w:tc>
        <w:tc>
          <w:tcPr>
            <w:tcW w:w="2552" w:type="dxa"/>
            <w:gridSpan w:val="2"/>
            <w:vAlign w:val="center"/>
          </w:tcPr>
          <w:p w14:paraId="6083D0D2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E830FD" w:rsidRPr="00110E40" w14:paraId="2ADC0F73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58DE4135" w14:textId="77777777" w:rsidR="00E830FD" w:rsidRPr="00485462" w:rsidRDefault="00E830FD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617875BA" w14:textId="4EB04C56" w:rsidR="00E830FD" w:rsidRPr="00110E40" w:rsidRDefault="00E830FD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pirmininku išrinkti:</w:t>
            </w:r>
            <w:r w:rsidR="005D2131">
              <w:rPr>
                <w:rFonts w:ascii="Tahoma" w:hAnsi="Tahoma" w:cs="Tahoma"/>
                <w:sz w:val="20"/>
                <w:szCs w:val="20"/>
                <w:lang w:val="lt-LT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128535821"/>
                <w:placeholder>
                  <w:docPart w:val="C1914BDFA83E44D2A5F917BC69B2B8D9"/>
                </w:placeholder>
                <w:showingPlcHdr/>
                <w:text/>
              </w:sdtPr>
              <w:sdtEndPr>
                <w:rPr>
                  <w:rStyle w:val="FontStyle13"/>
                </w:rPr>
              </w:sdtEndPr>
              <w:sdtContent>
                <w:r w:rsidRPr="00D7728D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2F47D1" w14:textId="77777777" w:rsidR="00E830FD" w:rsidRPr="00110E40" w:rsidRDefault="00755797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E830FD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12E308FA" w14:textId="77777777" w:rsidR="00E830FD" w:rsidRPr="00110E40" w:rsidRDefault="00755797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E830FD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203A440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34EC065E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5DBD160B" w14:textId="124038A3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sekretoriumi išrinkti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89126993"/>
                <w:placeholder>
                  <w:docPart w:val="9BE02737A4734EE683E82C8B4842D3F7"/>
                </w:placeholder>
                <w:showingPlcHdr/>
                <w:text/>
              </w:sdtPr>
              <w:sdtEndPr>
                <w:rPr>
                  <w:rStyle w:val="FontStyle13"/>
                </w:rPr>
              </w:sdtEndPr>
              <w:sdtContent>
                <w:r w:rsidRPr="00D7728D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A03924B" w14:textId="36653FFE" w:rsidR="005D2131" w:rsidRDefault="00755797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610091C" w14:textId="6554BD73" w:rsidR="005D2131" w:rsidRDefault="00755797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13B1FF0F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50442DC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4F85D7D3" w14:textId="2F3B044A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Asmeniu, atsakingu už </w:t>
            </w:r>
            <w:r w:rsidR="0076395F">
              <w:rPr>
                <w:rFonts w:ascii="Tahoma" w:hAnsi="Tahoma" w:cs="Tahoma"/>
                <w:sz w:val="20"/>
                <w:szCs w:val="20"/>
                <w:lang w:val="lt-LT"/>
              </w:rPr>
              <w:t>LR</w:t>
            </w: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 akcinių bendrovių įstatymo 22 straipsnio 2 ir 3 dalyse numatytų veiksmų atlikimą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, išrinkti: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3716109"/>
                <w:placeholder>
                  <w:docPart w:val="DB852588F4B549749B89D4CAD661AC29"/>
                </w:placeholder>
                <w:showingPlcHdr/>
                <w:text/>
              </w:sdtPr>
              <w:sdtEndPr>
                <w:rPr>
                  <w:rStyle w:val="FontStyle13"/>
                </w:rPr>
              </w:sdtEndPr>
              <w:sdtContent>
                <w:r w:rsidRPr="00D7728D">
                  <w:rPr>
                    <w:rStyle w:val="PlaceholderText"/>
                    <w:rFonts w:ascii="Tahoma" w:hAnsi="Tahoma" w:cs="Tahoma"/>
                    <w:b/>
                    <w:sz w:val="20"/>
                    <w:szCs w:val="20"/>
                    <w:lang w:val="lt-LT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CB594B0" w14:textId="165E3EF4" w:rsidR="005D2131" w:rsidRDefault="00755797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D161860" w14:textId="38A1CE2A" w:rsidR="005D2131" w:rsidRDefault="00755797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4F8061D5" w14:textId="77777777" w:rsidR="005D2131" w:rsidRDefault="005D2131" w:rsidP="008B0369">
      <w:pPr>
        <w:spacing w:after="60" w:line="240" w:lineRule="exact"/>
        <w:ind w:left="-425"/>
        <w:rPr>
          <w:rStyle w:val="FontStyle13"/>
        </w:rPr>
      </w:pPr>
    </w:p>
    <w:p w14:paraId="7116B8D9" w14:textId="77777777" w:rsidR="009E6A38" w:rsidRPr="00110E40" w:rsidRDefault="009E6A38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 DARBOTVARKĖS KLAUSIMAIS</w:t>
      </w:r>
    </w:p>
    <w:p w14:paraId="73406614" w14:textId="6B24177B" w:rsidR="00CD2A13" w:rsidRPr="005E4D46" w:rsidRDefault="00CD2A13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103"/>
        <w:gridCol w:w="1219"/>
        <w:gridCol w:w="1333"/>
      </w:tblGrid>
      <w:tr w:rsidR="00CE0CFB" w:rsidRPr="00110E40" w14:paraId="0C3F764C" w14:textId="77777777" w:rsidTr="00E65E35">
        <w:trPr>
          <w:trHeight w:val="668"/>
        </w:trPr>
        <w:tc>
          <w:tcPr>
            <w:tcW w:w="568" w:type="dxa"/>
            <w:vAlign w:val="center"/>
          </w:tcPr>
          <w:p w14:paraId="10948707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1559" w:type="dxa"/>
            <w:vAlign w:val="center"/>
          </w:tcPr>
          <w:p w14:paraId="2D0CDB21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Darbotvarkės klausimas</w:t>
            </w:r>
          </w:p>
        </w:tc>
        <w:tc>
          <w:tcPr>
            <w:tcW w:w="5103" w:type="dxa"/>
            <w:vAlign w:val="center"/>
          </w:tcPr>
          <w:p w14:paraId="613F54AE" w14:textId="77777777" w:rsidR="00CE0CFB" w:rsidRPr="00110E40" w:rsidRDefault="00284C65" w:rsidP="00537C87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Siūlomi</w:t>
            </w:r>
            <w:r w:rsidR="00CE0CFB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sprendimo projekta</w:t>
            </w: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i</w:t>
            </w:r>
          </w:p>
        </w:tc>
        <w:tc>
          <w:tcPr>
            <w:tcW w:w="2552" w:type="dxa"/>
            <w:gridSpan w:val="2"/>
            <w:vAlign w:val="center"/>
          </w:tcPr>
          <w:p w14:paraId="55A0934B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802FF4" w:rsidRPr="00E65E35" w14:paraId="4713EBE7" w14:textId="77777777" w:rsidTr="00E65E35">
        <w:trPr>
          <w:trHeight w:val="668"/>
        </w:trPr>
        <w:tc>
          <w:tcPr>
            <w:tcW w:w="568" w:type="dxa"/>
            <w:vAlign w:val="center"/>
          </w:tcPr>
          <w:p w14:paraId="4E263C9E" w14:textId="77777777" w:rsidR="00802FF4" w:rsidRPr="00E65E35" w:rsidRDefault="00802FF4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5052CFFE" w14:textId="1D6348D7" w:rsidR="00A2427A" w:rsidRPr="00E65E35" w:rsidRDefault="00A2427A" w:rsidP="00A2427A">
            <w:pPr>
              <w:spacing w:before="100" w:beforeAutospacing="1" w:after="100" w:afterAutospacing="1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Dėl</w:t>
            </w:r>
            <w:proofErr w:type="spellEnd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pritarimo</w:t>
            </w:r>
            <w:proofErr w:type="spellEnd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LITGRID AB 202</w:t>
            </w:r>
            <w:r w:rsidR="00304C60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2</w:t>
            </w:r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m. </w:t>
            </w:r>
            <w:proofErr w:type="spellStart"/>
            <w:r w:rsidR="00304C60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sausio</w:t>
            </w:r>
            <w:proofErr w:type="spellEnd"/>
            <w:r w:rsidR="00E65E35"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304C60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10</w:t>
            </w:r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 d. </w:t>
            </w:r>
            <w:proofErr w:type="spellStart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valdybos</w:t>
            </w:r>
            <w:proofErr w:type="spellEnd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sprendimui</w:t>
            </w:r>
            <w:proofErr w:type="spellEnd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Nr. </w:t>
            </w:r>
            <w:r w:rsidR="00304C60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3</w:t>
            </w:r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(</w:t>
            </w:r>
            <w:proofErr w:type="spellStart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protokolo</w:t>
            </w:r>
            <w:proofErr w:type="spellEnd"/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 xml:space="preserve"> Nr. </w:t>
            </w:r>
            <w:r w:rsidR="00304C60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1</w:t>
            </w:r>
            <w:r w:rsidRPr="00E65E35"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  <w:t>)</w:t>
            </w:r>
          </w:p>
          <w:p w14:paraId="2BF06599" w14:textId="4A53E0CF" w:rsidR="00802FF4" w:rsidRPr="00E65E35" w:rsidRDefault="00802FF4" w:rsidP="0079233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5103" w:type="dxa"/>
            <w:vAlign w:val="center"/>
          </w:tcPr>
          <w:p w14:paraId="589682C6" w14:textId="77777777" w:rsidR="00304C60" w:rsidRPr="00304C60" w:rsidRDefault="00304C60" w:rsidP="00304C60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Pritarti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ilgalaikio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turto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sukūrimui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sudarant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330/110/10 kV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Jonavos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TP </w:t>
            </w:r>
            <w:proofErr w:type="spellStart"/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rekonstravimo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 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projektavimo</w:t>
            </w:r>
            <w:proofErr w:type="spellEnd"/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rangos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 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 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Akcine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bendrove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„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Kauno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tiltai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“,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pagal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įstatymus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įsteigta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veikiančia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įmone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juridinio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asmens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kodas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300513148,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kurios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registruota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buveinė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yra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Ateities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pl. 46, LT-52502, Kaunas.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be  PVM</w:t>
            </w:r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 xml:space="preserve"> 19 940 000 EUR,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PVM 24 127 400 EUR.</w:t>
            </w:r>
          </w:p>
          <w:p w14:paraId="2123DC8B" w14:textId="77777777" w:rsidR="00304C60" w:rsidRPr="00304C60" w:rsidRDefault="00304C60" w:rsidP="00304C60">
            <w:pPr>
              <w:pStyle w:val="ListParagraph"/>
              <w:numPr>
                <w:ilvl w:val="0"/>
                <w:numId w:val="15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Patvirtinti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esmines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  330</w:t>
            </w:r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 xml:space="preserve">/110/10 kV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Jonavos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TP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rekonstravimo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 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projektavimo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rangos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7D08893" w14:textId="77777777" w:rsidR="00304C60" w:rsidRPr="00304C60" w:rsidRDefault="00304C60" w:rsidP="00304C60">
            <w:pPr>
              <w:pStyle w:val="ListParagraph"/>
              <w:numPr>
                <w:ilvl w:val="1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šalys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LITGRID AB,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pagal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įstatymus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įsteigta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veikianti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įmonė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juridinio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asmens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kodas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302564383,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kurios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registruota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buveinė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yra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Karlo Gustavo Emilio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Manerheimo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g. 8, LT-05131, Vilnius,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duomenys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apie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bendrovę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kaupiami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saugomi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lastRenderedPageBreak/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juridinių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asmenų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registre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iš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vienos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pusės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6146591" w14:textId="77777777" w:rsidR="00304C60" w:rsidRPr="00304C60" w:rsidRDefault="00304C60" w:rsidP="00304C60">
            <w:pPr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akcinė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bendrovė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„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Kauno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tiltai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“</w:t>
            </w:r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>,  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pagal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įstatymus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įsteigta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veikianti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įmonė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juridinio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asmens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kodas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133729589,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kurios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registruota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buveinė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yra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Ateities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pl. 46, LT-52502, Kaunas,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duomenys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apie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bendrovę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kaupiami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saugomi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juridinių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asmenų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registre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iš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kitos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pusės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27893063" w14:textId="77777777" w:rsidR="00304C60" w:rsidRPr="00304C60" w:rsidRDefault="00304C60" w:rsidP="00304C60">
            <w:pPr>
              <w:pStyle w:val="ListParagraph"/>
              <w:numPr>
                <w:ilvl w:val="1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objektas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330/110/10 kV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Jonavos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TP </w:t>
            </w:r>
            <w:proofErr w:type="spellStart"/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rekonstravimo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 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projektavimo</w:t>
            </w:r>
            <w:proofErr w:type="spellEnd"/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statybos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pagal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  LITGRID AB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standartines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projektavimo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statybos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pirkimo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Bendrąsias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pavirtintas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2020 m.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gruodžio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23 d.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generalinio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direktoriaus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įsakymu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Nr. 20IS-196).</w:t>
            </w:r>
          </w:p>
          <w:p w14:paraId="55120F18" w14:textId="77777777" w:rsidR="00304C60" w:rsidRPr="00304C60" w:rsidRDefault="00304C60" w:rsidP="00304C60">
            <w:pPr>
              <w:pStyle w:val="ListParagraph"/>
              <w:numPr>
                <w:ilvl w:val="1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galiojimo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terminas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atlikimo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terminas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46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mėnesiai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sudarymo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dienos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galioja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iki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visiško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šalių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sutartinių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 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įsipareigojimų</w:t>
            </w:r>
            <w:proofErr w:type="spellEnd"/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įvykdymo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arba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nutraukimo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0D9F059" w14:textId="77777777" w:rsidR="00304C60" w:rsidRPr="00304C60" w:rsidRDefault="00304C60" w:rsidP="00304C60">
            <w:pPr>
              <w:pStyle w:val="ListParagraph"/>
              <w:numPr>
                <w:ilvl w:val="1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kainodara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atsiskaitymo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tvarka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rezervas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3E65E00" w14:textId="77777777" w:rsidR="00304C60" w:rsidRPr="00304C60" w:rsidRDefault="00304C60" w:rsidP="00304C60">
            <w:pPr>
              <w:numPr>
                <w:ilvl w:val="0"/>
                <w:numId w:val="14"/>
              </w:numPr>
              <w:tabs>
                <w:tab w:val="clear" w:pos="720"/>
                <w:tab w:val="left" w:pos="851"/>
              </w:tabs>
              <w:ind w:left="709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19 940 000 Eur be PVM.</w:t>
            </w:r>
          </w:p>
          <w:p w14:paraId="27B0ED69" w14:textId="77777777" w:rsidR="00304C60" w:rsidRPr="00304C60" w:rsidRDefault="00304C60" w:rsidP="00304C60">
            <w:pPr>
              <w:numPr>
                <w:ilvl w:val="0"/>
                <w:numId w:val="14"/>
              </w:numPr>
              <w:tabs>
                <w:tab w:val="clear" w:pos="720"/>
                <w:tab w:val="left" w:pos="851"/>
              </w:tabs>
              <w:ind w:left="709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Kainodara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Taikomas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apskaičiavimo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būdas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fiksuota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peržiūra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peržiūros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tvarka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nurodyta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Bendrųjų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7.3.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punkte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49908C97" w14:textId="77777777" w:rsidR="00304C60" w:rsidRPr="00304C60" w:rsidRDefault="00304C60" w:rsidP="00304C60">
            <w:pPr>
              <w:numPr>
                <w:ilvl w:val="0"/>
                <w:numId w:val="14"/>
              </w:numPr>
              <w:tabs>
                <w:tab w:val="clear" w:pos="720"/>
                <w:tab w:val="left" w:pos="851"/>
              </w:tabs>
              <w:ind w:left="709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Atsiskaitymo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tvarka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bus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mokama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dalimis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pagal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žiniaraštį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inžinerinių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tyrinėjimų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Techninio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projekto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parengimo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pagal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6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priedą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),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Rangovui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pateikus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Užsakovu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suderinus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abiem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Šalim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pasirašius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atliktų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aktą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pažymą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apie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atliktų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vertę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tipinė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pažymos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forma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pridedama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kaip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specialiųjų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15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priedas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mėnesio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ataskaitą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tipinė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mėnesinės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rangos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ataskaitos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forma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pridedama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kaip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specialiųjų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13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priedas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496E6694" w14:textId="77777777" w:rsidR="00304C60" w:rsidRPr="00304C60" w:rsidRDefault="00304C60" w:rsidP="00304C60">
            <w:pPr>
              <w:numPr>
                <w:ilvl w:val="0"/>
                <w:numId w:val="14"/>
              </w:numPr>
              <w:tabs>
                <w:tab w:val="clear" w:pos="720"/>
                <w:tab w:val="left" w:pos="851"/>
              </w:tabs>
              <w:ind w:left="709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Rezervas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netaikomas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. </w:t>
            </w:r>
          </w:p>
          <w:p w14:paraId="2B6220EC" w14:textId="77777777" w:rsidR="00304C60" w:rsidRPr="00304C60" w:rsidRDefault="00304C60" w:rsidP="00304C60">
            <w:pPr>
              <w:pStyle w:val="ListParagraph"/>
              <w:numPr>
                <w:ilvl w:val="1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Įsipareigojimų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užtikrinimo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priemonės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įvykdymas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bus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užtikrinamas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Užsakovui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priimtina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pirmo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pareikalavimo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besąlygine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neatšaukiama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banko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garantija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Užtikrinimo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dydis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10 proc.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pradinės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(be PVM).</w:t>
            </w:r>
          </w:p>
          <w:p w14:paraId="6E95B973" w14:textId="77777777" w:rsidR="00304C60" w:rsidRPr="00304C60" w:rsidRDefault="00304C60" w:rsidP="00304C60">
            <w:pPr>
              <w:pStyle w:val="ListParagraph"/>
              <w:numPr>
                <w:ilvl w:val="1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Kitos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Užsakovas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turi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teisę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vienašališkai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nesikreipdamas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į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teismą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nutraukti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apie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4C60">
              <w:rPr>
                <w:rFonts w:ascii="Tahoma" w:hAnsi="Tahoma" w:cs="Tahoma"/>
                <w:sz w:val="20"/>
                <w:szCs w:val="20"/>
              </w:rPr>
              <w:t>tai  ne</w:t>
            </w:r>
            <w:proofErr w:type="gram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vėliau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kaip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prieš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30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kalendorinių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dienų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pranešdamas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Rangovui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jeigu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 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Vyriausybė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Lietuvos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Respublikos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nacionaliniam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saugumui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užtikrinti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svarbių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objektų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apsaugos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įstatymo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nustatyta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tvarka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priima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sprendimą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patvirtinantį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kad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neatitinka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nacionalinio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saugumo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interesų</w:t>
            </w:r>
            <w:proofErr w:type="spellEnd"/>
          </w:p>
          <w:p w14:paraId="00F86811" w14:textId="77777777" w:rsidR="00304C60" w:rsidRPr="00304C60" w:rsidRDefault="00304C60" w:rsidP="00304C60">
            <w:pPr>
              <w:pStyle w:val="ListParagraph"/>
              <w:numPr>
                <w:ilvl w:val="0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Įgalioti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LITGRID AB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generalinį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direktorių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be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atskiro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LITGRID AB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valdybos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sprendimo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priimti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sprendimus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dėl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esminės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pakeitimo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mažinant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be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jokių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apribojimų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arba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didinant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sudarant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lastRenderedPageBreak/>
              <w:t>susitarimus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dėl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papildomų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įsigijimo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jeigu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bendra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visų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susitarimų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dėl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papildomų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darbų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suma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neviršija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3% (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t.y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. 598 200 EUR be PVM)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nuo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pradinės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kainos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4BD0E3F" w14:textId="77777777" w:rsidR="00304C60" w:rsidRPr="00304C60" w:rsidRDefault="00304C60" w:rsidP="00304C60">
            <w:pPr>
              <w:pStyle w:val="ListParagraph"/>
              <w:numPr>
                <w:ilvl w:val="0"/>
                <w:numId w:val="16"/>
              </w:numPr>
              <w:ind w:left="426" w:hanging="426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Įpareigoti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LITGRID AB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generalinį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direktorių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apie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šio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sprendimo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3 p.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priimtus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sprendimus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dėl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sutarties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esminės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sąlygos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pakeitimo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informuoti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valdybą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prieš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priimant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tokį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sprendimą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 xml:space="preserve"> el. </w:t>
            </w:r>
            <w:proofErr w:type="spellStart"/>
            <w:r w:rsidRPr="00304C60">
              <w:rPr>
                <w:rFonts w:ascii="Tahoma" w:hAnsi="Tahoma" w:cs="Tahoma"/>
                <w:sz w:val="20"/>
                <w:szCs w:val="20"/>
              </w:rPr>
              <w:t>laišku</w:t>
            </w:r>
            <w:proofErr w:type="spellEnd"/>
            <w:r w:rsidRPr="00304C6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0765D26" w14:textId="1CCED2A3" w:rsidR="00802FF4" w:rsidRPr="00E65E35" w:rsidRDefault="00802FF4" w:rsidP="005A6FDA">
            <w:pPr>
              <w:ind w:left="320" w:hanging="283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19" w:type="dxa"/>
            <w:vAlign w:val="center"/>
          </w:tcPr>
          <w:p w14:paraId="17E047FC" w14:textId="7909F35B" w:rsidR="00802FF4" w:rsidRPr="00E65E35" w:rsidRDefault="00755797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695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6460A4" w:rsidRPr="00E65E35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02FF4" w:rsidRPr="00E65E35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12364579" w14:textId="1E249ED5" w:rsidR="00802FF4" w:rsidRPr="00E65E35" w:rsidRDefault="00755797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2743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802FF4" w:rsidRPr="00E65E35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02FF4" w:rsidRPr="00E65E35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2816FE2B" w14:textId="0120E625" w:rsidR="00D0669E" w:rsidRPr="00E65E35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tbl>
      <w:tblPr>
        <w:tblW w:w="992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2"/>
        <w:gridCol w:w="1276"/>
        <w:gridCol w:w="1276"/>
      </w:tblGrid>
      <w:tr w:rsidR="00E926FD" w:rsidRPr="00E65E35" w14:paraId="03052453" w14:textId="77777777" w:rsidTr="00A26A24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BA4F" w14:textId="4CA1E34B" w:rsidR="00E926FD" w:rsidRPr="00E65E35" w:rsidRDefault="00E926FD" w:rsidP="00E926FD">
            <w:pPr>
              <w:pStyle w:val="Default"/>
              <w:spacing w:before="40" w:after="40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E65E35">
              <w:rPr>
                <w:rFonts w:ascii="Tahoma" w:hAnsi="Tahoma" w:cs="Tahoma"/>
                <w:color w:val="auto"/>
                <w:sz w:val="20"/>
                <w:szCs w:val="20"/>
                <w:lang w:val="lt-LT"/>
              </w:rPr>
              <w:t>Dėl bet kokių kitų naujų sprendimų projektų, nenurodytų aukščiau, visais turimais balsais balsuojame: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50C7" w14:textId="58AB9E4E" w:rsidR="00E926FD" w:rsidRPr="00E65E35" w:rsidRDefault="00755797" w:rsidP="00E926FD">
            <w:pPr>
              <w:pStyle w:val="Style3"/>
              <w:widowControl/>
              <w:spacing w:before="40" w:after="40"/>
              <w:jc w:val="center"/>
              <w:rPr>
                <w:rStyle w:val="FontStyle13"/>
                <w:rFonts w:ascii="Tahoma" w:hAnsi="Tahoma" w:cs="Tahoma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7994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E926FD" w:rsidRPr="00E65E35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926FD" w:rsidRPr="00E65E35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A14E" w14:textId="4ABC6D15" w:rsidR="00E926FD" w:rsidRPr="00E65E35" w:rsidRDefault="00755797" w:rsidP="00E926FD">
            <w:pPr>
              <w:pStyle w:val="Style3"/>
              <w:widowControl/>
              <w:spacing w:before="40" w:after="40"/>
              <w:jc w:val="center"/>
              <w:rPr>
                <w:rStyle w:val="FontStyle13"/>
                <w:rFonts w:ascii="Tahoma" w:hAnsi="Tahoma" w:cs="Tahoma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2506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E926FD" w:rsidRPr="00E65E35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926FD" w:rsidRPr="00E65E35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6629D322" w14:textId="77777777" w:rsidR="00A419B6" w:rsidRPr="00E65E35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538842D4" w14:textId="7D9AE954" w:rsidR="00D0669E" w:rsidRPr="00E65E35" w:rsidRDefault="000A68AC" w:rsidP="000A68AC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lt-LT"/>
        </w:rPr>
      </w:pPr>
      <w:r w:rsidRPr="00E65E35">
        <w:rPr>
          <w:rStyle w:val="FontStyle13"/>
          <w:rFonts w:ascii="Tahoma" w:hAnsi="Tahoma" w:cs="Tahoma"/>
          <w:lang w:val="lt-LT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20EF2672" w14:textId="5DFBA672" w:rsidR="00D26AEA" w:rsidRPr="00E65E35" w:rsidRDefault="00D26AE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1A2D4A38" w14:textId="568501E9" w:rsidR="007D71DA" w:rsidRPr="00E65E35" w:rsidRDefault="007D71DA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3E3368E1" w14:textId="77777777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E65E35">
        <w:rPr>
          <w:rFonts w:ascii="Tahoma" w:hAnsi="Tahoma" w:cs="Tahoma"/>
          <w:sz w:val="20"/>
          <w:szCs w:val="20"/>
          <w:lang w:val="lt-LT"/>
        </w:rPr>
        <w:t>V</w:t>
      </w:r>
      <w:r w:rsidR="007D71DA" w:rsidRPr="00E65E35">
        <w:rPr>
          <w:rFonts w:ascii="Tahoma" w:hAnsi="Tahoma" w:cs="Tahoma"/>
          <w:sz w:val="20"/>
          <w:szCs w:val="20"/>
          <w:lang w:val="lt-LT"/>
        </w:rPr>
        <w:t>ardas, pavardė</w:t>
      </w:r>
      <w:r w:rsidR="00907433" w:rsidRPr="00E65E35">
        <w:rPr>
          <w:rFonts w:ascii="Tahoma" w:hAnsi="Tahoma" w:cs="Tahoma"/>
          <w:sz w:val="20"/>
          <w:szCs w:val="20"/>
          <w:lang w:val="lt-LT"/>
        </w:rPr>
        <w:t xml:space="preserve"> / pavadinimas,</w:t>
      </w:r>
    </w:p>
    <w:p w14:paraId="0EA9A4A3" w14:textId="76819C3D" w:rsidR="007D71DA" w:rsidRPr="00E65E35" w:rsidRDefault="00907433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E65E35">
        <w:rPr>
          <w:rFonts w:ascii="Tahoma" w:hAnsi="Tahoma" w:cs="Tahoma"/>
          <w:sz w:val="20"/>
          <w:szCs w:val="20"/>
          <w:lang w:val="lt-LT"/>
        </w:rPr>
        <w:t>atstovo</w:t>
      </w:r>
      <w:r w:rsidR="00AF57A2" w:rsidRPr="00E65E35">
        <w:rPr>
          <w:rFonts w:ascii="Tahoma" w:hAnsi="Tahoma" w:cs="Tahoma"/>
          <w:sz w:val="20"/>
          <w:szCs w:val="20"/>
          <w:lang w:val="lt-LT"/>
        </w:rPr>
        <w:t xml:space="preserve"> vardas ir pavardė,</w:t>
      </w:r>
      <w:r w:rsidR="007D71DA" w:rsidRPr="00E65E35">
        <w:rPr>
          <w:rFonts w:ascii="Tahoma" w:hAnsi="Tahoma" w:cs="Tahoma"/>
          <w:sz w:val="20"/>
          <w:szCs w:val="20"/>
          <w:lang w:val="lt-LT"/>
        </w:rPr>
        <w:t xml:space="preserve"> pareigos:</w:t>
      </w:r>
      <w:r w:rsidR="00AF57A2" w:rsidRPr="00E65E35">
        <w:rPr>
          <w:rFonts w:ascii="Tahoma" w:hAnsi="Tahoma" w:cs="Tahoma"/>
          <w:sz w:val="20"/>
          <w:szCs w:val="20"/>
          <w:lang w:val="lt-LT"/>
        </w:rPr>
        <w:tab/>
      </w:r>
      <w:r w:rsidR="00AF57A2" w:rsidRPr="00E65E35">
        <w:rPr>
          <w:rFonts w:ascii="Tahoma" w:hAnsi="Tahoma" w:cs="Tahoma"/>
          <w:sz w:val="20"/>
          <w:szCs w:val="20"/>
          <w:lang w:val="lt-LT"/>
        </w:rPr>
        <w:tab/>
      </w:r>
      <w:r w:rsidR="00D952DD" w:rsidRPr="00E65E35">
        <w:rPr>
          <w:rFonts w:ascii="Tahoma" w:hAnsi="Tahoma" w:cs="Tahoma"/>
          <w:sz w:val="20"/>
          <w:szCs w:val="20"/>
          <w:lang w:val="lt-LT"/>
        </w:rPr>
        <w:tab/>
      </w:r>
      <w:r w:rsidR="00AF57A2" w:rsidRPr="00E65E35">
        <w:rPr>
          <w:rFonts w:ascii="Tahoma" w:hAnsi="Tahoma" w:cs="Tahoma"/>
          <w:sz w:val="20"/>
          <w:szCs w:val="20"/>
          <w:lang w:val="lt-LT"/>
        </w:rPr>
        <w:t>___________________________________________</w:t>
      </w:r>
    </w:p>
    <w:p w14:paraId="5CDCAB80" w14:textId="77777777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273437E" w14:textId="77777777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7679EF3" w14:textId="52995595" w:rsidR="007D71DA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E65E35">
        <w:rPr>
          <w:rFonts w:ascii="Tahoma" w:hAnsi="Tahoma" w:cs="Tahoma"/>
          <w:sz w:val="20"/>
          <w:szCs w:val="20"/>
          <w:lang w:val="lt-LT"/>
        </w:rPr>
        <w:t>P</w:t>
      </w:r>
      <w:r w:rsidR="007D71DA" w:rsidRPr="00E65E35">
        <w:rPr>
          <w:rFonts w:ascii="Tahoma" w:hAnsi="Tahoma" w:cs="Tahoma"/>
          <w:sz w:val="20"/>
          <w:szCs w:val="20"/>
          <w:lang w:val="lt-LT"/>
        </w:rPr>
        <w:t>arašas ir</w:t>
      </w:r>
      <w:r w:rsidRPr="00E65E35">
        <w:rPr>
          <w:rFonts w:ascii="Tahoma" w:hAnsi="Tahoma" w:cs="Tahoma"/>
          <w:sz w:val="20"/>
          <w:szCs w:val="20"/>
          <w:lang w:val="lt-LT"/>
        </w:rPr>
        <w:t xml:space="preserve"> pasirašymo </w:t>
      </w:r>
      <w:r w:rsidR="007D71DA" w:rsidRPr="00E65E35">
        <w:rPr>
          <w:rFonts w:ascii="Tahoma" w:hAnsi="Tahoma" w:cs="Tahoma"/>
          <w:sz w:val="20"/>
          <w:szCs w:val="20"/>
          <w:lang w:val="lt-LT"/>
        </w:rPr>
        <w:t>data:</w:t>
      </w:r>
      <w:r w:rsidRPr="00E65E35">
        <w:rPr>
          <w:rFonts w:ascii="Tahoma" w:hAnsi="Tahoma" w:cs="Tahoma"/>
          <w:sz w:val="20"/>
          <w:szCs w:val="20"/>
          <w:lang w:val="lt-LT"/>
        </w:rPr>
        <w:t xml:space="preserve"> </w:t>
      </w:r>
      <w:r w:rsidRPr="00E65E35">
        <w:rPr>
          <w:rFonts w:ascii="Tahoma" w:hAnsi="Tahoma" w:cs="Tahoma"/>
          <w:sz w:val="20"/>
          <w:szCs w:val="20"/>
          <w:lang w:val="lt-LT"/>
        </w:rPr>
        <w:tab/>
      </w:r>
      <w:r w:rsidRPr="00E65E35">
        <w:rPr>
          <w:rFonts w:ascii="Tahoma" w:hAnsi="Tahoma" w:cs="Tahoma"/>
          <w:sz w:val="20"/>
          <w:szCs w:val="20"/>
          <w:lang w:val="lt-LT"/>
        </w:rPr>
        <w:tab/>
      </w:r>
      <w:r w:rsidRPr="00E65E35">
        <w:rPr>
          <w:rFonts w:ascii="Tahoma" w:hAnsi="Tahoma" w:cs="Tahoma"/>
          <w:sz w:val="20"/>
          <w:szCs w:val="20"/>
          <w:lang w:val="lt-LT"/>
        </w:rPr>
        <w:tab/>
      </w:r>
      <w:r w:rsidR="00D952DD" w:rsidRPr="00E65E35">
        <w:rPr>
          <w:rFonts w:ascii="Tahoma" w:hAnsi="Tahoma" w:cs="Tahoma"/>
          <w:sz w:val="20"/>
          <w:szCs w:val="20"/>
          <w:lang w:val="lt-LT"/>
        </w:rPr>
        <w:tab/>
      </w:r>
      <w:r w:rsidRPr="00E65E35">
        <w:rPr>
          <w:rFonts w:ascii="Tahoma" w:hAnsi="Tahoma" w:cs="Tahoma"/>
          <w:sz w:val="20"/>
          <w:szCs w:val="20"/>
          <w:lang w:val="lt-LT"/>
        </w:rPr>
        <w:t>___________________________________________</w:t>
      </w:r>
    </w:p>
    <w:p w14:paraId="7222485F" w14:textId="1CC3E090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18ABA73" w14:textId="77777777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B1B88CE" w14:textId="77777777" w:rsidR="00AF57A2" w:rsidRPr="00E65E35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E65E35">
        <w:rPr>
          <w:rFonts w:ascii="Tahoma" w:hAnsi="Tahoma" w:cs="Tahoma"/>
          <w:sz w:val="20"/>
          <w:szCs w:val="20"/>
          <w:lang w:val="lt-LT"/>
        </w:rPr>
        <w:t>Teisę balsuoti suteikiančio dokumento</w:t>
      </w:r>
    </w:p>
    <w:p w14:paraId="699BB38B" w14:textId="77777777" w:rsidR="00AF57A2" w:rsidRPr="00E65E35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E65E35">
        <w:rPr>
          <w:rFonts w:ascii="Tahoma" w:hAnsi="Tahoma" w:cs="Tahoma"/>
          <w:sz w:val="20"/>
          <w:szCs w:val="20"/>
          <w:lang w:val="lt-LT"/>
        </w:rPr>
        <w:t xml:space="preserve">pavadinimas, data, numeris </w:t>
      </w:r>
    </w:p>
    <w:p w14:paraId="0AF3D666" w14:textId="6B4BCF57" w:rsidR="007D71DA" w:rsidRPr="00E65E35" w:rsidRDefault="007D71DA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E65E35">
        <w:rPr>
          <w:rFonts w:ascii="Tahoma" w:hAnsi="Tahoma" w:cs="Tahoma"/>
          <w:sz w:val="20"/>
          <w:szCs w:val="20"/>
          <w:lang w:val="lt-LT"/>
        </w:rPr>
        <w:t>(jeigu biuletenį pasirašo ne akcininko vadovas):</w:t>
      </w:r>
      <w:r w:rsidR="00AF57A2" w:rsidRPr="00E65E35">
        <w:rPr>
          <w:rFonts w:ascii="Tahoma" w:hAnsi="Tahoma" w:cs="Tahoma"/>
          <w:sz w:val="20"/>
          <w:szCs w:val="20"/>
          <w:lang w:val="lt-LT"/>
        </w:rPr>
        <w:t xml:space="preserve"> </w:t>
      </w:r>
      <w:r w:rsidR="00D952DD" w:rsidRPr="00E65E35">
        <w:rPr>
          <w:rFonts w:ascii="Tahoma" w:hAnsi="Tahoma" w:cs="Tahoma"/>
          <w:sz w:val="20"/>
          <w:szCs w:val="20"/>
          <w:lang w:val="lt-LT"/>
        </w:rPr>
        <w:tab/>
        <w:t>_</w:t>
      </w:r>
      <w:r w:rsidR="00AF57A2" w:rsidRPr="00E65E35">
        <w:rPr>
          <w:rFonts w:ascii="Tahoma" w:hAnsi="Tahoma" w:cs="Tahoma"/>
          <w:sz w:val="20"/>
          <w:szCs w:val="20"/>
          <w:lang w:val="lt-LT"/>
        </w:rPr>
        <w:t>___________________________________________</w:t>
      </w:r>
    </w:p>
    <w:p w14:paraId="31A88F9A" w14:textId="2A99E475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4FE932A" w14:textId="056061D7" w:rsidR="003570BD" w:rsidRPr="00E65E35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5D9635B1" w14:textId="77777777" w:rsidR="003570BD" w:rsidRPr="00E65E35" w:rsidRDefault="003570BD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2A0CEAA" w14:textId="2E25204F" w:rsidR="00AF57A2" w:rsidRPr="00E65E35" w:rsidRDefault="00AF57A2" w:rsidP="007D71DA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59CD8AD7" w14:textId="4328017B" w:rsidR="00AF57A2" w:rsidRPr="00E65E35" w:rsidRDefault="00AF57A2" w:rsidP="002C64CC">
      <w:pPr>
        <w:rPr>
          <w:rFonts w:ascii="Tahoma" w:hAnsi="Tahoma" w:cs="Tahoma"/>
          <w:sz w:val="20"/>
          <w:szCs w:val="20"/>
          <w:lang w:val="lt-LT"/>
        </w:rPr>
      </w:pPr>
    </w:p>
    <w:sectPr w:rsidR="00AF57A2" w:rsidRPr="00E65E35" w:rsidSect="00C67BF1">
      <w:type w:val="continuous"/>
      <w:pgSz w:w="11906" w:h="16838" w:code="9"/>
      <w:pgMar w:top="993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AEA8" w14:textId="77777777" w:rsidR="00E86BFD" w:rsidRDefault="00E86BFD">
      <w:pPr>
        <w:pStyle w:val="antraste"/>
      </w:pPr>
      <w:r>
        <w:separator/>
      </w:r>
    </w:p>
  </w:endnote>
  <w:endnote w:type="continuationSeparator" w:id="0">
    <w:p w14:paraId="26B4ACAE" w14:textId="77777777" w:rsidR="00E86BFD" w:rsidRDefault="00E86BFD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1466" w14:textId="77777777" w:rsidR="00E86BFD" w:rsidRDefault="00E86BFD">
      <w:pPr>
        <w:pStyle w:val="antraste"/>
      </w:pPr>
      <w:r>
        <w:separator/>
      </w:r>
    </w:p>
  </w:footnote>
  <w:footnote w:type="continuationSeparator" w:id="0">
    <w:p w14:paraId="4876540A" w14:textId="77777777" w:rsidR="00E86BFD" w:rsidRDefault="00E86BFD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2F3"/>
    <w:multiLevelType w:val="hybridMultilevel"/>
    <w:tmpl w:val="B406BAF4"/>
    <w:lvl w:ilvl="0" w:tplc="2FFA19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B92C86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23AF03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9A2C61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330E8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962175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A06E7E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1CC330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1F6340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51BA"/>
    <w:multiLevelType w:val="hybridMultilevel"/>
    <w:tmpl w:val="3C8AEA84"/>
    <w:lvl w:ilvl="0" w:tplc="7CE4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89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AA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0C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4E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68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05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86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D0362A"/>
    <w:multiLevelType w:val="hybridMultilevel"/>
    <w:tmpl w:val="5D88AE1A"/>
    <w:lvl w:ilvl="0" w:tplc="8CF05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82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8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84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4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C2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C5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A8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DC27FE"/>
    <w:multiLevelType w:val="multilevel"/>
    <w:tmpl w:val="EE9C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F0268"/>
    <w:multiLevelType w:val="multilevel"/>
    <w:tmpl w:val="1F8C9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6" w15:restartNumberingAfterBreak="0">
    <w:nsid w:val="32DE1B15"/>
    <w:multiLevelType w:val="hybridMultilevel"/>
    <w:tmpl w:val="77C42BF8"/>
    <w:lvl w:ilvl="0" w:tplc="50BA5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EB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CC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83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8B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23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0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CD2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85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690"/>
    <w:multiLevelType w:val="hybridMultilevel"/>
    <w:tmpl w:val="D3F84AAC"/>
    <w:lvl w:ilvl="0" w:tplc="08D06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A9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84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E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E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0A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E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AF44F0"/>
    <w:multiLevelType w:val="hybridMultilevel"/>
    <w:tmpl w:val="93FA6DC8"/>
    <w:lvl w:ilvl="0" w:tplc="A33CDB5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063E"/>
    <w:multiLevelType w:val="hybridMultilevel"/>
    <w:tmpl w:val="13C82570"/>
    <w:lvl w:ilvl="0" w:tplc="82CC4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0FE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E9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C2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D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A6D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6A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E4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0B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B3FEB"/>
    <w:multiLevelType w:val="multilevel"/>
    <w:tmpl w:val="912819D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11" w15:restartNumberingAfterBreak="0">
    <w:nsid w:val="6250677B"/>
    <w:multiLevelType w:val="hybridMultilevel"/>
    <w:tmpl w:val="5B8A2316"/>
    <w:lvl w:ilvl="0" w:tplc="61A8E1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E94B05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BD0230A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C8AE91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0B09D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7BA83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132523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F90E92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8047D4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16FA0"/>
    <w:multiLevelType w:val="multilevel"/>
    <w:tmpl w:val="582E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93625"/>
    <w:multiLevelType w:val="hybridMultilevel"/>
    <w:tmpl w:val="BE3C7E44"/>
    <w:lvl w:ilvl="0" w:tplc="74FA0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4B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25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6D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4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64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23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1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4F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F16A6F"/>
    <w:multiLevelType w:val="multilevel"/>
    <w:tmpl w:val="084A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479"/>
    <w:rsid w:val="00003803"/>
    <w:rsid w:val="00003AB5"/>
    <w:rsid w:val="00003B7C"/>
    <w:rsid w:val="00003C59"/>
    <w:rsid w:val="00003FE2"/>
    <w:rsid w:val="000041C1"/>
    <w:rsid w:val="00004E35"/>
    <w:rsid w:val="00006162"/>
    <w:rsid w:val="00006F3A"/>
    <w:rsid w:val="000074E7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12B4"/>
    <w:rsid w:val="00021FBF"/>
    <w:rsid w:val="0002290A"/>
    <w:rsid w:val="00022A8D"/>
    <w:rsid w:val="00022B3A"/>
    <w:rsid w:val="00022D0C"/>
    <w:rsid w:val="000236A5"/>
    <w:rsid w:val="00023FF3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28A0"/>
    <w:rsid w:val="0003317F"/>
    <w:rsid w:val="00033AB4"/>
    <w:rsid w:val="00033BC9"/>
    <w:rsid w:val="00034642"/>
    <w:rsid w:val="000347B3"/>
    <w:rsid w:val="00034D05"/>
    <w:rsid w:val="00035B17"/>
    <w:rsid w:val="0003783E"/>
    <w:rsid w:val="00037C6A"/>
    <w:rsid w:val="000407E7"/>
    <w:rsid w:val="0004115E"/>
    <w:rsid w:val="000421CA"/>
    <w:rsid w:val="00042AA3"/>
    <w:rsid w:val="00042B79"/>
    <w:rsid w:val="000444B0"/>
    <w:rsid w:val="0004460D"/>
    <w:rsid w:val="00044AB8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48D9"/>
    <w:rsid w:val="00095631"/>
    <w:rsid w:val="00096440"/>
    <w:rsid w:val="00096B95"/>
    <w:rsid w:val="0009722C"/>
    <w:rsid w:val="000A0DC7"/>
    <w:rsid w:val="000A1A28"/>
    <w:rsid w:val="000A1F35"/>
    <w:rsid w:val="000A2BA6"/>
    <w:rsid w:val="000A3A52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95E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16B2"/>
    <w:rsid w:val="000D1783"/>
    <w:rsid w:val="000D21B0"/>
    <w:rsid w:val="000D227E"/>
    <w:rsid w:val="000D2393"/>
    <w:rsid w:val="000D33BF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4CD"/>
    <w:rsid w:val="001048CC"/>
    <w:rsid w:val="00105B3A"/>
    <w:rsid w:val="00105DF0"/>
    <w:rsid w:val="001067C2"/>
    <w:rsid w:val="00106B94"/>
    <w:rsid w:val="00106CFD"/>
    <w:rsid w:val="00110E40"/>
    <w:rsid w:val="00111EA5"/>
    <w:rsid w:val="00113F9D"/>
    <w:rsid w:val="00114A41"/>
    <w:rsid w:val="00115308"/>
    <w:rsid w:val="001155E6"/>
    <w:rsid w:val="00116A14"/>
    <w:rsid w:val="00116C6F"/>
    <w:rsid w:val="001171BB"/>
    <w:rsid w:val="00117956"/>
    <w:rsid w:val="00117A62"/>
    <w:rsid w:val="00120A2E"/>
    <w:rsid w:val="00120CBB"/>
    <w:rsid w:val="001260FB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3F0C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511A"/>
    <w:rsid w:val="0016651D"/>
    <w:rsid w:val="00166858"/>
    <w:rsid w:val="00167B75"/>
    <w:rsid w:val="00171D5F"/>
    <w:rsid w:val="00171E0D"/>
    <w:rsid w:val="00171FF2"/>
    <w:rsid w:val="00171FF4"/>
    <w:rsid w:val="001720F5"/>
    <w:rsid w:val="00172AD1"/>
    <w:rsid w:val="0017367F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43A4"/>
    <w:rsid w:val="001A459F"/>
    <w:rsid w:val="001A52C3"/>
    <w:rsid w:val="001A5721"/>
    <w:rsid w:val="001A5B14"/>
    <w:rsid w:val="001A5FE7"/>
    <w:rsid w:val="001A6532"/>
    <w:rsid w:val="001A71C9"/>
    <w:rsid w:val="001A751A"/>
    <w:rsid w:val="001B172D"/>
    <w:rsid w:val="001B274C"/>
    <w:rsid w:val="001B5D58"/>
    <w:rsid w:val="001B736E"/>
    <w:rsid w:val="001B764E"/>
    <w:rsid w:val="001C0540"/>
    <w:rsid w:val="001C0858"/>
    <w:rsid w:val="001C137E"/>
    <w:rsid w:val="001C1935"/>
    <w:rsid w:val="001C28F8"/>
    <w:rsid w:val="001C2CD4"/>
    <w:rsid w:val="001C3A4C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AF2"/>
    <w:rsid w:val="001D35A7"/>
    <w:rsid w:val="001D60A6"/>
    <w:rsid w:val="001D6373"/>
    <w:rsid w:val="001D687F"/>
    <w:rsid w:val="001D7470"/>
    <w:rsid w:val="001D7F9A"/>
    <w:rsid w:val="001E1419"/>
    <w:rsid w:val="001E38A3"/>
    <w:rsid w:val="001E3D4D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40F0"/>
    <w:rsid w:val="002064F8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15B30"/>
    <w:rsid w:val="00220571"/>
    <w:rsid w:val="00220738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6770"/>
    <w:rsid w:val="0025705A"/>
    <w:rsid w:val="00257983"/>
    <w:rsid w:val="002628CE"/>
    <w:rsid w:val="00262CDA"/>
    <w:rsid w:val="00263105"/>
    <w:rsid w:val="00263C38"/>
    <w:rsid w:val="00265B72"/>
    <w:rsid w:val="00265D2C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90D0F"/>
    <w:rsid w:val="0029102E"/>
    <w:rsid w:val="00291115"/>
    <w:rsid w:val="0029198C"/>
    <w:rsid w:val="00291B49"/>
    <w:rsid w:val="00291FEE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A01"/>
    <w:rsid w:val="002A2E2C"/>
    <w:rsid w:val="002A2F81"/>
    <w:rsid w:val="002A320D"/>
    <w:rsid w:val="002A392E"/>
    <w:rsid w:val="002A5492"/>
    <w:rsid w:val="002A5B0F"/>
    <w:rsid w:val="002A6AAF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64CC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732D"/>
    <w:rsid w:val="002D77E6"/>
    <w:rsid w:val="002D7E10"/>
    <w:rsid w:val="002E0E53"/>
    <w:rsid w:val="002E0E64"/>
    <w:rsid w:val="002E1477"/>
    <w:rsid w:val="002E3EC5"/>
    <w:rsid w:val="002E7023"/>
    <w:rsid w:val="002E7154"/>
    <w:rsid w:val="002F075F"/>
    <w:rsid w:val="002F169A"/>
    <w:rsid w:val="002F1FC0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297A"/>
    <w:rsid w:val="00302F06"/>
    <w:rsid w:val="00302F98"/>
    <w:rsid w:val="00303E0D"/>
    <w:rsid w:val="00303FB1"/>
    <w:rsid w:val="00304C60"/>
    <w:rsid w:val="003053C9"/>
    <w:rsid w:val="00306752"/>
    <w:rsid w:val="003078E5"/>
    <w:rsid w:val="00307AFE"/>
    <w:rsid w:val="003107DF"/>
    <w:rsid w:val="00310CFA"/>
    <w:rsid w:val="00311BFA"/>
    <w:rsid w:val="00312068"/>
    <w:rsid w:val="0031263B"/>
    <w:rsid w:val="003126EC"/>
    <w:rsid w:val="00312C07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CF1"/>
    <w:rsid w:val="00326AE4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E4D"/>
    <w:rsid w:val="00343693"/>
    <w:rsid w:val="003450C1"/>
    <w:rsid w:val="003452D2"/>
    <w:rsid w:val="00346132"/>
    <w:rsid w:val="003464AA"/>
    <w:rsid w:val="00347D46"/>
    <w:rsid w:val="00347FDC"/>
    <w:rsid w:val="00351AA6"/>
    <w:rsid w:val="003522E9"/>
    <w:rsid w:val="00352650"/>
    <w:rsid w:val="00352FC5"/>
    <w:rsid w:val="00353029"/>
    <w:rsid w:val="003531A0"/>
    <w:rsid w:val="0035412D"/>
    <w:rsid w:val="00354A45"/>
    <w:rsid w:val="00355F73"/>
    <w:rsid w:val="003562FA"/>
    <w:rsid w:val="00356506"/>
    <w:rsid w:val="003570BD"/>
    <w:rsid w:val="003572A0"/>
    <w:rsid w:val="0036075F"/>
    <w:rsid w:val="00360B36"/>
    <w:rsid w:val="00360D2F"/>
    <w:rsid w:val="00361346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903"/>
    <w:rsid w:val="003806C0"/>
    <w:rsid w:val="00380D18"/>
    <w:rsid w:val="00381A42"/>
    <w:rsid w:val="0038272E"/>
    <w:rsid w:val="003833AF"/>
    <w:rsid w:val="00384203"/>
    <w:rsid w:val="003856AB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7746"/>
    <w:rsid w:val="003B069F"/>
    <w:rsid w:val="003B0ACB"/>
    <w:rsid w:val="003B0CFD"/>
    <w:rsid w:val="003B1662"/>
    <w:rsid w:val="003B2025"/>
    <w:rsid w:val="003B2F6F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E0547"/>
    <w:rsid w:val="003E1884"/>
    <w:rsid w:val="003E1ACE"/>
    <w:rsid w:val="003E1B56"/>
    <w:rsid w:val="003E2D81"/>
    <w:rsid w:val="003E3A00"/>
    <w:rsid w:val="003E3ECB"/>
    <w:rsid w:val="003E4231"/>
    <w:rsid w:val="003E60A0"/>
    <w:rsid w:val="003E60B7"/>
    <w:rsid w:val="003E744F"/>
    <w:rsid w:val="003F0453"/>
    <w:rsid w:val="003F09EC"/>
    <w:rsid w:val="003F1C42"/>
    <w:rsid w:val="003F1D69"/>
    <w:rsid w:val="003F3A59"/>
    <w:rsid w:val="003F3EF1"/>
    <w:rsid w:val="003F3FE9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B0B"/>
    <w:rsid w:val="00424B4C"/>
    <w:rsid w:val="00424D15"/>
    <w:rsid w:val="00426BC4"/>
    <w:rsid w:val="00426F72"/>
    <w:rsid w:val="00427534"/>
    <w:rsid w:val="00427943"/>
    <w:rsid w:val="00427DEE"/>
    <w:rsid w:val="004326F5"/>
    <w:rsid w:val="00432822"/>
    <w:rsid w:val="00432EC6"/>
    <w:rsid w:val="00435092"/>
    <w:rsid w:val="0043521F"/>
    <w:rsid w:val="00435C5E"/>
    <w:rsid w:val="0043688F"/>
    <w:rsid w:val="00440542"/>
    <w:rsid w:val="0044068C"/>
    <w:rsid w:val="00441647"/>
    <w:rsid w:val="004419F6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503B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E08"/>
    <w:rsid w:val="004F2CEA"/>
    <w:rsid w:val="004F35B5"/>
    <w:rsid w:val="004F40F9"/>
    <w:rsid w:val="004F4CB6"/>
    <w:rsid w:val="004F707B"/>
    <w:rsid w:val="004F72D7"/>
    <w:rsid w:val="00500AAD"/>
    <w:rsid w:val="00502002"/>
    <w:rsid w:val="005043D4"/>
    <w:rsid w:val="00504452"/>
    <w:rsid w:val="00504607"/>
    <w:rsid w:val="005047C3"/>
    <w:rsid w:val="00504E2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43CC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882"/>
    <w:rsid w:val="00531939"/>
    <w:rsid w:val="00532308"/>
    <w:rsid w:val="00532655"/>
    <w:rsid w:val="00536292"/>
    <w:rsid w:val="0053673F"/>
    <w:rsid w:val="00536FFC"/>
    <w:rsid w:val="00537C87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3042"/>
    <w:rsid w:val="00573FE8"/>
    <w:rsid w:val="00574558"/>
    <w:rsid w:val="005747E5"/>
    <w:rsid w:val="0057649F"/>
    <w:rsid w:val="00576725"/>
    <w:rsid w:val="00580E1C"/>
    <w:rsid w:val="00581284"/>
    <w:rsid w:val="00581DE2"/>
    <w:rsid w:val="0058206F"/>
    <w:rsid w:val="00584770"/>
    <w:rsid w:val="00584885"/>
    <w:rsid w:val="00586170"/>
    <w:rsid w:val="0058741D"/>
    <w:rsid w:val="005878E5"/>
    <w:rsid w:val="00587A3B"/>
    <w:rsid w:val="005908CA"/>
    <w:rsid w:val="00590E88"/>
    <w:rsid w:val="00591059"/>
    <w:rsid w:val="00592700"/>
    <w:rsid w:val="00592936"/>
    <w:rsid w:val="0059300D"/>
    <w:rsid w:val="005938B7"/>
    <w:rsid w:val="00594295"/>
    <w:rsid w:val="005954EC"/>
    <w:rsid w:val="00595804"/>
    <w:rsid w:val="005965BD"/>
    <w:rsid w:val="005A0B95"/>
    <w:rsid w:val="005A166C"/>
    <w:rsid w:val="005A1815"/>
    <w:rsid w:val="005A2CFB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6FDA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4A4"/>
    <w:rsid w:val="005B732C"/>
    <w:rsid w:val="005C0494"/>
    <w:rsid w:val="005C1CEA"/>
    <w:rsid w:val="005C1F62"/>
    <w:rsid w:val="005C2042"/>
    <w:rsid w:val="005C2961"/>
    <w:rsid w:val="005C3501"/>
    <w:rsid w:val="005C4C89"/>
    <w:rsid w:val="005C500B"/>
    <w:rsid w:val="005C52F6"/>
    <w:rsid w:val="005C6D43"/>
    <w:rsid w:val="005C6DEB"/>
    <w:rsid w:val="005D00A1"/>
    <w:rsid w:val="005D0322"/>
    <w:rsid w:val="005D061F"/>
    <w:rsid w:val="005D0665"/>
    <w:rsid w:val="005D15B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C67"/>
    <w:rsid w:val="005E7ECA"/>
    <w:rsid w:val="005F0158"/>
    <w:rsid w:val="005F03A9"/>
    <w:rsid w:val="005F1539"/>
    <w:rsid w:val="005F1E4C"/>
    <w:rsid w:val="005F2021"/>
    <w:rsid w:val="005F24AC"/>
    <w:rsid w:val="005F381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37E0"/>
    <w:rsid w:val="00614B07"/>
    <w:rsid w:val="00614B71"/>
    <w:rsid w:val="00614D34"/>
    <w:rsid w:val="006150EC"/>
    <w:rsid w:val="00615E7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798"/>
    <w:rsid w:val="00636878"/>
    <w:rsid w:val="00636D1B"/>
    <w:rsid w:val="006377EB"/>
    <w:rsid w:val="006405F7"/>
    <w:rsid w:val="00640648"/>
    <w:rsid w:val="00640DA0"/>
    <w:rsid w:val="006423D4"/>
    <w:rsid w:val="00644079"/>
    <w:rsid w:val="00644893"/>
    <w:rsid w:val="0064497E"/>
    <w:rsid w:val="006458B9"/>
    <w:rsid w:val="00645A23"/>
    <w:rsid w:val="00645BA4"/>
    <w:rsid w:val="006460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4425"/>
    <w:rsid w:val="00695F8A"/>
    <w:rsid w:val="00696535"/>
    <w:rsid w:val="00696719"/>
    <w:rsid w:val="006A1340"/>
    <w:rsid w:val="006A1433"/>
    <w:rsid w:val="006A3D66"/>
    <w:rsid w:val="006A4A03"/>
    <w:rsid w:val="006A4A17"/>
    <w:rsid w:val="006A4FD2"/>
    <w:rsid w:val="006A5E0A"/>
    <w:rsid w:val="006A5E55"/>
    <w:rsid w:val="006A694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7C4"/>
    <w:rsid w:val="006B70B5"/>
    <w:rsid w:val="006B767C"/>
    <w:rsid w:val="006C088B"/>
    <w:rsid w:val="006C137D"/>
    <w:rsid w:val="006C27C0"/>
    <w:rsid w:val="006C2A99"/>
    <w:rsid w:val="006C2B57"/>
    <w:rsid w:val="006C2DA2"/>
    <w:rsid w:val="006C32FA"/>
    <w:rsid w:val="006C3DFD"/>
    <w:rsid w:val="006C48DD"/>
    <w:rsid w:val="006C6A64"/>
    <w:rsid w:val="006C6B37"/>
    <w:rsid w:val="006C6E96"/>
    <w:rsid w:val="006D0196"/>
    <w:rsid w:val="006D02A9"/>
    <w:rsid w:val="006D1819"/>
    <w:rsid w:val="006D2390"/>
    <w:rsid w:val="006D2827"/>
    <w:rsid w:val="006D2903"/>
    <w:rsid w:val="006D3EB9"/>
    <w:rsid w:val="006D4145"/>
    <w:rsid w:val="006D4AD6"/>
    <w:rsid w:val="006D5145"/>
    <w:rsid w:val="006D64C6"/>
    <w:rsid w:val="006D6585"/>
    <w:rsid w:val="006D65AE"/>
    <w:rsid w:val="006D66FD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21"/>
    <w:rsid w:val="007548AF"/>
    <w:rsid w:val="00755797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5EA6"/>
    <w:rsid w:val="00786DD7"/>
    <w:rsid w:val="0079063F"/>
    <w:rsid w:val="00790BF7"/>
    <w:rsid w:val="00790D46"/>
    <w:rsid w:val="00791740"/>
    <w:rsid w:val="00791A9A"/>
    <w:rsid w:val="00792337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401C"/>
    <w:rsid w:val="007C5033"/>
    <w:rsid w:val="007C53A0"/>
    <w:rsid w:val="007C6880"/>
    <w:rsid w:val="007C6A6A"/>
    <w:rsid w:val="007C7251"/>
    <w:rsid w:val="007D25DE"/>
    <w:rsid w:val="007D30B3"/>
    <w:rsid w:val="007D48B4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2FF4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79C"/>
    <w:rsid w:val="00873834"/>
    <w:rsid w:val="00874A36"/>
    <w:rsid w:val="00874E69"/>
    <w:rsid w:val="008755CE"/>
    <w:rsid w:val="00875E88"/>
    <w:rsid w:val="0087629A"/>
    <w:rsid w:val="008767F5"/>
    <w:rsid w:val="00877140"/>
    <w:rsid w:val="00877ED4"/>
    <w:rsid w:val="008818D6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144"/>
    <w:rsid w:val="008B389D"/>
    <w:rsid w:val="008B4F2D"/>
    <w:rsid w:val="008B5599"/>
    <w:rsid w:val="008B58C9"/>
    <w:rsid w:val="008B5FF9"/>
    <w:rsid w:val="008B63EF"/>
    <w:rsid w:val="008C113E"/>
    <w:rsid w:val="008C2BC1"/>
    <w:rsid w:val="008C48F1"/>
    <w:rsid w:val="008C4FBB"/>
    <w:rsid w:val="008C6A69"/>
    <w:rsid w:val="008C79B2"/>
    <w:rsid w:val="008D0344"/>
    <w:rsid w:val="008D0631"/>
    <w:rsid w:val="008D0BCE"/>
    <w:rsid w:val="008D2889"/>
    <w:rsid w:val="008D2E7A"/>
    <w:rsid w:val="008D3F76"/>
    <w:rsid w:val="008D3FA5"/>
    <w:rsid w:val="008D3FAB"/>
    <w:rsid w:val="008D40A8"/>
    <w:rsid w:val="008D4DB8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7433"/>
    <w:rsid w:val="0090789D"/>
    <w:rsid w:val="00907DB6"/>
    <w:rsid w:val="009119BD"/>
    <w:rsid w:val="009127BE"/>
    <w:rsid w:val="00912A64"/>
    <w:rsid w:val="00912B6B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433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E92"/>
    <w:rsid w:val="0099398B"/>
    <w:rsid w:val="00993A33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34F3"/>
    <w:rsid w:val="009A3663"/>
    <w:rsid w:val="009A422A"/>
    <w:rsid w:val="009A4AE4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1443"/>
    <w:rsid w:val="009E1C97"/>
    <w:rsid w:val="009E3D6D"/>
    <w:rsid w:val="009E5973"/>
    <w:rsid w:val="009E5BA1"/>
    <w:rsid w:val="009E6A38"/>
    <w:rsid w:val="009E6AAE"/>
    <w:rsid w:val="009E6D61"/>
    <w:rsid w:val="009E6F7D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29E9"/>
    <w:rsid w:val="00A13CFB"/>
    <w:rsid w:val="00A15596"/>
    <w:rsid w:val="00A15DD3"/>
    <w:rsid w:val="00A168AA"/>
    <w:rsid w:val="00A170ED"/>
    <w:rsid w:val="00A17B31"/>
    <w:rsid w:val="00A20128"/>
    <w:rsid w:val="00A212EE"/>
    <w:rsid w:val="00A21814"/>
    <w:rsid w:val="00A22793"/>
    <w:rsid w:val="00A23A62"/>
    <w:rsid w:val="00A23C2D"/>
    <w:rsid w:val="00A2427A"/>
    <w:rsid w:val="00A25108"/>
    <w:rsid w:val="00A25BC4"/>
    <w:rsid w:val="00A26801"/>
    <w:rsid w:val="00A26A24"/>
    <w:rsid w:val="00A26B77"/>
    <w:rsid w:val="00A2791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6A7A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8D0"/>
    <w:rsid w:val="00A67CF4"/>
    <w:rsid w:val="00A7003A"/>
    <w:rsid w:val="00A71222"/>
    <w:rsid w:val="00A71D27"/>
    <w:rsid w:val="00A725AA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ADC"/>
    <w:rsid w:val="00A831D3"/>
    <w:rsid w:val="00A83CC6"/>
    <w:rsid w:val="00A8429A"/>
    <w:rsid w:val="00A84CF4"/>
    <w:rsid w:val="00A86D7A"/>
    <w:rsid w:val="00A8789D"/>
    <w:rsid w:val="00A905D5"/>
    <w:rsid w:val="00A92094"/>
    <w:rsid w:val="00A92C31"/>
    <w:rsid w:val="00A935A9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123"/>
    <w:rsid w:val="00AB7268"/>
    <w:rsid w:val="00AB74FD"/>
    <w:rsid w:val="00AB7612"/>
    <w:rsid w:val="00AB79E2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7755"/>
    <w:rsid w:val="00AD0503"/>
    <w:rsid w:val="00AD1727"/>
    <w:rsid w:val="00AD2063"/>
    <w:rsid w:val="00AD2806"/>
    <w:rsid w:val="00AD4362"/>
    <w:rsid w:val="00AD4527"/>
    <w:rsid w:val="00AD5329"/>
    <w:rsid w:val="00AD5B85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43B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4F0C"/>
    <w:rsid w:val="00B55416"/>
    <w:rsid w:val="00B55684"/>
    <w:rsid w:val="00B55FD0"/>
    <w:rsid w:val="00B56653"/>
    <w:rsid w:val="00B56C19"/>
    <w:rsid w:val="00B601D4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2EF7"/>
    <w:rsid w:val="00B73313"/>
    <w:rsid w:val="00B74301"/>
    <w:rsid w:val="00B74469"/>
    <w:rsid w:val="00B74A1E"/>
    <w:rsid w:val="00B7614D"/>
    <w:rsid w:val="00B76F55"/>
    <w:rsid w:val="00B81196"/>
    <w:rsid w:val="00B81863"/>
    <w:rsid w:val="00B81918"/>
    <w:rsid w:val="00B8253B"/>
    <w:rsid w:val="00B829E0"/>
    <w:rsid w:val="00B82D8C"/>
    <w:rsid w:val="00B82E48"/>
    <w:rsid w:val="00B82E51"/>
    <w:rsid w:val="00B832A3"/>
    <w:rsid w:val="00B849E9"/>
    <w:rsid w:val="00B859B4"/>
    <w:rsid w:val="00B859E1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B0F32"/>
    <w:rsid w:val="00BB11A7"/>
    <w:rsid w:val="00BB1B0A"/>
    <w:rsid w:val="00BB2166"/>
    <w:rsid w:val="00BB33A8"/>
    <w:rsid w:val="00BB426A"/>
    <w:rsid w:val="00BB4502"/>
    <w:rsid w:val="00BB5DF4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5C3D"/>
    <w:rsid w:val="00BD0545"/>
    <w:rsid w:val="00BD16A0"/>
    <w:rsid w:val="00BD1A1D"/>
    <w:rsid w:val="00BD3575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BA7"/>
    <w:rsid w:val="00C173A6"/>
    <w:rsid w:val="00C17880"/>
    <w:rsid w:val="00C17A7A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21A"/>
    <w:rsid w:val="00C3069A"/>
    <w:rsid w:val="00C30C65"/>
    <w:rsid w:val="00C30FFE"/>
    <w:rsid w:val="00C31C52"/>
    <w:rsid w:val="00C32534"/>
    <w:rsid w:val="00C325A2"/>
    <w:rsid w:val="00C32E7B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E25"/>
    <w:rsid w:val="00C571B6"/>
    <w:rsid w:val="00C57C0A"/>
    <w:rsid w:val="00C60AD4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DE7"/>
    <w:rsid w:val="00C735C0"/>
    <w:rsid w:val="00C73FC2"/>
    <w:rsid w:val="00C74E97"/>
    <w:rsid w:val="00C75395"/>
    <w:rsid w:val="00C755E6"/>
    <w:rsid w:val="00C7596F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3070"/>
    <w:rsid w:val="00D03393"/>
    <w:rsid w:val="00D03AD9"/>
    <w:rsid w:val="00D05076"/>
    <w:rsid w:val="00D055FF"/>
    <w:rsid w:val="00D05DC8"/>
    <w:rsid w:val="00D06008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591"/>
    <w:rsid w:val="00D20242"/>
    <w:rsid w:val="00D202FC"/>
    <w:rsid w:val="00D20DAF"/>
    <w:rsid w:val="00D22803"/>
    <w:rsid w:val="00D22872"/>
    <w:rsid w:val="00D232FB"/>
    <w:rsid w:val="00D24010"/>
    <w:rsid w:val="00D248D8"/>
    <w:rsid w:val="00D24927"/>
    <w:rsid w:val="00D24DEA"/>
    <w:rsid w:val="00D2674E"/>
    <w:rsid w:val="00D2678C"/>
    <w:rsid w:val="00D267F9"/>
    <w:rsid w:val="00D26AEA"/>
    <w:rsid w:val="00D26FA9"/>
    <w:rsid w:val="00D30290"/>
    <w:rsid w:val="00D30B8B"/>
    <w:rsid w:val="00D3234B"/>
    <w:rsid w:val="00D32777"/>
    <w:rsid w:val="00D331AE"/>
    <w:rsid w:val="00D333E0"/>
    <w:rsid w:val="00D338CC"/>
    <w:rsid w:val="00D339AF"/>
    <w:rsid w:val="00D3411C"/>
    <w:rsid w:val="00D3498D"/>
    <w:rsid w:val="00D34C59"/>
    <w:rsid w:val="00D35563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F35"/>
    <w:rsid w:val="00D63AE1"/>
    <w:rsid w:val="00D64097"/>
    <w:rsid w:val="00D64650"/>
    <w:rsid w:val="00D64C2F"/>
    <w:rsid w:val="00D64EA8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13A1"/>
    <w:rsid w:val="00D914B4"/>
    <w:rsid w:val="00D9208D"/>
    <w:rsid w:val="00D921D3"/>
    <w:rsid w:val="00D9297D"/>
    <w:rsid w:val="00D92E1F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AA"/>
    <w:rsid w:val="00DA5FB9"/>
    <w:rsid w:val="00DA6613"/>
    <w:rsid w:val="00DA6A04"/>
    <w:rsid w:val="00DA778A"/>
    <w:rsid w:val="00DB04C2"/>
    <w:rsid w:val="00DB08DF"/>
    <w:rsid w:val="00DB1156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2C5E"/>
    <w:rsid w:val="00DC3ED0"/>
    <w:rsid w:val="00DC42E6"/>
    <w:rsid w:val="00DC4E60"/>
    <w:rsid w:val="00DC5EBF"/>
    <w:rsid w:val="00DC615F"/>
    <w:rsid w:val="00DC6411"/>
    <w:rsid w:val="00DD02E5"/>
    <w:rsid w:val="00DD0964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622C"/>
    <w:rsid w:val="00DE6890"/>
    <w:rsid w:val="00DE6BEC"/>
    <w:rsid w:val="00DE7438"/>
    <w:rsid w:val="00DE79C7"/>
    <w:rsid w:val="00DE7F62"/>
    <w:rsid w:val="00DE7F71"/>
    <w:rsid w:val="00DF0033"/>
    <w:rsid w:val="00DF123B"/>
    <w:rsid w:val="00DF14E4"/>
    <w:rsid w:val="00DF2746"/>
    <w:rsid w:val="00DF2AAD"/>
    <w:rsid w:val="00DF3C54"/>
    <w:rsid w:val="00DF4666"/>
    <w:rsid w:val="00DF522E"/>
    <w:rsid w:val="00DF553C"/>
    <w:rsid w:val="00DF5561"/>
    <w:rsid w:val="00DF5AB7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10AC8"/>
    <w:rsid w:val="00E10E87"/>
    <w:rsid w:val="00E110FD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CD2"/>
    <w:rsid w:val="00E45E10"/>
    <w:rsid w:val="00E4688F"/>
    <w:rsid w:val="00E46939"/>
    <w:rsid w:val="00E4778F"/>
    <w:rsid w:val="00E52C77"/>
    <w:rsid w:val="00E52F42"/>
    <w:rsid w:val="00E53511"/>
    <w:rsid w:val="00E543DD"/>
    <w:rsid w:val="00E547DA"/>
    <w:rsid w:val="00E55B0C"/>
    <w:rsid w:val="00E600CC"/>
    <w:rsid w:val="00E603D7"/>
    <w:rsid w:val="00E60844"/>
    <w:rsid w:val="00E627DD"/>
    <w:rsid w:val="00E63B9D"/>
    <w:rsid w:val="00E645D9"/>
    <w:rsid w:val="00E64D23"/>
    <w:rsid w:val="00E653A4"/>
    <w:rsid w:val="00E65528"/>
    <w:rsid w:val="00E65D9E"/>
    <w:rsid w:val="00E65E35"/>
    <w:rsid w:val="00E661F0"/>
    <w:rsid w:val="00E70DC0"/>
    <w:rsid w:val="00E71C8C"/>
    <w:rsid w:val="00E72022"/>
    <w:rsid w:val="00E726CC"/>
    <w:rsid w:val="00E74D6C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316"/>
    <w:rsid w:val="00E83951"/>
    <w:rsid w:val="00E841C8"/>
    <w:rsid w:val="00E84D1E"/>
    <w:rsid w:val="00E85CE6"/>
    <w:rsid w:val="00E85F75"/>
    <w:rsid w:val="00E86BFD"/>
    <w:rsid w:val="00E86FC0"/>
    <w:rsid w:val="00E90A84"/>
    <w:rsid w:val="00E917D4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50CE"/>
    <w:rsid w:val="00EA73DE"/>
    <w:rsid w:val="00EA74D9"/>
    <w:rsid w:val="00EA7B9F"/>
    <w:rsid w:val="00EA7EC7"/>
    <w:rsid w:val="00EB074A"/>
    <w:rsid w:val="00EB1BCB"/>
    <w:rsid w:val="00EB1E36"/>
    <w:rsid w:val="00EB6526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4E51"/>
    <w:rsid w:val="00EC5728"/>
    <w:rsid w:val="00EC5802"/>
    <w:rsid w:val="00EC6472"/>
    <w:rsid w:val="00EC79C1"/>
    <w:rsid w:val="00EC7AF2"/>
    <w:rsid w:val="00ED24CF"/>
    <w:rsid w:val="00ED3A49"/>
    <w:rsid w:val="00ED5043"/>
    <w:rsid w:val="00ED541D"/>
    <w:rsid w:val="00ED582C"/>
    <w:rsid w:val="00ED60AB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667"/>
    <w:rsid w:val="00F03294"/>
    <w:rsid w:val="00F034A5"/>
    <w:rsid w:val="00F034FD"/>
    <w:rsid w:val="00F10497"/>
    <w:rsid w:val="00F1122E"/>
    <w:rsid w:val="00F1160D"/>
    <w:rsid w:val="00F12431"/>
    <w:rsid w:val="00F13132"/>
    <w:rsid w:val="00F1322F"/>
    <w:rsid w:val="00F13AE8"/>
    <w:rsid w:val="00F13AF9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1531"/>
    <w:rsid w:val="00F316FA"/>
    <w:rsid w:val="00F31994"/>
    <w:rsid w:val="00F31B68"/>
    <w:rsid w:val="00F323B5"/>
    <w:rsid w:val="00F325FB"/>
    <w:rsid w:val="00F32BBB"/>
    <w:rsid w:val="00F33D74"/>
    <w:rsid w:val="00F344CB"/>
    <w:rsid w:val="00F3521A"/>
    <w:rsid w:val="00F36C3E"/>
    <w:rsid w:val="00F36D0F"/>
    <w:rsid w:val="00F37186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DEB"/>
    <w:rsid w:val="00F50006"/>
    <w:rsid w:val="00F50C5F"/>
    <w:rsid w:val="00F51BCA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2F11"/>
    <w:rsid w:val="00F832C5"/>
    <w:rsid w:val="00F837E1"/>
    <w:rsid w:val="00F83C2B"/>
    <w:rsid w:val="00F86811"/>
    <w:rsid w:val="00F907E2"/>
    <w:rsid w:val="00F90F62"/>
    <w:rsid w:val="00F929E3"/>
    <w:rsid w:val="00F92BB7"/>
    <w:rsid w:val="00F93B1F"/>
    <w:rsid w:val="00F94547"/>
    <w:rsid w:val="00F95A78"/>
    <w:rsid w:val="00F96C23"/>
    <w:rsid w:val="00F96E91"/>
    <w:rsid w:val="00F96EA6"/>
    <w:rsid w:val="00F97566"/>
    <w:rsid w:val="00F97836"/>
    <w:rsid w:val="00F97FBF"/>
    <w:rsid w:val="00FA0348"/>
    <w:rsid w:val="00FA12A9"/>
    <w:rsid w:val="00FA34A8"/>
    <w:rsid w:val="00FA3E87"/>
    <w:rsid w:val="00FA501D"/>
    <w:rsid w:val="00FA5308"/>
    <w:rsid w:val="00FA5388"/>
    <w:rsid w:val="00FA68E5"/>
    <w:rsid w:val="00FA6A45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104A"/>
    <w:rsid w:val="00FD247D"/>
    <w:rsid w:val="00FD2752"/>
    <w:rsid w:val="00FD3DAD"/>
    <w:rsid w:val="00FD5BBD"/>
    <w:rsid w:val="00FD6BCC"/>
    <w:rsid w:val="00FD6DDA"/>
    <w:rsid w:val="00FD797E"/>
    <w:rsid w:val="00FD79E9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78137A2"/>
  <w15:docId w15:val="{29B251A3-68BA-49CD-A6FE-253F892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aliases w:val="List not in Table,Sąrašo pastraipa1"/>
    <w:basedOn w:val="Normal"/>
    <w:link w:val="ListParagraphChar"/>
    <w:uiPriority w:val="34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uiPriority w:val="39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List not in Table Char,Sąrašo pastraipa1 Char"/>
    <w:basedOn w:val="DefaultParagraphFont"/>
    <w:link w:val="ListParagraph"/>
    <w:uiPriority w:val="34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731EE"/>
    <w:rsid w:val="000A48AC"/>
    <w:rsid w:val="000E6572"/>
    <w:rsid w:val="00131EE3"/>
    <w:rsid w:val="00154EA0"/>
    <w:rsid w:val="001775D0"/>
    <w:rsid w:val="001C7ED2"/>
    <w:rsid w:val="0025049E"/>
    <w:rsid w:val="00266F92"/>
    <w:rsid w:val="00290853"/>
    <w:rsid w:val="002931FE"/>
    <w:rsid w:val="002D63D8"/>
    <w:rsid w:val="00326647"/>
    <w:rsid w:val="003532FE"/>
    <w:rsid w:val="0037073B"/>
    <w:rsid w:val="00375614"/>
    <w:rsid w:val="0042762B"/>
    <w:rsid w:val="00443CC5"/>
    <w:rsid w:val="004D691E"/>
    <w:rsid w:val="004E5C42"/>
    <w:rsid w:val="00505868"/>
    <w:rsid w:val="00530858"/>
    <w:rsid w:val="005575E8"/>
    <w:rsid w:val="00557DC7"/>
    <w:rsid w:val="005B1208"/>
    <w:rsid w:val="005E4E93"/>
    <w:rsid w:val="005F0E44"/>
    <w:rsid w:val="0061001B"/>
    <w:rsid w:val="006D0D44"/>
    <w:rsid w:val="007E3BE8"/>
    <w:rsid w:val="0087368A"/>
    <w:rsid w:val="00980E27"/>
    <w:rsid w:val="009D490B"/>
    <w:rsid w:val="009E3691"/>
    <w:rsid w:val="00B70730"/>
    <w:rsid w:val="00B969A9"/>
    <w:rsid w:val="00BA4069"/>
    <w:rsid w:val="00BE6FE5"/>
    <w:rsid w:val="00C11546"/>
    <w:rsid w:val="00C14644"/>
    <w:rsid w:val="00C43FC8"/>
    <w:rsid w:val="00C95D2E"/>
    <w:rsid w:val="00CA5776"/>
    <w:rsid w:val="00E27CC4"/>
    <w:rsid w:val="00E32DAB"/>
    <w:rsid w:val="00E546CF"/>
    <w:rsid w:val="00E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C3E42E352454996CC3DEAD8F6F4E4" ma:contentTypeVersion="13" ma:contentTypeDescription="Create a new document." ma:contentTypeScope="" ma:versionID="a8cc0fda8ef6f8d2bb37efd76cb18d44">
  <xsd:schema xmlns:xsd="http://www.w3.org/2001/XMLSchema" xmlns:xs="http://www.w3.org/2001/XMLSchema" xmlns:p="http://schemas.microsoft.com/office/2006/metadata/properties" xmlns:ns3="125072a9-8a73-4a14-a1c6-70026ae78096" xmlns:ns4="ddf95a5c-706d-4ed3-87b9-c3c502cadf8c" targetNamespace="http://schemas.microsoft.com/office/2006/metadata/properties" ma:root="true" ma:fieldsID="b54a1b79587f1203dd8286b11d67bbe7" ns3:_="" ns4:_="">
    <xsd:import namespace="125072a9-8a73-4a14-a1c6-70026ae78096"/>
    <xsd:import namespace="ddf95a5c-706d-4ed3-87b9-c3c502cad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72a9-8a73-4a14-a1c6-70026ae78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95a5c-706d-4ed3-87b9-c3c502ca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9A590-5383-414A-BC7B-34DAB19AF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FCC4A-CA21-42E6-BAFF-447E0C3C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72a9-8a73-4a14-a1c6-70026ae78096"/>
    <ds:schemaRef ds:uri="ddf95a5c-706d-4ed3-87b9-c3c502ca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0</TotalTime>
  <Pages>3</Pages>
  <Words>743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Šumskas</dc:creator>
  <cp:lastModifiedBy>Simona Putrimienė</cp:lastModifiedBy>
  <cp:revision>2</cp:revision>
  <cp:lastPrinted>2014-03-14T08:41:00Z</cp:lastPrinted>
  <dcterms:created xsi:type="dcterms:W3CDTF">2022-01-11T06:58:00Z</dcterms:created>
  <dcterms:modified xsi:type="dcterms:W3CDTF">2022-01-11T06:58:00Z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0x01010033FC3E42E352454996CC3DEAD8F6F4E4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2020-03-27T06:05:31.5023071Z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ActionId">
    <vt:lpwstr>c838c7f7-bfb9-476c-ae39-f231cb3e66b6</vt:lpwstr>
  </property>
  <property fmtid="{D5CDD505-2E9C-101B-9397-08002B2CF9AE}" pid="10" name="MSIP_Label_2fd44ff5-8724-42e2-ac93-e5c51de48168_Extended_MSFT_Method">
    <vt:lpwstr>Manual</vt:lpwstr>
  </property>
  <property fmtid="{D5CDD505-2E9C-101B-9397-08002B2CF9AE}" pid="11" name="Sensitivity">
    <vt:lpwstr>Vieša informacija</vt:lpwstr>
  </property>
</Properties>
</file>