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426C" w14:textId="43FBC98D" w:rsidR="00261E08" w:rsidRPr="00E125F7" w:rsidRDefault="00261E08" w:rsidP="00077083">
      <w:pPr>
        <w:spacing w:line="240" w:lineRule="auto"/>
        <w:jc w:val="both"/>
        <w:rPr>
          <w:rFonts w:cstheme="minorHAnsi"/>
          <w:b/>
          <w:sz w:val="21"/>
          <w:szCs w:val="21"/>
          <w:lang w:val="en-US"/>
        </w:rPr>
      </w:pPr>
    </w:p>
    <w:p w14:paraId="2D7005C2" w14:textId="28755A0E" w:rsidR="00401589" w:rsidRPr="00E125F7" w:rsidRDefault="00401589" w:rsidP="00077083">
      <w:pPr>
        <w:spacing w:line="240" w:lineRule="auto"/>
        <w:jc w:val="both"/>
        <w:rPr>
          <w:rFonts w:cstheme="minorHAnsi"/>
          <w:b/>
          <w:sz w:val="21"/>
          <w:szCs w:val="21"/>
          <w:lang w:val="en-US"/>
        </w:rPr>
      </w:pPr>
      <w:r w:rsidRPr="00E125F7">
        <w:rPr>
          <w:rFonts w:cstheme="minorHAnsi"/>
          <w:b/>
          <w:sz w:val="21"/>
          <w:szCs w:val="21"/>
          <w:lang w:val="en-US"/>
        </w:rPr>
        <w:t>Information on the voting prior to the Annual General Meeting and participation in the online seminar 2</w:t>
      </w:r>
      <w:r w:rsidR="00F43395" w:rsidRPr="00E125F7">
        <w:rPr>
          <w:rFonts w:cstheme="minorHAnsi"/>
          <w:b/>
          <w:sz w:val="21"/>
          <w:szCs w:val="21"/>
          <w:lang w:val="en-US"/>
        </w:rPr>
        <w:t>8</w:t>
      </w:r>
      <w:r w:rsidRPr="00E125F7">
        <w:rPr>
          <w:rFonts w:cstheme="minorHAnsi"/>
          <w:b/>
          <w:sz w:val="21"/>
          <w:szCs w:val="21"/>
          <w:lang w:val="en-US"/>
        </w:rPr>
        <w:t>.04.202</w:t>
      </w:r>
      <w:r w:rsidR="00CB38A2">
        <w:rPr>
          <w:rFonts w:cstheme="minorHAnsi"/>
          <w:b/>
          <w:sz w:val="21"/>
          <w:szCs w:val="21"/>
          <w:lang w:val="en-US"/>
        </w:rPr>
        <w:t>3</w:t>
      </w:r>
    </w:p>
    <w:p w14:paraId="2B09EB5B" w14:textId="521FB397" w:rsidR="00D51F0F" w:rsidRPr="00E125F7" w:rsidRDefault="00401589" w:rsidP="00077083">
      <w:pPr>
        <w:pStyle w:val="ListParagraph"/>
        <w:numPr>
          <w:ilvl w:val="0"/>
          <w:numId w:val="18"/>
        </w:numPr>
        <w:spacing w:after="120" w:line="240" w:lineRule="auto"/>
        <w:ind w:left="284" w:hanging="284"/>
        <w:contextualSpacing w:val="0"/>
        <w:jc w:val="both"/>
        <w:rPr>
          <w:rFonts w:cstheme="minorHAnsi"/>
          <w:b/>
          <w:sz w:val="21"/>
          <w:szCs w:val="21"/>
          <w:lang w:val="en-US"/>
        </w:rPr>
      </w:pPr>
      <w:r w:rsidRPr="00E125F7">
        <w:rPr>
          <w:rFonts w:cstheme="minorHAnsi"/>
          <w:b/>
          <w:sz w:val="21"/>
          <w:szCs w:val="21"/>
          <w:lang w:val="en-US"/>
        </w:rPr>
        <w:t xml:space="preserve">Information on voting before the general meeting </w:t>
      </w:r>
    </w:p>
    <w:p w14:paraId="4B477F54" w14:textId="79C3E59E" w:rsidR="00047AD8" w:rsidRPr="00E125F7" w:rsidRDefault="00333DC9" w:rsidP="00077083">
      <w:pPr>
        <w:pStyle w:val="ListParagraph"/>
        <w:numPr>
          <w:ilvl w:val="1"/>
          <w:numId w:val="18"/>
        </w:numPr>
        <w:spacing w:line="240" w:lineRule="auto"/>
        <w:ind w:left="709" w:hanging="425"/>
        <w:jc w:val="both"/>
        <w:rPr>
          <w:rFonts w:cstheme="minorHAnsi"/>
          <w:bCs/>
          <w:sz w:val="21"/>
          <w:szCs w:val="21"/>
          <w:lang w:val="en-US"/>
        </w:rPr>
      </w:pPr>
      <w:r w:rsidRPr="00E125F7">
        <w:rPr>
          <w:sz w:val="21"/>
          <w:szCs w:val="21"/>
          <w:lang w:val="en-US"/>
        </w:rPr>
        <w:t xml:space="preserve">Pursuant to section </w:t>
      </w:r>
      <w:r w:rsidRPr="00E125F7">
        <w:rPr>
          <w:rFonts w:cstheme="minorHAnsi"/>
          <w:sz w:val="21"/>
          <w:szCs w:val="21"/>
          <w:lang w:val="en-US"/>
        </w:rPr>
        <w:t>298</w:t>
      </w:r>
      <w:r w:rsidR="00077083" w:rsidRPr="00E125F7">
        <w:rPr>
          <w:rFonts w:cstheme="minorHAnsi"/>
          <w:sz w:val="21"/>
          <w:szCs w:val="21"/>
          <w:lang w:val="en-US"/>
        </w:rPr>
        <w:t>²</w:t>
      </w:r>
      <w:r w:rsidRPr="00E125F7">
        <w:rPr>
          <w:sz w:val="21"/>
          <w:szCs w:val="21"/>
          <w:lang w:val="en-US"/>
        </w:rPr>
        <w:t xml:space="preserve"> of the Commercial Code and in accordance with the clause 4.7 of the Articles of Association of Harju Elekter, a shareholder may vote on draft resolutions prepared in respect to the items on the agenda of a general meeting by submitting their vote to the Management Board</w:t>
      </w:r>
      <w:r w:rsidR="00D01EC3" w:rsidRPr="00E125F7">
        <w:rPr>
          <w:sz w:val="21"/>
          <w:szCs w:val="21"/>
          <w:lang w:val="en-US"/>
        </w:rPr>
        <w:t xml:space="preserve"> of AS Harju Elekter</w:t>
      </w:r>
      <w:r w:rsidRPr="00E125F7">
        <w:rPr>
          <w:sz w:val="21"/>
          <w:szCs w:val="21"/>
          <w:lang w:val="en-US"/>
        </w:rPr>
        <w:t xml:space="preserve"> before the general meeting at least in a format which can be reproduced in writing. </w:t>
      </w:r>
    </w:p>
    <w:p w14:paraId="394F9422" w14:textId="22170FE5" w:rsidR="00333DC9" w:rsidRPr="00E125F7" w:rsidRDefault="00333DC9" w:rsidP="00077083">
      <w:pPr>
        <w:pStyle w:val="ListParagraph"/>
        <w:numPr>
          <w:ilvl w:val="1"/>
          <w:numId w:val="18"/>
        </w:numPr>
        <w:spacing w:line="240" w:lineRule="auto"/>
        <w:ind w:left="709" w:hanging="425"/>
        <w:jc w:val="both"/>
        <w:rPr>
          <w:rFonts w:cstheme="minorHAnsi"/>
          <w:bCs/>
          <w:sz w:val="21"/>
          <w:szCs w:val="21"/>
          <w:lang w:val="en-US"/>
        </w:rPr>
      </w:pPr>
      <w:r w:rsidRPr="00E125F7">
        <w:rPr>
          <w:rFonts w:cstheme="minorHAnsi"/>
          <w:bCs/>
          <w:sz w:val="21"/>
          <w:szCs w:val="21"/>
          <w:lang w:val="en-US"/>
        </w:rPr>
        <w:t xml:space="preserve">To vote before the general meeting, the completed and signed ballot paper must be submitted to the Management Board </w:t>
      </w:r>
      <w:r w:rsidRPr="00E125F7">
        <w:rPr>
          <w:rFonts w:cstheme="minorHAnsi"/>
          <w:b/>
          <w:sz w:val="21"/>
          <w:szCs w:val="21"/>
          <w:lang w:val="en-US"/>
        </w:rPr>
        <w:t xml:space="preserve">no later </w:t>
      </w:r>
      <w:proofErr w:type="gramStart"/>
      <w:r w:rsidRPr="00E125F7">
        <w:rPr>
          <w:rFonts w:cstheme="minorHAnsi"/>
          <w:b/>
          <w:sz w:val="21"/>
          <w:szCs w:val="21"/>
          <w:lang w:val="en-US"/>
        </w:rPr>
        <w:t>than by</w:t>
      </w:r>
      <w:proofErr w:type="gramEnd"/>
      <w:r w:rsidRPr="00E125F7">
        <w:rPr>
          <w:rFonts w:cstheme="minorHAnsi"/>
          <w:b/>
          <w:sz w:val="21"/>
          <w:szCs w:val="21"/>
          <w:lang w:val="en-US"/>
        </w:rPr>
        <w:t xml:space="preserve"> 2</w:t>
      </w:r>
      <w:r w:rsidR="00F43395" w:rsidRPr="00E125F7">
        <w:rPr>
          <w:rFonts w:cstheme="minorHAnsi"/>
          <w:b/>
          <w:sz w:val="21"/>
          <w:szCs w:val="21"/>
          <w:lang w:val="en-US"/>
        </w:rPr>
        <w:t>7</w:t>
      </w:r>
      <w:r w:rsidRPr="00E125F7">
        <w:rPr>
          <w:rFonts w:cstheme="minorHAnsi"/>
          <w:b/>
          <w:sz w:val="21"/>
          <w:szCs w:val="21"/>
          <w:lang w:val="en-US"/>
        </w:rPr>
        <w:t xml:space="preserve"> April 202</w:t>
      </w:r>
      <w:r w:rsidR="002700C9">
        <w:rPr>
          <w:rFonts w:cstheme="minorHAnsi"/>
          <w:b/>
          <w:sz w:val="21"/>
          <w:szCs w:val="21"/>
          <w:lang w:val="en-US"/>
        </w:rPr>
        <w:t>3</w:t>
      </w:r>
      <w:r w:rsidRPr="00E125F7">
        <w:rPr>
          <w:rFonts w:cstheme="minorHAnsi"/>
          <w:b/>
          <w:sz w:val="21"/>
          <w:szCs w:val="21"/>
          <w:lang w:val="en-US"/>
        </w:rPr>
        <w:t xml:space="preserve"> at 11:00</w:t>
      </w:r>
      <w:r w:rsidRPr="00E125F7">
        <w:rPr>
          <w:rFonts w:cstheme="minorHAnsi"/>
          <w:bCs/>
          <w:sz w:val="21"/>
          <w:szCs w:val="21"/>
          <w:lang w:val="en-US"/>
        </w:rPr>
        <w:t xml:space="preserve">. Ballot papers received by the Management Board after the above deadline will not be taken into account. </w:t>
      </w:r>
    </w:p>
    <w:p w14:paraId="6276F1EA" w14:textId="6560454D" w:rsidR="00333DC9" w:rsidRPr="00E125F7" w:rsidRDefault="00333DC9" w:rsidP="00077083">
      <w:pPr>
        <w:pStyle w:val="ListParagraph"/>
        <w:numPr>
          <w:ilvl w:val="1"/>
          <w:numId w:val="18"/>
        </w:numPr>
        <w:spacing w:line="240" w:lineRule="auto"/>
        <w:ind w:left="709" w:hanging="425"/>
        <w:jc w:val="both"/>
        <w:rPr>
          <w:rFonts w:cstheme="minorHAnsi"/>
          <w:bCs/>
          <w:sz w:val="21"/>
          <w:szCs w:val="21"/>
          <w:lang w:val="en-US"/>
        </w:rPr>
      </w:pPr>
      <w:r w:rsidRPr="00E125F7">
        <w:rPr>
          <w:rFonts w:cstheme="minorHAnsi"/>
          <w:bCs/>
          <w:sz w:val="21"/>
          <w:szCs w:val="21"/>
          <w:lang w:val="en-US"/>
        </w:rPr>
        <w:t>If a shareholder submits more than one completed ballot paper, the ballot paper with the latest digital signature time stamp or posting time stamp will be deemed valid. All previous ballot papers will be deemed invalid.</w:t>
      </w:r>
    </w:p>
    <w:p w14:paraId="449DBA7C" w14:textId="11BB528A" w:rsidR="00333DC9" w:rsidRPr="00E125F7" w:rsidRDefault="00333DC9" w:rsidP="00077083">
      <w:pPr>
        <w:pStyle w:val="ListParagraph"/>
        <w:numPr>
          <w:ilvl w:val="1"/>
          <w:numId w:val="18"/>
        </w:numPr>
        <w:spacing w:line="240" w:lineRule="auto"/>
        <w:ind w:left="709" w:hanging="425"/>
        <w:jc w:val="both"/>
        <w:rPr>
          <w:rFonts w:cstheme="minorHAnsi"/>
          <w:bCs/>
          <w:sz w:val="21"/>
          <w:szCs w:val="21"/>
          <w:lang w:val="en-US"/>
        </w:rPr>
      </w:pPr>
      <w:r w:rsidRPr="00E125F7">
        <w:rPr>
          <w:rFonts w:cstheme="minorHAnsi"/>
          <w:bCs/>
          <w:sz w:val="21"/>
          <w:szCs w:val="21"/>
          <w:lang w:val="en-US"/>
        </w:rPr>
        <w:t>If the shareholder who submitted the ballot paper before the general meeting also physically participates in the general meeting, all ballot papers sent by the shareholder before the general meeting will be deemed invalid.</w:t>
      </w:r>
    </w:p>
    <w:p w14:paraId="52C314C3" w14:textId="7B2CA6BF" w:rsidR="00333DC9" w:rsidRPr="00E125F7" w:rsidRDefault="00333DC9" w:rsidP="00077083">
      <w:pPr>
        <w:pStyle w:val="ListParagraph"/>
        <w:numPr>
          <w:ilvl w:val="1"/>
          <w:numId w:val="18"/>
        </w:numPr>
        <w:spacing w:line="240" w:lineRule="auto"/>
        <w:ind w:left="709" w:hanging="425"/>
        <w:jc w:val="both"/>
        <w:rPr>
          <w:rFonts w:cstheme="minorHAnsi"/>
          <w:bCs/>
          <w:sz w:val="21"/>
          <w:szCs w:val="21"/>
          <w:lang w:val="en-US"/>
        </w:rPr>
      </w:pPr>
      <w:r w:rsidRPr="00E125F7">
        <w:rPr>
          <w:rFonts w:cstheme="minorHAnsi"/>
          <w:bCs/>
          <w:sz w:val="21"/>
          <w:szCs w:val="21"/>
          <w:lang w:val="en-US"/>
        </w:rPr>
        <w:t>A shareholder who has voted before the general meeting is deemed to be participating in the general meeting and the votes represented by their shares will be included in the quorum of the general meeting, unless otherwise provided by law.</w:t>
      </w:r>
    </w:p>
    <w:p w14:paraId="5A029A56" w14:textId="77777777" w:rsidR="00A70E15" w:rsidRPr="00E125F7" w:rsidRDefault="00A70E15" w:rsidP="00077083">
      <w:pPr>
        <w:pStyle w:val="ListParagraph"/>
        <w:spacing w:line="240" w:lineRule="auto"/>
        <w:ind w:left="709"/>
        <w:jc w:val="both"/>
        <w:rPr>
          <w:rFonts w:cstheme="minorHAnsi"/>
          <w:bCs/>
          <w:sz w:val="21"/>
          <w:szCs w:val="21"/>
          <w:lang w:val="en-US"/>
        </w:rPr>
      </w:pPr>
    </w:p>
    <w:p w14:paraId="73C6407E" w14:textId="180F9215" w:rsidR="00047AD8" w:rsidRPr="00E125F7" w:rsidRDefault="00F74377" w:rsidP="00077083">
      <w:pPr>
        <w:pStyle w:val="ListParagraph"/>
        <w:numPr>
          <w:ilvl w:val="0"/>
          <w:numId w:val="18"/>
        </w:numPr>
        <w:spacing w:line="240" w:lineRule="auto"/>
        <w:ind w:left="284" w:hanging="284"/>
        <w:jc w:val="both"/>
        <w:rPr>
          <w:rFonts w:cstheme="minorHAnsi"/>
          <w:b/>
          <w:sz w:val="21"/>
          <w:szCs w:val="21"/>
          <w:lang w:val="en-US"/>
        </w:rPr>
      </w:pPr>
      <w:r w:rsidRPr="00E125F7">
        <w:rPr>
          <w:rFonts w:cstheme="minorHAnsi"/>
          <w:b/>
          <w:sz w:val="21"/>
          <w:szCs w:val="21"/>
          <w:lang w:val="en-US"/>
        </w:rPr>
        <w:t>Voting by email before the general meeting</w:t>
      </w:r>
    </w:p>
    <w:p w14:paraId="08E6F5F6" w14:textId="3CA936E7" w:rsidR="00047AD8" w:rsidRPr="00E125F7" w:rsidRDefault="00DA4328" w:rsidP="00077083">
      <w:pPr>
        <w:pStyle w:val="ListParagraph"/>
        <w:numPr>
          <w:ilvl w:val="1"/>
          <w:numId w:val="18"/>
        </w:numPr>
        <w:spacing w:line="240" w:lineRule="auto"/>
        <w:ind w:left="709" w:hanging="425"/>
        <w:jc w:val="both"/>
        <w:rPr>
          <w:rFonts w:cstheme="minorHAnsi"/>
          <w:bCs/>
          <w:sz w:val="21"/>
          <w:szCs w:val="21"/>
          <w:lang w:val="en-US"/>
        </w:rPr>
      </w:pPr>
      <w:bookmarkStart w:id="0" w:name="_Hlk68028833"/>
      <w:r w:rsidRPr="00E125F7">
        <w:rPr>
          <w:rFonts w:cstheme="minorHAnsi"/>
          <w:bCs/>
          <w:sz w:val="21"/>
          <w:szCs w:val="21"/>
          <w:lang w:val="en-US"/>
        </w:rPr>
        <w:t>To vote before the general meeting by email, the shareholder fills in the ballot paper with the required information electronically marking their vote (‘</w:t>
      </w:r>
      <w:r w:rsidRPr="00E125F7">
        <w:rPr>
          <w:rFonts w:cstheme="minorHAnsi"/>
          <w:bCs/>
          <w:i/>
          <w:iCs/>
          <w:sz w:val="21"/>
          <w:szCs w:val="21"/>
          <w:lang w:val="en-US"/>
        </w:rPr>
        <w:t>for’, ‘against’, ‘undecided’</w:t>
      </w:r>
      <w:r w:rsidRPr="00E125F7">
        <w:rPr>
          <w:rFonts w:cstheme="minorHAnsi"/>
          <w:bCs/>
          <w:sz w:val="21"/>
          <w:szCs w:val="21"/>
          <w:lang w:val="en-US"/>
        </w:rPr>
        <w:t xml:space="preserve">) on each draft </w:t>
      </w:r>
      <w:r w:rsidR="00FF12C4" w:rsidRPr="00E125F7">
        <w:rPr>
          <w:rFonts w:cstheme="minorHAnsi"/>
          <w:bCs/>
          <w:sz w:val="21"/>
          <w:szCs w:val="21"/>
          <w:lang w:val="en-US"/>
        </w:rPr>
        <w:t>resolution unambiguously</w:t>
      </w:r>
      <w:r w:rsidRPr="00E125F7">
        <w:rPr>
          <w:rFonts w:cstheme="minorHAnsi"/>
          <w:bCs/>
          <w:sz w:val="21"/>
          <w:szCs w:val="21"/>
          <w:lang w:val="en-US"/>
        </w:rPr>
        <w:t>, and shall approve the ballot paper with their electronically qualified digital signature.</w:t>
      </w:r>
    </w:p>
    <w:p w14:paraId="65CC4587" w14:textId="75A9971F" w:rsidR="0006569C" w:rsidRPr="00E125F7" w:rsidRDefault="00DA4328" w:rsidP="00077083">
      <w:pPr>
        <w:pStyle w:val="ListParagraph"/>
        <w:numPr>
          <w:ilvl w:val="1"/>
          <w:numId w:val="18"/>
        </w:numPr>
        <w:spacing w:line="240" w:lineRule="auto"/>
        <w:ind w:left="709" w:hanging="425"/>
        <w:jc w:val="both"/>
        <w:rPr>
          <w:rFonts w:cstheme="minorHAnsi"/>
          <w:b/>
          <w:sz w:val="21"/>
          <w:szCs w:val="21"/>
          <w:lang w:val="en-US"/>
        </w:rPr>
      </w:pPr>
      <w:bookmarkStart w:id="1" w:name="_Hlk68029000"/>
      <w:bookmarkEnd w:id="0"/>
      <w:r w:rsidRPr="00E125F7">
        <w:rPr>
          <w:rFonts w:cstheme="minorHAnsi"/>
          <w:bCs/>
          <w:sz w:val="21"/>
          <w:szCs w:val="21"/>
          <w:lang w:val="en-US"/>
        </w:rPr>
        <w:t xml:space="preserve">The shareholder shall submit the filled in and electronically signed ballot to the Management Board of Harju Elekter AS </w:t>
      </w:r>
      <w:r w:rsidRPr="00E125F7">
        <w:rPr>
          <w:rFonts w:cstheme="minorHAnsi"/>
          <w:b/>
          <w:sz w:val="21"/>
          <w:szCs w:val="21"/>
          <w:lang w:val="en-US"/>
        </w:rPr>
        <w:t>no later than 2</w:t>
      </w:r>
      <w:r w:rsidR="00F43395" w:rsidRPr="00E125F7">
        <w:rPr>
          <w:rFonts w:cstheme="minorHAnsi"/>
          <w:b/>
          <w:sz w:val="21"/>
          <w:szCs w:val="21"/>
          <w:lang w:val="en-US"/>
        </w:rPr>
        <w:t>7</w:t>
      </w:r>
      <w:r w:rsidRPr="00E125F7">
        <w:rPr>
          <w:rFonts w:cstheme="minorHAnsi"/>
          <w:b/>
          <w:sz w:val="21"/>
          <w:szCs w:val="21"/>
          <w:lang w:val="en-US"/>
        </w:rPr>
        <w:t xml:space="preserve"> April 202</w:t>
      </w:r>
      <w:r w:rsidR="002700C9">
        <w:rPr>
          <w:rFonts w:cstheme="minorHAnsi"/>
          <w:b/>
          <w:sz w:val="21"/>
          <w:szCs w:val="21"/>
          <w:lang w:val="en-US"/>
        </w:rPr>
        <w:t>3</w:t>
      </w:r>
      <w:r w:rsidRPr="00E125F7">
        <w:rPr>
          <w:rFonts w:cstheme="minorHAnsi"/>
          <w:b/>
          <w:sz w:val="21"/>
          <w:szCs w:val="21"/>
          <w:lang w:val="en-US"/>
        </w:rPr>
        <w:t xml:space="preserve"> at 11:00</w:t>
      </w:r>
      <w:r w:rsidRPr="00E125F7">
        <w:rPr>
          <w:rFonts w:cstheme="minorHAnsi"/>
          <w:bCs/>
          <w:sz w:val="21"/>
          <w:szCs w:val="21"/>
          <w:lang w:val="en-US"/>
        </w:rPr>
        <w:t xml:space="preserve"> to the e-mail address </w:t>
      </w:r>
      <w:hyperlink r:id="rId8" w:history="1">
        <w:r w:rsidRPr="00E125F7">
          <w:rPr>
            <w:rStyle w:val="Hyperlink"/>
            <w:rFonts w:cstheme="minorHAnsi"/>
            <w:bCs/>
            <w:sz w:val="21"/>
            <w:szCs w:val="21"/>
            <w:lang w:val="en-US"/>
          </w:rPr>
          <w:t>yldkoosolek@harjuelekter.com</w:t>
        </w:r>
      </w:hyperlink>
      <w:r w:rsidRPr="00E125F7">
        <w:rPr>
          <w:rFonts w:cstheme="minorHAnsi"/>
          <w:bCs/>
          <w:sz w:val="21"/>
          <w:szCs w:val="21"/>
          <w:lang w:val="en-US"/>
        </w:rPr>
        <w:t xml:space="preserve">. </w:t>
      </w:r>
    </w:p>
    <w:bookmarkEnd w:id="1"/>
    <w:p w14:paraId="757AD64F" w14:textId="0E082CE1" w:rsidR="0006569C" w:rsidRPr="00E125F7" w:rsidRDefault="002265D1" w:rsidP="00077083">
      <w:pPr>
        <w:pStyle w:val="ListParagraph"/>
        <w:numPr>
          <w:ilvl w:val="1"/>
          <w:numId w:val="18"/>
        </w:numPr>
        <w:spacing w:line="240" w:lineRule="auto"/>
        <w:ind w:left="709" w:hanging="425"/>
        <w:jc w:val="both"/>
        <w:rPr>
          <w:rFonts w:cstheme="minorHAnsi"/>
          <w:b/>
          <w:sz w:val="21"/>
          <w:szCs w:val="21"/>
          <w:lang w:val="en-US"/>
        </w:rPr>
      </w:pPr>
      <w:r w:rsidRPr="00E125F7">
        <w:rPr>
          <w:rFonts w:cstheme="minorHAnsi"/>
          <w:bCs/>
          <w:sz w:val="21"/>
          <w:szCs w:val="21"/>
          <w:lang w:val="en-US"/>
        </w:rPr>
        <w:t>The shareholder shall be notified of the receival of the ballot</w:t>
      </w:r>
      <w:r w:rsidR="00D3065A" w:rsidRPr="00E125F7">
        <w:rPr>
          <w:rFonts w:cstheme="minorHAnsi"/>
          <w:bCs/>
          <w:sz w:val="21"/>
          <w:szCs w:val="21"/>
          <w:lang w:val="en-US"/>
        </w:rPr>
        <w:t xml:space="preserve"> paper</w:t>
      </w:r>
      <w:r w:rsidRPr="00E125F7">
        <w:rPr>
          <w:rFonts w:cstheme="minorHAnsi"/>
          <w:bCs/>
          <w:sz w:val="21"/>
          <w:szCs w:val="21"/>
          <w:lang w:val="en-US"/>
        </w:rPr>
        <w:t xml:space="preserve"> by e-mail at the address from which the ballot </w:t>
      </w:r>
      <w:r w:rsidR="00D3065A" w:rsidRPr="00E125F7">
        <w:rPr>
          <w:rFonts w:cstheme="minorHAnsi"/>
          <w:bCs/>
          <w:sz w:val="21"/>
          <w:szCs w:val="21"/>
          <w:lang w:val="en-US"/>
        </w:rPr>
        <w:t xml:space="preserve">paper </w:t>
      </w:r>
      <w:r w:rsidRPr="00E125F7">
        <w:rPr>
          <w:rFonts w:cstheme="minorHAnsi"/>
          <w:bCs/>
          <w:sz w:val="21"/>
          <w:szCs w:val="21"/>
          <w:lang w:val="en-US"/>
        </w:rPr>
        <w:t>was sent at the earliest possible moment after the ballot has been received and technically verified.</w:t>
      </w:r>
    </w:p>
    <w:p w14:paraId="5D083973" w14:textId="4B412E16" w:rsidR="00FF12C4" w:rsidRPr="00E125F7" w:rsidRDefault="00FF12C4" w:rsidP="00077083">
      <w:pPr>
        <w:pStyle w:val="ListParagraph"/>
        <w:numPr>
          <w:ilvl w:val="1"/>
          <w:numId w:val="18"/>
        </w:numPr>
        <w:spacing w:line="240" w:lineRule="auto"/>
        <w:ind w:left="709" w:hanging="425"/>
        <w:jc w:val="both"/>
        <w:rPr>
          <w:rFonts w:cstheme="minorHAnsi"/>
          <w:bCs/>
          <w:sz w:val="21"/>
          <w:szCs w:val="21"/>
          <w:lang w:val="en-US"/>
        </w:rPr>
      </w:pPr>
      <w:r w:rsidRPr="00E125F7">
        <w:rPr>
          <w:rFonts w:cstheme="minorHAnsi"/>
          <w:bCs/>
          <w:sz w:val="21"/>
          <w:szCs w:val="21"/>
          <w:lang w:val="en-US"/>
        </w:rPr>
        <w:t>If the ballot is filled in and signed by a representative of the shareholder on the shareholder’s behalf, also the documents certifying the right of representation required for registration of participants of the general meeting as outlined in the notice on convening the general meeting shall be submitted together with the ballot</w:t>
      </w:r>
      <w:r w:rsidR="00D3065A" w:rsidRPr="00E125F7">
        <w:rPr>
          <w:rFonts w:cstheme="minorHAnsi"/>
          <w:bCs/>
          <w:sz w:val="21"/>
          <w:szCs w:val="21"/>
          <w:lang w:val="en-US"/>
        </w:rPr>
        <w:t xml:space="preserve"> paper</w:t>
      </w:r>
      <w:r w:rsidRPr="00E125F7">
        <w:rPr>
          <w:rFonts w:cstheme="minorHAnsi"/>
          <w:bCs/>
          <w:sz w:val="21"/>
          <w:szCs w:val="21"/>
          <w:lang w:val="en-US"/>
        </w:rPr>
        <w:t xml:space="preserve">. If the documents certifying the right of representation of the shareholder can only be submitted on paper, these shall be delivered to the office of AS Harju Elekter in Keila at the address of Paldiski mnt 31, </w:t>
      </w:r>
      <w:r w:rsidRPr="00E125F7">
        <w:rPr>
          <w:rFonts w:cstheme="minorHAnsi"/>
          <w:b/>
          <w:sz w:val="21"/>
          <w:szCs w:val="21"/>
          <w:lang w:val="en-US"/>
        </w:rPr>
        <w:t xml:space="preserve">no later </w:t>
      </w:r>
      <w:proofErr w:type="gramStart"/>
      <w:r w:rsidRPr="00E125F7">
        <w:rPr>
          <w:rFonts w:cstheme="minorHAnsi"/>
          <w:b/>
          <w:sz w:val="21"/>
          <w:szCs w:val="21"/>
          <w:lang w:val="en-US"/>
        </w:rPr>
        <w:t>than on</w:t>
      </w:r>
      <w:proofErr w:type="gramEnd"/>
      <w:r w:rsidRPr="00E125F7">
        <w:rPr>
          <w:rFonts w:cstheme="minorHAnsi"/>
          <w:b/>
          <w:sz w:val="21"/>
          <w:szCs w:val="21"/>
          <w:lang w:val="en-US"/>
        </w:rPr>
        <w:t xml:space="preserve"> 2</w:t>
      </w:r>
      <w:r w:rsidR="00F43395" w:rsidRPr="00E125F7">
        <w:rPr>
          <w:rFonts w:cstheme="minorHAnsi"/>
          <w:b/>
          <w:sz w:val="21"/>
          <w:szCs w:val="21"/>
          <w:lang w:val="en-US"/>
        </w:rPr>
        <w:t>7</w:t>
      </w:r>
      <w:r w:rsidRPr="00E125F7">
        <w:rPr>
          <w:rFonts w:cstheme="minorHAnsi"/>
          <w:b/>
          <w:sz w:val="21"/>
          <w:szCs w:val="21"/>
          <w:lang w:val="en-US"/>
        </w:rPr>
        <w:t xml:space="preserve"> April 202</w:t>
      </w:r>
      <w:r w:rsidR="002700C9">
        <w:rPr>
          <w:rFonts w:cstheme="minorHAnsi"/>
          <w:b/>
          <w:sz w:val="21"/>
          <w:szCs w:val="21"/>
          <w:lang w:val="en-US"/>
        </w:rPr>
        <w:t>3</w:t>
      </w:r>
      <w:r w:rsidRPr="00E125F7">
        <w:rPr>
          <w:rFonts w:cstheme="minorHAnsi"/>
          <w:b/>
          <w:sz w:val="21"/>
          <w:szCs w:val="21"/>
          <w:lang w:val="en-US"/>
        </w:rPr>
        <w:t xml:space="preserve"> by 11:00</w:t>
      </w:r>
      <w:r w:rsidRPr="00E125F7">
        <w:rPr>
          <w:rFonts w:cstheme="minorHAnsi"/>
          <w:bCs/>
          <w:sz w:val="21"/>
          <w:szCs w:val="21"/>
          <w:lang w:val="en-US"/>
        </w:rPr>
        <w:t>. If the right of representation of a legal person-shareholder is registered in the Estonian commercial register (</w:t>
      </w:r>
      <w:r w:rsidRPr="00E125F7">
        <w:rPr>
          <w:rFonts w:cstheme="minorHAnsi"/>
          <w:bCs/>
          <w:i/>
          <w:iCs/>
          <w:sz w:val="21"/>
          <w:szCs w:val="21"/>
          <w:lang w:val="en-US"/>
        </w:rPr>
        <w:t>äriregister</w:t>
      </w:r>
      <w:r w:rsidRPr="00E125F7">
        <w:rPr>
          <w:rFonts w:cstheme="minorHAnsi"/>
          <w:bCs/>
          <w:sz w:val="21"/>
          <w:szCs w:val="21"/>
          <w:lang w:val="en-US"/>
        </w:rPr>
        <w:t>) (legal representation of a member of the management board or a procurator), it shall not be necessary to submit the document certifying the right of representation together with the ballot</w:t>
      </w:r>
      <w:r w:rsidR="00D3065A" w:rsidRPr="00E125F7">
        <w:rPr>
          <w:rFonts w:cstheme="minorHAnsi"/>
          <w:bCs/>
          <w:sz w:val="21"/>
          <w:szCs w:val="21"/>
          <w:lang w:val="en-US"/>
        </w:rPr>
        <w:t xml:space="preserve"> paper</w:t>
      </w:r>
      <w:r w:rsidRPr="00E125F7">
        <w:rPr>
          <w:rFonts w:cstheme="minorHAnsi"/>
          <w:bCs/>
          <w:sz w:val="21"/>
          <w:szCs w:val="21"/>
          <w:lang w:val="en-US"/>
        </w:rPr>
        <w:t>.</w:t>
      </w:r>
    </w:p>
    <w:p w14:paraId="2CD5C7EF" w14:textId="77777777" w:rsidR="00BA395E" w:rsidRPr="00E125F7" w:rsidRDefault="00BA395E" w:rsidP="00077083">
      <w:pPr>
        <w:pStyle w:val="ListParagraph"/>
        <w:spacing w:line="240" w:lineRule="auto"/>
        <w:ind w:left="709"/>
        <w:jc w:val="both"/>
        <w:rPr>
          <w:rFonts w:cstheme="minorHAnsi"/>
          <w:bCs/>
          <w:sz w:val="21"/>
          <w:szCs w:val="21"/>
          <w:lang w:val="en-US"/>
        </w:rPr>
      </w:pPr>
    </w:p>
    <w:p w14:paraId="11251697" w14:textId="3BE56B27" w:rsidR="00BA395E" w:rsidRPr="00E125F7" w:rsidRDefault="00D3065A" w:rsidP="00077083">
      <w:pPr>
        <w:pStyle w:val="ListParagraph"/>
        <w:numPr>
          <w:ilvl w:val="0"/>
          <w:numId w:val="18"/>
        </w:numPr>
        <w:spacing w:line="240" w:lineRule="auto"/>
        <w:ind w:left="284" w:hanging="284"/>
        <w:jc w:val="both"/>
        <w:rPr>
          <w:rFonts w:cstheme="minorHAnsi"/>
          <w:b/>
          <w:sz w:val="21"/>
          <w:szCs w:val="21"/>
          <w:lang w:val="en-US"/>
        </w:rPr>
      </w:pPr>
      <w:r w:rsidRPr="00E125F7">
        <w:rPr>
          <w:rFonts w:cstheme="minorHAnsi"/>
          <w:b/>
          <w:sz w:val="21"/>
          <w:szCs w:val="21"/>
          <w:lang w:val="en-US"/>
        </w:rPr>
        <w:t>Voting by post before the general meeting</w:t>
      </w:r>
    </w:p>
    <w:p w14:paraId="0FD890B8" w14:textId="0EAC93F6" w:rsidR="00753BBF" w:rsidRPr="00E125F7" w:rsidRDefault="00753BBF" w:rsidP="00077083">
      <w:pPr>
        <w:pStyle w:val="ListParagraph"/>
        <w:numPr>
          <w:ilvl w:val="1"/>
          <w:numId w:val="18"/>
        </w:numPr>
        <w:spacing w:line="240" w:lineRule="auto"/>
        <w:ind w:hanging="436"/>
        <w:jc w:val="both"/>
        <w:rPr>
          <w:rFonts w:cstheme="minorHAnsi"/>
          <w:bCs/>
          <w:sz w:val="21"/>
          <w:szCs w:val="21"/>
          <w:lang w:val="en-US"/>
        </w:rPr>
      </w:pPr>
      <w:r w:rsidRPr="00E125F7">
        <w:rPr>
          <w:rFonts w:cstheme="minorHAnsi"/>
          <w:bCs/>
          <w:sz w:val="21"/>
          <w:szCs w:val="21"/>
          <w:lang w:val="en-US"/>
        </w:rPr>
        <w:t>To vote before the general meeting by post, the shareholder fills in the ballot paper with the required information electronically or by hand marking their vote (‘</w:t>
      </w:r>
      <w:r w:rsidRPr="00E125F7">
        <w:rPr>
          <w:rFonts w:cstheme="minorHAnsi"/>
          <w:bCs/>
          <w:i/>
          <w:iCs/>
          <w:sz w:val="21"/>
          <w:szCs w:val="21"/>
          <w:lang w:val="en-US"/>
        </w:rPr>
        <w:t>for’, ‘against’, ‘undecided’</w:t>
      </w:r>
      <w:r w:rsidRPr="00E125F7">
        <w:rPr>
          <w:rFonts w:cstheme="minorHAnsi"/>
          <w:bCs/>
          <w:sz w:val="21"/>
          <w:szCs w:val="21"/>
          <w:lang w:val="en-US"/>
        </w:rPr>
        <w:t>) on each draft resolution unambiguously, and shall approve the ballot paper with their handwritten signature.</w:t>
      </w:r>
    </w:p>
    <w:p w14:paraId="08EBAB26" w14:textId="3C788816" w:rsidR="00D01EC3" w:rsidRPr="00E125F7" w:rsidRDefault="00D01EC3" w:rsidP="00077083">
      <w:pPr>
        <w:pStyle w:val="ListParagraph"/>
        <w:numPr>
          <w:ilvl w:val="1"/>
          <w:numId w:val="18"/>
        </w:numPr>
        <w:spacing w:line="240" w:lineRule="auto"/>
        <w:ind w:hanging="436"/>
        <w:jc w:val="both"/>
        <w:rPr>
          <w:rFonts w:cstheme="minorHAnsi"/>
          <w:bCs/>
          <w:sz w:val="21"/>
          <w:szCs w:val="21"/>
          <w:lang w:val="en-US"/>
        </w:rPr>
      </w:pPr>
      <w:r w:rsidRPr="00E125F7">
        <w:rPr>
          <w:rFonts w:cstheme="minorHAnsi"/>
          <w:bCs/>
          <w:sz w:val="21"/>
          <w:szCs w:val="21"/>
          <w:lang w:val="en-US"/>
        </w:rPr>
        <w:t>When voting by post, it is necessary to send a copy of the personal data page of the signatory’s identity document to the Management Board of AS Harju Elekter together with the ballot paper in order to ensure the identification of the shareholder and the security and reliability of voting.</w:t>
      </w:r>
    </w:p>
    <w:p w14:paraId="221E2EA7" w14:textId="0D74C478" w:rsidR="00BA395E" w:rsidRPr="00E125F7" w:rsidRDefault="00D01EC3" w:rsidP="00077083">
      <w:pPr>
        <w:pStyle w:val="ListParagraph"/>
        <w:numPr>
          <w:ilvl w:val="1"/>
          <w:numId w:val="18"/>
        </w:numPr>
        <w:spacing w:line="240" w:lineRule="auto"/>
        <w:jc w:val="both"/>
        <w:rPr>
          <w:rFonts w:cstheme="minorHAnsi"/>
          <w:b/>
          <w:sz w:val="21"/>
          <w:szCs w:val="21"/>
          <w:lang w:val="en-US"/>
        </w:rPr>
      </w:pPr>
      <w:r w:rsidRPr="00E125F7">
        <w:rPr>
          <w:rFonts w:cstheme="minorHAnsi"/>
          <w:bCs/>
          <w:sz w:val="21"/>
          <w:szCs w:val="21"/>
          <w:lang w:val="en-US"/>
        </w:rPr>
        <w:lastRenderedPageBreak/>
        <w:t xml:space="preserve">The shareholder sends the completed ballot paper together with their handwritten signature and a copy of their identity document to the Management Board of AS Harju Elekter </w:t>
      </w:r>
      <w:r w:rsidRPr="00E125F7">
        <w:rPr>
          <w:rFonts w:cstheme="minorHAnsi"/>
          <w:b/>
          <w:sz w:val="21"/>
          <w:szCs w:val="21"/>
          <w:lang w:val="en-US"/>
        </w:rPr>
        <w:t>no later than by 11 a.m. on 2</w:t>
      </w:r>
      <w:r w:rsidR="00F43395" w:rsidRPr="00E125F7">
        <w:rPr>
          <w:rFonts w:cstheme="minorHAnsi"/>
          <w:b/>
          <w:sz w:val="21"/>
          <w:szCs w:val="21"/>
          <w:lang w:val="en-US"/>
        </w:rPr>
        <w:t>7</w:t>
      </w:r>
      <w:r w:rsidRPr="00E125F7">
        <w:rPr>
          <w:rFonts w:cstheme="minorHAnsi"/>
          <w:b/>
          <w:sz w:val="21"/>
          <w:szCs w:val="21"/>
          <w:lang w:val="en-US"/>
        </w:rPr>
        <w:t xml:space="preserve"> April 202</w:t>
      </w:r>
      <w:r w:rsidR="002700C9">
        <w:rPr>
          <w:rFonts w:cstheme="minorHAnsi"/>
          <w:b/>
          <w:sz w:val="21"/>
          <w:szCs w:val="21"/>
          <w:lang w:val="en-US"/>
        </w:rPr>
        <w:t>3</w:t>
      </w:r>
      <w:r w:rsidRPr="00E125F7">
        <w:rPr>
          <w:rFonts w:cstheme="minorHAnsi"/>
          <w:bCs/>
          <w:sz w:val="21"/>
          <w:szCs w:val="21"/>
          <w:lang w:val="en-US"/>
        </w:rPr>
        <w:t xml:space="preserve"> to AS Harju Elekter at Paldiski mnt 31, Keila 76606, Estonia. </w:t>
      </w:r>
    </w:p>
    <w:p w14:paraId="451B2F4C" w14:textId="38692D82" w:rsidR="00723653" w:rsidRPr="00E125F7" w:rsidRDefault="00D3065A" w:rsidP="00077083">
      <w:pPr>
        <w:pStyle w:val="ListParagraph"/>
        <w:numPr>
          <w:ilvl w:val="1"/>
          <w:numId w:val="18"/>
        </w:numPr>
        <w:spacing w:line="240" w:lineRule="auto"/>
        <w:jc w:val="both"/>
        <w:rPr>
          <w:rFonts w:cstheme="minorHAnsi"/>
          <w:bCs/>
          <w:sz w:val="21"/>
          <w:szCs w:val="21"/>
          <w:lang w:val="en-US"/>
        </w:rPr>
      </w:pPr>
      <w:r w:rsidRPr="00E125F7">
        <w:rPr>
          <w:rFonts w:cstheme="minorHAnsi"/>
          <w:bCs/>
          <w:sz w:val="21"/>
          <w:szCs w:val="21"/>
          <w:lang w:val="en-US"/>
        </w:rPr>
        <w:t>If the ballot is filled in and signed by a representative of the shareholder on the shareholder’s behalf, also the documents certifying the right of representation required for registration of participants of the general meeting as outlined in the notice on convening the general meeting shall be submitted together with the ballot paper. If the right of representation of a legal person-shareholder is registered in the Estonian commercial register (äriregister) (legal representation of a member of the management board or a procurator), it shall not be necessary to submit the document certifying the right of representation together with the ballot paper.</w:t>
      </w:r>
    </w:p>
    <w:p w14:paraId="1A3A13F5" w14:textId="77777777" w:rsidR="00723653" w:rsidRPr="00E125F7" w:rsidRDefault="00723653" w:rsidP="00077083">
      <w:pPr>
        <w:pStyle w:val="ListParagraph"/>
        <w:spacing w:line="240" w:lineRule="auto"/>
        <w:jc w:val="both"/>
        <w:rPr>
          <w:rFonts w:cstheme="minorHAnsi"/>
          <w:bCs/>
          <w:sz w:val="21"/>
          <w:szCs w:val="21"/>
          <w:lang w:val="en-US"/>
        </w:rPr>
      </w:pPr>
    </w:p>
    <w:p w14:paraId="6413958A" w14:textId="37B4C05A" w:rsidR="00BA395E" w:rsidRPr="00E125F7" w:rsidRDefault="00C52831" w:rsidP="00077083">
      <w:pPr>
        <w:pStyle w:val="ListParagraph"/>
        <w:numPr>
          <w:ilvl w:val="0"/>
          <w:numId w:val="18"/>
        </w:numPr>
        <w:spacing w:line="240" w:lineRule="auto"/>
        <w:ind w:left="284" w:hanging="284"/>
        <w:jc w:val="both"/>
        <w:rPr>
          <w:rFonts w:cstheme="minorHAnsi"/>
          <w:b/>
          <w:sz w:val="21"/>
          <w:szCs w:val="21"/>
          <w:lang w:val="en-US"/>
        </w:rPr>
      </w:pPr>
      <w:r w:rsidRPr="00E125F7">
        <w:rPr>
          <w:rFonts w:cstheme="minorHAnsi"/>
          <w:b/>
          <w:sz w:val="21"/>
          <w:szCs w:val="21"/>
          <w:lang w:val="en-US"/>
        </w:rPr>
        <w:t xml:space="preserve">Participation in the webinar of the General Meeting </w:t>
      </w:r>
    </w:p>
    <w:p w14:paraId="76BBEFF5" w14:textId="5658FC1A" w:rsidR="00C52831" w:rsidRPr="00E125F7" w:rsidRDefault="00C52831" w:rsidP="00077083">
      <w:pPr>
        <w:pStyle w:val="ListParagraph"/>
        <w:numPr>
          <w:ilvl w:val="1"/>
          <w:numId w:val="18"/>
        </w:numPr>
        <w:spacing w:line="240" w:lineRule="auto"/>
        <w:jc w:val="both"/>
        <w:rPr>
          <w:rFonts w:cstheme="minorHAnsi"/>
          <w:bCs/>
          <w:sz w:val="21"/>
          <w:szCs w:val="21"/>
          <w:lang w:val="en-US"/>
        </w:rPr>
      </w:pPr>
      <w:r w:rsidRPr="00E125F7">
        <w:rPr>
          <w:rFonts w:eastAsia="Calibri" w:cstheme="minorHAnsi"/>
          <w:sz w:val="21"/>
          <w:szCs w:val="21"/>
          <w:lang w:val="en-US" w:bidi="en-US"/>
        </w:rPr>
        <w:t xml:space="preserve">Shareholders have the opportunity to participate in an online seminar of the annual general meeting, through which it is possible to follow and listen to what is happening at the general meeting and ask questions. The webinar will be held in Estonian. It is not possible to participate in voting through the webinar. </w:t>
      </w:r>
    </w:p>
    <w:p w14:paraId="0BA3E338" w14:textId="1A4E1686" w:rsidR="00C52831" w:rsidRPr="00E125F7" w:rsidRDefault="00C52831" w:rsidP="00077083">
      <w:pPr>
        <w:pStyle w:val="ListParagraph"/>
        <w:numPr>
          <w:ilvl w:val="1"/>
          <w:numId w:val="18"/>
        </w:numPr>
        <w:spacing w:line="240" w:lineRule="auto"/>
        <w:jc w:val="both"/>
        <w:rPr>
          <w:rFonts w:cstheme="minorHAnsi"/>
          <w:bCs/>
          <w:sz w:val="21"/>
          <w:szCs w:val="21"/>
          <w:lang w:val="en-US"/>
        </w:rPr>
      </w:pPr>
      <w:r w:rsidRPr="00E125F7">
        <w:rPr>
          <w:rFonts w:cstheme="minorHAnsi"/>
          <w:bCs/>
          <w:sz w:val="21"/>
          <w:szCs w:val="21"/>
          <w:lang w:val="en-US" w:bidi="en-US"/>
        </w:rPr>
        <w:t xml:space="preserve">We ask a shareholder to register no later than </w:t>
      </w:r>
      <w:r w:rsidRPr="00E125F7">
        <w:rPr>
          <w:rFonts w:cstheme="minorHAnsi"/>
          <w:b/>
          <w:bCs/>
          <w:sz w:val="21"/>
          <w:szCs w:val="21"/>
          <w:lang w:val="en-US" w:bidi="en-US"/>
        </w:rPr>
        <w:t>on 2</w:t>
      </w:r>
      <w:r w:rsidR="00F43395" w:rsidRPr="00E125F7">
        <w:rPr>
          <w:rFonts w:cstheme="minorHAnsi"/>
          <w:b/>
          <w:bCs/>
          <w:sz w:val="21"/>
          <w:szCs w:val="21"/>
          <w:lang w:val="en-US" w:bidi="en-US"/>
        </w:rPr>
        <w:t>7</w:t>
      </w:r>
      <w:r w:rsidRPr="00E125F7">
        <w:rPr>
          <w:rFonts w:cstheme="minorHAnsi"/>
          <w:b/>
          <w:bCs/>
          <w:sz w:val="21"/>
          <w:szCs w:val="21"/>
          <w:lang w:val="en-US" w:bidi="en-US"/>
        </w:rPr>
        <w:t xml:space="preserve"> April 202</w:t>
      </w:r>
      <w:r w:rsidR="002700C9">
        <w:rPr>
          <w:rFonts w:cstheme="minorHAnsi"/>
          <w:b/>
          <w:bCs/>
          <w:sz w:val="21"/>
          <w:szCs w:val="21"/>
          <w:lang w:val="en-US" w:bidi="en-US"/>
        </w:rPr>
        <w:t>3</w:t>
      </w:r>
      <w:r w:rsidRPr="00E125F7">
        <w:rPr>
          <w:rFonts w:cstheme="minorHAnsi"/>
          <w:b/>
          <w:bCs/>
          <w:sz w:val="21"/>
          <w:szCs w:val="21"/>
          <w:lang w:val="en-US" w:bidi="en-US"/>
        </w:rPr>
        <w:t xml:space="preserve"> at 11:00</w:t>
      </w:r>
      <w:r w:rsidRPr="00E125F7">
        <w:rPr>
          <w:rFonts w:cstheme="minorHAnsi"/>
          <w:bCs/>
          <w:sz w:val="21"/>
          <w:szCs w:val="21"/>
          <w:lang w:val="en-US" w:bidi="en-US"/>
        </w:rPr>
        <w:t xml:space="preserve"> here: </w:t>
      </w:r>
      <w:hyperlink r:id="rId9" w:history="1">
        <w:r w:rsidR="00B47BCF" w:rsidRPr="00E125F7">
          <w:rPr>
            <w:rStyle w:val="Hyperlink"/>
            <w:rFonts w:cstheme="minorHAnsi"/>
            <w:bCs/>
            <w:sz w:val="21"/>
            <w:szCs w:val="21"/>
            <w:lang w:val="en-US" w:bidi="en-US"/>
          </w:rPr>
          <w:t>https://nasdaq.zoom.us/webinar/register/WN_sJunD41hT0SYKUvGwO3bKw</w:t>
        </w:r>
      </w:hyperlink>
    </w:p>
    <w:p w14:paraId="6D428823" w14:textId="33457B9C" w:rsidR="00C52831" w:rsidRPr="00E125F7" w:rsidRDefault="00C52831" w:rsidP="00077083">
      <w:pPr>
        <w:pStyle w:val="ListParagraph"/>
        <w:numPr>
          <w:ilvl w:val="1"/>
          <w:numId w:val="18"/>
        </w:numPr>
        <w:spacing w:line="240" w:lineRule="auto"/>
        <w:jc w:val="both"/>
        <w:rPr>
          <w:rFonts w:cstheme="minorHAnsi"/>
          <w:bCs/>
          <w:sz w:val="21"/>
          <w:szCs w:val="21"/>
          <w:lang w:val="en-US"/>
        </w:rPr>
      </w:pPr>
      <w:r w:rsidRPr="00E125F7">
        <w:rPr>
          <w:rFonts w:cstheme="minorHAnsi"/>
          <w:bCs/>
          <w:sz w:val="21"/>
          <w:szCs w:val="21"/>
          <w:lang w:val="en-US" w:bidi="en-US"/>
        </w:rPr>
        <w:t>After registration, a link to the webinar and instruction for using the environment will be sent. If you are attending a webinar for the first time, you will be asked to download the required application. If downloading the application fails, the web browser will open automatically.</w:t>
      </w:r>
    </w:p>
    <w:p w14:paraId="60153B5B" w14:textId="78500368" w:rsidR="00A2505F" w:rsidRPr="00E125F7" w:rsidRDefault="00A7780A" w:rsidP="00077083">
      <w:pPr>
        <w:pStyle w:val="ListParagraph"/>
        <w:numPr>
          <w:ilvl w:val="1"/>
          <w:numId w:val="18"/>
        </w:numPr>
        <w:spacing w:line="240" w:lineRule="auto"/>
        <w:jc w:val="both"/>
        <w:rPr>
          <w:rStyle w:val="Hyperlink"/>
          <w:rFonts w:cstheme="minorHAnsi"/>
          <w:bCs/>
          <w:color w:val="auto"/>
          <w:sz w:val="21"/>
          <w:szCs w:val="21"/>
          <w:u w:val="none"/>
          <w:lang w:val="en-US"/>
        </w:rPr>
      </w:pPr>
      <w:r w:rsidRPr="00E125F7">
        <w:rPr>
          <w:sz w:val="21"/>
          <w:szCs w:val="21"/>
          <w:lang w:val="en-US"/>
        </w:rPr>
        <w:t xml:space="preserve">Participants will be sent a reminder via e-mail </w:t>
      </w:r>
      <w:r w:rsidRPr="00E125F7">
        <w:rPr>
          <w:b/>
          <w:bCs/>
          <w:sz w:val="21"/>
          <w:szCs w:val="21"/>
          <w:lang w:val="en-US"/>
        </w:rPr>
        <w:t>one hour</w:t>
      </w:r>
      <w:r w:rsidRPr="00E125F7">
        <w:rPr>
          <w:sz w:val="21"/>
          <w:szCs w:val="21"/>
          <w:lang w:val="en-US"/>
        </w:rPr>
        <w:t xml:space="preserve"> before the start of the seminar</w:t>
      </w:r>
      <w:r w:rsidR="00A2505F" w:rsidRPr="00E125F7">
        <w:rPr>
          <w:rStyle w:val="Hyperlink"/>
          <w:color w:val="auto"/>
          <w:sz w:val="21"/>
          <w:szCs w:val="21"/>
          <w:u w:val="none"/>
          <w:lang w:val="en-US"/>
        </w:rPr>
        <w:t>.</w:t>
      </w:r>
    </w:p>
    <w:p w14:paraId="7250549F" w14:textId="0ECB4C5A" w:rsidR="00C52831" w:rsidRPr="00E125F7" w:rsidRDefault="00C52831" w:rsidP="00077083">
      <w:pPr>
        <w:pStyle w:val="ListParagraph"/>
        <w:numPr>
          <w:ilvl w:val="1"/>
          <w:numId w:val="18"/>
        </w:numPr>
        <w:spacing w:line="240" w:lineRule="auto"/>
        <w:jc w:val="both"/>
        <w:rPr>
          <w:rStyle w:val="Hyperlink"/>
          <w:rFonts w:cstheme="minorHAnsi"/>
          <w:bCs/>
          <w:color w:val="auto"/>
          <w:sz w:val="21"/>
          <w:szCs w:val="21"/>
          <w:u w:val="none"/>
          <w:lang w:val="en-US"/>
        </w:rPr>
      </w:pPr>
      <w:r w:rsidRPr="00E125F7">
        <w:rPr>
          <w:rFonts w:cstheme="minorHAnsi"/>
          <w:bCs/>
          <w:sz w:val="21"/>
          <w:szCs w:val="21"/>
          <w:lang w:val="en-US" w:bidi="en-US"/>
        </w:rPr>
        <w:t>Chairman of the Management Board Tiit Atso and Chairman of the Supervisory Board Endel Palla will present the company’s results and answer questions at the webinar.</w:t>
      </w:r>
    </w:p>
    <w:p w14:paraId="7C56BFB3" w14:textId="5FC1C87C" w:rsidR="00C52831" w:rsidRPr="00E125F7" w:rsidRDefault="00C52831" w:rsidP="00077083">
      <w:pPr>
        <w:pStyle w:val="ListParagraph"/>
        <w:numPr>
          <w:ilvl w:val="1"/>
          <w:numId w:val="18"/>
        </w:numPr>
        <w:spacing w:line="240" w:lineRule="auto"/>
        <w:jc w:val="both"/>
        <w:rPr>
          <w:rFonts w:cstheme="minorHAnsi"/>
          <w:bCs/>
          <w:sz w:val="21"/>
          <w:szCs w:val="21"/>
          <w:lang w:val="en-US"/>
        </w:rPr>
      </w:pPr>
      <w:r w:rsidRPr="00E125F7">
        <w:rPr>
          <w:rFonts w:cstheme="minorHAnsi"/>
          <w:bCs/>
          <w:sz w:val="21"/>
          <w:szCs w:val="21"/>
          <w:lang w:val="en-US" w:bidi="en-US"/>
        </w:rPr>
        <w:t xml:space="preserve">As the time of the webinar is limited, please send questions by </w:t>
      </w:r>
      <w:r w:rsidRPr="00E125F7">
        <w:rPr>
          <w:rFonts w:cstheme="minorHAnsi"/>
          <w:b/>
          <w:sz w:val="21"/>
          <w:szCs w:val="21"/>
          <w:lang w:val="en-US" w:bidi="en-US"/>
        </w:rPr>
        <w:t>11:00</w:t>
      </w:r>
      <w:r w:rsidRPr="00E125F7">
        <w:rPr>
          <w:rFonts w:cstheme="minorHAnsi"/>
          <w:bCs/>
          <w:sz w:val="21"/>
          <w:szCs w:val="21"/>
          <w:lang w:val="en-US" w:bidi="en-US"/>
        </w:rPr>
        <w:t xml:space="preserve"> </w:t>
      </w:r>
      <w:r w:rsidRPr="00E125F7">
        <w:rPr>
          <w:rFonts w:cstheme="minorHAnsi"/>
          <w:b/>
          <w:bCs/>
          <w:sz w:val="21"/>
          <w:szCs w:val="21"/>
          <w:lang w:val="en-US" w:bidi="en-US"/>
        </w:rPr>
        <w:t>on 2</w:t>
      </w:r>
      <w:r w:rsidR="00F43395" w:rsidRPr="00E125F7">
        <w:rPr>
          <w:rFonts w:cstheme="minorHAnsi"/>
          <w:b/>
          <w:bCs/>
          <w:sz w:val="21"/>
          <w:szCs w:val="21"/>
          <w:lang w:val="en-US" w:bidi="en-US"/>
        </w:rPr>
        <w:t>7</w:t>
      </w:r>
      <w:r w:rsidRPr="00E125F7">
        <w:rPr>
          <w:rFonts w:cstheme="minorHAnsi"/>
          <w:b/>
          <w:bCs/>
          <w:sz w:val="21"/>
          <w:szCs w:val="21"/>
          <w:lang w:val="en-US" w:bidi="en-US"/>
        </w:rPr>
        <w:t xml:space="preserve"> April 202</w:t>
      </w:r>
      <w:r w:rsidR="002700C9">
        <w:rPr>
          <w:rFonts w:cstheme="minorHAnsi"/>
          <w:b/>
          <w:bCs/>
          <w:sz w:val="21"/>
          <w:szCs w:val="21"/>
          <w:lang w:val="en-US" w:bidi="en-US"/>
        </w:rPr>
        <w:t>3</w:t>
      </w:r>
      <w:r w:rsidRPr="00E125F7">
        <w:rPr>
          <w:rFonts w:cstheme="minorHAnsi"/>
          <w:bCs/>
          <w:sz w:val="21"/>
          <w:szCs w:val="21"/>
          <w:lang w:val="en-US" w:bidi="en-US"/>
        </w:rPr>
        <w:t xml:space="preserve"> to the e-mail address </w:t>
      </w:r>
      <w:hyperlink r:id="rId10" w:history="1">
        <w:r w:rsidRPr="00E125F7">
          <w:rPr>
            <w:rStyle w:val="Hyperlink"/>
            <w:rFonts w:cstheme="minorHAnsi"/>
            <w:bCs/>
            <w:sz w:val="21"/>
            <w:szCs w:val="21"/>
            <w:lang w:val="en-US" w:bidi="en-US"/>
          </w:rPr>
          <w:t>yldkoosolek@harjuelekter.com</w:t>
        </w:r>
      </w:hyperlink>
      <w:r w:rsidRPr="00E125F7">
        <w:rPr>
          <w:rFonts w:cstheme="minorHAnsi"/>
          <w:bCs/>
          <w:sz w:val="21"/>
          <w:szCs w:val="21"/>
          <w:lang w:val="en-US" w:bidi="en-US"/>
        </w:rPr>
        <w:t>.</w:t>
      </w:r>
    </w:p>
    <w:p w14:paraId="031D33F7" w14:textId="11D1EC41" w:rsidR="00C52831" w:rsidRPr="00E125F7" w:rsidRDefault="00C52831" w:rsidP="00077083">
      <w:pPr>
        <w:pStyle w:val="ListParagraph"/>
        <w:numPr>
          <w:ilvl w:val="1"/>
          <w:numId w:val="18"/>
        </w:numPr>
        <w:spacing w:line="240" w:lineRule="auto"/>
        <w:jc w:val="both"/>
        <w:rPr>
          <w:rFonts w:cstheme="minorHAnsi"/>
          <w:bCs/>
          <w:sz w:val="21"/>
          <w:szCs w:val="21"/>
          <w:lang w:val="en-US"/>
        </w:rPr>
      </w:pPr>
      <w:r w:rsidRPr="00E125F7">
        <w:rPr>
          <w:rFonts w:eastAsia="Calibri" w:cstheme="minorHAnsi"/>
          <w:sz w:val="21"/>
          <w:szCs w:val="21"/>
          <w:lang w:val="en-US" w:bidi="en-US"/>
        </w:rPr>
        <w:t>The webinar will be recorded and published on the company’s website </w:t>
      </w:r>
      <w:hyperlink r:id="rId11" w:history="1">
        <w:r w:rsidRPr="00E125F7">
          <w:rPr>
            <w:rStyle w:val="Hyperlink"/>
            <w:rFonts w:eastAsia="Calibri" w:cstheme="minorHAnsi"/>
            <w:sz w:val="21"/>
            <w:szCs w:val="21"/>
            <w:lang w:val="en-US" w:bidi="en-US"/>
          </w:rPr>
          <w:t>www.harjuelekter.com</w:t>
        </w:r>
      </w:hyperlink>
      <w:r w:rsidRPr="00E125F7">
        <w:rPr>
          <w:rFonts w:eastAsia="Calibri" w:cstheme="minorHAnsi"/>
          <w:sz w:val="21"/>
          <w:szCs w:val="21"/>
          <w:lang w:val="en-US" w:bidi="en-US"/>
        </w:rPr>
        <w:t xml:space="preserve"> as well as on the youtube.com account of Nasdaq Baltic.</w:t>
      </w:r>
    </w:p>
    <w:p w14:paraId="418F09C8" w14:textId="50AFF11B" w:rsidR="00C52831" w:rsidRPr="00E125F7" w:rsidRDefault="00C52831" w:rsidP="00077083">
      <w:pPr>
        <w:spacing w:line="240" w:lineRule="auto"/>
        <w:ind w:left="360"/>
        <w:jc w:val="both"/>
        <w:rPr>
          <w:rFonts w:eastAsia="Calibri" w:cstheme="minorHAnsi"/>
          <w:sz w:val="21"/>
          <w:szCs w:val="21"/>
          <w:lang w:val="en-US"/>
        </w:rPr>
      </w:pPr>
      <w:r w:rsidRPr="00E125F7">
        <w:rPr>
          <w:rFonts w:eastAsia="Calibri" w:cstheme="minorHAnsi"/>
          <w:sz w:val="21"/>
          <w:szCs w:val="21"/>
          <w:lang w:val="en-US" w:bidi="en-US"/>
        </w:rPr>
        <w:t xml:space="preserve">Questions regarding the general meeting, also about voting, can be submitted to the e-mail address </w:t>
      </w:r>
      <w:hyperlink r:id="rId12" w:history="1">
        <w:r w:rsidRPr="00E125F7">
          <w:rPr>
            <w:rStyle w:val="Hyperlink"/>
            <w:rFonts w:eastAsia="Calibri" w:cstheme="minorHAnsi"/>
            <w:sz w:val="21"/>
            <w:szCs w:val="21"/>
            <w:lang w:val="en-US" w:bidi="en-US"/>
          </w:rPr>
          <w:t>yldkoosolek@harjuelekter.com</w:t>
        </w:r>
      </w:hyperlink>
      <w:r w:rsidR="003B135A" w:rsidRPr="00E125F7">
        <w:rPr>
          <w:rFonts w:eastAsia="Calibri" w:cstheme="minorHAnsi"/>
          <w:sz w:val="21"/>
          <w:szCs w:val="21"/>
          <w:lang w:val="en-US" w:bidi="en-US"/>
        </w:rPr>
        <w:t>.</w:t>
      </w:r>
    </w:p>
    <w:p w14:paraId="6820CCED" w14:textId="77777777" w:rsidR="00921E3F" w:rsidRPr="00E125F7" w:rsidRDefault="00921E3F" w:rsidP="00077083">
      <w:pPr>
        <w:pStyle w:val="ListParagraph"/>
        <w:spacing w:line="240" w:lineRule="auto"/>
        <w:jc w:val="both"/>
        <w:rPr>
          <w:rFonts w:cstheme="minorHAnsi"/>
          <w:b/>
          <w:sz w:val="21"/>
          <w:szCs w:val="21"/>
          <w:lang w:val="en-US"/>
        </w:rPr>
      </w:pPr>
    </w:p>
    <w:p w14:paraId="73A36BEB" w14:textId="6C8DD779" w:rsidR="00BA395E" w:rsidRPr="00E125F7" w:rsidRDefault="00BA395E" w:rsidP="00077083">
      <w:pPr>
        <w:pStyle w:val="ListParagraph"/>
        <w:spacing w:line="240" w:lineRule="auto"/>
        <w:ind w:left="284"/>
        <w:jc w:val="both"/>
        <w:rPr>
          <w:rFonts w:cstheme="minorHAnsi"/>
          <w:bCs/>
          <w:sz w:val="21"/>
          <w:szCs w:val="21"/>
          <w:lang w:val="en-US"/>
        </w:rPr>
      </w:pPr>
    </w:p>
    <w:sectPr w:rsidR="00BA395E" w:rsidRPr="00E125F7" w:rsidSect="00D51F0F">
      <w:headerReference w:type="default" r:id="rId13"/>
      <w:footerReference w:type="default" r:id="rId1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E0CA3" w14:textId="77777777" w:rsidR="00820551" w:rsidRDefault="00820551" w:rsidP="000E4F09">
      <w:pPr>
        <w:spacing w:after="0" w:line="240" w:lineRule="auto"/>
      </w:pPr>
      <w:r>
        <w:separator/>
      </w:r>
    </w:p>
  </w:endnote>
  <w:endnote w:type="continuationSeparator" w:id="0">
    <w:p w14:paraId="230809F7" w14:textId="77777777" w:rsidR="00820551" w:rsidRDefault="00820551" w:rsidP="000E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838301"/>
      <w:docPartObj>
        <w:docPartGallery w:val="Page Numbers (Bottom of Page)"/>
        <w:docPartUnique/>
      </w:docPartObj>
    </w:sdtPr>
    <w:sdtContent>
      <w:p w14:paraId="31932C97" w14:textId="21C34CC3" w:rsidR="001774D8" w:rsidRDefault="001774D8">
        <w:pPr>
          <w:pStyle w:val="Footer"/>
          <w:jc w:val="center"/>
        </w:pPr>
        <w:r>
          <w:fldChar w:fldCharType="begin"/>
        </w:r>
        <w:r>
          <w:instrText>PAGE   \* MERGEFORMAT</w:instrText>
        </w:r>
        <w:r>
          <w:fldChar w:fldCharType="separate"/>
        </w:r>
        <w:r>
          <w:t>2</w:t>
        </w:r>
        <w:r>
          <w:fldChar w:fldCharType="end"/>
        </w:r>
      </w:p>
    </w:sdtContent>
  </w:sdt>
  <w:p w14:paraId="2224ED5F" w14:textId="77777777" w:rsidR="001774D8" w:rsidRDefault="00177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AD4B" w14:textId="77777777" w:rsidR="00820551" w:rsidRDefault="00820551" w:rsidP="000E4F09">
      <w:pPr>
        <w:spacing w:after="0" w:line="240" w:lineRule="auto"/>
      </w:pPr>
      <w:r>
        <w:separator/>
      </w:r>
    </w:p>
  </w:footnote>
  <w:footnote w:type="continuationSeparator" w:id="0">
    <w:p w14:paraId="7923ED46" w14:textId="77777777" w:rsidR="00820551" w:rsidRDefault="00820551" w:rsidP="000E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356B" w14:textId="02C64435" w:rsidR="00D51F0F" w:rsidRDefault="00D51F0F">
    <w:pPr>
      <w:pStyle w:val="Header"/>
    </w:pPr>
    <w:r>
      <w:rPr>
        <w:noProof/>
      </w:rPr>
      <w:drawing>
        <wp:inline distT="0" distB="0" distL="0" distR="0" wp14:anchorId="2616EBCA" wp14:editId="563322AE">
          <wp:extent cx="239014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1AD"/>
    <w:multiLevelType w:val="multilevel"/>
    <w:tmpl w:val="B106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F68F0"/>
    <w:multiLevelType w:val="multilevel"/>
    <w:tmpl w:val="790681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4715FBD"/>
    <w:multiLevelType w:val="hybridMultilevel"/>
    <w:tmpl w:val="F74812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6045764"/>
    <w:multiLevelType w:val="hybridMultilevel"/>
    <w:tmpl w:val="DBA6048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8F6E3E"/>
    <w:multiLevelType w:val="multilevel"/>
    <w:tmpl w:val="790681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E3E594D"/>
    <w:multiLevelType w:val="multilevel"/>
    <w:tmpl w:val="011E56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B7E"/>
    <w:multiLevelType w:val="multilevel"/>
    <w:tmpl w:val="790681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7761E90"/>
    <w:multiLevelType w:val="multilevel"/>
    <w:tmpl w:val="790681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6F0FBB"/>
    <w:multiLevelType w:val="multilevel"/>
    <w:tmpl w:val="43740C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977998"/>
    <w:multiLevelType w:val="hybridMultilevel"/>
    <w:tmpl w:val="5E2429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2B13D4"/>
    <w:multiLevelType w:val="hybridMultilevel"/>
    <w:tmpl w:val="CBCE42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7254EA"/>
    <w:multiLevelType w:val="multilevel"/>
    <w:tmpl w:val="F9D62A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721EF5"/>
    <w:multiLevelType w:val="hybridMultilevel"/>
    <w:tmpl w:val="579A24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A055A47"/>
    <w:multiLevelType w:val="multilevel"/>
    <w:tmpl w:val="47F2652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537616B"/>
    <w:multiLevelType w:val="hybridMultilevel"/>
    <w:tmpl w:val="3BB2A13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7855924"/>
    <w:multiLevelType w:val="hybridMultilevel"/>
    <w:tmpl w:val="662411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D4020BC"/>
    <w:multiLevelType w:val="multilevel"/>
    <w:tmpl w:val="F9D62A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B060E9"/>
    <w:multiLevelType w:val="hybridMultilevel"/>
    <w:tmpl w:val="40B00B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78A5A2F"/>
    <w:multiLevelType w:val="hybridMultilevel"/>
    <w:tmpl w:val="0E485A8A"/>
    <w:lvl w:ilvl="0" w:tplc="0425000F">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19" w15:restartNumberingAfterBreak="0">
    <w:nsid w:val="6ACD0E9B"/>
    <w:multiLevelType w:val="hybridMultilevel"/>
    <w:tmpl w:val="F3349E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7747551"/>
    <w:multiLevelType w:val="multilevel"/>
    <w:tmpl w:val="AFDAEAF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12315399">
    <w:abstractNumId w:val="14"/>
  </w:num>
  <w:num w:numId="2" w16cid:durableId="639381137">
    <w:abstractNumId w:val="5"/>
  </w:num>
  <w:num w:numId="3" w16cid:durableId="296688677">
    <w:abstractNumId w:val="19"/>
  </w:num>
  <w:num w:numId="4" w16cid:durableId="524053631">
    <w:abstractNumId w:val="17"/>
  </w:num>
  <w:num w:numId="5" w16cid:durableId="612517444">
    <w:abstractNumId w:val="16"/>
  </w:num>
  <w:num w:numId="6" w16cid:durableId="1052968322">
    <w:abstractNumId w:val="11"/>
  </w:num>
  <w:num w:numId="7" w16cid:durableId="1581253281">
    <w:abstractNumId w:val="3"/>
  </w:num>
  <w:num w:numId="8" w16cid:durableId="1872375343">
    <w:abstractNumId w:val="8"/>
  </w:num>
  <w:num w:numId="9" w16cid:durableId="1303191451">
    <w:abstractNumId w:val="20"/>
  </w:num>
  <w:num w:numId="10" w16cid:durableId="65693225">
    <w:abstractNumId w:val="18"/>
  </w:num>
  <w:num w:numId="11" w16cid:durableId="1108545033">
    <w:abstractNumId w:val="13"/>
  </w:num>
  <w:num w:numId="12" w16cid:durableId="793865775">
    <w:abstractNumId w:val="12"/>
  </w:num>
  <w:num w:numId="13" w16cid:durableId="136606136">
    <w:abstractNumId w:val="0"/>
  </w:num>
  <w:num w:numId="14" w16cid:durableId="225190458">
    <w:abstractNumId w:val="2"/>
  </w:num>
  <w:num w:numId="15" w16cid:durableId="2132363276">
    <w:abstractNumId w:val="10"/>
  </w:num>
  <w:num w:numId="16" w16cid:durableId="1071389803">
    <w:abstractNumId w:val="15"/>
  </w:num>
  <w:num w:numId="17" w16cid:durableId="842478145">
    <w:abstractNumId w:val="9"/>
  </w:num>
  <w:num w:numId="18" w16cid:durableId="1803646286">
    <w:abstractNumId w:val="6"/>
  </w:num>
  <w:num w:numId="19" w16cid:durableId="1380738980">
    <w:abstractNumId w:val="4"/>
  </w:num>
  <w:num w:numId="20" w16cid:durableId="242448212">
    <w:abstractNumId w:val="7"/>
  </w:num>
  <w:num w:numId="21" w16cid:durableId="58965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36D"/>
    <w:rsid w:val="000172AD"/>
    <w:rsid w:val="00020973"/>
    <w:rsid w:val="00027FFD"/>
    <w:rsid w:val="0003538B"/>
    <w:rsid w:val="000365A5"/>
    <w:rsid w:val="000457F0"/>
    <w:rsid w:val="00047AD8"/>
    <w:rsid w:val="00053C92"/>
    <w:rsid w:val="0005473B"/>
    <w:rsid w:val="0005524B"/>
    <w:rsid w:val="0006569C"/>
    <w:rsid w:val="00074F3D"/>
    <w:rsid w:val="00075B89"/>
    <w:rsid w:val="00077083"/>
    <w:rsid w:val="000904BA"/>
    <w:rsid w:val="000A309B"/>
    <w:rsid w:val="000B4445"/>
    <w:rsid w:val="000C16B8"/>
    <w:rsid w:val="000C42CE"/>
    <w:rsid w:val="000C479A"/>
    <w:rsid w:val="000D3E70"/>
    <w:rsid w:val="000D6F68"/>
    <w:rsid w:val="000E3B9B"/>
    <w:rsid w:val="000E4F09"/>
    <w:rsid w:val="000F5839"/>
    <w:rsid w:val="00113C71"/>
    <w:rsid w:val="0012015C"/>
    <w:rsid w:val="001248AB"/>
    <w:rsid w:val="00132497"/>
    <w:rsid w:val="001331A9"/>
    <w:rsid w:val="00146470"/>
    <w:rsid w:val="001512BB"/>
    <w:rsid w:val="001774D8"/>
    <w:rsid w:val="00180029"/>
    <w:rsid w:val="00193362"/>
    <w:rsid w:val="001A3CA6"/>
    <w:rsid w:val="001B0007"/>
    <w:rsid w:val="001B3FCD"/>
    <w:rsid w:val="001C6A11"/>
    <w:rsid w:val="001F0DDB"/>
    <w:rsid w:val="00207278"/>
    <w:rsid w:val="002265D1"/>
    <w:rsid w:val="00237773"/>
    <w:rsid w:val="00243152"/>
    <w:rsid w:val="00261E08"/>
    <w:rsid w:val="002700C9"/>
    <w:rsid w:val="00286ADE"/>
    <w:rsid w:val="002A1855"/>
    <w:rsid w:val="002C1906"/>
    <w:rsid w:val="002C722C"/>
    <w:rsid w:val="002E3A47"/>
    <w:rsid w:val="00314FF3"/>
    <w:rsid w:val="00321CD0"/>
    <w:rsid w:val="0032445B"/>
    <w:rsid w:val="0032666F"/>
    <w:rsid w:val="00333DC9"/>
    <w:rsid w:val="00337909"/>
    <w:rsid w:val="00364A0B"/>
    <w:rsid w:val="003743A3"/>
    <w:rsid w:val="00384048"/>
    <w:rsid w:val="00384D93"/>
    <w:rsid w:val="00386C56"/>
    <w:rsid w:val="00392DBD"/>
    <w:rsid w:val="00397628"/>
    <w:rsid w:val="003A036C"/>
    <w:rsid w:val="003B0C95"/>
    <w:rsid w:val="003B135A"/>
    <w:rsid w:val="003B6FFB"/>
    <w:rsid w:val="003C578B"/>
    <w:rsid w:val="003C68A5"/>
    <w:rsid w:val="003D0D01"/>
    <w:rsid w:val="003D3669"/>
    <w:rsid w:val="003D5A1D"/>
    <w:rsid w:val="003E2761"/>
    <w:rsid w:val="003E7D05"/>
    <w:rsid w:val="003F1C31"/>
    <w:rsid w:val="004006DA"/>
    <w:rsid w:val="00401589"/>
    <w:rsid w:val="00403451"/>
    <w:rsid w:val="00406ED0"/>
    <w:rsid w:val="00421110"/>
    <w:rsid w:val="00427240"/>
    <w:rsid w:val="004321C0"/>
    <w:rsid w:val="00436598"/>
    <w:rsid w:val="00454444"/>
    <w:rsid w:val="00461A28"/>
    <w:rsid w:val="00472BCC"/>
    <w:rsid w:val="00475A0D"/>
    <w:rsid w:val="00486E9E"/>
    <w:rsid w:val="004903C5"/>
    <w:rsid w:val="004A27E2"/>
    <w:rsid w:val="004C4108"/>
    <w:rsid w:val="004C58E3"/>
    <w:rsid w:val="004D0278"/>
    <w:rsid w:val="004E10F0"/>
    <w:rsid w:val="004E167E"/>
    <w:rsid w:val="004F182F"/>
    <w:rsid w:val="004F52FD"/>
    <w:rsid w:val="005253FB"/>
    <w:rsid w:val="00527F4A"/>
    <w:rsid w:val="00532FE8"/>
    <w:rsid w:val="005501A8"/>
    <w:rsid w:val="00551E54"/>
    <w:rsid w:val="0057702F"/>
    <w:rsid w:val="00583392"/>
    <w:rsid w:val="005B4BE2"/>
    <w:rsid w:val="005E6FC8"/>
    <w:rsid w:val="005F07B5"/>
    <w:rsid w:val="005F31CA"/>
    <w:rsid w:val="00614F76"/>
    <w:rsid w:val="00624031"/>
    <w:rsid w:val="00624CDA"/>
    <w:rsid w:val="00631056"/>
    <w:rsid w:val="00650C3C"/>
    <w:rsid w:val="00683375"/>
    <w:rsid w:val="00687618"/>
    <w:rsid w:val="00690DCA"/>
    <w:rsid w:val="006939CE"/>
    <w:rsid w:val="006A6C36"/>
    <w:rsid w:val="006C2C82"/>
    <w:rsid w:val="006C7E81"/>
    <w:rsid w:val="006D53CD"/>
    <w:rsid w:val="006E4985"/>
    <w:rsid w:val="006E578E"/>
    <w:rsid w:val="006E67C8"/>
    <w:rsid w:val="006E6991"/>
    <w:rsid w:val="0071002B"/>
    <w:rsid w:val="007107AA"/>
    <w:rsid w:val="007115EC"/>
    <w:rsid w:val="0071779B"/>
    <w:rsid w:val="00720B32"/>
    <w:rsid w:val="00723653"/>
    <w:rsid w:val="00746E78"/>
    <w:rsid w:val="00753BBF"/>
    <w:rsid w:val="007C6B92"/>
    <w:rsid w:val="007D31FF"/>
    <w:rsid w:val="007D4DB0"/>
    <w:rsid w:val="007E1735"/>
    <w:rsid w:val="007E27BB"/>
    <w:rsid w:val="007E5024"/>
    <w:rsid w:val="007E7CA5"/>
    <w:rsid w:val="0080180B"/>
    <w:rsid w:val="00810C2F"/>
    <w:rsid w:val="008121ED"/>
    <w:rsid w:val="00812C30"/>
    <w:rsid w:val="00812DFF"/>
    <w:rsid w:val="008140E4"/>
    <w:rsid w:val="00816E62"/>
    <w:rsid w:val="00820551"/>
    <w:rsid w:val="008230B6"/>
    <w:rsid w:val="008524E2"/>
    <w:rsid w:val="0086545E"/>
    <w:rsid w:val="00865A34"/>
    <w:rsid w:val="00884E92"/>
    <w:rsid w:val="008C0069"/>
    <w:rsid w:val="008C5F29"/>
    <w:rsid w:val="008D7C27"/>
    <w:rsid w:val="008E10C3"/>
    <w:rsid w:val="008E4B11"/>
    <w:rsid w:val="008F011C"/>
    <w:rsid w:val="008F0B17"/>
    <w:rsid w:val="008F4C17"/>
    <w:rsid w:val="00903BAD"/>
    <w:rsid w:val="009173DE"/>
    <w:rsid w:val="00921E3F"/>
    <w:rsid w:val="00923A8B"/>
    <w:rsid w:val="00924D8F"/>
    <w:rsid w:val="00947729"/>
    <w:rsid w:val="009616A2"/>
    <w:rsid w:val="009702CD"/>
    <w:rsid w:val="009958E1"/>
    <w:rsid w:val="009C4826"/>
    <w:rsid w:val="009C7592"/>
    <w:rsid w:val="009D09B2"/>
    <w:rsid w:val="009D1455"/>
    <w:rsid w:val="009D2A9E"/>
    <w:rsid w:val="009E0B7E"/>
    <w:rsid w:val="00A12C64"/>
    <w:rsid w:val="00A2252B"/>
    <w:rsid w:val="00A2505F"/>
    <w:rsid w:val="00A30F94"/>
    <w:rsid w:val="00A35260"/>
    <w:rsid w:val="00A416B8"/>
    <w:rsid w:val="00A465FF"/>
    <w:rsid w:val="00A50DB0"/>
    <w:rsid w:val="00A530D0"/>
    <w:rsid w:val="00A70E15"/>
    <w:rsid w:val="00A75463"/>
    <w:rsid w:val="00A7780A"/>
    <w:rsid w:val="00A82EE4"/>
    <w:rsid w:val="00A843A3"/>
    <w:rsid w:val="00A84BF1"/>
    <w:rsid w:val="00A8779F"/>
    <w:rsid w:val="00AA61ED"/>
    <w:rsid w:val="00AC4701"/>
    <w:rsid w:val="00AD44F8"/>
    <w:rsid w:val="00AE1F7A"/>
    <w:rsid w:val="00AE28A6"/>
    <w:rsid w:val="00AE4748"/>
    <w:rsid w:val="00AE4E88"/>
    <w:rsid w:val="00AF243E"/>
    <w:rsid w:val="00B02C77"/>
    <w:rsid w:val="00B03234"/>
    <w:rsid w:val="00B038AC"/>
    <w:rsid w:val="00B07573"/>
    <w:rsid w:val="00B33E68"/>
    <w:rsid w:val="00B37B46"/>
    <w:rsid w:val="00B401A6"/>
    <w:rsid w:val="00B47BCF"/>
    <w:rsid w:val="00B56B8F"/>
    <w:rsid w:val="00B61776"/>
    <w:rsid w:val="00B633DB"/>
    <w:rsid w:val="00B656F0"/>
    <w:rsid w:val="00B70AB2"/>
    <w:rsid w:val="00B812F1"/>
    <w:rsid w:val="00B8390A"/>
    <w:rsid w:val="00BA0350"/>
    <w:rsid w:val="00BA203F"/>
    <w:rsid w:val="00BA395E"/>
    <w:rsid w:val="00BB4DE6"/>
    <w:rsid w:val="00BC407C"/>
    <w:rsid w:val="00BC5A3C"/>
    <w:rsid w:val="00BD35C4"/>
    <w:rsid w:val="00BE07EA"/>
    <w:rsid w:val="00BE08E3"/>
    <w:rsid w:val="00BE3CD8"/>
    <w:rsid w:val="00BE6D33"/>
    <w:rsid w:val="00BE77A1"/>
    <w:rsid w:val="00BE7885"/>
    <w:rsid w:val="00C25927"/>
    <w:rsid w:val="00C52831"/>
    <w:rsid w:val="00C5353D"/>
    <w:rsid w:val="00C572F0"/>
    <w:rsid w:val="00C641B1"/>
    <w:rsid w:val="00C7238F"/>
    <w:rsid w:val="00C85E67"/>
    <w:rsid w:val="00C93274"/>
    <w:rsid w:val="00C95F55"/>
    <w:rsid w:val="00CA1FE2"/>
    <w:rsid w:val="00CB38A2"/>
    <w:rsid w:val="00CB7A1D"/>
    <w:rsid w:val="00CC1BBB"/>
    <w:rsid w:val="00CC3F6E"/>
    <w:rsid w:val="00CE0C05"/>
    <w:rsid w:val="00CE7F7D"/>
    <w:rsid w:val="00D01EC3"/>
    <w:rsid w:val="00D10F47"/>
    <w:rsid w:val="00D23B3E"/>
    <w:rsid w:val="00D3065A"/>
    <w:rsid w:val="00D51F0F"/>
    <w:rsid w:val="00D74A45"/>
    <w:rsid w:val="00D83951"/>
    <w:rsid w:val="00DA4328"/>
    <w:rsid w:val="00DB1118"/>
    <w:rsid w:val="00DB32FE"/>
    <w:rsid w:val="00DB6764"/>
    <w:rsid w:val="00DE00BD"/>
    <w:rsid w:val="00DE4220"/>
    <w:rsid w:val="00DE7A6D"/>
    <w:rsid w:val="00DF4A41"/>
    <w:rsid w:val="00DF6DE2"/>
    <w:rsid w:val="00E022E0"/>
    <w:rsid w:val="00E053CF"/>
    <w:rsid w:val="00E114C5"/>
    <w:rsid w:val="00E125F7"/>
    <w:rsid w:val="00E1451F"/>
    <w:rsid w:val="00E46F93"/>
    <w:rsid w:val="00E579EC"/>
    <w:rsid w:val="00E718D0"/>
    <w:rsid w:val="00E73E33"/>
    <w:rsid w:val="00E752DB"/>
    <w:rsid w:val="00E76118"/>
    <w:rsid w:val="00E909B9"/>
    <w:rsid w:val="00E9291D"/>
    <w:rsid w:val="00E92EA1"/>
    <w:rsid w:val="00E93BDE"/>
    <w:rsid w:val="00EB72B0"/>
    <w:rsid w:val="00EC0EBE"/>
    <w:rsid w:val="00EC46C4"/>
    <w:rsid w:val="00ED0AD1"/>
    <w:rsid w:val="00ED2CF9"/>
    <w:rsid w:val="00EE0155"/>
    <w:rsid w:val="00EF47E5"/>
    <w:rsid w:val="00F00079"/>
    <w:rsid w:val="00F02C58"/>
    <w:rsid w:val="00F31AE0"/>
    <w:rsid w:val="00F34659"/>
    <w:rsid w:val="00F4329B"/>
    <w:rsid w:val="00F43395"/>
    <w:rsid w:val="00F45BD0"/>
    <w:rsid w:val="00F47DCE"/>
    <w:rsid w:val="00F5276A"/>
    <w:rsid w:val="00F63009"/>
    <w:rsid w:val="00F74377"/>
    <w:rsid w:val="00F85575"/>
    <w:rsid w:val="00F914C0"/>
    <w:rsid w:val="00F95DE4"/>
    <w:rsid w:val="00FA59D4"/>
    <w:rsid w:val="00FB536D"/>
    <w:rsid w:val="00FC6F99"/>
    <w:rsid w:val="00FD1346"/>
    <w:rsid w:val="00FE3F91"/>
    <w:rsid w:val="00FE5DBB"/>
    <w:rsid w:val="00FF12C4"/>
    <w:rsid w:val="00FF2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52D9"/>
  <w15:docId w15:val="{A938E731-CE35-4FDA-8C4E-F8744BD4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6D"/>
    <w:pPr>
      <w:ind w:left="720"/>
      <w:contextualSpacing/>
    </w:pPr>
  </w:style>
  <w:style w:type="paragraph" w:styleId="Header">
    <w:name w:val="header"/>
    <w:basedOn w:val="Normal"/>
    <w:link w:val="HeaderChar"/>
    <w:uiPriority w:val="99"/>
    <w:unhideWhenUsed/>
    <w:rsid w:val="000E4F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4F09"/>
  </w:style>
  <w:style w:type="paragraph" w:styleId="Footer">
    <w:name w:val="footer"/>
    <w:basedOn w:val="Normal"/>
    <w:link w:val="FooterChar"/>
    <w:uiPriority w:val="99"/>
    <w:unhideWhenUsed/>
    <w:rsid w:val="000E4F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4F09"/>
  </w:style>
  <w:style w:type="paragraph" w:styleId="BalloonText">
    <w:name w:val="Balloon Text"/>
    <w:basedOn w:val="Normal"/>
    <w:link w:val="BalloonTextChar"/>
    <w:uiPriority w:val="99"/>
    <w:semiHidden/>
    <w:unhideWhenUsed/>
    <w:rsid w:val="00DE7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A6D"/>
    <w:rPr>
      <w:rFonts w:ascii="Segoe UI" w:hAnsi="Segoe UI" w:cs="Segoe UI"/>
      <w:sz w:val="18"/>
      <w:szCs w:val="18"/>
    </w:rPr>
  </w:style>
  <w:style w:type="character" w:styleId="CommentReference">
    <w:name w:val="annotation reference"/>
    <w:basedOn w:val="DefaultParagraphFont"/>
    <w:uiPriority w:val="99"/>
    <w:semiHidden/>
    <w:unhideWhenUsed/>
    <w:rsid w:val="00E909B9"/>
    <w:rPr>
      <w:sz w:val="16"/>
      <w:szCs w:val="16"/>
    </w:rPr>
  </w:style>
  <w:style w:type="paragraph" w:styleId="CommentText">
    <w:name w:val="annotation text"/>
    <w:basedOn w:val="Normal"/>
    <w:link w:val="CommentTextChar"/>
    <w:uiPriority w:val="99"/>
    <w:semiHidden/>
    <w:unhideWhenUsed/>
    <w:rsid w:val="00E909B9"/>
    <w:pPr>
      <w:spacing w:line="240" w:lineRule="auto"/>
    </w:pPr>
    <w:rPr>
      <w:sz w:val="20"/>
      <w:szCs w:val="20"/>
    </w:rPr>
  </w:style>
  <w:style w:type="character" w:customStyle="1" w:styleId="CommentTextChar">
    <w:name w:val="Comment Text Char"/>
    <w:basedOn w:val="DefaultParagraphFont"/>
    <w:link w:val="CommentText"/>
    <w:uiPriority w:val="99"/>
    <w:semiHidden/>
    <w:rsid w:val="00E909B9"/>
    <w:rPr>
      <w:sz w:val="20"/>
      <w:szCs w:val="20"/>
    </w:rPr>
  </w:style>
  <w:style w:type="paragraph" w:styleId="CommentSubject">
    <w:name w:val="annotation subject"/>
    <w:basedOn w:val="CommentText"/>
    <w:next w:val="CommentText"/>
    <w:link w:val="CommentSubjectChar"/>
    <w:uiPriority w:val="99"/>
    <w:semiHidden/>
    <w:unhideWhenUsed/>
    <w:rsid w:val="00E909B9"/>
    <w:rPr>
      <w:b/>
      <w:bCs/>
    </w:rPr>
  </w:style>
  <w:style w:type="character" w:customStyle="1" w:styleId="CommentSubjectChar">
    <w:name w:val="Comment Subject Char"/>
    <w:basedOn w:val="CommentTextChar"/>
    <w:link w:val="CommentSubject"/>
    <w:uiPriority w:val="99"/>
    <w:semiHidden/>
    <w:rsid w:val="00E909B9"/>
    <w:rPr>
      <w:b/>
      <w:bCs/>
      <w:sz w:val="20"/>
      <w:szCs w:val="20"/>
    </w:rPr>
  </w:style>
  <w:style w:type="character" w:styleId="Hyperlink">
    <w:name w:val="Hyperlink"/>
    <w:basedOn w:val="DefaultParagraphFont"/>
    <w:uiPriority w:val="99"/>
    <w:unhideWhenUsed/>
    <w:rsid w:val="000D6F68"/>
    <w:rPr>
      <w:color w:val="0000FF" w:themeColor="hyperlink"/>
      <w:u w:val="single"/>
    </w:rPr>
  </w:style>
  <w:style w:type="character" w:styleId="UnresolvedMention">
    <w:name w:val="Unresolved Mention"/>
    <w:basedOn w:val="DefaultParagraphFont"/>
    <w:uiPriority w:val="99"/>
    <w:semiHidden/>
    <w:unhideWhenUsed/>
    <w:rsid w:val="000D6F68"/>
    <w:rPr>
      <w:color w:val="605E5C"/>
      <w:shd w:val="clear" w:color="auto" w:fill="E1DFDD"/>
    </w:rPr>
  </w:style>
  <w:style w:type="character" w:styleId="FollowedHyperlink">
    <w:name w:val="FollowedHyperlink"/>
    <w:basedOn w:val="DefaultParagraphFont"/>
    <w:uiPriority w:val="99"/>
    <w:semiHidden/>
    <w:unhideWhenUsed/>
    <w:rsid w:val="000904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10093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dkoosolek@harjuelekter.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ldkoosolek@harjuelek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rjuelekt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ldkoosolek@harjuelekter.com" TargetMode="External"/><Relationship Id="rId4" Type="http://schemas.openxmlformats.org/officeDocument/2006/relationships/settings" Target="settings.xml"/><Relationship Id="rId9" Type="http://schemas.openxmlformats.org/officeDocument/2006/relationships/hyperlink" Target="https://nasdaq.zoom.us/webinar/register/WN_sJunD41hT0SYKUvGwO3bK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02F84-C694-4F1E-9CF0-CF7FF3E7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2</Pages>
  <Words>975</Words>
  <Characters>5559</Characters>
  <Application>Microsoft Office Word</Application>
  <DocSecurity>0</DocSecurity>
  <Lines>46</Lines>
  <Paragraphs>13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Marit Tack</cp:lastModifiedBy>
  <cp:revision>223</cp:revision>
  <cp:lastPrinted>2019-03-26T09:53:00Z</cp:lastPrinted>
  <dcterms:created xsi:type="dcterms:W3CDTF">2011-04-28T08:14:00Z</dcterms:created>
  <dcterms:modified xsi:type="dcterms:W3CDTF">2023-04-03T10:41:00Z</dcterms:modified>
</cp:coreProperties>
</file>