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A1A5" w14:textId="35EA02D7" w:rsidR="001449E2" w:rsidRPr="00BF1950" w:rsidRDefault="001449E2" w:rsidP="00BF1950">
      <w:pPr>
        <w:rPr>
          <w:rFonts w:asciiTheme="minorHAnsi" w:hAnsiTheme="minorHAnsi" w:cstheme="minorHAnsi"/>
          <w:sz w:val="22"/>
          <w:szCs w:val="22"/>
        </w:rPr>
      </w:pPr>
    </w:p>
    <w:p w14:paraId="308D0026" w14:textId="77777777" w:rsidR="00B96E86" w:rsidRPr="00BF1950" w:rsidRDefault="00B96E86" w:rsidP="00BF1950">
      <w:pPr>
        <w:rPr>
          <w:rFonts w:asciiTheme="minorHAnsi" w:hAnsiTheme="minorHAnsi" w:cstheme="minorHAnsi"/>
          <w:sz w:val="22"/>
          <w:szCs w:val="22"/>
        </w:rPr>
      </w:pPr>
    </w:p>
    <w:p w14:paraId="2C4B770A" w14:textId="77777777" w:rsidR="00B96E86" w:rsidRPr="00BF1950" w:rsidRDefault="00B96E86" w:rsidP="00BF1950">
      <w:pPr>
        <w:jc w:val="center"/>
        <w:rPr>
          <w:rFonts w:asciiTheme="minorHAnsi" w:hAnsiTheme="minorHAnsi" w:cstheme="minorHAnsi"/>
          <w:b/>
          <w:bCs/>
          <w:sz w:val="22"/>
          <w:szCs w:val="22"/>
        </w:rPr>
      </w:pPr>
      <w:r w:rsidRPr="00BF1950">
        <w:rPr>
          <w:rFonts w:asciiTheme="minorHAnsi" w:hAnsiTheme="minorHAnsi" w:cstheme="minorHAnsi"/>
          <w:b/>
          <w:bCs/>
          <w:sz w:val="22"/>
          <w:szCs w:val="22"/>
        </w:rPr>
        <w:t>Middlefield Canadian Income PCC (the "Company")</w:t>
      </w:r>
    </w:p>
    <w:p w14:paraId="66228E2D" w14:textId="77777777" w:rsidR="00B96E86" w:rsidRPr="00BF1950" w:rsidRDefault="00B96E86" w:rsidP="00BF1950">
      <w:pPr>
        <w:jc w:val="center"/>
        <w:rPr>
          <w:rFonts w:asciiTheme="minorHAnsi" w:hAnsiTheme="minorHAnsi" w:cstheme="minorHAnsi"/>
          <w:b/>
          <w:bCs/>
          <w:sz w:val="22"/>
          <w:szCs w:val="22"/>
        </w:rPr>
      </w:pPr>
      <w:r w:rsidRPr="00BF1950">
        <w:rPr>
          <w:rFonts w:asciiTheme="minorHAnsi" w:hAnsiTheme="minorHAnsi" w:cstheme="minorHAnsi"/>
          <w:b/>
          <w:bCs/>
          <w:sz w:val="22"/>
          <w:szCs w:val="22"/>
        </w:rPr>
        <w:t>Including Middlefield Canadian Income – GBP PC (the “Fund”), a cell of the Company</w:t>
      </w:r>
    </w:p>
    <w:p w14:paraId="56B5427E" w14:textId="77777777" w:rsidR="00B96E86" w:rsidRPr="00BF1950" w:rsidRDefault="00B96E86" w:rsidP="00BF1950">
      <w:pPr>
        <w:jc w:val="center"/>
        <w:rPr>
          <w:rFonts w:asciiTheme="minorHAnsi" w:hAnsiTheme="minorHAnsi" w:cstheme="minorHAnsi"/>
          <w:b/>
          <w:bCs/>
          <w:sz w:val="22"/>
          <w:szCs w:val="22"/>
        </w:rPr>
      </w:pPr>
      <w:r w:rsidRPr="00BF1950">
        <w:rPr>
          <w:rFonts w:asciiTheme="minorHAnsi" w:hAnsiTheme="minorHAnsi" w:cstheme="minorHAnsi"/>
          <w:b/>
          <w:bCs/>
          <w:sz w:val="22"/>
          <w:szCs w:val="22"/>
        </w:rPr>
        <w:t>Registered No:  93546</w:t>
      </w:r>
    </w:p>
    <w:p w14:paraId="02C4B611" w14:textId="77777777" w:rsidR="00B96E86" w:rsidRPr="00BF1950" w:rsidRDefault="00B96E86" w:rsidP="00BF1950">
      <w:pPr>
        <w:jc w:val="center"/>
        <w:rPr>
          <w:rFonts w:asciiTheme="minorHAnsi" w:hAnsiTheme="minorHAnsi" w:cstheme="minorHAnsi"/>
          <w:b/>
          <w:bCs/>
          <w:sz w:val="22"/>
          <w:szCs w:val="22"/>
        </w:rPr>
      </w:pPr>
      <w:r w:rsidRPr="00BF1950">
        <w:rPr>
          <w:rFonts w:asciiTheme="minorHAnsi" w:hAnsiTheme="minorHAnsi" w:cstheme="minorHAnsi"/>
          <w:b/>
          <w:bCs/>
          <w:sz w:val="22"/>
          <w:szCs w:val="22"/>
        </w:rPr>
        <w:t>Legal Entity Identifier: 2138007ENW3JEJXC8658</w:t>
      </w:r>
    </w:p>
    <w:p w14:paraId="4F8958EE" w14:textId="77777777" w:rsidR="00B96E86" w:rsidRPr="00BF1950" w:rsidRDefault="00B96E86" w:rsidP="00BF1950">
      <w:pPr>
        <w:jc w:val="center"/>
        <w:rPr>
          <w:rFonts w:asciiTheme="minorHAnsi" w:hAnsiTheme="minorHAnsi" w:cstheme="minorHAnsi"/>
          <w:b/>
          <w:bCs/>
          <w:sz w:val="22"/>
          <w:szCs w:val="22"/>
        </w:rPr>
      </w:pPr>
    </w:p>
    <w:p w14:paraId="6325897D" w14:textId="685F4A37" w:rsidR="001449E2" w:rsidRPr="00BF1950" w:rsidRDefault="001449E2" w:rsidP="00BF1950">
      <w:pPr>
        <w:jc w:val="right"/>
        <w:rPr>
          <w:rFonts w:asciiTheme="minorHAnsi" w:hAnsiTheme="minorHAnsi" w:cstheme="minorHAnsi"/>
          <w:sz w:val="22"/>
          <w:szCs w:val="22"/>
        </w:rPr>
      </w:pPr>
      <w:r w:rsidRPr="00BF1950">
        <w:rPr>
          <w:rFonts w:asciiTheme="minorHAnsi" w:hAnsiTheme="minorHAnsi" w:cstheme="minorHAnsi"/>
          <w:sz w:val="22"/>
          <w:szCs w:val="22"/>
        </w:rPr>
        <w:tab/>
      </w:r>
      <w:r w:rsidRPr="00BF1950">
        <w:rPr>
          <w:rFonts w:asciiTheme="minorHAnsi" w:hAnsiTheme="minorHAnsi" w:cstheme="minorHAnsi"/>
          <w:sz w:val="22"/>
          <w:szCs w:val="22"/>
        </w:rPr>
        <w:tab/>
      </w:r>
      <w:r w:rsidR="000D7C8B" w:rsidRPr="00BF1950">
        <w:rPr>
          <w:rFonts w:asciiTheme="minorHAnsi" w:hAnsiTheme="minorHAnsi" w:cstheme="minorHAnsi"/>
          <w:sz w:val="22"/>
          <w:szCs w:val="22"/>
        </w:rPr>
        <w:t>18 September</w:t>
      </w:r>
      <w:r w:rsidR="00474096" w:rsidRPr="00BF1950">
        <w:rPr>
          <w:rFonts w:asciiTheme="minorHAnsi" w:hAnsiTheme="minorHAnsi" w:cstheme="minorHAnsi"/>
          <w:sz w:val="22"/>
          <w:szCs w:val="22"/>
        </w:rPr>
        <w:t xml:space="preserve"> </w:t>
      </w:r>
      <w:r w:rsidR="00807FAC" w:rsidRPr="00BF1950">
        <w:rPr>
          <w:rFonts w:asciiTheme="minorHAnsi" w:hAnsiTheme="minorHAnsi" w:cstheme="minorHAnsi"/>
          <w:sz w:val="22"/>
          <w:szCs w:val="22"/>
        </w:rPr>
        <w:t>2025</w:t>
      </w:r>
    </w:p>
    <w:p w14:paraId="321867E3" w14:textId="77777777" w:rsidR="001449E2" w:rsidRPr="00BF1950" w:rsidRDefault="001449E2" w:rsidP="00BF1950">
      <w:pPr>
        <w:rPr>
          <w:rFonts w:asciiTheme="minorHAnsi" w:hAnsiTheme="minorHAnsi" w:cstheme="minorHAnsi"/>
          <w:b/>
          <w:bCs/>
          <w:sz w:val="22"/>
          <w:szCs w:val="22"/>
        </w:rPr>
      </w:pPr>
    </w:p>
    <w:p w14:paraId="6D564362" w14:textId="5DD47E46" w:rsidR="001449E2" w:rsidRPr="00BF1950" w:rsidRDefault="001341B1" w:rsidP="00BF1950">
      <w:pPr>
        <w:rPr>
          <w:rFonts w:asciiTheme="minorHAnsi" w:hAnsiTheme="minorHAnsi" w:cstheme="minorHAnsi"/>
          <w:b/>
          <w:bCs/>
          <w:sz w:val="22"/>
          <w:szCs w:val="22"/>
          <w:lang w:val="en"/>
        </w:rPr>
      </w:pPr>
      <w:r w:rsidRPr="00BF1950">
        <w:rPr>
          <w:rFonts w:asciiTheme="minorHAnsi" w:hAnsiTheme="minorHAnsi" w:cstheme="minorHAnsi"/>
          <w:b/>
          <w:bCs/>
          <w:sz w:val="22"/>
          <w:szCs w:val="22"/>
          <w:lang w:val="en"/>
        </w:rPr>
        <w:t xml:space="preserve">Interim </w:t>
      </w:r>
      <w:r w:rsidR="001449E2" w:rsidRPr="00BF1950">
        <w:rPr>
          <w:rFonts w:asciiTheme="minorHAnsi" w:hAnsiTheme="minorHAnsi" w:cstheme="minorHAnsi"/>
          <w:b/>
          <w:bCs/>
          <w:sz w:val="22"/>
          <w:szCs w:val="22"/>
          <w:lang w:val="en"/>
        </w:rPr>
        <w:t>Dividend Announcement</w:t>
      </w:r>
    </w:p>
    <w:p w14:paraId="2163F13A" w14:textId="77777777" w:rsidR="001449E2" w:rsidRPr="00BF1950" w:rsidRDefault="001449E2" w:rsidP="00BF1950">
      <w:pPr>
        <w:rPr>
          <w:rFonts w:asciiTheme="minorHAnsi" w:hAnsiTheme="minorHAnsi" w:cstheme="minorHAnsi"/>
          <w:sz w:val="22"/>
          <w:szCs w:val="22"/>
          <w:lang w:val="en"/>
        </w:rPr>
      </w:pPr>
    </w:p>
    <w:p w14:paraId="38CFEA9F" w14:textId="413F0431" w:rsidR="00BF1950" w:rsidRPr="00BF1950" w:rsidRDefault="00BF1950" w:rsidP="00BF1950">
      <w:pPr>
        <w:rPr>
          <w:rFonts w:asciiTheme="minorHAnsi" w:hAnsiTheme="minorHAnsi" w:cstheme="minorHAnsi"/>
          <w:sz w:val="22"/>
          <w:szCs w:val="22"/>
          <w:lang w:val="en"/>
        </w:rPr>
      </w:pPr>
    </w:p>
    <w:p w14:paraId="72DA4B09" w14:textId="42E77871" w:rsidR="00BF1950" w:rsidRPr="00BF1950" w:rsidRDefault="00BF1950" w:rsidP="00BF1950">
      <w:pPr>
        <w:rPr>
          <w:rFonts w:asciiTheme="minorHAnsi" w:hAnsiTheme="minorHAnsi" w:cstheme="minorHAnsi"/>
          <w:sz w:val="22"/>
          <w:szCs w:val="22"/>
          <w:lang w:val="en"/>
        </w:rPr>
      </w:pPr>
      <w:r w:rsidRPr="00BF1950">
        <w:rPr>
          <w:rFonts w:asciiTheme="minorHAnsi" w:hAnsiTheme="minorHAnsi" w:cstheme="minorHAnsi"/>
          <w:b/>
          <w:bCs/>
          <w:sz w:val="22"/>
          <w:szCs w:val="22"/>
          <w:lang w:val="en"/>
        </w:rPr>
        <w:t>Middlefield Canadian Income PCC</w:t>
      </w:r>
      <w:r w:rsidRPr="00BF1950">
        <w:rPr>
          <w:rFonts w:asciiTheme="minorHAnsi" w:hAnsiTheme="minorHAnsi" w:cstheme="minorHAnsi"/>
          <w:sz w:val="22"/>
          <w:szCs w:val="22"/>
          <w:lang w:val="en"/>
        </w:rPr>
        <w:t xml:space="preserve"> is pleased to announce that the board of directors has declared an interim dividend of 1.375 pence per Share with respect to Middlefield Canadian Income – GBP PC (the “</w:t>
      </w:r>
      <w:r w:rsidRPr="00BF1950">
        <w:rPr>
          <w:rFonts w:asciiTheme="minorHAnsi" w:hAnsiTheme="minorHAnsi" w:cstheme="minorHAnsi"/>
          <w:b/>
          <w:bCs/>
          <w:sz w:val="22"/>
          <w:szCs w:val="22"/>
          <w:lang w:val="en"/>
        </w:rPr>
        <w:t>Fund</w:t>
      </w:r>
      <w:r w:rsidRPr="00BF1950">
        <w:rPr>
          <w:rFonts w:asciiTheme="minorHAnsi" w:hAnsiTheme="minorHAnsi" w:cstheme="minorHAnsi"/>
          <w:sz w:val="22"/>
          <w:szCs w:val="22"/>
          <w:lang w:val="en"/>
        </w:rPr>
        <w:t xml:space="preserve">”). </w:t>
      </w:r>
    </w:p>
    <w:p w14:paraId="3B7D9B18" w14:textId="77777777" w:rsidR="00BF1950" w:rsidRPr="00BF1950" w:rsidRDefault="00BF1950" w:rsidP="00BF1950">
      <w:pPr>
        <w:rPr>
          <w:rFonts w:asciiTheme="minorHAnsi" w:hAnsiTheme="minorHAnsi" w:cstheme="minorHAnsi"/>
          <w:sz w:val="22"/>
          <w:szCs w:val="22"/>
          <w:lang w:val="en"/>
        </w:rPr>
      </w:pPr>
      <w:r w:rsidRPr="00BF1950">
        <w:rPr>
          <w:rFonts w:asciiTheme="minorHAnsi" w:hAnsiTheme="minorHAnsi" w:cstheme="minorHAnsi"/>
          <w:sz w:val="22"/>
          <w:szCs w:val="22"/>
          <w:lang w:val="en"/>
        </w:rPr>
        <w:t> </w:t>
      </w:r>
    </w:p>
    <w:p w14:paraId="5CB3C740" w14:textId="77777777" w:rsidR="00BF1950" w:rsidRPr="00BF1950" w:rsidRDefault="00BF1950" w:rsidP="00BF1950">
      <w:pPr>
        <w:rPr>
          <w:rFonts w:asciiTheme="minorHAnsi" w:hAnsiTheme="minorHAnsi" w:cstheme="minorHAnsi"/>
          <w:sz w:val="22"/>
          <w:szCs w:val="22"/>
          <w:lang w:val="en"/>
        </w:rPr>
      </w:pPr>
      <w:r w:rsidRPr="00BF1950">
        <w:rPr>
          <w:rFonts w:asciiTheme="minorHAnsi" w:hAnsiTheme="minorHAnsi" w:cstheme="minorHAnsi"/>
          <w:sz w:val="22"/>
          <w:szCs w:val="22"/>
          <w:lang w:val="en"/>
        </w:rPr>
        <w:t>The interim dividend will be paid gross on Wednesday, 15 October 2025 to Shareholders of record on Friday, 26 September 2025.  The ex-dividend date is Thursday, 25 September 2025.</w:t>
      </w:r>
    </w:p>
    <w:p w14:paraId="77EFD2CA" w14:textId="77777777" w:rsidR="00BF1950" w:rsidRPr="00BF1950" w:rsidRDefault="00BF1950" w:rsidP="00BF1950">
      <w:pPr>
        <w:rPr>
          <w:rFonts w:asciiTheme="minorHAnsi" w:hAnsiTheme="minorHAnsi" w:cstheme="minorHAnsi"/>
          <w:sz w:val="22"/>
          <w:szCs w:val="22"/>
          <w:lang w:val="en"/>
        </w:rPr>
      </w:pPr>
      <w:r w:rsidRPr="00BF1950">
        <w:rPr>
          <w:rFonts w:asciiTheme="minorHAnsi" w:hAnsiTheme="minorHAnsi" w:cstheme="minorHAnsi"/>
          <w:sz w:val="22"/>
          <w:szCs w:val="22"/>
          <w:lang w:val="en"/>
        </w:rPr>
        <w:t> </w:t>
      </w:r>
    </w:p>
    <w:p w14:paraId="467688D7" w14:textId="77777777" w:rsidR="00BF1950" w:rsidRPr="00BF1950" w:rsidRDefault="00BF1950" w:rsidP="00BF1950">
      <w:pPr>
        <w:rPr>
          <w:rFonts w:asciiTheme="minorHAnsi" w:hAnsiTheme="minorHAnsi" w:cstheme="minorHAnsi"/>
          <w:sz w:val="22"/>
          <w:szCs w:val="22"/>
          <w:lang w:val="en"/>
        </w:rPr>
      </w:pPr>
      <w:r w:rsidRPr="00BF1950">
        <w:rPr>
          <w:rFonts w:asciiTheme="minorHAnsi" w:hAnsiTheme="minorHAnsi" w:cstheme="minorHAnsi"/>
          <w:sz w:val="22"/>
          <w:szCs w:val="22"/>
          <w:lang w:val="en"/>
        </w:rPr>
        <w:t>The interim dividend payment date is earlier than is typically the case pursuant to the Company and Fund’s quarterly dividend timetable. This is due to the proposed reconstruction and summary winding up of the Company and the Fund as announced on 2 May 2025, in relation to which a circular to shareholders is expected to be published shortly.</w:t>
      </w:r>
    </w:p>
    <w:p w14:paraId="4C6C8AE1" w14:textId="77777777" w:rsidR="00BF1950" w:rsidRPr="00BF1950" w:rsidRDefault="00BF1950" w:rsidP="00BF1950">
      <w:pPr>
        <w:rPr>
          <w:rFonts w:asciiTheme="minorHAnsi" w:hAnsiTheme="minorHAnsi" w:cstheme="minorHAnsi"/>
          <w:sz w:val="22"/>
          <w:szCs w:val="22"/>
          <w:lang w:val="en"/>
        </w:rPr>
      </w:pPr>
      <w:r w:rsidRPr="00BF1950">
        <w:rPr>
          <w:rFonts w:asciiTheme="minorHAnsi" w:hAnsiTheme="minorHAnsi" w:cstheme="minorHAnsi"/>
          <w:sz w:val="22"/>
          <w:szCs w:val="22"/>
          <w:lang w:val="en"/>
        </w:rPr>
        <w:t> </w:t>
      </w:r>
    </w:p>
    <w:p w14:paraId="7B18AD5B" w14:textId="4E2C7C02" w:rsidR="00BF1950" w:rsidRPr="00BF1950" w:rsidRDefault="00BF1950" w:rsidP="00BF1950">
      <w:pPr>
        <w:rPr>
          <w:rFonts w:asciiTheme="minorHAnsi" w:hAnsiTheme="minorHAnsi" w:cstheme="minorHAnsi"/>
          <w:sz w:val="22"/>
          <w:szCs w:val="22"/>
          <w:lang w:val="en"/>
        </w:rPr>
      </w:pPr>
      <w:r w:rsidRPr="00BF1950">
        <w:rPr>
          <w:rFonts w:asciiTheme="minorHAnsi" w:hAnsiTheme="minorHAnsi" w:cstheme="minorHAnsi"/>
          <w:sz w:val="22"/>
          <w:szCs w:val="22"/>
          <w:lang w:val="en"/>
        </w:rPr>
        <w:t>Accordingly, the interim dividend represents a pre-liquidation dividend. It is not anticipated that there will be any further dividends paid with respect to the Fund for the period up to the liquidation of the Fund.</w:t>
      </w:r>
    </w:p>
    <w:p w14:paraId="1B19FFA1" w14:textId="77777777" w:rsidR="00BF1950" w:rsidRPr="00BF1950" w:rsidRDefault="00BF1950" w:rsidP="00BF1950">
      <w:pPr>
        <w:rPr>
          <w:rFonts w:asciiTheme="minorHAnsi" w:hAnsiTheme="minorHAnsi" w:cstheme="minorHAnsi"/>
          <w:sz w:val="22"/>
          <w:szCs w:val="22"/>
          <w:lang w:val="en"/>
        </w:rPr>
      </w:pPr>
    </w:p>
    <w:p w14:paraId="3D91FBE7" w14:textId="77777777" w:rsidR="008339BD" w:rsidRPr="00BF1950" w:rsidRDefault="001449E2" w:rsidP="00BF1950">
      <w:pPr>
        <w:rPr>
          <w:rFonts w:asciiTheme="minorHAnsi" w:hAnsiTheme="minorHAnsi" w:cstheme="minorHAnsi"/>
          <w:sz w:val="22"/>
          <w:szCs w:val="22"/>
          <w:lang w:val="en"/>
        </w:rPr>
      </w:pPr>
      <w:r w:rsidRPr="00BF1950">
        <w:rPr>
          <w:rFonts w:asciiTheme="minorHAnsi" w:hAnsiTheme="minorHAnsi" w:cstheme="minorHAnsi"/>
          <w:sz w:val="22"/>
          <w:szCs w:val="22"/>
          <w:lang w:val="en"/>
        </w:rPr>
        <w:t xml:space="preserve">The Fund trades on the London Stock Exchange under the symbol MCT.  The Fund invests </w:t>
      </w:r>
      <w:r w:rsidR="004F5934" w:rsidRPr="00BF1950">
        <w:rPr>
          <w:rFonts w:asciiTheme="minorHAnsi" w:hAnsiTheme="minorHAnsi" w:cstheme="minorHAnsi"/>
          <w:sz w:val="22"/>
          <w:szCs w:val="22"/>
          <w:lang w:val="en"/>
        </w:rPr>
        <w:t>in</w:t>
      </w:r>
      <w:r w:rsidRPr="00BF1950">
        <w:rPr>
          <w:rFonts w:asciiTheme="minorHAnsi" w:hAnsiTheme="minorHAnsi" w:cstheme="minorHAnsi"/>
          <w:sz w:val="22"/>
          <w:szCs w:val="22"/>
          <w:lang w:val="en"/>
        </w:rPr>
        <w:t xml:space="preserve"> a broadly diversified</w:t>
      </w:r>
      <w:r w:rsidR="004F5934" w:rsidRPr="00BF1950">
        <w:rPr>
          <w:rFonts w:asciiTheme="minorHAnsi" w:hAnsiTheme="minorHAnsi" w:cstheme="minorHAnsi"/>
          <w:sz w:val="22"/>
          <w:szCs w:val="22"/>
          <w:lang w:val="en"/>
        </w:rPr>
        <w:t>, actively managed</w:t>
      </w:r>
      <w:r w:rsidRPr="00BF1950">
        <w:rPr>
          <w:rFonts w:asciiTheme="minorHAnsi" w:hAnsiTheme="minorHAnsi" w:cstheme="minorHAnsi"/>
          <w:sz w:val="22"/>
          <w:szCs w:val="22"/>
          <w:lang w:val="en"/>
        </w:rPr>
        <w:t xml:space="preserve"> portfolio of Canadian </w:t>
      </w:r>
      <w:r w:rsidR="00B51CB8" w:rsidRPr="00BF1950">
        <w:rPr>
          <w:rFonts w:asciiTheme="minorHAnsi" w:hAnsiTheme="minorHAnsi" w:cstheme="minorHAnsi"/>
          <w:sz w:val="22"/>
          <w:szCs w:val="22"/>
          <w:lang w:val="en"/>
        </w:rPr>
        <w:t xml:space="preserve">and U.S. </w:t>
      </w:r>
      <w:r w:rsidRPr="00BF1950">
        <w:rPr>
          <w:rFonts w:asciiTheme="minorHAnsi" w:hAnsiTheme="minorHAnsi" w:cstheme="minorHAnsi"/>
          <w:sz w:val="22"/>
          <w:szCs w:val="22"/>
          <w:lang w:val="en"/>
        </w:rPr>
        <w:t>equity income securities</w:t>
      </w:r>
      <w:r w:rsidR="00616F1B" w:rsidRPr="00BF1950">
        <w:rPr>
          <w:rFonts w:asciiTheme="minorHAnsi" w:hAnsiTheme="minorHAnsi" w:cstheme="minorHAnsi"/>
          <w:sz w:val="22"/>
          <w:szCs w:val="22"/>
          <w:lang w:val="en"/>
        </w:rPr>
        <w:t xml:space="preserve">.  </w:t>
      </w:r>
    </w:p>
    <w:p w14:paraId="247992AE" w14:textId="77777777" w:rsidR="00E43C1C" w:rsidRPr="00BF1950" w:rsidRDefault="00E43C1C" w:rsidP="00BF1950">
      <w:pPr>
        <w:rPr>
          <w:rFonts w:asciiTheme="minorHAnsi" w:hAnsiTheme="minorHAnsi" w:cstheme="minorHAnsi"/>
          <w:sz w:val="22"/>
          <w:szCs w:val="22"/>
          <w:lang w:val="en"/>
        </w:rPr>
      </w:pPr>
    </w:p>
    <w:p w14:paraId="0C7CDA80" w14:textId="77777777" w:rsidR="00E43C1C" w:rsidRPr="00BF1950" w:rsidRDefault="00E43C1C" w:rsidP="00BF1950">
      <w:pPr>
        <w:rPr>
          <w:rFonts w:asciiTheme="minorHAnsi" w:hAnsiTheme="minorHAnsi" w:cstheme="minorHAnsi"/>
          <w:sz w:val="22"/>
          <w:szCs w:val="22"/>
        </w:rPr>
      </w:pPr>
    </w:p>
    <w:p w14:paraId="2CD7170D" w14:textId="77777777" w:rsidR="001449E2" w:rsidRPr="00BF1950" w:rsidRDefault="001449E2" w:rsidP="00BF1950">
      <w:pPr>
        <w:rPr>
          <w:rFonts w:asciiTheme="minorHAnsi" w:hAnsiTheme="minorHAnsi" w:cstheme="minorHAnsi"/>
          <w:sz w:val="22"/>
          <w:szCs w:val="22"/>
        </w:rPr>
      </w:pPr>
      <w:r w:rsidRPr="00BF1950">
        <w:rPr>
          <w:rFonts w:asciiTheme="minorHAnsi" w:hAnsiTheme="minorHAnsi" w:cstheme="minorHAnsi"/>
          <w:sz w:val="22"/>
          <w:szCs w:val="22"/>
        </w:rPr>
        <w:tab/>
      </w:r>
      <w:r w:rsidRPr="00BF1950">
        <w:rPr>
          <w:rFonts w:asciiTheme="minorHAnsi" w:hAnsiTheme="minorHAnsi" w:cstheme="minorHAnsi"/>
          <w:sz w:val="22"/>
          <w:szCs w:val="22"/>
        </w:rPr>
        <w:tab/>
      </w:r>
    </w:p>
    <w:p w14:paraId="529C0A30" w14:textId="77777777" w:rsidR="001449E2" w:rsidRPr="00BF1950" w:rsidRDefault="001449E2" w:rsidP="00BF1950">
      <w:pPr>
        <w:rPr>
          <w:rFonts w:asciiTheme="minorHAnsi" w:hAnsiTheme="minorHAnsi" w:cstheme="minorHAnsi"/>
          <w:sz w:val="22"/>
          <w:szCs w:val="22"/>
        </w:rPr>
      </w:pPr>
      <w:r w:rsidRPr="00BF1950">
        <w:rPr>
          <w:rFonts w:asciiTheme="minorHAnsi" w:hAnsiTheme="minorHAnsi" w:cstheme="minorHAnsi"/>
          <w:sz w:val="22"/>
          <w:szCs w:val="22"/>
        </w:rPr>
        <w:t>For additional information, please contact any of the undersigned:</w:t>
      </w:r>
    </w:p>
    <w:p w14:paraId="473FC3AE" w14:textId="77777777" w:rsidR="00C94F35" w:rsidRPr="00BF1950" w:rsidRDefault="00C94F35" w:rsidP="00BF1950">
      <w:pPr>
        <w:rPr>
          <w:rFonts w:asciiTheme="minorHAnsi" w:hAnsiTheme="minorHAnsi" w:cstheme="minorHAnsi"/>
          <w:sz w:val="22"/>
          <w:szCs w:val="22"/>
        </w:rPr>
      </w:pPr>
    </w:p>
    <w:p w14:paraId="7442C7CB" w14:textId="77777777" w:rsidR="001449E2" w:rsidRPr="00BF1950" w:rsidRDefault="001449E2" w:rsidP="00BF1950">
      <w:pPr>
        <w:rPr>
          <w:rFonts w:asciiTheme="minorHAnsi" w:hAnsiTheme="minorHAnsi" w:cstheme="minorHAnsi"/>
          <w:sz w:val="22"/>
          <w:szCs w:val="22"/>
        </w:rPr>
      </w:pPr>
    </w:p>
    <w:tbl>
      <w:tblPr>
        <w:tblW w:w="0" w:type="auto"/>
        <w:tblInd w:w="817" w:type="dxa"/>
        <w:tblLook w:val="0000" w:firstRow="0" w:lastRow="0" w:firstColumn="0" w:lastColumn="0" w:noHBand="0" w:noVBand="0"/>
      </w:tblPr>
      <w:tblGrid>
        <w:gridCol w:w="3729"/>
        <w:gridCol w:w="555"/>
        <w:gridCol w:w="4259"/>
      </w:tblGrid>
      <w:tr w:rsidR="001449E2" w:rsidRPr="00BF1950" w14:paraId="4A489C86" w14:textId="77777777" w:rsidTr="00D16900">
        <w:tc>
          <w:tcPr>
            <w:tcW w:w="3827" w:type="dxa"/>
          </w:tcPr>
          <w:p w14:paraId="40F7B1EE" w14:textId="77777777" w:rsidR="0085163A" w:rsidRPr="00BF1950" w:rsidRDefault="0085163A" w:rsidP="00BF1950">
            <w:pPr>
              <w:rPr>
                <w:rFonts w:asciiTheme="minorHAnsi" w:hAnsiTheme="minorHAnsi" w:cstheme="minorHAnsi"/>
                <w:sz w:val="22"/>
                <w:szCs w:val="22"/>
              </w:rPr>
            </w:pPr>
            <w:r w:rsidRPr="00BF1950">
              <w:rPr>
                <w:rFonts w:asciiTheme="minorHAnsi" w:hAnsiTheme="minorHAnsi" w:cstheme="minorHAnsi"/>
                <w:sz w:val="22"/>
                <w:szCs w:val="22"/>
              </w:rPr>
              <w:t>Secretary</w:t>
            </w:r>
          </w:p>
          <w:p w14:paraId="7971C29C" w14:textId="77777777" w:rsidR="005B65E3" w:rsidRPr="00BF1950" w:rsidRDefault="005B65E3" w:rsidP="00BF1950">
            <w:pPr>
              <w:rPr>
                <w:rFonts w:asciiTheme="minorHAnsi" w:hAnsiTheme="minorHAnsi" w:cstheme="minorHAnsi"/>
                <w:sz w:val="22"/>
                <w:szCs w:val="22"/>
              </w:rPr>
            </w:pPr>
            <w:r w:rsidRPr="00BF1950">
              <w:rPr>
                <w:rFonts w:asciiTheme="minorHAnsi" w:hAnsiTheme="minorHAnsi" w:cstheme="minorHAnsi"/>
                <w:sz w:val="22"/>
                <w:szCs w:val="22"/>
              </w:rPr>
              <w:t>JTC Fund Solutions (</w:t>
            </w:r>
            <w:r w:rsidR="00396F3D" w:rsidRPr="00BF1950">
              <w:rPr>
                <w:rFonts w:asciiTheme="minorHAnsi" w:hAnsiTheme="minorHAnsi" w:cstheme="minorHAnsi"/>
                <w:sz w:val="22"/>
                <w:szCs w:val="22"/>
              </w:rPr>
              <w:t>Jersey</w:t>
            </w:r>
            <w:r w:rsidRPr="00BF1950">
              <w:rPr>
                <w:rFonts w:asciiTheme="minorHAnsi" w:hAnsiTheme="minorHAnsi" w:cstheme="minorHAnsi"/>
                <w:sz w:val="22"/>
                <w:szCs w:val="22"/>
              </w:rPr>
              <w:t>)</w:t>
            </w:r>
            <w:r w:rsidR="0085163A" w:rsidRPr="00BF1950">
              <w:rPr>
                <w:rFonts w:asciiTheme="minorHAnsi" w:hAnsiTheme="minorHAnsi" w:cstheme="minorHAnsi"/>
                <w:sz w:val="22"/>
                <w:szCs w:val="22"/>
              </w:rPr>
              <w:t xml:space="preserve"> </w:t>
            </w:r>
          </w:p>
          <w:p w14:paraId="1C43E1FF" w14:textId="77777777" w:rsidR="0085163A" w:rsidRPr="00BF1950" w:rsidRDefault="0085163A" w:rsidP="00BF1950">
            <w:pPr>
              <w:rPr>
                <w:rFonts w:asciiTheme="minorHAnsi" w:hAnsiTheme="minorHAnsi" w:cstheme="minorHAnsi"/>
                <w:sz w:val="22"/>
                <w:szCs w:val="22"/>
              </w:rPr>
            </w:pPr>
            <w:r w:rsidRPr="00BF1950">
              <w:rPr>
                <w:rFonts w:asciiTheme="minorHAnsi" w:hAnsiTheme="minorHAnsi" w:cstheme="minorHAnsi"/>
                <w:sz w:val="22"/>
                <w:szCs w:val="22"/>
              </w:rPr>
              <w:t>Limited</w:t>
            </w:r>
          </w:p>
          <w:p w14:paraId="7341A8E8" w14:textId="77777777" w:rsidR="001449E2" w:rsidRPr="00BF1950" w:rsidRDefault="0085163A" w:rsidP="00BF1950">
            <w:pPr>
              <w:rPr>
                <w:rFonts w:asciiTheme="minorHAnsi" w:hAnsiTheme="minorHAnsi" w:cstheme="minorHAnsi"/>
                <w:sz w:val="22"/>
                <w:szCs w:val="22"/>
              </w:rPr>
            </w:pPr>
            <w:r w:rsidRPr="00BF1950">
              <w:rPr>
                <w:rFonts w:asciiTheme="minorHAnsi" w:hAnsiTheme="minorHAnsi" w:cstheme="minorHAnsi"/>
                <w:sz w:val="22"/>
                <w:szCs w:val="22"/>
              </w:rPr>
              <w:t xml:space="preserve">Tel.: </w:t>
            </w:r>
            <w:r w:rsidR="00B8623F" w:rsidRPr="00BF1950">
              <w:rPr>
                <w:rFonts w:asciiTheme="minorHAnsi" w:hAnsiTheme="minorHAnsi" w:cstheme="minorHAnsi"/>
                <w:sz w:val="22"/>
                <w:szCs w:val="22"/>
              </w:rPr>
              <w:t>01</w:t>
            </w:r>
            <w:r w:rsidR="002D4C2C" w:rsidRPr="00BF1950">
              <w:rPr>
                <w:rFonts w:asciiTheme="minorHAnsi" w:hAnsiTheme="minorHAnsi" w:cstheme="minorHAnsi"/>
                <w:sz w:val="22"/>
                <w:szCs w:val="22"/>
              </w:rPr>
              <w:t>534 700000</w:t>
            </w:r>
          </w:p>
        </w:tc>
        <w:tc>
          <w:tcPr>
            <w:tcW w:w="567" w:type="dxa"/>
          </w:tcPr>
          <w:p w14:paraId="38F9D21B" w14:textId="77777777" w:rsidR="001449E2" w:rsidRPr="00BF1950" w:rsidRDefault="001449E2" w:rsidP="00BF1950">
            <w:pPr>
              <w:rPr>
                <w:rFonts w:asciiTheme="minorHAnsi" w:hAnsiTheme="minorHAnsi" w:cstheme="minorHAnsi"/>
                <w:sz w:val="22"/>
                <w:szCs w:val="22"/>
              </w:rPr>
            </w:pPr>
          </w:p>
        </w:tc>
        <w:tc>
          <w:tcPr>
            <w:tcW w:w="4365" w:type="dxa"/>
          </w:tcPr>
          <w:p w14:paraId="62FE192B" w14:textId="77777777" w:rsidR="001449E2" w:rsidRPr="00BF1950" w:rsidRDefault="00136591" w:rsidP="00BF1950">
            <w:pPr>
              <w:rPr>
                <w:rFonts w:asciiTheme="minorHAnsi" w:hAnsiTheme="minorHAnsi" w:cstheme="minorHAnsi"/>
                <w:sz w:val="22"/>
                <w:szCs w:val="22"/>
              </w:rPr>
            </w:pPr>
            <w:r w:rsidRPr="00BF1950">
              <w:rPr>
                <w:rFonts w:asciiTheme="minorHAnsi" w:hAnsiTheme="minorHAnsi" w:cstheme="minorHAnsi"/>
                <w:sz w:val="22"/>
                <w:szCs w:val="22"/>
              </w:rPr>
              <w:t>D</w:t>
            </w:r>
            <w:r w:rsidR="009555C1" w:rsidRPr="00BF1950">
              <w:rPr>
                <w:rFonts w:asciiTheme="minorHAnsi" w:hAnsiTheme="minorHAnsi" w:cstheme="minorHAnsi"/>
                <w:sz w:val="22"/>
                <w:szCs w:val="22"/>
              </w:rPr>
              <w:t>ean</w:t>
            </w:r>
            <w:r w:rsidRPr="00BF1950">
              <w:rPr>
                <w:rFonts w:asciiTheme="minorHAnsi" w:hAnsiTheme="minorHAnsi" w:cstheme="minorHAnsi"/>
                <w:sz w:val="22"/>
                <w:szCs w:val="22"/>
              </w:rPr>
              <w:t xml:space="preserve"> Orrico</w:t>
            </w:r>
          </w:p>
          <w:p w14:paraId="49186BC6" w14:textId="77777777" w:rsidR="001449E2" w:rsidRPr="00BF1950" w:rsidRDefault="00541E34" w:rsidP="00BF1950">
            <w:pPr>
              <w:rPr>
                <w:rFonts w:asciiTheme="minorHAnsi" w:hAnsiTheme="minorHAnsi" w:cstheme="minorHAnsi"/>
                <w:sz w:val="22"/>
                <w:szCs w:val="22"/>
              </w:rPr>
            </w:pPr>
            <w:r w:rsidRPr="00BF1950">
              <w:rPr>
                <w:rFonts w:asciiTheme="minorHAnsi" w:hAnsiTheme="minorHAnsi" w:cstheme="minorHAnsi"/>
                <w:sz w:val="22"/>
                <w:szCs w:val="22"/>
              </w:rPr>
              <w:t>President</w:t>
            </w:r>
          </w:p>
          <w:p w14:paraId="48EB6D03" w14:textId="77777777" w:rsidR="001449E2" w:rsidRPr="00BF1950" w:rsidRDefault="001449E2" w:rsidP="00BF1950">
            <w:pPr>
              <w:rPr>
                <w:rFonts w:asciiTheme="minorHAnsi" w:hAnsiTheme="minorHAnsi" w:cstheme="minorHAnsi"/>
                <w:sz w:val="22"/>
                <w:szCs w:val="22"/>
              </w:rPr>
            </w:pPr>
            <w:r w:rsidRPr="00BF1950">
              <w:rPr>
                <w:rFonts w:asciiTheme="minorHAnsi" w:hAnsiTheme="minorHAnsi" w:cstheme="minorHAnsi"/>
                <w:sz w:val="22"/>
                <w:szCs w:val="22"/>
              </w:rPr>
              <w:t xml:space="preserve">Middlefield </w:t>
            </w:r>
            <w:r w:rsidR="00541E34" w:rsidRPr="00BF1950">
              <w:rPr>
                <w:rFonts w:asciiTheme="minorHAnsi" w:hAnsiTheme="minorHAnsi" w:cstheme="minorHAnsi"/>
                <w:sz w:val="22"/>
                <w:szCs w:val="22"/>
              </w:rPr>
              <w:t>International Limited</w:t>
            </w:r>
          </w:p>
          <w:p w14:paraId="0AC1DD04" w14:textId="77777777" w:rsidR="001449E2" w:rsidRPr="00BF1950" w:rsidRDefault="001449E2" w:rsidP="00BF1950">
            <w:pPr>
              <w:rPr>
                <w:rFonts w:asciiTheme="minorHAnsi" w:hAnsiTheme="minorHAnsi" w:cstheme="minorHAnsi"/>
                <w:sz w:val="22"/>
                <w:szCs w:val="22"/>
              </w:rPr>
            </w:pPr>
            <w:r w:rsidRPr="00BF1950">
              <w:rPr>
                <w:rFonts w:asciiTheme="minorHAnsi" w:hAnsiTheme="minorHAnsi" w:cstheme="minorHAnsi"/>
                <w:sz w:val="22"/>
                <w:szCs w:val="22"/>
              </w:rPr>
              <w:t>Tel.: 01</w:t>
            </w:r>
            <w:r w:rsidR="0009194D" w:rsidRPr="00BF1950">
              <w:rPr>
                <w:rFonts w:asciiTheme="minorHAnsi" w:hAnsiTheme="minorHAnsi" w:cstheme="minorHAnsi"/>
                <w:sz w:val="22"/>
                <w:szCs w:val="22"/>
              </w:rPr>
              <w:t>203</w:t>
            </w:r>
            <w:r w:rsidRPr="00BF1950">
              <w:rPr>
                <w:rFonts w:asciiTheme="minorHAnsi" w:hAnsiTheme="minorHAnsi" w:cstheme="minorHAnsi"/>
                <w:sz w:val="22"/>
                <w:szCs w:val="22"/>
              </w:rPr>
              <w:t xml:space="preserve"> </w:t>
            </w:r>
            <w:r w:rsidR="0009194D" w:rsidRPr="00BF1950">
              <w:rPr>
                <w:rFonts w:asciiTheme="minorHAnsi" w:hAnsiTheme="minorHAnsi" w:cstheme="minorHAnsi"/>
                <w:sz w:val="22"/>
                <w:szCs w:val="22"/>
              </w:rPr>
              <w:t>7094016</w:t>
            </w:r>
          </w:p>
        </w:tc>
      </w:tr>
    </w:tbl>
    <w:p w14:paraId="5EA991C0" w14:textId="77777777" w:rsidR="005F53F3" w:rsidRPr="00BF1950" w:rsidRDefault="005F53F3" w:rsidP="00BF1950">
      <w:pPr>
        <w:rPr>
          <w:rFonts w:asciiTheme="minorHAnsi" w:hAnsiTheme="minorHAnsi" w:cstheme="minorHAnsi"/>
          <w:sz w:val="22"/>
          <w:szCs w:val="22"/>
        </w:rPr>
      </w:pPr>
    </w:p>
    <w:sectPr w:rsidR="005F53F3" w:rsidRPr="00BF1950" w:rsidSect="005F53F3">
      <w:footerReference w:type="default" r:id="rId10"/>
      <w:pgSz w:w="12240" w:h="15840" w:code="1"/>
      <w:pgMar w:top="1152" w:right="1440" w:bottom="630" w:left="1440" w:header="720" w:footer="0"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16768" w14:textId="77777777" w:rsidR="00E21940" w:rsidRDefault="00E21940">
      <w:r>
        <w:separator/>
      </w:r>
    </w:p>
  </w:endnote>
  <w:endnote w:type="continuationSeparator" w:id="0">
    <w:p w14:paraId="65FB7A26" w14:textId="77777777" w:rsidR="00E21940" w:rsidRDefault="00E2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718B" w14:textId="77777777" w:rsidR="005F53F3" w:rsidRDefault="005F53F3">
    <w:pPr>
      <w:pStyle w:val="Footer"/>
    </w:pPr>
  </w:p>
  <w:p w14:paraId="4DDB975E" w14:textId="77777777" w:rsidR="005F53F3" w:rsidRDefault="005F5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EEC4" w14:textId="77777777" w:rsidR="00E21940" w:rsidRDefault="00E21940">
      <w:r>
        <w:separator/>
      </w:r>
    </w:p>
  </w:footnote>
  <w:footnote w:type="continuationSeparator" w:id="0">
    <w:p w14:paraId="6F8AC53C" w14:textId="77777777" w:rsidR="00E21940" w:rsidRDefault="00E21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956"/>
    <w:rsid w:val="00000292"/>
    <w:rsid w:val="00003D0B"/>
    <w:rsid w:val="000119E1"/>
    <w:rsid w:val="000150CD"/>
    <w:rsid w:val="00025E55"/>
    <w:rsid w:val="00027BEE"/>
    <w:rsid w:val="00031AEC"/>
    <w:rsid w:val="00034C97"/>
    <w:rsid w:val="0003622D"/>
    <w:rsid w:val="000454B3"/>
    <w:rsid w:val="00051CD5"/>
    <w:rsid w:val="00053F2A"/>
    <w:rsid w:val="00057544"/>
    <w:rsid w:val="000805AD"/>
    <w:rsid w:val="00082FA5"/>
    <w:rsid w:val="000874BA"/>
    <w:rsid w:val="0009194D"/>
    <w:rsid w:val="000A2134"/>
    <w:rsid w:val="000A716F"/>
    <w:rsid w:val="000A7587"/>
    <w:rsid w:val="000B4695"/>
    <w:rsid w:val="000C1D1C"/>
    <w:rsid w:val="000C2340"/>
    <w:rsid w:val="000C66A6"/>
    <w:rsid w:val="000D3090"/>
    <w:rsid w:val="000D7C8B"/>
    <w:rsid w:val="000E0623"/>
    <w:rsid w:val="000E6835"/>
    <w:rsid w:val="000F1C1A"/>
    <w:rsid w:val="00107E19"/>
    <w:rsid w:val="001103C0"/>
    <w:rsid w:val="00114E27"/>
    <w:rsid w:val="001157D7"/>
    <w:rsid w:val="00115BF1"/>
    <w:rsid w:val="00120A56"/>
    <w:rsid w:val="001226A3"/>
    <w:rsid w:val="001248EB"/>
    <w:rsid w:val="00125D4A"/>
    <w:rsid w:val="001341B1"/>
    <w:rsid w:val="0013603A"/>
    <w:rsid w:val="00136591"/>
    <w:rsid w:val="00141183"/>
    <w:rsid w:val="001449E2"/>
    <w:rsid w:val="00146C87"/>
    <w:rsid w:val="001724E3"/>
    <w:rsid w:val="0018168E"/>
    <w:rsid w:val="00184E4B"/>
    <w:rsid w:val="00193B0D"/>
    <w:rsid w:val="00194E35"/>
    <w:rsid w:val="00194FAE"/>
    <w:rsid w:val="00195F8B"/>
    <w:rsid w:val="001A7AB7"/>
    <w:rsid w:val="001C0F73"/>
    <w:rsid w:val="001C68FC"/>
    <w:rsid w:val="001D5848"/>
    <w:rsid w:val="001E4A8F"/>
    <w:rsid w:val="001E4D12"/>
    <w:rsid w:val="001F11ED"/>
    <w:rsid w:val="001F3C4F"/>
    <w:rsid w:val="00203C9D"/>
    <w:rsid w:val="00210B31"/>
    <w:rsid w:val="0022153F"/>
    <w:rsid w:val="0022315A"/>
    <w:rsid w:val="00232D37"/>
    <w:rsid w:val="00235128"/>
    <w:rsid w:val="00236BC0"/>
    <w:rsid w:val="00242039"/>
    <w:rsid w:val="0024208A"/>
    <w:rsid w:val="002555BB"/>
    <w:rsid w:val="00257EA9"/>
    <w:rsid w:val="00260209"/>
    <w:rsid w:val="00275460"/>
    <w:rsid w:val="00275F1D"/>
    <w:rsid w:val="0028284C"/>
    <w:rsid w:val="00283224"/>
    <w:rsid w:val="00285A4A"/>
    <w:rsid w:val="002910D1"/>
    <w:rsid w:val="002956F1"/>
    <w:rsid w:val="002A78B0"/>
    <w:rsid w:val="002B0139"/>
    <w:rsid w:val="002B1C0C"/>
    <w:rsid w:val="002D069B"/>
    <w:rsid w:val="002D186B"/>
    <w:rsid w:val="002D4C2C"/>
    <w:rsid w:val="002F0DA4"/>
    <w:rsid w:val="002F36C0"/>
    <w:rsid w:val="00310E9F"/>
    <w:rsid w:val="00325973"/>
    <w:rsid w:val="00330282"/>
    <w:rsid w:val="00337609"/>
    <w:rsid w:val="0034469A"/>
    <w:rsid w:val="00352053"/>
    <w:rsid w:val="00353D68"/>
    <w:rsid w:val="00363AB4"/>
    <w:rsid w:val="003642DD"/>
    <w:rsid w:val="00367E76"/>
    <w:rsid w:val="00372D84"/>
    <w:rsid w:val="0037666C"/>
    <w:rsid w:val="003826BC"/>
    <w:rsid w:val="00396F3D"/>
    <w:rsid w:val="003A21C6"/>
    <w:rsid w:val="003A379D"/>
    <w:rsid w:val="003B5CC5"/>
    <w:rsid w:val="003D0266"/>
    <w:rsid w:val="003D1734"/>
    <w:rsid w:val="003D1A6B"/>
    <w:rsid w:val="003D249B"/>
    <w:rsid w:val="003F7084"/>
    <w:rsid w:val="00405981"/>
    <w:rsid w:val="0041052A"/>
    <w:rsid w:val="0041623E"/>
    <w:rsid w:val="00417B4E"/>
    <w:rsid w:val="00426192"/>
    <w:rsid w:val="0042761B"/>
    <w:rsid w:val="004312B9"/>
    <w:rsid w:val="0043568A"/>
    <w:rsid w:val="00435B02"/>
    <w:rsid w:val="00441E7F"/>
    <w:rsid w:val="004427B1"/>
    <w:rsid w:val="00447D65"/>
    <w:rsid w:val="004532BB"/>
    <w:rsid w:val="00455B20"/>
    <w:rsid w:val="00463BB6"/>
    <w:rsid w:val="00474096"/>
    <w:rsid w:val="00474D8A"/>
    <w:rsid w:val="004779C0"/>
    <w:rsid w:val="0048499D"/>
    <w:rsid w:val="00494881"/>
    <w:rsid w:val="004A1D5B"/>
    <w:rsid w:val="004A2C70"/>
    <w:rsid w:val="004A65BD"/>
    <w:rsid w:val="004B0954"/>
    <w:rsid w:val="004B67F9"/>
    <w:rsid w:val="004C0EF3"/>
    <w:rsid w:val="004C2981"/>
    <w:rsid w:val="004F2D58"/>
    <w:rsid w:val="004F5934"/>
    <w:rsid w:val="00501956"/>
    <w:rsid w:val="005029E4"/>
    <w:rsid w:val="00511705"/>
    <w:rsid w:val="0051296F"/>
    <w:rsid w:val="0052124F"/>
    <w:rsid w:val="005214F9"/>
    <w:rsid w:val="00541E34"/>
    <w:rsid w:val="00542BE3"/>
    <w:rsid w:val="00544764"/>
    <w:rsid w:val="005453DC"/>
    <w:rsid w:val="00554A58"/>
    <w:rsid w:val="00560FAD"/>
    <w:rsid w:val="00562DD5"/>
    <w:rsid w:val="00586BF8"/>
    <w:rsid w:val="00591981"/>
    <w:rsid w:val="005964D1"/>
    <w:rsid w:val="005A60A5"/>
    <w:rsid w:val="005B3D23"/>
    <w:rsid w:val="005B65E3"/>
    <w:rsid w:val="005C1F48"/>
    <w:rsid w:val="005C47C5"/>
    <w:rsid w:val="005C6D20"/>
    <w:rsid w:val="005D0938"/>
    <w:rsid w:val="005D0A8F"/>
    <w:rsid w:val="005D511D"/>
    <w:rsid w:val="005E1DC0"/>
    <w:rsid w:val="005F1911"/>
    <w:rsid w:val="005F2BC8"/>
    <w:rsid w:val="005F2DD2"/>
    <w:rsid w:val="005F53F3"/>
    <w:rsid w:val="00602166"/>
    <w:rsid w:val="0061070E"/>
    <w:rsid w:val="00616F1B"/>
    <w:rsid w:val="0063331F"/>
    <w:rsid w:val="00641E52"/>
    <w:rsid w:val="0065012D"/>
    <w:rsid w:val="006531D2"/>
    <w:rsid w:val="00657742"/>
    <w:rsid w:val="00670552"/>
    <w:rsid w:val="0067089B"/>
    <w:rsid w:val="00684E12"/>
    <w:rsid w:val="0068679E"/>
    <w:rsid w:val="00687533"/>
    <w:rsid w:val="00687FBA"/>
    <w:rsid w:val="006A76DC"/>
    <w:rsid w:val="006B2225"/>
    <w:rsid w:val="006B3499"/>
    <w:rsid w:val="006B4B0D"/>
    <w:rsid w:val="006F1BC9"/>
    <w:rsid w:val="0070325F"/>
    <w:rsid w:val="007059DE"/>
    <w:rsid w:val="00717B2A"/>
    <w:rsid w:val="0073684D"/>
    <w:rsid w:val="00737D9D"/>
    <w:rsid w:val="00753917"/>
    <w:rsid w:val="00754FA5"/>
    <w:rsid w:val="0076202F"/>
    <w:rsid w:val="00766EDF"/>
    <w:rsid w:val="007A0C94"/>
    <w:rsid w:val="007A6271"/>
    <w:rsid w:val="007B22E6"/>
    <w:rsid w:val="007B587A"/>
    <w:rsid w:val="007C56C2"/>
    <w:rsid w:val="007D2811"/>
    <w:rsid w:val="007F0E2A"/>
    <w:rsid w:val="008046E0"/>
    <w:rsid w:val="0080738C"/>
    <w:rsid w:val="00807FAC"/>
    <w:rsid w:val="00830D9D"/>
    <w:rsid w:val="008339BD"/>
    <w:rsid w:val="00835530"/>
    <w:rsid w:val="0084358F"/>
    <w:rsid w:val="00847E88"/>
    <w:rsid w:val="0085163A"/>
    <w:rsid w:val="00890C84"/>
    <w:rsid w:val="008A2CEE"/>
    <w:rsid w:val="008B54F1"/>
    <w:rsid w:val="008C315D"/>
    <w:rsid w:val="008C3309"/>
    <w:rsid w:val="008C7D7E"/>
    <w:rsid w:val="008D74CF"/>
    <w:rsid w:val="008E1289"/>
    <w:rsid w:val="008F6ED1"/>
    <w:rsid w:val="009004A7"/>
    <w:rsid w:val="00914FA2"/>
    <w:rsid w:val="0091603B"/>
    <w:rsid w:val="009312B1"/>
    <w:rsid w:val="00936300"/>
    <w:rsid w:val="00954A2F"/>
    <w:rsid w:val="00954F68"/>
    <w:rsid w:val="009555C1"/>
    <w:rsid w:val="00970ADA"/>
    <w:rsid w:val="0098708A"/>
    <w:rsid w:val="009937DC"/>
    <w:rsid w:val="009A2758"/>
    <w:rsid w:val="009B19F7"/>
    <w:rsid w:val="009B269F"/>
    <w:rsid w:val="009C5A17"/>
    <w:rsid w:val="009D0079"/>
    <w:rsid w:val="009D0AD1"/>
    <w:rsid w:val="009D17A4"/>
    <w:rsid w:val="009D4933"/>
    <w:rsid w:val="009D4E38"/>
    <w:rsid w:val="009E5B14"/>
    <w:rsid w:val="00A04707"/>
    <w:rsid w:val="00A04857"/>
    <w:rsid w:val="00A1724B"/>
    <w:rsid w:val="00A22BE5"/>
    <w:rsid w:val="00A26F36"/>
    <w:rsid w:val="00A401C3"/>
    <w:rsid w:val="00A4166C"/>
    <w:rsid w:val="00A418F5"/>
    <w:rsid w:val="00A552DD"/>
    <w:rsid w:val="00A76516"/>
    <w:rsid w:val="00A95806"/>
    <w:rsid w:val="00AA042A"/>
    <w:rsid w:val="00AA4D07"/>
    <w:rsid w:val="00AA5452"/>
    <w:rsid w:val="00AE0E0B"/>
    <w:rsid w:val="00AE26EF"/>
    <w:rsid w:val="00AE604E"/>
    <w:rsid w:val="00AF0BEB"/>
    <w:rsid w:val="00AF730B"/>
    <w:rsid w:val="00B019FB"/>
    <w:rsid w:val="00B02288"/>
    <w:rsid w:val="00B0355B"/>
    <w:rsid w:val="00B04BB9"/>
    <w:rsid w:val="00B04F7F"/>
    <w:rsid w:val="00B10C04"/>
    <w:rsid w:val="00B12C5B"/>
    <w:rsid w:val="00B15524"/>
    <w:rsid w:val="00B24E8F"/>
    <w:rsid w:val="00B3388B"/>
    <w:rsid w:val="00B34E0A"/>
    <w:rsid w:val="00B36EAD"/>
    <w:rsid w:val="00B51CB8"/>
    <w:rsid w:val="00B63578"/>
    <w:rsid w:val="00B648A8"/>
    <w:rsid w:val="00B70E02"/>
    <w:rsid w:val="00B7256A"/>
    <w:rsid w:val="00B745C2"/>
    <w:rsid w:val="00B75054"/>
    <w:rsid w:val="00B758B9"/>
    <w:rsid w:val="00B8623F"/>
    <w:rsid w:val="00B91AB4"/>
    <w:rsid w:val="00B94187"/>
    <w:rsid w:val="00B96E86"/>
    <w:rsid w:val="00B97333"/>
    <w:rsid w:val="00BB514D"/>
    <w:rsid w:val="00BC6477"/>
    <w:rsid w:val="00BC693C"/>
    <w:rsid w:val="00BD0496"/>
    <w:rsid w:val="00BD216D"/>
    <w:rsid w:val="00BD7D1E"/>
    <w:rsid w:val="00BE70C8"/>
    <w:rsid w:val="00BF1950"/>
    <w:rsid w:val="00BF28DA"/>
    <w:rsid w:val="00BF3D47"/>
    <w:rsid w:val="00C076B6"/>
    <w:rsid w:val="00C22C6E"/>
    <w:rsid w:val="00C2716D"/>
    <w:rsid w:val="00C307A8"/>
    <w:rsid w:val="00C3765A"/>
    <w:rsid w:val="00C45799"/>
    <w:rsid w:val="00C46B5B"/>
    <w:rsid w:val="00C47030"/>
    <w:rsid w:val="00C557CF"/>
    <w:rsid w:val="00C64F44"/>
    <w:rsid w:val="00C70A2F"/>
    <w:rsid w:val="00C72AF5"/>
    <w:rsid w:val="00C824EF"/>
    <w:rsid w:val="00C85005"/>
    <w:rsid w:val="00C92FD8"/>
    <w:rsid w:val="00C94F35"/>
    <w:rsid w:val="00CA1815"/>
    <w:rsid w:val="00CA32B9"/>
    <w:rsid w:val="00CB3442"/>
    <w:rsid w:val="00CB61FA"/>
    <w:rsid w:val="00CD31F0"/>
    <w:rsid w:val="00CE3BE5"/>
    <w:rsid w:val="00CE3C02"/>
    <w:rsid w:val="00CE76C6"/>
    <w:rsid w:val="00CE7A55"/>
    <w:rsid w:val="00CF0123"/>
    <w:rsid w:val="00CF4ED9"/>
    <w:rsid w:val="00CF7E40"/>
    <w:rsid w:val="00D03BEE"/>
    <w:rsid w:val="00D063AE"/>
    <w:rsid w:val="00D107F3"/>
    <w:rsid w:val="00D16900"/>
    <w:rsid w:val="00D25B0C"/>
    <w:rsid w:val="00D37908"/>
    <w:rsid w:val="00D428F0"/>
    <w:rsid w:val="00D52106"/>
    <w:rsid w:val="00D52F40"/>
    <w:rsid w:val="00D63781"/>
    <w:rsid w:val="00D735A8"/>
    <w:rsid w:val="00D8434A"/>
    <w:rsid w:val="00D8760D"/>
    <w:rsid w:val="00D945E7"/>
    <w:rsid w:val="00D94D90"/>
    <w:rsid w:val="00DA0EFA"/>
    <w:rsid w:val="00DA11AF"/>
    <w:rsid w:val="00DA2C9E"/>
    <w:rsid w:val="00DC4AD9"/>
    <w:rsid w:val="00DD30E6"/>
    <w:rsid w:val="00DD4CE7"/>
    <w:rsid w:val="00DD53B6"/>
    <w:rsid w:val="00DE3896"/>
    <w:rsid w:val="00DE3F67"/>
    <w:rsid w:val="00E02370"/>
    <w:rsid w:val="00E1093F"/>
    <w:rsid w:val="00E111B1"/>
    <w:rsid w:val="00E2027F"/>
    <w:rsid w:val="00E21940"/>
    <w:rsid w:val="00E21CDF"/>
    <w:rsid w:val="00E22E5C"/>
    <w:rsid w:val="00E31B9E"/>
    <w:rsid w:val="00E34612"/>
    <w:rsid w:val="00E36DDB"/>
    <w:rsid w:val="00E37A9F"/>
    <w:rsid w:val="00E43C1C"/>
    <w:rsid w:val="00E451E3"/>
    <w:rsid w:val="00E5256E"/>
    <w:rsid w:val="00E55B0C"/>
    <w:rsid w:val="00E56C05"/>
    <w:rsid w:val="00E60BA8"/>
    <w:rsid w:val="00E63C32"/>
    <w:rsid w:val="00E853CA"/>
    <w:rsid w:val="00EA3ABD"/>
    <w:rsid w:val="00EB1AC8"/>
    <w:rsid w:val="00EB21A9"/>
    <w:rsid w:val="00EC21D4"/>
    <w:rsid w:val="00EC45E6"/>
    <w:rsid w:val="00EC61A9"/>
    <w:rsid w:val="00EC622E"/>
    <w:rsid w:val="00EC79CE"/>
    <w:rsid w:val="00EE0F32"/>
    <w:rsid w:val="00EE6DA0"/>
    <w:rsid w:val="00EF02D8"/>
    <w:rsid w:val="00EF0B0E"/>
    <w:rsid w:val="00EF3D05"/>
    <w:rsid w:val="00EF3FA6"/>
    <w:rsid w:val="00EF5E8F"/>
    <w:rsid w:val="00F1171B"/>
    <w:rsid w:val="00F22EB8"/>
    <w:rsid w:val="00F27A34"/>
    <w:rsid w:val="00F309C2"/>
    <w:rsid w:val="00F323E7"/>
    <w:rsid w:val="00F32D9A"/>
    <w:rsid w:val="00F3523B"/>
    <w:rsid w:val="00F37049"/>
    <w:rsid w:val="00F41ACC"/>
    <w:rsid w:val="00F45888"/>
    <w:rsid w:val="00F54CDC"/>
    <w:rsid w:val="00F57EF9"/>
    <w:rsid w:val="00F62D4B"/>
    <w:rsid w:val="00F80A7F"/>
    <w:rsid w:val="00F80B34"/>
    <w:rsid w:val="00F82E09"/>
    <w:rsid w:val="00F84F44"/>
    <w:rsid w:val="00F87395"/>
    <w:rsid w:val="00F97CD4"/>
    <w:rsid w:val="00F97F63"/>
    <w:rsid w:val="00FA2D2D"/>
    <w:rsid w:val="00FB09C0"/>
    <w:rsid w:val="00FC082A"/>
    <w:rsid w:val="00FC31D3"/>
    <w:rsid w:val="00FC5E95"/>
    <w:rsid w:val="00FC7A63"/>
    <w:rsid w:val="00FD26EF"/>
    <w:rsid w:val="00FD567B"/>
    <w:rsid w:val="00FE4CFB"/>
    <w:rsid w:val="00FE4DAA"/>
    <w:rsid w:val="00FF3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6E8A9"/>
  <w15:chartTrackingRefBased/>
  <w15:docId w15:val="{0AF441B9-DB91-4C6E-82A4-8B5B99BE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US"/>
    </w:rPr>
  </w:style>
  <w:style w:type="paragraph" w:styleId="Heading1">
    <w:name w:val="heading 1"/>
    <w:basedOn w:val="Normal"/>
    <w:next w:val="Normal"/>
    <w:qFormat/>
    <w:pPr>
      <w:keepNext/>
      <w:outlineLvl w:val="0"/>
    </w:pPr>
    <w:rPr>
      <w:b/>
      <w:bCs/>
      <w:sz w:val="36"/>
    </w:rPr>
  </w:style>
  <w:style w:type="paragraph" w:styleId="Heading2">
    <w:name w:val="heading 2"/>
    <w:basedOn w:val="Normal"/>
    <w:next w:val="Normal"/>
    <w:qFormat/>
    <w:pPr>
      <w:keepNext/>
      <w:jc w:val="center"/>
      <w:outlineLvl w:val="1"/>
    </w:pPr>
    <w:rPr>
      <w:b/>
      <w:bCs/>
      <w:i/>
      <w:iCs/>
    </w:rPr>
  </w:style>
  <w:style w:type="paragraph" w:styleId="Heading7">
    <w:name w:val="heading 7"/>
    <w:basedOn w:val="Normal"/>
    <w:next w:val="Normal"/>
    <w:link w:val="Heading7Char"/>
    <w:uiPriority w:val="9"/>
    <w:semiHidden/>
    <w:unhideWhenUsed/>
    <w:qFormat/>
    <w:rsid w:val="000150CD"/>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0150CD"/>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jc w:val="both"/>
    </w:pPr>
    <w:rPr>
      <w:b/>
    </w:rPr>
  </w:style>
  <w:style w:type="paragraph" w:styleId="BodyText2">
    <w:name w:val="Body Text 2"/>
    <w:basedOn w:val="Normal"/>
    <w:semiHidden/>
    <w:pPr>
      <w:jc w:val="both"/>
    </w:pPr>
  </w:style>
  <w:style w:type="character" w:customStyle="1" w:styleId="Heading7Char">
    <w:name w:val="Heading 7 Char"/>
    <w:link w:val="Heading7"/>
    <w:uiPriority w:val="9"/>
    <w:semiHidden/>
    <w:rsid w:val="000150CD"/>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0150CD"/>
    <w:rPr>
      <w:rFonts w:ascii="Calibri" w:eastAsia="Times New Roman" w:hAnsi="Calibri" w:cs="Times New Roman"/>
      <w:i/>
      <w:iCs/>
      <w:sz w:val="24"/>
      <w:szCs w:val="24"/>
      <w:lang w:eastAsia="en-US"/>
    </w:rPr>
  </w:style>
  <w:style w:type="character" w:customStyle="1" w:styleId="FooterChar">
    <w:name w:val="Footer Char"/>
    <w:link w:val="Footer"/>
    <w:uiPriority w:val="99"/>
    <w:rsid w:val="005F53F3"/>
    <w:rPr>
      <w:sz w:val="24"/>
      <w:szCs w:val="24"/>
      <w:lang w:eastAsia="en-US"/>
    </w:rPr>
  </w:style>
  <w:style w:type="paragraph" w:styleId="BalloonText">
    <w:name w:val="Balloon Text"/>
    <w:basedOn w:val="Normal"/>
    <w:link w:val="BalloonTextChar"/>
    <w:uiPriority w:val="99"/>
    <w:semiHidden/>
    <w:unhideWhenUsed/>
    <w:rsid w:val="005F53F3"/>
    <w:rPr>
      <w:rFonts w:ascii="Tahoma" w:hAnsi="Tahoma" w:cs="Tahoma"/>
      <w:sz w:val="16"/>
      <w:szCs w:val="16"/>
    </w:rPr>
  </w:style>
  <w:style w:type="character" w:customStyle="1" w:styleId="BalloonTextChar">
    <w:name w:val="Balloon Text Char"/>
    <w:link w:val="BalloonText"/>
    <w:uiPriority w:val="99"/>
    <w:semiHidden/>
    <w:rsid w:val="005F53F3"/>
    <w:rPr>
      <w:rFonts w:ascii="Tahoma" w:hAnsi="Tahoma" w:cs="Tahoma"/>
      <w:sz w:val="16"/>
      <w:szCs w:val="16"/>
      <w:lang w:eastAsia="en-US"/>
    </w:rPr>
  </w:style>
  <w:style w:type="paragraph" w:customStyle="1" w:styleId="p">
    <w:name w:val="p"/>
    <w:basedOn w:val="Normal"/>
    <w:rsid w:val="00B96E86"/>
    <w:pPr>
      <w:spacing w:before="100" w:beforeAutospacing="1" w:after="100" w:afterAutospacing="1"/>
    </w:pPr>
    <w:rPr>
      <w:lang w:val="en-GB" w:eastAsia="en-GB"/>
    </w:rPr>
  </w:style>
  <w:style w:type="character" w:customStyle="1" w:styleId="q">
    <w:name w:val="q"/>
    <w:rsid w:val="00B96E86"/>
  </w:style>
  <w:style w:type="paragraph" w:styleId="Revision">
    <w:name w:val="Revision"/>
    <w:hidden/>
    <w:uiPriority w:val="99"/>
    <w:semiHidden/>
    <w:rsid w:val="0024208A"/>
    <w:rPr>
      <w:sz w:val="24"/>
      <w:szCs w:val="24"/>
      <w:lang w:val="en-CA" w:eastAsia="en-US"/>
    </w:rPr>
  </w:style>
  <w:style w:type="paragraph" w:styleId="FootnoteText">
    <w:name w:val="footnote text"/>
    <w:basedOn w:val="Normal"/>
    <w:link w:val="FootnoteTextChar"/>
    <w:uiPriority w:val="99"/>
    <w:semiHidden/>
    <w:unhideWhenUsed/>
    <w:rsid w:val="00B36EAD"/>
    <w:rPr>
      <w:sz w:val="20"/>
      <w:szCs w:val="20"/>
    </w:rPr>
  </w:style>
  <w:style w:type="character" w:customStyle="1" w:styleId="FootnoteTextChar">
    <w:name w:val="Footnote Text Char"/>
    <w:basedOn w:val="DefaultParagraphFont"/>
    <w:link w:val="FootnoteText"/>
    <w:uiPriority w:val="99"/>
    <w:semiHidden/>
    <w:rsid w:val="00B36EAD"/>
    <w:rPr>
      <w:lang w:val="en-CA" w:eastAsia="en-US"/>
    </w:rPr>
  </w:style>
  <w:style w:type="character" w:styleId="FootnoteReference">
    <w:name w:val="footnote reference"/>
    <w:basedOn w:val="DefaultParagraphFont"/>
    <w:uiPriority w:val="99"/>
    <w:semiHidden/>
    <w:unhideWhenUsed/>
    <w:rsid w:val="00B36E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91050">
      <w:bodyDiv w:val="1"/>
      <w:marLeft w:val="0"/>
      <w:marRight w:val="0"/>
      <w:marTop w:val="0"/>
      <w:marBottom w:val="0"/>
      <w:divBdr>
        <w:top w:val="none" w:sz="0" w:space="0" w:color="auto"/>
        <w:left w:val="none" w:sz="0" w:space="0" w:color="auto"/>
        <w:bottom w:val="none" w:sz="0" w:space="0" w:color="auto"/>
        <w:right w:val="none" w:sz="0" w:space="0" w:color="auto"/>
      </w:divBdr>
    </w:div>
    <w:div w:id="1603536237">
      <w:bodyDiv w:val="1"/>
      <w:marLeft w:val="0"/>
      <w:marRight w:val="0"/>
      <w:marTop w:val="0"/>
      <w:marBottom w:val="0"/>
      <w:divBdr>
        <w:top w:val="none" w:sz="0" w:space="0" w:color="auto"/>
        <w:left w:val="none" w:sz="0" w:space="0" w:color="auto"/>
        <w:bottom w:val="none" w:sz="0" w:space="0" w:color="auto"/>
        <w:right w:val="none" w:sz="0" w:space="0" w:color="auto"/>
      </w:divBdr>
    </w:div>
    <w:div w:id="205554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96627bd-778e-456b-8ff7-d97e9c46457a">
      <UserInfo>
        <DisplayName/>
        <AccountId xsi:nil="true"/>
        <AccountType/>
      </UserInfo>
    </SharedWithUsers>
    <TaxCatchAll xmlns="b96627bd-778e-456b-8ff7-d97e9c46457a" xsi:nil="true"/>
    <lcf76f155ced4ddcb4097134ff3c332f xmlns="187a613f-5da5-4ca9-a7ef-c727d906972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67ABF2A94A68489BB64ECB96924A41" ma:contentTypeVersion="14" ma:contentTypeDescription="Create a new document." ma:contentTypeScope="" ma:versionID="845dea4f0b67083784f6fd0cc7c1f9b5">
  <xsd:schema xmlns:xsd="http://www.w3.org/2001/XMLSchema" xmlns:xs="http://www.w3.org/2001/XMLSchema" xmlns:p="http://schemas.microsoft.com/office/2006/metadata/properties" xmlns:ns2="187a613f-5da5-4ca9-a7ef-c727d9069723" xmlns:ns3="b96627bd-778e-456b-8ff7-d97e9c46457a" targetNamespace="http://schemas.microsoft.com/office/2006/metadata/properties" ma:root="true" ma:fieldsID="aed2d78ae5b25706b0315f311aec77c2" ns2:_="" ns3:_="">
    <xsd:import namespace="187a613f-5da5-4ca9-a7ef-c727d9069723"/>
    <xsd:import namespace="b96627bd-778e-456b-8ff7-d97e9c464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a613f-5da5-4ca9-a7ef-c727d9069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255912-e4e3-489a-b1b0-3327d182bba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6627bd-778e-456b-8ff7-d97e9c464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819bff-e95e-4383-9fc5-0130dfad6aa5}" ma:internalName="TaxCatchAll" ma:showField="CatchAllData" ma:web="b96627bd-778e-456b-8ff7-d97e9c464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6F8BA-9850-4FF8-AB74-583AE3EFE8F8}">
  <ds:schemaRefs>
    <ds:schemaRef ds:uri="187a613f-5da5-4ca9-a7ef-c727d9069723"/>
    <ds:schemaRef ds:uri="http://purl.org/dc/dcmitype/"/>
    <ds:schemaRef ds:uri="b96627bd-778e-456b-8ff7-d97e9c46457a"/>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6371C73-6177-49AE-B97C-CF2BDF2DFD53}">
  <ds:schemaRefs>
    <ds:schemaRef ds:uri="http://schemas.openxmlformats.org/officeDocument/2006/bibliography"/>
  </ds:schemaRefs>
</ds:datastoreItem>
</file>

<file path=customXml/itemProps3.xml><?xml version="1.0" encoding="utf-8"?>
<ds:datastoreItem xmlns:ds="http://schemas.openxmlformats.org/officeDocument/2006/customXml" ds:itemID="{6758BB1E-B9FA-47C0-AC7C-B10634503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a613f-5da5-4ca9-a7ef-c727d9069723"/>
    <ds:schemaRef ds:uri="b96627bd-778e-456b-8ff7-d97e9c464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C68F72-EFBC-452A-8C48-02296B63C6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243</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11 October 2006</vt:lpstr>
    </vt:vector>
  </TitlesOfParts>
  <Company>Middlefield Group</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October 2006</dc:title>
  <dc:subject/>
  <dc:creator>Darren Cabral</dc:creator>
  <cp:keywords/>
  <cp:lastModifiedBy>Jade Livesey</cp:lastModifiedBy>
  <cp:revision>7</cp:revision>
  <cp:lastPrinted>2020-04-01T13:27:00Z</cp:lastPrinted>
  <dcterms:created xsi:type="dcterms:W3CDTF">2025-09-11T09:01:00Z</dcterms:created>
  <dcterms:modified xsi:type="dcterms:W3CDTF">2025-09-18T12:05:00Z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0x0101005E67ABF2A94A68489BB64ECB96924A41</vt:lpwstr>
  </property>
  <property fmtid="{D5CDD505-2E9C-101B-9397-08002B2CF9AE}" pid="4" name="Order">
    <vt:r8>29132900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