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F20E" w14:textId="4ABBDD9B" w:rsidR="001C4B22" w:rsidRPr="00030FA4" w:rsidRDefault="002D2F33" w:rsidP="001C4B22">
      <w:pPr>
        <w:pStyle w:val="BodyText"/>
        <w:spacing w:before="24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color w:val="000000"/>
          <w:sz w:val="24"/>
          <w:lang w:val="en-GB"/>
        </w:rPr>
        <w:t>Appendix</w:t>
      </w:r>
      <w:r w:rsidR="00F8789A" w:rsidRPr="004259BD">
        <w:rPr>
          <w:rFonts w:ascii="Times New Roman" w:hAnsi="Times New Roman"/>
          <w:b/>
          <w:color w:val="000000"/>
          <w:sz w:val="24"/>
          <w:lang w:val="en-GB"/>
        </w:rPr>
        <w:t>:</w:t>
      </w:r>
      <w:r w:rsidR="001C4B22" w:rsidRPr="004259BD">
        <w:rPr>
          <w:rFonts w:ascii="Times New Roman" w:hAnsi="Times New Roman"/>
          <w:b/>
          <w:color w:val="000000"/>
          <w:sz w:val="24"/>
          <w:lang w:val="en-GB"/>
        </w:rPr>
        <w:t xml:space="preserve"> </w:t>
      </w:r>
      <w:r w:rsidR="001C4B22" w:rsidRPr="004259BD">
        <w:rPr>
          <w:rFonts w:ascii="Times New Roman" w:hAnsi="Times New Roman"/>
          <w:b/>
          <w:sz w:val="22"/>
          <w:lang w:val="en-GB"/>
        </w:rPr>
        <w:t>Company Announcement</w:t>
      </w:r>
      <w:r w:rsidR="001C4B22" w:rsidRPr="00030FA4">
        <w:rPr>
          <w:rFonts w:ascii="Times New Roman" w:hAnsi="Times New Roman"/>
          <w:b/>
          <w:sz w:val="22"/>
          <w:lang w:val="en-GB"/>
        </w:rPr>
        <w:t xml:space="preserve"> number</w:t>
      </w:r>
      <w:bookmarkStart w:id="0" w:name="Nummer"/>
      <w:bookmarkEnd w:id="0"/>
      <w:r w:rsidR="001C4B22" w:rsidRPr="00030FA4">
        <w:rPr>
          <w:rFonts w:ascii="Times New Roman" w:hAnsi="Times New Roman"/>
          <w:b/>
          <w:sz w:val="22"/>
          <w:lang w:val="en-GB"/>
        </w:rPr>
        <w:t xml:space="preserve"> </w:t>
      </w:r>
      <w:r w:rsidR="00967B38">
        <w:rPr>
          <w:rFonts w:ascii="Times New Roman" w:hAnsi="Times New Roman"/>
          <w:b/>
          <w:sz w:val="22"/>
          <w:lang w:val="en-GB"/>
        </w:rPr>
        <w:t>92</w:t>
      </w:r>
      <w:r w:rsidR="003C72A4">
        <w:rPr>
          <w:rFonts w:ascii="Times New Roman" w:hAnsi="Times New Roman"/>
          <w:b/>
          <w:sz w:val="22"/>
          <w:lang w:val="en-GB"/>
        </w:rPr>
        <w:t>/202</w:t>
      </w:r>
      <w:r w:rsidR="00163827">
        <w:rPr>
          <w:rFonts w:ascii="Times New Roman" w:hAnsi="Times New Roman"/>
          <w:b/>
          <w:sz w:val="22"/>
          <w:lang w:val="en-GB"/>
        </w:rPr>
        <w:t>5</w:t>
      </w:r>
    </w:p>
    <w:p w14:paraId="00E6ADF3" w14:textId="77777777" w:rsidR="006B2A3F" w:rsidRDefault="006B2A3F" w:rsidP="006B2A3F">
      <w:pPr>
        <w:pStyle w:val="Heading1"/>
        <w:rPr>
          <w:b w:val="0"/>
          <w:color w:val="000000"/>
          <w:sz w:val="24"/>
          <w:lang w:val="en-GB"/>
        </w:rPr>
      </w:pPr>
    </w:p>
    <w:p w14:paraId="2CABF2DC" w14:textId="77777777" w:rsidR="004B015F" w:rsidRDefault="004B015F" w:rsidP="004B015F">
      <w:pPr>
        <w:pStyle w:val="BodyText"/>
        <w:rPr>
          <w:rFonts w:ascii="Times New Roman" w:hAnsi="Times New Roman"/>
          <w:b/>
          <w:kern w:val="32"/>
          <w:sz w:val="22"/>
          <w:szCs w:val="22"/>
          <w:lang w:val="en-GB"/>
        </w:rPr>
      </w:pPr>
      <w:r>
        <w:rPr>
          <w:rFonts w:ascii="Times New Roman" w:hAnsi="Times New Roman"/>
          <w:b/>
          <w:kern w:val="32"/>
          <w:sz w:val="22"/>
          <w:szCs w:val="22"/>
          <w:lang w:val="en-GB"/>
        </w:rPr>
        <w:t>Opening of new mortgage covered bonds (SDRO) financing FlexLån®</w:t>
      </w:r>
    </w:p>
    <w:p w14:paraId="5B90A283" w14:textId="77777777" w:rsidR="006B2A3F" w:rsidRPr="006B2A3F" w:rsidRDefault="006B2A3F" w:rsidP="001C1FDE">
      <w:pPr>
        <w:pStyle w:val="Heading1"/>
        <w:rPr>
          <w:lang w:val="en-US"/>
        </w:rPr>
      </w:pPr>
      <w:r w:rsidRPr="006B2A3F">
        <w:rPr>
          <w:rFonts w:ascii="Garamond" w:hAnsi="Garamond"/>
          <w:b w:val="0"/>
          <w:kern w:val="0"/>
          <w:sz w:val="24"/>
          <w:szCs w:val="24"/>
          <w:lang w:val="en-US"/>
        </w:rPr>
        <w:t>N</w:t>
      </w:r>
      <w:r>
        <w:rPr>
          <w:rFonts w:ascii="Garamond" w:hAnsi="Garamond"/>
          <w:b w:val="0"/>
          <w:kern w:val="0"/>
          <w:sz w:val="24"/>
          <w:szCs w:val="24"/>
          <w:lang w:val="en-US"/>
        </w:rPr>
        <w:t xml:space="preserve">ew bonds for the funding of </w:t>
      </w:r>
      <w:r w:rsidR="00F374C1">
        <w:rPr>
          <w:rFonts w:ascii="Garamond" w:hAnsi="Garamond"/>
          <w:b w:val="0"/>
          <w:kern w:val="0"/>
          <w:sz w:val="24"/>
          <w:szCs w:val="24"/>
          <w:lang w:val="en-US"/>
        </w:rPr>
        <w:t xml:space="preserve">traditional </w:t>
      </w:r>
      <w:r>
        <w:rPr>
          <w:rFonts w:ascii="Garamond" w:hAnsi="Garamond"/>
          <w:b w:val="0"/>
          <w:kern w:val="0"/>
          <w:sz w:val="24"/>
          <w:szCs w:val="24"/>
          <w:lang w:val="en-US"/>
        </w:rPr>
        <w:t>FlexLån® will be opened with the following characteristics:</w:t>
      </w:r>
    </w:p>
    <w:tbl>
      <w:tblPr>
        <w:tblW w:w="8645" w:type="dxa"/>
        <w:tblInd w:w="43" w:type="dxa"/>
        <w:shd w:val="clear" w:color="auto" w:fill="D9D9D9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992"/>
        <w:gridCol w:w="1417"/>
        <w:gridCol w:w="993"/>
        <w:gridCol w:w="1275"/>
        <w:gridCol w:w="2408"/>
      </w:tblGrid>
      <w:tr w:rsidR="001C1FDE" w14:paraId="61B7B9BA" w14:textId="77777777" w:rsidTr="00D1073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B75098" w14:textId="77777777" w:rsidR="001C1FDE" w:rsidRPr="00AC22E6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proofErr w:type="spellStart"/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Coupon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9BC703" w14:textId="77777777" w:rsidR="001C1FDE" w:rsidRPr="00AC22E6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Series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E983A" w14:textId="77777777" w:rsidR="001C1FDE" w:rsidRPr="00AC22E6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proofErr w:type="spellStart"/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Currency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2D69D" w14:textId="77777777" w:rsidR="001C1FDE" w:rsidRPr="00AC22E6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Amortisation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40344D" w14:textId="77777777" w:rsidR="001C1FDE" w:rsidRPr="00AC22E6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proofErr w:type="spellStart"/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Maturity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236423" w14:textId="77777777" w:rsidR="001C1FDE" w:rsidRPr="00AC22E6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Trigger*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5576D" w14:textId="77777777" w:rsidR="001C1FDE" w:rsidRPr="001C1FDE" w:rsidRDefault="001C1FDE" w:rsidP="001C1FDE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1C1FDE">
              <w:rPr>
                <w:rFonts w:ascii="Garamond" w:hAnsi="Garamond" w:cs="Helv"/>
                <w:b/>
                <w:bCs/>
                <w:sz w:val="22"/>
                <w:szCs w:val="22"/>
                <w:lang w:val="en-US"/>
              </w:rPr>
              <w:t>Registered at</w:t>
            </w:r>
          </w:p>
        </w:tc>
      </w:tr>
      <w:tr w:rsidR="005F1557" w14:paraId="2D7367F3" w14:textId="77777777" w:rsidTr="001C1FDE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5CF933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9D0F131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C1D293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B808DA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38568E" w14:textId="15B08598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05D6ABD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D4B6BD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0C0993B9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678F59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F31A69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348CFCA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584137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CABABD" w14:textId="4FC51F46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6AC3BE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1E43D1E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5A4943C4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74E24B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1A3907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0A9CF4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342D8F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C49687" w14:textId="37969309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CF68C5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F34274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2AF5FA5C" w14:textId="77777777" w:rsidTr="001C1FDE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B9980F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0B59D5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C8206CF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4C2983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BE1593D" w14:textId="079A5533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F293A0B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A4C3BC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6C012183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9926706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0873595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1F7E41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93B5762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494274A" w14:textId="4D06AF29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B40FCF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0CF4E71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1D4BAA54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6F7DFA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409C24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B2CD05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7035A3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C69071" w14:textId="3E357F76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A04445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6809C5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7227D3DB" w14:textId="77777777" w:rsidTr="001C1FDE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AD2113C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7EC17E4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75D71A6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6DDD5C2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75E2EE6" w14:textId="11E8D652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339E29B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EB71EDD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2F6C7F4F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77503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0E90E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98665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58F09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D048B" w14:textId="4B3032B9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40BC8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4D5D7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4B09F814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5CCA3F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C7B6D8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BE3BEF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0E13E5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1E0A64" w14:textId="6D6A43FB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815BC5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AA6C4F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1C05845C" w14:textId="77777777" w:rsidTr="001C1FDE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7EE7E3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92DA64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D0E985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9B8030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91886D" w14:textId="57FD33C8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2BB960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739AC7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25FD1D5B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AB37C84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2BC852E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4E1C83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A8AF85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626AAA" w14:textId="6AA69CC2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A2E46F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82246A7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5F1557" w14:paraId="70223BB6" w14:textId="77777777" w:rsidTr="001C1FDE">
        <w:trPr>
          <w:trHeight w:val="27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5BF7BC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3BD2AC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0DCF33" w14:textId="77777777" w:rsidR="005F1557" w:rsidRPr="000759EE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D2B2A4" w14:textId="77777777" w:rsidR="005F1557" w:rsidRDefault="005F1557" w:rsidP="005F1557">
            <w:pPr>
              <w:spacing w:before="120" w:line="240" w:lineRule="auto"/>
              <w:jc w:val="center"/>
            </w:pPr>
            <w:r w:rsidRPr="00B31B60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1C129F" w14:textId="56BC718D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033DD2" w14:textId="77777777" w:rsidR="005F1557" w:rsidRPr="005C4983" w:rsidRDefault="005F1557" w:rsidP="005F1557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6775E2" w14:textId="77777777" w:rsidR="005F1557" w:rsidRDefault="005F1557" w:rsidP="005F1557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</w:tbl>
    <w:p w14:paraId="6C59A26F" w14:textId="77777777" w:rsidR="00C129EC" w:rsidRDefault="00C129EC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lang w:val="en-US"/>
        </w:rPr>
      </w:pPr>
    </w:p>
    <w:p w14:paraId="45B97D20" w14:textId="77777777" w:rsidR="00F374C1" w:rsidRPr="006B2A3F" w:rsidRDefault="00F374C1" w:rsidP="00F374C1">
      <w:pPr>
        <w:pStyle w:val="Heading1"/>
        <w:rPr>
          <w:lang w:val="en-US"/>
        </w:rPr>
      </w:pPr>
      <w:r w:rsidRPr="006B2A3F">
        <w:rPr>
          <w:rFonts w:ascii="Garamond" w:hAnsi="Garamond"/>
          <w:b w:val="0"/>
          <w:kern w:val="0"/>
          <w:sz w:val="24"/>
          <w:szCs w:val="24"/>
          <w:lang w:val="en-US"/>
        </w:rPr>
        <w:t>N</w:t>
      </w:r>
      <w:r>
        <w:rPr>
          <w:rFonts w:ascii="Garamond" w:hAnsi="Garamond"/>
          <w:b w:val="0"/>
          <w:kern w:val="0"/>
          <w:sz w:val="24"/>
          <w:szCs w:val="24"/>
          <w:lang w:val="en-US"/>
        </w:rPr>
        <w:t>ew bonds for the funding of FlexLån® with government guarantee will be opened with the following characteristics:</w:t>
      </w:r>
    </w:p>
    <w:tbl>
      <w:tblPr>
        <w:tblW w:w="4486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3"/>
        <w:gridCol w:w="707"/>
        <w:gridCol w:w="993"/>
        <w:gridCol w:w="1416"/>
        <w:gridCol w:w="993"/>
        <w:gridCol w:w="1276"/>
        <w:gridCol w:w="2409"/>
      </w:tblGrid>
      <w:tr w:rsidR="00F374C1" w:rsidRPr="005C4983" w14:paraId="0B765E73" w14:textId="77777777" w:rsidTr="00D10734">
        <w:trPr>
          <w:trHeight w:val="510"/>
        </w:trPr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217C1" w14:textId="77777777" w:rsidR="00F374C1" w:rsidRPr="00AC22E6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proofErr w:type="spellStart"/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Coupon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2CDF" w14:textId="77777777" w:rsidR="00F374C1" w:rsidRPr="00AC22E6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Series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40DE7" w14:textId="77777777" w:rsidR="00F374C1" w:rsidRPr="00AC22E6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proofErr w:type="spellStart"/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Currency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614CF" w14:textId="77777777" w:rsidR="00F374C1" w:rsidRPr="00AC22E6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Amortisation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92463" w14:textId="77777777" w:rsidR="00F374C1" w:rsidRPr="00AC22E6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proofErr w:type="spellStart"/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Maturity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C5FB" w14:textId="77777777" w:rsidR="00F374C1" w:rsidRPr="00AC22E6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</w:pPr>
            <w:r w:rsidRPr="00AC22E6">
              <w:rPr>
                <w:rFonts w:ascii="Garamond" w:hAnsi="Garamond"/>
                <w:b/>
                <w:bCs/>
                <w:color w:val="auto"/>
                <w:sz w:val="22"/>
                <w:szCs w:val="20"/>
              </w:rPr>
              <w:t>Trigger*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E3C3" w14:textId="77777777" w:rsidR="00F374C1" w:rsidRPr="001C1FDE" w:rsidRDefault="00F374C1" w:rsidP="00F374C1">
            <w:pPr>
              <w:pStyle w:val="Tabeltekst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1C1FDE">
              <w:rPr>
                <w:rFonts w:ascii="Garamond" w:hAnsi="Garamond" w:cs="Helv"/>
                <w:b/>
                <w:bCs/>
                <w:sz w:val="22"/>
                <w:szCs w:val="22"/>
                <w:lang w:val="en-US"/>
              </w:rPr>
              <w:t>Registered at</w:t>
            </w:r>
          </w:p>
        </w:tc>
      </w:tr>
      <w:tr w:rsidR="000478A9" w:rsidRPr="005C4983" w14:paraId="347F10E0" w14:textId="77777777" w:rsidTr="00F374C1"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14:paraId="57121481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BA97193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5E771700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14:paraId="19BA4BEB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1AFF45F3" w14:textId="01A287B8" w:rsidR="000478A9" w:rsidRPr="000F299D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1-1-202</w:t>
            </w:r>
            <w:r>
              <w:rPr>
                <w:rFonts w:ascii="Garamond" w:hAnsi="Garamond" w:cs="Helv"/>
                <w:bCs/>
                <w:sz w:val="24"/>
                <w:lang w:val="en-US"/>
              </w:rPr>
              <w:t>8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14:paraId="4E2B2B02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14:paraId="691DBA40" w14:textId="77777777" w:rsidR="000478A9" w:rsidRDefault="000478A9" w:rsidP="000478A9">
            <w:pPr>
              <w:spacing w:before="120" w:line="240" w:lineRule="auto"/>
              <w:jc w:val="center"/>
            </w:pPr>
            <w:r>
              <w:t xml:space="preserve">VP </w:t>
            </w:r>
            <w:proofErr w:type="spellStart"/>
            <w:r>
              <w:t>Secutities</w:t>
            </w:r>
            <w:proofErr w:type="spellEnd"/>
            <w:r>
              <w:t xml:space="preserve"> A/S</w:t>
            </w:r>
          </w:p>
        </w:tc>
      </w:tr>
      <w:tr w:rsidR="000478A9" w:rsidRPr="005C4983" w14:paraId="57D81C78" w14:textId="77777777" w:rsidTr="00297024">
        <w:tc>
          <w:tcPr>
            <w:tcW w:w="493" w:type="pct"/>
            <w:tcBorders>
              <w:top w:val="single" w:sz="4" w:space="0" w:color="auto"/>
            </w:tcBorders>
          </w:tcPr>
          <w:p w14:paraId="09B7433C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569B10D0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5E0E85C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14:paraId="703EE15E" w14:textId="77777777" w:rsidR="000478A9" w:rsidRDefault="000478A9" w:rsidP="000478A9">
            <w:pPr>
              <w:spacing w:before="120" w:line="240" w:lineRule="auto"/>
              <w:jc w:val="center"/>
            </w:pPr>
            <w:r w:rsidRPr="00BA4C47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3758CC15" w14:textId="74960F3E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1-4-2028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14:paraId="649A220F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1393" w:type="pct"/>
            <w:tcBorders>
              <w:top w:val="single" w:sz="4" w:space="0" w:color="auto"/>
            </w:tcBorders>
          </w:tcPr>
          <w:p w14:paraId="081990E3" w14:textId="77777777" w:rsidR="000478A9" w:rsidRDefault="000478A9" w:rsidP="000478A9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0478A9" w:rsidRPr="005C4983" w14:paraId="0613BE56" w14:textId="77777777" w:rsidTr="00297024">
        <w:tc>
          <w:tcPr>
            <w:tcW w:w="493" w:type="pct"/>
          </w:tcPr>
          <w:p w14:paraId="18C916CA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09" w:type="pct"/>
          </w:tcPr>
          <w:p w14:paraId="757C0C23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74" w:type="pct"/>
          </w:tcPr>
          <w:p w14:paraId="32EA82DE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819" w:type="pct"/>
          </w:tcPr>
          <w:p w14:paraId="69AB44B4" w14:textId="77777777" w:rsidR="000478A9" w:rsidRDefault="000478A9" w:rsidP="000478A9">
            <w:pPr>
              <w:spacing w:before="120" w:line="240" w:lineRule="auto"/>
              <w:jc w:val="center"/>
            </w:pPr>
            <w:r w:rsidRPr="00BA4C47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574" w:type="pct"/>
          </w:tcPr>
          <w:p w14:paraId="6A77A739" w14:textId="4156C608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1-4-2029</w:t>
            </w:r>
          </w:p>
        </w:tc>
        <w:tc>
          <w:tcPr>
            <w:tcW w:w="738" w:type="pct"/>
          </w:tcPr>
          <w:p w14:paraId="0B571CE3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1393" w:type="pct"/>
          </w:tcPr>
          <w:p w14:paraId="27FBE883" w14:textId="77777777" w:rsidR="000478A9" w:rsidRDefault="000478A9" w:rsidP="000478A9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  <w:tr w:rsidR="000478A9" w:rsidRPr="005C4983" w14:paraId="37EE725A" w14:textId="77777777" w:rsidTr="00297024">
        <w:tc>
          <w:tcPr>
            <w:tcW w:w="493" w:type="pct"/>
            <w:tcBorders>
              <w:bottom w:val="single" w:sz="4" w:space="0" w:color="auto"/>
            </w:tcBorders>
          </w:tcPr>
          <w:p w14:paraId="3E79AD6D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5CFF13AD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40A2AEF6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3C1EE869" w14:textId="77777777" w:rsidR="000478A9" w:rsidRDefault="000478A9" w:rsidP="000478A9">
            <w:pPr>
              <w:spacing w:before="120" w:line="240" w:lineRule="auto"/>
              <w:jc w:val="center"/>
            </w:pPr>
            <w:r w:rsidRPr="00BA4C47">
              <w:rPr>
                <w:rFonts w:ascii="Garamond" w:hAnsi="Garamond" w:cs="Helv"/>
                <w:bCs/>
                <w:sz w:val="24"/>
                <w:lang w:val="en-US"/>
              </w:rPr>
              <w:t>Bullet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08C6E435" w14:textId="195BC59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1-4-2037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14:paraId="512D737C" w14:textId="77777777" w:rsidR="000478A9" w:rsidRPr="005C4983" w:rsidRDefault="000478A9" w:rsidP="000478A9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14:paraId="57B438A8" w14:textId="77777777" w:rsidR="000478A9" w:rsidRDefault="000478A9" w:rsidP="000478A9">
            <w:pPr>
              <w:spacing w:before="120" w:line="240" w:lineRule="auto"/>
              <w:jc w:val="center"/>
            </w:pPr>
            <w:r w:rsidRPr="00A45901">
              <w:t xml:space="preserve">VP </w:t>
            </w:r>
            <w:proofErr w:type="spellStart"/>
            <w:r w:rsidRPr="00A45901">
              <w:t>Secutities</w:t>
            </w:r>
            <w:proofErr w:type="spellEnd"/>
            <w:r w:rsidRPr="00A45901">
              <w:t xml:space="preserve"> A/S</w:t>
            </w:r>
          </w:p>
        </w:tc>
      </w:tr>
    </w:tbl>
    <w:p w14:paraId="51A5C10F" w14:textId="77777777" w:rsidR="006B2A3F" w:rsidRDefault="006B2A3F" w:rsidP="00CF0206">
      <w:pPr>
        <w:pStyle w:val="Default"/>
        <w:spacing w:before="120"/>
        <w:ind w:right="765"/>
        <w:rPr>
          <w:rFonts w:ascii="Garamond" w:hAnsi="Garamond"/>
          <w:sz w:val="20"/>
          <w:szCs w:val="20"/>
        </w:rPr>
      </w:pPr>
      <w:r w:rsidRPr="00AC22E6">
        <w:rPr>
          <w:rFonts w:ascii="Garamond" w:hAnsi="Garamond"/>
          <w:sz w:val="20"/>
          <w:szCs w:val="20"/>
        </w:rPr>
        <w:t xml:space="preserve">*) </w:t>
      </w:r>
      <w:r w:rsidRPr="00AC22E6">
        <w:rPr>
          <w:rFonts w:ascii="Garamond" w:hAnsi="Garamond"/>
          <w:b/>
          <w:bCs/>
          <w:sz w:val="20"/>
          <w:szCs w:val="20"/>
        </w:rPr>
        <w:t xml:space="preserve">1IT </w:t>
      </w:r>
      <w:r w:rsidRPr="00AC22E6">
        <w:rPr>
          <w:rFonts w:ascii="Garamond" w:hAnsi="Garamond"/>
          <w:sz w:val="20"/>
          <w:szCs w:val="20"/>
        </w:rPr>
        <w:t>indicates that the ISIN in question has an interest rate trigger based on the yield-to-maturity of the 1</w:t>
      </w:r>
      <w:r w:rsidR="00747CAC">
        <w:rPr>
          <w:rFonts w:ascii="Garamond" w:hAnsi="Garamond"/>
          <w:sz w:val="20"/>
          <w:szCs w:val="20"/>
        </w:rPr>
        <w:t>-</w:t>
      </w:r>
      <w:r w:rsidRPr="00AC22E6">
        <w:rPr>
          <w:rFonts w:ascii="Garamond" w:hAnsi="Garamond"/>
          <w:sz w:val="20"/>
          <w:szCs w:val="20"/>
        </w:rPr>
        <w:t>year bond when refinancing approx. 12 months prior to its maturity</w:t>
      </w:r>
      <w:r>
        <w:rPr>
          <w:rFonts w:ascii="Garamond" w:hAnsi="Garamond"/>
          <w:sz w:val="20"/>
          <w:szCs w:val="20"/>
        </w:rPr>
        <w:t xml:space="preserve"> + 500bp</w:t>
      </w:r>
      <w:r w:rsidRPr="00AC22E6">
        <w:rPr>
          <w:rFonts w:ascii="Garamond" w:hAnsi="Garamond"/>
          <w:sz w:val="20"/>
          <w:szCs w:val="20"/>
        </w:rPr>
        <w:t xml:space="preserve">. If the yield-to-maturity exceeds the trigger rate the maturity of the bond will be extended by 12 months. </w:t>
      </w:r>
    </w:p>
    <w:p w14:paraId="5EEC3889" w14:textId="77777777" w:rsidR="006B2A3F" w:rsidRPr="00AC22E6" w:rsidRDefault="00701AEC" w:rsidP="00CF0206">
      <w:pPr>
        <w:pStyle w:val="Default"/>
        <w:spacing w:before="120"/>
        <w:ind w:right="765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2IT</w:t>
      </w:r>
      <w:r w:rsidR="006B2A3F" w:rsidRPr="00AC22E6">
        <w:rPr>
          <w:rFonts w:ascii="Garamond" w:hAnsi="Garamond"/>
          <w:b/>
          <w:bCs/>
          <w:sz w:val="20"/>
          <w:szCs w:val="20"/>
        </w:rPr>
        <w:t xml:space="preserve"> </w:t>
      </w:r>
      <w:r w:rsidR="006B2A3F" w:rsidRPr="00AC22E6">
        <w:rPr>
          <w:rFonts w:ascii="Garamond" w:hAnsi="Garamond"/>
          <w:sz w:val="20"/>
          <w:szCs w:val="20"/>
        </w:rPr>
        <w:t>indicates that the ISIN in question has an interest rate trigger based on the yield-to-maturity of the 2</w:t>
      </w:r>
      <w:r w:rsidR="00747CAC">
        <w:rPr>
          <w:rFonts w:ascii="Garamond" w:hAnsi="Garamond"/>
          <w:sz w:val="20"/>
          <w:szCs w:val="20"/>
        </w:rPr>
        <w:t>-</w:t>
      </w:r>
      <w:r w:rsidR="006B2A3F" w:rsidRPr="00AC22E6">
        <w:rPr>
          <w:rFonts w:ascii="Garamond" w:hAnsi="Garamond"/>
          <w:sz w:val="20"/>
          <w:szCs w:val="20"/>
        </w:rPr>
        <w:t>year bond when refinancing approx. 12 months prior to its maturity</w:t>
      </w:r>
      <w:r w:rsidR="006B2A3F">
        <w:rPr>
          <w:rFonts w:ascii="Garamond" w:hAnsi="Garamond"/>
          <w:sz w:val="20"/>
          <w:szCs w:val="20"/>
        </w:rPr>
        <w:t xml:space="preserve"> + 500bp</w:t>
      </w:r>
      <w:r w:rsidR="006B2A3F" w:rsidRPr="00AC22E6">
        <w:rPr>
          <w:rFonts w:ascii="Garamond" w:hAnsi="Garamond"/>
          <w:sz w:val="20"/>
          <w:szCs w:val="20"/>
        </w:rPr>
        <w:t>. If the yield-to-maturity exceeds the trigger rate the maturity of the bond will be extended by 12 months.</w:t>
      </w:r>
    </w:p>
    <w:p w14:paraId="2741C2AD" w14:textId="77777777" w:rsidR="006B2A3F" w:rsidRPr="00896BEB" w:rsidRDefault="006B2A3F" w:rsidP="00CF0206">
      <w:pPr>
        <w:pStyle w:val="Default"/>
        <w:spacing w:before="120"/>
        <w:ind w:right="765"/>
        <w:rPr>
          <w:rFonts w:ascii="Garamond" w:hAnsi="Garamond"/>
          <w:sz w:val="20"/>
          <w:szCs w:val="20"/>
        </w:rPr>
      </w:pPr>
      <w:r w:rsidRPr="00AC22E6">
        <w:rPr>
          <w:rFonts w:ascii="Garamond" w:hAnsi="Garamond"/>
          <w:b/>
          <w:bCs/>
          <w:sz w:val="20"/>
          <w:szCs w:val="20"/>
        </w:rPr>
        <w:t xml:space="preserve">RF </w:t>
      </w:r>
      <w:r w:rsidRPr="00AC22E6">
        <w:rPr>
          <w:rFonts w:ascii="Garamond" w:hAnsi="Garamond"/>
          <w:sz w:val="20"/>
          <w:szCs w:val="20"/>
        </w:rPr>
        <w:t>indicates that the ISIN in question has a refinancing failed option. If the refinancing fails due to lack of buyers at the auction, Realkredit Danmark has an option to extend the mat</w:t>
      </w:r>
      <w:r w:rsidR="00896BEB">
        <w:rPr>
          <w:rFonts w:ascii="Garamond" w:hAnsi="Garamond"/>
          <w:sz w:val="20"/>
          <w:szCs w:val="20"/>
        </w:rPr>
        <w:t>urity of the bond by 12 months.</w:t>
      </w:r>
    </w:p>
    <w:sectPr w:rsidR="006B2A3F" w:rsidRPr="00896BEB" w:rsidSect="00437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7948" w14:textId="77777777" w:rsidR="0063622B" w:rsidRDefault="0063622B" w:rsidP="00F8789A">
      <w:pPr>
        <w:spacing w:line="240" w:lineRule="auto"/>
      </w:pPr>
      <w:r>
        <w:separator/>
      </w:r>
    </w:p>
  </w:endnote>
  <w:endnote w:type="continuationSeparator" w:id="0">
    <w:p w14:paraId="02611AE6" w14:textId="77777777" w:rsidR="0063622B" w:rsidRDefault="0063622B" w:rsidP="00F8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0C6B" w14:textId="77777777" w:rsidR="00EA64AD" w:rsidRDefault="00EA6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5C70" w14:textId="77777777" w:rsidR="00BC5EDB" w:rsidRDefault="00BC5EDB" w:rsidP="00F8789A">
    <w:pPr>
      <w:spacing w:line="240" w:lineRule="auto"/>
      <w:ind w:right="360"/>
      <w:rPr>
        <w:sz w:val="18"/>
        <w:lang w:val="en-GB"/>
      </w:rPr>
    </w:pPr>
  </w:p>
  <w:p w14:paraId="7C821FAF" w14:textId="77777777" w:rsidR="00BC5EDB" w:rsidRDefault="00BC5EDB" w:rsidP="00F8789A">
    <w:pPr>
      <w:tabs>
        <w:tab w:val="right" w:pos="9356"/>
      </w:tabs>
      <w:spacing w:line="240" w:lineRule="auto"/>
      <w:ind w:right="360"/>
      <w:rPr>
        <w:sz w:val="26"/>
        <w:lang w:val="en-GB"/>
      </w:rPr>
    </w:pPr>
    <w:smartTag w:uri="urn:schemas-microsoft-com:office:smarttags" w:element="PersonName">
      <w:smartTag w:uri="urn:schemas:contacts" w:element="GivenName">
        <w:r>
          <w:rPr>
            <w:sz w:val="18"/>
            <w:lang w:val="en-GB"/>
          </w:rPr>
          <w:t>Realkredit</w:t>
        </w:r>
      </w:smartTag>
      <w:r>
        <w:rPr>
          <w:sz w:val="18"/>
          <w:lang w:val="en-GB"/>
        </w:rPr>
        <w:t xml:space="preserve"> </w:t>
      </w:r>
      <w:smartTag w:uri="urn:schemas-microsoft-com:office:smarttags" w:element="phone">
        <w:r>
          <w:rPr>
            <w:sz w:val="18"/>
            <w:lang w:val="en-GB"/>
          </w:rPr>
          <w:t>Danmark</w:t>
        </w:r>
      </w:smartTag>
    </w:smartTag>
    <w:r>
      <w:rPr>
        <w:sz w:val="18"/>
        <w:lang w:val="en-GB"/>
      </w:rPr>
      <w:t xml:space="preserve"> A/S CVR nr. 1339.9174, Copenhagen</w:t>
    </w: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 w:rsidR="00EA64AD"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</w:instrText>
    </w:r>
    <w:r>
      <w:rPr>
        <w:lang w:val="en-GB"/>
      </w:rPr>
      <w:fldChar w:fldCharType="separate"/>
    </w:r>
    <w:r w:rsidR="00EA64AD">
      <w:rPr>
        <w:noProof/>
        <w:lang w:val="en-GB"/>
      </w:rPr>
      <w:t>1</w:t>
    </w:r>
    <w:r>
      <w:rPr>
        <w:lang w:val="en-GB"/>
      </w:rPr>
      <w:fldChar w:fldCharType="end"/>
    </w:r>
  </w:p>
  <w:p w14:paraId="2706651A" w14:textId="77777777" w:rsidR="00BC5EDB" w:rsidRPr="0073038B" w:rsidRDefault="00BC5EDB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B5C4" w14:textId="77777777" w:rsidR="00EA64AD" w:rsidRDefault="00EA6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8F05" w14:textId="77777777" w:rsidR="0063622B" w:rsidRDefault="0063622B" w:rsidP="00F8789A">
      <w:pPr>
        <w:spacing w:line="240" w:lineRule="auto"/>
      </w:pPr>
      <w:r>
        <w:separator/>
      </w:r>
    </w:p>
  </w:footnote>
  <w:footnote w:type="continuationSeparator" w:id="0">
    <w:p w14:paraId="72A7F185" w14:textId="77777777" w:rsidR="0063622B" w:rsidRDefault="0063622B" w:rsidP="00F8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31F9" w14:textId="77777777" w:rsidR="00EA64AD" w:rsidRDefault="00EA6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1CD3" w14:textId="1E291C54" w:rsidR="00BC5EDB" w:rsidRDefault="0043585C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24351F30" wp14:editId="177C7F37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EDB">
      <w:tab/>
    </w:r>
    <w:r w:rsidR="00BC5EDB">
      <w:tab/>
    </w:r>
    <w:r w:rsidR="00BC5EDB">
      <w:tab/>
    </w:r>
    <w:r w:rsidR="00BC5ED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9A8B" w14:textId="77777777" w:rsidR="00EA64AD" w:rsidRDefault="00EA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CF"/>
    <w:multiLevelType w:val="hybridMultilevel"/>
    <w:tmpl w:val="2FFC5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74DB"/>
    <w:multiLevelType w:val="hybridMultilevel"/>
    <w:tmpl w:val="9F285E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5AF2"/>
    <w:multiLevelType w:val="hybridMultilevel"/>
    <w:tmpl w:val="A0A0ADFE"/>
    <w:lvl w:ilvl="0" w:tplc="81B0DFD6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9917C97"/>
    <w:multiLevelType w:val="hybridMultilevel"/>
    <w:tmpl w:val="F9A6EB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5F84"/>
    <w:multiLevelType w:val="hybridMultilevel"/>
    <w:tmpl w:val="783AA92A"/>
    <w:lvl w:ilvl="0" w:tplc="B6EABC0A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210505377">
    <w:abstractNumId w:val="3"/>
  </w:num>
  <w:num w:numId="2" w16cid:durableId="1874267852">
    <w:abstractNumId w:val="1"/>
  </w:num>
  <w:num w:numId="3" w16cid:durableId="1575623204">
    <w:abstractNumId w:val="0"/>
  </w:num>
  <w:num w:numId="4" w16cid:durableId="476804302">
    <w:abstractNumId w:val="4"/>
  </w:num>
  <w:num w:numId="5" w16cid:durableId="151699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9A"/>
    <w:rsid w:val="00000A0D"/>
    <w:rsid w:val="00002F0B"/>
    <w:rsid w:val="00016C5F"/>
    <w:rsid w:val="000478A9"/>
    <w:rsid w:val="00073990"/>
    <w:rsid w:val="000A58FD"/>
    <w:rsid w:val="000B1FB4"/>
    <w:rsid w:val="000C0CFA"/>
    <w:rsid w:val="000E1156"/>
    <w:rsid w:val="000F05AD"/>
    <w:rsid w:val="000F2F3F"/>
    <w:rsid w:val="000F6604"/>
    <w:rsid w:val="00110A36"/>
    <w:rsid w:val="001443C6"/>
    <w:rsid w:val="001471DC"/>
    <w:rsid w:val="001507E6"/>
    <w:rsid w:val="001553AA"/>
    <w:rsid w:val="001612C4"/>
    <w:rsid w:val="00163827"/>
    <w:rsid w:val="00186F95"/>
    <w:rsid w:val="001C1FDE"/>
    <w:rsid w:val="001C491B"/>
    <w:rsid w:val="001C4B22"/>
    <w:rsid w:val="001F4B25"/>
    <w:rsid w:val="002067D7"/>
    <w:rsid w:val="00227116"/>
    <w:rsid w:val="00242EE5"/>
    <w:rsid w:val="0027156A"/>
    <w:rsid w:val="00291E39"/>
    <w:rsid w:val="002942DF"/>
    <w:rsid w:val="00296AF6"/>
    <w:rsid w:val="00297024"/>
    <w:rsid w:val="002B41A3"/>
    <w:rsid w:val="002B77A8"/>
    <w:rsid w:val="002C2F07"/>
    <w:rsid w:val="002C388A"/>
    <w:rsid w:val="002D2F33"/>
    <w:rsid w:val="002F5B98"/>
    <w:rsid w:val="00307403"/>
    <w:rsid w:val="003110CE"/>
    <w:rsid w:val="00312362"/>
    <w:rsid w:val="00312460"/>
    <w:rsid w:val="00333A2B"/>
    <w:rsid w:val="00361C4F"/>
    <w:rsid w:val="00383767"/>
    <w:rsid w:val="003C72A4"/>
    <w:rsid w:val="003D150E"/>
    <w:rsid w:val="00412A61"/>
    <w:rsid w:val="004259BD"/>
    <w:rsid w:val="0043585C"/>
    <w:rsid w:val="004372E3"/>
    <w:rsid w:val="0044368E"/>
    <w:rsid w:val="004471AF"/>
    <w:rsid w:val="00453BB3"/>
    <w:rsid w:val="004629C2"/>
    <w:rsid w:val="00465F18"/>
    <w:rsid w:val="004933FD"/>
    <w:rsid w:val="004B015F"/>
    <w:rsid w:val="004B3B55"/>
    <w:rsid w:val="004C4718"/>
    <w:rsid w:val="004D3828"/>
    <w:rsid w:val="004D7067"/>
    <w:rsid w:val="004E3D80"/>
    <w:rsid w:val="004E61B3"/>
    <w:rsid w:val="004F40F1"/>
    <w:rsid w:val="0053717D"/>
    <w:rsid w:val="00553967"/>
    <w:rsid w:val="00556719"/>
    <w:rsid w:val="005569AF"/>
    <w:rsid w:val="0058010E"/>
    <w:rsid w:val="005920AE"/>
    <w:rsid w:val="005A60C9"/>
    <w:rsid w:val="005B5DE9"/>
    <w:rsid w:val="005D428F"/>
    <w:rsid w:val="005E4991"/>
    <w:rsid w:val="005F1557"/>
    <w:rsid w:val="00600FEE"/>
    <w:rsid w:val="0063622B"/>
    <w:rsid w:val="00646A0C"/>
    <w:rsid w:val="0065100B"/>
    <w:rsid w:val="00673AEE"/>
    <w:rsid w:val="00686E21"/>
    <w:rsid w:val="006B2355"/>
    <w:rsid w:val="006B2A3F"/>
    <w:rsid w:val="006E6CC7"/>
    <w:rsid w:val="006E79C6"/>
    <w:rsid w:val="00701AEC"/>
    <w:rsid w:val="00723F6F"/>
    <w:rsid w:val="00724E45"/>
    <w:rsid w:val="0073038B"/>
    <w:rsid w:val="00730C83"/>
    <w:rsid w:val="00747CAC"/>
    <w:rsid w:val="0075025A"/>
    <w:rsid w:val="00751061"/>
    <w:rsid w:val="00786B38"/>
    <w:rsid w:val="007959BF"/>
    <w:rsid w:val="007B5F8D"/>
    <w:rsid w:val="007B752C"/>
    <w:rsid w:val="007E2BA6"/>
    <w:rsid w:val="00841B19"/>
    <w:rsid w:val="00842147"/>
    <w:rsid w:val="00860254"/>
    <w:rsid w:val="00885AA0"/>
    <w:rsid w:val="008913E1"/>
    <w:rsid w:val="00896BEB"/>
    <w:rsid w:val="008B674B"/>
    <w:rsid w:val="008C65AE"/>
    <w:rsid w:val="008E26CC"/>
    <w:rsid w:val="008F3E09"/>
    <w:rsid w:val="008F4165"/>
    <w:rsid w:val="009137FE"/>
    <w:rsid w:val="00930E7E"/>
    <w:rsid w:val="009500BB"/>
    <w:rsid w:val="0095524E"/>
    <w:rsid w:val="009655FA"/>
    <w:rsid w:val="00965894"/>
    <w:rsid w:val="00967B38"/>
    <w:rsid w:val="009A66E1"/>
    <w:rsid w:val="009A7497"/>
    <w:rsid w:val="009B55CE"/>
    <w:rsid w:val="009B7A62"/>
    <w:rsid w:val="009D5EF0"/>
    <w:rsid w:val="00A40D3C"/>
    <w:rsid w:val="00A44A7D"/>
    <w:rsid w:val="00A45D6C"/>
    <w:rsid w:val="00A56067"/>
    <w:rsid w:val="00A740A6"/>
    <w:rsid w:val="00AB6ADB"/>
    <w:rsid w:val="00AC19ED"/>
    <w:rsid w:val="00AC2557"/>
    <w:rsid w:val="00B00132"/>
    <w:rsid w:val="00B20177"/>
    <w:rsid w:val="00B35AE4"/>
    <w:rsid w:val="00B85155"/>
    <w:rsid w:val="00B85B19"/>
    <w:rsid w:val="00B96EA5"/>
    <w:rsid w:val="00BA2FCE"/>
    <w:rsid w:val="00BA3EAA"/>
    <w:rsid w:val="00BA5905"/>
    <w:rsid w:val="00BC5EDB"/>
    <w:rsid w:val="00BE7193"/>
    <w:rsid w:val="00C0260B"/>
    <w:rsid w:val="00C129EC"/>
    <w:rsid w:val="00C14D23"/>
    <w:rsid w:val="00C40D2D"/>
    <w:rsid w:val="00C42268"/>
    <w:rsid w:val="00C44882"/>
    <w:rsid w:val="00C468AB"/>
    <w:rsid w:val="00C73781"/>
    <w:rsid w:val="00C96663"/>
    <w:rsid w:val="00CF0206"/>
    <w:rsid w:val="00CF1C1B"/>
    <w:rsid w:val="00CF2263"/>
    <w:rsid w:val="00D10734"/>
    <w:rsid w:val="00D24E3B"/>
    <w:rsid w:val="00D35122"/>
    <w:rsid w:val="00D453A5"/>
    <w:rsid w:val="00D53295"/>
    <w:rsid w:val="00D76E27"/>
    <w:rsid w:val="00D84146"/>
    <w:rsid w:val="00D94283"/>
    <w:rsid w:val="00DA0BC2"/>
    <w:rsid w:val="00DA43D6"/>
    <w:rsid w:val="00DA7EF8"/>
    <w:rsid w:val="00DB7016"/>
    <w:rsid w:val="00DC25A2"/>
    <w:rsid w:val="00DD17D0"/>
    <w:rsid w:val="00DE355D"/>
    <w:rsid w:val="00DE65A7"/>
    <w:rsid w:val="00DE7683"/>
    <w:rsid w:val="00E01E19"/>
    <w:rsid w:val="00E46FF8"/>
    <w:rsid w:val="00E51BF1"/>
    <w:rsid w:val="00E54755"/>
    <w:rsid w:val="00E5501C"/>
    <w:rsid w:val="00E6268C"/>
    <w:rsid w:val="00E75A32"/>
    <w:rsid w:val="00EA50FA"/>
    <w:rsid w:val="00EA64AD"/>
    <w:rsid w:val="00EB4395"/>
    <w:rsid w:val="00EC69B4"/>
    <w:rsid w:val="00ED31B7"/>
    <w:rsid w:val="00EF3188"/>
    <w:rsid w:val="00F03DA8"/>
    <w:rsid w:val="00F1055C"/>
    <w:rsid w:val="00F206BC"/>
    <w:rsid w:val="00F374C1"/>
    <w:rsid w:val="00F50E88"/>
    <w:rsid w:val="00F5733B"/>
    <w:rsid w:val="00F7113A"/>
    <w:rsid w:val="00F71BDB"/>
    <w:rsid w:val="00F773EB"/>
    <w:rsid w:val="00F82971"/>
    <w:rsid w:val="00F8443B"/>
    <w:rsid w:val="00F8789A"/>
    <w:rsid w:val="00FD2A2A"/>
    <w:rsid w:val="00FD728D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hone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,"/>
  <w:listSeparator w:val=";"/>
  <w14:docId w14:val="2C39006B"/>
  <w15:chartTrackingRefBased/>
  <w15:docId w15:val="{654430EB-1853-4483-B614-33BFA432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A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50E8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F8789A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F8789A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F8789A"/>
    <w:rPr>
      <w:rFonts w:ascii="Garamond" w:eastAsia="Times New Roman" w:hAnsi="Garamond" w:cs="Times New Roman"/>
      <w:sz w:val="26"/>
      <w:szCs w:val="20"/>
    </w:rPr>
  </w:style>
  <w:style w:type="paragraph" w:customStyle="1" w:styleId="Brevtekst">
    <w:name w:val="Brevtekst"/>
    <w:basedOn w:val="Normal"/>
    <w:rsid w:val="00F8789A"/>
    <w:pPr>
      <w:tabs>
        <w:tab w:val="clear" w:pos="5143"/>
      </w:tabs>
      <w:ind w:firstLine="284"/>
    </w:pPr>
    <w:rPr>
      <w:rFonts w:ascii="Garamond" w:hAnsi="Garamond"/>
      <w:sz w:val="26"/>
    </w:rPr>
  </w:style>
  <w:style w:type="paragraph" w:styleId="BodyTextIndent">
    <w:name w:val="Body Text Indent"/>
    <w:basedOn w:val="Normal"/>
    <w:link w:val="BodyTextIndentChar"/>
    <w:rsid w:val="00F8789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8789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89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F50E88"/>
    <w:rPr>
      <w:rFonts w:ascii="Arial" w:eastAsia="Times New Roman" w:hAnsi="Arial"/>
      <w:b/>
      <w:kern w:val="32"/>
      <w:sz w:val="32"/>
      <w:lang w:eastAsia="en-US"/>
    </w:rPr>
  </w:style>
  <w:style w:type="paragraph" w:styleId="EnvelopeAddress">
    <w:name w:val="envelope address"/>
    <w:basedOn w:val="Normal"/>
    <w:next w:val="Normal"/>
    <w:rsid w:val="0073038B"/>
  </w:style>
  <w:style w:type="character" w:styleId="Hyperlink">
    <w:name w:val="Hyperlink"/>
    <w:uiPriority w:val="99"/>
    <w:unhideWhenUsed/>
    <w:rsid w:val="00C129EC"/>
    <w:rPr>
      <w:color w:val="0000FF"/>
      <w:u w:val="single"/>
    </w:rPr>
  </w:style>
  <w:style w:type="paragraph" w:customStyle="1" w:styleId="Tabeltekst">
    <w:name w:val="Tabeltekst"/>
    <w:rsid w:val="006B2A3F"/>
    <w:pPr>
      <w:autoSpaceDE w:val="0"/>
      <w:autoSpaceDN w:val="0"/>
      <w:adjustRightInd w:val="0"/>
    </w:pPr>
    <w:rPr>
      <w:rFonts w:ascii="Courier" w:eastAsia="Times New Roman" w:hAnsi="Courier"/>
      <w:color w:val="000000"/>
      <w:szCs w:val="24"/>
    </w:rPr>
  </w:style>
  <w:style w:type="paragraph" w:customStyle="1" w:styleId="Default">
    <w:name w:val="Default"/>
    <w:rsid w:val="006B2A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809584b3bc25339ecd0784dfaf7489da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36981ea6d17c60c88eba3efd2a5c7411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82FF1-0ED2-443F-B930-70C2E7F12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C0D99-BB0D-4988-B4A8-3076843F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9950-A195-40D8-92D1-1C378D0F94A6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1816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2024-10-31T12:46:00Z</cp:lastPrinted>
  <dcterms:created xsi:type="dcterms:W3CDTF">2025-11-19T11:08:00Z</dcterms:created>
  <dcterms:modified xsi:type="dcterms:W3CDTF">2025-11-19T11:08:00Z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ff30a-4ae9-4ef8-ac81-36b553484fa8_Enabled">
    <vt:lpwstr>true</vt:lpwstr>
  </property>
  <property fmtid="{D5CDD505-2E9C-101B-9397-08002B2CF9AE}" pid="3" name="MSIP_Label_c14ff30a-4ae9-4ef8-ac81-36b553484fa8_SetDate">
    <vt:lpwstr>2022-11-15T11:08:22Z</vt:lpwstr>
  </property>
  <property fmtid="{D5CDD505-2E9C-101B-9397-08002B2CF9AE}" pid="4" name="MSIP_Label_c14ff30a-4ae9-4ef8-ac81-36b553484fa8_Method">
    <vt:lpwstr>Privileged</vt:lpwstr>
  </property>
  <property fmtid="{D5CDD505-2E9C-101B-9397-08002B2CF9AE}" pid="5" name="MSIP_Label_c14ff30a-4ae9-4ef8-ac81-36b553484fa8_Name">
    <vt:lpwstr>Strictly Confidential</vt:lpwstr>
  </property>
  <property fmtid="{D5CDD505-2E9C-101B-9397-08002B2CF9AE}" pid="6" name="MSIP_Label_c14ff30a-4ae9-4ef8-ac81-36b553484fa8_SiteId">
    <vt:lpwstr>c7d1b6e9-1447-457b-9223-ac25df4941bf</vt:lpwstr>
  </property>
  <property fmtid="{D5CDD505-2E9C-101B-9397-08002B2CF9AE}" pid="7" name="MSIP_Label_c14ff30a-4ae9-4ef8-ac81-36b553484fa8_ActionId">
    <vt:lpwstr>f4366f3a-c19e-49b0-8e2e-68357d5f2a94</vt:lpwstr>
  </property>
  <property fmtid="{D5CDD505-2E9C-101B-9397-08002B2CF9AE}" pid="8" name="MSIP_Label_c14ff30a-4ae9-4ef8-ac81-36b553484fa8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