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E40A" w14:textId="41C46E96"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 xml:space="preserve">AUGA </w:t>
      </w:r>
      <w:proofErr w:type="spellStart"/>
      <w:r w:rsidRPr="00613C19">
        <w:rPr>
          <w:rFonts w:ascii="Arial" w:hAnsi="Arial" w:cs="Arial"/>
          <w:b/>
          <w:sz w:val="20"/>
          <w:szCs w:val="20"/>
          <w:lang w:val="lt-LT"/>
        </w:rPr>
        <w:t>group</w:t>
      </w:r>
      <w:proofErr w:type="spellEnd"/>
      <w:r w:rsidRPr="00613C19">
        <w:rPr>
          <w:rFonts w:ascii="Arial" w:hAnsi="Arial" w:cs="Arial"/>
          <w:b/>
          <w:sz w:val="20"/>
          <w:szCs w:val="20"/>
          <w:lang w:val="lt-LT"/>
        </w:rPr>
        <w:t xml:space="preserve">, </w:t>
      </w:r>
      <w:r w:rsidR="00181600">
        <w:rPr>
          <w:rFonts w:ascii="Arial" w:hAnsi="Arial" w:cs="Arial"/>
          <w:b/>
          <w:sz w:val="20"/>
          <w:szCs w:val="20"/>
          <w:lang w:val="lt-LT"/>
        </w:rPr>
        <w:t>R</w:t>
      </w:r>
      <w:r w:rsidRPr="00613C19">
        <w:rPr>
          <w:rFonts w:ascii="Arial" w:hAnsi="Arial" w:cs="Arial"/>
          <w:b/>
          <w:sz w:val="20"/>
          <w:szCs w:val="20"/>
          <w:lang w:val="lt-LT"/>
        </w:rPr>
        <w:t>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18B1FF14" w:rsidR="00DF3D1D" w:rsidRPr="00613C19" w:rsidRDefault="00611F69" w:rsidP="00611F69">
      <w:pPr>
        <w:tabs>
          <w:tab w:val="left" w:pos="900"/>
        </w:tabs>
        <w:spacing w:line="360" w:lineRule="auto"/>
        <w:jc w:val="center"/>
        <w:rPr>
          <w:rFonts w:ascii="Arial" w:hAnsi="Arial" w:cs="Arial"/>
          <w:sz w:val="20"/>
          <w:szCs w:val="20"/>
          <w:u w:val="single"/>
          <w:lang w:val="lt-LT"/>
        </w:rPr>
      </w:pPr>
      <w:r w:rsidRPr="00613C19">
        <w:rPr>
          <w:rFonts w:ascii="Arial" w:hAnsi="Arial" w:cs="Arial"/>
          <w:sz w:val="20"/>
          <w:szCs w:val="20"/>
          <w:u w:val="single"/>
          <w:lang w:val="lt-LT"/>
        </w:rPr>
        <w:t>Nee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236086">
        <w:rPr>
          <w:rFonts w:ascii="Arial" w:hAnsi="Arial" w:cs="Arial"/>
          <w:sz w:val="20"/>
          <w:szCs w:val="20"/>
          <w:u w:val="single"/>
          <w:lang w:val="lt-LT"/>
        </w:rPr>
        <w:t>5</w:t>
      </w:r>
      <w:r w:rsidR="00496028" w:rsidRPr="00613C19">
        <w:rPr>
          <w:rFonts w:ascii="Arial" w:hAnsi="Arial" w:cs="Arial"/>
          <w:sz w:val="20"/>
          <w:szCs w:val="20"/>
          <w:u w:val="single"/>
          <w:lang w:val="lt-LT"/>
        </w:rPr>
        <w:t xml:space="preserve"> m. </w:t>
      </w:r>
      <w:r w:rsidR="00097F74">
        <w:rPr>
          <w:rFonts w:ascii="Arial" w:hAnsi="Arial" w:cs="Arial"/>
          <w:sz w:val="20"/>
          <w:szCs w:val="20"/>
          <w:u w:val="single"/>
          <w:lang w:val="lt-LT"/>
        </w:rPr>
        <w:t>ru</w:t>
      </w:r>
      <w:r w:rsidR="002B1ECD">
        <w:rPr>
          <w:rFonts w:ascii="Arial" w:hAnsi="Arial" w:cs="Arial"/>
          <w:sz w:val="20"/>
          <w:szCs w:val="20"/>
          <w:u w:val="single"/>
          <w:lang w:val="lt-LT"/>
        </w:rPr>
        <w:t>g</w:t>
      </w:r>
      <w:r w:rsidR="00097F74">
        <w:rPr>
          <w:rFonts w:ascii="Arial" w:hAnsi="Arial" w:cs="Arial"/>
          <w:sz w:val="20"/>
          <w:szCs w:val="20"/>
          <w:u w:val="single"/>
          <w:lang w:val="lt-LT"/>
        </w:rPr>
        <w:t>pjūčio</w:t>
      </w:r>
      <w:r w:rsidR="00496028" w:rsidRPr="00613C19">
        <w:rPr>
          <w:rFonts w:ascii="Arial" w:hAnsi="Arial" w:cs="Arial"/>
          <w:sz w:val="20"/>
          <w:szCs w:val="20"/>
          <w:u w:val="single"/>
          <w:lang w:val="lt-LT"/>
        </w:rPr>
        <w:t xml:space="preserve"> </w:t>
      </w:r>
      <w:r w:rsidR="00236086" w:rsidRPr="00460412">
        <w:rPr>
          <w:rFonts w:ascii="Arial" w:hAnsi="Arial" w:cs="Arial"/>
          <w:sz w:val="20"/>
          <w:szCs w:val="20"/>
          <w:u w:val="single"/>
          <w:lang w:val="lt-LT"/>
        </w:rPr>
        <w:t>1</w:t>
      </w:r>
      <w:r w:rsidR="00097F74" w:rsidRPr="00460412">
        <w:rPr>
          <w:rFonts w:ascii="Arial" w:hAnsi="Arial" w:cs="Arial"/>
          <w:sz w:val="20"/>
          <w:szCs w:val="20"/>
          <w:u w:val="single"/>
          <w:lang w:val="lt-LT"/>
        </w:rPr>
        <w:t>2</w:t>
      </w:r>
      <w:r w:rsidR="00496028" w:rsidRPr="00613C19">
        <w:rPr>
          <w:rFonts w:ascii="Arial" w:hAnsi="Arial" w:cs="Arial"/>
          <w:sz w:val="20"/>
          <w:szCs w:val="20"/>
          <w:u w:val="single"/>
          <w:lang w:val="lt-LT"/>
        </w:rPr>
        <w:t xml:space="preserve"> d. 10.00 val.</w:t>
      </w:r>
    </w:p>
    <w:p w14:paraId="447D9A4F" w14:textId="7CD1D32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w:t>
      </w:r>
      <w:r w:rsidR="00236086">
        <w:rPr>
          <w:rFonts w:ascii="Arial" w:hAnsi="Arial" w:cs="Arial"/>
          <w:b/>
          <w:bCs/>
          <w:sz w:val="20"/>
          <w:szCs w:val="20"/>
          <w:lang w:val="lt-LT"/>
        </w:rPr>
        <w:t>U</w:t>
      </w:r>
      <w:r w:rsidRPr="00613C19">
        <w:rPr>
          <w:rFonts w:ascii="Arial" w:hAnsi="Arial" w:cs="Arial"/>
          <w:b/>
          <w:bCs/>
          <w:sz w:val="20"/>
          <w:szCs w:val="20"/>
          <w:lang w:val="lt-LT"/>
        </w:rPr>
        <w:t>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7D1298" w14:paraId="6F0E92F2" w14:textId="77777777" w:rsidTr="00611F69">
        <w:trPr>
          <w:cantSplit/>
        </w:trPr>
        <w:tc>
          <w:tcPr>
            <w:tcW w:w="6408" w:type="dxa"/>
            <w:vMerge w:val="restart"/>
          </w:tcPr>
          <w:p w14:paraId="4C7CD0CC" w14:textId="18A11327" w:rsidR="00530555" w:rsidRPr="007D1298" w:rsidRDefault="00530555" w:rsidP="00530555">
            <w:pPr>
              <w:tabs>
                <w:tab w:val="left" w:pos="900"/>
              </w:tabs>
              <w:jc w:val="both"/>
              <w:rPr>
                <w:rFonts w:ascii="Arial" w:hAnsi="Arial" w:cs="Arial"/>
                <w:i/>
                <w:sz w:val="20"/>
                <w:szCs w:val="20"/>
                <w:lang w:val="lt-LT"/>
              </w:rPr>
            </w:pPr>
            <w:r w:rsidRPr="007D1298">
              <w:rPr>
                <w:rFonts w:ascii="Arial" w:hAnsi="Arial" w:cs="Arial"/>
                <w:i/>
                <w:sz w:val="20"/>
                <w:szCs w:val="20"/>
                <w:lang w:val="lt-LT"/>
              </w:rPr>
              <w:t>Visuotinio akcininkų susirinkimo sprendimų projektai</w:t>
            </w:r>
            <w:r w:rsidR="000D3591" w:rsidRPr="007D1298">
              <w:rPr>
                <w:rFonts w:ascii="Arial" w:hAnsi="Arial" w:cs="Arial"/>
                <w:i/>
                <w:sz w:val="20"/>
                <w:szCs w:val="20"/>
                <w:lang w:val="lt-LT"/>
              </w:rPr>
              <w:t>:</w:t>
            </w:r>
          </w:p>
          <w:p w14:paraId="6A3BF23D" w14:textId="33973FF1" w:rsidR="00B5492F" w:rsidRPr="007D1298"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7D1298" w:rsidRDefault="003B154B" w:rsidP="00B90678">
            <w:pPr>
              <w:tabs>
                <w:tab w:val="left" w:pos="900"/>
              </w:tabs>
              <w:rPr>
                <w:rFonts w:ascii="Arial" w:hAnsi="Arial" w:cs="Arial"/>
                <w:i/>
                <w:sz w:val="20"/>
                <w:szCs w:val="20"/>
                <w:lang w:val="lt-LT"/>
              </w:rPr>
            </w:pPr>
            <w:r w:rsidRPr="007D1298">
              <w:rPr>
                <w:rFonts w:ascii="Arial" w:hAnsi="Arial" w:cs="Arial"/>
                <w:i/>
                <w:sz w:val="20"/>
                <w:szCs w:val="20"/>
                <w:lang w:val="lt-LT"/>
              </w:rPr>
              <w:t>Akcininko valios išreiškimas</w:t>
            </w:r>
          </w:p>
        </w:tc>
      </w:tr>
      <w:tr w:rsidR="00F207E2" w:rsidRPr="007D1298" w14:paraId="2CC6BE08" w14:textId="77777777" w:rsidTr="00611F69">
        <w:trPr>
          <w:cantSplit/>
        </w:trPr>
        <w:tc>
          <w:tcPr>
            <w:tcW w:w="6408" w:type="dxa"/>
            <w:vMerge/>
          </w:tcPr>
          <w:p w14:paraId="1D283731" w14:textId="77777777" w:rsidR="00F207E2" w:rsidRPr="007D1298"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Už</w:t>
            </w:r>
          </w:p>
        </w:tc>
        <w:tc>
          <w:tcPr>
            <w:tcW w:w="1577" w:type="dxa"/>
          </w:tcPr>
          <w:p w14:paraId="0A6055C3" w14:textId="0923B4EF"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Prieš</w:t>
            </w:r>
          </w:p>
        </w:tc>
      </w:tr>
      <w:tr w:rsidR="00C16B6E" w:rsidRPr="00460412" w14:paraId="00B63427" w14:textId="77777777" w:rsidTr="005125C2">
        <w:trPr>
          <w:trHeight w:val="279"/>
        </w:trPr>
        <w:tc>
          <w:tcPr>
            <w:tcW w:w="6408" w:type="dxa"/>
          </w:tcPr>
          <w:p w14:paraId="7F788411"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bookmarkStart w:id="0" w:name="_Hlk149296561"/>
            <w:r w:rsidRPr="00236086">
              <w:rPr>
                <w:rFonts w:ascii="Arial" w:hAnsi="Arial" w:cs="Arial"/>
                <w:b/>
                <w:bCs/>
                <w:sz w:val="20"/>
                <w:szCs w:val="20"/>
                <w:lang w:val="lt-LT" w:eastAsia="lt-LT"/>
              </w:rPr>
              <w:t>1. Pritarimas Bendrovės restruktūrizavimo plano projektui</w:t>
            </w:r>
          </w:p>
          <w:p w14:paraId="4D6F75BD"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r w:rsidRPr="00236086">
              <w:rPr>
                <w:rFonts w:ascii="Arial" w:hAnsi="Arial" w:cs="Arial"/>
                <w:i/>
                <w:iCs/>
                <w:sz w:val="20"/>
                <w:szCs w:val="20"/>
                <w:lang w:val="lt-LT" w:eastAsia="lt-LT"/>
              </w:rPr>
              <w:t>1. Pritarti Bendrovės restruktūrizavimo plano projektui pagal pridedamą projektą.</w:t>
            </w:r>
          </w:p>
          <w:p w14:paraId="4804AD59"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r w:rsidRPr="00236086">
              <w:rPr>
                <w:rFonts w:ascii="Arial" w:hAnsi="Arial" w:cs="Arial"/>
                <w:i/>
                <w:iCs/>
                <w:sz w:val="20"/>
                <w:szCs w:val="20"/>
                <w:lang w:val="lt-LT" w:eastAsia="lt-LT"/>
              </w:rPr>
              <w:t>2. Įgalioti įpareigoti Bendrovės vadovą ir valdybą (su teise perįgalioti) parengti Bendrovės restruktūrizavimo plano projekto lydinčiuosius dokumentus ir priedus, būtinus parengti ir pridėti prie Bendrovės restruktūrizavimo plano projekto, taip pat atlikti bet kokius kitus veiksmus ir parengti kitus dokumentus, reikalingus Bendrovės restruktūrizavimo plano projekto pateikimui teismui.</w:t>
            </w:r>
          </w:p>
          <w:p w14:paraId="31368D68" w14:textId="04A21813" w:rsidR="00E96771" w:rsidRPr="007D1298" w:rsidRDefault="00E96771" w:rsidP="00613C19">
            <w:pPr>
              <w:pStyle w:val="NormalWeb"/>
              <w:shd w:val="clear" w:color="auto" w:fill="FFFFFF"/>
              <w:jc w:val="both"/>
              <w:rPr>
                <w:rStyle w:val="Strong"/>
                <w:rFonts w:ascii="Arial" w:hAnsi="Arial" w:cs="Arial"/>
                <w:color w:val="000000"/>
                <w:sz w:val="20"/>
                <w:szCs w:val="20"/>
              </w:rPr>
            </w:pPr>
          </w:p>
        </w:tc>
        <w:tc>
          <w:tcPr>
            <w:tcW w:w="1620" w:type="dxa"/>
          </w:tcPr>
          <w:p w14:paraId="14DBA387"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c>
          <w:tcPr>
            <w:tcW w:w="1577" w:type="dxa"/>
          </w:tcPr>
          <w:p w14:paraId="491D363A"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r>
      <w:tr w:rsidR="005125C2" w:rsidRPr="00460412" w14:paraId="040C6202" w14:textId="77777777" w:rsidTr="00794633">
        <w:trPr>
          <w:trHeight w:val="279"/>
        </w:trPr>
        <w:tc>
          <w:tcPr>
            <w:tcW w:w="9605" w:type="dxa"/>
            <w:gridSpan w:val="3"/>
          </w:tcPr>
          <w:p w14:paraId="0048CDD0" w14:textId="0C027E87" w:rsidR="005125C2" w:rsidRPr="00145534" w:rsidRDefault="005125C2" w:rsidP="00145534">
            <w:pPr>
              <w:tabs>
                <w:tab w:val="left" w:pos="900"/>
              </w:tabs>
              <w:spacing w:line="360" w:lineRule="auto"/>
              <w:jc w:val="both"/>
              <w:rPr>
                <w:rFonts w:ascii="Arial" w:hAnsi="Arial" w:cs="Arial"/>
                <w:i/>
                <w:iCs/>
                <w:sz w:val="20"/>
                <w:szCs w:val="20"/>
                <w:lang w:val="lt-LT"/>
              </w:rPr>
            </w:pPr>
            <w:r w:rsidRPr="00145534">
              <w:rPr>
                <w:rFonts w:ascii="Arial" w:hAnsi="Arial" w:cs="Arial"/>
                <w:i/>
                <w:iCs/>
                <w:sz w:val="20"/>
                <w:szCs w:val="20"/>
                <w:lang w:val="lt-LT" w:eastAsia="lt-LT"/>
              </w:rPr>
              <w:t xml:space="preserve">Alternatyvus </w:t>
            </w:r>
            <w:r w:rsidR="008B37AC">
              <w:rPr>
                <w:rFonts w:ascii="Arial" w:hAnsi="Arial" w:cs="Arial"/>
                <w:i/>
                <w:sz w:val="20"/>
                <w:szCs w:val="20"/>
                <w:lang w:val="lt-LT"/>
              </w:rPr>
              <w:t>v</w:t>
            </w:r>
            <w:r w:rsidR="008B37AC" w:rsidRPr="007D1298">
              <w:rPr>
                <w:rFonts w:ascii="Arial" w:hAnsi="Arial" w:cs="Arial"/>
                <w:i/>
                <w:sz w:val="20"/>
                <w:szCs w:val="20"/>
                <w:lang w:val="lt-LT"/>
              </w:rPr>
              <w:t xml:space="preserve">isuotinio akcininkų susirinkimo </w:t>
            </w:r>
            <w:r w:rsidRPr="00145534">
              <w:rPr>
                <w:rFonts w:ascii="Arial" w:hAnsi="Arial" w:cs="Arial"/>
                <w:i/>
                <w:iCs/>
                <w:sz w:val="20"/>
                <w:szCs w:val="20"/>
                <w:lang w:val="lt-LT" w:eastAsia="lt-LT"/>
              </w:rPr>
              <w:t>sprendimo projektas</w:t>
            </w:r>
          </w:p>
        </w:tc>
      </w:tr>
      <w:tr w:rsidR="005125C2" w:rsidRPr="00460412" w14:paraId="3E4E7275" w14:textId="77777777" w:rsidTr="00611F69">
        <w:trPr>
          <w:trHeight w:val="279"/>
        </w:trPr>
        <w:tc>
          <w:tcPr>
            <w:tcW w:w="6408" w:type="dxa"/>
            <w:tcBorders>
              <w:bottom w:val="single" w:sz="4" w:space="0" w:color="auto"/>
            </w:tcBorders>
          </w:tcPr>
          <w:p w14:paraId="00C49829" w14:textId="77777777" w:rsidR="005125C2" w:rsidRPr="00236086" w:rsidRDefault="005125C2" w:rsidP="005125C2">
            <w:pPr>
              <w:spacing w:before="100" w:beforeAutospacing="1" w:after="100" w:afterAutospacing="1"/>
              <w:jc w:val="both"/>
              <w:rPr>
                <w:rFonts w:ascii="Arial" w:hAnsi="Arial" w:cs="Arial"/>
                <w:sz w:val="20"/>
                <w:szCs w:val="20"/>
                <w:lang w:val="lt-LT" w:eastAsia="lt-LT"/>
              </w:rPr>
            </w:pPr>
            <w:r w:rsidRPr="00236086">
              <w:rPr>
                <w:rFonts w:ascii="Arial" w:hAnsi="Arial" w:cs="Arial"/>
                <w:b/>
                <w:bCs/>
                <w:sz w:val="20"/>
                <w:szCs w:val="20"/>
                <w:lang w:val="lt-LT" w:eastAsia="lt-LT"/>
              </w:rPr>
              <w:t>1. Pritarimas Bendrovės restruktūrizavimo plano projektui</w:t>
            </w:r>
          </w:p>
          <w:p w14:paraId="116AB1CA" w14:textId="77777777" w:rsidR="003F210A" w:rsidRPr="003F210A" w:rsidRDefault="003F210A" w:rsidP="003F210A">
            <w:pPr>
              <w:spacing w:before="100" w:beforeAutospacing="1" w:after="100" w:afterAutospacing="1"/>
              <w:jc w:val="both"/>
              <w:rPr>
                <w:rFonts w:ascii="Arial" w:hAnsi="Arial" w:cs="Arial"/>
                <w:i/>
                <w:iCs/>
                <w:sz w:val="20"/>
                <w:szCs w:val="20"/>
                <w:lang w:val="lt-LT" w:eastAsia="lt-LT"/>
              </w:rPr>
            </w:pPr>
            <w:r w:rsidRPr="003F210A">
              <w:rPr>
                <w:rFonts w:ascii="Arial" w:hAnsi="Arial" w:cs="Arial"/>
                <w:i/>
                <w:iCs/>
                <w:sz w:val="20"/>
                <w:szCs w:val="20"/>
                <w:lang w:val="lt-LT" w:eastAsia="lt-LT"/>
              </w:rPr>
              <w:t>1. Pritarti Bendrovės restruktūrizavimo plano projektui (pridedama).</w:t>
            </w:r>
          </w:p>
          <w:p w14:paraId="45334CD4" w14:textId="77777777" w:rsidR="003F210A" w:rsidRPr="003F210A" w:rsidRDefault="003F210A" w:rsidP="003F210A">
            <w:pPr>
              <w:spacing w:before="100" w:beforeAutospacing="1" w:after="100" w:afterAutospacing="1"/>
              <w:jc w:val="both"/>
              <w:rPr>
                <w:rFonts w:ascii="Arial" w:hAnsi="Arial" w:cs="Arial"/>
                <w:i/>
                <w:iCs/>
                <w:sz w:val="20"/>
                <w:szCs w:val="20"/>
                <w:lang w:val="lt-LT" w:eastAsia="lt-LT"/>
              </w:rPr>
            </w:pPr>
            <w:r w:rsidRPr="003F210A">
              <w:rPr>
                <w:rFonts w:ascii="Arial" w:hAnsi="Arial" w:cs="Arial"/>
                <w:i/>
                <w:iCs/>
                <w:sz w:val="20"/>
                <w:szCs w:val="20"/>
                <w:lang w:val="lt-LT" w:eastAsia="lt-LT"/>
              </w:rPr>
              <w:t xml:space="preserve">2. Įgalioti ir įpareigoti Bendrovės valdybą atlikti </w:t>
            </w:r>
            <w:bookmarkStart w:id="1" w:name="_Hlk205817679"/>
            <w:r w:rsidRPr="003F210A">
              <w:rPr>
                <w:rFonts w:ascii="Arial" w:hAnsi="Arial" w:cs="Arial"/>
                <w:i/>
                <w:iCs/>
                <w:sz w:val="20"/>
                <w:szCs w:val="20"/>
                <w:lang w:val="lt-LT" w:eastAsia="lt-LT"/>
              </w:rPr>
              <w:t xml:space="preserve">šiuo sprendimu patvirtinto Bendrovės restruktūrizavimo plano pakeitimus ir/ar papildymus, nekeičiant dokumento esminių sąlygų, siekiant atspindėti Bendrovės kreditorių pateiktus pasiūlymus Bendrovės restruktūrizavimo plano projektui (jeigu tokie būtų pateikti). </w:t>
            </w:r>
            <w:bookmarkEnd w:id="1"/>
            <w:r w:rsidRPr="003F210A">
              <w:rPr>
                <w:rFonts w:ascii="Arial" w:hAnsi="Arial" w:cs="Arial"/>
                <w:i/>
                <w:iCs/>
                <w:sz w:val="20"/>
                <w:szCs w:val="20"/>
                <w:lang w:val="lt-LT" w:eastAsia="lt-LT"/>
              </w:rPr>
              <w:t xml:space="preserve">Nuspręsti, kad Bendrovės visuotinis akcininkų susirinkimas šiuo sprendimu duoda išankstinį sutikimą tokių pakeitimų ir papildymų atlikimui, t. y. esant poreikiui Bendrovės valdybos pakeistas ir/ar papildytas Bendrovės restruktūrizavimo planas laikytinas patvirtintu šiuo Bendrovės visuotinio akcininkų susirinkimo sprendimu. </w:t>
            </w:r>
          </w:p>
          <w:p w14:paraId="5C172E91" w14:textId="77777777" w:rsidR="003F210A" w:rsidRPr="003F210A" w:rsidRDefault="003F210A" w:rsidP="003F210A">
            <w:pPr>
              <w:spacing w:before="100" w:beforeAutospacing="1" w:after="100" w:afterAutospacing="1"/>
              <w:jc w:val="both"/>
              <w:rPr>
                <w:rFonts w:ascii="Arial" w:hAnsi="Arial" w:cs="Arial"/>
                <w:i/>
                <w:iCs/>
                <w:sz w:val="20"/>
                <w:szCs w:val="20"/>
                <w:lang w:val="lt-LT" w:eastAsia="lt-LT"/>
              </w:rPr>
            </w:pPr>
            <w:r w:rsidRPr="003F210A">
              <w:rPr>
                <w:rFonts w:ascii="Arial" w:hAnsi="Arial" w:cs="Arial"/>
                <w:i/>
                <w:iCs/>
                <w:sz w:val="20"/>
                <w:szCs w:val="20"/>
                <w:lang w:val="lt-LT" w:eastAsia="lt-LT"/>
              </w:rPr>
              <w:t>3. Įgalioti ir įpareigoti Bendrovės vadovą ir valdybą (su teise perįgalioti) parengti Bendrovės restruktūrizavimo plano projekto lydinčiuosius dokumentus ir priedus, būtinus parengti ir pridėti prie Bendrovės restruktūrizavimo plano projekto, taip pat atlikti bet kokius kitus veiksmus ir parengti kitus dokumentus, reikalingus Bendrovės restruktūrizavimo plano projekto pateikimui teismui tvirtinti.</w:t>
            </w:r>
          </w:p>
          <w:p w14:paraId="6DC79208" w14:textId="77777777" w:rsidR="005125C2" w:rsidRPr="00236086" w:rsidRDefault="005125C2" w:rsidP="00236086">
            <w:pPr>
              <w:spacing w:before="100" w:beforeAutospacing="1" w:after="100" w:afterAutospacing="1"/>
              <w:jc w:val="both"/>
              <w:rPr>
                <w:rFonts w:ascii="Arial" w:hAnsi="Arial" w:cs="Arial"/>
                <w:b/>
                <w:bCs/>
                <w:sz w:val="20"/>
                <w:szCs w:val="20"/>
                <w:lang w:val="lt-LT" w:eastAsia="lt-LT"/>
              </w:rPr>
            </w:pPr>
          </w:p>
        </w:tc>
        <w:tc>
          <w:tcPr>
            <w:tcW w:w="1620" w:type="dxa"/>
            <w:tcBorders>
              <w:bottom w:val="single" w:sz="4" w:space="0" w:color="auto"/>
            </w:tcBorders>
          </w:tcPr>
          <w:p w14:paraId="1C3A370B" w14:textId="77777777" w:rsidR="005125C2" w:rsidRPr="007D1298" w:rsidRDefault="005125C2"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005E5779" w14:textId="77777777" w:rsidR="005125C2" w:rsidRPr="007D1298" w:rsidRDefault="005125C2"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35E73EA4"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7194" w14:textId="77777777" w:rsidR="006F6168" w:rsidRDefault="006F6168">
      <w:r>
        <w:separator/>
      </w:r>
    </w:p>
  </w:endnote>
  <w:endnote w:type="continuationSeparator" w:id="0">
    <w:p w14:paraId="5B180EB0" w14:textId="77777777" w:rsidR="006F6168" w:rsidRDefault="006F6168">
      <w:r>
        <w:continuationSeparator/>
      </w:r>
    </w:p>
  </w:endnote>
  <w:endnote w:type="continuationNotice" w:id="1">
    <w:p w14:paraId="049ADCA9" w14:textId="77777777" w:rsidR="006F6168" w:rsidRDefault="006F6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588D" w14:textId="77777777" w:rsidR="006F6168" w:rsidRDefault="006F6168">
      <w:r>
        <w:separator/>
      </w:r>
    </w:p>
  </w:footnote>
  <w:footnote w:type="continuationSeparator" w:id="0">
    <w:p w14:paraId="3E90FEF2" w14:textId="77777777" w:rsidR="006F6168" w:rsidRDefault="006F6168">
      <w:r>
        <w:continuationSeparator/>
      </w:r>
    </w:p>
  </w:footnote>
  <w:footnote w:type="continuationNotice" w:id="1">
    <w:p w14:paraId="7367B7E3" w14:textId="77777777" w:rsidR="006F6168" w:rsidRDefault="006F61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970A3"/>
    <w:rsid w:val="00097F74"/>
    <w:rsid w:val="000C20DF"/>
    <w:rsid w:val="000D3591"/>
    <w:rsid w:val="00106504"/>
    <w:rsid w:val="00107C95"/>
    <w:rsid w:val="00115124"/>
    <w:rsid w:val="0012070F"/>
    <w:rsid w:val="0012073F"/>
    <w:rsid w:val="00131BF3"/>
    <w:rsid w:val="0013316C"/>
    <w:rsid w:val="0013494A"/>
    <w:rsid w:val="00145534"/>
    <w:rsid w:val="001572B5"/>
    <w:rsid w:val="00176953"/>
    <w:rsid w:val="00181600"/>
    <w:rsid w:val="00187209"/>
    <w:rsid w:val="00196668"/>
    <w:rsid w:val="00196AA2"/>
    <w:rsid w:val="001B3E79"/>
    <w:rsid w:val="001B5910"/>
    <w:rsid w:val="001C045E"/>
    <w:rsid w:val="001D3928"/>
    <w:rsid w:val="001D5F70"/>
    <w:rsid w:val="001F7329"/>
    <w:rsid w:val="002019BF"/>
    <w:rsid w:val="00212BCC"/>
    <w:rsid w:val="002132D5"/>
    <w:rsid w:val="00215037"/>
    <w:rsid w:val="00227CEC"/>
    <w:rsid w:val="00236086"/>
    <w:rsid w:val="0023728F"/>
    <w:rsid w:val="00245F0B"/>
    <w:rsid w:val="00262CE9"/>
    <w:rsid w:val="00263354"/>
    <w:rsid w:val="00264444"/>
    <w:rsid w:val="00277FB5"/>
    <w:rsid w:val="00286166"/>
    <w:rsid w:val="00286EA9"/>
    <w:rsid w:val="002878C4"/>
    <w:rsid w:val="00290655"/>
    <w:rsid w:val="00294FD5"/>
    <w:rsid w:val="00295F99"/>
    <w:rsid w:val="002B05FD"/>
    <w:rsid w:val="002B1ECD"/>
    <w:rsid w:val="002B58D2"/>
    <w:rsid w:val="002E4697"/>
    <w:rsid w:val="002E4740"/>
    <w:rsid w:val="003231B1"/>
    <w:rsid w:val="00324B79"/>
    <w:rsid w:val="00326F84"/>
    <w:rsid w:val="00327C68"/>
    <w:rsid w:val="00342BFB"/>
    <w:rsid w:val="0034503D"/>
    <w:rsid w:val="00346E06"/>
    <w:rsid w:val="00356BC2"/>
    <w:rsid w:val="003705A8"/>
    <w:rsid w:val="00370C85"/>
    <w:rsid w:val="00372A88"/>
    <w:rsid w:val="00380305"/>
    <w:rsid w:val="003804E4"/>
    <w:rsid w:val="00381184"/>
    <w:rsid w:val="00390044"/>
    <w:rsid w:val="00391700"/>
    <w:rsid w:val="00395399"/>
    <w:rsid w:val="003A2FD1"/>
    <w:rsid w:val="003A7675"/>
    <w:rsid w:val="003B154B"/>
    <w:rsid w:val="003C757D"/>
    <w:rsid w:val="003C79AA"/>
    <w:rsid w:val="003D549B"/>
    <w:rsid w:val="003F04E0"/>
    <w:rsid w:val="003F210A"/>
    <w:rsid w:val="00430F09"/>
    <w:rsid w:val="00431A0E"/>
    <w:rsid w:val="00454379"/>
    <w:rsid w:val="00460412"/>
    <w:rsid w:val="00467AB1"/>
    <w:rsid w:val="00472EF1"/>
    <w:rsid w:val="004736DC"/>
    <w:rsid w:val="004923DC"/>
    <w:rsid w:val="00495A3D"/>
    <w:rsid w:val="00496028"/>
    <w:rsid w:val="004A05F0"/>
    <w:rsid w:val="004B6E84"/>
    <w:rsid w:val="004D27AC"/>
    <w:rsid w:val="004D2A06"/>
    <w:rsid w:val="004F049D"/>
    <w:rsid w:val="004F1A1F"/>
    <w:rsid w:val="005125C2"/>
    <w:rsid w:val="00513803"/>
    <w:rsid w:val="00530555"/>
    <w:rsid w:val="005316F4"/>
    <w:rsid w:val="0055331F"/>
    <w:rsid w:val="005546A5"/>
    <w:rsid w:val="00563D7C"/>
    <w:rsid w:val="0057349B"/>
    <w:rsid w:val="00574025"/>
    <w:rsid w:val="00580EF9"/>
    <w:rsid w:val="00581B96"/>
    <w:rsid w:val="005B1AA5"/>
    <w:rsid w:val="005C225A"/>
    <w:rsid w:val="005D19A0"/>
    <w:rsid w:val="005D3031"/>
    <w:rsid w:val="005D5258"/>
    <w:rsid w:val="005D71BE"/>
    <w:rsid w:val="005D7509"/>
    <w:rsid w:val="0060042E"/>
    <w:rsid w:val="006021D1"/>
    <w:rsid w:val="00611CBB"/>
    <w:rsid w:val="00611F69"/>
    <w:rsid w:val="00612BEC"/>
    <w:rsid w:val="00613C19"/>
    <w:rsid w:val="0061760D"/>
    <w:rsid w:val="00617806"/>
    <w:rsid w:val="00623CD2"/>
    <w:rsid w:val="006413CE"/>
    <w:rsid w:val="00657843"/>
    <w:rsid w:val="0066254D"/>
    <w:rsid w:val="00680CAA"/>
    <w:rsid w:val="00683D48"/>
    <w:rsid w:val="00695069"/>
    <w:rsid w:val="00696720"/>
    <w:rsid w:val="006C2D4B"/>
    <w:rsid w:val="006C38B2"/>
    <w:rsid w:val="006C6136"/>
    <w:rsid w:val="006D5558"/>
    <w:rsid w:val="006D74E0"/>
    <w:rsid w:val="006F6168"/>
    <w:rsid w:val="006F6B16"/>
    <w:rsid w:val="00703A9C"/>
    <w:rsid w:val="0070530A"/>
    <w:rsid w:val="00716996"/>
    <w:rsid w:val="00717496"/>
    <w:rsid w:val="0072289C"/>
    <w:rsid w:val="007337AC"/>
    <w:rsid w:val="00733F01"/>
    <w:rsid w:val="00762DA9"/>
    <w:rsid w:val="00763A12"/>
    <w:rsid w:val="00767969"/>
    <w:rsid w:val="007739C8"/>
    <w:rsid w:val="007750F4"/>
    <w:rsid w:val="00777B20"/>
    <w:rsid w:val="007802AA"/>
    <w:rsid w:val="00792139"/>
    <w:rsid w:val="00792961"/>
    <w:rsid w:val="0079699D"/>
    <w:rsid w:val="007B651C"/>
    <w:rsid w:val="007C0AE5"/>
    <w:rsid w:val="007C32B6"/>
    <w:rsid w:val="007D1298"/>
    <w:rsid w:val="007E1096"/>
    <w:rsid w:val="007E4495"/>
    <w:rsid w:val="007F4C07"/>
    <w:rsid w:val="0080029F"/>
    <w:rsid w:val="00802386"/>
    <w:rsid w:val="0080380D"/>
    <w:rsid w:val="00811E27"/>
    <w:rsid w:val="00812E29"/>
    <w:rsid w:val="008158DA"/>
    <w:rsid w:val="0082434C"/>
    <w:rsid w:val="0082592E"/>
    <w:rsid w:val="00826DE4"/>
    <w:rsid w:val="00842CE7"/>
    <w:rsid w:val="00847E16"/>
    <w:rsid w:val="00854DC5"/>
    <w:rsid w:val="00872E77"/>
    <w:rsid w:val="00874E38"/>
    <w:rsid w:val="008808C3"/>
    <w:rsid w:val="00880986"/>
    <w:rsid w:val="0088337E"/>
    <w:rsid w:val="008874BD"/>
    <w:rsid w:val="00890A64"/>
    <w:rsid w:val="008B37AC"/>
    <w:rsid w:val="008B4E82"/>
    <w:rsid w:val="008E50C0"/>
    <w:rsid w:val="0091012F"/>
    <w:rsid w:val="00922290"/>
    <w:rsid w:val="0092740C"/>
    <w:rsid w:val="00936C29"/>
    <w:rsid w:val="00941D9E"/>
    <w:rsid w:val="009535AF"/>
    <w:rsid w:val="00954260"/>
    <w:rsid w:val="00961013"/>
    <w:rsid w:val="0096795B"/>
    <w:rsid w:val="00973961"/>
    <w:rsid w:val="0097458C"/>
    <w:rsid w:val="00981BAA"/>
    <w:rsid w:val="009B0F7D"/>
    <w:rsid w:val="009D0D2F"/>
    <w:rsid w:val="009D2418"/>
    <w:rsid w:val="009D5951"/>
    <w:rsid w:val="009E2140"/>
    <w:rsid w:val="009E7C60"/>
    <w:rsid w:val="00A04429"/>
    <w:rsid w:val="00A33B57"/>
    <w:rsid w:val="00A35B72"/>
    <w:rsid w:val="00A6266B"/>
    <w:rsid w:val="00A65CBE"/>
    <w:rsid w:val="00A673B7"/>
    <w:rsid w:val="00A74EF1"/>
    <w:rsid w:val="00A75DA2"/>
    <w:rsid w:val="00AA03F6"/>
    <w:rsid w:val="00AA108C"/>
    <w:rsid w:val="00AA4939"/>
    <w:rsid w:val="00AD1F52"/>
    <w:rsid w:val="00AD3AB1"/>
    <w:rsid w:val="00AD5C96"/>
    <w:rsid w:val="00AE2E09"/>
    <w:rsid w:val="00AE4DBE"/>
    <w:rsid w:val="00AF0EFA"/>
    <w:rsid w:val="00AF7AB9"/>
    <w:rsid w:val="00B029EA"/>
    <w:rsid w:val="00B1004A"/>
    <w:rsid w:val="00B1126C"/>
    <w:rsid w:val="00B16931"/>
    <w:rsid w:val="00B22BF2"/>
    <w:rsid w:val="00B33210"/>
    <w:rsid w:val="00B41B7D"/>
    <w:rsid w:val="00B5492F"/>
    <w:rsid w:val="00B731A8"/>
    <w:rsid w:val="00B90678"/>
    <w:rsid w:val="00B97FB0"/>
    <w:rsid w:val="00BA1269"/>
    <w:rsid w:val="00BB17A9"/>
    <w:rsid w:val="00BD1822"/>
    <w:rsid w:val="00C06D20"/>
    <w:rsid w:val="00C16B6E"/>
    <w:rsid w:val="00C6101E"/>
    <w:rsid w:val="00C6264B"/>
    <w:rsid w:val="00C6266F"/>
    <w:rsid w:val="00C75A59"/>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3235D"/>
    <w:rsid w:val="00E45C71"/>
    <w:rsid w:val="00E46825"/>
    <w:rsid w:val="00E713A7"/>
    <w:rsid w:val="00E7275E"/>
    <w:rsid w:val="00E96771"/>
    <w:rsid w:val="00EA2087"/>
    <w:rsid w:val="00EB4289"/>
    <w:rsid w:val="00EB6E88"/>
    <w:rsid w:val="00ED0CAC"/>
    <w:rsid w:val="00EE4445"/>
    <w:rsid w:val="00F065E0"/>
    <w:rsid w:val="00F0729E"/>
    <w:rsid w:val="00F07304"/>
    <w:rsid w:val="00F12375"/>
    <w:rsid w:val="00F14BC3"/>
    <w:rsid w:val="00F14FC1"/>
    <w:rsid w:val="00F16F15"/>
    <w:rsid w:val="00F207E2"/>
    <w:rsid w:val="00F333AC"/>
    <w:rsid w:val="00F54F55"/>
    <w:rsid w:val="00F8034D"/>
    <w:rsid w:val="00FB3300"/>
    <w:rsid w:val="00FC0811"/>
    <w:rsid w:val="00FC11E2"/>
    <w:rsid w:val="00FC4AAC"/>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1941">
      <w:bodyDiv w:val="1"/>
      <w:marLeft w:val="0"/>
      <w:marRight w:val="0"/>
      <w:marTop w:val="0"/>
      <w:marBottom w:val="0"/>
      <w:divBdr>
        <w:top w:val="none" w:sz="0" w:space="0" w:color="auto"/>
        <w:left w:val="none" w:sz="0" w:space="0" w:color="auto"/>
        <w:bottom w:val="none" w:sz="0" w:space="0" w:color="auto"/>
        <w:right w:val="none" w:sz="0" w:space="0" w:color="auto"/>
      </w:divBdr>
    </w:div>
    <w:div w:id="501896621">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604320">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B21BE-7E4D-4089-899E-9DBE86396125}">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84d1fc6a-463a-4c3a-8f50-789a3c056a7d"/>
    <ds:schemaRef ds:uri="3ae97cde-b9cb-4b62-a074-b944088483ff"/>
  </ds:schemaRefs>
</ds:datastoreItem>
</file>

<file path=customXml/itemProps2.xml><?xml version="1.0" encoding="utf-8"?>
<ds:datastoreItem xmlns:ds="http://schemas.openxmlformats.org/officeDocument/2006/customXml" ds:itemID="{0C90D485-5CEB-4FA2-ADDB-F832F62B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AABE7-BBED-4463-AB15-CAE7EDB6C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2025-08-11T18:54:00Z</dcterms:created>
  <dcterms:modified xsi:type="dcterms:W3CDTF">2025-08-11T18:54:00Z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