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54B24" w14:textId="77777777" w:rsidR="00B65402" w:rsidRPr="0007138B" w:rsidRDefault="003F7500" w:rsidP="003C13BC">
      <w:pPr>
        <w:shd w:val="clear" w:color="auto" w:fill="FFFFFF"/>
        <w:spacing w:before="270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is-I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s-IS"/>
        </w:rPr>
        <w:t>Nánar</w:t>
      </w:r>
      <w:r w:rsidR="00360763">
        <w:rPr>
          <w:rFonts w:ascii="Arial" w:eastAsia="Times New Roman" w:hAnsi="Arial" w:cs="Arial"/>
          <w:b/>
          <w:bCs/>
          <w:color w:val="000000"/>
          <w:sz w:val="28"/>
          <w:szCs w:val="28"/>
          <w:lang w:eastAsia="is-IS"/>
        </w:rPr>
        <w:t>i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s-IS"/>
        </w:rPr>
        <w:t xml:space="preserve"> </w:t>
      </w:r>
      <w:r w:rsidR="00360763">
        <w:rPr>
          <w:rFonts w:ascii="Arial" w:eastAsia="Times New Roman" w:hAnsi="Arial" w:cs="Arial"/>
          <w:b/>
          <w:bCs/>
          <w:color w:val="000000"/>
          <w:sz w:val="28"/>
          <w:szCs w:val="28"/>
          <w:lang w:eastAsia="is-IS"/>
        </w:rPr>
        <w:t>upplýsingar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s-IS"/>
        </w:rPr>
        <w:t xml:space="preserve"> í tengslum við sölu á Icelandair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s-IS"/>
        </w:rPr>
        <w:t>Hotels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s-IS"/>
        </w:rPr>
        <w:t xml:space="preserve"> </w:t>
      </w:r>
      <w:r w:rsidR="008A6610">
        <w:rPr>
          <w:rFonts w:ascii="Arial" w:eastAsia="Times New Roman" w:hAnsi="Arial" w:cs="Arial"/>
          <w:b/>
          <w:bCs/>
          <w:color w:val="000000"/>
          <w:sz w:val="28"/>
          <w:szCs w:val="28"/>
          <w:lang w:eastAsia="is-IS"/>
        </w:rPr>
        <w:t xml:space="preserve">og </w:t>
      </w:r>
      <w:r w:rsidR="00360763">
        <w:rPr>
          <w:rFonts w:ascii="Arial" w:eastAsia="Times New Roman" w:hAnsi="Arial" w:cs="Arial"/>
          <w:b/>
          <w:bCs/>
          <w:color w:val="000000"/>
          <w:sz w:val="28"/>
          <w:szCs w:val="28"/>
          <w:lang w:eastAsia="is-IS"/>
        </w:rPr>
        <w:t>tengdra fasteigna</w:t>
      </w:r>
    </w:p>
    <w:p w14:paraId="7E006D81" w14:textId="2259315C" w:rsidR="008A6610" w:rsidRPr="00DC56A2" w:rsidRDefault="008649C0" w:rsidP="003C13BC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bookmarkStart w:id="0" w:name="_GoBack"/>
      <w:r>
        <w:rPr>
          <w:rFonts w:cstheme="minorHAnsi"/>
          <w:color w:val="000000"/>
          <w:shd w:val="clear" w:color="auto" w:fill="FFFFFF"/>
        </w:rPr>
        <w:t>Vísað er í tilkynningu Icelandair Group hf., dags. 13</w:t>
      </w:r>
      <w:r w:rsidR="00D5541A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júlí 2019, v</w:t>
      </w:r>
      <w:r w:rsidR="008A6610">
        <w:rPr>
          <w:rFonts w:cstheme="minorHAnsi"/>
          <w:color w:val="000000"/>
          <w:shd w:val="clear" w:color="auto" w:fill="FFFFFF"/>
        </w:rPr>
        <w:t xml:space="preserve">egna kaupa </w:t>
      </w:r>
      <w:proofErr w:type="spellStart"/>
      <w:r w:rsidR="008A6610" w:rsidRPr="00281719">
        <w:rPr>
          <w:rFonts w:cstheme="minorHAnsi"/>
          <w:color w:val="000000"/>
          <w:shd w:val="clear" w:color="auto" w:fill="FFFFFF"/>
        </w:rPr>
        <w:t>Berjaya</w:t>
      </w:r>
      <w:proofErr w:type="spellEnd"/>
      <w:r w:rsidR="008A6610" w:rsidRPr="002817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8A6610" w:rsidRPr="00281719">
        <w:rPr>
          <w:rFonts w:cstheme="minorHAnsi"/>
          <w:color w:val="000000"/>
          <w:shd w:val="clear" w:color="auto" w:fill="FFFFFF"/>
        </w:rPr>
        <w:t>Property</w:t>
      </w:r>
      <w:proofErr w:type="spellEnd"/>
      <w:r w:rsidR="008A6610" w:rsidRPr="002817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8A6610" w:rsidRPr="00281719">
        <w:rPr>
          <w:rFonts w:cstheme="minorHAnsi"/>
          <w:color w:val="000000"/>
          <w:shd w:val="clear" w:color="auto" w:fill="FFFFFF"/>
        </w:rPr>
        <w:t>Ireland</w:t>
      </w:r>
      <w:proofErr w:type="spellEnd"/>
      <w:r w:rsidR="008A6610" w:rsidRPr="0028171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8A6610" w:rsidRPr="00DC56A2">
        <w:rPr>
          <w:rFonts w:cstheme="minorHAnsi"/>
          <w:color w:val="000000"/>
          <w:shd w:val="clear" w:color="auto" w:fill="FFFFFF"/>
        </w:rPr>
        <w:t>Limited</w:t>
      </w:r>
      <w:proofErr w:type="spellEnd"/>
      <w:r w:rsidR="008A6610" w:rsidRPr="00DC56A2">
        <w:rPr>
          <w:rFonts w:cstheme="minorHAnsi"/>
          <w:color w:val="000000"/>
          <w:shd w:val="clear" w:color="auto" w:fill="FFFFFF"/>
        </w:rPr>
        <w:t xml:space="preserve"> á 75% hlut</w:t>
      </w:r>
      <w:r w:rsidR="003F7500" w:rsidRPr="00DC56A2">
        <w:rPr>
          <w:rFonts w:cstheme="minorHAnsi"/>
          <w:color w:val="000000"/>
          <w:shd w:val="clear" w:color="auto" w:fill="FFFFFF"/>
        </w:rPr>
        <w:t xml:space="preserve"> í Icelandair Hotels</w:t>
      </w:r>
      <w:r w:rsidR="009742EB" w:rsidRPr="00DC56A2">
        <w:rPr>
          <w:rFonts w:cstheme="minorHAnsi"/>
          <w:color w:val="000000"/>
          <w:shd w:val="clear" w:color="auto" w:fill="FFFFFF"/>
        </w:rPr>
        <w:t xml:space="preserve"> og tengdum fasteignum.</w:t>
      </w:r>
      <w:r w:rsidR="003F7500" w:rsidRPr="00DC56A2">
        <w:rPr>
          <w:rFonts w:cstheme="minorHAnsi"/>
          <w:color w:val="000000"/>
          <w:shd w:val="clear" w:color="auto" w:fill="FFFFFF"/>
        </w:rPr>
        <w:t xml:space="preserve"> </w:t>
      </w:r>
    </w:p>
    <w:p w14:paraId="7175EE5D" w14:textId="497D1C07" w:rsidR="003F7500" w:rsidRPr="00DC56A2" w:rsidRDefault="003F7500" w:rsidP="003C13BC">
      <w:pPr>
        <w:spacing w:line="240" w:lineRule="auto"/>
        <w:jc w:val="both"/>
        <w:rPr>
          <w:rFonts w:ascii="Calibri" w:eastAsia="Times New Roman" w:hAnsi="Calibri" w:cs="Calibri"/>
          <w:color w:val="333333"/>
        </w:rPr>
      </w:pPr>
      <w:r w:rsidRPr="00DC56A2">
        <w:rPr>
          <w:rFonts w:cstheme="minorHAnsi"/>
          <w:color w:val="000000"/>
          <w:shd w:val="clear" w:color="auto" w:fill="FFFFFF"/>
        </w:rPr>
        <w:t>Kaup- og söluréttarsamningur</w:t>
      </w:r>
      <w:r w:rsidR="009742EB" w:rsidRPr="00DC56A2">
        <w:rPr>
          <w:rFonts w:cstheme="minorHAnsi"/>
          <w:color w:val="000000"/>
          <w:shd w:val="clear" w:color="auto" w:fill="FFFFFF"/>
        </w:rPr>
        <w:t>inn sem var undir</w:t>
      </w:r>
      <w:r w:rsidR="00F81C52" w:rsidRPr="00DC56A2">
        <w:rPr>
          <w:rFonts w:cstheme="minorHAnsi"/>
          <w:color w:val="000000"/>
          <w:shd w:val="clear" w:color="auto" w:fill="FFFFFF"/>
        </w:rPr>
        <w:t>ritaður</w:t>
      </w:r>
      <w:r w:rsidR="009742EB" w:rsidRPr="00DC56A2">
        <w:rPr>
          <w:rFonts w:cstheme="minorHAnsi"/>
          <w:color w:val="000000"/>
          <w:shd w:val="clear" w:color="auto" w:fill="FFFFFF"/>
        </w:rPr>
        <w:t xml:space="preserve"> samhliða kaupsamningnum</w:t>
      </w:r>
      <w:r w:rsidR="00B323F2" w:rsidRPr="00DC56A2">
        <w:rPr>
          <w:rFonts w:cstheme="minorHAnsi"/>
          <w:color w:val="000000"/>
          <w:shd w:val="clear" w:color="auto" w:fill="FFFFFF"/>
        </w:rPr>
        <w:t xml:space="preserve"> </w:t>
      </w:r>
      <w:r w:rsidRPr="00DC56A2">
        <w:rPr>
          <w:rFonts w:cstheme="minorHAnsi"/>
          <w:color w:val="000000"/>
          <w:shd w:val="clear" w:color="auto" w:fill="FFFFFF"/>
        </w:rPr>
        <w:t xml:space="preserve">er </w:t>
      </w:r>
      <w:r w:rsidR="009742EB" w:rsidRPr="00DC56A2">
        <w:rPr>
          <w:rFonts w:cstheme="minorHAnsi"/>
          <w:color w:val="000000"/>
          <w:shd w:val="clear" w:color="auto" w:fill="FFFFFF"/>
        </w:rPr>
        <w:t xml:space="preserve">ekki </w:t>
      </w:r>
      <w:r w:rsidRPr="00DC56A2">
        <w:rPr>
          <w:rFonts w:cstheme="minorHAnsi"/>
          <w:color w:val="000000"/>
          <w:shd w:val="clear" w:color="auto" w:fill="FFFFFF"/>
        </w:rPr>
        <w:t xml:space="preserve">nýtanlegur </w:t>
      </w:r>
      <w:r w:rsidR="00B323F2" w:rsidRPr="00DC56A2">
        <w:rPr>
          <w:rFonts w:cstheme="minorHAnsi"/>
          <w:color w:val="000000"/>
          <w:shd w:val="clear" w:color="auto" w:fill="FFFFFF"/>
        </w:rPr>
        <w:t>fyr</w:t>
      </w:r>
      <w:r w:rsidR="00F81C52" w:rsidRPr="00DC56A2">
        <w:rPr>
          <w:rFonts w:cstheme="minorHAnsi"/>
          <w:color w:val="000000"/>
          <w:shd w:val="clear" w:color="auto" w:fill="FFFFFF"/>
        </w:rPr>
        <w:t>r en</w:t>
      </w:r>
      <w:r w:rsidR="00B323F2" w:rsidRPr="00DC56A2">
        <w:rPr>
          <w:rFonts w:cstheme="minorHAnsi"/>
          <w:color w:val="000000"/>
          <w:shd w:val="clear" w:color="auto" w:fill="FFFFFF"/>
        </w:rPr>
        <w:t xml:space="preserve"> þremur árum liðnum frá viðskiptunum og verður þá nýtanlegur einu sinni á ári í þrjú ár. </w:t>
      </w:r>
      <w:r w:rsidR="003E56B2" w:rsidRPr="00DC56A2">
        <w:rPr>
          <w:rFonts w:cstheme="minorHAnsi"/>
          <w:color w:val="000000"/>
          <w:shd w:val="clear" w:color="auto" w:fill="FFFFFF"/>
        </w:rPr>
        <w:t>Verð í kaup- og söluréttarsamningnum</w:t>
      </w:r>
      <w:r w:rsidRPr="00DC56A2">
        <w:rPr>
          <w:rFonts w:cstheme="minorHAnsi"/>
          <w:color w:val="000000"/>
          <w:shd w:val="clear" w:color="auto" w:fill="FFFFFF"/>
        </w:rPr>
        <w:t xml:space="preserve"> </w:t>
      </w:r>
      <w:r w:rsidR="003E56B2" w:rsidRPr="00DC56A2">
        <w:rPr>
          <w:rFonts w:cstheme="minorHAnsi"/>
          <w:color w:val="000000"/>
          <w:shd w:val="clear" w:color="auto" w:fill="FFFFFF"/>
        </w:rPr>
        <w:t>miðar</w:t>
      </w:r>
      <w:r w:rsidR="00B323F2" w:rsidRPr="00DC56A2">
        <w:rPr>
          <w:rFonts w:cstheme="minorHAnsi"/>
          <w:color w:val="000000"/>
          <w:shd w:val="clear" w:color="auto" w:fill="FFFFFF"/>
        </w:rPr>
        <w:t xml:space="preserve"> við </w:t>
      </w:r>
      <w:r w:rsidRPr="00DC56A2">
        <w:rPr>
          <w:rFonts w:cstheme="minorHAnsi"/>
          <w:color w:val="000000"/>
          <w:shd w:val="clear" w:color="auto" w:fill="FFFFFF"/>
        </w:rPr>
        <w:t xml:space="preserve">10 sinnum EBITDA </w:t>
      </w:r>
      <w:r w:rsidR="00B323F2" w:rsidRPr="00DC56A2">
        <w:rPr>
          <w:rFonts w:cstheme="minorHAnsi"/>
          <w:color w:val="000000"/>
          <w:shd w:val="clear" w:color="auto" w:fill="FFFFFF"/>
        </w:rPr>
        <w:t>hagnað</w:t>
      </w:r>
      <w:r w:rsidR="008649C0" w:rsidRPr="00DC56A2">
        <w:rPr>
          <w:rFonts w:cstheme="minorHAnsi"/>
          <w:color w:val="000000"/>
          <w:shd w:val="clear" w:color="auto" w:fill="FFFFFF"/>
        </w:rPr>
        <w:t xml:space="preserve"> félagsins</w:t>
      </w:r>
      <w:r w:rsidR="00B323F2" w:rsidRPr="00DC56A2">
        <w:rPr>
          <w:rFonts w:cstheme="minorHAnsi"/>
          <w:color w:val="000000"/>
          <w:shd w:val="clear" w:color="auto" w:fill="FFFFFF"/>
        </w:rPr>
        <w:t xml:space="preserve"> (án IFRS 16 áhrifa) ársins á undan </w:t>
      </w:r>
      <w:r w:rsidRPr="00DC56A2">
        <w:rPr>
          <w:rFonts w:cstheme="minorHAnsi"/>
          <w:color w:val="000000"/>
          <w:shd w:val="clear" w:color="auto" w:fill="FFFFFF"/>
        </w:rPr>
        <w:t>að frádregnum nettó vaxtaberandi skuld</w:t>
      </w:r>
      <w:r w:rsidR="00D5541A">
        <w:rPr>
          <w:rFonts w:cstheme="minorHAnsi"/>
          <w:color w:val="000000"/>
          <w:shd w:val="clear" w:color="auto" w:fill="FFFFFF"/>
        </w:rPr>
        <w:t>um</w:t>
      </w:r>
      <w:r w:rsidRPr="00DC56A2">
        <w:rPr>
          <w:rFonts w:cstheme="minorHAnsi"/>
          <w:color w:val="000000"/>
          <w:shd w:val="clear" w:color="auto" w:fill="FFFFFF"/>
        </w:rPr>
        <w:t xml:space="preserve"> þegar rétturinn er nýttur.</w:t>
      </w:r>
      <w:r w:rsidR="009742EB" w:rsidRPr="00DC56A2">
        <w:rPr>
          <w:rFonts w:cstheme="minorHAnsi"/>
          <w:color w:val="000000"/>
          <w:shd w:val="clear" w:color="auto" w:fill="FFFFFF"/>
        </w:rPr>
        <w:t xml:space="preserve"> </w:t>
      </w:r>
      <w:r w:rsidR="00360763">
        <w:rPr>
          <w:rFonts w:cstheme="minorHAnsi"/>
          <w:color w:val="000000"/>
          <w:shd w:val="clear" w:color="auto" w:fill="FFFFFF"/>
        </w:rPr>
        <w:t>Ekki liggur</w:t>
      </w:r>
      <w:r w:rsidR="009742EB" w:rsidRPr="00DC56A2">
        <w:rPr>
          <w:rFonts w:ascii="Calibri" w:eastAsia="Times New Roman" w:hAnsi="Calibri" w:cs="Calibri"/>
          <w:color w:val="333333"/>
        </w:rPr>
        <w:t xml:space="preserve"> </w:t>
      </w:r>
      <w:r w:rsidR="00360763">
        <w:rPr>
          <w:rFonts w:ascii="Calibri" w:eastAsia="Times New Roman" w:hAnsi="Calibri" w:cs="Calibri"/>
          <w:color w:val="333333"/>
        </w:rPr>
        <w:t xml:space="preserve">fyrir </w:t>
      </w:r>
      <w:r w:rsidR="009742EB" w:rsidRPr="00DC56A2">
        <w:rPr>
          <w:rFonts w:ascii="Calibri" w:eastAsia="Times New Roman" w:hAnsi="Calibri" w:cs="Calibri"/>
          <w:color w:val="333333"/>
        </w:rPr>
        <w:t>á þessari stundu hvort</w:t>
      </w:r>
      <w:r w:rsidR="00360763">
        <w:rPr>
          <w:rFonts w:ascii="Calibri" w:eastAsia="Times New Roman" w:hAnsi="Calibri" w:cs="Calibri"/>
          <w:color w:val="333333"/>
        </w:rPr>
        <w:t xml:space="preserve"> og hvenær</w:t>
      </w:r>
      <w:r w:rsidR="009742EB" w:rsidRPr="00DC56A2">
        <w:rPr>
          <w:rFonts w:ascii="Calibri" w:eastAsia="Times New Roman" w:hAnsi="Calibri" w:cs="Calibri"/>
          <w:color w:val="333333"/>
        </w:rPr>
        <w:t xml:space="preserve"> </w:t>
      </w:r>
      <w:r w:rsidR="003E56B2" w:rsidRPr="00DC56A2">
        <w:rPr>
          <w:rFonts w:ascii="Calibri" w:eastAsia="Times New Roman" w:hAnsi="Calibri" w:cs="Calibri"/>
          <w:color w:val="333333"/>
        </w:rPr>
        <w:t>Icelandair Group hyggst nýta sér réttinn</w:t>
      </w:r>
      <w:r w:rsidR="008649C0" w:rsidRPr="00DC56A2">
        <w:rPr>
          <w:rFonts w:ascii="Calibri" w:eastAsia="Times New Roman" w:hAnsi="Calibri" w:cs="Calibri"/>
          <w:color w:val="333333"/>
        </w:rPr>
        <w:t xml:space="preserve">. </w:t>
      </w:r>
    </w:p>
    <w:p w14:paraId="54465368" w14:textId="5FA91407" w:rsidR="00B323F2" w:rsidRDefault="00B323F2" w:rsidP="003C13BC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Eins og áður hefur verið </w:t>
      </w:r>
      <w:r w:rsidR="00885B38">
        <w:rPr>
          <w:rFonts w:cstheme="minorHAnsi"/>
          <w:color w:val="000000"/>
          <w:shd w:val="clear" w:color="auto" w:fill="FFFFFF"/>
        </w:rPr>
        <w:t xml:space="preserve">upplýst er heildarvirði </w:t>
      </w:r>
      <w:r w:rsidR="00AC32EF">
        <w:rPr>
          <w:rFonts w:cstheme="minorHAnsi"/>
          <w:color w:val="000000"/>
          <w:shd w:val="clear" w:color="auto" w:fill="FFFFFF"/>
        </w:rPr>
        <w:t xml:space="preserve">Icelandair Hotels og tengdra fasteigna </w:t>
      </w:r>
      <w:r w:rsidR="00885B38">
        <w:rPr>
          <w:rFonts w:cstheme="minorHAnsi"/>
          <w:color w:val="000000"/>
          <w:shd w:val="clear" w:color="auto" w:fill="FFFFFF"/>
        </w:rPr>
        <w:t>136 milljónir</w:t>
      </w:r>
      <w:r w:rsidR="00F5636B">
        <w:rPr>
          <w:rFonts w:cstheme="minorHAnsi"/>
          <w:color w:val="000000"/>
          <w:shd w:val="clear" w:color="auto" w:fill="FFFFFF"/>
        </w:rPr>
        <w:t xml:space="preserve"> USD</w:t>
      </w:r>
      <w:r w:rsidR="00BC7F41">
        <w:rPr>
          <w:rFonts w:cstheme="minorHAnsi"/>
          <w:color w:val="000000"/>
          <w:shd w:val="clear" w:color="auto" w:fill="FFFFFF"/>
        </w:rPr>
        <w:t xml:space="preserve"> (án IFRS 16 áhrifa)</w:t>
      </w:r>
      <w:r w:rsidR="00F5636B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="009742EB">
        <w:rPr>
          <w:rFonts w:cstheme="minorHAnsi"/>
          <w:color w:val="000000"/>
          <w:shd w:val="clear" w:color="auto" w:fill="FFFFFF"/>
        </w:rPr>
        <w:t>Berjaya</w:t>
      </w:r>
      <w:proofErr w:type="spellEnd"/>
      <w:r w:rsidR="009742EB">
        <w:rPr>
          <w:rFonts w:cstheme="minorHAnsi"/>
          <w:color w:val="000000"/>
          <w:shd w:val="clear" w:color="auto" w:fill="FFFFFF"/>
        </w:rPr>
        <w:t xml:space="preserve"> mun eignast </w:t>
      </w:r>
      <w:r w:rsidRPr="00B323F2">
        <w:rPr>
          <w:rFonts w:cstheme="minorHAnsi"/>
          <w:color w:val="000000"/>
          <w:shd w:val="clear" w:color="auto" w:fill="FFFFFF"/>
        </w:rPr>
        <w:t xml:space="preserve">75% </w:t>
      </w:r>
      <w:r w:rsidR="009742EB">
        <w:rPr>
          <w:rFonts w:cstheme="minorHAnsi"/>
          <w:color w:val="000000"/>
          <w:shd w:val="clear" w:color="auto" w:fill="FFFFFF"/>
        </w:rPr>
        <w:t xml:space="preserve">hlut í félaginu og mun endanlegt kaupverð ráðast af </w:t>
      </w:r>
      <w:r w:rsidRPr="00B323F2">
        <w:rPr>
          <w:rFonts w:cstheme="minorHAnsi"/>
          <w:color w:val="000000"/>
          <w:shd w:val="clear" w:color="auto" w:fill="FFFFFF"/>
        </w:rPr>
        <w:t>stöðu</w:t>
      </w:r>
      <w:r w:rsidR="00885B38">
        <w:rPr>
          <w:rFonts w:cstheme="minorHAnsi"/>
          <w:color w:val="000000"/>
          <w:shd w:val="clear" w:color="auto" w:fill="FFFFFF"/>
        </w:rPr>
        <w:t xml:space="preserve"> nettó veltufjármun</w:t>
      </w:r>
      <w:r w:rsidR="00F81C52">
        <w:rPr>
          <w:rFonts w:cstheme="minorHAnsi"/>
          <w:color w:val="000000"/>
          <w:shd w:val="clear" w:color="auto" w:fill="FFFFFF"/>
        </w:rPr>
        <w:t>a</w:t>
      </w:r>
      <w:r w:rsidR="00BC7F41">
        <w:rPr>
          <w:rFonts w:cstheme="minorHAnsi"/>
          <w:color w:val="000000"/>
          <w:shd w:val="clear" w:color="auto" w:fill="FFFFFF"/>
        </w:rPr>
        <w:t xml:space="preserve"> og nettó </w:t>
      </w:r>
      <w:r w:rsidRPr="00B323F2">
        <w:rPr>
          <w:rFonts w:cstheme="minorHAnsi"/>
          <w:color w:val="000000"/>
          <w:shd w:val="clear" w:color="auto" w:fill="FFFFFF"/>
        </w:rPr>
        <w:t>vaxtaberandi skulda á afhendingardegi.</w:t>
      </w:r>
      <w:r w:rsidR="00885B38">
        <w:rPr>
          <w:rFonts w:cstheme="minorHAnsi"/>
          <w:color w:val="000000"/>
          <w:shd w:val="clear" w:color="auto" w:fill="FFFFFF"/>
        </w:rPr>
        <w:t xml:space="preserve"> </w:t>
      </w:r>
      <w:r w:rsidR="00360763">
        <w:rPr>
          <w:rFonts w:cstheme="minorHAnsi"/>
          <w:color w:val="000000"/>
          <w:shd w:val="clear" w:color="auto" w:fill="FFFFFF"/>
        </w:rPr>
        <w:t>Hlutur Icelandair Group í Lindarvatni ehf.</w:t>
      </w:r>
      <w:r w:rsidR="00BC7F41">
        <w:rPr>
          <w:rFonts w:cstheme="minorHAnsi"/>
          <w:color w:val="000000"/>
          <w:shd w:val="clear" w:color="auto" w:fill="FFFFFF"/>
        </w:rPr>
        <w:t xml:space="preserve">, </w:t>
      </w:r>
      <w:r w:rsidR="00360763">
        <w:rPr>
          <w:rFonts w:cstheme="minorHAnsi"/>
          <w:color w:val="000000"/>
          <w:shd w:val="clear" w:color="auto" w:fill="FFFFFF"/>
        </w:rPr>
        <w:t xml:space="preserve">er ekki hluti af hinu selda. </w:t>
      </w:r>
      <w:r w:rsidR="00885B38" w:rsidRPr="00B323F2">
        <w:rPr>
          <w:rFonts w:cstheme="minorHAnsi"/>
          <w:color w:val="000000"/>
          <w:shd w:val="clear" w:color="auto" w:fill="FFFFFF"/>
        </w:rPr>
        <w:t>Kaupverð</w:t>
      </w:r>
      <w:r w:rsidR="008649C0">
        <w:rPr>
          <w:rFonts w:cstheme="minorHAnsi"/>
          <w:color w:val="000000"/>
          <w:shd w:val="clear" w:color="auto" w:fill="FFFFFF"/>
        </w:rPr>
        <w:t>ið v</w:t>
      </w:r>
      <w:r w:rsidR="00885B38">
        <w:rPr>
          <w:rFonts w:cstheme="minorHAnsi"/>
          <w:color w:val="000000"/>
          <w:shd w:val="clear" w:color="auto" w:fill="FFFFFF"/>
        </w:rPr>
        <w:t xml:space="preserve">erður </w:t>
      </w:r>
      <w:r w:rsidR="00DC56A2">
        <w:rPr>
          <w:rFonts w:cstheme="minorHAnsi"/>
          <w:color w:val="000000"/>
          <w:shd w:val="clear" w:color="auto" w:fill="FFFFFF"/>
        </w:rPr>
        <w:t xml:space="preserve">greitt í áföngum með reiðufé </w:t>
      </w:r>
      <w:r w:rsidR="008649C0">
        <w:rPr>
          <w:rFonts w:cstheme="minorHAnsi"/>
          <w:color w:val="000000"/>
          <w:shd w:val="clear" w:color="auto" w:fill="FFFFFF"/>
        </w:rPr>
        <w:t xml:space="preserve">til Icelandair Group </w:t>
      </w:r>
      <w:r w:rsidR="00DC56A2">
        <w:rPr>
          <w:rFonts w:cstheme="minorHAnsi"/>
          <w:color w:val="000000"/>
          <w:shd w:val="clear" w:color="auto" w:fill="FFFFFF"/>
        </w:rPr>
        <w:t xml:space="preserve">og </w:t>
      </w:r>
      <w:r w:rsidR="00360763">
        <w:rPr>
          <w:rFonts w:cstheme="minorHAnsi"/>
          <w:color w:val="000000"/>
          <w:shd w:val="clear" w:color="auto" w:fill="FFFFFF"/>
        </w:rPr>
        <w:t xml:space="preserve">skal kaupverð </w:t>
      </w:r>
      <w:r w:rsidR="00566B21">
        <w:rPr>
          <w:rFonts w:cstheme="minorHAnsi"/>
          <w:color w:val="000000"/>
          <w:shd w:val="clear" w:color="auto" w:fill="FFFFFF"/>
        </w:rPr>
        <w:t xml:space="preserve">að </w:t>
      </w:r>
      <w:r w:rsidR="00DC56A2">
        <w:rPr>
          <w:rFonts w:cstheme="minorHAnsi"/>
          <w:color w:val="000000"/>
          <w:shd w:val="clear" w:color="auto" w:fill="FFFFFF"/>
        </w:rPr>
        <w:t xml:space="preserve">fullu greitt </w:t>
      </w:r>
      <w:r w:rsidR="008649C0">
        <w:rPr>
          <w:rFonts w:cstheme="minorHAnsi"/>
          <w:color w:val="000000"/>
          <w:shd w:val="clear" w:color="auto" w:fill="FFFFFF"/>
        </w:rPr>
        <w:t xml:space="preserve">við </w:t>
      </w:r>
      <w:r w:rsidR="009742EB">
        <w:rPr>
          <w:rFonts w:cstheme="minorHAnsi"/>
          <w:color w:val="000000"/>
          <w:shd w:val="clear" w:color="auto" w:fill="FFFFFF"/>
        </w:rPr>
        <w:t>árslok</w:t>
      </w:r>
      <w:r w:rsidR="00360763">
        <w:rPr>
          <w:rFonts w:cstheme="minorHAnsi"/>
          <w:color w:val="000000"/>
          <w:shd w:val="clear" w:color="auto" w:fill="FFFFFF"/>
        </w:rPr>
        <w:t xml:space="preserve"> 2019 </w:t>
      </w:r>
      <w:r w:rsidR="00D5541A">
        <w:rPr>
          <w:rFonts w:cstheme="minorHAnsi"/>
          <w:color w:val="000000"/>
          <w:shd w:val="clear" w:color="auto" w:fill="FFFFFF"/>
        </w:rPr>
        <w:t>samhliða</w:t>
      </w:r>
      <w:r w:rsidR="00360763">
        <w:rPr>
          <w:rFonts w:cstheme="minorHAnsi"/>
          <w:color w:val="000000"/>
          <w:shd w:val="clear" w:color="auto" w:fill="FFFFFF"/>
        </w:rPr>
        <w:t xml:space="preserve"> afhendingu hins selda</w:t>
      </w:r>
      <w:r w:rsidR="008649C0">
        <w:rPr>
          <w:rFonts w:cstheme="minorHAnsi"/>
          <w:color w:val="000000"/>
          <w:shd w:val="clear" w:color="auto" w:fill="FFFFFF"/>
        </w:rPr>
        <w:t xml:space="preserve">. </w:t>
      </w:r>
      <w:r w:rsidR="00566B21">
        <w:rPr>
          <w:rFonts w:cstheme="minorHAnsi"/>
          <w:color w:val="000000"/>
          <w:shd w:val="clear" w:color="auto" w:fill="FFFFFF"/>
        </w:rPr>
        <w:t>Samanlögð EBITDA hins selda árið 2018 var 12 milljónir</w:t>
      </w:r>
      <w:r w:rsidR="00F5636B">
        <w:rPr>
          <w:rFonts w:cstheme="minorHAnsi"/>
          <w:color w:val="000000"/>
          <w:shd w:val="clear" w:color="auto" w:fill="FFFFFF"/>
        </w:rPr>
        <w:t xml:space="preserve"> USD</w:t>
      </w:r>
      <w:r w:rsidR="00566B21">
        <w:rPr>
          <w:rFonts w:cstheme="minorHAnsi"/>
          <w:color w:val="000000"/>
          <w:shd w:val="clear" w:color="auto" w:fill="FFFFFF"/>
        </w:rPr>
        <w:t xml:space="preserve">. </w:t>
      </w:r>
      <w:r w:rsidR="00F5636B">
        <w:rPr>
          <w:rFonts w:cstheme="minorHAnsi"/>
          <w:color w:val="000000"/>
          <w:shd w:val="clear" w:color="auto" w:fill="FFFFFF"/>
        </w:rPr>
        <w:t>K</w:t>
      </w:r>
      <w:r w:rsidR="00AD5263">
        <w:rPr>
          <w:rFonts w:cstheme="minorHAnsi"/>
          <w:color w:val="000000"/>
          <w:shd w:val="clear" w:color="auto" w:fill="FFFFFF"/>
        </w:rPr>
        <w:t>aupsamningur</w:t>
      </w:r>
      <w:r w:rsidR="00566B21">
        <w:rPr>
          <w:rFonts w:cstheme="minorHAnsi"/>
          <w:color w:val="000000"/>
          <w:shd w:val="clear" w:color="auto" w:fill="FFFFFF"/>
        </w:rPr>
        <w:t xml:space="preserve">inn </w:t>
      </w:r>
      <w:r w:rsidR="00F5636B">
        <w:rPr>
          <w:rFonts w:cstheme="minorHAnsi"/>
          <w:color w:val="000000"/>
          <w:shd w:val="clear" w:color="auto" w:fill="FFFFFF"/>
        </w:rPr>
        <w:t xml:space="preserve">er </w:t>
      </w:r>
      <w:r w:rsidR="00566B21">
        <w:rPr>
          <w:rFonts w:cstheme="minorHAnsi"/>
          <w:color w:val="000000"/>
          <w:shd w:val="clear" w:color="auto" w:fill="FFFFFF"/>
        </w:rPr>
        <w:t xml:space="preserve">háður ýmsum skilyrðum,  meðal annars um </w:t>
      </w:r>
      <w:r w:rsidR="00360763">
        <w:rPr>
          <w:rFonts w:cstheme="minorHAnsi"/>
          <w:color w:val="000000"/>
          <w:shd w:val="clear" w:color="auto" w:fill="FFFFFF"/>
        </w:rPr>
        <w:t xml:space="preserve">nauðsynleg samþykki á grundvelli laga nr. 21/1966 </w:t>
      </w:r>
      <w:r w:rsidR="00DD6E18">
        <w:rPr>
          <w:rFonts w:cstheme="minorHAnsi"/>
          <w:color w:val="000000"/>
          <w:shd w:val="clear" w:color="auto" w:fill="FFFFFF"/>
        </w:rPr>
        <w:t xml:space="preserve">og </w:t>
      </w:r>
      <w:r w:rsidR="00566B21">
        <w:rPr>
          <w:rFonts w:cstheme="minorHAnsi"/>
          <w:color w:val="000000"/>
          <w:shd w:val="clear" w:color="auto" w:fill="FFFFFF"/>
        </w:rPr>
        <w:t>endurfjármögnun</w:t>
      </w:r>
      <w:r w:rsidR="00F5636B">
        <w:rPr>
          <w:rFonts w:cstheme="minorHAnsi"/>
          <w:color w:val="000000"/>
          <w:shd w:val="clear" w:color="auto" w:fill="FFFFFF"/>
        </w:rPr>
        <w:t xml:space="preserve"> hins selda.</w:t>
      </w:r>
      <w:r w:rsidR="00566B21">
        <w:rPr>
          <w:rFonts w:cstheme="minorHAnsi"/>
          <w:color w:val="000000"/>
          <w:shd w:val="clear" w:color="auto" w:fill="FFFFFF"/>
        </w:rPr>
        <w:t xml:space="preserve"> </w:t>
      </w:r>
      <w:r w:rsidR="00226EBA">
        <w:rPr>
          <w:rFonts w:cstheme="minorHAnsi"/>
          <w:color w:val="000000"/>
          <w:shd w:val="clear" w:color="auto" w:fill="FFFFFF"/>
        </w:rPr>
        <w:t xml:space="preserve">Áreiðanleikakönnun á hinu selda hefur þegar verið framkvæmd af kaupanda. </w:t>
      </w:r>
    </w:p>
    <w:p w14:paraId="28FA8CBB" w14:textId="7472486D" w:rsidR="0007138B" w:rsidRPr="00495B95" w:rsidRDefault="0007138B" w:rsidP="003C13BC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5B95">
        <w:rPr>
          <w:rFonts w:asciiTheme="minorHAnsi" w:hAnsiTheme="minorHAnsi" w:cstheme="minorHAnsi"/>
          <w:b/>
          <w:color w:val="000000"/>
          <w:sz w:val="22"/>
          <w:szCs w:val="22"/>
        </w:rPr>
        <w:t>Frekari upplýsingar veit</w:t>
      </w:r>
      <w:r w:rsidR="00D5541A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81047C" w:rsidRPr="00495B9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2EF5B482" w14:textId="77777777" w:rsidR="00FC1558" w:rsidRDefault="00FC1558" w:rsidP="003C13BC">
      <w:pPr>
        <w:jc w:val="both"/>
        <w:rPr>
          <w:rFonts w:cstheme="minorHAnsi"/>
          <w:color w:val="000000"/>
          <w:shd w:val="clear" w:color="auto" w:fill="FFFFFF"/>
        </w:rPr>
      </w:pPr>
      <w:r w:rsidRPr="003C13BC">
        <w:rPr>
          <w:rFonts w:cstheme="minorHAnsi"/>
          <w:b/>
          <w:color w:val="000000"/>
          <w:shd w:val="clear" w:color="auto" w:fill="FFFFFF"/>
        </w:rPr>
        <w:t>Fjárfestar</w:t>
      </w:r>
      <w:r>
        <w:rPr>
          <w:rFonts w:cstheme="minorHAnsi"/>
          <w:color w:val="000000"/>
          <w:shd w:val="clear" w:color="auto" w:fill="FFFFFF"/>
        </w:rPr>
        <w:t xml:space="preserve">: </w:t>
      </w:r>
    </w:p>
    <w:p w14:paraId="231A9926" w14:textId="7B0D4DCA" w:rsidR="0007138B" w:rsidRDefault="0007138B" w:rsidP="003C13BC">
      <w:pPr>
        <w:jc w:val="both"/>
        <w:rPr>
          <w:rStyle w:val="Hyperlink"/>
          <w:rFonts w:cstheme="minorHAnsi"/>
          <w:shd w:val="clear" w:color="auto" w:fill="FFFFFF"/>
        </w:rPr>
      </w:pPr>
      <w:r w:rsidRPr="00495B95">
        <w:rPr>
          <w:rFonts w:cstheme="minorHAnsi"/>
          <w:color w:val="000000"/>
          <w:shd w:val="clear" w:color="auto" w:fill="FFFFFF"/>
        </w:rPr>
        <w:t>Íris Hulda Þórisdóttir, forstöðumaður fjárfestatengsla</w:t>
      </w:r>
      <w:r w:rsidR="003C13BC">
        <w:rPr>
          <w:rFonts w:cstheme="minorHAnsi"/>
          <w:color w:val="000000"/>
          <w:shd w:val="clear" w:color="auto" w:fill="FFFFFF"/>
        </w:rPr>
        <w:t xml:space="preserve">-  </w:t>
      </w:r>
      <w:hyperlink r:id="rId4" w:history="1">
        <w:r w:rsidR="003C13BC" w:rsidRPr="004E6BED">
          <w:rPr>
            <w:rStyle w:val="Hyperlink"/>
            <w:rFonts w:cstheme="minorHAnsi"/>
            <w:shd w:val="clear" w:color="auto" w:fill="FFFFFF"/>
          </w:rPr>
          <w:t>iris@icelandairgroup.is</w:t>
        </w:r>
      </w:hyperlink>
    </w:p>
    <w:p w14:paraId="486E3F2F" w14:textId="77777777" w:rsidR="00D5541A" w:rsidRDefault="00D5541A" w:rsidP="003C13BC">
      <w:pPr>
        <w:jc w:val="both"/>
        <w:rPr>
          <w:rFonts w:cstheme="minorHAnsi"/>
          <w:color w:val="000000"/>
          <w:shd w:val="clear" w:color="auto" w:fill="FFFFFF"/>
        </w:rPr>
      </w:pPr>
    </w:p>
    <w:p w14:paraId="4E7209F1" w14:textId="77777777" w:rsidR="00FC1558" w:rsidRPr="003C13BC" w:rsidRDefault="00FC1558" w:rsidP="003C13BC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3C13BC">
        <w:rPr>
          <w:rFonts w:cstheme="minorHAnsi"/>
          <w:b/>
          <w:color w:val="000000"/>
          <w:shd w:val="clear" w:color="auto" w:fill="FFFFFF"/>
        </w:rPr>
        <w:t>Fjölmiðlar:</w:t>
      </w:r>
    </w:p>
    <w:p w14:paraId="07F432CD" w14:textId="77777777" w:rsidR="00DD6E18" w:rsidRDefault="00FC1558" w:rsidP="003C13BC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Ásdís Pétursdóttir, upplýsingafulltrúi</w:t>
      </w:r>
      <w:r w:rsidR="003C13BC">
        <w:rPr>
          <w:rFonts w:cstheme="minorHAnsi"/>
          <w:color w:val="000000"/>
          <w:shd w:val="clear" w:color="auto" w:fill="FFFFFF"/>
        </w:rPr>
        <w:t xml:space="preserve"> - </w:t>
      </w:r>
      <w:hyperlink r:id="rId5" w:history="1">
        <w:r w:rsidR="003C13BC" w:rsidRPr="004E6BED">
          <w:rPr>
            <w:rStyle w:val="Hyperlink"/>
            <w:rFonts w:cstheme="minorHAnsi"/>
            <w:shd w:val="clear" w:color="auto" w:fill="FFFFFF"/>
          </w:rPr>
          <w:t>asdis@icelandair.is</w:t>
        </w:r>
      </w:hyperlink>
    </w:p>
    <w:bookmarkEnd w:id="0"/>
    <w:p w14:paraId="3E4DAA8E" w14:textId="77777777" w:rsidR="003C13BC" w:rsidRPr="003C13BC" w:rsidRDefault="003C13BC" w:rsidP="003C13BC">
      <w:pPr>
        <w:jc w:val="both"/>
        <w:rPr>
          <w:rFonts w:cstheme="minorHAnsi"/>
          <w:color w:val="000000"/>
          <w:shd w:val="clear" w:color="auto" w:fill="FFFFFF"/>
          <w:lang w:val="en-GB"/>
        </w:rPr>
      </w:pPr>
    </w:p>
    <w:p w14:paraId="4494D962" w14:textId="77777777" w:rsidR="003C13BC" w:rsidRPr="003C13BC" w:rsidRDefault="003C13BC" w:rsidP="003C13BC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is-I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is-IS"/>
        </w:rPr>
        <w:t>Further</w:t>
      </w:r>
      <w:r w:rsidRPr="003C13BC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is-IS"/>
        </w:rPr>
        <w:t xml:space="preserve"> information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is-IS"/>
        </w:rPr>
        <w:t>regarding</w:t>
      </w:r>
      <w:r w:rsidRPr="003C13BC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is-IS"/>
        </w:rPr>
        <w:t xml:space="preserve"> the sale of Icelandair Hotels and related </w:t>
      </w:r>
      <w:r w:rsidR="00BC7F41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is-IS"/>
        </w:rPr>
        <w:t>real estate</w:t>
      </w:r>
    </w:p>
    <w:p w14:paraId="1D646F9A" w14:textId="5F516F6A" w:rsidR="003C13BC" w:rsidRPr="003C13BC" w:rsidRDefault="003C13BC" w:rsidP="003C13BC">
      <w:pPr>
        <w:jc w:val="both"/>
        <w:rPr>
          <w:rFonts w:cstheme="minorHAnsi"/>
          <w:color w:val="000000"/>
          <w:shd w:val="clear" w:color="auto" w:fill="FFFFFF"/>
          <w:lang w:val="en-GB"/>
        </w:rPr>
      </w:pPr>
      <w:r>
        <w:rPr>
          <w:rFonts w:cstheme="minorHAnsi"/>
          <w:color w:val="000000"/>
          <w:shd w:val="clear" w:color="auto" w:fill="FFFFFF"/>
          <w:lang w:val="en-GB"/>
        </w:rPr>
        <w:t>Reference is made to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 Icelandair Group hf.</w:t>
      </w:r>
      <w:r>
        <w:rPr>
          <w:rFonts w:cstheme="minorHAnsi"/>
          <w:color w:val="000000"/>
          <w:shd w:val="clear" w:color="auto" w:fill="FFFFFF"/>
          <w:lang w:val="en-GB"/>
        </w:rPr>
        <w:t xml:space="preserve">, announcement dated </w:t>
      </w:r>
      <w:r w:rsidR="00D5541A">
        <w:rPr>
          <w:rFonts w:cstheme="minorHAnsi"/>
          <w:color w:val="000000"/>
          <w:shd w:val="clear" w:color="auto" w:fill="FFFFFF"/>
          <w:lang w:val="en-GB"/>
        </w:rPr>
        <w:t xml:space="preserve">13 </w:t>
      </w:r>
      <w:r w:rsidRPr="003C13BC">
        <w:rPr>
          <w:rFonts w:cstheme="minorHAnsi"/>
          <w:color w:val="000000"/>
          <w:shd w:val="clear" w:color="auto" w:fill="FFFFFF"/>
          <w:lang w:val="en-GB"/>
        </w:rPr>
        <w:t>July, 2019</w:t>
      </w:r>
      <w:r>
        <w:rPr>
          <w:rFonts w:cstheme="minorHAnsi"/>
          <w:color w:val="000000"/>
          <w:shd w:val="clear" w:color="auto" w:fill="FFFFFF"/>
          <w:lang w:val="en-GB"/>
        </w:rPr>
        <w:t xml:space="preserve">, whereby it was announced that 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Berjaya Property Ireland Limited acquired a 75% stake in Icelandair Hotels and related </w:t>
      </w:r>
      <w:r>
        <w:rPr>
          <w:rFonts w:cstheme="minorHAnsi"/>
          <w:color w:val="000000"/>
          <w:shd w:val="clear" w:color="auto" w:fill="FFFFFF"/>
          <w:lang w:val="en-GB"/>
        </w:rPr>
        <w:t>real estate</w:t>
      </w:r>
      <w:r w:rsidRPr="003C13BC">
        <w:rPr>
          <w:rFonts w:cstheme="minorHAnsi"/>
          <w:color w:val="000000"/>
          <w:shd w:val="clear" w:color="auto" w:fill="FFFFFF"/>
          <w:lang w:val="en-GB"/>
        </w:rPr>
        <w:t>.</w:t>
      </w:r>
    </w:p>
    <w:p w14:paraId="311A291C" w14:textId="7E134732" w:rsidR="003C13BC" w:rsidRPr="003C13BC" w:rsidRDefault="00D5541A" w:rsidP="003C13BC">
      <w:pPr>
        <w:jc w:val="both"/>
        <w:rPr>
          <w:rFonts w:cstheme="minorHAnsi"/>
          <w:color w:val="000000"/>
          <w:shd w:val="clear" w:color="auto" w:fill="FFFFFF"/>
          <w:lang w:val="en-GB"/>
        </w:rPr>
      </w:pPr>
      <w:r>
        <w:rPr>
          <w:rFonts w:cstheme="minorHAnsi"/>
          <w:color w:val="000000"/>
          <w:shd w:val="clear" w:color="auto" w:fill="FFFFFF"/>
          <w:lang w:val="en-GB"/>
        </w:rPr>
        <w:t>According to t</w:t>
      </w:r>
      <w:r w:rsidR="003C13BC" w:rsidRPr="003C13BC">
        <w:rPr>
          <w:rFonts w:cstheme="minorHAnsi"/>
          <w:color w:val="000000"/>
          <w:shd w:val="clear" w:color="auto" w:fill="FFFFFF"/>
          <w:lang w:val="en-GB"/>
        </w:rPr>
        <w:t xml:space="preserve">he </w:t>
      </w:r>
      <w:r w:rsidR="003C13BC">
        <w:rPr>
          <w:rFonts w:cstheme="minorHAnsi"/>
          <w:color w:val="000000"/>
          <w:shd w:val="clear" w:color="auto" w:fill="FFFFFF"/>
          <w:lang w:val="en-GB"/>
        </w:rPr>
        <w:t>put and call</w:t>
      </w:r>
      <w:r w:rsidR="003C13BC" w:rsidRPr="003C13BC">
        <w:rPr>
          <w:rFonts w:cstheme="minorHAnsi"/>
          <w:color w:val="000000"/>
          <w:shd w:val="clear" w:color="auto" w:fill="FFFFFF"/>
          <w:lang w:val="en-GB"/>
        </w:rPr>
        <w:t xml:space="preserve"> option agreement</w:t>
      </w:r>
      <w:r w:rsidR="003C13BC">
        <w:rPr>
          <w:rFonts w:cstheme="minorHAnsi"/>
          <w:color w:val="000000"/>
          <w:shd w:val="clear" w:color="auto" w:fill="FFFFFF"/>
          <w:lang w:val="en-GB"/>
        </w:rPr>
        <w:t>, which</w:t>
      </w:r>
      <w:r w:rsidR="00C437DE">
        <w:rPr>
          <w:rFonts w:cstheme="minorHAnsi"/>
          <w:color w:val="000000"/>
          <w:shd w:val="clear" w:color="auto" w:fill="FFFFFF"/>
          <w:lang w:val="en-GB"/>
        </w:rPr>
        <w:t xml:space="preserve"> was</w:t>
      </w:r>
      <w:r w:rsidR="003C13BC">
        <w:rPr>
          <w:rFonts w:cstheme="minorHAnsi"/>
          <w:color w:val="000000"/>
          <w:shd w:val="clear" w:color="auto" w:fill="FFFFFF"/>
          <w:lang w:val="en-GB"/>
        </w:rPr>
        <w:t xml:space="preserve"> </w:t>
      </w:r>
      <w:r w:rsidR="003C13BC" w:rsidRPr="003C13BC">
        <w:rPr>
          <w:rFonts w:cstheme="minorHAnsi"/>
          <w:color w:val="000000"/>
          <w:shd w:val="clear" w:color="auto" w:fill="FFFFFF"/>
          <w:lang w:val="en-GB"/>
        </w:rPr>
        <w:t xml:space="preserve">signed together with the </w:t>
      </w:r>
      <w:r w:rsidR="003C13BC">
        <w:rPr>
          <w:rFonts w:cstheme="minorHAnsi"/>
          <w:color w:val="000000"/>
          <w:shd w:val="clear" w:color="auto" w:fill="FFFFFF"/>
          <w:lang w:val="en-GB"/>
        </w:rPr>
        <w:t>share purchase</w:t>
      </w:r>
      <w:r w:rsidR="003C13BC" w:rsidRPr="003C13BC">
        <w:rPr>
          <w:rFonts w:cstheme="minorHAnsi"/>
          <w:color w:val="000000"/>
          <w:shd w:val="clear" w:color="auto" w:fill="FFFFFF"/>
          <w:lang w:val="en-GB"/>
        </w:rPr>
        <w:t xml:space="preserve"> agreement</w:t>
      </w:r>
      <w:r w:rsidR="003C13BC">
        <w:rPr>
          <w:rFonts w:cstheme="minorHAnsi"/>
          <w:color w:val="000000"/>
          <w:shd w:val="clear" w:color="auto" w:fill="FFFFFF"/>
          <w:lang w:val="en-GB"/>
        </w:rPr>
        <w:t>,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 </w:t>
      </w:r>
      <w:r w:rsidR="00BC7F41">
        <w:rPr>
          <w:rFonts w:cstheme="minorHAnsi"/>
          <w:color w:val="000000"/>
          <w:shd w:val="clear" w:color="auto" w:fill="FFFFFF"/>
          <w:lang w:val="en-GB"/>
        </w:rPr>
        <w:t>the earliest exercise date is three years post-delivery of the company</w:t>
      </w:r>
      <w:r w:rsidR="00C437DE">
        <w:rPr>
          <w:rFonts w:cstheme="minorHAnsi"/>
          <w:color w:val="000000"/>
          <w:shd w:val="clear" w:color="auto" w:fill="FFFFFF"/>
          <w:lang w:val="en-GB"/>
        </w:rPr>
        <w:t xml:space="preserve"> and thereafter </w:t>
      </w:r>
      <w:r w:rsidR="008254A7">
        <w:rPr>
          <w:rFonts w:cstheme="minorHAnsi"/>
          <w:color w:val="000000"/>
          <w:shd w:val="clear" w:color="auto" w:fill="FFFFFF"/>
          <w:lang w:val="en-GB"/>
        </w:rPr>
        <w:t xml:space="preserve">once a year </w:t>
      </w:r>
      <w:r w:rsidR="00C437DE">
        <w:rPr>
          <w:rFonts w:cstheme="minorHAnsi"/>
          <w:color w:val="000000"/>
          <w:shd w:val="clear" w:color="auto" w:fill="FFFFFF"/>
          <w:lang w:val="en-GB"/>
        </w:rPr>
        <w:t>for a three-year period</w:t>
      </w:r>
      <w:r w:rsidR="00CF6137">
        <w:rPr>
          <w:rFonts w:cstheme="minorHAnsi"/>
          <w:color w:val="000000"/>
          <w:shd w:val="clear" w:color="auto" w:fill="FFFFFF"/>
          <w:lang w:val="en-GB"/>
        </w:rPr>
        <w:t>. The option price shall be determined based on</w:t>
      </w:r>
      <w:r w:rsidR="00C437DE">
        <w:rPr>
          <w:rFonts w:cstheme="minorHAnsi"/>
          <w:color w:val="000000"/>
          <w:shd w:val="clear" w:color="auto" w:fill="FFFFFF"/>
          <w:lang w:val="en-GB"/>
        </w:rPr>
        <w:t xml:space="preserve"> </w:t>
      </w:r>
      <w:r w:rsidR="00CF6137">
        <w:rPr>
          <w:rFonts w:cstheme="minorHAnsi"/>
          <w:color w:val="000000"/>
          <w:shd w:val="clear" w:color="auto" w:fill="FFFFFF"/>
          <w:lang w:val="en-GB"/>
        </w:rPr>
        <w:t>EBITDA (excluding IFRS 16 effect</w:t>
      </w:r>
      <w:r>
        <w:rPr>
          <w:rFonts w:cstheme="minorHAnsi"/>
          <w:color w:val="000000"/>
          <w:shd w:val="clear" w:color="auto" w:fill="FFFFFF"/>
          <w:lang w:val="en-GB"/>
        </w:rPr>
        <w:t>s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) of the previous year before the exercise date, multiplied by 10, after adjusting </w:t>
      </w:r>
      <w:r w:rsidR="00BC7F41">
        <w:rPr>
          <w:rFonts w:cstheme="minorHAnsi"/>
          <w:color w:val="000000"/>
          <w:shd w:val="clear" w:color="auto" w:fill="FFFFFF"/>
          <w:lang w:val="en-GB"/>
        </w:rPr>
        <w:t xml:space="preserve">for </w:t>
      </w:r>
      <w:r w:rsidR="00CF6137">
        <w:rPr>
          <w:rFonts w:cstheme="minorHAnsi"/>
          <w:color w:val="000000"/>
          <w:shd w:val="clear" w:color="auto" w:fill="FFFFFF"/>
          <w:lang w:val="en-GB"/>
        </w:rPr>
        <w:t>net interes</w:t>
      </w:r>
      <w:r w:rsidR="00BC7F41">
        <w:rPr>
          <w:rFonts w:cstheme="minorHAnsi"/>
          <w:color w:val="000000"/>
          <w:shd w:val="clear" w:color="auto" w:fill="FFFFFF"/>
          <w:lang w:val="en-GB"/>
        </w:rPr>
        <w:t>t</w:t>
      </w:r>
      <w:r>
        <w:rPr>
          <w:rFonts w:cstheme="minorHAnsi"/>
          <w:color w:val="000000"/>
          <w:shd w:val="clear" w:color="auto" w:fill="FFFFFF"/>
          <w:lang w:val="en-GB"/>
        </w:rPr>
        <w:t>-</w:t>
      </w:r>
      <w:r w:rsidR="00CF6137">
        <w:rPr>
          <w:rFonts w:cstheme="minorHAnsi"/>
          <w:color w:val="000000"/>
          <w:shd w:val="clear" w:color="auto" w:fill="FFFFFF"/>
          <w:lang w:val="en-GB"/>
        </w:rPr>
        <w:t>bearing debt. At this moment Icelandair Group ha</w:t>
      </w:r>
      <w:r w:rsidR="008254A7">
        <w:rPr>
          <w:rFonts w:cstheme="minorHAnsi"/>
          <w:color w:val="000000"/>
          <w:shd w:val="clear" w:color="auto" w:fill="FFFFFF"/>
          <w:lang w:val="en-GB"/>
        </w:rPr>
        <w:t>s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 not </w:t>
      </w:r>
      <w:r w:rsidR="008254A7">
        <w:rPr>
          <w:rFonts w:cstheme="minorHAnsi"/>
          <w:color w:val="000000"/>
          <w:shd w:val="clear" w:color="auto" w:fill="FFFFFF"/>
          <w:lang w:val="en-GB"/>
        </w:rPr>
        <w:t>decided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 </w:t>
      </w:r>
      <w:r w:rsidR="008254A7">
        <w:rPr>
          <w:rFonts w:cstheme="minorHAnsi"/>
          <w:color w:val="000000"/>
          <w:shd w:val="clear" w:color="auto" w:fill="FFFFFF"/>
          <w:lang w:val="en-GB"/>
        </w:rPr>
        <w:t>whether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 </w:t>
      </w:r>
      <w:r w:rsidR="008254A7">
        <w:rPr>
          <w:rFonts w:cstheme="minorHAnsi"/>
          <w:color w:val="000000"/>
          <w:shd w:val="clear" w:color="auto" w:fill="FFFFFF"/>
          <w:lang w:val="en-GB"/>
        </w:rPr>
        <w:t xml:space="preserve">or when </w:t>
      </w:r>
      <w:r w:rsidR="00CF6137">
        <w:rPr>
          <w:rFonts w:cstheme="minorHAnsi"/>
          <w:color w:val="000000"/>
          <w:shd w:val="clear" w:color="auto" w:fill="FFFFFF"/>
          <w:lang w:val="en-GB"/>
        </w:rPr>
        <w:t>the</w:t>
      </w:r>
      <w:r>
        <w:rPr>
          <w:rFonts w:cstheme="minorHAnsi"/>
          <w:color w:val="000000"/>
          <w:shd w:val="clear" w:color="auto" w:fill="FFFFFF"/>
          <w:lang w:val="en-GB"/>
        </w:rPr>
        <w:t xml:space="preserve"> right will be exercised.</w:t>
      </w:r>
    </w:p>
    <w:p w14:paraId="53A7D98F" w14:textId="2D5B7212" w:rsidR="00CF6137" w:rsidRDefault="003C13BC" w:rsidP="003C13BC">
      <w:pPr>
        <w:jc w:val="both"/>
        <w:rPr>
          <w:rFonts w:cstheme="minorHAnsi"/>
          <w:color w:val="000000"/>
          <w:shd w:val="clear" w:color="auto" w:fill="FFFFFF"/>
          <w:lang w:val="en-GB"/>
        </w:rPr>
      </w:pP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As previously </w:t>
      </w:r>
      <w:r w:rsidR="008254A7">
        <w:rPr>
          <w:rFonts w:cstheme="minorHAnsi"/>
          <w:color w:val="000000"/>
          <w:shd w:val="clear" w:color="auto" w:fill="FFFFFF"/>
          <w:lang w:val="en-GB"/>
        </w:rPr>
        <w:t>announced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, the </w:t>
      </w:r>
      <w:r w:rsidR="008254A7">
        <w:rPr>
          <w:rFonts w:cstheme="minorHAnsi"/>
          <w:color w:val="000000"/>
          <w:shd w:val="clear" w:color="auto" w:fill="FFFFFF"/>
          <w:lang w:val="en-GB"/>
        </w:rPr>
        <w:t>enterprise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 value of Icelandair Hotels and related </w:t>
      </w:r>
      <w:r w:rsidR="00CF6137">
        <w:rPr>
          <w:rFonts w:cstheme="minorHAnsi"/>
          <w:color w:val="000000"/>
          <w:shd w:val="clear" w:color="auto" w:fill="FFFFFF"/>
          <w:lang w:val="en-GB"/>
        </w:rPr>
        <w:t>real estate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 is USD 136 million</w:t>
      </w:r>
      <w:r w:rsidR="00BC7F41">
        <w:rPr>
          <w:rFonts w:cstheme="minorHAnsi"/>
          <w:color w:val="000000"/>
          <w:shd w:val="clear" w:color="auto" w:fill="FFFFFF"/>
          <w:lang w:val="en-GB"/>
        </w:rPr>
        <w:t xml:space="preserve"> (excluding IFRS 16 effect</w:t>
      </w:r>
      <w:r w:rsidR="00D5541A">
        <w:rPr>
          <w:rFonts w:cstheme="minorHAnsi"/>
          <w:color w:val="000000"/>
          <w:shd w:val="clear" w:color="auto" w:fill="FFFFFF"/>
          <w:lang w:val="en-GB"/>
        </w:rPr>
        <w:t>s</w:t>
      </w:r>
      <w:r w:rsidR="00BC7F41">
        <w:rPr>
          <w:rFonts w:cstheme="minorHAnsi"/>
          <w:color w:val="000000"/>
          <w:shd w:val="clear" w:color="auto" w:fill="FFFFFF"/>
          <w:lang w:val="en-GB"/>
        </w:rPr>
        <w:t>)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. Berjaya will acquire a 75% share in the company and the purchase price will depend on the </w:t>
      </w:r>
      <w:r w:rsidR="00D5541A">
        <w:rPr>
          <w:rFonts w:cstheme="minorHAnsi"/>
          <w:color w:val="000000"/>
          <w:shd w:val="clear" w:color="auto" w:fill="FFFFFF"/>
          <w:lang w:val="en-GB"/>
        </w:rPr>
        <w:t>amount</w:t>
      </w:r>
      <w:r w:rsidR="00D5541A" w:rsidRPr="003C13BC">
        <w:rPr>
          <w:rFonts w:cstheme="minorHAnsi"/>
          <w:color w:val="000000"/>
          <w:shd w:val="clear" w:color="auto" w:fill="FFFFFF"/>
          <w:lang w:val="en-GB"/>
        </w:rPr>
        <w:t xml:space="preserve"> 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of net </w:t>
      </w:r>
      <w:r w:rsidR="008254A7">
        <w:rPr>
          <w:rFonts w:cstheme="minorHAnsi"/>
          <w:color w:val="000000"/>
          <w:shd w:val="clear" w:color="auto" w:fill="FFFFFF"/>
          <w:lang w:val="en-GB"/>
        </w:rPr>
        <w:t xml:space="preserve">working capital and net 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interest-bearing debt at the date of delivery. </w:t>
      </w:r>
    </w:p>
    <w:p w14:paraId="6DEA3931" w14:textId="644D2C40" w:rsidR="003C13BC" w:rsidRPr="003C13BC" w:rsidRDefault="003C13BC" w:rsidP="003C13BC">
      <w:pPr>
        <w:jc w:val="both"/>
        <w:rPr>
          <w:rFonts w:cstheme="minorHAnsi"/>
          <w:color w:val="000000"/>
          <w:shd w:val="clear" w:color="auto" w:fill="FFFFFF"/>
          <w:lang w:val="en-GB"/>
        </w:rPr>
      </w:pPr>
      <w:r w:rsidRPr="003C13BC">
        <w:rPr>
          <w:rFonts w:cstheme="minorHAnsi"/>
          <w:color w:val="000000"/>
          <w:shd w:val="clear" w:color="auto" w:fill="FFFFFF"/>
          <w:lang w:val="en-GB"/>
        </w:rPr>
        <w:lastRenderedPageBreak/>
        <w:t>The share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s owned by 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Icelandair Group in </w:t>
      </w:r>
      <w:proofErr w:type="spellStart"/>
      <w:r w:rsidRPr="003C13BC">
        <w:rPr>
          <w:rFonts w:cstheme="minorHAnsi"/>
          <w:color w:val="000000"/>
          <w:shd w:val="clear" w:color="auto" w:fill="FFFFFF"/>
          <w:lang w:val="en-GB"/>
        </w:rPr>
        <w:t>Lindarvatn</w:t>
      </w:r>
      <w:proofErr w:type="spellEnd"/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 ehf.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, are not </w:t>
      </w:r>
      <w:r w:rsidR="00BC7F41">
        <w:rPr>
          <w:rFonts w:cstheme="minorHAnsi"/>
          <w:color w:val="000000"/>
          <w:shd w:val="clear" w:color="auto" w:fill="FFFFFF"/>
          <w:lang w:val="en-GB"/>
        </w:rPr>
        <w:t xml:space="preserve">included 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in the share purchase agreement. 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The purchase price </w:t>
      </w:r>
      <w:r w:rsidR="00BC7F41">
        <w:rPr>
          <w:rFonts w:cstheme="minorHAnsi"/>
          <w:color w:val="000000"/>
          <w:shd w:val="clear" w:color="auto" w:fill="FFFFFF"/>
          <w:lang w:val="en-GB"/>
        </w:rPr>
        <w:t>is payable in cash and will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 be paid in </w:t>
      </w:r>
      <w:r w:rsidR="00CF6137">
        <w:rPr>
          <w:rFonts w:cstheme="minorHAnsi"/>
          <w:color w:val="000000"/>
          <w:shd w:val="clear" w:color="auto" w:fill="FFFFFF"/>
          <w:lang w:val="en-GB"/>
        </w:rPr>
        <w:t>tranches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 to Icelandair Group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. The completion </w:t>
      </w:r>
      <w:r w:rsidR="008254A7">
        <w:rPr>
          <w:rFonts w:cstheme="minorHAnsi"/>
          <w:color w:val="000000"/>
          <w:shd w:val="clear" w:color="auto" w:fill="FFFFFF"/>
          <w:lang w:val="en-GB"/>
        </w:rPr>
        <w:t xml:space="preserve">of 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the 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transaction and </w:t>
      </w:r>
      <w:r w:rsidR="008254A7">
        <w:rPr>
          <w:rFonts w:cstheme="minorHAnsi"/>
          <w:color w:val="000000"/>
          <w:shd w:val="clear" w:color="auto" w:fill="FFFFFF"/>
          <w:lang w:val="en-GB"/>
        </w:rPr>
        <w:t>final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 payment </w:t>
      </w:r>
      <w:r w:rsidR="008254A7">
        <w:rPr>
          <w:rFonts w:cstheme="minorHAnsi"/>
          <w:color w:val="000000"/>
          <w:shd w:val="clear" w:color="auto" w:fill="FFFFFF"/>
          <w:lang w:val="en-GB"/>
        </w:rPr>
        <w:t>will be at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 year</w:t>
      </w:r>
      <w:r w:rsidR="00BC7F41">
        <w:rPr>
          <w:rFonts w:cstheme="minorHAnsi"/>
          <w:color w:val="000000"/>
          <w:shd w:val="clear" w:color="auto" w:fill="FFFFFF"/>
          <w:lang w:val="en-GB"/>
        </w:rPr>
        <w:t>-</w:t>
      </w:r>
      <w:r w:rsidR="00CF6137">
        <w:rPr>
          <w:rFonts w:cstheme="minorHAnsi"/>
          <w:color w:val="000000"/>
          <w:shd w:val="clear" w:color="auto" w:fill="FFFFFF"/>
          <w:lang w:val="en-GB"/>
        </w:rPr>
        <w:t>end 2019,</w:t>
      </w:r>
      <w:r w:rsidR="008254A7">
        <w:rPr>
          <w:rFonts w:cstheme="minorHAnsi"/>
          <w:color w:val="000000"/>
          <w:shd w:val="clear" w:color="auto" w:fill="FFFFFF"/>
          <w:lang w:val="en-GB"/>
        </w:rPr>
        <w:t xml:space="preserve"> 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upon the </w:t>
      </w:r>
      <w:r w:rsidR="008254A7">
        <w:rPr>
          <w:rFonts w:cstheme="minorHAnsi"/>
          <w:color w:val="000000"/>
          <w:shd w:val="clear" w:color="auto" w:fill="FFFFFF"/>
          <w:lang w:val="en-GB"/>
        </w:rPr>
        <w:t>delivery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 of the</w:t>
      </w:r>
      <w:r w:rsidR="00D5541A">
        <w:rPr>
          <w:rFonts w:cstheme="minorHAnsi"/>
          <w:color w:val="000000"/>
          <w:shd w:val="clear" w:color="auto" w:fill="FFFFFF"/>
          <w:lang w:val="en-GB"/>
        </w:rPr>
        <w:t xml:space="preserve"> shares</w:t>
      </w:r>
      <w:r w:rsidR="008254A7">
        <w:rPr>
          <w:rFonts w:cstheme="minorHAnsi"/>
          <w:color w:val="000000"/>
          <w:shd w:val="clear" w:color="auto" w:fill="FFFFFF"/>
          <w:lang w:val="en-GB"/>
        </w:rPr>
        <w:t>.</w:t>
      </w:r>
      <w:r w:rsidR="00585D03">
        <w:rPr>
          <w:rFonts w:cstheme="minorHAnsi"/>
          <w:color w:val="000000"/>
          <w:shd w:val="clear" w:color="auto" w:fill="FFFFFF"/>
          <w:lang w:val="en-GB"/>
        </w:rPr>
        <w:t xml:space="preserve"> 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The total EBITDA 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of the company and related assets for </w:t>
      </w:r>
      <w:r w:rsidR="00D5541A">
        <w:rPr>
          <w:rFonts w:cstheme="minorHAnsi"/>
          <w:color w:val="000000"/>
          <w:shd w:val="clear" w:color="auto" w:fill="FFFFFF"/>
          <w:lang w:val="en-GB"/>
        </w:rPr>
        <w:t xml:space="preserve">the </w:t>
      </w:r>
      <w:r w:rsidR="00CF6137">
        <w:rPr>
          <w:rFonts w:cstheme="minorHAnsi"/>
          <w:color w:val="000000"/>
          <w:shd w:val="clear" w:color="auto" w:fill="FFFFFF"/>
          <w:lang w:val="en-GB"/>
        </w:rPr>
        <w:t>year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 2018 was USD 12 million. The </w:t>
      </w:r>
      <w:r w:rsidR="00CF6137">
        <w:rPr>
          <w:rFonts w:cstheme="minorHAnsi"/>
          <w:color w:val="000000"/>
          <w:shd w:val="clear" w:color="auto" w:fill="FFFFFF"/>
          <w:lang w:val="en-GB"/>
        </w:rPr>
        <w:t>share purchase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 agreement is subject to various conditions,</w:t>
      </w:r>
      <w:r w:rsidR="00D5541A">
        <w:rPr>
          <w:rFonts w:cstheme="minorHAnsi"/>
          <w:color w:val="000000"/>
          <w:shd w:val="clear" w:color="auto" w:fill="FFFFFF"/>
          <w:lang w:val="en-GB"/>
        </w:rPr>
        <w:t xml:space="preserve"> such as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 the necessary approvals </w:t>
      </w:r>
      <w:r w:rsidR="00C437DE">
        <w:rPr>
          <w:rFonts w:cstheme="minorHAnsi"/>
          <w:color w:val="000000"/>
          <w:shd w:val="clear" w:color="auto" w:fill="FFFFFF"/>
          <w:lang w:val="en-GB"/>
        </w:rPr>
        <w:t>pertaining to requirement</w:t>
      </w:r>
      <w:r w:rsidR="00BC7F41">
        <w:rPr>
          <w:rFonts w:cstheme="minorHAnsi"/>
          <w:color w:val="000000"/>
          <w:shd w:val="clear" w:color="auto" w:fill="FFFFFF"/>
          <w:lang w:val="en-GB"/>
        </w:rPr>
        <w:t>s</w:t>
      </w:r>
      <w:r w:rsidR="00C437DE">
        <w:rPr>
          <w:rFonts w:cstheme="minorHAnsi"/>
          <w:color w:val="000000"/>
          <w:shd w:val="clear" w:color="auto" w:fill="FFFFFF"/>
          <w:lang w:val="en-GB"/>
        </w:rPr>
        <w:t xml:space="preserve"> under </w:t>
      </w:r>
      <w:r w:rsidR="00BC7F41">
        <w:rPr>
          <w:rFonts w:cstheme="minorHAnsi"/>
          <w:color w:val="000000"/>
          <w:shd w:val="clear" w:color="auto" w:fill="FFFFFF"/>
          <w:lang w:val="en-GB"/>
        </w:rPr>
        <w:t>a</w:t>
      </w:r>
      <w:r w:rsidRPr="003C13BC">
        <w:rPr>
          <w:rFonts w:cstheme="minorHAnsi"/>
          <w:color w:val="000000"/>
          <w:shd w:val="clear" w:color="auto" w:fill="FFFFFF"/>
          <w:lang w:val="en-GB"/>
        </w:rPr>
        <w:t>ct no. 21/1966 and refinancing of</w:t>
      </w:r>
      <w:r w:rsidR="00D1451F">
        <w:rPr>
          <w:rFonts w:cstheme="minorHAnsi"/>
          <w:color w:val="000000"/>
          <w:shd w:val="clear" w:color="auto" w:fill="FFFFFF"/>
          <w:lang w:val="en-GB"/>
        </w:rPr>
        <w:t xml:space="preserve"> Icelandair Hotels and related real estate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. </w:t>
      </w:r>
      <w:r w:rsidR="00D1451F">
        <w:rPr>
          <w:rFonts w:cstheme="minorHAnsi"/>
          <w:color w:val="000000"/>
          <w:shd w:val="clear" w:color="auto" w:fill="FFFFFF"/>
          <w:lang w:val="en-GB"/>
        </w:rPr>
        <w:t xml:space="preserve">Berjaya has </w:t>
      </w:r>
      <w:r w:rsidR="00D5541A">
        <w:rPr>
          <w:rFonts w:cstheme="minorHAnsi"/>
          <w:color w:val="000000"/>
          <w:shd w:val="clear" w:color="auto" w:fill="FFFFFF"/>
          <w:lang w:val="en-GB"/>
        </w:rPr>
        <w:t xml:space="preserve">already </w:t>
      </w:r>
      <w:r w:rsidR="00D1451F">
        <w:rPr>
          <w:rFonts w:cstheme="minorHAnsi"/>
          <w:color w:val="000000"/>
          <w:shd w:val="clear" w:color="auto" w:fill="FFFFFF"/>
          <w:lang w:val="en-GB"/>
        </w:rPr>
        <w:t>conducted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 a due</w:t>
      </w: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 diligence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 on </w:t>
      </w:r>
      <w:r w:rsidR="00D1451F">
        <w:rPr>
          <w:rFonts w:cstheme="minorHAnsi"/>
          <w:color w:val="000000"/>
          <w:shd w:val="clear" w:color="auto" w:fill="FFFFFF"/>
          <w:lang w:val="en-GB"/>
        </w:rPr>
        <w:t>the company</w:t>
      </w:r>
      <w:r w:rsidR="00CF6137">
        <w:rPr>
          <w:rFonts w:cstheme="minorHAnsi"/>
          <w:color w:val="000000"/>
          <w:shd w:val="clear" w:color="auto" w:fill="FFFFFF"/>
          <w:lang w:val="en-GB"/>
        </w:rPr>
        <w:t xml:space="preserve">. </w:t>
      </w:r>
    </w:p>
    <w:p w14:paraId="4DA0F4A7" w14:textId="77777777" w:rsidR="003C13BC" w:rsidRPr="00C437DE" w:rsidRDefault="003C13BC" w:rsidP="003C13BC">
      <w:pPr>
        <w:jc w:val="both"/>
        <w:rPr>
          <w:rFonts w:cstheme="minorHAnsi"/>
          <w:b/>
          <w:color w:val="000000"/>
          <w:shd w:val="clear" w:color="auto" w:fill="FFFFFF"/>
          <w:lang w:val="en-GB"/>
        </w:rPr>
      </w:pPr>
      <w:r w:rsidRPr="00C437DE">
        <w:rPr>
          <w:rFonts w:cstheme="minorHAnsi"/>
          <w:b/>
          <w:color w:val="000000"/>
          <w:shd w:val="clear" w:color="auto" w:fill="FFFFFF"/>
          <w:lang w:val="en-GB"/>
        </w:rPr>
        <w:t>For more information, please contact:</w:t>
      </w:r>
    </w:p>
    <w:p w14:paraId="32D67B38" w14:textId="77777777" w:rsidR="003C13BC" w:rsidRPr="00C437DE" w:rsidRDefault="003C13BC" w:rsidP="003C13BC">
      <w:pPr>
        <w:jc w:val="both"/>
        <w:rPr>
          <w:rFonts w:cstheme="minorHAnsi"/>
          <w:b/>
          <w:color w:val="000000"/>
          <w:shd w:val="clear" w:color="auto" w:fill="FFFFFF"/>
          <w:lang w:val="en-GB"/>
        </w:rPr>
      </w:pPr>
      <w:r w:rsidRPr="00C437DE">
        <w:rPr>
          <w:rFonts w:cstheme="minorHAnsi"/>
          <w:b/>
          <w:color w:val="000000"/>
          <w:shd w:val="clear" w:color="auto" w:fill="FFFFFF"/>
          <w:lang w:val="en-GB"/>
        </w:rPr>
        <w:t>Investors:</w:t>
      </w:r>
    </w:p>
    <w:p w14:paraId="6941D0EF" w14:textId="487AD134" w:rsidR="00BC7F41" w:rsidRDefault="003C13BC" w:rsidP="003C13BC">
      <w:pPr>
        <w:jc w:val="both"/>
        <w:rPr>
          <w:rStyle w:val="Hyperlink"/>
          <w:rFonts w:cstheme="minorHAnsi"/>
          <w:shd w:val="clear" w:color="auto" w:fill="FFFFFF"/>
          <w:lang w:val="en-GB"/>
        </w:rPr>
      </w:pPr>
      <w:r w:rsidRPr="003C13BC">
        <w:rPr>
          <w:rFonts w:cstheme="minorHAnsi"/>
          <w:color w:val="000000"/>
          <w:shd w:val="clear" w:color="auto" w:fill="FFFFFF"/>
          <w:lang w:val="en-GB"/>
        </w:rPr>
        <w:t>Íris Hulda Þórisdóttir, director of investor relations</w:t>
      </w:r>
      <w:r w:rsidR="00C437DE">
        <w:rPr>
          <w:rFonts w:cstheme="minorHAnsi"/>
          <w:color w:val="000000"/>
          <w:shd w:val="clear" w:color="auto" w:fill="FFFFFF"/>
          <w:lang w:val="en-GB"/>
        </w:rPr>
        <w:t xml:space="preserve"> Icelandair Group</w:t>
      </w:r>
      <w:r w:rsidR="00BC7F41">
        <w:rPr>
          <w:rFonts w:cstheme="minorHAnsi"/>
          <w:color w:val="000000"/>
          <w:shd w:val="clear" w:color="auto" w:fill="FFFFFF"/>
          <w:lang w:val="en-GB"/>
        </w:rPr>
        <w:t xml:space="preserve">- </w:t>
      </w:r>
      <w:hyperlink r:id="rId6" w:history="1">
        <w:r w:rsidR="00BC7F41" w:rsidRPr="004E6BED">
          <w:rPr>
            <w:rStyle w:val="Hyperlink"/>
            <w:rFonts w:cstheme="minorHAnsi"/>
            <w:shd w:val="clear" w:color="auto" w:fill="FFFFFF"/>
            <w:lang w:val="en-GB"/>
          </w:rPr>
          <w:t>iris@icelandairgroup.is</w:t>
        </w:r>
      </w:hyperlink>
    </w:p>
    <w:p w14:paraId="2AB89DA5" w14:textId="77777777" w:rsidR="00D5541A" w:rsidRDefault="00D5541A" w:rsidP="003C13BC">
      <w:pPr>
        <w:jc w:val="both"/>
        <w:rPr>
          <w:rFonts w:cstheme="minorHAnsi"/>
          <w:color w:val="000000"/>
          <w:shd w:val="clear" w:color="auto" w:fill="FFFFFF"/>
          <w:lang w:val="en-GB"/>
        </w:rPr>
      </w:pPr>
    </w:p>
    <w:p w14:paraId="1CF94681" w14:textId="77777777" w:rsidR="003C13BC" w:rsidRPr="003C13BC" w:rsidRDefault="00C437DE" w:rsidP="003C13BC">
      <w:pPr>
        <w:jc w:val="both"/>
        <w:rPr>
          <w:rFonts w:cstheme="minorHAnsi"/>
          <w:color w:val="000000"/>
          <w:shd w:val="clear" w:color="auto" w:fill="FFFFFF"/>
          <w:lang w:val="en-GB"/>
        </w:rPr>
      </w:pPr>
      <w:r>
        <w:rPr>
          <w:rFonts w:cstheme="minorHAnsi"/>
          <w:b/>
          <w:color w:val="000000"/>
          <w:shd w:val="clear" w:color="auto" w:fill="FFFFFF"/>
          <w:lang w:val="en-GB"/>
        </w:rPr>
        <w:t>M</w:t>
      </w:r>
      <w:r w:rsidR="003C13BC" w:rsidRPr="00C437DE">
        <w:rPr>
          <w:rFonts w:cstheme="minorHAnsi"/>
          <w:b/>
          <w:color w:val="000000"/>
          <w:shd w:val="clear" w:color="auto" w:fill="FFFFFF"/>
          <w:lang w:val="en-GB"/>
        </w:rPr>
        <w:t>edia</w:t>
      </w:r>
      <w:r w:rsidR="003C13BC" w:rsidRPr="003C13BC">
        <w:rPr>
          <w:rFonts w:cstheme="minorHAnsi"/>
          <w:color w:val="000000"/>
          <w:shd w:val="clear" w:color="auto" w:fill="FFFFFF"/>
          <w:lang w:val="en-GB"/>
        </w:rPr>
        <w:t>:</w:t>
      </w:r>
    </w:p>
    <w:p w14:paraId="22128900" w14:textId="77777777" w:rsidR="003C13BC" w:rsidRDefault="003C13BC" w:rsidP="003C13BC">
      <w:pPr>
        <w:jc w:val="both"/>
        <w:rPr>
          <w:rFonts w:cstheme="minorHAnsi"/>
          <w:color w:val="000000"/>
          <w:shd w:val="clear" w:color="auto" w:fill="FFFFFF"/>
          <w:lang w:val="en-GB"/>
        </w:rPr>
      </w:pPr>
      <w:r w:rsidRPr="003C13BC">
        <w:rPr>
          <w:rFonts w:cstheme="minorHAnsi"/>
          <w:color w:val="000000"/>
          <w:shd w:val="clear" w:color="auto" w:fill="FFFFFF"/>
          <w:lang w:val="en-GB"/>
        </w:rPr>
        <w:t xml:space="preserve">Ásdís Pétursdóttir, </w:t>
      </w:r>
      <w:r w:rsidR="00C437DE">
        <w:rPr>
          <w:rFonts w:cstheme="minorHAnsi"/>
          <w:color w:val="000000"/>
          <w:shd w:val="clear" w:color="auto" w:fill="FFFFFF"/>
          <w:lang w:val="en-GB"/>
        </w:rPr>
        <w:t>Communications Director</w:t>
      </w:r>
      <w:r w:rsidR="00BC7F41">
        <w:rPr>
          <w:rFonts w:cstheme="minorHAnsi"/>
          <w:color w:val="000000"/>
          <w:shd w:val="clear" w:color="auto" w:fill="FFFFFF"/>
          <w:lang w:val="en-GB"/>
        </w:rPr>
        <w:t xml:space="preserve"> - </w:t>
      </w:r>
      <w:hyperlink r:id="rId7" w:history="1">
        <w:r w:rsidR="00BC7F41" w:rsidRPr="004E6BED">
          <w:rPr>
            <w:rStyle w:val="Hyperlink"/>
            <w:rFonts w:cstheme="minorHAnsi"/>
            <w:shd w:val="clear" w:color="auto" w:fill="FFFFFF"/>
            <w:lang w:val="en-GB"/>
          </w:rPr>
          <w:t>asdis@icelandair.is</w:t>
        </w:r>
      </w:hyperlink>
    </w:p>
    <w:p w14:paraId="3C1E7913" w14:textId="77777777" w:rsidR="00BC7F41" w:rsidRPr="003C13BC" w:rsidRDefault="00BC7F41" w:rsidP="003C13BC">
      <w:pPr>
        <w:jc w:val="both"/>
        <w:rPr>
          <w:rFonts w:cstheme="minorHAnsi"/>
          <w:color w:val="000000"/>
          <w:shd w:val="clear" w:color="auto" w:fill="FFFFFF"/>
          <w:lang w:val="en-GB"/>
        </w:rPr>
      </w:pPr>
    </w:p>
    <w:sectPr w:rsidR="00BC7F41" w:rsidRPr="003C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8B"/>
    <w:rsid w:val="00003411"/>
    <w:rsid w:val="0007138B"/>
    <w:rsid w:val="000D4465"/>
    <w:rsid w:val="00224070"/>
    <w:rsid w:val="00226EBA"/>
    <w:rsid w:val="00281719"/>
    <w:rsid w:val="00360763"/>
    <w:rsid w:val="003C13BC"/>
    <w:rsid w:val="003D0955"/>
    <w:rsid w:val="003E56B2"/>
    <w:rsid w:val="003F7500"/>
    <w:rsid w:val="004221F5"/>
    <w:rsid w:val="00495B95"/>
    <w:rsid w:val="00566B21"/>
    <w:rsid w:val="0058572F"/>
    <w:rsid w:val="00585D03"/>
    <w:rsid w:val="005B7293"/>
    <w:rsid w:val="007459FC"/>
    <w:rsid w:val="00757360"/>
    <w:rsid w:val="00795059"/>
    <w:rsid w:val="007D6DBD"/>
    <w:rsid w:val="0081047C"/>
    <w:rsid w:val="008254A7"/>
    <w:rsid w:val="008649C0"/>
    <w:rsid w:val="00885B38"/>
    <w:rsid w:val="008A6610"/>
    <w:rsid w:val="008B52E3"/>
    <w:rsid w:val="00924D4D"/>
    <w:rsid w:val="009742EB"/>
    <w:rsid w:val="0098495B"/>
    <w:rsid w:val="009A348F"/>
    <w:rsid w:val="009E2A4B"/>
    <w:rsid w:val="00AB73CD"/>
    <w:rsid w:val="00AC32EF"/>
    <w:rsid w:val="00AD5263"/>
    <w:rsid w:val="00B323F2"/>
    <w:rsid w:val="00B52B66"/>
    <w:rsid w:val="00B64162"/>
    <w:rsid w:val="00B744D9"/>
    <w:rsid w:val="00BC7F41"/>
    <w:rsid w:val="00BE328E"/>
    <w:rsid w:val="00C437DE"/>
    <w:rsid w:val="00CF6137"/>
    <w:rsid w:val="00D1451F"/>
    <w:rsid w:val="00D505C6"/>
    <w:rsid w:val="00D5541A"/>
    <w:rsid w:val="00D71C5D"/>
    <w:rsid w:val="00D75C75"/>
    <w:rsid w:val="00DA2F69"/>
    <w:rsid w:val="00DC56A2"/>
    <w:rsid w:val="00DD6E18"/>
    <w:rsid w:val="00DE45B5"/>
    <w:rsid w:val="00EE52BE"/>
    <w:rsid w:val="00F15159"/>
    <w:rsid w:val="00F20904"/>
    <w:rsid w:val="00F5636B"/>
    <w:rsid w:val="00F81C52"/>
    <w:rsid w:val="00FA048B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85CA"/>
  <w15:chartTrackingRefBased/>
  <w15:docId w15:val="{E9D0EB55-4544-467D-B0D1-5037B996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1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138B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styleId="Strong">
    <w:name w:val="Strong"/>
    <w:basedOn w:val="DefaultParagraphFont"/>
    <w:uiPriority w:val="22"/>
    <w:qFormat/>
    <w:rsid w:val="000713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0713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5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dis@icelandair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s@icelandairgroup.is" TargetMode="External"/><Relationship Id="rId5" Type="http://schemas.openxmlformats.org/officeDocument/2006/relationships/hyperlink" Target="mailto:asdis@icelandair.is" TargetMode="External"/><Relationship Id="rId4" Type="http://schemas.openxmlformats.org/officeDocument/2006/relationships/hyperlink" Target="mailto:iris@icelandairgroup.i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Karen Haraldsdóttir</dc:creator>
  <cp:keywords/>
  <dc:description/>
  <cp:lastModifiedBy>Guðrún Lilja Sigurðardóttir</cp:lastModifiedBy>
  <cp:revision>2</cp:revision>
  <dcterms:created xsi:type="dcterms:W3CDTF">2019-07-15T15:42:00Z</dcterms:created>
  <dcterms:modified xsi:type="dcterms:W3CDTF">2019-07-15T15:42:00Z</dcterms:modified>
</cp:coreProperties>
</file>