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CC76" w14:textId="77777777" w:rsidR="00020845" w:rsidRPr="006345E6" w:rsidRDefault="00037293" w:rsidP="007A7216">
      <w:pPr>
        <w:autoSpaceDE w:val="0"/>
        <w:autoSpaceDN w:val="0"/>
        <w:adjustRightInd w:val="0"/>
        <w:ind w:left="-142" w:right="-52"/>
        <w:rPr>
          <w:rFonts w:ascii="Roboto" w:hAnsi="Roboto" w:cs="AppleSystemUIFont"/>
          <w:b/>
          <w:color w:val="FF0000"/>
          <w:lang w:val="lv-LV"/>
        </w:rPr>
      </w:pPr>
      <w:r w:rsidRPr="006345E6">
        <w:rPr>
          <w:rFonts w:ascii="Roboto" w:hAnsi="Roboto"/>
          <w:noProof/>
          <w:lang w:val="lv-LV"/>
        </w:rPr>
        <w:drawing>
          <wp:inline distT="0" distB="0" distL="0" distR="0" wp14:anchorId="2D84A2FE" wp14:editId="546DAF48">
            <wp:extent cx="1131376" cy="62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8-16 at 06.14.2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809" cy="705696"/>
                    </a:xfrm>
                    <a:prstGeom prst="rect">
                      <a:avLst/>
                    </a:prstGeom>
                  </pic:spPr>
                </pic:pic>
              </a:graphicData>
            </a:graphic>
          </wp:inline>
        </w:drawing>
      </w:r>
    </w:p>
    <w:p w14:paraId="723F7A4B" w14:textId="77777777" w:rsidR="00CD0E81" w:rsidRPr="006345E6" w:rsidRDefault="00CD0E81" w:rsidP="007A7216">
      <w:pPr>
        <w:autoSpaceDE w:val="0"/>
        <w:autoSpaceDN w:val="0"/>
        <w:adjustRightInd w:val="0"/>
        <w:ind w:left="-142" w:right="-52"/>
        <w:rPr>
          <w:rFonts w:ascii="Roboto" w:hAnsi="Roboto" w:cs="AppleSystemUIFont"/>
          <w:b/>
          <w:bCs/>
          <w:i/>
          <w:color w:val="FF0000"/>
          <w:lang w:val="lv-LV"/>
        </w:rPr>
      </w:pPr>
    </w:p>
    <w:p w14:paraId="08438EA1" w14:textId="671C87A6" w:rsidR="00D70057" w:rsidRPr="006345E6" w:rsidRDefault="006345E6" w:rsidP="00D70057">
      <w:pPr>
        <w:autoSpaceDE w:val="0"/>
        <w:autoSpaceDN w:val="0"/>
        <w:adjustRightInd w:val="0"/>
        <w:ind w:right="-52"/>
        <w:rPr>
          <w:rFonts w:ascii="Roboto" w:hAnsi="Roboto"/>
          <w:b/>
          <w:color w:val="000000" w:themeColor="text1"/>
          <w:lang w:val="lv-LV"/>
        </w:rPr>
      </w:pPr>
      <w:r w:rsidRPr="006345E6">
        <w:rPr>
          <w:rFonts w:ascii="Roboto" w:hAnsi="Roboto"/>
          <w:b/>
          <w:color w:val="000000" w:themeColor="text1"/>
          <w:lang w:val="lv-LV"/>
        </w:rPr>
        <w:t xml:space="preserve">Par </w:t>
      </w:r>
      <w:r>
        <w:rPr>
          <w:rFonts w:ascii="Roboto" w:hAnsi="Roboto"/>
          <w:b/>
          <w:color w:val="000000" w:themeColor="text1"/>
          <w:lang w:val="lv-LV"/>
        </w:rPr>
        <w:t xml:space="preserve">AS Olainfarm </w:t>
      </w:r>
      <w:r w:rsidRPr="006345E6">
        <w:rPr>
          <w:rFonts w:ascii="Roboto" w:hAnsi="Roboto"/>
          <w:b/>
          <w:color w:val="000000" w:themeColor="text1"/>
          <w:lang w:val="lv-LV"/>
        </w:rPr>
        <w:t>akciju pirkšanas uzdevuma ievietošanu biržā</w:t>
      </w:r>
    </w:p>
    <w:p w14:paraId="22C361E0" w14:textId="77777777" w:rsidR="00D70057" w:rsidRPr="006345E6" w:rsidRDefault="00D70057" w:rsidP="00D70057">
      <w:pPr>
        <w:autoSpaceDE w:val="0"/>
        <w:autoSpaceDN w:val="0"/>
        <w:adjustRightInd w:val="0"/>
        <w:ind w:right="-52"/>
        <w:rPr>
          <w:rFonts w:ascii="Roboto" w:hAnsi="Roboto" w:cs="AppleSystemUIFont"/>
          <w:b/>
          <w:bCs/>
          <w:i/>
          <w:color w:val="FF0000"/>
          <w:lang w:val="lv-LV"/>
        </w:rPr>
      </w:pPr>
    </w:p>
    <w:p w14:paraId="3C8E885F" w14:textId="326583F5" w:rsidR="00DD4555" w:rsidRPr="006345E6" w:rsidRDefault="006345E6" w:rsidP="00803A49">
      <w:pPr>
        <w:spacing w:after="120"/>
        <w:jc w:val="right"/>
        <w:rPr>
          <w:rFonts w:ascii="Roboto" w:hAnsi="Roboto" w:cs="Arial"/>
          <w:b/>
          <w:bCs/>
          <w:color w:val="000000" w:themeColor="text1"/>
          <w:lang w:val="lv-LV" w:eastAsia="lv-LV"/>
        </w:rPr>
      </w:pPr>
      <w:r w:rsidRPr="006345E6">
        <w:rPr>
          <w:rFonts w:ascii="Roboto" w:hAnsi="Roboto" w:cs="Arial"/>
          <w:b/>
          <w:bCs/>
          <w:color w:val="000000" w:themeColor="text1"/>
          <w:lang w:val="lv-LV" w:eastAsia="lv-LV"/>
        </w:rPr>
        <w:t>30</w:t>
      </w:r>
      <w:r w:rsidR="00D70057" w:rsidRPr="006345E6">
        <w:rPr>
          <w:rFonts w:ascii="Roboto" w:hAnsi="Roboto" w:cs="Arial"/>
          <w:b/>
          <w:bCs/>
          <w:color w:val="000000" w:themeColor="text1"/>
          <w:lang w:val="lv-LV" w:eastAsia="lv-LV"/>
        </w:rPr>
        <w:t>.</w:t>
      </w:r>
      <w:r w:rsidRPr="006345E6">
        <w:rPr>
          <w:rFonts w:ascii="Roboto" w:hAnsi="Roboto" w:cs="Arial"/>
          <w:b/>
          <w:bCs/>
          <w:color w:val="000000" w:themeColor="text1"/>
          <w:lang w:val="lv-LV" w:eastAsia="lv-LV"/>
        </w:rPr>
        <w:t>septembris</w:t>
      </w:r>
      <w:r w:rsidR="00D70057" w:rsidRPr="006345E6">
        <w:rPr>
          <w:rFonts w:ascii="Roboto" w:hAnsi="Roboto" w:cs="Arial"/>
          <w:b/>
          <w:bCs/>
          <w:color w:val="000000" w:themeColor="text1"/>
          <w:lang w:val="lv-LV" w:eastAsia="lv-LV"/>
        </w:rPr>
        <w:t>, 2021</w:t>
      </w:r>
    </w:p>
    <w:p w14:paraId="65929303" w14:textId="6B20E941" w:rsidR="006345E6" w:rsidRPr="006345E6" w:rsidRDefault="006345E6" w:rsidP="0080097B">
      <w:pPr>
        <w:jc w:val="both"/>
        <w:rPr>
          <w:rFonts w:ascii="Roboto" w:hAnsi="Roboto"/>
          <w:lang w:val="lv-LV"/>
        </w:rPr>
      </w:pPr>
      <w:r w:rsidRPr="006345E6">
        <w:rPr>
          <w:rFonts w:ascii="Roboto" w:hAnsi="Roboto"/>
          <w:lang w:val="lv-LV"/>
        </w:rPr>
        <w:t>Ņemot vērā to, ka:</w:t>
      </w:r>
    </w:p>
    <w:p w14:paraId="68A1637D" w14:textId="77777777" w:rsidR="006345E6" w:rsidRPr="006345E6" w:rsidRDefault="006345E6" w:rsidP="0080097B">
      <w:pPr>
        <w:jc w:val="both"/>
        <w:rPr>
          <w:rFonts w:ascii="Roboto" w:hAnsi="Roboto"/>
          <w:lang w:val="lv-LV"/>
        </w:rPr>
      </w:pPr>
    </w:p>
    <w:p w14:paraId="431EB906" w14:textId="4F36D1D0" w:rsidR="006345E6" w:rsidRDefault="006345E6" w:rsidP="0080097B">
      <w:pPr>
        <w:jc w:val="both"/>
        <w:rPr>
          <w:rFonts w:ascii="Roboto" w:hAnsi="Roboto"/>
          <w:lang w:val="lv-LV"/>
        </w:rPr>
      </w:pPr>
      <w:r w:rsidRPr="006345E6">
        <w:rPr>
          <w:rFonts w:ascii="Roboto" w:hAnsi="Roboto"/>
          <w:lang w:val="lv-LV"/>
        </w:rPr>
        <w:t>-</w:t>
      </w:r>
      <w:r w:rsidR="00EC722C">
        <w:rPr>
          <w:rFonts w:ascii="Roboto" w:hAnsi="Roboto"/>
          <w:lang w:val="lv-LV"/>
        </w:rPr>
        <w:t xml:space="preserve"> AS   “Olainfarm” </w:t>
      </w:r>
      <w:r w:rsidRPr="006345E6">
        <w:rPr>
          <w:rFonts w:ascii="Roboto" w:hAnsi="Roboto"/>
          <w:lang w:val="lv-LV"/>
        </w:rPr>
        <w:t>2021. gada 14. oktobra ārkārtas akcionāru pilnsapulces dienas kārtīb</w:t>
      </w:r>
      <w:r w:rsidR="00AA4AD2">
        <w:rPr>
          <w:rFonts w:ascii="Roboto" w:hAnsi="Roboto"/>
          <w:lang w:val="lv-LV"/>
        </w:rPr>
        <w:t>a ir iekļauts</w:t>
      </w:r>
      <w:r w:rsidRPr="006345E6">
        <w:rPr>
          <w:rFonts w:ascii="Roboto" w:hAnsi="Roboto"/>
          <w:lang w:val="lv-LV"/>
        </w:rPr>
        <w:t xml:space="preserve"> jautājum</w:t>
      </w:r>
      <w:r w:rsidR="00AA4AD2">
        <w:rPr>
          <w:rFonts w:ascii="Roboto" w:hAnsi="Roboto"/>
          <w:lang w:val="lv-LV"/>
        </w:rPr>
        <w:t>s</w:t>
      </w:r>
      <w:r w:rsidRPr="006345E6">
        <w:rPr>
          <w:rFonts w:ascii="Roboto" w:hAnsi="Roboto"/>
          <w:lang w:val="lv-LV"/>
        </w:rPr>
        <w:t xml:space="preserve"> par AS “Olainfarm” akciju izslēgšanu no regulētā tirgus;</w:t>
      </w:r>
    </w:p>
    <w:p w14:paraId="5837936C" w14:textId="3D6BE9A8" w:rsidR="00AA4AD2" w:rsidRDefault="00AA4AD2" w:rsidP="0080097B">
      <w:pPr>
        <w:jc w:val="both"/>
        <w:rPr>
          <w:rFonts w:ascii="Roboto" w:hAnsi="Roboto"/>
          <w:lang w:val="lv-LV"/>
        </w:rPr>
      </w:pPr>
    </w:p>
    <w:p w14:paraId="6FEFA367" w14:textId="58447C50" w:rsidR="00AA4AD2" w:rsidRPr="00AA4AD2" w:rsidRDefault="00AA4AD2" w:rsidP="0080097B">
      <w:pPr>
        <w:jc w:val="both"/>
        <w:rPr>
          <w:rFonts w:ascii="Roboto" w:hAnsi="Roboto"/>
          <w:lang w:val="lv-LV"/>
        </w:rPr>
      </w:pPr>
      <w:r>
        <w:rPr>
          <w:rFonts w:ascii="Roboto" w:hAnsi="Roboto"/>
          <w:lang w:val="lv-LV"/>
        </w:rPr>
        <w:t xml:space="preserve">-AS “AB </w:t>
      </w:r>
      <w:proofErr w:type="spellStart"/>
      <w:r w:rsidR="0080097B">
        <w:rPr>
          <w:rFonts w:ascii="Roboto" w:hAnsi="Roboto"/>
          <w:lang w:val="lv-LV"/>
        </w:rPr>
        <w:t>C</w:t>
      </w:r>
      <w:r>
        <w:rPr>
          <w:rFonts w:ascii="Roboto" w:hAnsi="Roboto"/>
          <w:lang w:val="lv-LV"/>
        </w:rPr>
        <w:t>ity</w:t>
      </w:r>
      <w:proofErr w:type="spellEnd"/>
      <w:r>
        <w:rPr>
          <w:rFonts w:ascii="Roboto" w:hAnsi="Roboto"/>
          <w:lang w:val="lv-LV"/>
        </w:rPr>
        <w:t xml:space="preserve">” kontrolē ir </w:t>
      </w:r>
      <w:r w:rsidRPr="0080097B">
        <w:rPr>
          <w:rFonts w:ascii="Roboto" w:hAnsi="Roboto"/>
          <w:lang w:val="lv-LV"/>
        </w:rPr>
        <w:t>48,</w:t>
      </w:r>
      <w:r w:rsidR="0080097B" w:rsidRPr="0080097B">
        <w:rPr>
          <w:rFonts w:ascii="Roboto" w:hAnsi="Roboto"/>
          <w:lang w:val="lv-LV"/>
        </w:rPr>
        <w:t>1</w:t>
      </w:r>
      <w:r w:rsidRPr="0080097B">
        <w:rPr>
          <w:rFonts w:ascii="Roboto" w:hAnsi="Roboto"/>
          <w:lang w:val="lv-LV"/>
        </w:rPr>
        <w:t>%</w:t>
      </w:r>
      <w:r>
        <w:rPr>
          <w:rFonts w:ascii="Roboto" w:hAnsi="Roboto"/>
          <w:lang w:val="lv-LV"/>
        </w:rPr>
        <w:t xml:space="preserve"> no AS “Olainfarm” balsstiesībām</w:t>
      </w:r>
      <w:r w:rsidR="00D52976">
        <w:rPr>
          <w:rFonts w:ascii="Roboto" w:hAnsi="Roboto"/>
          <w:lang w:val="lv-LV"/>
        </w:rPr>
        <w:t>;</w:t>
      </w:r>
      <w:r>
        <w:rPr>
          <w:rFonts w:ascii="Roboto" w:hAnsi="Roboto"/>
          <w:lang w:val="lv-LV"/>
        </w:rPr>
        <w:t xml:space="preserve"> </w:t>
      </w:r>
      <w:r w:rsidR="00D52976">
        <w:rPr>
          <w:rFonts w:ascii="Roboto" w:hAnsi="Roboto"/>
          <w:lang w:val="lv-LV"/>
        </w:rPr>
        <w:t xml:space="preserve"> </w:t>
      </w:r>
    </w:p>
    <w:p w14:paraId="52342E6D" w14:textId="77777777" w:rsidR="006345E6" w:rsidRPr="006345E6" w:rsidRDefault="006345E6" w:rsidP="0080097B">
      <w:pPr>
        <w:jc w:val="both"/>
        <w:rPr>
          <w:rFonts w:ascii="Roboto" w:hAnsi="Roboto"/>
          <w:lang w:val="lv-LV"/>
        </w:rPr>
      </w:pPr>
    </w:p>
    <w:p w14:paraId="0CACFA58" w14:textId="72882622" w:rsidR="006345E6" w:rsidRDefault="006345E6" w:rsidP="0080097B">
      <w:pPr>
        <w:jc w:val="both"/>
        <w:rPr>
          <w:rFonts w:ascii="Roboto" w:hAnsi="Roboto"/>
          <w:lang w:val="lv-LV"/>
        </w:rPr>
      </w:pPr>
      <w:r w:rsidRPr="006345E6">
        <w:rPr>
          <w:rFonts w:ascii="Roboto" w:hAnsi="Roboto"/>
          <w:lang w:val="lv-LV"/>
        </w:rPr>
        <w:t>- saskaņā ar Finanšu instrumentu tirgus līkuma (FITL) 66. pantu pirms akciju izslēgšanas no regulēta tirgus ir jāveic obligātu akciju atpirkšanu;</w:t>
      </w:r>
    </w:p>
    <w:p w14:paraId="3079BF00" w14:textId="77777777" w:rsidR="006345E6" w:rsidRPr="006345E6" w:rsidRDefault="006345E6" w:rsidP="0080097B">
      <w:pPr>
        <w:jc w:val="both"/>
        <w:rPr>
          <w:rFonts w:ascii="Roboto" w:hAnsi="Roboto"/>
          <w:lang w:val="lv-LV"/>
        </w:rPr>
      </w:pPr>
    </w:p>
    <w:p w14:paraId="630CA94E" w14:textId="7EED17FF" w:rsidR="006345E6" w:rsidRDefault="006345E6" w:rsidP="0080097B">
      <w:pPr>
        <w:jc w:val="both"/>
        <w:rPr>
          <w:rFonts w:ascii="Roboto" w:hAnsi="Roboto"/>
          <w:lang w:val="lv-LV"/>
        </w:rPr>
      </w:pPr>
      <w:r w:rsidRPr="006345E6">
        <w:rPr>
          <w:rFonts w:ascii="Roboto" w:hAnsi="Roboto"/>
          <w:lang w:val="lv-LV"/>
        </w:rPr>
        <w:t>- pēc mūsu aprēķiniem saskaņā ar  FITL 74. pant</w:t>
      </w:r>
      <w:r w:rsidR="007A254F">
        <w:rPr>
          <w:rFonts w:ascii="Roboto" w:hAnsi="Roboto"/>
          <w:lang w:val="lv-LV"/>
        </w:rPr>
        <w:t>u</w:t>
      </w:r>
      <w:r w:rsidRPr="006345E6">
        <w:rPr>
          <w:rFonts w:ascii="Roboto" w:hAnsi="Roboto"/>
          <w:lang w:val="lv-LV"/>
        </w:rPr>
        <w:t xml:space="preserve"> akciju atpirkšanas cena būs 9,26 EUR par katru akciju;</w:t>
      </w:r>
    </w:p>
    <w:p w14:paraId="67D34299" w14:textId="77777777" w:rsidR="006345E6" w:rsidRPr="006345E6" w:rsidRDefault="006345E6" w:rsidP="0080097B">
      <w:pPr>
        <w:jc w:val="both"/>
        <w:rPr>
          <w:rFonts w:ascii="Roboto" w:hAnsi="Roboto"/>
          <w:lang w:val="lv-LV"/>
        </w:rPr>
      </w:pPr>
    </w:p>
    <w:p w14:paraId="77C7FD09" w14:textId="49A1424F" w:rsidR="006345E6" w:rsidRDefault="006345E6" w:rsidP="0080097B">
      <w:pPr>
        <w:jc w:val="both"/>
        <w:rPr>
          <w:rFonts w:ascii="Roboto" w:hAnsi="Roboto"/>
          <w:lang w:val="lv-LV"/>
        </w:rPr>
      </w:pPr>
      <w:r w:rsidRPr="006345E6">
        <w:rPr>
          <w:rFonts w:ascii="Roboto" w:hAnsi="Roboto"/>
          <w:lang w:val="lv-LV"/>
        </w:rPr>
        <w:t>-tirgus organizētāja Nasdaq Riga valde nolēmusi piemērot AS “Olainfarm” akcijām uzraudzības statusu;</w:t>
      </w:r>
    </w:p>
    <w:p w14:paraId="4A79AC56" w14:textId="77777777" w:rsidR="006345E6" w:rsidRPr="006345E6" w:rsidRDefault="006345E6" w:rsidP="0080097B">
      <w:pPr>
        <w:jc w:val="both"/>
        <w:rPr>
          <w:rFonts w:ascii="Roboto" w:hAnsi="Roboto"/>
          <w:lang w:val="lv-LV"/>
        </w:rPr>
      </w:pPr>
    </w:p>
    <w:p w14:paraId="4E432B18" w14:textId="77777777" w:rsidR="006345E6" w:rsidRPr="006345E6" w:rsidRDefault="006345E6" w:rsidP="0080097B">
      <w:pPr>
        <w:jc w:val="both"/>
        <w:rPr>
          <w:rFonts w:ascii="Roboto" w:hAnsi="Roboto"/>
          <w:lang w:val="lv-LV"/>
        </w:rPr>
      </w:pPr>
      <w:r w:rsidRPr="006345E6">
        <w:rPr>
          <w:rFonts w:ascii="Roboto" w:hAnsi="Roboto"/>
          <w:lang w:val="lv-LV"/>
        </w:rPr>
        <w:t>-pasaules un Baltijas kapitāla tirgos ir vērojama negatīva tendence un cenu svārstīguma pieaugums;</w:t>
      </w:r>
    </w:p>
    <w:p w14:paraId="51E828FD" w14:textId="77777777" w:rsidR="006345E6" w:rsidRPr="006345E6" w:rsidRDefault="006345E6" w:rsidP="0080097B">
      <w:pPr>
        <w:jc w:val="both"/>
        <w:rPr>
          <w:rFonts w:ascii="Roboto" w:hAnsi="Roboto"/>
          <w:lang w:val="lv-LV"/>
        </w:rPr>
      </w:pPr>
    </w:p>
    <w:p w14:paraId="01D9160F" w14:textId="6C2BDBB0" w:rsidR="006345E6" w:rsidRPr="006345E6" w:rsidRDefault="006345E6" w:rsidP="0080097B">
      <w:pPr>
        <w:jc w:val="both"/>
        <w:rPr>
          <w:rFonts w:ascii="Roboto" w:hAnsi="Roboto"/>
          <w:lang w:val="lv-LV"/>
        </w:rPr>
      </w:pPr>
      <w:r w:rsidRPr="006345E6">
        <w:rPr>
          <w:rFonts w:ascii="Roboto" w:hAnsi="Roboto"/>
          <w:lang w:val="lv-LV"/>
        </w:rPr>
        <w:t>lai samazināt</w:t>
      </w:r>
      <w:r w:rsidR="00730F60">
        <w:rPr>
          <w:rFonts w:ascii="Roboto" w:hAnsi="Roboto"/>
          <w:lang w:val="lv-LV"/>
        </w:rPr>
        <w:t>u</w:t>
      </w:r>
      <w:r w:rsidRPr="006345E6">
        <w:rPr>
          <w:rFonts w:ascii="Roboto" w:hAnsi="Roboto"/>
          <w:lang w:val="lv-LV"/>
        </w:rPr>
        <w:t xml:space="preserve"> iespēju, ka Sabiedrības mazākuma akcionāri un </w:t>
      </w:r>
      <w:r w:rsidR="00B522F3">
        <w:rPr>
          <w:rFonts w:ascii="Roboto" w:hAnsi="Roboto"/>
          <w:lang w:val="lv-LV"/>
        </w:rPr>
        <w:t>slikti</w:t>
      </w:r>
      <w:r w:rsidRPr="006345E6">
        <w:rPr>
          <w:rFonts w:ascii="Roboto" w:hAnsi="Roboto"/>
          <w:lang w:val="lv-LV"/>
        </w:rPr>
        <w:t xml:space="preserve"> informēti ieguldītāji veiks darījumus ar AS “Olainfarm” akcijām  par zemāku cenu nekā obligāta akciju atpirkšanā– mēs esam ievietojuši Nasdaq Riga biržā akciju pirkšanas uzdevumu par cenu 9,26 EUR,   kas tiks uzturēts līdz sāksies obligāta akciju atpirkšana. </w:t>
      </w:r>
    </w:p>
    <w:p w14:paraId="111FA4A7" w14:textId="77777777" w:rsidR="006345E6" w:rsidRPr="006345E6" w:rsidRDefault="006345E6" w:rsidP="0080097B">
      <w:pPr>
        <w:jc w:val="both"/>
        <w:rPr>
          <w:rFonts w:ascii="Roboto" w:hAnsi="Roboto"/>
          <w:lang w:val="lv-LV"/>
        </w:rPr>
      </w:pPr>
    </w:p>
    <w:p w14:paraId="002FE4DE" w14:textId="52794382" w:rsidR="006345E6" w:rsidRPr="006345E6" w:rsidRDefault="006345E6" w:rsidP="0080097B">
      <w:pPr>
        <w:jc w:val="both"/>
        <w:rPr>
          <w:rFonts w:ascii="Roboto" w:hAnsi="Roboto"/>
          <w:lang w:val="lv-LV"/>
        </w:rPr>
      </w:pPr>
      <w:r w:rsidRPr="006345E6">
        <w:rPr>
          <w:rFonts w:ascii="Roboto" w:hAnsi="Roboto"/>
          <w:lang w:val="lv-LV"/>
        </w:rPr>
        <w:t>Mūsuprāt, šāds solis kalpos finanšu tirgus stabilitātei, nodrošinās mazākuma akcionāru tiesības uz taisnīgu samaksu par viņiem piederošiem akcijām, uzlabos kapitāla aprīti un likviditāti Latvijas kapitāla tirgū.</w:t>
      </w:r>
    </w:p>
    <w:p w14:paraId="618E23F8" w14:textId="193F0E20" w:rsidR="00FE29B0" w:rsidRPr="006345E6" w:rsidRDefault="00FE29B0" w:rsidP="00FE29B0">
      <w:pPr>
        <w:shd w:val="clear" w:color="auto" w:fill="FFFFFF"/>
        <w:rPr>
          <w:rFonts w:ascii="Roboto" w:hAnsi="Roboto" w:cs="Arial"/>
          <w:color w:val="000000" w:themeColor="text1"/>
          <w:lang w:val="lv-LV" w:eastAsia="lv-LV"/>
        </w:rPr>
      </w:pPr>
    </w:p>
    <w:p w14:paraId="20F2CF1F" w14:textId="1E008AFE" w:rsidR="006345E6" w:rsidRPr="006345E6" w:rsidRDefault="006345E6" w:rsidP="00FE29B0">
      <w:pPr>
        <w:shd w:val="clear" w:color="auto" w:fill="FFFFFF"/>
        <w:rPr>
          <w:rFonts w:ascii="Roboto" w:hAnsi="Roboto" w:cs="Arial"/>
          <w:color w:val="000000" w:themeColor="text1"/>
          <w:lang w:val="lv-LV" w:eastAsia="lv-LV"/>
        </w:rPr>
      </w:pPr>
    </w:p>
    <w:p w14:paraId="15E0E4A1" w14:textId="77777777" w:rsidR="006345E6" w:rsidRPr="006345E6" w:rsidRDefault="006345E6" w:rsidP="00FE29B0">
      <w:pPr>
        <w:shd w:val="clear" w:color="auto" w:fill="FFFFFF"/>
        <w:rPr>
          <w:rFonts w:ascii="Roboto" w:hAnsi="Roboto" w:cs="Arial"/>
          <w:color w:val="000000" w:themeColor="text1"/>
          <w:lang w:val="lv-LV" w:eastAsia="lv-LV"/>
        </w:rPr>
      </w:pPr>
    </w:p>
    <w:p w14:paraId="2506DE9A" w14:textId="77777777" w:rsidR="00DD4555" w:rsidRPr="006345E6" w:rsidRDefault="00DD4555" w:rsidP="00DD4555">
      <w:pPr>
        <w:autoSpaceDE w:val="0"/>
        <w:autoSpaceDN w:val="0"/>
        <w:adjustRightInd w:val="0"/>
        <w:rPr>
          <w:rFonts w:ascii="Roboto" w:eastAsiaTheme="minorHAnsi" w:hAnsi="Roboto" w:cs="AppleSystemUIFontBold"/>
          <w:b/>
          <w:bCs/>
          <w:sz w:val="22"/>
          <w:szCs w:val="22"/>
          <w:lang w:val="lv-LV"/>
        </w:rPr>
      </w:pPr>
      <w:r w:rsidRPr="006345E6">
        <w:rPr>
          <w:rFonts w:ascii="Roboto" w:eastAsiaTheme="minorHAnsi" w:hAnsi="Roboto" w:cs="AppleSystemUIFontBold"/>
          <w:b/>
          <w:bCs/>
          <w:sz w:val="22"/>
          <w:szCs w:val="22"/>
          <w:lang w:val="lv-LV"/>
        </w:rPr>
        <w:t>Papildus informācija:</w:t>
      </w:r>
    </w:p>
    <w:p w14:paraId="139676F1" w14:textId="77777777" w:rsidR="00DD4555" w:rsidRPr="006345E6" w:rsidRDefault="00DD4555" w:rsidP="00DD4555">
      <w:pPr>
        <w:autoSpaceDE w:val="0"/>
        <w:autoSpaceDN w:val="0"/>
        <w:adjustRightInd w:val="0"/>
        <w:jc w:val="both"/>
        <w:rPr>
          <w:rFonts w:ascii="Roboto" w:eastAsiaTheme="minorHAnsi" w:hAnsi="Roboto" w:cs="AppleSystemUIFont"/>
          <w:sz w:val="22"/>
          <w:szCs w:val="22"/>
          <w:lang w:val="lv-LV"/>
        </w:rPr>
      </w:pPr>
      <w:r w:rsidRPr="006345E6">
        <w:rPr>
          <w:rFonts w:ascii="Roboto" w:eastAsiaTheme="minorHAnsi" w:hAnsi="Roboto" w:cs="AppleSystemUIFont"/>
          <w:sz w:val="22"/>
          <w:szCs w:val="22"/>
          <w:lang w:val="lv-LV"/>
        </w:rPr>
        <w:t xml:space="preserve"> “AB </w:t>
      </w:r>
      <w:proofErr w:type="spellStart"/>
      <w:r w:rsidRPr="006345E6">
        <w:rPr>
          <w:rFonts w:ascii="Roboto" w:eastAsiaTheme="minorHAnsi" w:hAnsi="Roboto" w:cs="AppleSystemUIFont"/>
          <w:sz w:val="22"/>
          <w:szCs w:val="22"/>
          <w:lang w:val="lv-LV"/>
        </w:rPr>
        <w:t>City</w:t>
      </w:r>
      <w:proofErr w:type="spellEnd"/>
      <w:r w:rsidRPr="006345E6">
        <w:rPr>
          <w:rFonts w:ascii="Roboto" w:eastAsiaTheme="minorHAnsi" w:hAnsi="Roboto" w:cs="AppleSystemUIFont"/>
          <w:sz w:val="22"/>
          <w:szCs w:val="22"/>
          <w:lang w:val="lv-LV"/>
        </w:rPr>
        <w:t>” pilnvarotais pārstāvis “Olainfarm” akciju atpirkuma jautājumā</w:t>
      </w:r>
      <w:r w:rsidR="009F258E" w:rsidRPr="006345E6">
        <w:rPr>
          <w:rFonts w:ascii="Roboto" w:eastAsiaTheme="minorHAnsi" w:hAnsi="Roboto" w:cs="AppleSystemUIFont"/>
          <w:sz w:val="22"/>
          <w:szCs w:val="22"/>
          <w:lang w:val="lv-LV"/>
        </w:rPr>
        <w:t>:</w:t>
      </w:r>
    </w:p>
    <w:p w14:paraId="3A3BBAC9" w14:textId="0AB87DFF" w:rsidR="00DD4555" w:rsidRDefault="00730F60" w:rsidP="00DD4555">
      <w:pPr>
        <w:rPr>
          <w:rFonts w:ascii="Roboto" w:hAnsi="Roboto"/>
          <w:color w:val="000000"/>
          <w:sz w:val="22"/>
          <w:szCs w:val="22"/>
          <w:lang w:val="lv-LV"/>
        </w:rPr>
      </w:pPr>
      <w:r>
        <w:rPr>
          <w:rFonts w:ascii="Roboto" w:hAnsi="Roboto"/>
          <w:color w:val="000000"/>
          <w:sz w:val="22"/>
          <w:szCs w:val="22"/>
          <w:lang w:val="lv-LV"/>
        </w:rPr>
        <w:t xml:space="preserve"> Rihards Mors </w:t>
      </w:r>
    </w:p>
    <w:p w14:paraId="62C64BD8" w14:textId="4B5E57B7" w:rsidR="00730F60" w:rsidRPr="006345E6" w:rsidRDefault="00C01277" w:rsidP="00DD4555">
      <w:pPr>
        <w:rPr>
          <w:rFonts w:ascii="Roboto" w:hAnsi="Roboto"/>
          <w:color w:val="000000"/>
          <w:sz w:val="22"/>
          <w:szCs w:val="22"/>
          <w:lang w:val="lv-LV"/>
        </w:rPr>
      </w:pPr>
      <w:hyperlink r:id="rId8" w:history="1">
        <w:r w:rsidR="00BD078A" w:rsidRPr="000514FC">
          <w:rPr>
            <w:rStyle w:val="Hyperlink"/>
            <w:rFonts w:ascii="Roboto" w:hAnsi="Roboto"/>
            <w:sz w:val="22"/>
            <w:szCs w:val="22"/>
            <w:lang w:val="lv-LV"/>
          </w:rPr>
          <w:t>rihards.mors@rmlegal.lv</w:t>
        </w:r>
      </w:hyperlink>
      <w:r w:rsidR="00BD078A">
        <w:rPr>
          <w:rFonts w:ascii="Roboto" w:hAnsi="Roboto"/>
          <w:color w:val="000000"/>
          <w:sz w:val="22"/>
          <w:szCs w:val="22"/>
          <w:lang w:val="lv-LV"/>
        </w:rPr>
        <w:t xml:space="preserve"> </w:t>
      </w:r>
    </w:p>
    <w:p w14:paraId="20798877" w14:textId="77777777" w:rsidR="00DD4555" w:rsidRPr="006345E6" w:rsidRDefault="00DD4555" w:rsidP="00DD4555">
      <w:pPr>
        <w:autoSpaceDE w:val="0"/>
        <w:autoSpaceDN w:val="0"/>
        <w:adjustRightInd w:val="0"/>
        <w:jc w:val="both"/>
        <w:rPr>
          <w:rFonts w:ascii="Roboto" w:eastAsiaTheme="minorHAnsi" w:hAnsi="Roboto" w:cs="AppleSystemUIFont"/>
          <w:sz w:val="22"/>
          <w:szCs w:val="22"/>
          <w:lang w:val="lv-LV"/>
        </w:rPr>
      </w:pPr>
      <w:r w:rsidRPr="006345E6">
        <w:rPr>
          <w:rFonts w:ascii="Roboto" w:eastAsiaTheme="minorHAnsi" w:hAnsi="Roboto" w:cs="AppleSystemUIFont"/>
          <w:sz w:val="22"/>
          <w:szCs w:val="22"/>
          <w:lang w:val="lv-LV"/>
        </w:rPr>
        <w:t>www.abcity.lv</w:t>
      </w:r>
    </w:p>
    <w:p w14:paraId="7174EFBB" w14:textId="77777777" w:rsidR="00DD4555" w:rsidRPr="006345E6" w:rsidRDefault="00DD4555" w:rsidP="00DD4555">
      <w:pPr>
        <w:autoSpaceDE w:val="0"/>
        <w:autoSpaceDN w:val="0"/>
        <w:adjustRightInd w:val="0"/>
        <w:jc w:val="both"/>
        <w:rPr>
          <w:rFonts w:ascii="Roboto" w:eastAsiaTheme="minorHAnsi" w:hAnsi="Roboto" w:cs="AppleSystemUIFont"/>
          <w:sz w:val="16"/>
          <w:szCs w:val="16"/>
          <w:lang w:val="lv-LV"/>
        </w:rPr>
      </w:pPr>
    </w:p>
    <w:p w14:paraId="2E1DC31C" w14:textId="77777777" w:rsidR="00DD4555" w:rsidRPr="006345E6" w:rsidRDefault="00DD4555" w:rsidP="00DD4555">
      <w:pPr>
        <w:autoSpaceDE w:val="0"/>
        <w:autoSpaceDN w:val="0"/>
        <w:adjustRightInd w:val="0"/>
        <w:jc w:val="both"/>
        <w:rPr>
          <w:rFonts w:ascii="Roboto" w:eastAsiaTheme="minorHAnsi" w:hAnsi="Roboto" w:cs="AppleSystemUIFont"/>
          <w:sz w:val="16"/>
          <w:szCs w:val="16"/>
          <w:lang w:val="lv-LV"/>
        </w:rPr>
      </w:pPr>
    </w:p>
    <w:p w14:paraId="46D2CB7C" w14:textId="77777777" w:rsidR="00DD4555" w:rsidRPr="006345E6" w:rsidRDefault="00DD4555" w:rsidP="00DD4555">
      <w:pPr>
        <w:jc w:val="both"/>
        <w:rPr>
          <w:rFonts w:ascii="Roboto" w:hAnsi="Roboto"/>
          <w:b/>
          <w:color w:val="000000" w:themeColor="text1"/>
          <w:sz w:val="16"/>
          <w:szCs w:val="16"/>
          <w:lang w:val="lv-LV"/>
        </w:rPr>
      </w:pPr>
      <w:r w:rsidRPr="006345E6">
        <w:rPr>
          <w:rFonts w:ascii="Roboto" w:hAnsi="Roboto"/>
          <w:b/>
          <w:color w:val="000000" w:themeColor="text1"/>
          <w:sz w:val="16"/>
          <w:szCs w:val="16"/>
          <w:lang w:val="lv-LV"/>
        </w:rPr>
        <w:t xml:space="preserve">Par “AB </w:t>
      </w:r>
      <w:proofErr w:type="spellStart"/>
      <w:r w:rsidRPr="006345E6">
        <w:rPr>
          <w:rFonts w:ascii="Roboto" w:hAnsi="Roboto"/>
          <w:b/>
          <w:color w:val="000000" w:themeColor="text1"/>
          <w:sz w:val="16"/>
          <w:szCs w:val="16"/>
          <w:lang w:val="lv-LV"/>
        </w:rPr>
        <w:t>City</w:t>
      </w:r>
      <w:proofErr w:type="spellEnd"/>
      <w:r w:rsidRPr="006345E6">
        <w:rPr>
          <w:rFonts w:ascii="Roboto" w:hAnsi="Roboto"/>
          <w:b/>
          <w:color w:val="000000" w:themeColor="text1"/>
          <w:sz w:val="16"/>
          <w:szCs w:val="16"/>
          <w:lang w:val="lv-LV"/>
        </w:rPr>
        <w:t>”</w:t>
      </w:r>
    </w:p>
    <w:p w14:paraId="1FD5245F" w14:textId="77777777" w:rsidR="00DD4555" w:rsidRPr="006345E6" w:rsidRDefault="00DD4555" w:rsidP="00DD4555">
      <w:pPr>
        <w:jc w:val="both"/>
        <w:rPr>
          <w:rFonts w:ascii="Roboto" w:hAnsi="Roboto"/>
          <w:color w:val="000000" w:themeColor="text1"/>
          <w:sz w:val="16"/>
          <w:szCs w:val="16"/>
          <w:lang w:val="lv-LV"/>
        </w:rPr>
      </w:pPr>
      <w:r w:rsidRPr="006345E6">
        <w:rPr>
          <w:rFonts w:ascii="Roboto" w:hAnsi="Roboto"/>
          <w:color w:val="000000" w:themeColor="text1"/>
          <w:sz w:val="16"/>
          <w:szCs w:val="16"/>
          <w:lang w:val="lv-LV"/>
        </w:rPr>
        <w:t xml:space="preserve">Holdingkompānija "AB </w:t>
      </w:r>
      <w:proofErr w:type="spellStart"/>
      <w:r w:rsidRPr="006345E6">
        <w:rPr>
          <w:rFonts w:ascii="Roboto" w:hAnsi="Roboto"/>
          <w:color w:val="000000" w:themeColor="text1"/>
          <w:sz w:val="16"/>
          <w:szCs w:val="16"/>
          <w:lang w:val="lv-LV"/>
        </w:rPr>
        <w:t>City</w:t>
      </w:r>
      <w:proofErr w:type="spellEnd"/>
      <w:r w:rsidRPr="006345E6">
        <w:rPr>
          <w:rFonts w:ascii="Roboto" w:hAnsi="Roboto"/>
          <w:color w:val="000000" w:themeColor="text1"/>
          <w:sz w:val="16"/>
          <w:szCs w:val="16"/>
          <w:lang w:val="lv-LV"/>
        </w:rPr>
        <w:t>" ir AS “</w:t>
      </w:r>
      <w:proofErr w:type="spellStart"/>
      <w:r w:rsidRPr="006345E6">
        <w:rPr>
          <w:rFonts w:ascii="Roboto" w:hAnsi="Roboto"/>
          <w:color w:val="000000" w:themeColor="text1"/>
          <w:sz w:val="16"/>
          <w:szCs w:val="16"/>
          <w:lang w:val="lv-LV"/>
        </w:rPr>
        <w:t>Repharm</w:t>
      </w:r>
      <w:proofErr w:type="spellEnd"/>
      <w:r w:rsidRPr="006345E6">
        <w:rPr>
          <w:rFonts w:ascii="Roboto" w:hAnsi="Roboto"/>
          <w:color w:val="000000" w:themeColor="text1"/>
          <w:sz w:val="16"/>
          <w:szCs w:val="16"/>
          <w:lang w:val="lv-LV"/>
        </w:rPr>
        <w:t xml:space="preserve">” mātes kompānija un tās uzņēmumu grupā ietilpst veselības aprūpes, farmaceitisko produktu mazumtirdzniecības, vairumtirdzniecības, ražošanas, laboratorisko izmeklējumu pakalpojumu sniedzēji Baltijas reģionā ar kopējo gada apgrozījumu virs 300 miljoniem eiro. Cilvēks un veselība ir "AB </w:t>
      </w:r>
      <w:proofErr w:type="spellStart"/>
      <w:r w:rsidRPr="006345E6">
        <w:rPr>
          <w:rFonts w:ascii="Roboto" w:hAnsi="Roboto"/>
          <w:color w:val="000000" w:themeColor="text1"/>
          <w:sz w:val="16"/>
          <w:szCs w:val="16"/>
          <w:lang w:val="lv-LV"/>
        </w:rPr>
        <w:t>City</w:t>
      </w:r>
      <w:proofErr w:type="spellEnd"/>
      <w:r w:rsidRPr="006345E6">
        <w:rPr>
          <w:rFonts w:ascii="Roboto" w:hAnsi="Roboto"/>
          <w:color w:val="000000" w:themeColor="text1"/>
          <w:sz w:val="16"/>
          <w:szCs w:val="16"/>
          <w:lang w:val="lv-LV"/>
        </w:rPr>
        <w:t>" pārstāvēto uzņēmumu un zīmolu uzmanības centrā, nodrošinot pakalpojumus „Mēness aptiekās”, „Veselības centru apvienības” un „</w:t>
      </w:r>
      <w:proofErr w:type="spellStart"/>
      <w:r w:rsidRPr="006345E6">
        <w:rPr>
          <w:rFonts w:ascii="Roboto" w:hAnsi="Roboto"/>
          <w:color w:val="000000" w:themeColor="text1"/>
          <w:sz w:val="16"/>
          <w:szCs w:val="16"/>
          <w:lang w:val="lv-LV"/>
        </w:rPr>
        <w:t>MediCA</w:t>
      </w:r>
      <w:proofErr w:type="spellEnd"/>
      <w:r w:rsidRPr="006345E6">
        <w:rPr>
          <w:rFonts w:ascii="Roboto" w:hAnsi="Roboto"/>
          <w:color w:val="000000" w:themeColor="text1"/>
          <w:sz w:val="16"/>
          <w:szCs w:val="16"/>
          <w:lang w:val="lv-LV"/>
        </w:rPr>
        <w:t xml:space="preserve"> </w:t>
      </w:r>
      <w:proofErr w:type="spellStart"/>
      <w:r w:rsidRPr="006345E6">
        <w:rPr>
          <w:rFonts w:ascii="Roboto" w:hAnsi="Roboto"/>
          <w:color w:val="000000" w:themeColor="text1"/>
          <w:sz w:val="16"/>
          <w:szCs w:val="16"/>
          <w:lang w:val="lv-LV"/>
        </w:rPr>
        <w:t>group</w:t>
      </w:r>
      <w:proofErr w:type="spellEnd"/>
      <w:r w:rsidRPr="006345E6">
        <w:rPr>
          <w:rFonts w:ascii="Roboto" w:hAnsi="Roboto"/>
          <w:color w:val="000000" w:themeColor="text1"/>
          <w:sz w:val="16"/>
          <w:szCs w:val="16"/>
          <w:lang w:val="lv-LV"/>
        </w:rPr>
        <w:t xml:space="preserve">” medicīnas </w:t>
      </w:r>
      <w:r w:rsidRPr="006345E6">
        <w:rPr>
          <w:rFonts w:ascii="Roboto" w:hAnsi="Roboto"/>
          <w:color w:val="000000" w:themeColor="text1"/>
          <w:sz w:val="16"/>
          <w:szCs w:val="16"/>
          <w:lang w:val="lv-LV"/>
        </w:rPr>
        <w:lastRenderedPageBreak/>
        <w:t xml:space="preserve">iestādēs, „Centrālās laboratorijas” filiālēs, „Recipe Plus” vairumtirdzniecībā, kā arī augu valsts ārstniecisko līdzekļu ražošanā „Rīgas Farmaceitiskajā fabrikā”. Holdingkompānija "AB </w:t>
      </w:r>
      <w:proofErr w:type="spellStart"/>
      <w:r w:rsidRPr="006345E6">
        <w:rPr>
          <w:rFonts w:ascii="Roboto" w:hAnsi="Roboto"/>
          <w:color w:val="000000" w:themeColor="text1"/>
          <w:sz w:val="16"/>
          <w:szCs w:val="16"/>
          <w:lang w:val="lv-LV"/>
        </w:rPr>
        <w:t>City</w:t>
      </w:r>
      <w:proofErr w:type="spellEnd"/>
      <w:r w:rsidRPr="006345E6">
        <w:rPr>
          <w:rFonts w:ascii="Roboto" w:hAnsi="Roboto"/>
          <w:color w:val="000000" w:themeColor="text1"/>
          <w:sz w:val="16"/>
          <w:szCs w:val="16"/>
          <w:lang w:val="lv-LV"/>
        </w:rPr>
        <w:t xml:space="preserve">" reģistrēta 2018. gadā. Tās pamatkapitāls ir 126 536 960 eiro, tās patiesā labuma guvēji ir Josifs </w:t>
      </w:r>
      <w:proofErr w:type="spellStart"/>
      <w:r w:rsidRPr="006345E6">
        <w:rPr>
          <w:rFonts w:ascii="Roboto" w:hAnsi="Roboto"/>
          <w:color w:val="000000" w:themeColor="text1"/>
          <w:sz w:val="16"/>
          <w:szCs w:val="16"/>
          <w:lang w:val="lv-LV"/>
        </w:rPr>
        <w:t>Apts</w:t>
      </w:r>
      <w:proofErr w:type="spellEnd"/>
      <w:r w:rsidRPr="006345E6">
        <w:rPr>
          <w:rFonts w:ascii="Roboto" w:hAnsi="Roboto"/>
          <w:color w:val="000000" w:themeColor="text1"/>
          <w:sz w:val="16"/>
          <w:szCs w:val="16"/>
          <w:lang w:val="lv-LV"/>
        </w:rPr>
        <w:t xml:space="preserve">, Sergejs Korņijenko, Andrejs </w:t>
      </w:r>
      <w:proofErr w:type="spellStart"/>
      <w:r w:rsidRPr="006345E6">
        <w:rPr>
          <w:rFonts w:ascii="Roboto" w:hAnsi="Roboto"/>
          <w:color w:val="000000" w:themeColor="text1"/>
          <w:sz w:val="16"/>
          <w:szCs w:val="16"/>
          <w:lang w:val="lv-LV"/>
        </w:rPr>
        <w:t>Leibovičs</w:t>
      </w:r>
      <w:proofErr w:type="spellEnd"/>
      <w:r w:rsidRPr="006345E6">
        <w:rPr>
          <w:rFonts w:ascii="Roboto" w:hAnsi="Roboto"/>
          <w:color w:val="000000" w:themeColor="text1"/>
          <w:sz w:val="16"/>
          <w:szCs w:val="16"/>
          <w:lang w:val="lv-LV"/>
        </w:rPr>
        <w:t xml:space="preserve">, Aleksandrs </w:t>
      </w:r>
      <w:proofErr w:type="spellStart"/>
      <w:r w:rsidRPr="006345E6">
        <w:rPr>
          <w:rFonts w:ascii="Roboto" w:hAnsi="Roboto"/>
          <w:color w:val="000000" w:themeColor="text1"/>
          <w:sz w:val="16"/>
          <w:szCs w:val="16"/>
          <w:lang w:val="lv-LV"/>
        </w:rPr>
        <w:t>Livšics</w:t>
      </w:r>
      <w:proofErr w:type="spellEnd"/>
      <w:r w:rsidRPr="006345E6">
        <w:rPr>
          <w:rFonts w:ascii="Roboto" w:hAnsi="Roboto"/>
          <w:color w:val="000000" w:themeColor="text1"/>
          <w:sz w:val="16"/>
          <w:szCs w:val="16"/>
          <w:lang w:val="lv-LV"/>
        </w:rPr>
        <w:t xml:space="preserve">, Mihails </w:t>
      </w:r>
      <w:proofErr w:type="spellStart"/>
      <w:r w:rsidRPr="006345E6">
        <w:rPr>
          <w:rFonts w:ascii="Roboto" w:hAnsi="Roboto"/>
          <w:color w:val="000000" w:themeColor="text1"/>
          <w:sz w:val="16"/>
          <w:szCs w:val="16"/>
          <w:lang w:val="lv-LV"/>
        </w:rPr>
        <w:t>Lurje</w:t>
      </w:r>
      <w:proofErr w:type="spellEnd"/>
      <w:r w:rsidRPr="006345E6">
        <w:rPr>
          <w:rFonts w:ascii="Roboto" w:hAnsi="Roboto"/>
          <w:color w:val="000000" w:themeColor="text1"/>
          <w:sz w:val="16"/>
          <w:szCs w:val="16"/>
          <w:lang w:val="lv-LV"/>
        </w:rPr>
        <w:t xml:space="preserve">, Jeļena </w:t>
      </w:r>
      <w:proofErr w:type="spellStart"/>
      <w:r w:rsidRPr="006345E6">
        <w:rPr>
          <w:rFonts w:ascii="Roboto" w:hAnsi="Roboto"/>
          <w:color w:val="000000" w:themeColor="text1"/>
          <w:sz w:val="16"/>
          <w:szCs w:val="16"/>
          <w:lang w:val="lv-LV"/>
        </w:rPr>
        <w:t>Ņikitina</w:t>
      </w:r>
      <w:proofErr w:type="spellEnd"/>
      <w:r w:rsidRPr="006345E6">
        <w:rPr>
          <w:rFonts w:ascii="Roboto" w:hAnsi="Roboto"/>
          <w:color w:val="000000" w:themeColor="text1"/>
          <w:sz w:val="16"/>
          <w:szCs w:val="16"/>
          <w:lang w:val="lv-LV"/>
        </w:rPr>
        <w:t xml:space="preserve">, Jānis </w:t>
      </w:r>
      <w:proofErr w:type="spellStart"/>
      <w:r w:rsidRPr="006345E6">
        <w:rPr>
          <w:rFonts w:ascii="Roboto" w:hAnsi="Roboto"/>
          <w:color w:val="000000" w:themeColor="text1"/>
          <w:sz w:val="16"/>
          <w:szCs w:val="16"/>
          <w:lang w:val="lv-LV"/>
        </w:rPr>
        <w:t>Oskerko</w:t>
      </w:r>
      <w:proofErr w:type="spellEnd"/>
      <w:r w:rsidRPr="006345E6">
        <w:rPr>
          <w:rFonts w:ascii="Roboto" w:hAnsi="Roboto"/>
          <w:color w:val="000000" w:themeColor="text1"/>
          <w:sz w:val="16"/>
          <w:szCs w:val="16"/>
          <w:lang w:val="lv-LV"/>
        </w:rPr>
        <w:t xml:space="preserve"> un Roberts </w:t>
      </w:r>
      <w:proofErr w:type="spellStart"/>
      <w:r w:rsidRPr="006345E6">
        <w:rPr>
          <w:rFonts w:ascii="Roboto" w:hAnsi="Roboto"/>
          <w:color w:val="000000" w:themeColor="text1"/>
          <w:sz w:val="16"/>
          <w:szCs w:val="16"/>
          <w:lang w:val="lv-LV"/>
        </w:rPr>
        <w:t>Tavjevs</w:t>
      </w:r>
      <w:proofErr w:type="spellEnd"/>
      <w:r w:rsidRPr="006345E6">
        <w:rPr>
          <w:rFonts w:ascii="Roboto" w:hAnsi="Roboto"/>
          <w:color w:val="000000" w:themeColor="text1"/>
          <w:sz w:val="16"/>
          <w:szCs w:val="16"/>
          <w:lang w:val="lv-LV"/>
        </w:rPr>
        <w:t>.</w:t>
      </w:r>
    </w:p>
    <w:p w14:paraId="4EE11F8F" w14:textId="77777777" w:rsidR="00133851" w:rsidRPr="006345E6" w:rsidRDefault="00133851" w:rsidP="006F0481">
      <w:pPr>
        <w:ind w:right="-52"/>
        <w:jc w:val="both"/>
        <w:rPr>
          <w:rFonts w:ascii="Roboto" w:hAnsi="Roboto"/>
          <w:color w:val="000000" w:themeColor="text1"/>
          <w:sz w:val="16"/>
          <w:szCs w:val="16"/>
          <w:lang w:val="lv-LV"/>
        </w:rPr>
      </w:pPr>
    </w:p>
    <w:sectPr w:rsidR="00133851" w:rsidRPr="006345E6" w:rsidSect="00A656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2912" w14:textId="77777777" w:rsidR="00C01277" w:rsidRDefault="00C01277" w:rsidP="00037293">
      <w:r>
        <w:separator/>
      </w:r>
    </w:p>
  </w:endnote>
  <w:endnote w:type="continuationSeparator" w:id="0">
    <w:p w14:paraId="104D247F" w14:textId="77777777" w:rsidR="00C01277" w:rsidRDefault="00C01277" w:rsidP="0003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9F7A" w14:textId="77777777" w:rsidR="00C01277" w:rsidRDefault="00C01277" w:rsidP="00037293">
      <w:r>
        <w:separator/>
      </w:r>
    </w:p>
  </w:footnote>
  <w:footnote w:type="continuationSeparator" w:id="0">
    <w:p w14:paraId="75BE7325" w14:textId="77777777" w:rsidR="00C01277" w:rsidRDefault="00C01277" w:rsidP="0003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D7F2F"/>
    <w:multiLevelType w:val="hybridMultilevel"/>
    <w:tmpl w:val="AA5C0B2A"/>
    <w:lvl w:ilvl="0" w:tplc="176CDE7A">
      <w:start w:val="30"/>
      <w:numFmt w:val="bullet"/>
      <w:lvlText w:val="-"/>
      <w:lvlJc w:val="left"/>
      <w:pPr>
        <w:ind w:left="720" w:hanging="360"/>
      </w:pPr>
      <w:rPr>
        <w:rFonts w:ascii="Roboto" w:eastAsia="Times New Roman" w:hAnsi="Robot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BB607A"/>
    <w:multiLevelType w:val="hybridMultilevel"/>
    <w:tmpl w:val="FF109204"/>
    <w:lvl w:ilvl="0" w:tplc="1BA28146">
      <w:start w:val="30"/>
      <w:numFmt w:val="bullet"/>
      <w:lvlText w:val="-"/>
      <w:lvlJc w:val="left"/>
      <w:pPr>
        <w:ind w:left="720" w:hanging="360"/>
      </w:pPr>
      <w:rPr>
        <w:rFonts w:ascii="Roboto" w:eastAsia="Times New Roman" w:hAnsi="Robot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193CDE"/>
    <w:multiLevelType w:val="hybridMultilevel"/>
    <w:tmpl w:val="A52865AA"/>
    <w:lvl w:ilvl="0" w:tplc="5EE4C972">
      <w:start w:val="30"/>
      <w:numFmt w:val="bullet"/>
      <w:lvlText w:val="-"/>
      <w:lvlJc w:val="left"/>
      <w:pPr>
        <w:ind w:left="720" w:hanging="360"/>
      </w:pPr>
      <w:rPr>
        <w:rFonts w:ascii="Roboto" w:eastAsia="Times New Roman" w:hAnsi="Robot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F1E6670"/>
    <w:multiLevelType w:val="hybridMultilevel"/>
    <w:tmpl w:val="9DB0D1DA"/>
    <w:lvl w:ilvl="0" w:tplc="9954C3DE">
      <w:start w:val="30"/>
      <w:numFmt w:val="bullet"/>
      <w:lvlText w:val="-"/>
      <w:lvlJc w:val="left"/>
      <w:pPr>
        <w:ind w:left="720" w:hanging="360"/>
      </w:pPr>
      <w:rPr>
        <w:rFonts w:ascii="Roboto" w:eastAsia="Times New Roman" w:hAnsi="Robot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7C"/>
    <w:rsid w:val="00020845"/>
    <w:rsid w:val="000323FB"/>
    <w:rsid w:val="00037293"/>
    <w:rsid w:val="00053E7D"/>
    <w:rsid w:val="00060F7A"/>
    <w:rsid w:val="000712B5"/>
    <w:rsid w:val="000843A8"/>
    <w:rsid w:val="000A3FA5"/>
    <w:rsid w:val="000C579B"/>
    <w:rsid w:val="00133851"/>
    <w:rsid w:val="001462A1"/>
    <w:rsid w:val="00174967"/>
    <w:rsid w:val="00181A70"/>
    <w:rsid w:val="001860CB"/>
    <w:rsid w:val="001862C1"/>
    <w:rsid w:val="001A0860"/>
    <w:rsid w:val="001B026F"/>
    <w:rsid w:val="001B4F45"/>
    <w:rsid w:val="001B6792"/>
    <w:rsid w:val="001C1031"/>
    <w:rsid w:val="001D6CC0"/>
    <w:rsid w:val="0025329F"/>
    <w:rsid w:val="002644C0"/>
    <w:rsid w:val="00293DC7"/>
    <w:rsid w:val="002967C3"/>
    <w:rsid w:val="002A67DD"/>
    <w:rsid w:val="002D3928"/>
    <w:rsid w:val="002E2F8E"/>
    <w:rsid w:val="00314CB8"/>
    <w:rsid w:val="003E09B5"/>
    <w:rsid w:val="003E23BC"/>
    <w:rsid w:val="003E614C"/>
    <w:rsid w:val="00435308"/>
    <w:rsid w:val="00440520"/>
    <w:rsid w:val="0048198A"/>
    <w:rsid w:val="00530830"/>
    <w:rsid w:val="00597FEA"/>
    <w:rsid w:val="005C195C"/>
    <w:rsid w:val="005D4F2F"/>
    <w:rsid w:val="005D5666"/>
    <w:rsid w:val="005F3773"/>
    <w:rsid w:val="00604FF0"/>
    <w:rsid w:val="006345E6"/>
    <w:rsid w:val="00642E52"/>
    <w:rsid w:val="00651439"/>
    <w:rsid w:val="00652AD4"/>
    <w:rsid w:val="00656362"/>
    <w:rsid w:val="006577B9"/>
    <w:rsid w:val="006E0199"/>
    <w:rsid w:val="006F0481"/>
    <w:rsid w:val="00714C79"/>
    <w:rsid w:val="00730F60"/>
    <w:rsid w:val="0075046A"/>
    <w:rsid w:val="0079086E"/>
    <w:rsid w:val="00791A51"/>
    <w:rsid w:val="007976EA"/>
    <w:rsid w:val="007A254F"/>
    <w:rsid w:val="007A7216"/>
    <w:rsid w:val="007A7503"/>
    <w:rsid w:val="007B46B0"/>
    <w:rsid w:val="007F7AB3"/>
    <w:rsid w:val="0080097B"/>
    <w:rsid w:val="00803A49"/>
    <w:rsid w:val="00842D72"/>
    <w:rsid w:val="00851E66"/>
    <w:rsid w:val="0087475E"/>
    <w:rsid w:val="0087673D"/>
    <w:rsid w:val="00894397"/>
    <w:rsid w:val="008A21F3"/>
    <w:rsid w:val="008C2ED1"/>
    <w:rsid w:val="008C514E"/>
    <w:rsid w:val="008F5759"/>
    <w:rsid w:val="00910156"/>
    <w:rsid w:val="00923700"/>
    <w:rsid w:val="0097241E"/>
    <w:rsid w:val="009728B1"/>
    <w:rsid w:val="009C5918"/>
    <w:rsid w:val="009F258E"/>
    <w:rsid w:val="009F6D7C"/>
    <w:rsid w:val="00A06389"/>
    <w:rsid w:val="00A32410"/>
    <w:rsid w:val="00A34855"/>
    <w:rsid w:val="00A6563B"/>
    <w:rsid w:val="00A72227"/>
    <w:rsid w:val="00A72779"/>
    <w:rsid w:val="00A93423"/>
    <w:rsid w:val="00AA4AD2"/>
    <w:rsid w:val="00AC44BB"/>
    <w:rsid w:val="00AE13BF"/>
    <w:rsid w:val="00AE648A"/>
    <w:rsid w:val="00B467CC"/>
    <w:rsid w:val="00B522F3"/>
    <w:rsid w:val="00B64DA6"/>
    <w:rsid w:val="00BD078A"/>
    <w:rsid w:val="00BD0D94"/>
    <w:rsid w:val="00C01277"/>
    <w:rsid w:val="00C01D3E"/>
    <w:rsid w:val="00C03037"/>
    <w:rsid w:val="00C916A2"/>
    <w:rsid w:val="00C9251B"/>
    <w:rsid w:val="00C92ABE"/>
    <w:rsid w:val="00CA245F"/>
    <w:rsid w:val="00CC6211"/>
    <w:rsid w:val="00CD0E81"/>
    <w:rsid w:val="00CE35E0"/>
    <w:rsid w:val="00D07CCD"/>
    <w:rsid w:val="00D52976"/>
    <w:rsid w:val="00D6140F"/>
    <w:rsid w:val="00D70057"/>
    <w:rsid w:val="00D71D2F"/>
    <w:rsid w:val="00D76B73"/>
    <w:rsid w:val="00D83946"/>
    <w:rsid w:val="00DB44CC"/>
    <w:rsid w:val="00DD4555"/>
    <w:rsid w:val="00DD6ED7"/>
    <w:rsid w:val="00E06F39"/>
    <w:rsid w:val="00E23F80"/>
    <w:rsid w:val="00E32058"/>
    <w:rsid w:val="00E513FF"/>
    <w:rsid w:val="00EA0779"/>
    <w:rsid w:val="00EC722C"/>
    <w:rsid w:val="00EE34E8"/>
    <w:rsid w:val="00F00CE5"/>
    <w:rsid w:val="00F02C2F"/>
    <w:rsid w:val="00F05250"/>
    <w:rsid w:val="00F311C2"/>
    <w:rsid w:val="00F640F6"/>
    <w:rsid w:val="00F71C67"/>
    <w:rsid w:val="00F72668"/>
    <w:rsid w:val="00F9476D"/>
    <w:rsid w:val="00FE29B0"/>
    <w:rsid w:val="00FF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54C0"/>
  <w14:defaultImageDpi w14:val="32767"/>
  <w15:chartTrackingRefBased/>
  <w15:docId w15:val="{522DB6C7-5485-FE4D-879A-0799AC3B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73"/>
    <w:rPr>
      <w:rFonts w:ascii="Times New Roman" w:eastAsia="Times New Roman" w:hAnsi="Times New Roman" w:cs="Times New Roman"/>
      <w:lang w:val="en-US"/>
    </w:rPr>
  </w:style>
  <w:style w:type="paragraph" w:styleId="Heading3">
    <w:name w:val="heading 3"/>
    <w:basedOn w:val="Normal"/>
    <w:link w:val="Heading3Char"/>
    <w:uiPriority w:val="9"/>
    <w:qFormat/>
    <w:rsid w:val="006F048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A8"/>
    <w:rPr>
      <w:rFonts w:eastAsiaTheme="minorHAnsi"/>
      <w:sz w:val="18"/>
      <w:szCs w:val="18"/>
    </w:rPr>
  </w:style>
  <w:style w:type="character" w:customStyle="1" w:styleId="BalloonTextChar">
    <w:name w:val="Balloon Text Char"/>
    <w:basedOn w:val="DefaultParagraphFont"/>
    <w:link w:val="BalloonText"/>
    <w:uiPriority w:val="99"/>
    <w:semiHidden/>
    <w:rsid w:val="000843A8"/>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133851"/>
    <w:rPr>
      <w:sz w:val="16"/>
      <w:szCs w:val="16"/>
    </w:rPr>
  </w:style>
  <w:style w:type="paragraph" w:styleId="CommentText">
    <w:name w:val="annotation text"/>
    <w:basedOn w:val="Normal"/>
    <w:link w:val="CommentTextChar"/>
    <w:uiPriority w:val="99"/>
    <w:semiHidden/>
    <w:unhideWhenUsed/>
    <w:rsid w:val="0013385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33851"/>
    <w:rPr>
      <w:sz w:val="20"/>
      <w:szCs w:val="20"/>
      <w:lang w:val="en-US"/>
    </w:rPr>
  </w:style>
  <w:style w:type="paragraph" w:styleId="CommentSubject">
    <w:name w:val="annotation subject"/>
    <w:basedOn w:val="CommentText"/>
    <w:next w:val="CommentText"/>
    <w:link w:val="CommentSubjectChar"/>
    <w:uiPriority w:val="99"/>
    <w:semiHidden/>
    <w:unhideWhenUsed/>
    <w:rsid w:val="00133851"/>
    <w:rPr>
      <w:b/>
      <w:bCs/>
    </w:rPr>
  </w:style>
  <w:style w:type="character" w:customStyle="1" w:styleId="CommentSubjectChar">
    <w:name w:val="Comment Subject Char"/>
    <w:basedOn w:val="CommentTextChar"/>
    <w:link w:val="CommentSubject"/>
    <w:uiPriority w:val="99"/>
    <w:semiHidden/>
    <w:rsid w:val="00133851"/>
    <w:rPr>
      <w:b/>
      <w:bCs/>
      <w:sz w:val="20"/>
      <w:szCs w:val="20"/>
      <w:lang w:val="en-US"/>
    </w:rPr>
  </w:style>
  <w:style w:type="character" w:styleId="Hyperlink">
    <w:name w:val="Hyperlink"/>
    <w:basedOn w:val="DefaultParagraphFont"/>
    <w:uiPriority w:val="99"/>
    <w:unhideWhenUsed/>
    <w:rsid w:val="003E09B5"/>
    <w:rPr>
      <w:color w:val="0563C1" w:themeColor="hyperlink"/>
      <w:u w:val="single"/>
    </w:rPr>
  </w:style>
  <w:style w:type="character" w:customStyle="1" w:styleId="Neatrisintapieminana1">
    <w:name w:val="Neatrisināta pieminēšana1"/>
    <w:basedOn w:val="DefaultParagraphFont"/>
    <w:uiPriority w:val="99"/>
    <w:rsid w:val="003E09B5"/>
    <w:rPr>
      <w:color w:val="605E5C"/>
      <w:shd w:val="clear" w:color="auto" w:fill="E1DFDD"/>
    </w:rPr>
  </w:style>
  <w:style w:type="paragraph" w:styleId="Header">
    <w:name w:val="header"/>
    <w:basedOn w:val="Normal"/>
    <w:link w:val="HeaderChar"/>
    <w:uiPriority w:val="99"/>
    <w:unhideWhenUsed/>
    <w:rsid w:val="00037293"/>
    <w:pPr>
      <w:tabs>
        <w:tab w:val="center" w:pos="4680"/>
        <w:tab w:val="right" w:pos="9360"/>
      </w:tabs>
    </w:pPr>
  </w:style>
  <w:style w:type="character" w:customStyle="1" w:styleId="HeaderChar">
    <w:name w:val="Header Char"/>
    <w:basedOn w:val="DefaultParagraphFont"/>
    <w:link w:val="Header"/>
    <w:uiPriority w:val="99"/>
    <w:rsid w:val="00037293"/>
    <w:rPr>
      <w:rFonts w:ascii="Times New Roman" w:eastAsia="Times New Roman" w:hAnsi="Times New Roman" w:cs="Times New Roman"/>
      <w:lang w:val="en-US"/>
    </w:rPr>
  </w:style>
  <w:style w:type="paragraph" w:styleId="Footer">
    <w:name w:val="footer"/>
    <w:basedOn w:val="Normal"/>
    <w:link w:val="FooterChar"/>
    <w:uiPriority w:val="99"/>
    <w:unhideWhenUsed/>
    <w:rsid w:val="00037293"/>
    <w:pPr>
      <w:tabs>
        <w:tab w:val="center" w:pos="4680"/>
        <w:tab w:val="right" w:pos="9360"/>
      </w:tabs>
    </w:pPr>
  </w:style>
  <w:style w:type="character" w:customStyle="1" w:styleId="FooterChar">
    <w:name w:val="Footer Char"/>
    <w:basedOn w:val="DefaultParagraphFont"/>
    <w:link w:val="Footer"/>
    <w:uiPriority w:val="99"/>
    <w:rsid w:val="00037293"/>
    <w:rPr>
      <w:rFonts w:ascii="Times New Roman" w:eastAsia="Times New Roman" w:hAnsi="Times New Roman" w:cs="Times New Roman"/>
      <w:lang w:val="en-US"/>
    </w:rPr>
  </w:style>
  <w:style w:type="paragraph" w:customStyle="1" w:styleId="t1-s-2">
    <w:name w:val="t1-s-2"/>
    <w:basedOn w:val="Normal"/>
    <w:rsid w:val="00037293"/>
    <w:pPr>
      <w:spacing w:before="100" w:beforeAutospacing="1" w:after="100" w:afterAutospacing="1"/>
    </w:pPr>
  </w:style>
  <w:style w:type="character" w:customStyle="1" w:styleId="apple-converted-space">
    <w:name w:val="apple-converted-space"/>
    <w:basedOn w:val="DefaultParagraphFont"/>
    <w:rsid w:val="00037293"/>
  </w:style>
  <w:style w:type="character" w:customStyle="1" w:styleId="Heading3Char">
    <w:name w:val="Heading 3 Char"/>
    <w:basedOn w:val="DefaultParagraphFont"/>
    <w:link w:val="Heading3"/>
    <w:uiPriority w:val="9"/>
    <w:rsid w:val="006F0481"/>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EC722C"/>
    <w:pPr>
      <w:ind w:left="720"/>
      <w:contextualSpacing/>
    </w:pPr>
  </w:style>
  <w:style w:type="character" w:styleId="UnresolvedMention">
    <w:name w:val="Unresolved Mention"/>
    <w:basedOn w:val="DefaultParagraphFont"/>
    <w:uiPriority w:val="99"/>
    <w:semiHidden/>
    <w:unhideWhenUsed/>
    <w:rsid w:val="00BD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573">
      <w:bodyDiv w:val="1"/>
      <w:marLeft w:val="0"/>
      <w:marRight w:val="0"/>
      <w:marTop w:val="0"/>
      <w:marBottom w:val="0"/>
      <w:divBdr>
        <w:top w:val="none" w:sz="0" w:space="0" w:color="auto"/>
        <w:left w:val="none" w:sz="0" w:space="0" w:color="auto"/>
        <w:bottom w:val="none" w:sz="0" w:space="0" w:color="auto"/>
        <w:right w:val="none" w:sz="0" w:space="0" w:color="auto"/>
      </w:divBdr>
    </w:div>
    <w:div w:id="496774450">
      <w:bodyDiv w:val="1"/>
      <w:marLeft w:val="0"/>
      <w:marRight w:val="0"/>
      <w:marTop w:val="0"/>
      <w:marBottom w:val="0"/>
      <w:divBdr>
        <w:top w:val="none" w:sz="0" w:space="0" w:color="auto"/>
        <w:left w:val="none" w:sz="0" w:space="0" w:color="auto"/>
        <w:bottom w:val="none" w:sz="0" w:space="0" w:color="auto"/>
        <w:right w:val="none" w:sz="0" w:space="0" w:color="auto"/>
      </w:divBdr>
    </w:div>
    <w:div w:id="497379387">
      <w:bodyDiv w:val="1"/>
      <w:marLeft w:val="0"/>
      <w:marRight w:val="0"/>
      <w:marTop w:val="0"/>
      <w:marBottom w:val="0"/>
      <w:divBdr>
        <w:top w:val="none" w:sz="0" w:space="0" w:color="auto"/>
        <w:left w:val="none" w:sz="0" w:space="0" w:color="auto"/>
        <w:bottom w:val="none" w:sz="0" w:space="0" w:color="auto"/>
        <w:right w:val="none" w:sz="0" w:space="0" w:color="auto"/>
      </w:divBdr>
    </w:div>
    <w:div w:id="669142365">
      <w:bodyDiv w:val="1"/>
      <w:marLeft w:val="0"/>
      <w:marRight w:val="0"/>
      <w:marTop w:val="0"/>
      <w:marBottom w:val="0"/>
      <w:divBdr>
        <w:top w:val="none" w:sz="0" w:space="0" w:color="auto"/>
        <w:left w:val="none" w:sz="0" w:space="0" w:color="auto"/>
        <w:bottom w:val="none" w:sz="0" w:space="0" w:color="auto"/>
        <w:right w:val="none" w:sz="0" w:space="0" w:color="auto"/>
      </w:divBdr>
    </w:div>
    <w:div w:id="1290817422">
      <w:bodyDiv w:val="1"/>
      <w:marLeft w:val="0"/>
      <w:marRight w:val="0"/>
      <w:marTop w:val="0"/>
      <w:marBottom w:val="0"/>
      <w:divBdr>
        <w:top w:val="none" w:sz="0" w:space="0" w:color="auto"/>
        <w:left w:val="none" w:sz="0" w:space="0" w:color="auto"/>
        <w:bottom w:val="none" w:sz="0" w:space="0" w:color="auto"/>
        <w:right w:val="none" w:sz="0" w:space="0" w:color="auto"/>
      </w:divBdr>
    </w:div>
    <w:div w:id="1657610477">
      <w:bodyDiv w:val="1"/>
      <w:marLeft w:val="0"/>
      <w:marRight w:val="0"/>
      <w:marTop w:val="0"/>
      <w:marBottom w:val="0"/>
      <w:divBdr>
        <w:top w:val="none" w:sz="0" w:space="0" w:color="auto"/>
        <w:left w:val="none" w:sz="0" w:space="0" w:color="auto"/>
        <w:bottom w:val="none" w:sz="0" w:space="0" w:color="auto"/>
        <w:right w:val="none" w:sz="0" w:space="0" w:color="auto"/>
      </w:divBdr>
      <w:divsChild>
        <w:div w:id="243806108">
          <w:marLeft w:val="0"/>
          <w:marRight w:val="0"/>
          <w:marTop w:val="0"/>
          <w:marBottom w:val="0"/>
          <w:divBdr>
            <w:top w:val="none" w:sz="0" w:space="0" w:color="auto"/>
            <w:left w:val="none" w:sz="0" w:space="0" w:color="auto"/>
            <w:bottom w:val="none" w:sz="0" w:space="0" w:color="auto"/>
            <w:right w:val="none" w:sz="0" w:space="0" w:color="auto"/>
          </w:divBdr>
        </w:div>
        <w:div w:id="112138871">
          <w:marLeft w:val="0"/>
          <w:marRight w:val="0"/>
          <w:marTop w:val="0"/>
          <w:marBottom w:val="0"/>
          <w:divBdr>
            <w:top w:val="none" w:sz="0" w:space="0" w:color="auto"/>
            <w:left w:val="none" w:sz="0" w:space="0" w:color="auto"/>
            <w:bottom w:val="none" w:sz="0" w:space="0" w:color="auto"/>
            <w:right w:val="none" w:sz="0" w:space="0" w:color="auto"/>
          </w:divBdr>
        </w:div>
      </w:divsChild>
    </w:div>
    <w:div w:id="1685203213">
      <w:bodyDiv w:val="1"/>
      <w:marLeft w:val="0"/>
      <w:marRight w:val="0"/>
      <w:marTop w:val="0"/>
      <w:marBottom w:val="0"/>
      <w:divBdr>
        <w:top w:val="none" w:sz="0" w:space="0" w:color="auto"/>
        <w:left w:val="none" w:sz="0" w:space="0" w:color="auto"/>
        <w:bottom w:val="none" w:sz="0" w:space="0" w:color="auto"/>
        <w:right w:val="none" w:sz="0" w:space="0" w:color="auto"/>
      </w:divBdr>
    </w:div>
    <w:div w:id="1757284371">
      <w:bodyDiv w:val="1"/>
      <w:marLeft w:val="0"/>
      <w:marRight w:val="0"/>
      <w:marTop w:val="0"/>
      <w:marBottom w:val="0"/>
      <w:divBdr>
        <w:top w:val="none" w:sz="0" w:space="0" w:color="auto"/>
        <w:left w:val="none" w:sz="0" w:space="0" w:color="auto"/>
        <w:bottom w:val="none" w:sz="0" w:space="0" w:color="auto"/>
        <w:right w:val="none" w:sz="0" w:space="0" w:color="auto"/>
      </w:divBdr>
    </w:div>
    <w:div w:id="1840345880">
      <w:bodyDiv w:val="1"/>
      <w:marLeft w:val="0"/>
      <w:marRight w:val="0"/>
      <w:marTop w:val="0"/>
      <w:marBottom w:val="0"/>
      <w:divBdr>
        <w:top w:val="none" w:sz="0" w:space="0" w:color="auto"/>
        <w:left w:val="none" w:sz="0" w:space="0" w:color="auto"/>
        <w:bottom w:val="none" w:sz="0" w:space="0" w:color="auto"/>
        <w:right w:val="none" w:sz="0" w:space="0" w:color="auto"/>
      </w:divBdr>
      <w:divsChild>
        <w:div w:id="1757752782">
          <w:marLeft w:val="0"/>
          <w:marRight w:val="0"/>
          <w:marTop w:val="0"/>
          <w:marBottom w:val="0"/>
          <w:divBdr>
            <w:top w:val="none" w:sz="0" w:space="0" w:color="auto"/>
            <w:left w:val="none" w:sz="0" w:space="0" w:color="auto"/>
            <w:bottom w:val="none" w:sz="0" w:space="0" w:color="auto"/>
            <w:right w:val="none" w:sz="0" w:space="0" w:color="auto"/>
          </w:divBdr>
        </w:div>
        <w:div w:id="141304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ards.mors@rmlegal.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cp:revision>
  <dcterms:created xsi:type="dcterms:W3CDTF">2021-09-29T13:14:00Z</dcterms:created>
  <dcterms:modified xsi:type="dcterms:W3CDTF">2021-09-29T13:25:00Z</dcterms:modified>
</cp:coreProperties>
</file>