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8DBF" w14:textId="2DB65403" w:rsidR="00145929" w:rsidRPr="00444B08" w:rsidRDefault="00145929" w:rsidP="00145929">
      <w:pPr>
        <w:rPr>
          <w:rFonts w:ascii="Arial" w:hAnsi="Arial" w:cs="Arial"/>
          <w:b/>
          <w:bCs/>
          <w:sz w:val="20"/>
          <w:szCs w:val="20"/>
        </w:rPr>
      </w:pPr>
      <w:r w:rsidRPr="00444B08">
        <w:rPr>
          <w:rFonts w:ascii="Arial" w:hAnsi="Arial" w:cs="Arial"/>
          <w:b/>
          <w:bCs/>
          <w:sz w:val="20"/>
          <w:szCs w:val="20"/>
        </w:rPr>
        <w:t>HÄÄLETUSSEDEL</w:t>
      </w:r>
    </w:p>
    <w:p w14:paraId="3AAE7790" w14:textId="77777777" w:rsidR="00145929" w:rsidRPr="00444B08" w:rsidRDefault="00145929" w:rsidP="00145929">
      <w:pPr>
        <w:rPr>
          <w:rFonts w:ascii="Arial" w:hAnsi="Arial" w:cs="Arial"/>
          <w:sz w:val="20"/>
          <w:szCs w:val="20"/>
        </w:rPr>
      </w:pPr>
    </w:p>
    <w:p w14:paraId="6046CAA7" w14:textId="2DC994BB" w:rsidR="00145929" w:rsidRPr="00444B08" w:rsidRDefault="00145929" w:rsidP="00145929">
      <w:pPr>
        <w:jc w:val="left"/>
        <w:rPr>
          <w:rFonts w:ascii="Arial" w:hAnsi="Arial" w:cs="Arial"/>
          <w:sz w:val="20"/>
          <w:szCs w:val="20"/>
        </w:rPr>
      </w:pPr>
      <w:r w:rsidRPr="00444B08">
        <w:rPr>
          <w:rFonts w:ascii="Arial" w:hAnsi="Arial" w:cs="Arial"/>
          <w:sz w:val="20"/>
          <w:szCs w:val="20"/>
        </w:rPr>
        <w:t xml:space="preserve">ASi EKSPRESS GRUPP </w:t>
      </w:r>
      <w:r w:rsidR="00604449" w:rsidRPr="00444B08">
        <w:rPr>
          <w:rFonts w:ascii="Arial" w:hAnsi="Arial" w:cs="Arial"/>
          <w:sz w:val="20"/>
          <w:szCs w:val="20"/>
        </w:rPr>
        <w:t>AKTSIONÄRIDE OTSUS</w:t>
      </w:r>
      <w:r w:rsidR="005922DD" w:rsidRPr="00444B08">
        <w:rPr>
          <w:rFonts w:ascii="Arial" w:hAnsi="Arial" w:cs="Arial"/>
          <w:sz w:val="20"/>
          <w:szCs w:val="20"/>
        </w:rPr>
        <w:t>T</w:t>
      </w:r>
      <w:r w:rsidR="00604449" w:rsidRPr="00444B08">
        <w:rPr>
          <w:rFonts w:ascii="Arial" w:hAnsi="Arial" w:cs="Arial"/>
          <w:sz w:val="20"/>
          <w:szCs w:val="20"/>
        </w:rPr>
        <w:t xml:space="preserve">E VASTUVÕTMISEKS </w:t>
      </w:r>
      <w:r w:rsidR="00DF7DF3" w:rsidRPr="00444B08">
        <w:rPr>
          <w:rFonts w:ascii="Arial" w:hAnsi="Arial" w:cs="Arial"/>
          <w:sz w:val="20"/>
          <w:szCs w:val="20"/>
        </w:rPr>
        <w:t xml:space="preserve">ERAKORRALIST </w:t>
      </w:r>
      <w:r w:rsidR="00604449" w:rsidRPr="00444B08">
        <w:rPr>
          <w:rFonts w:ascii="Arial" w:hAnsi="Arial" w:cs="Arial"/>
          <w:sz w:val="20"/>
          <w:szCs w:val="20"/>
        </w:rPr>
        <w:t xml:space="preserve">ÜLDKOOSOLEKUT KOKKU KUTSUMATA. </w:t>
      </w:r>
      <w:r w:rsidR="00DF7DF3" w:rsidRPr="00444B08">
        <w:rPr>
          <w:rFonts w:ascii="Arial" w:hAnsi="Arial" w:cs="Arial"/>
          <w:sz w:val="20"/>
          <w:szCs w:val="20"/>
        </w:rPr>
        <w:br/>
      </w:r>
      <w:r w:rsidR="00604449" w:rsidRPr="00444B08">
        <w:rPr>
          <w:rFonts w:ascii="Arial" w:hAnsi="Arial" w:cs="Arial"/>
          <w:sz w:val="20"/>
          <w:szCs w:val="20"/>
        </w:rPr>
        <w:t xml:space="preserve">TÄHTAEG </w:t>
      </w:r>
      <w:r w:rsidR="00FA3B80" w:rsidRPr="00444B08">
        <w:rPr>
          <w:rFonts w:ascii="Arial" w:hAnsi="Arial" w:cs="Arial"/>
          <w:sz w:val="20"/>
          <w:szCs w:val="20"/>
        </w:rPr>
        <w:t>4</w:t>
      </w:r>
      <w:r w:rsidR="00604449" w:rsidRPr="00444B08">
        <w:rPr>
          <w:rFonts w:ascii="Arial" w:hAnsi="Arial" w:cs="Arial"/>
          <w:sz w:val="20"/>
          <w:szCs w:val="20"/>
        </w:rPr>
        <w:t xml:space="preserve">. </w:t>
      </w:r>
      <w:r w:rsidR="00FA3B80" w:rsidRPr="00444B08">
        <w:rPr>
          <w:rFonts w:ascii="Arial" w:hAnsi="Arial" w:cs="Arial"/>
          <w:sz w:val="20"/>
          <w:szCs w:val="20"/>
        </w:rPr>
        <w:t>MÄRTS</w:t>
      </w:r>
      <w:r w:rsidR="00DF7DF3" w:rsidRPr="00444B08">
        <w:rPr>
          <w:rFonts w:ascii="Arial" w:hAnsi="Arial" w:cs="Arial"/>
          <w:sz w:val="20"/>
          <w:szCs w:val="20"/>
        </w:rPr>
        <w:t xml:space="preserve"> 202</w:t>
      </w:r>
      <w:r w:rsidR="00FA3B80" w:rsidRPr="00444B08">
        <w:rPr>
          <w:rFonts w:ascii="Arial" w:hAnsi="Arial" w:cs="Arial"/>
          <w:sz w:val="20"/>
          <w:szCs w:val="20"/>
        </w:rPr>
        <w:t>4</w:t>
      </w:r>
      <w:r w:rsidR="00604449" w:rsidRPr="00444B08">
        <w:rPr>
          <w:rFonts w:ascii="Arial" w:hAnsi="Arial" w:cs="Arial"/>
          <w:sz w:val="20"/>
          <w:szCs w:val="20"/>
        </w:rPr>
        <w:t xml:space="preserve"> KELL 9:00.</w:t>
      </w:r>
    </w:p>
    <w:p w14:paraId="02FA9F2E" w14:textId="77777777" w:rsidR="00145929" w:rsidRPr="00444B08" w:rsidRDefault="00145929" w:rsidP="00145929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3456"/>
      </w:tblGrid>
      <w:tr w:rsidR="00145929" w:rsidRPr="00444B08" w14:paraId="741FB88B" w14:textId="77777777" w:rsidTr="00DF7DF3">
        <w:trPr>
          <w:trHeight w:val="407"/>
        </w:trPr>
        <w:tc>
          <w:tcPr>
            <w:tcW w:w="5245" w:type="dxa"/>
            <w:tcBorders>
              <w:bottom w:val="single" w:sz="4" w:space="0" w:color="auto"/>
            </w:tcBorders>
          </w:tcPr>
          <w:p w14:paraId="16D942A9" w14:textId="77777777" w:rsidR="00145929" w:rsidRPr="00444B08" w:rsidRDefault="00145929" w:rsidP="00C0512C">
            <w:pPr>
              <w:rPr>
                <w:rFonts w:ascii="Arial" w:hAnsi="Arial" w:cs="Arial"/>
                <w:sz w:val="20"/>
                <w:szCs w:val="20"/>
              </w:rPr>
            </w:pPr>
            <w:r w:rsidRPr="00444B08">
              <w:rPr>
                <w:rFonts w:ascii="Arial" w:hAnsi="Arial" w:cs="Arial"/>
                <w:sz w:val="20"/>
                <w:szCs w:val="20"/>
              </w:rPr>
              <w:t xml:space="preserve">Aktsionäri </w:t>
            </w:r>
            <w:r w:rsidRPr="00444B08">
              <w:rPr>
                <w:rFonts w:ascii="Arial" w:hAnsi="Arial" w:cs="Arial"/>
                <w:b/>
                <w:bCs/>
                <w:sz w:val="20"/>
                <w:szCs w:val="20"/>
              </w:rPr>
              <w:t>nimi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1080160"/>
              <w:placeholder>
                <w:docPart w:val="F3362A62E9004202969B182C111D6E25"/>
              </w:placeholder>
              <w:showingPlcHdr/>
              <w:text/>
            </w:sdtPr>
            <w:sdtEndPr/>
            <w:sdtContent>
              <w:p w14:paraId="27DF06A4" w14:textId="77777777" w:rsidR="00145929" w:rsidRPr="00444B08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4B08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[nimi]</w:t>
                </w:r>
              </w:p>
            </w:sdtContent>
          </w:sdt>
          <w:p w14:paraId="320E92BA" w14:textId="77777777" w:rsidR="00145929" w:rsidRPr="00444B08" w:rsidRDefault="00145929" w:rsidP="00C05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29" w:rsidRPr="00444B08" w14:paraId="5CB163AD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FF79791" w14:textId="77777777" w:rsidR="00145929" w:rsidRPr="00444B08" w:rsidRDefault="00145929" w:rsidP="001459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4B08">
              <w:rPr>
                <w:rFonts w:ascii="Arial" w:hAnsi="Arial" w:cs="Arial"/>
                <w:sz w:val="20"/>
                <w:szCs w:val="20"/>
              </w:rPr>
              <w:t xml:space="preserve">Juriidilisest isikust aktsionäri </w:t>
            </w:r>
            <w:r w:rsidRPr="00444B08">
              <w:rPr>
                <w:rFonts w:ascii="Arial" w:hAnsi="Arial" w:cs="Arial"/>
                <w:b/>
                <w:bCs/>
                <w:sz w:val="20"/>
                <w:szCs w:val="20"/>
              </w:rPr>
              <w:t>registrikood</w:t>
            </w:r>
            <w:r w:rsidRPr="00444B08">
              <w:rPr>
                <w:rFonts w:ascii="Arial" w:hAnsi="Arial" w:cs="Arial"/>
                <w:sz w:val="20"/>
                <w:szCs w:val="20"/>
              </w:rPr>
              <w:t xml:space="preserve"> või füüsilisest isikust aktsionäri </w:t>
            </w:r>
            <w:r w:rsidRPr="00444B08">
              <w:rPr>
                <w:rFonts w:ascii="Arial" w:hAnsi="Arial" w:cs="Arial"/>
                <w:b/>
                <w:bCs/>
                <w:sz w:val="20"/>
                <w:szCs w:val="20"/>
              </w:rPr>
              <w:t>isikukood</w:t>
            </w:r>
            <w:r w:rsidRPr="00444B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B08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444B08">
              <w:rPr>
                <w:rFonts w:ascii="Arial" w:hAnsi="Arial" w:cs="Arial"/>
                <w:i/>
                <w:iCs/>
                <w:sz w:val="20"/>
                <w:szCs w:val="20"/>
              </w:rPr>
              <w:t>isikukoodi puudumisel sünnikuupäev</w:t>
            </w:r>
            <w:r w:rsidRPr="00444B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43028753"/>
              <w:placeholder>
                <w:docPart w:val="4AF06F8A9E694803934080603A711746"/>
              </w:placeholder>
              <w:showingPlcHdr/>
              <w:text/>
            </w:sdtPr>
            <w:sdtEndPr/>
            <w:sdtContent>
              <w:p w14:paraId="587E853E" w14:textId="77777777" w:rsidR="00145929" w:rsidRPr="00444B08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444B08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[kood]</w:t>
                </w:r>
              </w:p>
            </w:sdtContent>
          </w:sdt>
          <w:p w14:paraId="08CA8733" w14:textId="77777777" w:rsidR="00145929" w:rsidRPr="00444B08" w:rsidRDefault="00145929" w:rsidP="00C05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29" w:rsidRPr="00444B08" w14:paraId="60431BD5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49CDE0" w14:textId="77777777" w:rsidR="00145929" w:rsidRPr="00444B08" w:rsidRDefault="00145929" w:rsidP="001459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4B08">
              <w:rPr>
                <w:rFonts w:ascii="Arial" w:hAnsi="Arial" w:cs="Arial"/>
                <w:sz w:val="20"/>
                <w:szCs w:val="20"/>
              </w:rPr>
              <w:t xml:space="preserve">Aktsionäri </w:t>
            </w:r>
            <w:r w:rsidRPr="00444B08">
              <w:rPr>
                <w:rFonts w:ascii="Arial" w:hAnsi="Arial" w:cs="Arial"/>
                <w:b/>
                <w:bCs/>
                <w:sz w:val="20"/>
                <w:szCs w:val="20"/>
              </w:rPr>
              <w:t>esindaja nimi</w:t>
            </w:r>
            <w:r w:rsidRPr="00444B0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44B08">
              <w:rPr>
                <w:rFonts w:ascii="Arial" w:hAnsi="Arial" w:cs="Arial"/>
                <w:i/>
                <w:iCs/>
                <w:sz w:val="20"/>
                <w:szCs w:val="20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5423054"/>
              <w:placeholder>
                <w:docPart w:val="77DD32B84585427485535E3167AB3DD8"/>
              </w:placeholder>
              <w:showingPlcHdr/>
              <w:text/>
            </w:sdtPr>
            <w:sdtEndPr/>
            <w:sdtContent>
              <w:p w14:paraId="566BBEAD" w14:textId="77777777" w:rsidR="00145929" w:rsidRPr="00444B08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444B08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[esindaja nimi]</w:t>
                </w:r>
              </w:p>
            </w:sdtContent>
          </w:sdt>
          <w:p w14:paraId="7E7EC471" w14:textId="77777777" w:rsidR="00145929" w:rsidRPr="00444B08" w:rsidRDefault="00145929" w:rsidP="00C05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29" w:rsidRPr="00444B08" w14:paraId="4ABFF43C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98FB318" w14:textId="77777777" w:rsidR="00145929" w:rsidRPr="00444B08" w:rsidRDefault="00145929" w:rsidP="001459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4B08">
              <w:rPr>
                <w:rFonts w:ascii="Arial" w:hAnsi="Arial" w:cs="Arial"/>
                <w:sz w:val="20"/>
                <w:szCs w:val="20"/>
              </w:rPr>
              <w:t xml:space="preserve">Aktsionäri </w:t>
            </w:r>
            <w:r w:rsidRPr="00444B08">
              <w:rPr>
                <w:rFonts w:ascii="Arial" w:hAnsi="Arial" w:cs="Arial"/>
                <w:b/>
                <w:bCs/>
                <w:sz w:val="20"/>
                <w:szCs w:val="20"/>
              </w:rPr>
              <w:t>esindaja isikukood</w:t>
            </w:r>
            <w:r w:rsidRPr="00444B08">
              <w:rPr>
                <w:rFonts w:ascii="Arial" w:hAnsi="Arial" w:cs="Arial"/>
                <w:sz w:val="20"/>
                <w:szCs w:val="20"/>
              </w:rPr>
              <w:t xml:space="preserve"> (selle puudumisel sünnikuupäev) </w:t>
            </w:r>
            <w:r w:rsidRPr="00444B08">
              <w:rPr>
                <w:rFonts w:ascii="Arial" w:hAnsi="Arial" w:cs="Arial"/>
                <w:i/>
                <w:iCs/>
                <w:sz w:val="20"/>
                <w:szCs w:val="20"/>
              </w:rPr>
              <w:t>(juriidilisest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4974965"/>
              <w:placeholder>
                <w:docPart w:val="DB51D31170CB42BAB04FDCBA1230DA4E"/>
              </w:placeholder>
              <w:showingPlcHdr/>
              <w:text/>
            </w:sdtPr>
            <w:sdtEndPr/>
            <w:sdtContent>
              <w:p w14:paraId="68D644BB" w14:textId="77777777" w:rsidR="00145929" w:rsidRPr="00444B08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4B08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[esindaja isikukood]</w:t>
                </w:r>
              </w:p>
            </w:sdtContent>
          </w:sdt>
          <w:p w14:paraId="7F17AFCB" w14:textId="77777777" w:rsidR="00145929" w:rsidRPr="00444B08" w:rsidRDefault="00145929" w:rsidP="00C05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29" w:rsidRPr="00444B08" w14:paraId="4F6007E3" w14:textId="77777777" w:rsidTr="00C0512C">
        <w:tc>
          <w:tcPr>
            <w:tcW w:w="5245" w:type="dxa"/>
            <w:tcBorders>
              <w:top w:val="single" w:sz="4" w:space="0" w:color="auto"/>
            </w:tcBorders>
          </w:tcPr>
          <w:p w14:paraId="41097471" w14:textId="77777777" w:rsidR="00145929" w:rsidRPr="00444B08" w:rsidRDefault="00145929" w:rsidP="00C0512C">
            <w:pPr>
              <w:rPr>
                <w:rFonts w:ascii="Arial" w:hAnsi="Arial" w:cs="Arial"/>
                <w:sz w:val="20"/>
                <w:szCs w:val="20"/>
              </w:rPr>
            </w:pPr>
            <w:r w:rsidRPr="00444B08">
              <w:rPr>
                <w:rFonts w:ascii="Arial" w:hAnsi="Arial" w:cs="Arial"/>
                <w:sz w:val="20"/>
                <w:szCs w:val="20"/>
              </w:rPr>
              <w:t xml:space="preserve">Aktsionäri </w:t>
            </w:r>
            <w:r w:rsidRPr="00444B08">
              <w:rPr>
                <w:rFonts w:ascii="Arial" w:hAnsi="Arial" w:cs="Arial"/>
                <w:b/>
                <w:bCs/>
                <w:sz w:val="20"/>
                <w:szCs w:val="20"/>
              </w:rPr>
              <w:t>esindaja esindusõiguse alus</w:t>
            </w:r>
            <w:r w:rsidRPr="00444B0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2C4FA4E" w14:textId="77777777" w:rsidR="00145929" w:rsidRPr="00444B08" w:rsidRDefault="00145929" w:rsidP="00145929">
            <w:pPr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44B08">
              <w:rPr>
                <w:rFonts w:ascii="Arial" w:hAnsi="Arial" w:cs="Arial"/>
                <w:sz w:val="20"/>
                <w:szCs w:val="20"/>
              </w:rPr>
              <w:t xml:space="preserve">nt juhatuse liige, prokurist, volikiri vms. </w:t>
            </w:r>
            <w:r w:rsidRPr="00444B08">
              <w:rPr>
                <w:rFonts w:ascii="Arial" w:hAnsi="Arial" w:cs="Arial"/>
                <w:sz w:val="20"/>
                <w:szCs w:val="20"/>
              </w:rPr>
              <w:br/>
            </w:r>
            <w:r w:rsidRPr="00444B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NB! Hääletussedeliga koos tuleb saata esindusõigust tõendav dokument!</w:t>
            </w:r>
          </w:p>
          <w:p w14:paraId="79C34159" w14:textId="77777777" w:rsidR="00145929" w:rsidRPr="00444B08" w:rsidRDefault="00145929" w:rsidP="00145929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B08">
              <w:rPr>
                <w:rFonts w:ascii="Arial" w:hAnsi="Arial" w:cs="Arial"/>
                <w:i/>
                <w:iCs/>
                <w:sz w:val="20"/>
                <w:szCs w:val="20"/>
              </w:rPr>
              <w:t>Esindusõigust tõendavat dokumenti ei tule saata juhul, kui esindusõigus on Eesti äriregistris nähtav.</w:t>
            </w:r>
          </w:p>
        </w:tc>
        <w:tc>
          <w:tcPr>
            <w:tcW w:w="3771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7814796"/>
              <w:placeholder>
                <w:docPart w:val="555F9257EE904FD3AC374B5F70136FDF"/>
              </w:placeholder>
              <w:showingPlcHdr/>
              <w:text/>
            </w:sdtPr>
            <w:sdtEndPr/>
            <w:sdtContent>
              <w:p w14:paraId="52AEEA51" w14:textId="77777777" w:rsidR="00145929" w:rsidRPr="00444B08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444B08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[esinduse alus]</w:t>
                </w:r>
              </w:p>
            </w:sdtContent>
          </w:sdt>
          <w:p w14:paraId="1B60105A" w14:textId="77777777" w:rsidR="00145929" w:rsidRPr="00444B08" w:rsidRDefault="00145929" w:rsidP="00C05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1B7C56" w14:textId="77777777" w:rsidR="00145929" w:rsidRPr="00444B08" w:rsidRDefault="00145929" w:rsidP="00145929">
      <w:pPr>
        <w:rPr>
          <w:rFonts w:ascii="Arial" w:hAnsi="Arial" w:cs="Arial"/>
          <w:sz w:val="20"/>
          <w:szCs w:val="20"/>
        </w:rPr>
      </w:pPr>
    </w:p>
    <w:p w14:paraId="637DC628" w14:textId="0030C42C" w:rsidR="00145929" w:rsidRPr="00444B08" w:rsidRDefault="00604449" w:rsidP="00145929">
      <w:pPr>
        <w:rPr>
          <w:rFonts w:ascii="Arial" w:hAnsi="Arial" w:cs="Arial"/>
          <w:sz w:val="20"/>
          <w:szCs w:val="20"/>
        </w:rPr>
      </w:pPr>
      <w:r w:rsidRPr="00444B08">
        <w:rPr>
          <w:rFonts w:ascii="Arial" w:hAnsi="Arial" w:cs="Arial"/>
          <w:sz w:val="20"/>
          <w:szCs w:val="20"/>
        </w:rPr>
        <w:t>O</w:t>
      </w:r>
      <w:r w:rsidR="00145929" w:rsidRPr="00444B08">
        <w:rPr>
          <w:rFonts w:ascii="Arial" w:hAnsi="Arial" w:cs="Arial"/>
          <w:sz w:val="20"/>
          <w:szCs w:val="20"/>
        </w:rPr>
        <w:t>tsus</w:t>
      </w:r>
      <w:r w:rsidR="005922DD" w:rsidRPr="00444B08">
        <w:rPr>
          <w:rFonts w:ascii="Arial" w:hAnsi="Arial" w:cs="Arial"/>
          <w:sz w:val="20"/>
          <w:szCs w:val="20"/>
        </w:rPr>
        <w:t>t</w:t>
      </w:r>
      <w:r w:rsidR="00145929" w:rsidRPr="00444B08">
        <w:rPr>
          <w:rFonts w:ascii="Arial" w:hAnsi="Arial" w:cs="Arial"/>
          <w:sz w:val="20"/>
          <w:szCs w:val="20"/>
        </w:rPr>
        <w:t xml:space="preserve">e eelnõu </w:t>
      </w:r>
      <w:r w:rsidRPr="00444B08">
        <w:rPr>
          <w:rFonts w:ascii="Arial" w:hAnsi="Arial" w:cs="Arial"/>
          <w:sz w:val="20"/>
          <w:szCs w:val="20"/>
        </w:rPr>
        <w:t>kohta</w:t>
      </w:r>
      <w:r w:rsidR="00145929" w:rsidRPr="00444B08">
        <w:rPr>
          <w:rFonts w:ascii="Arial" w:hAnsi="Arial" w:cs="Arial"/>
          <w:sz w:val="20"/>
          <w:szCs w:val="20"/>
        </w:rPr>
        <w:t xml:space="preserve"> hääletan järgmiselt (hääle märgin otsuse eelnõu juures, valides rippmenüüst vastavalt „poolt“</w:t>
      </w:r>
      <w:r w:rsidRPr="00444B08">
        <w:rPr>
          <w:rFonts w:ascii="Arial" w:hAnsi="Arial" w:cs="Arial"/>
          <w:sz w:val="20"/>
          <w:szCs w:val="20"/>
        </w:rPr>
        <w:t xml:space="preserve"> või</w:t>
      </w:r>
      <w:r w:rsidR="00145929" w:rsidRPr="00444B08">
        <w:rPr>
          <w:rFonts w:ascii="Arial" w:hAnsi="Arial" w:cs="Arial"/>
          <w:sz w:val="20"/>
          <w:szCs w:val="20"/>
        </w:rPr>
        <w:t xml:space="preserve"> „vastu“):</w:t>
      </w:r>
    </w:p>
    <w:p w14:paraId="76255282" w14:textId="77777777" w:rsidR="00FF4E42" w:rsidRPr="00444B08" w:rsidRDefault="00FF4E42" w:rsidP="00145929">
      <w:pPr>
        <w:rPr>
          <w:rFonts w:ascii="Arial" w:hAnsi="Arial" w:cs="Arial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347"/>
      </w:tblGrid>
      <w:tr w:rsidR="00145929" w:rsidRPr="00444B08" w14:paraId="2EBC0BC0" w14:textId="77777777" w:rsidTr="00DF7DF3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ACC3A91" w14:textId="6C73824A" w:rsidR="005922DD" w:rsidRPr="00444B08" w:rsidRDefault="00FA3B80" w:rsidP="007376A4">
            <w:pPr>
              <w:pStyle w:val="Loendilik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444B08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29.09.2020 kinnitatud aktsiaoptsiooniprogrammi muutmine</w:t>
            </w:r>
            <w:r w:rsidR="005922DD" w:rsidRPr="00444B08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 xml:space="preserve"> </w:t>
            </w:r>
          </w:p>
          <w:p w14:paraId="3CF4031E" w14:textId="77777777" w:rsidR="00FA3B80" w:rsidRPr="00444B08" w:rsidRDefault="00FA3B80" w:rsidP="00FA3B80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444B08">
              <w:rPr>
                <w:rFonts w:ascii="Arial" w:hAnsi="Arial" w:cs="Arial"/>
                <w:sz w:val="20"/>
                <w:szCs w:val="20"/>
                <w:lang w:eastAsia="et-EE"/>
              </w:rPr>
              <w:t>Muuta 29.09.2020 üldkoosoleku otsusega kinnitatud aktsiaoptsiooni</w:t>
            </w:r>
            <w:r w:rsidRPr="00444B08">
              <w:rPr>
                <w:rFonts w:ascii="Arial" w:hAnsi="Arial" w:cs="Arial"/>
                <w:sz w:val="20"/>
                <w:szCs w:val="20"/>
                <w:lang w:eastAsia="et-EE"/>
              </w:rPr>
              <w:softHyphen/>
              <w:t>programmi punkti 6 ja sõnastada see järgmiselt:</w:t>
            </w:r>
          </w:p>
          <w:p w14:paraId="78286864" w14:textId="77777777" w:rsidR="00FA3B80" w:rsidRPr="00444B08" w:rsidRDefault="00FA3B80" w:rsidP="00FA3B8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et-EE"/>
              </w:rPr>
            </w:pPr>
          </w:p>
          <w:p w14:paraId="4139C402" w14:textId="77777777" w:rsidR="00FA3B80" w:rsidRPr="00444B08" w:rsidRDefault="00FA3B80" w:rsidP="00FA3B8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et-EE"/>
              </w:rPr>
            </w:pPr>
            <w:r w:rsidRPr="00444B08">
              <w:rPr>
                <w:rFonts w:ascii="Arial" w:hAnsi="Arial" w:cs="Arial"/>
                <w:i/>
                <w:iCs/>
                <w:sz w:val="20"/>
                <w:szCs w:val="20"/>
                <w:lang w:eastAsia="et-EE"/>
              </w:rPr>
              <w:t>Optsioonide väljateenimise periood (</w:t>
            </w:r>
            <w:proofErr w:type="spellStart"/>
            <w:r w:rsidRPr="00444B08">
              <w:rPr>
                <w:rFonts w:ascii="Arial" w:hAnsi="Arial" w:cs="Arial"/>
                <w:i/>
                <w:iCs/>
                <w:sz w:val="20"/>
                <w:szCs w:val="20"/>
                <w:lang w:eastAsia="et-EE"/>
              </w:rPr>
              <w:t>vesting</w:t>
            </w:r>
            <w:proofErr w:type="spellEnd"/>
            <w:r w:rsidRPr="00444B08">
              <w:rPr>
                <w:rFonts w:ascii="Arial" w:hAnsi="Arial" w:cs="Arial"/>
                <w:i/>
                <w:iCs/>
                <w:sz w:val="20"/>
                <w:szCs w:val="20"/>
                <w:lang w:eastAsia="et-EE"/>
              </w:rPr>
              <w:t>) on kolm aastat alates optsioonide väljateenimise alguskuupäevast, mis sätestatakse iga optsiooni saajaga sõlmitavas optsioonilepingus. Aktsia ostuhind, mille optsiooni saaja tasub aktsiate omandamisel või märkimisel, on optsioonide väljastamise hetkel kehtiv aktsiate nimiväärtus.</w:t>
            </w:r>
          </w:p>
          <w:p w14:paraId="78ED9794" w14:textId="77777777" w:rsidR="007376A4" w:rsidRDefault="007376A4" w:rsidP="00FA3B80">
            <w:pPr>
              <w:spacing w:after="0" w:line="24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  <w:lang w:eastAsia="et-EE"/>
              </w:rPr>
            </w:pPr>
          </w:p>
          <w:p w14:paraId="0A1CA9CE" w14:textId="37EF7879" w:rsidR="00DF7DF3" w:rsidRPr="00444B08" w:rsidRDefault="00FA3B80" w:rsidP="00FA3B80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B08">
              <w:rPr>
                <w:rFonts w:ascii="Arial" w:hAnsi="Arial" w:cs="Arial"/>
                <w:i/>
                <w:iCs/>
                <w:sz w:val="20"/>
                <w:szCs w:val="20"/>
                <w:lang w:eastAsia="et-EE"/>
              </w:rPr>
              <w:t>Optsioonide realiseerimine ja aktsiate väljastamine toimub Ekspress Grupile kuuluvate oma aktsiate optsiooni saajale võõrandamise teel ja/või aktsiakapitali suurendamise ja optsiooni saajale uute aktsiate väljalaskmise teel.</w:t>
            </w:r>
            <w:r w:rsidRPr="00444B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B08">
              <w:rPr>
                <w:rFonts w:ascii="Arial" w:hAnsi="Arial" w:cs="Arial"/>
                <w:i/>
                <w:iCs/>
                <w:sz w:val="20"/>
                <w:szCs w:val="20"/>
                <w:lang w:eastAsia="et-EE"/>
              </w:rPr>
              <w:t>Uute emiteeritavate aktsiate puhul välistatakse seniste aktsionäride märkimise eesõigus vastavalt ÄS § 345 lg 1 sätestatule. Uued aktsiad noteeritakse vastavalt ettenähtud reeglitele ja korrale.</w:t>
            </w:r>
          </w:p>
          <w:p w14:paraId="73FCCDA0" w14:textId="1B362A3F" w:rsidR="00145929" w:rsidRPr="00444B08" w:rsidRDefault="00145929" w:rsidP="00DF7D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14:paraId="44695941" w14:textId="77777777" w:rsidR="00145929" w:rsidRPr="00444B08" w:rsidRDefault="00145929" w:rsidP="00C0512C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31185841"/>
              <w:placeholder>
                <w:docPart w:val="EBB47DDC15924572A148CD66C5D08E2E"/>
              </w:placeholder>
              <w:dropDownList>
                <w:listItem w:displayText="Poolt" w:value="Poolt"/>
                <w:listItem w:displayText="Vastu" w:value="Vastu"/>
                <w:listItem w:displayText="--märkige oma hääl--" w:value="--märkige oma hääl--"/>
              </w:dropDownList>
            </w:sdtPr>
            <w:sdtEndPr/>
            <w:sdtContent>
              <w:p w14:paraId="1891DC45" w14:textId="3EC94D89" w:rsidR="00145929" w:rsidRPr="00444B08" w:rsidRDefault="001104B6" w:rsidP="00C051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44B08">
                  <w:rPr>
                    <w:rFonts w:ascii="Arial" w:hAnsi="Arial" w:cs="Arial"/>
                    <w:sz w:val="20"/>
                    <w:szCs w:val="20"/>
                  </w:rPr>
                  <w:t>--märkige oma hääl--</w:t>
                </w:r>
              </w:p>
            </w:sdtContent>
          </w:sdt>
        </w:tc>
      </w:tr>
      <w:tr w:rsidR="005922DD" w:rsidRPr="00444B08" w14:paraId="0512385D" w14:textId="77777777" w:rsidTr="00DF7DF3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7DD08A9" w14:textId="3BFFF32D" w:rsidR="005922DD" w:rsidRPr="00444B08" w:rsidRDefault="00FA3B80" w:rsidP="007376A4">
            <w:pPr>
              <w:pStyle w:val="Loendilik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B08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Aktsionäride märkimise eesõiguse välistamine 29.09.2020 kinnitatud aktsiaoptsiooniprogrammi realiseerimiseks emiteeritavate aktsiate puhul</w:t>
            </w:r>
          </w:p>
          <w:p w14:paraId="35A21FB9" w14:textId="77777777" w:rsidR="005922DD" w:rsidRPr="00444B08" w:rsidRDefault="005922DD" w:rsidP="00592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404E03" w14:textId="4FBF2007" w:rsidR="005922DD" w:rsidRPr="00444B08" w:rsidRDefault="00FA3B80" w:rsidP="00592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B08">
              <w:rPr>
                <w:rFonts w:ascii="Arial" w:hAnsi="Arial" w:cs="Arial"/>
                <w:sz w:val="20"/>
                <w:szCs w:val="20"/>
                <w:lang w:eastAsia="et-EE"/>
              </w:rPr>
              <w:t>Välistada aktsionäride eesõigus märkida 29.09.2020 kinnitatud aktsia</w:t>
            </w:r>
            <w:r w:rsidRPr="00444B08">
              <w:rPr>
                <w:rFonts w:ascii="Arial" w:hAnsi="Arial" w:cs="Arial"/>
                <w:sz w:val="20"/>
                <w:szCs w:val="20"/>
                <w:lang w:eastAsia="et-EE"/>
              </w:rPr>
              <w:softHyphen/>
              <w:t>optsiooni</w:t>
            </w:r>
            <w:r w:rsidRPr="00444B08">
              <w:rPr>
                <w:rFonts w:ascii="Arial" w:hAnsi="Arial" w:cs="Arial"/>
                <w:sz w:val="20"/>
                <w:szCs w:val="20"/>
                <w:lang w:eastAsia="et-EE"/>
              </w:rPr>
              <w:softHyphen/>
              <w:t>programmi realiseerimiseks emiteeritavaid aktsiaid.</w:t>
            </w:r>
          </w:p>
          <w:p w14:paraId="610C3EA4" w14:textId="4D85B367" w:rsidR="005922DD" w:rsidRPr="00444B08" w:rsidRDefault="005922DD" w:rsidP="00592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14:paraId="10E69FD0" w14:textId="77777777" w:rsidR="005922DD" w:rsidRPr="00444B08" w:rsidRDefault="005922DD" w:rsidP="005922DD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60496085"/>
              <w:placeholder>
                <w:docPart w:val="C56EC63E814B42C8BB4D3D6A9D11EFBB"/>
              </w:placeholder>
              <w:dropDownList>
                <w:listItem w:displayText="Poolt" w:value="Poolt"/>
                <w:listItem w:displayText="Vastu" w:value="Vastu"/>
                <w:listItem w:displayText="--märkige oma hääl--" w:value="--märkige oma hääl--"/>
              </w:dropDownList>
            </w:sdtPr>
            <w:sdtEndPr/>
            <w:sdtContent>
              <w:p w14:paraId="2DCBF8BD" w14:textId="7A8DA987" w:rsidR="005922DD" w:rsidRPr="00444B08" w:rsidRDefault="005922DD" w:rsidP="005922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44B08">
                  <w:rPr>
                    <w:rFonts w:ascii="Arial" w:hAnsi="Arial" w:cs="Arial"/>
                    <w:sz w:val="20"/>
                    <w:szCs w:val="20"/>
                  </w:rPr>
                  <w:t>--märkige oma hääl--</w:t>
                </w:r>
              </w:p>
            </w:sdtContent>
          </w:sdt>
        </w:tc>
      </w:tr>
      <w:tr w:rsidR="005922DD" w:rsidRPr="00444B08" w14:paraId="21466560" w14:textId="77777777" w:rsidTr="00DF7DF3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DB704C5" w14:textId="5831DF34" w:rsidR="005922DD" w:rsidRPr="00444B08" w:rsidRDefault="00FA3B80" w:rsidP="005922DD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B0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Põhikirja muutmine</w:t>
            </w:r>
          </w:p>
          <w:p w14:paraId="413EAFBD" w14:textId="77777777" w:rsidR="005922DD" w:rsidRPr="00444B08" w:rsidRDefault="005922DD" w:rsidP="00592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1E3940" w14:textId="77777777" w:rsidR="00FA3B80" w:rsidRPr="00444B08" w:rsidRDefault="00FA3B80" w:rsidP="00FA3B80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444B08">
              <w:rPr>
                <w:rFonts w:ascii="Arial" w:hAnsi="Arial" w:cs="Arial"/>
                <w:sz w:val="20"/>
                <w:szCs w:val="20"/>
                <w:lang w:eastAsia="et-EE"/>
              </w:rPr>
              <w:t>Muuta põhikirja punkti 5.9 ja kinnitada see uues sõnastuses järgmiselt:</w:t>
            </w:r>
          </w:p>
          <w:p w14:paraId="4D871F0C" w14:textId="77777777" w:rsidR="00FA3B80" w:rsidRPr="00444B08" w:rsidRDefault="00FA3B80" w:rsidP="00FA3B80">
            <w:pPr>
              <w:pStyle w:val="Loendilik"/>
              <w:spacing w:after="0" w:line="240" w:lineRule="auto"/>
              <w:ind w:left="1440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  <w:p w14:paraId="262C1123" w14:textId="53BEF530" w:rsidR="005922DD" w:rsidRPr="00444B08" w:rsidRDefault="00FA3B80" w:rsidP="00FA3B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B08">
              <w:rPr>
                <w:rFonts w:ascii="Arial" w:hAnsi="Arial" w:cs="Arial"/>
                <w:i/>
                <w:iCs/>
                <w:sz w:val="20"/>
                <w:szCs w:val="20"/>
                <w:lang w:eastAsia="et-EE"/>
              </w:rPr>
              <w:t>Nõukogul on õigus kolme aasta jooksul põhikirja redaktsiooni jõustumisest suurendada aktsiakapitali kuni 160 000 (saja kuuekümne tuhande) euro võrra.</w:t>
            </w:r>
          </w:p>
          <w:p w14:paraId="16BBA951" w14:textId="7FB6E2E9" w:rsidR="005922DD" w:rsidRPr="00444B08" w:rsidRDefault="005922DD" w:rsidP="00592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14:paraId="4E3E2445" w14:textId="77777777" w:rsidR="005922DD" w:rsidRPr="00444B08" w:rsidRDefault="005922DD" w:rsidP="005922DD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235049294"/>
              <w:placeholder>
                <w:docPart w:val="46F45D0610D74CAFAB120D4A6D65CBFF"/>
              </w:placeholder>
              <w:dropDownList>
                <w:listItem w:displayText="Poolt" w:value="Poolt"/>
                <w:listItem w:displayText="Vastu" w:value="Vastu"/>
                <w:listItem w:displayText="--märkige oma hääl--" w:value="--märkige oma hääl--"/>
              </w:dropDownList>
            </w:sdtPr>
            <w:sdtEndPr/>
            <w:sdtContent>
              <w:p w14:paraId="385B4A83" w14:textId="41023C24" w:rsidR="005922DD" w:rsidRPr="00444B08" w:rsidRDefault="005922DD" w:rsidP="005922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44B08">
                  <w:rPr>
                    <w:rFonts w:ascii="Arial" w:hAnsi="Arial" w:cs="Arial"/>
                    <w:sz w:val="20"/>
                    <w:szCs w:val="20"/>
                  </w:rPr>
                  <w:t>--märkige oma hääl--</w:t>
                </w:r>
              </w:p>
            </w:sdtContent>
          </w:sdt>
        </w:tc>
      </w:tr>
      <w:tr w:rsidR="00FA3B80" w:rsidRPr="00444B08" w14:paraId="4A1EAD1A" w14:textId="77777777" w:rsidTr="00DF7DF3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4D9AB48" w14:textId="77777777" w:rsidR="00FA3B80" w:rsidRPr="00444B08" w:rsidRDefault="00FA3B80" w:rsidP="00FA3B80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B08">
              <w:rPr>
                <w:rFonts w:ascii="Arial" w:hAnsi="Arial" w:cs="Arial"/>
                <w:b/>
                <w:bCs/>
                <w:sz w:val="20"/>
                <w:szCs w:val="20"/>
              </w:rPr>
              <w:t>Optsiooni hinna määramine</w:t>
            </w:r>
          </w:p>
          <w:p w14:paraId="25DEA158" w14:textId="77777777" w:rsidR="00FA3B80" w:rsidRPr="00444B08" w:rsidRDefault="00FA3B80" w:rsidP="00FA3B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  <w:p w14:paraId="3E217F78" w14:textId="266C5AA8" w:rsidR="00FA3B80" w:rsidRPr="00444B08" w:rsidRDefault="00FA3B80" w:rsidP="00FA3B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B08">
              <w:rPr>
                <w:rFonts w:ascii="Arial" w:hAnsi="Arial" w:cs="Arial"/>
                <w:sz w:val="20"/>
                <w:szCs w:val="20"/>
                <w:lang w:eastAsia="et-EE"/>
              </w:rPr>
              <w:t>Nõustuda, et 29.09.2020 kinnitatud aktsiaoptsiooni</w:t>
            </w:r>
            <w:r w:rsidRPr="00444B08">
              <w:rPr>
                <w:rFonts w:ascii="Arial" w:hAnsi="Arial" w:cs="Arial"/>
                <w:sz w:val="20"/>
                <w:szCs w:val="20"/>
                <w:lang w:eastAsia="et-EE"/>
              </w:rPr>
              <w:softHyphen/>
              <w:t>programmi realiseerimise käigus võõrandatavate oma aktsiate hind ja emiteeritavate aktsiate hind on optsioonide väljastamise hetkel kehtiv aktsiate nimiväärtus (optsiooni</w:t>
            </w:r>
            <w:r w:rsidRPr="00444B08">
              <w:rPr>
                <w:rFonts w:ascii="Arial" w:hAnsi="Arial" w:cs="Arial"/>
                <w:sz w:val="20"/>
                <w:szCs w:val="20"/>
                <w:lang w:eastAsia="et-EE"/>
              </w:rPr>
              <w:softHyphen/>
              <w:t>programmi punkt 6).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14:paraId="23473633" w14:textId="77777777" w:rsidR="00FA3B80" w:rsidRPr="00444B08" w:rsidRDefault="00FA3B80" w:rsidP="00FA3B80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120872265"/>
              <w:placeholder>
                <w:docPart w:val="6F8D4198016D423F9248A09072FCFFC7"/>
              </w:placeholder>
              <w:dropDownList>
                <w:listItem w:displayText="Poolt" w:value="Poolt"/>
                <w:listItem w:displayText="Vastu" w:value="Vastu"/>
                <w:listItem w:displayText="--märkige oma hääl--" w:value="--märkige oma hääl--"/>
              </w:dropDownList>
            </w:sdtPr>
            <w:sdtEndPr/>
            <w:sdtContent>
              <w:p w14:paraId="2623E541" w14:textId="7DF70D4D" w:rsidR="00FA3B80" w:rsidRPr="00444B08" w:rsidRDefault="00FA3B80" w:rsidP="00FA3B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44B08">
                  <w:rPr>
                    <w:rFonts w:ascii="Arial" w:hAnsi="Arial" w:cs="Arial"/>
                    <w:sz w:val="20"/>
                    <w:szCs w:val="20"/>
                  </w:rPr>
                  <w:t>--märkige oma hääl--</w:t>
                </w:r>
              </w:p>
            </w:sdtContent>
          </w:sdt>
        </w:tc>
      </w:tr>
    </w:tbl>
    <w:p w14:paraId="286114B7" w14:textId="188A1F57" w:rsidR="00E3499D" w:rsidRPr="00444B08" w:rsidRDefault="00145929" w:rsidP="00154C2F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444B08">
        <w:rPr>
          <w:rFonts w:ascii="Arial" w:hAnsi="Arial" w:cs="Arial"/>
          <w:i/>
          <w:iCs/>
          <w:sz w:val="20"/>
          <w:szCs w:val="20"/>
        </w:rPr>
        <w:t xml:space="preserve">Täidetud </w:t>
      </w:r>
      <w:r w:rsidR="00192717" w:rsidRPr="00444B08">
        <w:rPr>
          <w:rFonts w:ascii="Arial" w:hAnsi="Arial" w:cs="Arial"/>
          <w:i/>
          <w:iCs/>
          <w:sz w:val="20"/>
          <w:szCs w:val="20"/>
        </w:rPr>
        <w:t xml:space="preserve">hääletussedel saatke </w:t>
      </w:r>
      <w:r w:rsidR="00A86B0E" w:rsidRPr="00444B08">
        <w:rPr>
          <w:rFonts w:ascii="Arial" w:hAnsi="Arial" w:cs="Arial"/>
          <w:i/>
          <w:iCs/>
          <w:sz w:val="20"/>
          <w:szCs w:val="20"/>
        </w:rPr>
        <w:t>1)</w:t>
      </w:r>
      <w:r w:rsidR="00192717" w:rsidRPr="00444B08">
        <w:rPr>
          <w:rFonts w:ascii="Arial" w:hAnsi="Arial" w:cs="Arial"/>
          <w:i/>
          <w:iCs/>
          <w:sz w:val="20"/>
          <w:szCs w:val="20"/>
        </w:rPr>
        <w:t xml:space="preserve"> digiallkirjastatult või </w:t>
      </w:r>
      <w:r w:rsidR="00A86B0E" w:rsidRPr="00444B08">
        <w:rPr>
          <w:rFonts w:ascii="Arial" w:hAnsi="Arial" w:cs="Arial"/>
          <w:i/>
          <w:iCs/>
          <w:sz w:val="20"/>
          <w:szCs w:val="20"/>
        </w:rPr>
        <w:t xml:space="preserve">2) </w:t>
      </w:r>
      <w:r w:rsidR="00192717" w:rsidRPr="00444B08">
        <w:rPr>
          <w:rStyle w:val="Hperlink"/>
          <w:rFonts w:ascii="Arial" w:hAnsi="Arial" w:cs="Arial"/>
          <w:i/>
          <w:iCs/>
          <w:color w:val="auto"/>
          <w:sz w:val="20"/>
          <w:szCs w:val="20"/>
          <w:u w:val="none"/>
          <w:shd w:val="clear" w:color="auto" w:fill="FFFFFF"/>
        </w:rPr>
        <w:t>omakäeliselt allkirjastatuna ja skaneerituna koos koopiaga isikut tõendava dokumendi isikuandmetega leheküljest</w:t>
      </w:r>
      <w:r w:rsidRPr="00444B08">
        <w:rPr>
          <w:rFonts w:ascii="Arial" w:hAnsi="Arial" w:cs="Arial"/>
          <w:i/>
          <w:iCs/>
          <w:sz w:val="20"/>
          <w:szCs w:val="20"/>
        </w:rPr>
        <w:t xml:space="preserve"> e-kirjaga</w:t>
      </w:r>
      <w:r w:rsidR="00A86B0E" w:rsidRPr="00444B08">
        <w:rPr>
          <w:rFonts w:ascii="Arial" w:hAnsi="Arial" w:cs="Arial"/>
          <w:i/>
          <w:iCs/>
          <w:sz w:val="20"/>
          <w:szCs w:val="20"/>
        </w:rPr>
        <w:t xml:space="preserve"> aadressil</w:t>
      </w:r>
      <w:r w:rsidRPr="00444B08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7" w:history="1">
        <w:r w:rsidRPr="00444B08">
          <w:rPr>
            <w:rStyle w:val="Hperlink"/>
            <w:rFonts w:ascii="Arial" w:hAnsi="Arial" w:cs="Arial"/>
            <w:i/>
            <w:iCs/>
            <w:sz w:val="20"/>
            <w:szCs w:val="20"/>
          </w:rPr>
          <w:t>egrupp@egrupp.ee</w:t>
        </w:r>
      </w:hyperlink>
      <w:r w:rsidRPr="00444B08">
        <w:rPr>
          <w:rFonts w:ascii="Arial" w:hAnsi="Arial" w:cs="Arial"/>
          <w:i/>
          <w:iCs/>
          <w:sz w:val="20"/>
          <w:szCs w:val="20"/>
        </w:rPr>
        <w:t xml:space="preserve"> hiljemalt </w:t>
      </w:r>
      <w:r w:rsidR="00FA3B80" w:rsidRPr="00444B08">
        <w:rPr>
          <w:rFonts w:ascii="Arial" w:hAnsi="Arial" w:cs="Arial"/>
          <w:i/>
          <w:iCs/>
          <w:sz w:val="20"/>
          <w:szCs w:val="20"/>
        </w:rPr>
        <w:t>4</w:t>
      </w:r>
      <w:r w:rsidRPr="00444B08">
        <w:rPr>
          <w:rFonts w:ascii="Arial" w:hAnsi="Arial" w:cs="Arial"/>
          <w:i/>
          <w:iCs/>
          <w:sz w:val="20"/>
          <w:szCs w:val="20"/>
        </w:rPr>
        <w:t>.</w:t>
      </w:r>
      <w:r w:rsidR="00FA3B80" w:rsidRPr="00444B08">
        <w:rPr>
          <w:rFonts w:ascii="Arial" w:hAnsi="Arial" w:cs="Arial"/>
          <w:i/>
          <w:iCs/>
          <w:sz w:val="20"/>
          <w:szCs w:val="20"/>
        </w:rPr>
        <w:t xml:space="preserve"> märts</w:t>
      </w:r>
      <w:r w:rsidR="005922DD" w:rsidRPr="00444B08">
        <w:rPr>
          <w:rFonts w:ascii="Arial" w:hAnsi="Arial" w:cs="Arial"/>
          <w:i/>
          <w:iCs/>
          <w:sz w:val="20"/>
          <w:szCs w:val="20"/>
        </w:rPr>
        <w:t>il</w:t>
      </w:r>
      <w:r w:rsidRPr="00444B0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FA3B80" w:rsidRPr="00444B08">
        <w:rPr>
          <w:rFonts w:ascii="Arial" w:hAnsi="Arial" w:cs="Arial"/>
          <w:i/>
          <w:iCs/>
          <w:sz w:val="20"/>
          <w:szCs w:val="20"/>
        </w:rPr>
        <w:t>4</w:t>
      </w:r>
      <w:r w:rsidRPr="00444B08">
        <w:rPr>
          <w:rFonts w:ascii="Arial" w:hAnsi="Arial" w:cs="Arial"/>
          <w:i/>
          <w:iCs/>
          <w:sz w:val="20"/>
          <w:szCs w:val="20"/>
        </w:rPr>
        <w:t>.</w:t>
      </w:r>
      <w:r w:rsidR="00A86B0E" w:rsidRPr="00444B08">
        <w:rPr>
          <w:rFonts w:ascii="Arial" w:hAnsi="Arial" w:cs="Arial"/>
          <w:i/>
          <w:iCs/>
          <w:sz w:val="20"/>
          <w:szCs w:val="20"/>
        </w:rPr>
        <w:t> </w:t>
      </w:r>
      <w:r w:rsidRPr="00444B08">
        <w:rPr>
          <w:rFonts w:ascii="Arial" w:hAnsi="Arial" w:cs="Arial"/>
          <w:i/>
          <w:iCs/>
          <w:sz w:val="20"/>
          <w:szCs w:val="20"/>
        </w:rPr>
        <w:t xml:space="preserve">aastal kell </w:t>
      </w:r>
      <w:r w:rsidR="00154C2F" w:rsidRPr="00444B08">
        <w:rPr>
          <w:rFonts w:ascii="Arial" w:hAnsi="Arial" w:cs="Arial"/>
          <w:i/>
          <w:iCs/>
          <w:sz w:val="20"/>
          <w:szCs w:val="20"/>
        </w:rPr>
        <w:t>9:</w:t>
      </w:r>
      <w:r w:rsidRPr="00444B08">
        <w:rPr>
          <w:rFonts w:ascii="Arial" w:hAnsi="Arial" w:cs="Arial"/>
          <w:i/>
          <w:iCs/>
          <w:sz w:val="20"/>
          <w:szCs w:val="20"/>
        </w:rPr>
        <w:t>00.</w:t>
      </w:r>
    </w:p>
    <w:sectPr w:rsidR="00E3499D" w:rsidRPr="00444B08">
      <w:headerReference w:type="default" r:id="rId8"/>
      <w:footerReference w:type="default" r:id="rId9"/>
      <w:pgSz w:w="11906" w:h="16838"/>
      <w:pgMar w:top="1452" w:right="1800" w:bottom="1598" w:left="18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9421" w14:textId="77777777" w:rsidR="00625A7B" w:rsidRDefault="00625A7B" w:rsidP="00625A7B">
      <w:pPr>
        <w:spacing w:after="0" w:line="240" w:lineRule="auto"/>
      </w:pPr>
      <w:r>
        <w:separator/>
      </w:r>
    </w:p>
  </w:endnote>
  <w:endnote w:type="continuationSeparator" w:id="0">
    <w:p w14:paraId="17E5C648" w14:textId="77777777" w:rsidR="00625A7B" w:rsidRDefault="00625A7B" w:rsidP="006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242427"/>
      <w:docPartObj>
        <w:docPartGallery w:val="Page Numbers (Bottom of Page)"/>
        <w:docPartUnique/>
      </w:docPartObj>
    </w:sdtPr>
    <w:sdtEndPr/>
    <w:sdtContent>
      <w:p w14:paraId="131E1957" w14:textId="27466489" w:rsidR="00625A7B" w:rsidRDefault="00625A7B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79C03" w14:textId="77777777" w:rsidR="00625A7B" w:rsidRDefault="00625A7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7BF3" w14:textId="77777777" w:rsidR="00625A7B" w:rsidRDefault="00625A7B" w:rsidP="00625A7B">
      <w:pPr>
        <w:spacing w:after="0" w:line="240" w:lineRule="auto"/>
      </w:pPr>
      <w:r>
        <w:separator/>
      </w:r>
    </w:p>
  </w:footnote>
  <w:footnote w:type="continuationSeparator" w:id="0">
    <w:p w14:paraId="479A18F1" w14:textId="77777777" w:rsidR="00625A7B" w:rsidRDefault="00625A7B" w:rsidP="006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897D" w14:textId="39AEAD10" w:rsidR="00625A7B" w:rsidRDefault="00625A7B" w:rsidP="00625A7B">
    <w:pPr>
      <w:pStyle w:val="Pis"/>
      <w:ind w:left="7230"/>
    </w:pPr>
    <w:r w:rsidRPr="00625A7B">
      <w:rPr>
        <w:noProof/>
      </w:rPr>
      <w:drawing>
        <wp:inline distT="0" distB="0" distL="0" distR="0" wp14:anchorId="7D3221A4" wp14:editId="074180D3">
          <wp:extent cx="1583002" cy="431728"/>
          <wp:effectExtent l="0" t="0" r="0" b="6985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D2EE2BE5-751E-4B62-A0D1-19FB5043A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D2EE2BE5-751E-4B62-A0D1-19FB5043AE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002" cy="43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4EB5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3626EB"/>
    <w:multiLevelType w:val="hybridMultilevel"/>
    <w:tmpl w:val="7186A9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21CBD"/>
    <w:multiLevelType w:val="multilevel"/>
    <w:tmpl w:val="7CD4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9C6250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786EAD"/>
    <w:multiLevelType w:val="multilevel"/>
    <w:tmpl w:val="59766D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DB6BCC"/>
    <w:multiLevelType w:val="hybridMultilevel"/>
    <w:tmpl w:val="03B0B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07283"/>
    <w:multiLevelType w:val="hybridMultilevel"/>
    <w:tmpl w:val="AA167A48"/>
    <w:lvl w:ilvl="0" w:tplc="7C20541C">
      <w:start w:val="1"/>
      <w:numFmt w:val="decimal"/>
      <w:pStyle w:val="Pealkiri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2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8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9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8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A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2D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136B2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9D"/>
    <w:rsid w:val="00000DA3"/>
    <w:rsid w:val="00007D91"/>
    <w:rsid w:val="0002393C"/>
    <w:rsid w:val="000315E7"/>
    <w:rsid w:val="0006010F"/>
    <w:rsid w:val="000651EE"/>
    <w:rsid w:val="00085295"/>
    <w:rsid w:val="00085883"/>
    <w:rsid w:val="00086411"/>
    <w:rsid w:val="000B78FC"/>
    <w:rsid w:val="000D79B7"/>
    <w:rsid w:val="001104B6"/>
    <w:rsid w:val="00145929"/>
    <w:rsid w:val="00154C2F"/>
    <w:rsid w:val="0017172E"/>
    <w:rsid w:val="00183D6B"/>
    <w:rsid w:val="00192717"/>
    <w:rsid w:val="001A0476"/>
    <w:rsid w:val="001D5E8F"/>
    <w:rsid w:val="001E36E7"/>
    <w:rsid w:val="001F062A"/>
    <w:rsid w:val="002536DE"/>
    <w:rsid w:val="002A3A80"/>
    <w:rsid w:val="002A4396"/>
    <w:rsid w:val="002B59BF"/>
    <w:rsid w:val="002C4979"/>
    <w:rsid w:val="002D66C1"/>
    <w:rsid w:val="003101CF"/>
    <w:rsid w:val="003113D7"/>
    <w:rsid w:val="00360EC9"/>
    <w:rsid w:val="00366006"/>
    <w:rsid w:val="003736A0"/>
    <w:rsid w:val="00396AA9"/>
    <w:rsid w:val="003E4DF5"/>
    <w:rsid w:val="00426405"/>
    <w:rsid w:val="00444B08"/>
    <w:rsid w:val="00447128"/>
    <w:rsid w:val="00470654"/>
    <w:rsid w:val="00476FD7"/>
    <w:rsid w:val="004A5578"/>
    <w:rsid w:val="004B424C"/>
    <w:rsid w:val="004C270A"/>
    <w:rsid w:val="004E3CA2"/>
    <w:rsid w:val="0054111F"/>
    <w:rsid w:val="00553CED"/>
    <w:rsid w:val="00566137"/>
    <w:rsid w:val="00586440"/>
    <w:rsid w:val="005922DD"/>
    <w:rsid w:val="005A2739"/>
    <w:rsid w:val="005B568C"/>
    <w:rsid w:val="005D1337"/>
    <w:rsid w:val="005D17A2"/>
    <w:rsid w:val="005D3C4F"/>
    <w:rsid w:val="005F3B4C"/>
    <w:rsid w:val="006012C6"/>
    <w:rsid w:val="00604449"/>
    <w:rsid w:val="00622F2B"/>
    <w:rsid w:val="00625A7B"/>
    <w:rsid w:val="0063034D"/>
    <w:rsid w:val="006441BA"/>
    <w:rsid w:val="00667C7E"/>
    <w:rsid w:val="006877D9"/>
    <w:rsid w:val="006A0C79"/>
    <w:rsid w:val="006A60C8"/>
    <w:rsid w:val="006E4DEE"/>
    <w:rsid w:val="0070720B"/>
    <w:rsid w:val="007376A4"/>
    <w:rsid w:val="007A0810"/>
    <w:rsid w:val="007A0EF3"/>
    <w:rsid w:val="007B23D5"/>
    <w:rsid w:val="0080728E"/>
    <w:rsid w:val="00830579"/>
    <w:rsid w:val="00851AF5"/>
    <w:rsid w:val="00854B29"/>
    <w:rsid w:val="008A3EAF"/>
    <w:rsid w:val="008D2481"/>
    <w:rsid w:val="00907498"/>
    <w:rsid w:val="00915EC3"/>
    <w:rsid w:val="00921927"/>
    <w:rsid w:val="009254E6"/>
    <w:rsid w:val="00944E4F"/>
    <w:rsid w:val="00965293"/>
    <w:rsid w:val="009874CF"/>
    <w:rsid w:val="009D3703"/>
    <w:rsid w:val="00A37AD4"/>
    <w:rsid w:val="00A466E4"/>
    <w:rsid w:val="00A60C88"/>
    <w:rsid w:val="00A70183"/>
    <w:rsid w:val="00A86B0E"/>
    <w:rsid w:val="00A979AF"/>
    <w:rsid w:val="00AB1CB6"/>
    <w:rsid w:val="00AF130C"/>
    <w:rsid w:val="00B32DA2"/>
    <w:rsid w:val="00B4678E"/>
    <w:rsid w:val="00B55C2A"/>
    <w:rsid w:val="00BA3DC8"/>
    <w:rsid w:val="00BD563F"/>
    <w:rsid w:val="00BE378F"/>
    <w:rsid w:val="00C164D8"/>
    <w:rsid w:val="00CB01D3"/>
    <w:rsid w:val="00CC0A5F"/>
    <w:rsid w:val="00CC0B60"/>
    <w:rsid w:val="00D20CA1"/>
    <w:rsid w:val="00D344E3"/>
    <w:rsid w:val="00D35221"/>
    <w:rsid w:val="00D512DE"/>
    <w:rsid w:val="00D733E1"/>
    <w:rsid w:val="00DF7DF3"/>
    <w:rsid w:val="00E2554F"/>
    <w:rsid w:val="00E25F00"/>
    <w:rsid w:val="00E3499D"/>
    <w:rsid w:val="00E415F2"/>
    <w:rsid w:val="00E421D5"/>
    <w:rsid w:val="00E5099A"/>
    <w:rsid w:val="00E51105"/>
    <w:rsid w:val="00ED4931"/>
    <w:rsid w:val="00EE0D8B"/>
    <w:rsid w:val="00F01AFB"/>
    <w:rsid w:val="00F055A5"/>
    <w:rsid w:val="00F1029F"/>
    <w:rsid w:val="00F30254"/>
    <w:rsid w:val="00F35BEB"/>
    <w:rsid w:val="00FA3B80"/>
    <w:rsid w:val="00FC2741"/>
    <w:rsid w:val="00FF345B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A6C"/>
  <w15:docId w15:val="{01DB7696-F558-4E97-A91A-9337502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0C88"/>
    <w:rPr>
      <w:rFonts w:ascii="Segoe UI" w:eastAsia="Times New Roman" w:hAnsi="Segoe UI" w:cs="Segoe UI"/>
      <w:color w:val="000000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A60C8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A60C8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A60C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60C8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60C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daktsioon">
    <w:name w:val="Revision"/>
    <w:hidden/>
    <w:uiPriority w:val="99"/>
    <w:semiHidden/>
    <w:rsid w:val="00E50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perlink">
    <w:name w:val="Hyperlink"/>
    <w:basedOn w:val="Liguvaikefont"/>
    <w:uiPriority w:val="99"/>
    <w:unhideWhenUsed/>
    <w:rsid w:val="00BE378F"/>
    <w:rPr>
      <w:color w:val="0000FF"/>
      <w:u w:val="single"/>
    </w:rPr>
  </w:style>
  <w:style w:type="paragraph" w:customStyle="1" w:styleId="Default">
    <w:name w:val="Default"/>
    <w:rsid w:val="005411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1E36E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paragraph" w:styleId="Jalus">
    <w:name w:val="footer"/>
    <w:basedOn w:val="Normaallaad"/>
    <w:link w:val="JalusMrk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table" w:styleId="Kontuurtabel">
    <w:name w:val="Table Grid"/>
    <w:basedOn w:val="Normaaltabel"/>
    <w:uiPriority w:val="39"/>
    <w:rsid w:val="0014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145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rupp@egrupp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362A62E9004202969B182C111D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A4EC-B7D7-474E-9ECE-A150117CCC79}"/>
      </w:docPartPr>
      <w:docPartBody>
        <w:p w:rsidR="00DF4FC5" w:rsidRDefault="00DC3A6B" w:rsidP="00DC3A6B">
          <w:pPr>
            <w:pStyle w:val="F3362A62E9004202969B182C111D6E25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[nimi]</w:t>
          </w:r>
        </w:p>
      </w:docPartBody>
    </w:docPart>
    <w:docPart>
      <w:docPartPr>
        <w:name w:val="4AF06F8A9E694803934080603A71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27CB-3CEA-4065-85F4-D8637A5A56C1}"/>
      </w:docPartPr>
      <w:docPartBody>
        <w:p w:rsidR="00DF4FC5" w:rsidRDefault="00DC3A6B" w:rsidP="00DC3A6B">
          <w:pPr>
            <w:pStyle w:val="4AF06F8A9E694803934080603A711746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[kood]</w:t>
          </w:r>
        </w:p>
      </w:docPartBody>
    </w:docPart>
    <w:docPart>
      <w:docPartPr>
        <w:name w:val="77DD32B84585427485535E3167AB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7ED9-8314-46FD-80D4-0B78AF4BC601}"/>
      </w:docPartPr>
      <w:docPartBody>
        <w:p w:rsidR="00DF4FC5" w:rsidRDefault="00DC3A6B" w:rsidP="00DC3A6B">
          <w:pPr>
            <w:pStyle w:val="77DD32B84585427485535E3167AB3DD8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[esindaja nimi]</w:t>
          </w:r>
        </w:p>
      </w:docPartBody>
    </w:docPart>
    <w:docPart>
      <w:docPartPr>
        <w:name w:val="DB51D31170CB42BAB04FDCBA1230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1695-AAF7-467E-A875-89B6866F5AD7}"/>
      </w:docPartPr>
      <w:docPartBody>
        <w:p w:rsidR="00DF4FC5" w:rsidRDefault="00DC3A6B" w:rsidP="00DC3A6B">
          <w:pPr>
            <w:pStyle w:val="DB51D31170CB42BAB04FDCBA1230DA4E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[esindaja isikukood]</w:t>
          </w:r>
        </w:p>
      </w:docPartBody>
    </w:docPart>
    <w:docPart>
      <w:docPartPr>
        <w:name w:val="555F9257EE904FD3AC374B5F7013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4D40-71F2-492C-BEA6-10EA70CDFCF9}"/>
      </w:docPartPr>
      <w:docPartBody>
        <w:p w:rsidR="00DF4FC5" w:rsidRDefault="00DC3A6B" w:rsidP="00DC3A6B">
          <w:pPr>
            <w:pStyle w:val="555F9257EE904FD3AC374B5F70136FDF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[esinduse alus]</w:t>
          </w:r>
        </w:p>
      </w:docPartBody>
    </w:docPart>
    <w:docPart>
      <w:docPartPr>
        <w:name w:val="EBB47DDC15924572A148CD66C5D0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84E1-3D12-44BF-A41D-2346218449D4}"/>
      </w:docPartPr>
      <w:docPartBody>
        <w:p w:rsidR="00DF4FC5" w:rsidRDefault="00315FDD" w:rsidP="00315FDD">
          <w:pPr>
            <w:pStyle w:val="EBB47DDC15924572A148CD66C5D08E2E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C56EC63E814B42C8BB4D3D6A9D11EFB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F5A843A-B9E7-45A5-8E6E-D144CA1EE83F}"/>
      </w:docPartPr>
      <w:docPartBody>
        <w:p w:rsidR="00032E06" w:rsidRDefault="000B6885" w:rsidP="000B6885">
          <w:pPr>
            <w:pStyle w:val="C56EC63E814B42C8BB4D3D6A9D11EFBB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46F45D0610D74CAFAB120D4A6D65CB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A726511-95B0-4D09-BCE3-E5EF7AC52F58}"/>
      </w:docPartPr>
      <w:docPartBody>
        <w:p w:rsidR="00032E06" w:rsidRDefault="000B6885" w:rsidP="000B6885">
          <w:pPr>
            <w:pStyle w:val="46F45D0610D74CAFAB120D4A6D65CBFF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6F8D4198016D423F9248A09072FCFFC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829E384-0B53-48D0-B224-E9AD1F3B3048}"/>
      </w:docPartPr>
      <w:docPartBody>
        <w:p w:rsidR="000D6F60" w:rsidRDefault="0002113B" w:rsidP="0002113B">
          <w:pPr>
            <w:pStyle w:val="6F8D4198016D423F9248A09072FCFFC7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D"/>
    <w:rsid w:val="0002113B"/>
    <w:rsid w:val="00032E06"/>
    <w:rsid w:val="000B6885"/>
    <w:rsid w:val="000D6F60"/>
    <w:rsid w:val="00315FDD"/>
    <w:rsid w:val="00DC3A6B"/>
    <w:rsid w:val="00D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C56EC63E814B42C8BB4D3D6A9D11EFBB">
    <w:name w:val="C56EC63E814B42C8BB4D3D6A9D11EFBB"/>
    <w:rsid w:val="000B6885"/>
  </w:style>
  <w:style w:type="paragraph" w:customStyle="1" w:styleId="46F45D0610D74CAFAB120D4A6D65CBFF">
    <w:name w:val="46F45D0610D74CAFAB120D4A6D65CBFF"/>
    <w:rsid w:val="000B6885"/>
  </w:style>
  <w:style w:type="paragraph" w:customStyle="1" w:styleId="EBB47DDC15924572A148CD66C5D08E2E">
    <w:name w:val="EBB47DDC15924572A148CD66C5D08E2E"/>
    <w:rsid w:val="00315FDD"/>
  </w:style>
  <w:style w:type="character" w:styleId="Kohatitetekst">
    <w:name w:val="Placeholder Text"/>
    <w:basedOn w:val="Liguvaikefont"/>
    <w:uiPriority w:val="99"/>
    <w:semiHidden/>
    <w:rsid w:val="00DC3A6B"/>
    <w:rPr>
      <w:color w:val="808080"/>
    </w:rPr>
  </w:style>
  <w:style w:type="paragraph" w:customStyle="1" w:styleId="F3362A62E9004202969B182C111D6E251">
    <w:name w:val="F3362A62E9004202969B182C111D6E25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AF06F8A9E694803934080603A7117461">
    <w:name w:val="4AF06F8A9E694803934080603A711746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7DD32B84585427485535E3167AB3DD81">
    <w:name w:val="77DD32B84585427485535E3167AB3DD8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B51D31170CB42BAB04FDCBA1230DA4E1">
    <w:name w:val="DB51D31170CB42BAB04FDCBA1230DA4E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55F9257EE904FD3AC374B5F70136FDF1">
    <w:name w:val="555F9257EE904FD3AC374B5F70136FDF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6F8D4198016D423F9248A09072FCFFC7">
    <w:name w:val="6F8D4198016D423F9248A09072FCFFC7"/>
    <w:rsid w:val="00021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Document1</vt:lpstr>
      <vt:lpstr>Microsoft Word - Document1</vt:lpstr>
    </vt:vector>
  </TitlesOfParts>
  <Company>Ekspress Grupp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Taimi Rosenberg</dc:creator>
  <cp:keywords/>
  <cp:lastModifiedBy>Taimi Rosenberg</cp:lastModifiedBy>
  <cp:revision>6</cp:revision>
  <dcterms:created xsi:type="dcterms:W3CDTF">2024-02-07T12:17:00Z</dcterms:created>
  <dcterms:modified xsi:type="dcterms:W3CDTF">2024-02-08T06:24:00Z</dcterms:modified>
</cp:coreProperties>
</file>