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B9582" w14:textId="2B197FD7" w:rsidR="001106D4" w:rsidRDefault="001106D4" w:rsidP="00C1472F">
      <w:pPr>
        <w:spacing w:line="276" w:lineRule="auto"/>
        <w:jc w:val="center"/>
        <w:rPr>
          <w:rFonts w:ascii="Arial" w:hAnsi="Arial" w:cs="Arial"/>
          <w:b/>
          <w:bCs/>
          <w:color w:val="947242" w:themeColor="text2" w:themeShade="BF"/>
          <w:sz w:val="32"/>
          <w:szCs w:val="52"/>
        </w:rPr>
      </w:pPr>
      <w:r w:rsidRPr="001106D4">
        <w:rPr>
          <w:rFonts w:ascii="Arial" w:hAnsi="Arial" w:cs="Arial"/>
          <w:b/>
          <w:bCs/>
          <w:color w:val="947242" w:themeColor="text2" w:themeShade="BF"/>
          <w:sz w:val="32"/>
          <w:szCs w:val="52"/>
        </w:rPr>
        <w:t xml:space="preserve">Publicis Groupe Agencies </w:t>
      </w:r>
      <w:r w:rsidR="003F4698">
        <w:rPr>
          <w:rFonts w:ascii="Arial" w:hAnsi="Arial" w:cs="Arial"/>
          <w:b/>
          <w:bCs/>
          <w:color w:val="947242" w:themeColor="text2" w:themeShade="BF"/>
          <w:sz w:val="32"/>
          <w:szCs w:val="52"/>
        </w:rPr>
        <w:t xml:space="preserve">Continue to </w:t>
      </w:r>
      <w:r w:rsidRPr="001106D4">
        <w:rPr>
          <w:rFonts w:ascii="Arial" w:hAnsi="Arial" w:cs="Arial"/>
          <w:b/>
          <w:bCs/>
          <w:color w:val="947242" w:themeColor="text2" w:themeShade="BF"/>
          <w:sz w:val="32"/>
          <w:szCs w:val="52"/>
        </w:rPr>
        <w:t xml:space="preserve">Score </w:t>
      </w:r>
      <w:r w:rsidR="003F4698">
        <w:rPr>
          <w:rFonts w:ascii="Arial" w:hAnsi="Arial" w:cs="Arial"/>
          <w:b/>
          <w:bCs/>
          <w:color w:val="947242" w:themeColor="text2" w:themeShade="BF"/>
          <w:sz w:val="32"/>
          <w:szCs w:val="52"/>
        </w:rPr>
        <w:t>a Perfect 100</w:t>
      </w:r>
      <w:r w:rsidRPr="001106D4">
        <w:rPr>
          <w:rFonts w:ascii="Arial" w:hAnsi="Arial" w:cs="Arial"/>
          <w:b/>
          <w:bCs/>
          <w:color w:val="947242" w:themeColor="text2" w:themeShade="BF"/>
          <w:sz w:val="32"/>
          <w:szCs w:val="52"/>
        </w:rPr>
        <w:t xml:space="preserve"> on The Human Rights Campaign’s 20</w:t>
      </w:r>
      <w:r w:rsidR="003F4698">
        <w:rPr>
          <w:rFonts w:ascii="Arial" w:hAnsi="Arial" w:cs="Arial"/>
          <w:b/>
          <w:bCs/>
          <w:color w:val="947242" w:themeColor="text2" w:themeShade="BF"/>
          <w:sz w:val="32"/>
          <w:szCs w:val="52"/>
        </w:rPr>
        <w:t>20</w:t>
      </w:r>
      <w:r w:rsidRPr="001106D4">
        <w:rPr>
          <w:rFonts w:ascii="Arial" w:hAnsi="Arial" w:cs="Arial"/>
          <w:b/>
          <w:bCs/>
          <w:color w:val="947242" w:themeColor="text2" w:themeShade="BF"/>
          <w:sz w:val="32"/>
          <w:szCs w:val="52"/>
        </w:rPr>
        <w:t xml:space="preserve"> Corporate Equality Index</w:t>
      </w:r>
    </w:p>
    <w:p w14:paraId="4AA4CECE" w14:textId="77777777" w:rsidR="002B1AF2" w:rsidRPr="002B1AF2" w:rsidRDefault="002B1AF2" w:rsidP="002B1AF2">
      <w:pPr>
        <w:spacing w:line="276" w:lineRule="auto"/>
        <w:rPr>
          <w:color w:val="000000"/>
          <w:sz w:val="24"/>
          <w:szCs w:val="24"/>
        </w:rPr>
      </w:pPr>
    </w:p>
    <w:p w14:paraId="2287B775" w14:textId="74B69D09" w:rsidR="001106D4" w:rsidRPr="0036684F" w:rsidRDefault="003F4698" w:rsidP="002D3F5D">
      <w:pPr>
        <w:jc w:val="both"/>
        <w:rPr>
          <w:rFonts w:ascii="Arial" w:eastAsia="Calibri" w:hAnsi="Arial" w:cs="Arial"/>
          <w:sz w:val="22"/>
          <w:lang w:eastAsia="zh-CN"/>
        </w:rPr>
      </w:pPr>
      <w:r>
        <w:rPr>
          <w:rFonts w:ascii="Arial" w:hAnsi="Arial" w:cs="Arial"/>
          <w:b/>
          <w:bCs/>
          <w:sz w:val="22"/>
        </w:rPr>
        <w:t>January 21, 2020</w:t>
      </w:r>
      <w:r w:rsidR="00CE07C6">
        <w:rPr>
          <w:rFonts w:ascii="Arial" w:hAnsi="Arial" w:cs="Arial"/>
          <w:b/>
          <w:bCs/>
          <w:sz w:val="22"/>
        </w:rPr>
        <w:t xml:space="preserve"> </w:t>
      </w:r>
      <w:r w:rsidR="00C905FF" w:rsidRPr="00EF2FE1">
        <w:rPr>
          <w:rFonts w:ascii="Arial" w:hAnsi="Arial" w:cs="Arial"/>
          <w:b/>
          <w:bCs/>
          <w:sz w:val="22"/>
        </w:rPr>
        <w:t xml:space="preserve">– </w:t>
      </w:r>
      <w:r w:rsidR="007C3C72">
        <w:rPr>
          <w:rFonts w:ascii="Arial" w:hAnsi="Arial" w:cs="Arial"/>
          <w:b/>
          <w:bCs/>
          <w:sz w:val="22"/>
        </w:rPr>
        <w:t>Paris</w:t>
      </w:r>
      <w:r w:rsidR="00C905FF" w:rsidRPr="00EF2FE1">
        <w:rPr>
          <w:rFonts w:ascii="Arial" w:hAnsi="Arial" w:cs="Arial"/>
          <w:b/>
          <w:bCs/>
          <w:sz w:val="22"/>
        </w:rPr>
        <w:t xml:space="preserve"> –</w:t>
      </w:r>
      <w:r w:rsidR="00C1472F">
        <w:rPr>
          <w:rFonts w:ascii="Arial" w:hAnsi="Arial" w:cs="Arial"/>
          <w:sz w:val="22"/>
        </w:rPr>
        <w:t xml:space="preserve"> </w:t>
      </w:r>
      <w:r w:rsidR="00C905FF" w:rsidRPr="00EF2FE1">
        <w:rPr>
          <w:rFonts w:ascii="Arial" w:hAnsi="Arial" w:cs="Arial"/>
          <w:b/>
          <w:sz w:val="22"/>
        </w:rPr>
        <w:t xml:space="preserve">Publicis Groupe </w:t>
      </w:r>
      <w:r w:rsidR="00C905FF" w:rsidRPr="00EF2FE1">
        <w:rPr>
          <w:rFonts w:ascii="Arial" w:hAnsi="Arial" w:cs="Arial"/>
          <w:b/>
          <w:bCs/>
          <w:sz w:val="22"/>
        </w:rPr>
        <w:t xml:space="preserve">[Euronext Paris: FR0000130577, CAC 40] </w:t>
      </w:r>
      <w:r w:rsidR="001106D4" w:rsidRPr="001106D4">
        <w:rPr>
          <w:rFonts w:ascii="Arial" w:eastAsia="Calibri" w:hAnsi="Arial" w:cs="Arial"/>
          <w:spacing w:val="8"/>
          <w:sz w:val="22"/>
        </w:rPr>
        <w:t>is proud to announce that</w:t>
      </w:r>
      <w:r>
        <w:rPr>
          <w:rFonts w:ascii="Arial" w:eastAsia="Calibri" w:hAnsi="Arial" w:cs="Arial"/>
          <w:spacing w:val="8"/>
          <w:sz w:val="22"/>
        </w:rPr>
        <w:t xml:space="preserve"> once again</w:t>
      </w:r>
      <w:r w:rsidR="001106D4" w:rsidRPr="001106D4">
        <w:rPr>
          <w:rFonts w:ascii="Arial" w:eastAsia="Calibri" w:hAnsi="Arial" w:cs="Arial"/>
          <w:spacing w:val="8"/>
          <w:sz w:val="22"/>
        </w:rPr>
        <w:t xml:space="preserve"> in the U.S.</w:t>
      </w:r>
      <w:r w:rsidR="007C701A">
        <w:rPr>
          <w:rFonts w:ascii="Arial" w:eastAsia="Calibri" w:hAnsi="Arial" w:cs="Arial"/>
          <w:spacing w:val="8"/>
          <w:sz w:val="22"/>
        </w:rPr>
        <w:t xml:space="preserve"> </w:t>
      </w:r>
      <w:r w:rsidR="001106D4" w:rsidRPr="001106D4">
        <w:rPr>
          <w:rFonts w:ascii="Arial" w:eastAsia="Calibri" w:hAnsi="Arial" w:cs="Arial"/>
          <w:spacing w:val="8"/>
          <w:sz w:val="22"/>
        </w:rPr>
        <w:t>market</w:t>
      </w:r>
      <w:r>
        <w:rPr>
          <w:rFonts w:ascii="Arial" w:eastAsia="Calibri" w:hAnsi="Arial" w:cs="Arial"/>
          <w:color w:val="2E2825" w:themeColor="text1"/>
          <w:spacing w:val="8"/>
          <w:sz w:val="22"/>
        </w:rPr>
        <w:t xml:space="preserve"> </w:t>
      </w:r>
      <w:proofErr w:type="spellStart"/>
      <w:r>
        <w:rPr>
          <w:rFonts w:ascii="Arial" w:eastAsia="Calibri" w:hAnsi="Arial" w:cs="Arial"/>
          <w:color w:val="2E2825" w:themeColor="text1"/>
          <w:spacing w:val="8"/>
          <w:sz w:val="22"/>
        </w:rPr>
        <w:t>Digitas</w:t>
      </w:r>
      <w:proofErr w:type="spellEnd"/>
      <w:r>
        <w:rPr>
          <w:rFonts w:ascii="Arial" w:eastAsia="Calibri" w:hAnsi="Arial" w:cs="Arial"/>
          <w:color w:val="2E2825" w:themeColor="text1"/>
          <w:spacing w:val="8"/>
          <w:sz w:val="22"/>
        </w:rPr>
        <w:t xml:space="preserve">, Leo Burnett, MSL, </w:t>
      </w:r>
      <w:r w:rsidR="00D049FE">
        <w:rPr>
          <w:rFonts w:ascii="Arial" w:eastAsia="Calibri" w:hAnsi="Arial" w:cs="Arial"/>
          <w:color w:val="2E2825" w:themeColor="text1"/>
          <w:spacing w:val="8"/>
          <w:sz w:val="22"/>
        </w:rPr>
        <w:t>Publicis</w:t>
      </w:r>
      <w:r w:rsidR="000B3E83">
        <w:rPr>
          <w:rFonts w:ascii="Arial" w:eastAsia="Calibri" w:hAnsi="Arial" w:cs="Arial"/>
          <w:color w:val="2E2825" w:themeColor="text1"/>
          <w:spacing w:val="8"/>
          <w:sz w:val="22"/>
        </w:rPr>
        <w:t xml:space="preserve"> Worldwide</w:t>
      </w:r>
      <w:r w:rsidR="00D049FE">
        <w:rPr>
          <w:rFonts w:ascii="Arial" w:eastAsia="Calibri" w:hAnsi="Arial" w:cs="Arial"/>
          <w:color w:val="2E2825" w:themeColor="text1"/>
          <w:spacing w:val="8"/>
          <w:sz w:val="22"/>
        </w:rPr>
        <w:t xml:space="preserve">, Publicis Health, Publicis Media, </w:t>
      </w:r>
      <w:r w:rsidR="00D049FE" w:rsidRPr="005314F5">
        <w:rPr>
          <w:rFonts w:ascii="Arial" w:eastAsia="Calibri" w:hAnsi="Arial" w:cs="Arial"/>
          <w:color w:val="2E2825" w:themeColor="text1"/>
          <w:spacing w:val="8"/>
          <w:sz w:val="22"/>
        </w:rPr>
        <w:t>Publicis Sapient</w:t>
      </w:r>
      <w:r w:rsidR="00D049FE">
        <w:rPr>
          <w:rFonts w:ascii="Arial" w:eastAsia="Calibri" w:hAnsi="Arial" w:cs="Arial"/>
          <w:color w:val="2E2825" w:themeColor="text1"/>
          <w:spacing w:val="8"/>
          <w:sz w:val="22"/>
        </w:rPr>
        <w:t xml:space="preserve">, </w:t>
      </w:r>
      <w:proofErr w:type="spellStart"/>
      <w:r w:rsidR="00D049FE">
        <w:rPr>
          <w:rFonts w:ascii="Arial" w:eastAsia="Calibri" w:hAnsi="Arial" w:cs="Arial"/>
          <w:color w:val="2E2825" w:themeColor="text1"/>
          <w:spacing w:val="8"/>
          <w:sz w:val="22"/>
        </w:rPr>
        <w:t>Re:Sources</w:t>
      </w:r>
      <w:proofErr w:type="spellEnd"/>
      <w:r w:rsidR="00D049FE">
        <w:rPr>
          <w:rFonts w:ascii="Arial" w:eastAsia="Calibri" w:hAnsi="Arial" w:cs="Arial"/>
          <w:color w:val="2E2825" w:themeColor="text1"/>
          <w:spacing w:val="8"/>
          <w:sz w:val="22"/>
        </w:rPr>
        <w:t xml:space="preserve">, Saatchi &amp; Saatchi, and newly acquired Epsilon all received the </w:t>
      </w:r>
      <w:r w:rsidR="00D049FE" w:rsidRPr="00BA2381">
        <w:rPr>
          <w:rFonts w:ascii="Arial" w:eastAsia="Calibri" w:hAnsi="Arial" w:cs="Arial"/>
          <w:b/>
          <w:bCs/>
          <w:color w:val="2E2825" w:themeColor="text1"/>
          <w:spacing w:val="8"/>
          <w:sz w:val="22"/>
        </w:rPr>
        <w:t>“</w:t>
      </w:r>
      <w:r w:rsidR="00D049FE" w:rsidRPr="00D049FE">
        <w:rPr>
          <w:rFonts w:ascii="Arial" w:eastAsia="Calibri" w:hAnsi="Arial" w:cs="Arial"/>
          <w:b/>
          <w:i/>
          <w:color w:val="2E2825" w:themeColor="text1"/>
          <w:spacing w:val="8"/>
          <w:sz w:val="22"/>
        </w:rPr>
        <w:t>Best Place to Work for LGBTQ Equality</w:t>
      </w:r>
      <w:r w:rsidR="00D049FE">
        <w:rPr>
          <w:rFonts w:ascii="Arial" w:eastAsia="Calibri" w:hAnsi="Arial" w:cs="Arial"/>
          <w:b/>
          <w:i/>
          <w:color w:val="2E2825" w:themeColor="text1"/>
          <w:spacing w:val="8"/>
          <w:sz w:val="22"/>
        </w:rPr>
        <w:t xml:space="preserve">” </w:t>
      </w:r>
      <w:r w:rsidR="00D049FE">
        <w:rPr>
          <w:rFonts w:ascii="Arial" w:eastAsia="Calibri" w:hAnsi="Arial" w:cs="Arial"/>
          <w:color w:val="2E2825" w:themeColor="text1"/>
          <w:spacing w:val="8"/>
          <w:sz w:val="22"/>
        </w:rPr>
        <w:t xml:space="preserve">accolade by receiving a </w:t>
      </w:r>
      <w:r>
        <w:rPr>
          <w:rFonts w:ascii="Arial" w:eastAsia="Calibri" w:hAnsi="Arial" w:cs="Arial"/>
          <w:color w:val="2E2825" w:themeColor="text1"/>
          <w:spacing w:val="8"/>
          <w:sz w:val="22"/>
        </w:rPr>
        <w:t>perfect 100 rating on the Human Ri</w:t>
      </w:r>
      <w:bookmarkStart w:id="0" w:name="_GoBack"/>
      <w:bookmarkEnd w:id="0"/>
      <w:r>
        <w:rPr>
          <w:rFonts w:ascii="Arial" w:eastAsia="Calibri" w:hAnsi="Arial" w:cs="Arial"/>
          <w:color w:val="2E2825" w:themeColor="text1"/>
          <w:spacing w:val="8"/>
          <w:sz w:val="22"/>
        </w:rPr>
        <w:t>ghts Campaign</w:t>
      </w:r>
      <w:r w:rsidR="00A34E9A">
        <w:rPr>
          <w:rFonts w:ascii="Arial" w:eastAsia="Calibri" w:hAnsi="Arial" w:cs="Arial"/>
          <w:color w:val="2E2825" w:themeColor="text1"/>
          <w:spacing w:val="8"/>
          <w:sz w:val="22"/>
        </w:rPr>
        <w:t xml:space="preserve"> (HRC)</w:t>
      </w:r>
      <w:r>
        <w:rPr>
          <w:rFonts w:ascii="Arial" w:eastAsia="Calibri" w:hAnsi="Arial" w:cs="Arial"/>
          <w:color w:val="2E2825" w:themeColor="text1"/>
          <w:spacing w:val="8"/>
          <w:sz w:val="22"/>
        </w:rPr>
        <w:t xml:space="preserve"> Corporate Equality Index</w:t>
      </w:r>
      <w:r w:rsidR="00B347CC">
        <w:rPr>
          <w:rFonts w:ascii="Arial" w:eastAsia="Calibri" w:hAnsi="Arial" w:cs="Arial"/>
          <w:color w:val="2E2825" w:themeColor="text1"/>
          <w:spacing w:val="8"/>
          <w:sz w:val="22"/>
        </w:rPr>
        <w:t xml:space="preserve"> (CEI)</w:t>
      </w:r>
      <w:r w:rsidR="00D049FE">
        <w:rPr>
          <w:rFonts w:ascii="Arial" w:eastAsia="Calibri" w:hAnsi="Arial" w:cs="Arial"/>
          <w:color w:val="2E2825" w:themeColor="text1"/>
          <w:spacing w:val="8"/>
          <w:sz w:val="22"/>
        </w:rPr>
        <w:t xml:space="preserve">. </w:t>
      </w:r>
      <w:r w:rsidR="001106D4" w:rsidRPr="00CA3877">
        <w:rPr>
          <w:rFonts w:ascii="Arial" w:eastAsia="Calibri" w:hAnsi="Arial" w:cs="Arial"/>
          <w:spacing w:val="8"/>
          <w:sz w:val="22"/>
        </w:rPr>
        <w:t>This</w:t>
      </w:r>
      <w:r w:rsidR="00D049FE">
        <w:rPr>
          <w:rFonts w:ascii="Arial" w:eastAsia="Calibri" w:hAnsi="Arial" w:cs="Arial"/>
          <w:spacing w:val="8"/>
          <w:sz w:val="22"/>
        </w:rPr>
        <w:t xml:space="preserve"> survey is orchestrated annually by</w:t>
      </w:r>
      <w:r w:rsidR="001106D4" w:rsidRPr="00CA3877">
        <w:rPr>
          <w:rFonts w:ascii="Arial" w:eastAsia="Calibri" w:hAnsi="Arial" w:cs="Arial"/>
          <w:spacing w:val="8"/>
          <w:sz w:val="22"/>
        </w:rPr>
        <w:t xml:space="preserve"> the</w:t>
      </w:r>
      <w:r w:rsidR="00A34E9A">
        <w:rPr>
          <w:rFonts w:ascii="Arial" w:eastAsia="Calibri" w:hAnsi="Arial" w:cs="Arial"/>
          <w:spacing w:val="8"/>
          <w:sz w:val="22"/>
        </w:rPr>
        <w:t xml:space="preserve"> HRC—the </w:t>
      </w:r>
      <w:r w:rsidR="001106D4" w:rsidRPr="00CA3877">
        <w:rPr>
          <w:rFonts w:ascii="Arial" w:eastAsia="Calibri" w:hAnsi="Arial" w:cs="Arial"/>
          <w:spacing w:val="8"/>
          <w:sz w:val="22"/>
        </w:rPr>
        <w:t>largest US L</w:t>
      </w:r>
      <w:r w:rsidR="007C701A">
        <w:rPr>
          <w:rFonts w:ascii="Arial" w:eastAsia="Calibri" w:hAnsi="Arial" w:cs="Arial"/>
          <w:spacing w:val="8"/>
          <w:sz w:val="22"/>
        </w:rPr>
        <w:t>G</w:t>
      </w:r>
      <w:r w:rsidR="001106D4" w:rsidRPr="00CA3877">
        <w:rPr>
          <w:rFonts w:ascii="Arial" w:eastAsia="Calibri" w:hAnsi="Arial" w:cs="Arial"/>
          <w:spacing w:val="8"/>
          <w:sz w:val="22"/>
        </w:rPr>
        <w:t>BTQ civil rights organization</w:t>
      </w:r>
      <w:r w:rsidR="00D049FE">
        <w:rPr>
          <w:rFonts w:ascii="Arial" w:eastAsia="Calibri" w:hAnsi="Arial" w:cs="Arial"/>
          <w:spacing w:val="8"/>
          <w:sz w:val="22"/>
        </w:rPr>
        <w:t xml:space="preserve"> </w:t>
      </w:r>
      <w:r w:rsidR="00A34E9A">
        <w:rPr>
          <w:rFonts w:ascii="Arial" w:eastAsia="Calibri" w:hAnsi="Arial" w:cs="Arial"/>
          <w:spacing w:val="8"/>
          <w:sz w:val="22"/>
        </w:rPr>
        <w:t>that uses this annual exercise to benchmark</w:t>
      </w:r>
      <w:r w:rsidR="00D049FE">
        <w:rPr>
          <w:rFonts w:ascii="Arial" w:eastAsia="Calibri" w:hAnsi="Arial" w:cs="Arial"/>
          <w:spacing w:val="8"/>
          <w:sz w:val="22"/>
        </w:rPr>
        <w:t xml:space="preserve"> corporate policies and practices important to LGBTQ professionals</w:t>
      </w:r>
      <w:r w:rsidR="001106D4" w:rsidRPr="0036684F">
        <w:rPr>
          <w:rFonts w:ascii="Arial" w:eastAsia="Calibri" w:hAnsi="Arial" w:cs="Arial"/>
          <w:spacing w:val="8"/>
          <w:sz w:val="22"/>
        </w:rPr>
        <w:t>.</w:t>
      </w:r>
    </w:p>
    <w:p w14:paraId="58104A3E" w14:textId="3B3166C6" w:rsidR="00A34E9A" w:rsidRDefault="00A34E9A" w:rsidP="001106D4">
      <w:pPr>
        <w:shd w:val="clear" w:color="auto" w:fill="FFFFFF"/>
        <w:spacing w:before="100" w:beforeAutospacing="1" w:after="375" w:line="240" w:lineRule="auto"/>
        <w:jc w:val="both"/>
        <w:rPr>
          <w:rFonts w:ascii="Arial" w:eastAsia="Times New Roman" w:hAnsi="Arial" w:cs="Arial"/>
          <w:spacing w:val="8"/>
          <w:sz w:val="22"/>
        </w:rPr>
      </w:pPr>
      <w:r w:rsidRPr="00A34E9A">
        <w:rPr>
          <w:rFonts w:ascii="Arial" w:eastAsia="Times New Roman" w:hAnsi="Arial" w:cs="Arial"/>
          <w:bCs/>
          <w:spacing w:val="8"/>
          <w:sz w:val="22"/>
        </w:rPr>
        <w:t xml:space="preserve">Publicis Groupe is proud to see </w:t>
      </w:r>
      <w:r w:rsidR="007C701A">
        <w:rPr>
          <w:rFonts w:ascii="Arial" w:eastAsia="Times New Roman" w:hAnsi="Arial" w:cs="Arial"/>
          <w:bCs/>
          <w:spacing w:val="8"/>
          <w:sz w:val="22"/>
        </w:rPr>
        <w:t>many of its agencies continue with high marks</w:t>
      </w:r>
      <w:r w:rsidR="00965CE2">
        <w:rPr>
          <w:rFonts w:ascii="Arial" w:eastAsia="Times New Roman" w:hAnsi="Arial" w:cs="Arial"/>
          <w:bCs/>
          <w:spacing w:val="8"/>
          <w:sz w:val="22"/>
        </w:rPr>
        <w:t>.</w:t>
      </w:r>
      <w:r w:rsidR="00B347CC">
        <w:rPr>
          <w:rFonts w:ascii="Arial" w:eastAsia="Times New Roman" w:hAnsi="Arial" w:cs="Arial"/>
          <w:bCs/>
          <w:spacing w:val="8"/>
          <w:sz w:val="22"/>
        </w:rPr>
        <w:t xml:space="preserve"> </w:t>
      </w:r>
      <w:r w:rsidR="007C701A">
        <w:rPr>
          <w:rFonts w:ascii="Arial" w:eastAsia="Times New Roman" w:hAnsi="Arial" w:cs="Arial"/>
          <w:bCs/>
          <w:spacing w:val="8"/>
          <w:sz w:val="22"/>
        </w:rPr>
        <w:t>Epsilon receive</w:t>
      </w:r>
      <w:r w:rsidR="00B347CC">
        <w:rPr>
          <w:rFonts w:ascii="Arial" w:eastAsia="Times New Roman" w:hAnsi="Arial" w:cs="Arial"/>
          <w:bCs/>
          <w:spacing w:val="8"/>
          <w:sz w:val="22"/>
        </w:rPr>
        <w:t>d</w:t>
      </w:r>
      <w:r w:rsidR="007C701A">
        <w:rPr>
          <w:rFonts w:ascii="Arial" w:eastAsia="Times New Roman" w:hAnsi="Arial" w:cs="Arial"/>
          <w:bCs/>
          <w:spacing w:val="8"/>
          <w:sz w:val="22"/>
        </w:rPr>
        <w:t xml:space="preserve"> </w:t>
      </w:r>
      <w:r w:rsidR="00965CE2">
        <w:rPr>
          <w:rFonts w:ascii="Arial" w:eastAsia="Times New Roman" w:hAnsi="Arial" w:cs="Arial"/>
          <w:bCs/>
          <w:spacing w:val="8"/>
          <w:sz w:val="22"/>
        </w:rPr>
        <w:t>a</w:t>
      </w:r>
      <w:r w:rsidR="007C701A">
        <w:rPr>
          <w:rFonts w:ascii="Arial" w:eastAsia="Times New Roman" w:hAnsi="Arial" w:cs="Arial"/>
          <w:bCs/>
          <w:spacing w:val="8"/>
          <w:sz w:val="22"/>
        </w:rPr>
        <w:t xml:space="preserve"> 100 for the first time after coming into the Groupe in 2019. The Groupe is among </w:t>
      </w:r>
      <w:r w:rsidR="005314F5">
        <w:rPr>
          <w:rFonts w:ascii="Arial" w:eastAsia="Times New Roman" w:hAnsi="Arial" w:cs="Arial"/>
          <w:bCs/>
          <w:spacing w:val="8"/>
          <w:sz w:val="22"/>
        </w:rPr>
        <w:t xml:space="preserve">more than 680 </w:t>
      </w:r>
      <w:r w:rsidR="007C701A">
        <w:rPr>
          <w:rFonts w:ascii="Arial" w:eastAsia="Times New Roman" w:hAnsi="Arial" w:cs="Arial"/>
          <w:bCs/>
          <w:spacing w:val="8"/>
          <w:sz w:val="22"/>
        </w:rPr>
        <w:t>companies to receive the</w:t>
      </w:r>
      <w:r w:rsidRPr="00A34E9A">
        <w:rPr>
          <w:rFonts w:ascii="Arial" w:eastAsia="Times New Roman" w:hAnsi="Arial" w:cs="Arial"/>
          <w:bCs/>
          <w:spacing w:val="8"/>
          <w:sz w:val="22"/>
        </w:rPr>
        <w:t xml:space="preserve"> honor </w:t>
      </w:r>
      <w:r w:rsidR="007C701A">
        <w:rPr>
          <w:rFonts w:ascii="Arial" w:eastAsia="Times New Roman" w:hAnsi="Arial" w:cs="Arial"/>
          <w:bCs/>
          <w:spacing w:val="8"/>
          <w:sz w:val="22"/>
        </w:rPr>
        <w:t>in 2020.</w:t>
      </w:r>
    </w:p>
    <w:p w14:paraId="7841E96E" w14:textId="74F33519" w:rsidR="00A34E9A" w:rsidRDefault="00A34E9A" w:rsidP="009F2A9F">
      <w:pPr>
        <w:spacing w:line="240" w:lineRule="auto"/>
        <w:rPr>
          <w:rFonts w:ascii="Times New Roman" w:eastAsia="Times New Roman" w:hAnsi="Times New Roman" w:cs="Times New Roman"/>
          <w:sz w:val="24"/>
          <w:szCs w:val="24"/>
          <w:lang w:eastAsia="fr-FR"/>
        </w:rPr>
      </w:pPr>
      <w:r w:rsidRPr="001106D4">
        <w:rPr>
          <w:rFonts w:ascii="Arial" w:eastAsia="Times New Roman" w:hAnsi="Arial" w:cs="Arial"/>
          <w:spacing w:val="8"/>
          <w:sz w:val="22"/>
        </w:rPr>
        <w:t xml:space="preserve">Anne-Gabrielle </w:t>
      </w:r>
      <w:proofErr w:type="spellStart"/>
      <w:r w:rsidRPr="001106D4">
        <w:rPr>
          <w:rFonts w:ascii="Arial" w:eastAsia="Times New Roman" w:hAnsi="Arial" w:cs="Arial"/>
          <w:spacing w:val="8"/>
          <w:sz w:val="22"/>
        </w:rPr>
        <w:t>Heilbronner</w:t>
      </w:r>
      <w:proofErr w:type="spellEnd"/>
      <w:r w:rsidRPr="001106D4">
        <w:rPr>
          <w:rFonts w:ascii="Arial" w:eastAsia="Times New Roman" w:hAnsi="Arial" w:cs="Arial"/>
          <w:spacing w:val="8"/>
          <w:sz w:val="22"/>
        </w:rPr>
        <w:t xml:space="preserve">, Publicis Groupe’s </w:t>
      </w:r>
      <w:r w:rsidR="00CE07C6" w:rsidRPr="001106D4">
        <w:rPr>
          <w:rFonts w:ascii="Arial" w:eastAsia="Times New Roman" w:hAnsi="Arial" w:cs="Arial"/>
          <w:spacing w:val="8"/>
          <w:sz w:val="22"/>
        </w:rPr>
        <w:t xml:space="preserve">Member of the </w:t>
      </w:r>
      <w:proofErr w:type="spellStart"/>
      <w:r w:rsidR="00CE07C6" w:rsidRPr="001106D4">
        <w:rPr>
          <w:rFonts w:ascii="Arial" w:eastAsia="Times New Roman" w:hAnsi="Arial" w:cs="Arial"/>
          <w:spacing w:val="8"/>
          <w:sz w:val="22"/>
        </w:rPr>
        <w:t>Directoire</w:t>
      </w:r>
      <w:proofErr w:type="spellEnd"/>
      <w:r w:rsidR="00CE07C6" w:rsidRPr="001106D4">
        <w:rPr>
          <w:rFonts w:ascii="Arial" w:eastAsia="Times New Roman" w:hAnsi="Arial" w:cs="Arial"/>
          <w:spacing w:val="8"/>
          <w:sz w:val="22"/>
        </w:rPr>
        <w:t xml:space="preserve"> </w:t>
      </w:r>
      <w:r w:rsidR="00CE07C6">
        <w:rPr>
          <w:rFonts w:ascii="Arial" w:eastAsia="Times New Roman" w:hAnsi="Arial" w:cs="Arial"/>
          <w:spacing w:val="8"/>
          <w:sz w:val="22"/>
        </w:rPr>
        <w:t xml:space="preserve">and </w:t>
      </w:r>
      <w:r w:rsidRPr="001106D4">
        <w:rPr>
          <w:rFonts w:ascii="Arial" w:eastAsia="Times New Roman" w:hAnsi="Arial" w:cs="Arial"/>
          <w:spacing w:val="8"/>
          <w:sz w:val="22"/>
        </w:rPr>
        <w:t xml:space="preserve">Secretary General, commented: </w:t>
      </w:r>
      <w:r w:rsidR="009F2A9F" w:rsidRPr="009F2A9F">
        <w:rPr>
          <w:rFonts w:ascii="Calibri" w:eastAsia="Times New Roman" w:hAnsi="Calibri" w:cs="Calibri"/>
          <w:color w:val="000000"/>
          <w:sz w:val="22"/>
          <w:lang w:eastAsia="fr-FR"/>
        </w:rPr>
        <w:t>“</w:t>
      </w:r>
      <w:r w:rsidR="009F2A9F" w:rsidRPr="00CE07C6">
        <w:rPr>
          <w:rFonts w:ascii="Arial" w:eastAsia="Times New Roman" w:hAnsi="Arial" w:cs="Arial"/>
          <w:i/>
          <w:iCs/>
          <w:spacing w:val="8"/>
          <w:sz w:val="22"/>
        </w:rPr>
        <w:t xml:space="preserve">We are extremely proud of our US agencies for continuing to achieve the highest score of the Human Rights Campaign (HRC) Corporate Equality Index (CEI), and of course for Epsilon to be </w:t>
      </w:r>
      <w:proofErr w:type="spellStart"/>
      <w:r w:rsidR="009F2A9F" w:rsidRPr="00CE07C6">
        <w:rPr>
          <w:rFonts w:ascii="Arial" w:eastAsia="Times New Roman" w:hAnsi="Arial" w:cs="Arial"/>
          <w:i/>
          <w:iCs/>
          <w:spacing w:val="8"/>
          <w:sz w:val="22"/>
        </w:rPr>
        <w:t>honoured</w:t>
      </w:r>
      <w:proofErr w:type="spellEnd"/>
      <w:r w:rsidR="009F2A9F" w:rsidRPr="00CE07C6">
        <w:rPr>
          <w:rFonts w:ascii="Arial" w:eastAsia="Times New Roman" w:hAnsi="Arial" w:cs="Arial"/>
          <w:i/>
          <w:iCs/>
          <w:spacing w:val="8"/>
          <w:sz w:val="22"/>
        </w:rPr>
        <w:t xml:space="preserve"> too. I would like to pay tribute to our teams, in our agencies and within our dedicated LGBTQ+ unit Égalité. This recognition is testament to the strong values of Publicis Groupe that we care about so much: respect and valuing difference as a force. We are a people business where each and every one of our employees must feel welcome, and in a position to help create the best workplace environment in which our teams can thrive</w:t>
      </w:r>
      <w:r w:rsidR="009F2A9F" w:rsidRPr="00CE07C6">
        <w:rPr>
          <w:rFonts w:ascii="Arial" w:eastAsia="Times New Roman" w:hAnsi="Arial" w:cs="Arial"/>
          <w:spacing w:val="8"/>
          <w:sz w:val="22"/>
        </w:rPr>
        <w:t>”.</w:t>
      </w:r>
    </w:p>
    <w:p w14:paraId="101D5CB2" w14:textId="27711DBE" w:rsidR="005D214F" w:rsidRDefault="008D54C6" w:rsidP="00CE07C6">
      <w:pPr>
        <w:shd w:val="clear" w:color="auto" w:fill="FFFFFF"/>
        <w:spacing w:before="100" w:beforeAutospacing="1" w:after="375" w:line="240" w:lineRule="auto"/>
        <w:jc w:val="both"/>
        <w:rPr>
          <w:rFonts w:ascii="Arial" w:eastAsia="Times New Roman" w:hAnsi="Arial" w:cs="Arial"/>
          <w:spacing w:val="8"/>
          <w:sz w:val="22"/>
        </w:rPr>
      </w:pPr>
      <w:r w:rsidRPr="008D54C6">
        <w:rPr>
          <w:rFonts w:ascii="Arial" w:eastAsia="Times New Roman" w:hAnsi="Arial" w:cs="Arial"/>
          <w:spacing w:val="8"/>
          <w:sz w:val="22"/>
        </w:rPr>
        <w:t>Publicis Groupe</w:t>
      </w:r>
      <w:r w:rsidR="00B347CC">
        <w:rPr>
          <w:rFonts w:ascii="Arial" w:eastAsia="Times New Roman" w:hAnsi="Arial" w:cs="Arial"/>
          <w:spacing w:val="8"/>
          <w:sz w:val="22"/>
        </w:rPr>
        <w:t>’s</w:t>
      </w:r>
      <w:r w:rsidRPr="008D54C6">
        <w:rPr>
          <w:rFonts w:ascii="Arial" w:eastAsia="Times New Roman" w:hAnsi="Arial" w:cs="Arial"/>
          <w:spacing w:val="8"/>
          <w:sz w:val="22"/>
        </w:rPr>
        <w:t xml:space="preserve"> solution hubs and agencies have continuously scored top marks on the HRC CEI </w:t>
      </w:r>
      <w:r w:rsidR="00EA2B93">
        <w:rPr>
          <w:rFonts w:ascii="Arial" w:eastAsia="Times New Roman" w:hAnsi="Arial" w:cs="Arial"/>
          <w:spacing w:val="8"/>
          <w:sz w:val="22"/>
        </w:rPr>
        <w:t>a</w:t>
      </w:r>
      <w:r w:rsidRPr="008D54C6">
        <w:rPr>
          <w:rFonts w:ascii="Arial" w:eastAsia="Times New Roman" w:hAnsi="Arial" w:cs="Arial"/>
          <w:spacing w:val="8"/>
          <w:sz w:val="22"/>
        </w:rPr>
        <w:t>s a result of strong employee-led contribution</w:t>
      </w:r>
      <w:r w:rsidR="00EA2B93">
        <w:rPr>
          <w:rFonts w:ascii="Arial" w:eastAsia="Times New Roman" w:hAnsi="Arial" w:cs="Arial"/>
          <w:spacing w:val="8"/>
          <w:sz w:val="22"/>
        </w:rPr>
        <w:t>s through its business resource group</w:t>
      </w:r>
      <w:r w:rsidR="00B347CC">
        <w:rPr>
          <w:rFonts w:ascii="Arial" w:eastAsia="Times New Roman" w:hAnsi="Arial" w:cs="Arial"/>
          <w:spacing w:val="8"/>
          <w:sz w:val="22"/>
        </w:rPr>
        <w:t xml:space="preserve"> (BRG)</w:t>
      </w:r>
      <w:r w:rsidR="00EA2B93">
        <w:rPr>
          <w:rFonts w:ascii="Arial" w:eastAsia="Times New Roman" w:hAnsi="Arial" w:cs="Arial"/>
          <w:spacing w:val="8"/>
          <w:sz w:val="22"/>
        </w:rPr>
        <w:t xml:space="preserve"> </w:t>
      </w:r>
      <w:r w:rsidRPr="008D54C6">
        <w:rPr>
          <w:rFonts w:ascii="Arial" w:eastAsia="Times New Roman" w:hAnsi="Arial" w:cs="Arial"/>
          <w:spacing w:val="8"/>
          <w:sz w:val="22"/>
        </w:rPr>
        <w:t>Égalité</w:t>
      </w:r>
      <w:r w:rsidR="00EA2B93">
        <w:rPr>
          <w:rFonts w:ascii="Arial" w:eastAsia="Times New Roman" w:hAnsi="Arial" w:cs="Arial"/>
          <w:spacing w:val="8"/>
          <w:sz w:val="22"/>
        </w:rPr>
        <w:t xml:space="preserve">. </w:t>
      </w:r>
      <w:r w:rsidR="00EA2B93" w:rsidRPr="008D54C6">
        <w:rPr>
          <w:rFonts w:ascii="Arial" w:eastAsia="Times New Roman" w:hAnsi="Arial" w:cs="Arial"/>
          <w:spacing w:val="8"/>
          <w:sz w:val="22"/>
        </w:rPr>
        <w:t xml:space="preserve">Égalité </w:t>
      </w:r>
      <w:r w:rsidRPr="008D54C6">
        <w:rPr>
          <w:rFonts w:ascii="Arial" w:eastAsia="Times New Roman" w:hAnsi="Arial" w:cs="Arial"/>
          <w:spacing w:val="8"/>
          <w:sz w:val="22"/>
        </w:rPr>
        <w:t>(French</w:t>
      </w:r>
      <w:r w:rsidR="00CE07C6">
        <w:rPr>
          <w:rFonts w:ascii="Arial" w:eastAsia="Times New Roman" w:hAnsi="Arial" w:cs="Arial"/>
          <w:spacing w:val="8"/>
          <w:sz w:val="22"/>
        </w:rPr>
        <w:t xml:space="preserve"> </w:t>
      </w:r>
      <w:r w:rsidRPr="008D54C6">
        <w:rPr>
          <w:rFonts w:ascii="Arial" w:eastAsia="Times New Roman" w:hAnsi="Arial" w:cs="Arial"/>
          <w:spacing w:val="8"/>
          <w:sz w:val="22"/>
        </w:rPr>
        <w:t>for </w:t>
      </w:r>
      <w:r w:rsidRPr="008D54C6">
        <w:rPr>
          <w:rFonts w:ascii="Arial" w:eastAsia="Times New Roman" w:hAnsi="Arial" w:cs="Arial"/>
          <w:i/>
          <w:iCs/>
          <w:spacing w:val="8"/>
          <w:sz w:val="22"/>
        </w:rPr>
        <w:t>Equality</w:t>
      </w:r>
      <w:r w:rsidRPr="008D54C6">
        <w:rPr>
          <w:rFonts w:ascii="Arial" w:eastAsia="Times New Roman" w:hAnsi="Arial" w:cs="Arial"/>
          <w:spacing w:val="8"/>
          <w:sz w:val="22"/>
        </w:rPr>
        <w:t> and pronounced </w:t>
      </w:r>
      <w:r w:rsidRPr="008D54C6">
        <w:rPr>
          <w:rFonts w:ascii="Arial" w:eastAsia="Times New Roman" w:hAnsi="Arial" w:cs="Arial"/>
          <w:i/>
          <w:iCs/>
          <w:spacing w:val="8"/>
          <w:sz w:val="22"/>
        </w:rPr>
        <w:t>eh-</w:t>
      </w:r>
      <w:proofErr w:type="spellStart"/>
      <w:r w:rsidRPr="008D54C6">
        <w:rPr>
          <w:rFonts w:ascii="Arial" w:eastAsia="Times New Roman" w:hAnsi="Arial" w:cs="Arial"/>
          <w:i/>
          <w:iCs/>
          <w:spacing w:val="8"/>
          <w:sz w:val="22"/>
        </w:rPr>
        <w:t>gah</w:t>
      </w:r>
      <w:proofErr w:type="spellEnd"/>
      <w:r w:rsidRPr="008D54C6">
        <w:rPr>
          <w:rFonts w:ascii="Arial" w:eastAsia="Times New Roman" w:hAnsi="Arial" w:cs="Arial"/>
          <w:i/>
          <w:iCs/>
          <w:spacing w:val="8"/>
          <w:sz w:val="22"/>
        </w:rPr>
        <w:t>-lee-</w:t>
      </w:r>
      <w:proofErr w:type="spellStart"/>
      <w:r w:rsidRPr="008D54C6">
        <w:rPr>
          <w:rFonts w:ascii="Arial" w:eastAsia="Times New Roman" w:hAnsi="Arial" w:cs="Arial"/>
          <w:i/>
          <w:iCs/>
          <w:spacing w:val="8"/>
          <w:sz w:val="22"/>
        </w:rPr>
        <w:t>tay</w:t>
      </w:r>
      <w:proofErr w:type="spellEnd"/>
      <w:r w:rsidRPr="008D54C6">
        <w:rPr>
          <w:rFonts w:ascii="Arial" w:eastAsia="Times New Roman" w:hAnsi="Arial" w:cs="Arial"/>
          <w:spacing w:val="8"/>
          <w:sz w:val="22"/>
        </w:rPr>
        <w:t>)</w:t>
      </w:r>
      <w:r w:rsidR="00EA2B93">
        <w:rPr>
          <w:rFonts w:ascii="Arial" w:eastAsia="Times New Roman" w:hAnsi="Arial" w:cs="Arial"/>
          <w:spacing w:val="8"/>
          <w:sz w:val="22"/>
        </w:rPr>
        <w:t>,</w:t>
      </w:r>
      <w:r w:rsidR="000B3E83">
        <w:rPr>
          <w:rFonts w:ascii="Arial" w:eastAsia="Times New Roman" w:hAnsi="Arial" w:cs="Arial"/>
          <w:spacing w:val="8"/>
          <w:sz w:val="22"/>
        </w:rPr>
        <w:t xml:space="preserve"> </w:t>
      </w:r>
      <w:r w:rsidRPr="008D54C6">
        <w:rPr>
          <w:rFonts w:ascii="Arial" w:eastAsia="Times New Roman" w:hAnsi="Arial" w:cs="Arial"/>
          <w:spacing w:val="8"/>
          <w:sz w:val="22"/>
        </w:rPr>
        <w:t xml:space="preserve">Publicis Groupe’s </w:t>
      </w:r>
      <w:r w:rsidR="00B347CC">
        <w:rPr>
          <w:rFonts w:ascii="Arial" w:eastAsia="Times New Roman" w:hAnsi="Arial" w:cs="Arial"/>
          <w:spacing w:val="8"/>
          <w:sz w:val="22"/>
        </w:rPr>
        <w:t>BRG</w:t>
      </w:r>
      <w:r w:rsidRPr="008D54C6">
        <w:rPr>
          <w:rFonts w:ascii="Arial" w:eastAsia="Times New Roman" w:hAnsi="Arial" w:cs="Arial"/>
          <w:spacing w:val="8"/>
          <w:sz w:val="22"/>
        </w:rPr>
        <w:t xml:space="preserve"> </w:t>
      </w:r>
      <w:r w:rsidR="00EA2B93">
        <w:rPr>
          <w:rFonts w:ascii="Arial" w:eastAsia="Times New Roman" w:hAnsi="Arial" w:cs="Arial"/>
          <w:spacing w:val="8"/>
          <w:sz w:val="22"/>
        </w:rPr>
        <w:t>for</w:t>
      </w:r>
      <w:r w:rsidRPr="008D54C6">
        <w:rPr>
          <w:rFonts w:ascii="Arial" w:eastAsia="Times New Roman" w:hAnsi="Arial" w:cs="Arial"/>
          <w:spacing w:val="8"/>
          <w:sz w:val="22"/>
        </w:rPr>
        <w:t xml:space="preserve"> LGBTQ</w:t>
      </w:r>
      <w:r w:rsidR="00EA2B93">
        <w:rPr>
          <w:rFonts w:ascii="Arial" w:eastAsia="Times New Roman" w:hAnsi="Arial" w:cs="Arial"/>
          <w:spacing w:val="8"/>
          <w:sz w:val="22"/>
        </w:rPr>
        <w:t>+</w:t>
      </w:r>
      <w:r w:rsidRPr="008D54C6">
        <w:rPr>
          <w:rFonts w:ascii="Arial" w:eastAsia="Times New Roman" w:hAnsi="Arial" w:cs="Arial"/>
          <w:spacing w:val="8"/>
          <w:sz w:val="22"/>
        </w:rPr>
        <w:t xml:space="preserve"> </w:t>
      </w:r>
      <w:r w:rsidR="00EA2B93">
        <w:rPr>
          <w:rFonts w:ascii="Arial" w:eastAsia="Times New Roman" w:hAnsi="Arial" w:cs="Arial"/>
          <w:spacing w:val="8"/>
          <w:sz w:val="22"/>
        </w:rPr>
        <w:t>professionals</w:t>
      </w:r>
      <w:r w:rsidRPr="008D54C6">
        <w:rPr>
          <w:rFonts w:ascii="Arial" w:eastAsia="Times New Roman" w:hAnsi="Arial" w:cs="Arial"/>
          <w:spacing w:val="8"/>
          <w:sz w:val="22"/>
        </w:rPr>
        <w:t xml:space="preserve"> and their allies, has been at the forefront in counseling solution hubs and agencies on how to improve their scores since 2012.</w:t>
      </w:r>
      <w:r>
        <w:rPr>
          <w:rFonts w:ascii="Arial" w:eastAsia="Times New Roman" w:hAnsi="Arial" w:cs="Arial"/>
          <w:spacing w:val="8"/>
          <w:sz w:val="22"/>
        </w:rPr>
        <w:t xml:space="preserve"> </w:t>
      </w:r>
      <w:r w:rsidR="00A24AD7">
        <w:rPr>
          <w:rFonts w:ascii="Arial" w:eastAsia="Times New Roman" w:hAnsi="Arial" w:cs="Arial"/>
          <w:spacing w:val="8"/>
          <w:sz w:val="22"/>
        </w:rPr>
        <w:t>For 2021, t</w:t>
      </w:r>
      <w:r w:rsidR="007C701A">
        <w:rPr>
          <w:rFonts w:ascii="Arial" w:eastAsia="Times New Roman" w:hAnsi="Arial" w:cs="Arial"/>
          <w:spacing w:val="8"/>
          <w:sz w:val="22"/>
        </w:rPr>
        <w:t xml:space="preserve">he Groupe will look to keep policies and practices updated to meet the changing criteria and </w:t>
      </w:r>
      <w:r w:rsidR="00A24AD7">
        <w:rPr>
          <w:rFonts w:ascii="Arial" w:eastAsia="Times New Roman" w:hAnsi="Arial" w:cs="Arial"/>
          <w:spacing w:val="8"/>
          <w:sz w:val="22"/>
        </w:rPr>
        <w:t>ensure</w:t>
      </w:r>
      <w:r w:rsidR="007C701A">
        <w:rPr>
          <w:rFonts w:ascii="Arial" w:eastAsia="Times New Roman" w:hAnsi="Arial" w:cs="Arial"/>
          <w:spacing w:val="8"/>
          <w:sz w:val="22"/>
        </w:rPr>
        <w:t xml:space="preserve"> </w:t>
      </w:r>
      <w:r w:rsidR="00A24AD7">
        <w:rPr>
          <w:rFonts w:ascii="Arial" w:eastAsia="Times New Roman" w:hAnsi="Arial" w:cs="Arial"/>
          <w:spacing w:val="8"/>
          <w:sz w:val="22"/>
        </w:rPr>
        <w:t>its</w:t>
      </w:r>
      <w:r w:rsidR="007C701A">
        <w:rPr>
          <w:rFonts w:ascii="Arial" w:eastAsia="Times New Roman" w:hAnsi="Arial" w:cs="Arial"/>
          <w:spacing w:val="8"/>
          <w:sz w:val="22"/>
        </w:rPr>
        <w:t xml:space="preserve"> workplaces </w:t>
      </w:r>
      <w:r w:rsidR="00A24AD7">
        <w:rPr>
          <w:rFonts w:ascii="Arial" w:eastAsia="Times New Roman" w:hAnsi="Arial" w:cs="Arial"/>
          <w:spacing w:val="8"/>
          <w:sz w:val="22"/>
        </w:rPr>
        <w:t xml:space="preserve">are </w:t>
      </w:r>
      <w:r w:rsidR="007C701A">
        <w:rPr>
          <w:rFonts w:ascii="Arial" w:eastAsia="Times New Roman" w:hAnsi="Arial" w:cs="Arial"/>
          <w:spacing w:val="8"/>
          <w:sz w:val="22"/>
        </w:rPr>
        <w:t>as favorable for LGBTQ+ talent.</w:t>
      </w:r>
    </w:p>
    <w:p w14:paraId="6CF31927" w14:textId="4518D4CB" w:rsidR="00CE07C6" w:rsidRDefault="00CE07C6" w:rsidP="00CE07C6">
      <w:pPr>
        <w:shd w:val="clear" w:color="auto" w:fill="FFFFFF"/>
        <w:spacing w:before="100" w:beforeAutospacing="1" w:after="375" w:line="240" w:lineRule="auto"/>
        <w:jc w:val="both"/>
        <w:rPr>
          <w:rFonts w:ascii="Arial" w:eastAsia="Times New Roman" w:hAnsi="Arial" w:cs="Arial"/>
          <w:spacing w:val="8"/>
          <w:sz w:val="22"/>
        </w:rPr>
      </w:pPr>
    </w:p>
    <w:p w14:paraId="64A851AD" w14:textId="28524333" w:rsidR="00CE07C6" w:rsidRDefault="00CE07C6" w:rsidP="00CE07C6">
      <w:pPr>
        <w:shd w:val="clear" w:color="auto" w:fill="FFFFFF"/>
        <w:spacing w:before="100" w:beforeAutospacing="1" w:after="375" w:line="240" w:lineRule="auto"/>
        <w:jc w:val="both"/>
        <w:rPr>
          <w:rFonts w:ascii="Arial" w:eastAsia="Times New Roman" w:hAnsi="Arial" w:cs="Arial"/>
          <w:spacing w:val="8"/>
          <w:sz w:val="22"/>
        </w:rPr>
      </w:pPr>
    </w:p>
    <w:p w14:paraId="76E8BDD6" w14:textId="3148ED1B" w:rsidR="00CE07C6" w:rsidRDefault="00CE07C6" w:rsidP="00CE07C6">
      <w:pPr>
        <w:shd w:val="clear" w:color="auto" w:fill="FFFFFF"/>
        <w:spacing w:before="100" w:beforeAutospacing="1" w:after="375" w:line="240" w:lineRule="auto"/>
        <w:jc w:val="both"/>
        <w:rPr>
          <w:rFonts w:ascii="Arial" w:eastAsia="Times New Roman" w:hAnsi="Arial" w:cs="Arial"/>
          <w:spacing w:val="8"/>
          <w:sz w:val="22"/>
        </w:rPr>
      </w:pPr>
    </w:p>
    <w:p w14:paraId="1EF47B03" w14:textId="77777777" w:rsidR="007D7AA3" w:rsidRPr="00CE07C6" w:rsidRDefault="007D7AA3" w:rsidP="00CE07C6">
      <w:pPr>
        <w:shd w:val="clear" w:color="auto" w:fill="FFFFFF"/>
        <w:spacing w:before="100" w:beforeAutospacing="1" w:after="375" w:line="240" w:lineRule="auto"/>
        <w:jc w:val="both"/>
        <w:rPr>
          <w:rFonts w:ascii="Arial" w:eastAsia="Times New Roman" w:hAnsi="Arial" w:cs="Arial"/>
          <w:spacing w:val="8"/>
          <w:sz w:val="22"/>
        </w:rPr>
      </w:pPr>
    </w:p>
    <w:tbl>
      <w:tblPr>
        <w:tblStyle w:val="Grilledutableau"/>
        <w:tblpPr w:leftFromText="180" w:rightFromText="180" w:vertAnchor="text" w:horzAnchor="margin" w:tblpX="10" w:tblpY="171"/>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11"/>
        <w:gridCol w:w="2237"/>
        <w:gridCol w:w="2430"/>
        <w:gridCol w:w="2965"/>
      </w:tblGrid>
      <w:tr w:rsidR="00D10E89" w:rsidRPr="00452472" w14:paraId="445C4906" w14:textId="77777777" w:rsidTr="00660A2F">
        <w:tc>
          <w:tcPr>
            <w:tcW w:w="9643" w:type="dxa"/>
            <w:gridSpan w:val="4"/>
          </w:tcPr>
          <w:p w14:paraId="27BE4E0F" w14:textId="77777777" w:rsidR="00D10E89" w:rsidRPr="00452472" w:rsidRDefault="00D10E89" w:rsidP="00901357">
            <w:pPr>
              <w:widowControl w:val="0"/>
              <w:autoSpaceDE w:val="0"/>
              <w:autoSpaceDN w:val="0"/>
              <w:adjustRightInd w:val="0"/>
              <w:ind w:right="-914"/>
              <w:jc w:val="both"/>
              <w:rPr>
                <w:rFonts w:ascii="Calibri" w:hAnsi="Calibri" w:cs="Calibri"/>
                <w:b/>
                <w:bCs/>
                <w:color w:val="BA9765" w:themeColor="accent1"/>
                <w:sz w:val="18"/>
                <w:szCs w:val="18"/>
              </w:rPr>
            </w:pPr>
            <w:r w:rsidRPr="00452472">
              <w:rPr>
                <w:rFonts w:ascii="Calibri" w:hAnsi="Calibri" w:cs="Calibri"/>
                <w:b/>
                <w:bCs/>
                <w:color w:val="BA9765" w:themeColor="accent1"/>
                <w:sz w:val="24"/>
              </w:rPr>
              <w:lastRenderedPageBreak/>
              <w:t>About Publicis Groupe - The Power of One</w:t>
            </w:r>
          </w:p>
          <w:p w14:paraId="6811AD6F" w14:textId="77777777" w:rsidR="006E2CB1" w:rsidRPr="006E2CB1" w:rsidRDefault="006E2CB1" w:rsidP="006E2CB1">
            <w:pPr>
              <w:spacing w:line="240" w:lineRule="auto"/>
              <w:rPr>
                <w:sz w:val="16"/>
                <w:szCs w:val="16"/>
              </w:rPr>
            </w:pPr>
            <w:r w:rsidRPr="006E2CB1">
              <w:rPr>
                <w:rFonts w:ascii="Arial" w:hAnsi="Arial" w:cs="Arial"/>
                <w:color w:val="000000"/>
                <w:sz w:val="16"/>
                <w:szCs w:val="16"/>
              </w:rPr>
              <w:t xml:space="preserve">Publicis Groupe [Euronext Paris FR0000130577, CAC 40] is a global leader in marketing, communication, and digital transformation, driven through the alchemy of data, creativity, media and technology, uniquely positioned to deliver personalized experience at scale. Publicis Groupe offers its clients a seamless end-to-end service to address all their marketing and transformation challenges. Publicis Groupe is organized across Solutions hubs: Publicis Communications (Publicis Worldwide, Saatchi &amp; Saatchi, Leo Burnett, BBH, Marcel, Fallon, MSL, Prodigious), Publicis Media (Starcom, Zenith, Spark Foundry, Performics, </w:t>
            </w:r>
            <w:proofErr w:type="spellStart"/>
            <w:r w:rsidRPr="006E2CB1">
              <w:rPr>
                <w:rFonts w:ascii="Arial" w:hAnsi="Arial" w:cs="Arial"/>
                <w:color w:val="000000"/>
                <w:sz w:val="16"/>
                <w:szCs w:val="16"/>
              </w:rPr>
              <w:t>Digitas</w:t>
            </w:r>
            <w:proofErr w:type="spellEnd"/>
            <w:r w:rsidRPr="006E2CB1">
              <w:rPr>
                <w:rFonts w:ascii="Arial" w:hAnsi="Arial" w:cs="Arial"/>
                <w:color w:val="000000"/>
                <w:sz w:val="16"/>
                <w:szCs w:val="16"/>
              </w:rPr>
              <w:t>), Publicis Sapient and Publicis Health. Epsilon, the data-driven marketing and tech company and its platform Conversant, is positioned at the center of the group fueling all the group’s operations. Present in over 100 countries, Publicis Groupe employs nearly 84,000 professionals.</w:t>
            </w:r>
          </w:p>
          <w:p w14:paraId="11936F58" w14:textId="77777777" w:rsidR="00D10E89" w:rsidRPr="00452472" w:rsidRDefault="00D10E89" w:rsidP="00901357">
            <w:pPr>
              <w:widowControl w:val="0"/>
              <w:autoSpaceDE w:val="0"/>
              <w:autoSpaceDN w:val="0"/>
              <w:adjustRightInd w:val="0"/>
              <w:spacing w:line="240" w:lineRule="auto"/>
              <w:ind w:right="8"/>
              <w:jc w:val="both"/>
              <w:rPr>
                <w:rFonts w:ascii="Calibri" w:hAnsi="Calibri" w:cs="Calibri"/>
                <w:i/>
                <w:iCs/>
                <w:color w:val="2E2825" w:themeColor="text1"/>
                <w:sz w:val="15"/>
                <w:szCs w:val="15"/>
              </w:rPr>
            </w:pPr>
            <w:r w:rsidRPr="00452472">
              <w:rPr>
                <w:rFonts w:ascii="Calibri" w:hAnsi="Calibri" w:cs="Calibri"/>
                <w:color w:val="2E2825" w:themeColor="text1"/>
                <w:sz w:val="15"/>
                <w:szCs w:val="15"/>
              </w:rPr>
              <w:t>www.publicisgroupe.com | Twitter:@</w:t>
            </w:r>
            <w:proofErr w:type="spellStart"/>
            <w:r w:rsidRPr="00452472">
              <w:rPr>
                <w:rFonts w:ascii="Calibri" w:hAnsi="Calibri" w:cs="Calibri"/>
                <w:color w:val="2E2825" w:themeColor="text1"/>
                <w:sz w:val="15"/>
                <w:szCs w:val="15"/>
              </w:rPr>
              <w:t>PublicisGroupe</w:t>
            </w:r>
            <w:proofErr w:type="spellEnd"/>
            <w:r w:rsidRPr="00452472">
              <w:rPr>
                <w:rFonts w:ascii="Calibri" w:hAnsi="Calibri" w:cs="Calibri"/>
                <w:color w:val="2E2825" w:themeColor="text1"/>
                <w:sz w:val="15"/>
                <w:szCs w:val="15"/>
              </w:rPr>
              <w:t xml:space="preserve"> | Facebook: </w:t>
            </w:r>
            <w:hyperlink r:id="rId8" w:history="1">
              <w:r w:rsidRPr="00452472">
                <w:rPr>
                  <w:rFonts w:ascii="Calibri" w:hAnsi="Calibri" w:cs="Calibri"/>
                  <w:color w:val="2E2825" w:themeColor="text1"/>
                  <w:sz w:val="15"/>
                  <w:szCs w:val="15"/>
                </w:rPr>
                <w:t>www.facebook.com/publicisgroupe</w:t>
              </w:r>
            </w:hyperlink>
            <w:r w:rsidRPr="00452472">
              <w:rPr>
                <w:rFonts w:ascii="Calibri" w:hAnsi="Calibri" w:cs="Calibri"/>
                <w:color w:val="2E2825" w:themeColor="text1"/>
                <w:sz w:val="15"/>
                <w:szCs w:val="15"/>
              </w:rPr>
              <w:t xml:space="preserve"> | LinkedIn : Publicis Groupe | </w:t>
            </w:r>
            <w:hyperlink r:id="rId9" w:history="1">
              <w:r w:rsidRPr="00452472">
                <w:rPr>
                  <w:rFonts w:ascii="Calibri" w:hAnsi="Calibri" w:cs="Calibri"/>
                  <w:color w:val="2E2825" w:themeColor="text1"/>
                  <w:sz w:val="15"/>
                  <w:szCs w:val="15"/>
                  <w:u w:val="single" w:color="0B4CB4"/>
                </w:rPr>
                <w:t>http://www.youtube.com/user/PublicisGroupe</w:t>
              </w:r>
            </w:hyperlink>
            <w:r w:rsidRPr="00452472">
              <w:rPr>
                <w:rFonts w:ascii="Calibri" w:hAnsi="Calibri" w:cs="Calibri"/>
                <w:color w:val="2E2825" w:themeColor="text1"/>
                <w:sz w:val="15"/>
                <w:szCs w:val="15"/>
              </w:rPr>
              <w:t xml:space="preserve"> | </w:t>
            </w:r>
            <w:r w:rsidRPr="00452472">
              <w:rPr>
                <w:rFonts w:ascii="Calibri" w:hAnsi="Calibri" w:cs="Calibri"/>
                <w:i/>
                <w:iCs/>
                <w:color w:val="2E2825" w:themeColor="text1"/>
                <w:sz w:val="15"/>
                <w:szCs w:val="15"/>
              </w:rPr>
              <w:t>Viva la Difference!</w:t>
            </w:r>
          </w:p>
          <w:p w14:paraId="602346B4" w14:textId="77777777" w:rsidR="00D10E89" w:rsidRPr="00452472" w:rsidRDefault="00D10E89" w:rsidP="00901357">
            <w:pPr>
              <w:pStyle w:val="Lienspublicis"/>
              <w:framePr w:w="0" w:hRule="auto" w:wrap="auto" w:hAnchor="text" w:yAlign="inline" w:anchorLock="0"/>
              <w:jc w:val="both"/>
              <w:rPr>
                <w:rFonts w:ascii="Calibri" w:hAnsi="Calibri" w:cs="Calibri"/>
                <w:color w:val="2E2825" w:themeColor="text1"/>
              </w:rPr>
            </w:pPr>
          </w:p>
        </w:tc>
      </w:tr>
      <w:tr w:rsidR="00D10E89" w:rsidRPr="00452472" w14:paraId="7AE644A2" w14:textId="77777777" w:rsidTr="00660A2F">
        <w:trPr>
          <w:trHeight w:hRule="exact" w:val="227"/>
        </w:trPr>
        <w:tc>
          <w:tcPr>
            <w:tcW w:w="9643" w:type="dxa"/>
            <w:gridSpan w:val="4"/>
          </w:tcPr>
          <w:p w14:paraId="236A38A8"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3D0C57D4" w14:textId="4D32279B"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182645F8" w14:textId="77777777" w:rsidR="00C1472F" w:rsidRPr="00452472" w:rsidRDefault="00C1472F" w:rsidP="00901357">
            <w:pPr>
              <w:pStyle w:val="Textebasdepage"/>
              <w:framePr w:w="0" w:hRule="auto" w:wrap="auto" w:hAnchor="text" w:yAlign="inline" w:anchorLock="0"/>
              <w:jc w:val="both"/>
              <w:rPr>
                <w:rFonts w:ascii="Calibri" w:hAnsi="Calibri" w:cs="Calibri"/>
                <w:color w:val="2E2825" w:themeColor="text1"/>
              </w:rPr>
            </w:pPr>
          </w:p>
          <w:p w14:paraId="1D922ED8"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0C1BCB3F"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2150DAE6"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35EA6712"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7C80FC3F"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7B59ED80"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43F94801"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p w14:paraId="4D4C159F"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tc>
      </w:tr>
      <w:tr w:rsidR="00D10E89" w:rsidRPr="00452472" w14:paraId="72552850" w14:textId="77777777" w:rsidTr="00660A2F">
        <w:tc>
          <w:tcPr>
            <w:tcW w:w="9643" w:type="dxa"/>
            <w:gridSpan w:val="4"/>
          </w:tcPr>
          <w:p w14:paraId="07AC2554" w14:textId="77777777" w:rsidR="00D93F0F" w:rsidRDefault="00D93F0F" w:rsidP="00901357">
            <w:pPr>
              <w:pStyle w:val="Titrecontact"/>
              <w:framePr w:w="0" w:hRule="auto" w:wrap="auto" w:hAnchor="text" w:yAlign="inline" w:anchorLock="0"/>
              <w:jc w:val="both"/>
              <w:rPr>
                <w:rFonts w:ascii="Calibri" w:hAnsi="Calibri" w:cs="Calibri"/>
              </w:rPr>
            </w:pPr>
          </w:p>
          <w:p w14:paraId="2CF3D61C" w14:textId="5CE992A8" w:rsidR="00D10E89" w:rsidRPr="00452472" w:rsidRDefault="00D10E89" w:rsidP="00901357">
            <w:pPr>
              <w:pStyle w:val="Titrecontact"/>
              <w:framePr w:w="0" w:hRule="auto" w:wrap="auto" w:hAnchor="text" w:yAlign="inline" w:anchorLock="0"/>
              <w:jc w:val="both"/>
              <w:rPr>
                <w:rFonts w:ascii="Calibri" w:hAnsi="Calibri" w:cs="Calibri"/>
              </w:rPr>
            </w:pPr>
            <w:r w:rsidRPr="00452472">
              <w:rPr>
                <w:rFonts w:ascii="Calibri" w:hAnsi="Calibri" w:cs="Calibri"/>
              </w:rPr>
              <w:t>Contacts</w:t>
            </w:r>
          </w:p>
          <w:p w14:paraId="2169C91D" w14:textId="77777777" w:rsidR="00D10E89" w:rsidRPr="00452472" w:rsidRDefault="00D10E89" w:rsidP="00901357">
            <w:pPr>
              <w:pStyle w:val="Sous-titrecontact"/>
              <w:framePr w:w="0" w:hRule="auto" w:wrap="auto" w:hAnchor="text" w:yAlign="inline" w:anchorLock="0"/>
              <w:jc w:val="both"/>
              <w:rPr>
                <w:rFonts w:ascii="Calibri" w:hAnsi="Calibri" w:cs="Calibri"/>
                <w:color w:val="2E2825" w:themeColor="text1"/>
              </w:rPr>
            </w:pPr>
            <w:r w:rsidRPr="00452472">
              <w:rPr>
                <w:rFonts w:ascii="Calibri" w:hAnsi="Calibri" w:cs="Calibri"/>
                <w:color w:val="2E2825" w:themeColor="text1"/>
              </w:rPr>
              <w:t>Publicis Groupe</w:t>
            </w:r>
          </w:p>
        </w:tc>
      </w:tr>
      <w:tr w:rsidR="00D10E89" w:rsidRPr="00452472" w14:paraId="1FF5C34E" w14:textId="77777777" w:rsidTr="00660A2F">
        <w:trPr>
          <w:trHeight w:hRule="exact" w:val="170"/>
        </w:trPr>
        <w:tc>
          <w:tcPr>
            <w:tcW w:w="9643" w:type="dxa"/>
            <w:gridSpan w:val="4"/>
          </w:tcPr>
          <w:p w14:paraId="47F8698B" w14:textId="77777777" w:rsidR="00D10E89" w:rsidRPr="00452472" w:rsidRDefault="00D10E89" w:rsidP="00901357">
            <w:pPr>
              <w:pStyle w:val="Textebasdepage"/>
              <w:framePr w:w="0" w:hRule="auto" w:wrap="auto" w:hAnchor="text" w:yAlign="inline" w:anchorLock="0"/>
              <w:jc w:val="both"/>
              <w:rPr>
                <w:rFonts w:ascii="Calibri" w:hAnsi="Calibri" w:cs="Calibri"/>
                <w:color w:val="2E2825" w:themeColor="text1"/>
              </w:rPr>
            </w:pPr>
          </w:p>
        </w:tc>
      </w:tr>
      <w:tr w:rsidR="005D214F" w:rsidRPr="00452472" w14:paraId="6F02AE98" w14:textId="77777777" w:rsidTr="00660A2F">
        <w:trPr>
          <w:trHeight w:hRule="exact" w:val="170"/>
        </w:trPr>
        <w:tc>
          <w:tcPr>
            <w:tcW w:w="9643" w:type="dxa"/>
            <w:gridSpan w:val="4"/>
          </w:tcPr>
          <w:p w14:paraId="5F94EADB" w14:textId="77777777" w:rsidR="005D214F" w:rsidRPr="00452472" w:rsidRDefault="005D214F" w:rsidP="00901357">
            <w:pPr>
              <w:pStyle w:val="Textebasdepage"/>
              <w:framePr w:w="0" w:hRule="auto" w:wrap="auto" w:hAnchor="text" w:yAlign="inline" w:anchorLock="0"/>
              <w:jc w:val="both"/>
              <w:rPr>
                <w:rFonts w:ascii="Calibri" w:hAnsi="Calibri" w:cs="Calibri"/>
                <w:color w:val="2E2825" w:themeColor="text1"/>
              </w:rPr>
            </w:pPr>
          </w:p>
        </w:tc>
      </w:tr>
      <w:tr w:rsidR="00D10E89" w:rsidRPr="00452472" w14:paraId="2D356C8C" w14:textId="77777777" w:rsidTr="00660A2F">
        <w:tc>
          <w:tcPr>
            <w:tcW w:w="2011" w:type="dxa"/>
          </w:tcPr>
          <w:p w14:paraId="792C80E2" w14:textId="15D0EDCE" w:rsidR="00D10E89" w:rsidRPr="00AA5762" w:rsidRDefault="00AA5762" w:rsidP="00AA5762">
            <w:pPr>
              <w:spacing w:line="240" w:lineRule="auto"/>
              <w:rPr>
                <w:rFonts w:ascii="Arial" w:hAnsi="Arial" w:cs="Arial"/>
                <w:sz w:val="16"/>
                <w:szCs w:val="16"/>
              </w:rPr>
            </w:pPr>
            <w:r w:rsidRPr="00AA5762">
              <w:rPr>
                <w:rFonts w:ascii="Arial" w:hAnsi="Arial" w:cs="Arial"/>
                <w:color w:val="000000"/>
                <w:sz w:val="16"/>
                <w:szCs w:val="16"/>
              </w:rPr>
              <w:t>Delphine Stricker</w:t>
            </w:r>
          </w:p>
        </w:tc>
        <w:tc>
          <w:tcPr>
            <w:tcW w:w="2237" w:type="dxa"/>
          </w:tcPr>
          <w:p w14:paraId="76E2CA75" w14:textId="0E928FA3" w:rsidR="00D10E89" w:rsidRPr="00AA5762" w:rsidRDefault="00D10E89" w:rsidP="00901357">
            <w:pPr>
              <w:pStyle w:val="Textebasdepage"/>
              <w:framePr w:w="0" w:hRule="auto" w:wrap="auto" w:hAnchor="text" w:yAlign="inline" w:anchorLock="0"/>
              <w:jc w:val="both"/>
              <w:rPr>
                <w:rFonts w:cs="Arial"/>
                <w:color w:val="2E2825" w:themeColor="text1"/>
                <w:sz w:val="16"/>
                <w:szCs w:val="16"/>
              </w:rPr>
            </w:pPr>
            <w:r w:rsidRPr="00AA5762">
              <w:rPr>
                <w:rFonts w:cs="Arial"/>
                <w:color w:val="2E2825" w:themeColor="text1"/>
                <w:sz w:val="16"/>
                <w:szCs w:val="16"/>
              </w:rPr>
              <w:t>Corporate Communications</w:t>
            </w:r>
          </w:p>
        </w:tc>
        <w:tc>
          <w:tcPr>
            <w:tcW w:w="2430" w:type="dxa"/>
          </w:tcPr>
          <w:p w14:paraId="1C098093" w14:textId="77777777" w:rsidR="00AA5762" w:rsidRPr="00CE07C6" w:rsidRDefault="00AA5762" w:rsidP="00AA5762">
            <w:pPr>
              <w:spacing w:line="240" w:lineRule="auto"/>
              <w:rPr>
                <w:rFonts w:ascii="Arial" w:hAnsi="Arial" w:cs="Arial"/>
                <w:color w:val="2E2825" w:themeColor="text1"/>
                <w:sz w:val="16"/>
                <w:szCs w:val="16"/>
              </w:rPr>
            </w:pPr>
            <w:r w:rsidRPr="00CE07C6">
              <w:rPr>
                <w:rFonts w:ascii="Arial" w:hAnsi="Arial" w:cs="Arial"/>
                <w:color w:val="2E2825" w:themeColor="text1"/>
                <w:sz w:val="16"/>
                <w:szCs w:val="16"/>
              </w:rPr>
              <w:t>+ 33 (0)6 38 81 40 00</w:t>
            </w:r>
          </w:p>
          <w:p w14:paraId="06BA5F40" w14:textId="078BDF7D" w:rsidR="00D10E89" w:rsidRPr="00CE07C6" w:rsidRDefault="00D10E89" w:rsidP="00901357">
            <w:pPr>
              <w:pStyle w:val="Textebasdepage"/>
              <w:framePr w:w="0" w:hRule="auto" w:wrap="auto" w:hAnchor="text" w:yAlign="inline" w:anchorLock="0"/>
              <w:jc w:val="both"/>
              <w:rPr>
                <w:rFonts w:cs="Arial"/>
                <w:color w:val="2E2825" w:themeColor="text1"/>
                <w:sz w:val="16"/>
                <w:szCs w:val="16"/>
              </w:rPr>
            </w:pPr>
          </w:p>
        </w:tc>
        <w:tc>
          <w:tcPr>
            <w:tcW w:w="2965" w:type="dxa"/>
          </w:tcPr>
          <w:p w14:paraId="555BF6F4" w14:textId="77777777" w:rsidR="00AA5762" w:rsidRPr="00CE07C6" w:rsidRDefault="00720893" w:rsidP="00AA5762">
            <w:pPr>
              <w:spacing w:line="240" w:lineRule="auto"/>
              <w:rPr>
                <w:rFonts w:ascii="Arial" w:hAnsi="Arial" w:cs="Arial"/>
                <w:color w:val="2E2825" w:themeColor="text1"/>
                <w:sz w:val="16"/>
                <w:szCs w:val="16"/>
              </w:rPr>
            </w:pPr>
            <w:hyperlink r:id="rId10" w:history="1">
              <w:r w:rsidR="00AA5762" w:rsidRPr="00CE07C6">
                <w:rPr>
                  <w:rStyle w:val="Lienhypertexte"/>
                  <w:rFonts w:ascii="Arial" w:hAnsi="Arial" w:cs="Arial"/>
                  <w:color w:val="2E2825" w:themeColor="text1"/>
                  <w:sz w:val="16"/>
                  <w:szCs w:val="16"/>
                  <w:u w:val="none"/>
                </w:rPr>
                <w:t>delphine.stricker@publicisgroupe.com</w:t>
              </w:r>
            </w:hyperlink>
          </w:p>
          <w:p w14:paraId="2AB99928" w14:textId="5ADC5D19" w:rsidR="00D10E89" w:rsidRPr="00CE07C6" w:rsidRDefault="00D10E89" w:rsidP="00901357">
            <w:pPr>
              <w:pStyle w:val="Textebasdepage"/>
              <w:framePr w:w="0" w:hRule="auto" w:wrap="auto" w:hAnchor="text" w:yAlign="inline" w:anchorLock="0"/>
              <w:jc w:val="both"/>
              <w:rPr>
                <w:rFonts w:cs="Arial"/>
                <w:color w:val="2E2825" w:themeColor="text1"/>
                <w:sz w:val="16"/>
                <w:szCs w:val="16"/>
              </w:rPr>
            </w:pPr>
          </w:p>
        </w:tc>
      </w:tr>
      <w:tr w:rsidR="00660A2F" w:rsidRPr="00452472" w14:paraId="1E018BA8" w14:textId="77777777" w:rsidTr="00660A2F">
        <w:tc>
          <w:tcPr>
            <w:tcW w:w="2011" w:type="dxa"/>
          </w:tcPr>
          <w:p w14:paraId="141D631A" w14:textId="2A8EAE1F" w:rsidR="00660A2F" w:rsidRPr="00AA5762" w:rsidRDefault="00660A2F" w:rsidP="00901357">
            <w:pPr>
              <w:pStyle w:val="Textebasdepage"/>
              <w:framePr w:w="0" w:hRule="auto" w:wrap="auto" w:hAnchor="text" w:yAlign="inline" w:anchorLock="0"/>
              <w:jc w:val="both"/>
              <w:rPr>
                <w:rFonts w:cs="Arial"/>
                <w:color w:val="2E2825" w:themeColor="text1"/>
                <w:sz w:val="16"/>
                <w:szCs w:val="16"/>
                <w:lang w:val="it-IT"/>
              </w:rPr>
            </w:pPr>
            <w:r w:rsidRPr="00AA5762">
              <w:rPr>
                <w:rFonts w:cs="Arial"/>
                <w:color w:val="2E2825" w:themeColor="text1"/>
                <w:sz w:val="16"/>
                <w:szCs w:val="16"/>
                <w:lang w:val="it-IT"/>
              </w:rPr>
              <w:t>Alessandra Girolami</w:t>
            </w:r>
          </w:p>
        </w:tc>
        <w:tc>
          <w:tcPr>
            <w:tcW w:w="2237" w:type="dxa"/>
          </w:tcPr>
          <w:p w14:paraId="466F9BE9" w14:textId="3EBA9F99" w:rsidR="00660A2F" w:rsidRPr="00AA5762" w:rsidRDefault="00660A2F" w:rsidP="00901357">
            <w:pPr>
              <w:pStyle w:val="Textebasdepage"/>
              <w:framePr w:w="0" w:hRule="auto" w:wrap="auto" w:hAnchor="text" w:yAlign="inline" w:anchorLock="0"/>
              <w:jc w:val="both"/>
              <w:rPr>
                <w:rFonts w:cs="Arial"/>
                <w:color w:val="2E2825" w:themeColor="text1"/>
                <w:sz w:val="16"/>
                <w:szCs w:val="16"/>
              </w:rPr>
            </w:pPr>
            <w:r w:rsidRPr="00AA5762">
              <w:rPr>
                <w:rFonts w:cs="Arial"/>
                <w:color w:val="2E2825" w:themeColor="text1"/>
                <w:sz w:val="16"/>
                <w:szCs w:val="16"/>
              </w:rPr>
              <w:t>Investor Relations</w:t>
            </w:r>
          </w:p>
        </w:tc>
        <w:tc>
          <w:tcPr>
            <w:tcW w:w="2430" w:type="dxa"/>
          </w:tcPr>
          <w:p w14:paraId="42BD0DB7" w14:textId="0B3FB5CE" w:rsidR="00660A2F" w:rsidRPr="00CE07C6" w:rsidRDefault="00660A2F" w:rsidP="00901357">
            <w:pPr>
              <w:pStyle w:val="Textebasdepage"/>
              <w:framePr w:w="0" w:hRule="auto" w:wrap="auto" w:hAnchor="text" w:yAlign="inline" w:anchorLock="0"/>
              <w:jc w:val="both"/>
              <w:rPr>
                <w:rFonts w:cs="Arial"/>
                <w:color w:val="2E2825" w:themeColor="text1"/>
                <w:sz w:val="16"/>
                <w:szCs w:val="16"/>
              </w:rPr>
            </w:pPr>
            <w:r w:rsidRPr="00CE07C6">
              <w:rPr>
                <w:rFonts w:cs="Arial"/>
                <w:color w:val="2E2825" w:themeColor="text1"/>
                <w:sz w:val="16"/>
                <w:szCs w:val="16"/>
              </w:rPr>
              <w:t>+ 33 (0)1 44 43 77 88</w:t>
            </w:r>
          </w:p>
        </w:tc>
        <w:tc>
          <w:tcPr>
            <w:tcW w:w="2965" w:type="dxa"/>
          </w:tcPr>
          <w:p w14:paraId="69C3F7AD" w14:textId="6D9639AA" w:rsidR="00660A2F" w:rsidRPr="00CE07C6" w:rsidRDefault="00660A2F" w:rsidP="00901357">
            <w:pPr>
              <w:pStyle w:val="Textebasdepage"/>
              <w:framePr w:w="0" w:hRule="auto" w:wrap="auto" w:hAnchor="text" w:yAlign="inline" w:anchorLock="0"/>
              <w:jc w:val="both"/>
              <w:rPr>
                <w:rFonts w:cs="Arial"/>
                <w:color w:val="2E2825" w:themeColor="text1"/>
                <w:sz w:val="16"/>
                <w:szCs w:val="16"/>
              </w:rPr>
            </w:pPr>
            <w:r w:rsidRPr="00CE07C6">
              <w:rPr>
                <w:rFonts w:cs="Arial"/>
                <w:color w:val="2E2825" w:themeColor="text1"/>
                <w:sz w:val="16"/>
                <w:szCs w:val="16"/>
              </w:rPr>
              <w:t>alessandra.girolami@publicisgroupe.com</w:t>
            </w:r>
          </w:p>
        </w:tc>
      </w:tr>
      <w:tr w:rsidR="00660A2F" w:rsidRPr="00452472" w14:paraId="746FEF4B" w14:textId="77777777" w:rsidTr="00660A2F">
        <w:tc>
          <w:tcPr>
            <w:tcW w:w="2011" w:type="dxa"/>
          </w:tcPr>
          <w:p w14:paraId="70997C33" w14:textId="77777777" w:rsidR="00AA5762" w:rsidRPr="00CE07C6" w:rsidRDefault="00AA5762" w:rsidP="00AA5762">
            <w:pPr>
              <w:spacing w:line="240" w:lineRule="auto"/>
              <w:rPr>
                <w:rFonts w:ascii="Arial" w:hAnsi="Arial" w:cs="Arial"/>
                <w:color w:val="2E2825" w:themeColor="text1"/>
                <w:sz w:val="16"/>
                <w:szCs w:val="16"/>
                <w:lang w:val="it-IT"/>
              </w:rPr>
            </w:pPr>
            <w:r w:rsidRPr="00CE07C6">
              <w:rPr>
                <w:rFonts w:ascii="Arial" w:hAnsi="Arial" w:cs="Arial"/>
                <w:color w:val="2E2825" w:themeColor="text1"/>
                <w:sz w:val="16"/>
                <w:szCs w:val="16"/>
                <w:lang w:val="it-IT"/>
              </w:rPr>
              <w:t>Brice Paris</w:t>
            </w:r>
          </w:p>
          <w:p w14:paraId="0DCDFD9D" w14:textId="1024D8AF" w:rsidR="00660A2F" w:rsidRPr="00AA5762" w:rsidRDefault="00660A2F" w:rsidP="00901357">
            <w:pPr>
              <w:pStyle w:val="Textebasdepage"/>
              <w:framePr w:w="0" w:hRule="auto" w:wrap="auto" w:hAnchor="text" w:yAlign="inline" w:anchorLock="0"/>
              <w:jc w:val="both"/>
              <w:rPr>
                <w:rFonts w:cs="Arial"/>
                <w:color w:val="2E2825" w:themeColor="text1"/>
                <w:sz w:val="16"/>
                <w:szCs w:val="16"/>
                <w:lang w:val="it-IT"/>
              </w:rPr>
            </w:pPr>
          </w:p>
        </w:tc>
        <w:tc>
          <w:tcPr>
            <w:tcW w:w="2237" w:type="dxa"/>
          </w:tcPr>
          <w:p w14:paraId="32872742" w14:textId="11EF7971" w:rsidR="00660A2F" w:rsidRPr="00AA5762" w:rsidRDefault="007C3C72" w:rsidP="00901357">
            <w:pPr>
              <w:pStyle w:val="Textebasdepage"/>
              <w:framePr w:w="0" w:hRule="auto" w:wrap="auto" w:hAnchor="text" w:yAlign="inline" w:anchorLock="0"/>
              <w:jc w:val="both"/>
              <w:rPr>
                <w:rFonts w:cs="Arial"/>
                <w:color w:val="2E2825" w:themeColor="text1"/>
                <w:sz w:val="16"/>
                <w:szCs w:val="16"/>
              </w:rPr>
            </w:pPr>
            <w:r w:rsidRPr="00AA5762">
              <w:rPr>
                <w:rFonts w:cs="Arial"/>
                <w:color w:val="2E2825" w:themeColor="text1"/>
                <w:sz w:val="16"/>
                <w:szCs w:val="16"/>
              </w:rPr>
              <w:t>Investor Relations</w:t>
            </w:r>
          </w:p>
        </w:tc>
        <w:tc>
          <w:tcPr>
            <w:tcW w:w="2430" w:type="dxa"/>
          </w:tcPr>
          <w:p w14:paraId="05F9E3CD" w14:textId="43816949" w:rsidR="00660A2F" w:rsidRPr="00CE07C6" w:rsidRDefault="007C3C72" w:rsidP="00901357">
            <w:pPr>
              <w:pStyle w:val="Textebasdepage"/>
              <w:framePr w:w="0" w:hRule="auto" w:wrap="auto" w:hAnchor="text" w:yAlign="inline" w:anchorLock="0"/>
              <w:jc w:val="both"/>
              <w:rPr>
                <w:rFonts w:cs="Arial"/>
                <w:color w:val="2E2825" w:themeColor="text1"/>
                <w:sz w:val="16"/>
                <w:szCs w:val="16"/>
              </w:rPr>
            </w:pPr>
            <w:r w:rsidRPr="00CE07C6">
              <w:rPr>
                <w:rFonts w:cs="Arial"/>
                <w:color w:val="2E2825" w:themeColor="text1"/>
                <w:sz w:val="16"/>
                <w:szCs w:val="16"/>
              </w:rPr>
              <w:t xml:space="preserve">+ 33 (0)1 44 43 </w:t>
            </w:r>
            <w:r w:rsidR="00AA5762" w:rsidRPr="00CE07C6">
              <w:rPr>
                <w:rFonts w:cs="Arial"/>
                <w:color w:val="2E2825" w:themeColor="text1"/>
                <w:sz w:val="16"/>
                <w:szCs w:val="16"/>
              </w:rPr>
              <w:t>79</w:t>
            </w:r>
            <w:r w:rsidRPr="00CE07C6">
              <w:rPr>
                <w:rFonts w:cs="Arial"/>
                <w:color w:val="2E2825" w:themeColor="text1"/>
                <w:sz w:val="16"/>
                <w:szCs w:val="16"/>
              </w:rPr>
              <w:t xml:space="preserve"> </w:t>
            </w:r>
            <w:r w:rsidR="00AA5762" w:rsidRPr="00CE07C6">
              <w:rPr>
                <w:rFonts w:cs="Arial"/>
                <w:color w:val="2E2825" w:themeColor="text1"/>
                <w:sz w:val="16"/>
                <w:szCs w:val="16"/>
              </w:rPr>
              <w:t>26</w:t>
            </w:r>
          </w:p>
        </w:tc>
        <w:tc>
          <w:tcPr>
            <w:tcW w:w="2965" w:type="dxa"/>
          </w:tcPr>
          <w:p w14:paraId="40C114D9" w14:textId="77777777" w:rsidR="009B6770" w:rsidRPr="00CE07C6" w:rsidRDefault="00720893" w:rsidP="009B6770">
            <w:pPr>
              <w:spacing w:line="240" w:lineRule="auto"/>
              <w:rPr>
                <w:color w:val="2E2825" w:themeColor="text1"/>
                <w:sz w:val="16"/>
                <w:szCs w:val="16"/>
              </w:rPr>
            </w:pPr>
            <w:hyperlink r:id="rId11" w:history="1">
              <w:r w:rsidR="009B6770" w:rsidRPr="00CE07C6">
                <w:rPr>
                  <w:rStyle w:val="Lienhypertexte"/>
                  <w:rFonts w:ascii="Arial" w:hAnsi="Arial" w:cs="Arial"/>
                  <w:color w:val="2E2825" w:themeColor="text1"/>
                  <w:sz w:val="16"/>
                  <w:szCs w:val="16"/>
                  <w:u w:val="none"/>
                </w:rPr>
                <w:t>brice.paris@publicisgroupe.com</w:t>
              </w:r>
            </w:hyperlink>
          </w:p>
          <w:p w14:paraId="5EA4D443" w14:textId="45B1601D" w:rsidR="00660A2F" w:rsidRPr="00CE07C6" w:rsidRDefault="00660A2F" w:rsidP="00901357">
            <w:pPr>
              <w:pStyle w:val="Textebasdepage"/>
              <w:framePr w:w="0" w:hRule="auto" w:wrap="auto" w:hAnchor="text" w:yAlign="inline" w:anchorLock="0"/>
              <w:jc w:val="both"/>
              <w:rPr>
                <w:rFonts w:cs="Arial"/>
                <w:color w:val="2E2825" w:themeColor="text1"/>
                <w:sz w:val="16"/>
                <w:szCs w:val="16"/>
              </w:rPr>
            </w:pPr>
          </w:p>
        </w:tc>
      </w:tr>
      <w:tr w:rsidR="00660A2F" w:rsidRPr="00452472" w14:paraId="3104E64B" w14:textId="77777777" w:rsidTr="00660A2F">
        <w:tc>
          <w:tcPr>
            <w:tcW w:w="2011" w:type="dxa"/>
          </w:tcPr>
          <w:p w14:paraId="3C10720C" w14:textId="4BB10CE7" w:rsidR="00660A2F" w:rsidRPr="00AA5762" w:rsidRDefault="00660A2F" w:rsidP="00901357">
            <w:pPr>
              <w:pStyle w:val="Textebasdepage"/>
              <w:framePr w:w="0" w:hRule="auto" w:wrap="auto" w:hAnchor="text" w:yAlign="inline" w:anchorLock="0"/>
              <w:jc w:val="both"/>
              <w:rPr>
                <w:rFonts w:cs="Arial"/>
                <w:color w:val="2E2825" w:themeColor="text1"/>
                <w:sz w:val="16"/>
                <w:szCs w:val="16"/>
                <w:lang w:val="it-IT"/>
              </w:rPr>
            </w:pPr>
          </w:p>
        </w:tc>
        <w:tc>
          <w:tcPr>
            <w:tcW w:w="2237" w:type="dxa"/>
          </w:tcPr>
          <w:p w14:paraId="5DF410CC" w14:textId="22FC7F6C" w:rsidR="00660A2F" w:rsidRPr="00AA5762" w:rsidRDefault="00660A2F" w:rsidP="00901357">
            <w:pPr>
              <w:pStyle w:val="Textebasdepage"/>
              <w:framePr w:w="0" w:hRule="auto" w:wrap="auto" w:hAnchor="text" w:yAlign="inline" w:anchorLock="0"/>
              <w:jc w:val="both"/>
              <w:rPr>
                <w:rFonts w:cs="Arial"/>
                <w:color w:val="2E2825" w:themeColor="text1"/>
                <w:sz w:val="16"/>
                <w:szCs w:val="16"/>
              </w:rPr>
            </w:pPr>
          </w:p>
        </w:tc>
        <w:tc>
          <w:tcPr>
            <w:tcW w:w="2430" w:type="dxa"/>
          </w:tcPr>
          <w:p w14:paraId="77354529" w14:textId="25F42A03" w:rsidR="00660A2F" w:rsidRPr="00AA5762" w:rsidRDefault="00660A2F" w:rsidP="00901357">
            <w:pPr>
              <w:pStyle w:val="Textebasdepage"/>
              <w:framePr w:w="0" w:hRule="auto" w:wrap="auto" w:hAnchor="text" w:yAlign="inline" w:anchorLock="0"/>
              <w:jc w:val="both"/>
              <w:rPr>
                <w:rFonts w:cs="Arial"/>
                <w:color w:val="2E2825" w:themeColor="text1"/>
                <w:sz w:val="16"/>
                <w:szCs w:val="16"/>
              </w:rPr>
            </w:pPr>
          </w:p>
        </w:tc>
        <w:tc>
          <w:tcPr>
            <w:tcW w:w="2965" w:type="dxa"/>
          </w:tcPr>
          <w:p w14:paraId="51AB3B0B" w14:textId="64337AA0" w:rsidR="00660A2F" w:rsidRPr="00AA5762" w:rsidRDefault="00660A2F" w:rsidP="00901357">
            <w:pPr>
              <w:pStyle w:val="Textebasdepage"/>
              <w:framePr w:w="0" w:hRule="auto" w:wrap="auto" w:hAnchor="text" w:yAlign="inline" w:anchorLock="0"/>
              <w:jc w:val="both"/>
              <w:rPr>
                <w:rFonts w:cs="Arial"/>
                <w:color w:val="2E2825" w:themeColor="text1"/>
                <w:sz w:val="16"/>
                <w:szCs w:val="16"/>
              </w:rPr>
            </w:pPr>
          </w:p>
        </w:tc>
      </w:tr>
    </w:tbl>
    <w:p w14:paraId="3084F5E0" w14:textId="64FC8199" w:rsidR="00D10E89" w:rsidRPr="00C466B6" w:rsidRDefault="00D10E89" w:rsidP="00E043F9">
      <w:pPr>
        <w:pStyle w:val="Textedesaisie"/>
        <w:rPr>
          <w:rFonts w:ascii="Arial" w:hAnsi="Arial" w:cs="Arial"/>
          <w:sz w:val="24"/>
          <w:szCs w:val="24"/>
        </w:rPr>
      </w:pPr>
    </w:p>
    <w:sectPr w:rsidR="00D10E89" w:rsidRPr="00C466B6" w:rsidSect="00E362BC">
      <w:headerReference w:type="default" r:id="rId12"/>
      <w:footerReference w:type="default" r:id="rId13"/>
      <w:headerReference w:type="first" r:id="rId14"/>
      <w:footerReference w:type="first" r:id="rId15"/>
      <w:type w:val="continuous"/>
      <w:pgSz w:w="11906" w:h="16838" w:code="9"/>
      <w:pgMar w:top="1726" w:right="1123" w:bottom="1038" w:left="1123"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1CAB" w14:textId="77777777" w:rsidR="00720893" w:rsidRDefault="00720893" w:rsidP="009E0E6A">
      <w:r>
        <w:separator/>
      </w:r>
    </w:p>
  </w:endnote>
  <w:endnote w:type="continuationSeparator" w:id="0">
    <w:p w14:paraId="0C5B4C12" w14:textId="77777777" w:rsidR="00720893" w:rsidRDefault="00720893" w:rsidP="009E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terstate-Light">
    <w:altName w:val="Cambria"/>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8B6A54" w14:paraId="7C74C86E" w14:textId="77777777" w:rsidTr="001D7E5C">
      <w:tc>
        <w:tcPr>
          <w:tcW w:w="567" w:type="dxa"/>
        </w:tcPr>
        <w:p w14:paraId="390E80ED" w14:textId="7DBC7BEA" w:rsidR="008B6A54" w:rsidRPr="00A236B1" w:rsidRDefault="00DB156A" w:rsidP="001D7E5C">
          <w:pPr>
            <w:framePr w:w="567" w:h="57" w:hSpace="142" w:wrap="notBeside" w:vAnchor="page" w:hAnchor="page" w:x="11058" w:y="16246"/>
            <w:jc w:val="right"/>
            <w:rPr>
              <w:sz w:val="12"/>
              <w:szCs w:val="12"/>
            </w:rPr>
          </w:pPr>
          <w:r>
            <w:rPr>
              <w:sz w:val="12"/>
              <w:szCs w:val="12"/>
            </w:rPr>
            <w:fldChar w:fldCharType="begin"/>
          </w:r>
          <w:r w:rsidR="008B6A54">
            <w:rPr>
              <w:sz w:val="12"/>
              <w:szCs w:val="12"/>
            </w:rPr>
            <w:instrText xml:space="preserve"> PAGE   \* MERGEFORMAT </w:instrText>
          </w:r>
          <w:r>
            <w:rPr>
              <w:sz w:val="12"/>
              <w:szCs w:val="12"/>
            </w:rPr>
            <w:fldChar w:fldCharType="separate"/>
          </w:r>
          <w:r w:rsidR="008D54C6">
            <w:rPr>
              <w:noProof/>
              <w:sz w:val="12"/>
              <w:szCs w:val="12"/>
            </w:rPr>
            <w:t>2</w:t>
          </w:r>
          <w:r>
            <w:rPr>
              <w:sz w:val="12"/>
              <w:szCs w:val="12"/>
            </w:rPr>
            <w:fldChar w:fldCharType="end"/>
          </w:r>
          <w:r w:rsidR="008B6A54">
            <w:rPr>
              <w:sz w:val="12"/>
              <w:szCs w:val="12"/>
            </w:rPr>
            <w:t>/</w:t>
          </w:r>
          <w:r w:rsidR="006E16C0">
            <w:rPr>
              <w:noProof/>
              <w:sz w:val="12"/>
              <w:szCs w:val="12"/>
            </w:rPr>
            <w:fldChar w:fldCharType="begin"/>
          </w:r>
          <w:r w:rsidR="006E16C0">
            <w:rPr>
              <w:noProof/>
              <w:sz w:val="12"/>
              <w:szCs w:val="12"/>
            </w:rPr>
            <w:instrText xml:space="preserve"> NUMPAGES  \* Arabic  \* MERGEFORMAT </w:instrText>
          </w:r>
          <w:r w:rsidR="006E16C0">
            <w:rPr>
              <w:noProof/>
              <w:sz w:val="12"/>
              <w:szCs w:val="12"/>
            </w:rPr>
            <w:fldChar w:fldCharType="separate"/>
          </w:r>
          <w:r w:rsidR="008D54C6">
            <w:rPr>
              <w:noProof/>
              <w:sz w:val="12"/>
              <w:szCs w:val="12"/>
            </w:rPr>
            <w:t>2</w:t>
          </w:r>
          <w:r w:rsidR="006E16C0">
            <w:rPr>
              <w:noProof/>
              <w:sz w:val="12"/>
              <w:szCs w:val="12"/>
            </w:rPr>
            <w:fldChar w:fldCharType="end"/>
          </w:r>
        </w:p>
      </w:tc>
    </w:tr>
  </w:tbl>
  <w:p w14:paraId="273A16FA" w14:textId="77777777" w:rsidR="00513032" w:rsidRDefault="00513032">
    <w:pPr>
      <w:pStyle w:val="Pieddepage"/>
    </w:pPr>
  </w:p>
  <w:p w14:paraId="7A9047C3" w14:textId="77777777" w:rsidR="00513032" w:rsidRDefault="00513032">
    <w:pPr>
      <w:pStyle w:val="Pieddepage"/>
    </w:pPr>
  </w:p>
  <w:p w14:paraId="0C1E06F8" w14:textId="77777777" w:rsidR="00513032" w:rsidRDefault="00513032">
    <w:pPr>
      <w:pStyle w:val="Pieddepage"/>
    </w:pPr>
  </w:p>
  <w:p w14:paraId="76FE06C5" w14:textId="77777777" w:rsidR="00513032" w:rsidRDefault="00513032">
    <w:pPr>
      <w:pStyle w:val="Pieddepage"/>
    </w:pPr>
  </w:p>
  <w:p w14:paraId="0A56B9FE" w14:textId="6B4C968E" w:rsidR="00513032" w:rsidRDefault="004564E2">
    <w:pPr>
      <w:pStyle w:val="Pieddepage"/>
    </w:pPr>
    <w:r>
      <w:rPr>
        <w:noProof/>
        <w:lang w:val="en-US"/>
      </w:rPr>
      <mc:AlternateContent>
        <mc:Choice Requires="wps">
          <w:drawing>
            <wp:anchor distT="0" distB="0" distL="114300" distR="114300" simplePos="0" relativeHeight="251661312" behindDoc="1" locked="0" layoutInCell="1" allowOverlap="1" wp14:anchorId="4E82AA41" wp14:editId="21F26655">
              <wp:simplePos x="0" y="0"/>
              <wp:positionH relativeFrom="page">
                <wp:align>center</wp:align>
              </wp:positionH>
              <wp:positionV relativeFrom="page">
                <wp:align>bottom</wp:align>
              </wp:positionV>
              <wp:extent cx="6148705" cy="467995"/>
              <wp:effectExtent l="0" t="0" r="0" b="190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46799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B531A" w14:textId="77777777" w:rsidR="00513032" w:rsidRPr="00513032" w:rsidRDefault="00CD1D9D" w:rsidP="00513032">
                          <w:pPr>
                            <w:pStyle w:val="Adressebasdepagesuite"/>
                          </w:pPr>
                          <w:r>
                            <w:t>WWW.</w:t>
                          </w:r>
                          <w:r w:rsidR="00513032" w:rsidRPr="00513032">
                            <w:t>PUBLICISGROUPE</w:t>
                          </w:r>
                          <w:r w:rsidR="00513032">
                            <w:t>.</w:t>
                          </w:r>
                          <w:r w:rsidR="00513032" w:rsidRPr="00513032">
                            <w:t>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82AA41" id="Rectangle 7" o:spid="_x0000_s1026" style="position:absolute;margin-left:0;margin-top:0;width:484.15pt;height:36.85pt;z-index:-25165516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" fillcolor="#ba9765 [3204]" stroked="f">
              <v:textbox>
                <w:txbxContent>
                  <w:p w14:paraId="6E8B531A" w14:textId="77777777" w:rsidR="00513032" w:rsidRPr="00513032" w:rsidRDefault="00CD1D9D" w:rsidP="00513032">
                    <w:pPr>
                      <w:pStyle w:val="Adressebasdepagesuite"/>
                    </w:pPr>
                    <w:r>
                      <w:t>WWW.</w:t>
                    </w:r>
                    <w:r w:rsidR="00513032" w:rsidRPr="00513032">
                      <w:t>PUBLICISGROUPE</w:t>
                    </w:r>
                    <w:r w:rsidR="00513032">
                      <w:t>.</w:t>
                    </w:r>
                    <w:r w:rsidR="00513032" w:rsidRPr="00513032">
                      <w:t>COM</w:t>
                    </w:r>
                  </w:p>
                </w:txbxContent>
              </v:textbox>
              <w10:wrap anchorx="page" anchory="page"/>
            </v:rect>
          </w:pict>
        </mc:Fallback>
      </mc:AlternateContent>
    </w:r>
  </w:p>
  <w:p w14:paraId="3C29F3A8" w14:textId="77777777" w:rsidR="00513032" w:rsidRDefault="00513032">
    <w:pPr>
      <w:pStyle w:val="Pieddepage"/>
    </w:pPr>
  </w:p>
  <w:p w14:paraId="30753838" w14:textId="77777777" w:rsidR="00513032" w:rsidRDefault="005130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5F22" w14:textId="77777777" w:rsidR="00513032" w:rsidRPr="009E0E6A" w:rsidRDefault="00961B26" w:rsidP="00EF7B06">
    <w:pPr>
      <w:pStyle w:val="Pieddepage"/>
      <w:spacing w:line="280" w:lineRule="exact"/>
      <w:rPr>
        <w:lang w:val="en-US"/>
      </w:rPr>
    </w:pPr>
    <w:r w:rsidRPr="009E0E6A">
      <w:rPr>
        <w:noProof/>
        <w:lang w:val="en-US"/>
      </w:rPr>
      <w:drawing>
        <wp:anchor distT="0" distB="0" distL="114300" distR="114300" simplePos="0" relativeHeight="251654143" behindDoc="1" locked="0" layoutInCell="1" allowOverlap="1" wp14:anchorId="7E7E3072" wp14:editId="4A159460">
          <wp:simplePos x="0" y="0"/>
          <wp:positionH relativeFrom="page">
            <wp:posOffset>3639820</wp:posOffset>
          </wp:positionH>
          <wp:positionV relativeFrom="page">
            <wp:posOffset>10297160</wp:posOffset>
          </wp:positionV>
          <wp:extent cx="285750" cy="247650"/>
          <wp:effectExtent l="19050" t="0" r="0" b="0"/>
          <wp:wrapNone/>
          <wp:docPr id="7" name="Image 6" descr="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
                  <a:stretch>
                    <a:fillRect/>
                  </a:stretch>
                </pic:blipFill>
                <pic:spPr>
                  <a:xfrm>
                    <a:off x="0" y="0"/>
                    <a:ext cx="283845" cy="249555"/>
                  </a:xfrm>
                  <a:prstGeom prst="rect">
                    <a:avLst/>
                  </a:prstGeom>
                </pic:spPr>
              </pic:pic>
            </a:graphicData>
          </a:graphic>
        </wp:anchor>
      </w:drawing>
    </w:r>
    <w:r w:rsidRPr="009E0E6A">
      <w:rPr>
        <w:noProof/>
        <w:lang w:val="en-US"/>
      </w:rPr>
      <w:drawing>
        <wp:anchor distT="0" distB="0" distL="114300" distR="114300" simplePos="0" relativeHeight="251655167" behindDoc="1" locked="0" layoutInCell="1" allowOverlap="1" wp14:anchorId="38EA1698" wp14:editId="07719865">
          <wp:simplePos x="0" y="0"/>
          <wp:positionH relativeFrom="page">
            <wp:posOffset>3924300</wp:posOffset>
          </wp:positionH>
          <wp:positionV relativeFrom="page">
            <wp:posOffset>10297160</wp:posOffset>
          </wp:positionV>
          <wp:extent cx="285750" cy="247650"/>
          <wp:effectExtent l="19050" t="0" r="0" b="0"/>
          <wp:wrapNone/>
          <wp:docPr id="6" name="Image 5" descr="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png"/>
                  <pic:cNvPicPr/>
                </pic:nvPicPr>
                <pic:blipFill>
                  <a:blip r:embed="rId2"/>
                  <a:stretch>
                    <a:fillRect/>
                  </a:stretch>
                </pic:blipFill>
                <pic:spPr>
                  <a:xfrm>
                    <a:off x="0" y="0"/>
                    <a:ext cx="283845" cy="249555"/>
                  </a:xfrm>
                  <a:prstGeom prst="rect">
                    <a:avLst/>
                  </a:prstGeom>
                </pic:spPr>
              </pic:pic>
            </a:graphicData>
          </a:graphic>
        </wp:anchor>
      </w:drawing>
    </w:r>
    <w:r w:rsidRPr="009E0E6A">
      <w:rPr>
        <w:noProof/>
        <w:lang w:val="en-US"/>
      </w:rPr>
      <w:drawing>
        <wp:anchor distT="0" distB="0" distL="114300" distR="114300" simplePos="0" relativeHeight="251656191" behindDoc="1" locked="0" layoutInCell="1" allowOverlap="1" wp14:anchorId="2BEFFFA2" wp14:editId="312EB262">
          <wp:simplePos x="0" y="0"/>
          <wp:positionH relativeFrom="page">
            <wp:posOffset>3355340</wp:posOffset>
          </wp:positionH>
          <wp:positionV relativeFrom="page">
            <wp:posOffset>10297160</wp:posOffset>
          </wp:positionV>
          <wp:extent cx="285750" cy="247650"/>
          <wp:effectExtent l="0" t="0" r="0" b="0"/>
          <wp:wrapNone/>
          <wp:docPr id="5" name="Image 4" descr="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3"/>
                  <a:stretch>
                    <a:fillRect/>
                  </a:stretch>
                </pic:blipFill>
                <pic:spPr>
                  <a:xfrm>
                    <a:off x="0" y="0"/>
                    <a:ext cx="285115" cy="249555"/>
                  </a:xfrm>
                  <a:prstGeom prst="rect">
                    <a:avLst/>
                  </a:prstGeom>
                </pic:spPr>
              </pic:pic>
            </a:graphicData>
          </a:graphic>
        </wp:anchor>
      </w:drawing>
    </w:r>
  </w:p>
  <w:p w14:paraId="75A8787C" w14:textId="77777777" w:rsidR="00513032" w:rsidRPr="009E0E6A" w:rsidRDefault="00513032" w:rsidP="00EF7B06">
    <w:pPr>
      <w:pStyle w:val="Pieddepage"/>
      <w:rPr>
        <w:lang w:val="en-US"/>
      </w:rPr>
    </w:pPr>
  </w:p>
  <w:p w14:paraId="5B2324C8" w14:textId="77777777" w:rsidR="00513032" w:rsidRPr="009E0E6A" w:rsidRDefault="00513032" w:rsidP="00EF7B06">
    <w:pPr>
      <w:pStyle w:val="Pieddepage"/>
      <w:rPr>
        <w:lang w:val="en-US"/>
      </w:rPr>
    </w:pPr>
  </w:p>
  <w:p w14:paraId="6E46F0AF" w14:textId="77777777" w:rsidR="00513032" w:rsidRPr="009E0E6A" w:rsidRDefault="00513032" w:rsidP="00EF7B06">
    <w:pPr>
      <w:pStyle w:val="Pieddepage"/>
      <w:rPr>
        <w:lang w:val="en-US"/>
      </w:rPr>
    </w:pPr>
  </w:p>
  <w:p w14:paraId="328C5639" w14:textId="77777777" w:rsidR="00513032" w:rsidRPr="009E0E6A" w:rsidRDefault="00513032" w:rsidP="00EF7B06">
    <w:pPr>
      <w:pStyle w:val="Pieddepage"/>
      <w:rPr>
        <w:lang w:val="en-US"/>
      </w:rPr>
    </w:pPr>
  </w:p>
  <w:p w14:paraId="4CD48ADE" w14:textId="38D07BB9" w:rsidR="00513032" w:rsidRPr="009E0E6A" w:rsidRDefault="00513032" w:rsidP="00B76E62">
    <w:pPr>
      <w:pStyle w:val="Adressebasdepage"/>
      <w:rPr>
        <w:lang w:val="en-US"/>
      </w:rPr>
    </w:pPr>
    <w:r w:rsidRPr="009E0E6A">
      <w:rPr>
        <w:lang w:val="en-US"/>
      </w:rPr>
      <w:t>WWW.PUBLICISGROUPE.COM</w:t>
    </w:r>
    <w:r w:rsidR="004564E2">
      <w:rPr>
        <w:noProof/>
        <w:lang w:val="en-US"/>
      </w:rPr>
      <mc:AlternateContent>
        <mc:Choice Requires="wps">
          <w:drawing>
            <wp:anchor distT="0" distB="0" distL="114300" distR="114300" simplePos="0" relativeHeight="251653118" behindDoc="1" locked="0" layoutInCell="1" allowOverlap="1" wp14:anchorId="677E2CD8" wp14:editId="08D04414">
              <wp:simplePos x="0" y="0"/>
              <wp:positionH relativeFrom="page">
                <wp:align>center</wp:align>
              </wp:positionH>
              <wp:positionV relativeFrom="page">
                <wp:align>bottom</wp:align>
              </wp:positionV>
              <wp:extent cx="6148705" cy="79184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79184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FA58FE7" id="Rectangle 4" o:spid="_x0000_s1026" style="position:absolute;margin-left:0;margin-top:0;width:484.15pt;height:62.35pt;z-index:-25166336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" fillcolor="#ba9765 [320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F7D0F" w14:textId="77777777" w:rsidR="00720893" w:rsidRDefault="00720893" w:rsidP="009E0E6A">
      <w:r>
        <w:separator/>
      </w:r>
    </w:p>
  </w:footnote>
  <w:footnote w:type="continuationSeparator" w:id="0">
    <w:p w14:paraId="78F35D95" w14:textId="77777777" w:rsidR="00720893" w:rsidRDefault="00720893" w:rsidP="009E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57E9" w14:textId="77777777" w:rsidR="002014ED" w:rsidRPr="009E0E6A" w:rsidRDefault="002014ED">
    <w:pPr>
      <w:pStyle w:val="En-tte"/>
      <w:rPr>
        <w:lang w:val="en-US"/>
      </w:rPr>
    </w:pPr>
    <w:r w:rsidRPr="009E0E6A">
      <w:rPr>
        <w:noProof/>
        <w:lang w:val="en-US"/>
      </w:rPr>
      <w:drawing>
        <wp:anchor distT="0" distB="0" distL="114300" distR="114300" simplePos="0" relativeHeight="251667456" behindDoc="1" locked="0" layoutInCell="1" allowOverlap="1" wp14:anchorId="6C82C842" wp14:editId="70497E64">
          <wp:simplePos x="0" y="0"/>
          <wp:positionH relativeFrom="page">
            <wp:align>center</wp:align>
          </wp:positionH>
          <wp:positionV relativeFrom="page">
            <wp:align>top</wp:align>
          </wp:positionV>
          <wp:extent cx="7596000" cy="1028075"/>
          <wp:effectExtent l="19050" t="0" r="4950" b="0"/>
          <wp:wrapNone/>
          <wp:docPr id="10" name="Image 9" descr="bandeau_haut_groupe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haut_groupe_suite.png"/>
                  <pic:cNvPicPr/>
                </pic:nvPicPr>
                <pic:blipFill>
                  <a:blip r:embed="rId1"/>
                  <a:stretch>
                    <a:fillRect/>
                  </a:stretch>
                </pic:blipFill>
                <pic:spPr>
                  <a:xfrm>
                    <a:off x="0" y="0"/>
                    <a:ext cx="7596000" cy="1028075"/>
                  </a:xfrm>
                  <a:prstGeom prst="rect">
                    <a:avLst/>
                  </a:prstGeom>
                </pic:spPr>
              </pic:pic>
            </a:graphicData>
          </a:graphic>
        </wp:anchor>
      </w:drawing>
    </w:r>
  </w:p>
  <w:p w14:paraId="245D652E" w14:textId="77777777" w:rsidR="002014ED" w:rsidRPr="009E0E6A" w:rsidRDefault="002014ED">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C98F" w14:textId="77777777" w:rsidR="00513032" w:rsidRPr="009E0E6A" w:rsidRDefault="002014ED">
    <w:pPr>
      <w:pStyle w:val="En-tte"/>
      <w:rPr>
        <w:lang w:val="en-US"/>
      </w:rPr>
    </w:pPr>
    <w:r w:rsidRPr="009E0E6A">
      <w:rPr>
        <w:noProof/>
        <w:lang w:val="en-US"/>
      </w:rPr>
      <w:drawing>
        <wp:anchor distT="0" distB="0" distL="114300" distR="114300" simplePos="0" relativeHeight="251666432" behindDoc="1" locked="0" layoutInCell="1" allowOverlap="1" wp14:anchorId="05CA570F" wp14:editId="3E7A8CF4">
          <wp:simplePos x="0" y="0"/>
          <wp:positionH relativeFrom="page">
            <wp:align>center</wp:align>
          </wp:positionH>
          <wp:positionV relativeFrom="page">
            <wp:align>top</wp:align>
          </wp:positionV>
          <wp:extent cx="7596000" cy="1322950"/>
          <wp:effectExtent l="19050" t="0" r="4950" b="0"/>
          <wp:wrapNone/>
          <wp:docPr id="1" name="Image 0" descr="bandeau_haut_grou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haut_groupe.png"/>
                  <pic:cNvPicPr/>
                </pic:nvPicPr>
                <pic:blipFill>
                  <a:blip r:embed="rId1"/>
                  <a:stretch>
                    <a:fillRect/>
                  </a:stretch>
                </pic:blipFill>
                <pic:spPr>
                  <a:xfrm>
                    <a:off x="0" y="0"/>
                    <a:ext cx="7596000" cy="1322950"/>
                  </a:xfrm>
                  <a:prstGeom prst="rect">
                    <a:avLst/>
                  </a:prstGeom>
                </pic:spPr>
              </pic:pic>
            </a:graphicData>
          </a:graphic>
        </wp:anchor>
      </w:drawing>
    </w:r>
  </w:p>
  <w:p w14:paraId="56F46E5B" w14:textId="77777777" w:rsidR="00513032" w:rsidRPr="009E0E6A" w:rsidRDefault="00513032">
    <w:pPr>
      <w:pStyle w:val="En-tte"/>
      <w:rPr>
        <w:lang w:val="en-US"/>
      </w:rPr>
    </w:pPr>
  </w:p>
  <w:p w14:paraId="7A3A7930" w14:textId="77777777" w:rsidR="00513032" w:rsidRPr="009E0E6A" w:rsidRDefault="00513032">
    <w:pPr>
      <w:pStyle w:val="En-tte"/>
      <w:rPr>
        <w:lang w:val="en-US"/>
      </w:rPr>
    </w:pPr>
  </w:p>
  <w:p w14:paraId="3048285D" w14:textId="77777777" w:rsidR="00513032" w:rsidRPr="009E0E6A" w:rsidRDefault="00513032">
    <w:pPr>
      <w:pStyle w:val="En-tte"/>
      <w:rPr>
        <w:lang w:val="en-US"/>
      </w:rPr>
    </w:pPr>
  </w:p>
  <w:p w14:paraId="5B41506D" w14:textId="77777777" w:rsidR="00513032" w:rsidRPr="009E0E6A" w:rsidRDefault="00513032">
    <w:pPr>
      <w:pStyle w:val="En-tte"/>
      <w:rPr>
        <w:lang w:val="en-US"/>
      </w:rPr>
    </w:pPr>
  </w:p>
  <w:p w14:paraId="73B73ADD" w14:textId="77777777" w:rsidR="00513032" w:rsidRPr="009E0E6A" w:rsidRDefault="00513032">
    <w:pPr>
      <w:pStyle w:val="En-tte"/>
      <w:rPr>
        <w:lang w:val="en-US"/>
      </w:rPr>
    </w:pPr>
  </w:p>
  <w:p w14:paraId="575A253F" w14:textId="77777777" w:rsidR="00513032" w:rsidRPr="009E0E6A" w:rsidRDefault="00513032">
    <w:pPr>
      <w:pStyle w:val="En-tte"/>
      <w:rPr>
        <w:lang w:val="en-US"/>
      </w:rPr>
    </w:pPr>
  </w:p>
  <w:p w14:paraId="3853D08E" w14:textId="77777777" w:rsidR="00513032" w:rsidRPr="009E0E6A" w:rsidRDefault="00513032">
    <w:pPr>
      <w:pStyle w:val="En-tte"/>
      <w:rPr>
        <w:lang w:val="en-US"/>
      </w:rPr>
    </w:pPr>
  </w:p>
  <w:p w14:paraId="0274BC4B" w14:textId="77777777" w:rsidR="00513032" w:rsidRPr="009E0E6A" w:rsidRDefault="00513032" w:rsidP="005676AD">
    <w:pPr>
      <w:pStyle w:val="En-tte"/>
      <w:rPr>
        <w:lang w:val="en-US"/>
      </w:rPr>
    </w:pPr>
  </w:p>
  <w:p w14:paraId="53684184" w14:textId="77777777" w:rsidR="00513032" w:rsidRPr="009E0E6A" w:rsidRDefault="00513032" w:rsidP="006618A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67F60"/>
    <w:multiLevelType w:val="hybridMultilevel"/>
    <w:tmpl w:val="5B0C3538"/>
    <w:lvl w:ilvl="0" w:tplc="0C1834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D22F9"/>
    <w:multiLevelType w:val="hybridMultilevel"/>
    <w:tmpl w:val="B0A6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734AE"/>
    <w:multiLevelType w:val="hybridMultilevel"/>
    <w:tmpl w:val="617C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A3E4A"/>
    <w:multiLevelType w:val="hybridMultilevel"/>
    <w:tmpl w:val="B2CA656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E2"/>
    <w:rsid w:val="000007D8"/>
    <w:rsid w:val="00005C56"/>
    <w:rsid w:val="00014F06"/>
    <w:rsid w:val="00017FCF"/>
    <w:rsid w:val="000257DA"/>
    <w:rsid w:val="00027E64"/>
    <w:rsid w:val="00027F70"/>
    <w:rsid w:val="00042448"/>
    <w:rsid w:val="000433FE"/>
    <w:rsid w:val="00056456"/>
    <w:rsid w:val="00071803"/>
    <w:rsid w:val="0008094F"/>
    <w:rsid w:val="00084704"/>
    <w:rsid w:val="000B3E83"/>
    <w:rsid w:val="000B70B1"/>
    <w:rsid w:val="000B7B53"/>
    <w:rsid w:val="000C33E9"/>
    <w:rsid w:val="000C63F1"/>
    <w:rsid w:val="000C711B"/>
    <w:rsid w:val="000D3278"/>
    <w:rsid w:val="000D5C78"/>
    <w:rsid w:val="001106D4"/>
    <w:rsid w:val="00131664"/>
    <w:rsid w:val="0013419B"/>
    <w:rsid w:val="00144AC9"/>
    <w:rsid w:val="0016507F"/>
    <w:rsid w:val="0016584F"/>
    <w:rsid w:val="001732A7"/>
    <w:rsid w:val="00184669"/>
    <w:rsid w:val="001851A6"/>
    <w:rsid w:val="0019511D"/>
    <w:rsid w:val="00196358"/>
    <w:rsid w:val="0019724A"/>
    <w:rsid w:val="001A0A01"/>
    <w:rsid w:val="001A1C4A"/>
    <w:rsid w:val="001B746D"/>
    <w:rsid w:val="001D5559"/>
    <w:rsid w:val="001E21B3"/>
    <w:rsid w:val="001E67F8"/>
    <w:rsid w:val="001F2E62"/>
    <w:rsid w:val="002014ED"/>
    <w:rsid w:val="002019AB"/>
    <w:rsid w:val="00234B03"/>
    <w:rsid w:val="00255743"/>
    <w:rsid w:val="0025716F"/>
    <w:rsid w:val="0026166F"/>
    <w:rsid w:val="0026238D"/>
    <w:rsid w:val="00274CBE"/>
    <w:rsid w:val="0027541A"/>
    <w:rsid w:val="0028435C"/>
    <w:rsid w:val="00286CB5"/>
    <w:rsid w:val="002A1E84"/>
    <w:rsid w:val="002A6425"/>
    <w:rsid w:val="002B1AF2"/>
    <w:rsid w:val="002D3F5D"/>
    <w:rsid w:val="002E2E6A"/>
    <w:rsid w:val="002F484A"/>
    <w:rsid w:val="00302A18"/>
    <w:rsid w:val="00306B8C"/>
    <w:rsid w:val="00325208"/>
    <w:rsid w:val="00325DEA"/>
    <w:rsid w:val="003356F4"/>
    <w:rsid w:val="0036684F"/>
    <w:rsid w:val="00370CC5"/>
    <w:rsid w:val="00380053"/>
    <w:rsid w:val="00396730"/>
    <w:rsid w:val="003C2269"/>
    <w:rsid w:val="003C4B89"/>
    <w:rsid w:val="003C7C34"/>
    <w:rsid w:val="003D1DF6"/>
    <w:rsid w:val="003E1758"/>
    <w:rsid w:val="003E2A14"/>
    <w:rsid w:val="003E38CE"/>
    <w:rsid w:val="003F4698"/>
    <w:rsid w:val="004158CB"/>
    <w:rsid w:val="00421E1D"/>
    <w:rsid w:val="00422508"/>
    <w:rsid w:val="00452472"/>
    <w:rsid w:val="004564E2"/>
    <w:rsid w:val="00473E08"/>
    <w:rsid w:val="00485740"/>
    <w:rsid w:val="004920DC"/>
    <w:rsid w:val="004A5C25"/>
    <w:rsid w:val="004D0084"/>
    <w:rsid w:val="004D26E2"/>
    <w:rsid w:val="004F558E"/>
    <w:rsid w:val="00512BEE"/>
    <w:rsid w:val="00513032"/>
    <w:rsid w:val="00522E06"/>
    <w:rsid w:val="005232F9"/>
    <w:rsid w:val="005314F5"/>
    <w:rsid w:val="005477D1"/>
    <w:rsid w:val="0055030D"/>
    <w:rsid w:val="00550A70"/>
    <w:rsid w:val="00550AF2"/>
    <w:rsid w:val="00553702"/>
    <w:rsid w:val="005543BD"/>
    <w:rsid w:val="00563443"/>
    <w:rsid w:val="005676AD"/>
    <w:rsid w:val="00571373"/>
    <w:rsid w:val="00585FF3"/>
    <w:rsid w:val="00593077"/>
    <w:rsid w:val="00596886"/>
    <w:rsid w:val="00596AF1"/>
    <w:rsid w:val="005A52A8"/>
    <w:rsid w:val="005B3AD3"/>
    <w:rsid w:val="005C66BD"/>
    <w:rsid w:val="005C6AA9"/>
    <w:rsid w:val="005D214F"/>
    <w:rsid w:val="0060220E"/>
    <w:rsid w:val="006025DC"/>
    <w:rsid w:val="0060730C"/>
    <w:rsid w:val="006100EB"/>
    <w:rsid w:val="00616C94"/>
    <w:rsid w:val="00660A2F"/>
    <w:rsid w:val="006618AF"/>
    <w:rsid w:val="00670BE1"/>
    <w:rsid w:val="0067447C"/>
    <w:rsid w:val="006748B0"/>
    <w:rsid w:val="00681728"/>
    <w:rsid w:val="006851B3"/>
    <w:rsid w:val="0069157C"/>
    <w:rsid w:val="00695CCA"/>
    <w:rsid w:val="006A4B57"/>
    <w:rsid w:val="006B108E"/>
    <w:rsid w:val="006B47C8"/>
    <w:rsid w:val="006C296F"/>
    <w:rsid w:val="006D0573"/>
    <w:rsid w:val="006D3EC8"/>
    <w:rsid w:val="006E16C0"/>
    <w:rsid w:val="006E2058"/>
    <w:rsid w:val="006E2CB1"/>
    <w:rsid w:val="006E6B45"/>
    <w:rsid w:val="006F538E"/>
    <w:rsid w:val="00701E28"/>
    <w:rsid w:val="00703066"/>
    <w:rsid w:val="00713A2F"/>
    <w:rsid w:val="00717D2B"/>
    <w:rsid w:val="00720893"/>
    <w:rsid w:val="00721E67"/>
    <w:rsid w:val="00743D27"/>
    <w:rsid w:val="00763BAB"/>
    <w:rsid w:val="00782E1A"/>
    <w:rsid w:val="00790C53"/>
    <w:rsid w:val="007A550F"/>
    <w:rsid w:val="007C319E"/>
    <w:rsid w:val="007C3C72"/>
    <w:rsid w:val="007C701A"/>
    <w:rsid w:val="007C77E3"/>
    <w:rsid w:val="007D4123"/>
    <w:rsid w:val="007D7AA3"/>
    <w:rsid w:val="00805022"/>
    <w:rsid w:val="0080600B"/>
    <w:rsid w:val="00820FB2"/>
    <w:rsid w:val="00826C51"/>
    <w:rsid w:val="0085547B"/>
    <w:rsid w:val="008665EC"/>
    <w:rsid w:val="00870FC8"/>
    <w:rsid w:val="00874DFB"/>
    <w:rsid w:val="00877128"/>
    <w:rsid w:val="00894357"/>
    <w:rsid w:val="0089516F"/>
    <w:rsid w:val="008A2144"/>
    <w:rsid w:val="008B6A54"/>
    <w:rsid w:val="008D54C6"/>
    <w:rsid w:val="008F32B7"/>
    <w:rsid w:val="008F4D09"/>
    <w:rsid w:val="00901A43"/>
    <w:rsid w:val="0091044D"/>
    <w:rsid w:val="0092280C"/>
    <w:rsid w:val="00931E8A"/>
    <w:rsid w:val="009412FB"/>
    <w:rsid w:val="00961B26"/>
    <w:rsid w:val="00965CE2"/>
    <w:rsid w:val="00971591"/>
    <w:rsid w:val="009764FA"/>
    <w:rsid w:val="0099155D"/>
    <w:rsid w:val="009B093D"/>
    <w:rsid w:val="009B6770"/>
    <w:rsid w:val="009C4223"/>
    <w:rsid w:val="009C6246"/>
    <w:rsid w:val="009E0E6A"/>
    <w:rsid w:val="009E3D26"/>
    <w:rsid w:val="009E417F"/>
    <w:rsid w:val="009F2A9F"/>
    <w:rsid w:val="009F4822"/>
    <w:rsid w:val="00A112ED"/>
    <w:rsid w:val="00A12F82"/>
    <w:rsid w:val="00A22912"/>
    <w:rsid w:val="00A236B1"/>
    <w:rsid w:val="00A24AD7"/>
    <w:rsid w:val="00A34E9A"/>
    <w:rsid w:val="00A351AB"/>
    <w:rsid w:val="00A358B2"/>
    <w:rsid w:val="00A4773D"/>
    <w:rsid w:val="00A619CF"/>
    <w:rsid w:val="00A832C2"/>
    <w:rsid w:val="00A86B5D"/>
    <w:rsid w:val="00A90201"/>
    <w:rsid w:val="00A91E16"/>
    <w:rsid w:val="00AA1580"/>
    <w:rsid w:val="00AA5762"/>
    <w:rsid w:val="00AB68AB"/>
    <w:rsid w:val="00AD0FB6"/>
    <w:rsid w:val="00B0482C"/>
    <w:rsid w:val="00B112DE"/>
    <w:rsid w:val="00B11843"/>
    <w:rsid w:val="00B129E4"/>
    <w:rsid w:val="00B262D7"/>
    <w:rsid w:val="00B347CC"/>
    <w:rsid w:val="00B45C02"/>
    <w:rsid w:val="00B67258"/>
    <w:rsid w:val="00B76E62"/>
    <w:rsid w:val="00BA2381"/>
    <w:rsid w:val="00BA28B8"/>
    <w:rsid w:val="00BB493E"/>
    <w:rsid w:val="00BD32D2"/>
    <w:rsid w:val="00BD6874"/>
    <w:rsid w:val="00BD698C"/>
    <w:rsid w:val="00C05197"/>
    <w:rsid w:val="00C12AEE"/>
    <w:rsid w:val="00C1472F"/>
    <w:rsid w:val="00C23BE3"/>
    <w:rsid w:val="00C25435"/>
    <w:rsid w:val="00C2799C"/>
    <w:rsid w:val="00C27C33"/>
    <w:rsid w:val="00C320FF"/>
    <w:rsid w:val="00C3710B"/>
    <w:rsid w:val="00C466B6"/>
    <w:rsid w:val="00C466D9"/>
    <w:rsid w:val="00C755A2"/>
    <w:rsid w:val="00C8006B"/>
    <w:rsid w:val="00C877BA"/>
    <w:rsid w:val="00C905FF"/>
    <w:rsid w:val="00C91000"/>
    <w:rsid w:val="00C93470"/>
    <w:rsid w:val="00C94AA8"/>
    <w:rsid w:val="00CA1620"/>
    <w:rsid w:val="00CA2055"/>
    <w:rsid w:val="00CA3877"/>
    <w:rsid w:val="00CC5CF2"/>
    <w:rsid w:val="00CD1D9D"/>
    <w:rsid w:val="00CE07C6"/>
    <w:rsid w:val="00CE1CE8"/>
    <w:rsid w:val="00CF5153"/>
    <w:rsid w:val="00D049FE"/>
    <w:rsid w:val="00D10E89"/>
    <w:rsid w:val="00D16FB8"/>
    <w:rsid w:val="00D1769C"/>
    <w:rsid w:val="00D25D47"/>
    <w:rsid w:val="00D42784"/>
    <w:rsid w:val="00D52780"/>
    <w:rsid w:val="00D603DD"/>
    <w:rsid w:val="00D66EDC"/>
    <w:rsid w:val="00D72673"/>
    <w:rsid w:val="00D82384"/>
    <w:rsid w:val="00D840FC"/>
    <w:rsid w:val="00D87057"/>
    <w:rsid w:val="00D905E8"/>
    <w:rsid w:val="00D93F0F"/>
    <w:rsid w:val="00DB156A"/>
    <w:rsid w:val="00DB4FB9"/>
    <w:rsid w:val="00DB501E"/>
    <w:rsid w:val="00DB5487"/>
    <w:rsid w:val="00DC154D"/>
    <w:rsid w:val="00DC48FD"/>
    <w:rsid w:val="00DD24CA"/>
    <w:rsid w:val="00DE5E8D"/>
    <w:rsid w:val="00DF4110"/>
    <w:rsid w:val="00DF66AA"/>
    <w:rsid w:val="00E043F9"/>
    <w:rsid w:val="00E04E2E"/>
    <w:rsid w:val="00E309A0"/>
    <w:rsid w:val="00E34CFC"/>
    <w:rsid w:val="00E362BC"/>
    <w:rsid w:val="00E40339"/>
    <w:rsid w:val="00E45C70"/>
    <w:rsid w:val="00E57A09"/>
    <w:rsid w:val="00E63BEB"/>
    <w:rsid w:val="00E72E96"/>
    <w:rsid w:val="00E747A7"/>
    <w:rsid w:val="00EA04A0"/>
    <w:rsid w:val="00EA2B93"/>
    <w:rsid w:val="00EB7B38"/>
    <w:rsid w:val="00EC4D48"/>
    <w:rsid w:val="00ED1F66"/>
    <w:rsid w:val="00ED326B"/>
    <w:rsid w:val="00EE6AA8"/>
    <w:rsid w:val="00EE7222"/>
    <w:rsid w:val="00EF1048"/>
    <w:rsid w:val="00EF7B06"/>
    <w:rsid w:val="00F022E9"/>
    <w:rsid w:val="00F11E45"/>
    <w:rsid w:val="00F12415"/>
    <w:rsid w:val="00F30640"/>
    <w:rsid w:val="00F51D4C"/>
    <w:rsid w:val="00F66710"/>
    <w:rsid w:val="00F714D0"/>
    <w:rsid w:val="00F86E4E"/>
    <w:rsid w:val="00F9123E"/>
    <w:rsid w:val="00F91556"/>
    <w:rsid w:val="00F95BC5"/>
    <w:rsid w:val="00FA294F"/>
    <w:rsid w:val="00FB28F7"/>
    <w:rsid w:val="00FC7CE3"/>
    <w:rsid w:val="00FD70C2"/>
    <w:rsid w:val="00FD774D"/>
    <w:rsid w:val="00FE2A68"/>
    <w:rsid w:val="00FE5251"/>
    <w:rsid w:val="00FF03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8DA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0E6A"/>
    <w:pPr>
      <w:spacing w:after="0" w:line="300" w:lineRule="atLeast"/>
    </w:pPr>
    <w:rPr>
      <w:sz w:val="20"/>
      <w:lang w:val="en-US"/>
    </w:rPr>
  </w:style>
  <w:style w:type="paragraph" w:styleId="Titre1">
    <w:name w:val="heading 1"/>
    <w:basedOn w:val="Normal"/>
    <w:next w:val="Normal"/>
    <w:link w:val="Titre1Car"/>
    <w:uiPriority w:val="9"/>
    <w:qFormat/>
    <w:rsid w:val="0019724A"/>
    <w:pPr>
      <w:keepNext/>
      <w:keepLines/>
      <w:spacing w:after="420" w:line="780" w:lineRule="atLeast"/>
      <w:jc w:val="center"/>
      <w:outlineLvl w:val="0"/>
    </w:pPr>
    <w:rPr>
      <w:rFonts w:asciiTheme="majorHAnsi" w:eastAsiaTheme="majorEastAsia" w:hAnsiTheme="majorHAnsi" w:cstheme="majorBidi"/>
      <w:b/>
      <w:bCs/>
      <w:color w:val="BA9765" w:themeColor="accent1"/>
      <w:sz w:val="78"/>
      <w:szCs w:val="78"/>
    </w:rPr>
  </w:style>
  <w:style w:type="paragraph" w:styleId="Titre3">
    <w:name w:val="heading 3"/>
    <w:basedOn w:val="Normal"/>
    <w:next w:val="Normal"/>
    <w:link w:val="Titre3Car"/>
    <w:uiPriority w:val="9"/>
    <w:semiHidden/>
    <w:qFormat/>
    <w:rsid w:val="005D214F"/>
    <w:pPr>
      <w:keepNext/>
      <w:keepLines/>
      <w:spacing w:before="40"/>
      <w:outlineLvl w:val="2"/>
    </w:pPr>
    <w:rPr>
      <w:rFonts w:asciiTheme="majorHAnsi" w:eastAsiaTheme="majorEastAsia" w:hAnsiTheme="majorHAnsi" w:cstheme="majorBidi"/>
      <w:color w:val="624C2C"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after="0" w:line="240" w:lineRule="exact"/>
    </w:pPr>
    <w:rPr>
      <w:sz w:val="20"/>
    </w:r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after="0" w:line="240" w:lineRule="exact"/>
    </w:pPr>
    <w:rPr>
      <w:sz w:val="20"/>
    </w:r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
    <w:name w:val="Texte de saisie"/>
    <w:basedOn w:val="Normal"/>
    <w:rsid w:val="009E0E6A"/>
    <w:pPr>
      <w:jc w:val="both"/>
    </w:pPr>
  </w:style>
  <w:style w:type="character" w:customStyle="1" w:styleId="Titre1Car">
    <w:name w:val="Titre 1 Car"/>
    <w:basedOn w:val="Policepardfaut"/>
    <w:link w:val="Titre1"/>
    <w:uiPriority w:val="9"/>
    <w:rsid w:val="0019724A"/>
    <w:rPr>
      <w:rFonts w:asciiTheme="majorHAnsi" w:eastAsiaTheme="majorEastAsia" w:hAnsiTheme="majorHAnsi" w:cstheme="majorBidi"/>
      <w:b/>
      <w:bCs/>
      <w:color w:val="BA9765" w:themeColor="accent1"/>
      <w:sz w:val="78"/>
      <w:szCs w:val="78"/>
    </w:rPr>
  </w:style>
  <w:style w:type="paragraph" w:customStyle="1" w:styleId="Datedudocument">
    <w:name w:val="Date du document"/>
    <w:basedOn w:val="Textedesaisie"/>
    <w:qFormat/>
    <w:rsid w:val="0019724A"/>
    <w:pPr>
      <w:spacing w:after="120"/>
    </w:pPr>
    <w:rPr>
      <w:color w:val="6D6361" w:themeColor="accent2"/>
      <w:sz w:val="18"/>
      <w:szCs w:val="18"/>
    </w:rPr>
  </w:style>
  <w:style w:type="paragraph" w:customStyle="1" w:styleId="Adressebasdepage">
    <w:name w:val="Adresse bas de page"/>
    <w:basedOn w:val="Pieddepage"/>
    <w:rsid w:val="00D840FC"/>
    <w:pPr>
      <w:spacing w:after="200"/>
      <w:jc w:val="center"/>
    </w:pPr>
    <w:rPr>
      <w:b/>
      <w:bCs/>
      <w:color w:val="FFFFFF" w:themeColor="background1"/>
      <w:sz w:val="14"/>
      <w:szCs w:val="14"/>
    </w:rPr>
  </w:style>
  <w:style w:type="paragraph" w:customStyle="1" w:styleId="Adressebasdepagesuite">
    <w:name w:val="Adresse bas de page suite"/>
    <w:basedOn w:val="Adressebasdepage"/>
    <w:rsid w:val="00F12415"/>
    <w:pPr>
      <w:spacing w:after="0"/>
    </w:pPr>
  </w:style>
  <w:style w:type="paragraph" w:customStyle="1" w:styleId="Textebasdepage">
    <w:name w:val="Texte bas de page"/>
    <w:basedOn w:val="Normal"/>
    <w:qFormat/>
    <w:rsid w:val="002F484A"/>
    <w:pPr>
      <w:framePr w:w="9662" w:h="57" w:wrap="notBeside" w:hAnchor="margin" w:yAlign="bottom" w:anchorLock="1"/>
      <w:spacing w:line="180" w:lineRule="atLeast"/>
    </w:pPr>
    <w:rPr>
      <w:rFonts w:ascii="Arial" w:hAnsi="Arial"/>
      <w:sz w:val="15"/>
      <w:szCs w:val="15"/>
    </w:rPr>
  </w:style>
  <w:style w:type="paragraph" w:customStyle="1" w:styleId="Titrecontact">
    <w:name w:val="Titre contact"/>
    <w:basedOn w:val="Textebasdepage"/>
    <w:qFormat/>
    <w:rsid w:val="00513032"/>
    <w:pPr>
      <w:framePr w:wrap="notBeside"/>
      <w:spacing w:line="260" w:lineRule="atLeast"/>
    </w:pPr>
    <w:rPr>
      <w:b/>
      <w:color w:val="BA9765" w:themeColor="accent1"/>
      <w:sz w:val="22"/>
      <w:szCs w:val="22"/>
    </w:rPr>
  </w:style>
  <w:style w:type="paragraph" w:customStyle="1" w:styleId="Sous-titrecontact">
    <w:name w:val="Sous-titre contact"/>
    <w:basedOn w:val="Textebasdepage"/>
    <w:qFormat/>
    <w:rsid w:val="002F484A"/>
    <w:pPr>
      <w:framePr w:wrap="notBeside"/>
    </w:pPr>
    <w:rPr>
      <w:b/>
      <w:sz w:val="16"/>
      <w:szCs w:val="16"/>
    </w:rPr>
  </w:style>
  <w:style w:type="paragraph" w:customStyle="1" w:styleId="Titrebasdepage">
    <w:name w:val="Titre bas de page"/>
    <w:basedOn w:val="Textebasdepage"/>
    <w:qFormat/>
    <w:rsid w:val="00513032"/>
    <w:pPr>
      <w:framePr w:wrap="notBeside"/>
    </w:pPr>
    <w:rPr>
      <w:b/>
      <w:color w:val="BA9765" w:themeColor="accent1"/>
      <w:sz w:val="22"/>
      <w:szCs w:val="22"/>
    </w:rPr>
  </w:style>
  <w:style w:type="character" w:customStyle="1" w:styleId="Textebold">
    <w:name w:val="Texte bold"/>
    <w:basedOn w:val="Policepardfaut"/>
    <w:uiPriority w:val="1"/>
    <w:qFormat/>
    <w:rsid w:val="00513032"/>
    <w:rPr>
      <w:b/>
    </w:rPr>
  </w:style>
  <w:style w:type="paragraph" w:customStyle="1" w:styleId="Lienspublicis">
    <w:name w:val="Liens publicis"/>
    <w:basedOn w:val="Textebasdepage"/>
    <w:qFormat/>
    <w:rsid w:val="00513032"/>
    <w:pPr>
      <w:framePr w:wrap="notBeside"/>
    </w:pPr>
    <w:rPr>
      <w:color w:val="BA9765" w:themeColor="accent1"/>
    </w:rPr>
  </w:style>
  <w:style w:type="paragraph" w:styleId="Notedebasdepage">
    <w:name w:val="footnote text"/>
    <w:basedOn w:val="Normal"/>
    <w:link w:val="NotedebasdepageCar"/>
    <w:uiPriority w:val="99"/>
    <w:unhideWhenUsed/>
    <w:rsid w:val="00FC7CE3"/>
    <w:pPr>
      <w:spacing w:line="240" w:lineRule="auto"/>
    </w:pPr>
    <w:rPr>
      <w:sz w:val="24"/>
      <w:szCs w:val="24"/>
      <w:lang w:val="en-GB"/>
    </w:rPr>
  </w:style>
  <w:style w:type="character" w:customStyle="1" w:styleId="NotedebasdepageCar">
    <w:name w:val="Note de bas de page Car"/>
    <w:basedOn w:val="Policepardfaut"/>
    <w:link w:val="Notedebasdepage"/>
    <w:uiPriority w:val="99"/>
    <w:rsid w:val="00FC7CE3"/>
    <w:rPr>
      <w:sz w:val="24"/>
      <w:szCs w:val="24"/>
      <w:lang w:val="en-GB"/>
    </w:rPr>
  </w:style>
  <w:style w:type="character" w:styleId="Appelnotedebasdep">
    <w:name w:val="footnote reference"/>
    <w:basedOn w:val="Policepardfaut"/>
    <w:uiPriority w:val="99"/>
    <w:unhideWhenUsed/>
    <w:rsid w:val="00FC7CE3"/>
    <w:rPr>
      <w:vertAlign w:val="superscript"/>
    </w:rPr>
  </w:style>
  <w:style w:type="paragraph" w:styleId="NormalWeb">
    <w:name w:val="Normal (Web)"/>
    <w:basedOn w:val="Normal"/>
    <w:uiPriority w:val="99"/>
    <w:semiHidden/>
    <w:unhideWhenUsed/>
    <w:rsid w:val="00FC7CE3"/>
    <w:rPr>
      <w:rFonts w:ascii="Times New Roman" w:hAnsi="Times New Roman" w:cs="Times New Roman"/>
      <w:sz w:val="24"/>
      <w:szCs w:val="24"/>
    </w:rPr>
  </w:style>
  <w:style w:type="paragraph" w:styleId="Rvision">
    <w:name w:val="Revision"/>
    <w:hidden/>
    <w:uiPriority w:val="99"/>
    <w:semiHidden/>
    <w:rsid w:val="00144AC9"/>
    <w:pPr>
      <w:spacing w:after="0" w:line="240" w:lineRule="auto"/>
    </w:pPr>
    <w:rPr>
      <w:sz w:val="20"/>
      <w:lang w:val="en-US"/>
    </w:rPr>
  </w:style>
  <w:style w:type="character" w:styleId="Marquedecommentaire">
    <w:name w:val="annotation reference"/>
    <w:basedOn w:val="Policepardfaut"/>
    <w:uiPriority w:val="99"/>
    <w:semiHidden/>
    <w:unhideWhenUsed/>
    <w:rsid w:val="00AB68AB"/>
    <w:rPr>
      <w:sz w:val="18"/>
      <w:szCs w:val="18"/>
    </w:rPr>
  </w:style>
  <w:style w:type="paragraph" w:styleId="Commentaire">
    <w:name w:val="annotation text"/>
    <w:basedOn w:val="Normal"/>
    <w:link w:val="CommentaireCar"/>
    <w:uiPriority w:val="99"/>
    <w:semiHidden/>
    <w:unhideWhenUsed/>
    <w:rsid w:val="00AB68AB"/>
    <w:pPr>
      <w:spacing w:line="240" w:lineRule="auto"/>
    </w:pPr>
    <w:rPr>
      <w:sz w:val="24"/>
      <w:szCs w:val="24"/>
    </w:rPr>
  </w:style>
  <w:style w:type="character" w:customStyle="1" w:styleId="CommentaireCar">
    <w:name w:val="Commentaire Car"/>
    <w:basedOn w:val="Policepardfaut"/>
    <w:link w:val="Commentaire"/>
    <w:uiPriority w:val="99"/>
    <w:semiHidden/>
    <w:rsid w:val="00AB68AB"/>
    <w:rPr>
      <w:sz w:val="24"/>
      <w:szCs w:val="24"/>
      <w:lang w:val="en-US"/>
    </w:rPr>
  </w:style>
  <w:style w:type="paragraph" w:styleId="Objetducommentaire">
    <w:name w:val="annotation subject"/>
    <w:basedOn w:val="Commentaire"/>
    <w:next w:val="Commentaire"/>
    <w:link w:val="ObjetducommentaireCar"/>
    <w:uiPriority w:val="99"/>
    <w:semiHidden/>
    <w:unhideWhenUsed/>
    <w:rsid w:val="00AB68AB"/>
    <w:rPr>
      <w:b/>
      <w:bCs/>
      <w:sz w:val="20"/>
      <w:szCs w:val="20"/>
    </w:rPr>
  </w:style>
  <w:style w:type="character" w:customStyle="1" w:styleId="ObjetducommentaireCar">
    <w:name w:val="Objet du commentaire Car"/>
    <w:basedOn w:val="CommentaireCar"/>
    <w:link w:val="Objetducommentaire"/>
    <w:uiPriority w:val="99"/>
    <w:semiHidden/>
    <w:rsid w:val="00AB68AB"/>
    <w:rPr>
      <w:b/>
      <w:bCs/>
      <w:sz w:val="20"/>
      <w:szCs w:val="20"/>
      <w:lang w:val="en-US"/>
    </w:rPr>
  </w:style>
  <w:style w:type="paragraph" w:customStyle="1" w:styleId="Default">
    <w:name w:val="Default"/>
    <w:basedOn w:val="Normal"/>
    <w:rsid w:val="002B1AF2"/>
    <w:pPr>
      <w:autoSpaceDE w:val="0"/>
      <w:autoSpaceDN w:val="0"/>
      <w:spacing w:line="240" w:lineRule="auto"/>
    </w:pPr>
    <w:rPr>
      <w:rFonts w:ascii="Times New Roman" w:eastAsia="Calibri" w:hAnsi="Times New Roman" w:cs="Times New Roman"/>
      <w:color w:val="000000"/>
      <w:sz w:val="24"/>
      <w:szCs w:val="24"/>
      <w:lang w:val="fr-FR"/>
    </w:rPr>
  </w:style>
  <w:style w:type="character" w:customStyle="1" w:styleId="Titre3Car">
    <w:name w:val="Titre 3 Car"/>
    <w:basedOn w:val="Policepardfaut"/>
    <w:link w:val="Titre3"/>
    <w:uiPriority w:val="9"/>
    <w:semiHidden/>
    <w:rsid w:val="005D214F"/>
    <w:rPr>
      <w:rFonts w:asciiTheme="majorHAnsi" w:eastAsiaTheme="majorEastAsia" w:hAnsiTheme="majorHAnsi" w:cstheme="majorBidi"/>
      <w:color w:val="624C2C" w:themeColor="accent1" w:themeShade="7F"/>
      <w:sz w:val="24"/>
      <w:szCs w:val="24"/>
      <w:lang w:val="en-US"/>
    </w:rPr>
  </w:style>
  <w:style w:type="character" w:styleId="Lienhypertexte">
    <w:name w:val="Hyperlink"/>
    <w:basedOn w:val="Policepardfaut"/>
    <w:uiPriority w:val="99"/>
    <w:semiHidden/>
    <w:unhideWhenUsed/>
    <w:rsid w:val="00AA5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0398">
      <w:bodyDiv w:val="1"/>
      <w:marLeft w:val="0"/>
      <w:marRight w:val="0"/>
      <w:marTop w:val="0"/>
      <w:marBottom w:val="0"/>
      <w:divBdr>
        <w:top w:val="none" w:sz="0" w:space="0" w:color="auto"/>
        <w:left w:val="none" w:sz="0" w:space="0" w:color="auto"/>
        <w:bottom w:val="none" w:sz="0" w:space="0" w:color="auto"/>
        <w:right w:val="none" w:sz="0" w:space="0" w:color="auto"/>
      </w:divBdr>
      <w:divsChild>
        <w:div w:id="1308172711">
          <w:marLeft w:val="0"/>
          <w:marRight w:val="0"/>
          <w:marTop w:val="0"/>
          <w:marBottom w:val="0"/>
          <w:divBdr>
            <w:top w:val="none" w:sz="0" w:space="0" w:color="auto"/>
            <w:left w:val="none" w:sz="0" w:space="0" w:color="auto"/>
            <w:bottom w:val="none" w:sz="0" w:space="0" w:color="auto"/>
            <w:right w:val="none" w:sz="0" w:space="0" w:color="auto"/>
          </w:divBdr>
          <w:divsChild>
            <w:div w:id="2021156883">
              <w:marLeft w:val="0"/>
              <w:marRight w:val="0"/>
              <w:marTop w:val="0"/>
              <w:marBottom w:val="0"/>
              <w:divBdr>
                <w:top w:val="none" w:sz="0" w:space="0" w:color="auto"/>
                <w:left w:val="none" w:sz="0" w:space="0" w:color="auto"/>
                <w:bottom w:val="none" w:sz="0" w:space="0" w:color="auto"/>
                <w:right w:val="none" w:sz="0" w:space="0" w:color="auto"/>
              </w:divBdr>
              <w:divsChild>
                <w:div w:id="1979458339">
                  <w:marLeft w:val="0"/>
                  <w:marRight w:val="0"/>
                  <w:marTop w:val="0"/>
                  <w:marBottom w:val="0"/>
                  <w:divBdr>
                    <w:top w:val="none" w:sz="0" w:space="0" w:color="auto"/>
                    <w:left w:val="none" w:sz="0" w:space="0" w:color="auto"/>
                    <w:bottom w:val="none" w:sz="0" w:space="0" w:color="auto"/>
                    <w:right w:val="none" w:sz="0" w:space="0" w:color="auto"/>
                  </w:divBdr>
                  <w:divsChild>
                    <w:div w:id="1450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6643">
      <w:bodyDiv w:val="1"/>
      <w:marLeft w:val="0"/>
      <w:marRight w:val="0"/>
      <w:marTop w:val="0"/>
      <w:marBottom w:val="0"/>
      <w:divBdr>
        <w:top w:val="none" w:sz="0" w:space="0" w:color="auto"/>
        <w:left w:val="none" w:sz="0" w:space="0" w:color="auto"/>
        <w:bottom w:val="none" w:sz="0" w:space="0" w:color="auto"/>
        <w:right w:val="none" w:sz="0" w:space="0" w:color="auto"/>
      </w:divBdr>
    </w:div>
    <w:div w:id="216866610">
      <w:bodyDiv w:val="1"/>
      <w:marLeft w:val="0"/>
      <w:marRight w:val="0"/>
      <w:marTop w:val="0"/>
      <w:marBottom w:val="0"/>
      <w:divBdr>
        <w:top w:val="none" w:sz="0" w:space="0" w:color="auto"/>
        <w:left w:val="none" w:sz="0" w:space="0" w:color="auto"/>
        <w:bottom w:val="none" w:sz="0" w:space="0" w:color="auto"/>
        <w:right w:val="none" w:sz="0" w:space="0" w:color="auto"/>
      </w:divBdr>
    </w:div>
    <w:div w:id="350960438">
      <w:bodyDiv w:val="1"/>
      <w:marLeft w:val="0"/>
      <w:marRight w:val="0"/>
      <w:marTop w:val="0"/>
      <w:marBottom w:val="0"/>
      <w:divBdr>
        <w:top w:val="none" w:sz="0" w:space="0" w:color="auto"/>
        <w:left w:val="none" w:sz="0" w:space="0" w:color="auto"/>
        <w:bottom w:val="none" w:sz="0" w:space="0" w:color="auto"/>
        <w:right w:val="none" w:sz="0" w:space="0" w:color="auto"/>
      </w:divBdr>
    </w:div>
    <w:div w:id="361175065">
      <w:bodyDiv w:val="1"/>
      <w:marLeft w:val="0"/>
      <w:marRight w:val="0"/>
      <w:marTop w:val="0"/>
      <w:marBottom w:val="0"/>
      <w:divBdr>
        <w:top w:val="none" w:sz="0" w:space="0" w:color="auto"/>
        <w:left w:val="none" w:sz="0" w:space="0" w:color="auto"/>
        <w:bottom w:val="none" w:sz="0" w:space="0" w:color="auto"/>
        <w:right w:val="none" w:sz="0" w:space="0" w:color="auto"/>
      </w:divBdr>
    </w:div>
    <w:div w:id="468128492">
      <w:bodyDiv w:val="1"/>
      <w:marLeft w:val="0"/>
      <w:marRight w:val="0"/>
      <w:marTop w:val="0"/>
      <w:marBottom w:val="0"/>
      <w:divBdr>
        <w:top w:val="none" w:sz="0" w:space="0" w:color="auto"/>
        <w:left w:val="none" w:sz="0" w:space="0" w:color="auto"/>
        <w:bottom w:val="none" w:sz="0" w:space="0" w:color="auto"/>
        <w:right w:val="none" w:sz="0" w:space="0" w:color="auto"/>
      </w:divBdr>
    </w:div>
    <w:div w:id="593787349">
      <w:bodyDiv w:val="1"/>
      <w:marLeft w:val="0"/>
      <w:marRight w:val="0"/>
      <w:marTop w:val="0"/>
      <w:marBottom w:val="0"/>
      <w:divBdr>
        <w:top w:val="none" w:sz="0" w:space="0" w:color="auto"/>
        <w:left w:val="none" w:sz="0" w:space="0" w:color="auto"/>
        <w:bottom w:val="none" w:sz="0" w:space="0" w:color="auto"/>
        <w:right w:val="none" w:sz="0" w:space="0" w:color="auto"/>
      </w:divBdr>
    </w:div>
    <w:div w:id="671644123">
      <w:bodyDiv w:val="1"/>
      <w:marLeft w:val="0"/>
      <w:marRight w:val="0"/>
      <w:marTop w:val="0"/>
      <w:marBottom w:val="0"/>
      <w:divBdr>
        <w:top w:val="none" w:sz="0" w:space="0" w:color="auto"/>
        <w:left w:val="none" w:sz="0" w:space="0" w:color="auto"/>
        <w:bottom w:val="none" w:sz="0" w:space="0" w:color="auto"/>
        <w:right w:val="none" w:sz="0" w:space="0" w:color="auto"/>
      </w:divBdr>
      <w:divsChild>
        <w:div w:id="1522892603">
          <w:marLeft w:val="0"/>
          <w:marRight w:val="0"/>
          <w:marTop w:val="0"/>
          <w:marBottom w:val="0"/>
          <w:divBdr>
            <w:top w:val="none" w:sz="0" w:space="0" w:color="auto"/>
            <w:left w:val="none" w:sz="0" w:space="0" w:color="auto"/>
            <w:bottom w:val="none" w:sz="0" w:space="0" w:color="auto"/>
            <w:right w:val="none" w:sz="0" w:space="0" w:color="auto"/>
          </w:divBdr>
          <w:divsChild>
            <w:div w:id="932006142">
              <w:marLeft w:val="0"/>
              <w:marRight w:val="0"/>
              <w:marTop w:val="0"/>
              <w:marBottom w:val="0"/>
              <w:divBdr>
                <w:top w:val="none" w:sz="0" w:space="0" w:color="auto"/>
                <w:left w:val="none" w:sz="0" w:space="0" w:color="auto"/>
                <w:bottom w:val="none" w:sz="0" w:space="0" w:color="auto"/>
                <w:right w:val="none" w:sz="0" w:space="0" w:color="auto"/>
              </w:divBdr>
              <w:divsChild>
                <w:div w:id="1730179592">
                  <w:marLeft w:val="0"/>
                  <w:marRight w:val="0"/>
                  <w:marTop w:val="0"/>
                  <w:marBottom w:val="0"/>
                  <w:divBdr>
                    <w:top w:val="none" w:sz="0" w:space="0" w:color="auto"/>
                    <w:left w:val="none" w:sz="0" w:space="0" w:color="auto"/>
                    <w:bottom w:val="none" w:sz="0" w:space="0" w:color="auto"/>
                    <w:right w:val="none" w:sz="0" w:space="0" w:color="auto"/>
                  </w:divBdr>
                  <w:divsChild>
                    <w:div w:id="13286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454">
      <w:bodyDiv w:val="1"/>
      <w:marLeft w:val="0"/>
      <w:marRight w:val="0"/>
      <w:marTop w:val="0"/>
      <w:marBottom w:val="0"/>
      <w:divBdr>
        <w:top w:val="none" w:sz="0" w:space="0" w:color="auto"/>
        <w:left w:val="none" w:sz="0" w:space="0" w:color="auto"/>
        <w:bottom w:val="none" w:sz="0" w:space="0" w:color="auto"/>
        <w:right w:val="none" w:sz="0" w:space="0" w:color="auto"/>
      </w:divBdr>
    </w:div>
    <w:div w:id="936712229">
      <w:bodyDiv w:val="1"/>
      <w:marLeft w:val="0"/>
      <w:marRight w:val="0"/>
      <w:marTop w:val="0"/>
      <w:marBottom w:val="0"/>
      <w:divBdr>
        <w:top w:val="none" w:sz="0" w:space="0" w:color="auto"/>
        <w:left w:val="none" w:sz="0" w:space="0" w:color="auto"/>
        <w:bottom w:val="none" w:sz="0" w:space="0" w:color="auto"/>
        <w:right w:val="none" w:sz="0" w:space="0" w:color="auto"/>
      </w:divBdr>
    </w:div>
    <w:div w:id="985814356">
      <w:bodyDiv w:val="1"/>
      <w:marLeft w:val="0"/>
      <w:marRight w:val="0"/>
      <w:marTop w:val="0"/>
      <w:marBottom w:val="0"/>
      <w:divBdr>
        <w:top w:val="none" w:sz="0" w:space="0" w:color="auto"/>
        <w:left w:val="none" w:sz="0" w:space="0" w:color="auto"/>
        <w:bottom w:val="none" w:sz="0" w:space="0" w:color="auto"/>
        <w:right w:val="none" w:sz="0" w:space="0" w:color="auto"/>
      </w:divBdr>
    </w:div>
    <w:div w:id="1331830182">
      <w:bodyDiv w:val="1"/>
      <w:marLeft w:val="0"/>
      <w:marRight w:val="0"/>
      <w:marTop w:val="0"/>
      <w:marBottom w:val="0"/>
      <w:divBdr>
        <w:top w:val="none" w:sz="0" w:space="0" w:color="auto"/>
        <w:left w:val="none" w:sz="0" w:space="0" w:color="auto"/>
        <w:bottom w:val="none" w:sz="0" w:space="0" w:color="auto"/>
        <w:right w:val="none" w:sz="0" w:space="0" w:color="auto"/>
      </w:divBdr>
    </w:div>
    <w:div w:id="1409352372">
      <w:bodyDiv w:val="1"/>
      <w:marLeft w:val="0"/>
      <w:marRight w:val="0"/>
      <w:marTop w:val="0"/>
      <w:marBottom w:val="0"/>
      <w:divBdr>
        <w:top w:val="none" w:sz="0" w:space="0" w:color="auto"/>
        <w:left w:val="none" w:sz="0" w:space="0" w:color="auto"/>
        <w:bottom w:val="none" w:sz="0" w:space="0" w:color="auto"/>
        <w:right w:val="none" w:sz="0" w:space="0" w:color="auto"/>
      </w:divBdr>
    </w:div>
    <w:div w:id="1507867474">
      <w:bodyDiv w:val="1"/>
      <w:marLeft w:val="0"/>
      <w:marRight w:val="0"/>
      <w:marTop w:val="0"/>
      <w:marBottom w:val="0"/>
      <w:divBdr>
        <w:top w:val="none" w:sz="0" w:space="0" w:color="auto"/>
        <w:left w:val="none" w:sz="0" w:space="0" w:color="auto"/>
        <w:bottom w:val="none" w:sz="0" w:space="0" w:color="auto"/>
        <w:right w:val="none" w:sz="0" w:space="0" w:color="auto"/>
      </w:divBdr>
    </w:div>
    <w:div w:id="1534808097">
      <w:bodyDiv w:val="1"/>
      <w:marLeft w:val="0"/>
      <w:marRight w:val="0"/>
      <w:marTop w:val="0"/>
      <w:marBottom w:val="0"/>
      <w:divBdr>
        <w:top w:val="none" w:sz="0" w:space="0" w:color="auto"/>
        <w:left w:val="none" w:sz="0" w:space="0" w:color="auto"/>
        <w:bottom w:val="none" w:sz="0" w:space="0" w:color="auto"/>
        <w:right w:val="none" w:sz="0" w:space="0" w:color="auto"/>
      </w:divBdr>
      <w:divsChild>
        <w:div w:id="147214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534231">
              <w:marLeft w:val="0"/>
              <w:marRight w:val="0"/>
              <w:marTop w:val="0"/>
              <w:marBottom w:val="0"/>
              <w:divBdr>
                <w:top w:val="none" w:sz="0" w:space="0" w:color="auto"/>
                <w:left w:val="none" w:sz="0" w:space="0" w:color="auto"/>
                <w:bottom w:val="none" w:sz="0" w:space="0" w:color="auto"/>
                <w:right w:val="none" w:sz="0" w:space="0" w:color="auto"/>
              </w:divBdr>
              <w:divsChild>
                <w:div w:id="124810783">
                  <w:marLeft w:val="0"/>
                  <w:marRight w:val="0"/>
                  <w:marTop w:val="0"/>
                  <w:marBottom w:val="0"/>
                  <w:divBdr>
                    <w:top w:val="none" w:sz="0" w:space="0" w:color="auto"/>
                    <w:left w:val="none" w:sz="0" w:space="0" w:color="auto"/>
                    <w:bottom w:val="none" w:sz="0" w:space="0" w:color="auto"/>
                    <w:right w:val="none" w:sz="0" w:space="0" w:color="auto"/>
                  </w:divBdr>
                  <w:divsChild>
                    <w:div w:id="1975674300">
                      <w:marLeft w:val="0"/>
                      <w:marRight w:val="0"/>
                      <w:marTop w:val="0"/>
                      <w:marBottom w:val="0"/>
                      <w:divBdr>
                        <w:top w:val="none" w:sz="0" w:space="0" w:color="auto"/>
                        <w:left w:val="none" w:sz="0" w:space="0" w:color="auto"/>
                        <w:bottom w:val="none" w:sz="0" w:space="0" w:color="auto"/>
                        <w:right w:val="none" w:sz="0" w:space="0" w:color="auto"/>
                      </w:divBdr>
                      <w:divsChild>
                        <w:div w:id="48604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74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0784691">
      <w:bodyDiv w:val="1"/>
      <w:marLeft w:val="0"/>
      <w:marRight w:val="0"/>
      <w:marTop w:val="0"/>
      <w:marBottom w:val="0"/>
      <w:divBdr>
        <w:top w:val="none" w:sz="0" w:space="0" w:color="auto"/>
        <w:left w:val="none" w:sz="0" w:space="0" w:color="auto"/>
        <w:bottom w:val="none" w:sz="0" w:space="0" w:color="auto"/>
        <w:right w:val="none" w:sz="0" w:space="0" w:color="auto"/>
      </w:divBdr>
      <w:divsChild>
        <w:div w:id="134836906">
          <w:marLeft w:val="0"/>
          <w:marRight w:val="0"/>
          <w:marTop w:val="0"/>
          <w:marBottom w:val="0"/>
          <w:divBdr>
            <w:top w:val="none" w:sz="0" w:space="0" w:color="auto"/>
            <w:left w:val="none" w:sz="0" w:space="0" w:color="auto"/>
            <w:bottom w:val="none" w:sz="0" w:space="0" w:color="auto"/>
            <w:right w:val="none" w:sz="0" w:space="0" w:color="auto"/>
          </w:divBdr>
          <w:divsChild>
            <w:div w:id="925502839">
              <w:marLeft w:val="0"/>
              <w:marRight w:val="0"/>
              <w:marTop w:val="0"/>
              <w:marBottom w:val="0"/>
              <w:divBdr>
                <w:top w:val="none" w:sz="0" w:space="0" w:color="auto"/>
                <w:left w:val="none" w:sz="0" w:space="0" w:color="auto"/>
                <w:bottom w:val="none" w:sz="0" w:space="0" w:color="auto"/>
                <w:right w:val="none" w:sz="0" w:space="0" w:color="auto"/>
              </w:divBdr>
              <w:divsChild>
                <w:div w:id="2060400415">
                  <w:marLeft w:val="0"/>
                  <w:marRight w:val="0"/>
                  <w:marTop w:val="0"/>
                  <w:marBottom w:val="0"/>
                  <w:divBdr>
                    <w:top w:val="none" w:sz="0" w:space="0" w:color="auto"/>
                    <w:left w:val="none" w:sz="0" w:space="0" w:color="auto"/>
                    <w:bottom w:val="none" w:sz="0" w:space="0" w:color="auto"/>
                    <w:right w:val="none" w:sz="0" w:space="0" w:color="auto"/>
                  </w:divBdr>
                  <w:divsChild>
                    <w:div w:id="1710689594">
                      <w:marLeft w:val="0"/>
                      <w:marRight w:val="0"/>
                      <w:marTop w:val="0"/>
                      <w:marBottom w:val="0"/>
                      <w:divBdr>
                        <w:top w:val="none" w:sz="0" w:space="0" w:color="auto"/>
                        <w:left w:val="none" w:sz="0" w:space="0" w:color="auto"/>
                        <w:bottom w:val="none" w:sz="0" w:space="0" w:color="auto"/>
                        <w:right w:val="none" w:sz="0" w:space="0" w:color="auto"/>
                      </w:divBdr>
                      <w:divsChild>
                        <w:div w:id="958414041">
                          <w:marLeft w:val="0"/>
                          <w:marRight w:val="0"/>
                          <w:marTop w:val="0"/>
                          <w:marBottom w:val="0"/>
                          <w:divBdr>
                            <w:top w:val="none" w:sz="0" w:space="0" w:color="EAEAEA"/>
                            <w:left w:val="none" w:sz="0" w:space="0" w:color="EAEAEA"/>
                            <w:bottom w:val="single" w:sz="6" w:space="15" w:color="EAEAEA"/>
                            <w:right w:val="none" w:sz="0" w:space="0" w:color="EAEAEA"/>
                          </w:divBdr>
                          <w:divsChild>
                            <w:div w:id="266084315">
                              <w:marLeft w:val="930"/>
                              <w:marRight w:val="0"/>
                              <w:marTop w:val="180"/>
                              <w:marBottom w:val="0"/>
                              <w:divBdr>
                                <w:top w:val="none" w:sz="0" w:space="0" w:color="auto"/>
                                <w:left w:val="none" w:sz="0" w:space="0" w:color="auto"/>
                                <w:bottom w:val="none" w:sz="0" w:space="0" w:color="auto"/>
                                <w:right w:val="none" w:sz="0" w:space="0" w:color="auto"/>
                              </w:divBdr>
                              <w:divsChild>
                                <w:div w:id="1042098800">
                                  <w:marLeft w:val="0"/>
                                  <w:marRight w:val="0"/>
                                  <w:marTop w:val="0"/>
                                  <w:marBottom w:val="0"/>
                                  <w:divBdr>
                                    <w:top w:val="none" w:sz="0" w:space="0" w:color="auto"/>
                                    <w:left w:val="none" w:sz="0" w:space="0" w:color="auto"/>
                                    <w:bottom w:val="none" w:sz="0" w:space="0" w:color="auto"/>
                                    <w:right w:val="none" w:sz="0" w:space="0" w:color="auto"/>
                                  </w:divBdr>
                                  <w:divsChild>
                                    <w:div w:id="1083187374">
                                      <w:marLeft w:val="0"/>
                                      <w:marRight w:val="0"/>
                                      <w:marTop w:val="0"/>
                                      <w:marBottom w:val="0"/>
                                      <w:divBdr>
                                        <w:top w:val="none" w:sz="0" w:space="0" w:color="auto"/>
                                        <w:left w:val="none" w:sz="0" w:space="0" w:color="auto"/>
                                        <w:bottom w:val="none" w:sz="0" w:space="0" w:color="auto"/>
                                        <w:right w:val="none" w:sz="0" w:space="0" w:color="auto"/>
                                      </w:divBdr>
                                      <w:divsChild>
                                        <w:div w:id="527110067">
                                          <w:marLeft w:val="0"/>
                                          <w:marRight w:val="0"/>
                                          <w:marTop w:val="0"/>
                                          <w:marBottom w:val="0"/>
                                          <w:divBdr>
                                            <w:top w:val="none" w:sz="0" w:space="0" w:color="auto"/>
                                            <w:left w:val="none" w:sz="0" w:space="0" w:color="auto"/>
                                            <w:bottom w:val="none" w:sz="0" w:space="0" w:color="auto"/>
                                            <w:right w:val="none" w:sz="0" w:space="0" w:color="auto"/>
                                          </w:divBdr>
                                          <w:divsChild>
                                            <w:div w:id="2074620625">
                                              <w:marLeft w:val="0"/>
                                              <w:marRight w:val="0"/>
                                              <w:marTop w:val="0"/>
                                              <w:marBottom w:val="0"/>
                                              <w:divBdr>
                                                <w:top w:val="none" w:sz="0" w:space="0" w:color="auto"/>
                                                <w:left w:val="none" w:sz="0" w:space="0" w:color="auto"/>
                                                <w:bottom w:val="none" w:sz="0" w:space="0" w:color="auto"/>
                                                <w:right w:val="none" w:sz="0" w:space="0" w:color="auto"/>
                                              </w:divBdr>
                                              <w:divsChild>
                                                <w:div w:id="1604343834">
                                                  <w:marLeft w:val="0"/>
                                                  <w:marRight w:val="0"/>
                                                  <w:marTop w:val="0"/>
                                                  <w:marBottom w:val="0"/>
                                                  <w:divBdr>
                                                    <w:top w:val="none" w:sz="0" w:space="0" w:color="auto"/>
                                                    <w:left w:val="none" w:sz="0" w:space="0" w:color="auto"/>
                                                    <w:bottom w:val="none" w:sz="0" w:space="0" w:color="auto"/>
                                                    <w:right w:val="none" w:sz="0" w:space="0" w:color="auto"/>
                                                  </w:divBdr>
                                                  <w:divsChild>
                                                    <w:div w:id="11592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230056">
          <w:marLeft w:val="0"/>
          <w:marRight w:val="0"/>
          <w:marTop w:val="0"/>
          <w:marBottom w:val="0"/>
          <w:divBdr>
            <w:top w:val="none" w:sz="0" w:space="0" w:color="auto"/>
            <w:left w:val="none" w:sz="0" w:space="0" w:color="auto"/>
            <w:bottom w:val="none" w:sz="0" w:space="0" w:color="auto"/>
            <w:right w:val="none" w:sz="0" w:space="0" w:color="auto"/>
          </w:divBdr>
        </w:div>
      </w:divsChild>
    </w:div>
    <w:div w:id="1731346581">
      <w:bodyDiv w:val="1"/>
      <w:marLeft w:val="0"/>
      <w:marRight w:val="0"/>
      <w:marTop w:val="0"/>
      <w:marBottom w:val="0"/>
      <w:divBdr>
        <w:top w:val="none" w:sz="0" w:space="0" w:color="auto"/>
        <w:left w:val="none" w:sz="0" w:space="0" w:color="auto"/>
        <w:bottom w:val="none" w:sz="0" w:space="0" w:color="auto"/>
        <w:right w:val="none" w:sz="0" w:space="0" w:color="auto"/>
      </w:divBdr>
    </w:div>
    <w:div w:id="1806967055">
      <w:bodyDiv w:val="1"/>
      <w:marLeft w:val="0"/>
      <w:marRight w:val="0"/>
      <w:marTop w:val="0"/>
      <w:marBottom w:val="0"/>
      <w:divBdr>
        <w:top w:val="none" w:sz="0" w:space="0" w:color="auto"/>
        <w:left w:val="none" w:sz="0" w:space="0" w:color="auto"/>
        <w:bottom w:val="none" w:sz="0" w:space="0" w:color="auto"/>
        <w:right w:val="none" w:sz="0" w:space="0" w:color="auto"/>
      </w:divBdr>
    </w:div>
    <w:div w:id="1951542861">
      <w:bodyDiv w:val="1"/>
      <w:marLeft w:val="0"/>
      <w:marRight w:val="0"/>
      <w:marTop w:val="0"/>
      <w:marBottom w:val="0"/>
      <w:divBdr>
        <w:top w:val="none" w:sz="0" w:space="0" w:color="auto"/>
        <w:left w:val="none" w:sz="0" w:space="0" w:color="auto"/>
        <w:bottom w:val="none" w:sz="0" w:space="0" w:color="auto"/>
        <w:right w:val="none" w:sz="0" w:space="0" w:color="auto"/>
      </w:divBdr>
    </w:div>
    <w:div w:id="2019653669">
      <w:bodyDiv w:val="1"/>
      <w:marLeft w:val="0"/>
      <w:marRight w:val="0"/>
      <w:marTop w:val="0"/>
      <w:marBottom w:val="0"/>
      <w:divBdr>
        <w:top w:val="none" w:sz="0" w:space="0" w:color="auto"/>
        <w:left w:val="none" w:sz="0" w:space="0" w:color="auto"/>
        <w:bottom w:val="none" w:sz="0" w:space="0" w:color="auto"/>
        <w:right w:val="none" w:sz="0" w:space="0" w:color="auto"/>
      </w:divBdr>
    </w:div>
    <w:div w:id="20830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ublicisgrou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ce.paris@publicisgroup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phine.stricker@publicisgroupe.com" TargetMode="External"/><Relationship Id="rId4" Type="http://schemas.openxmlformats.org/officeDocument/2006/relationships/settings" Target="settings.xml"/><Relationship Id="rId9" Type="http://schemas.openxmlformats.org/officeDocument/2006/relationships/hyperlink" Target="http://www.youtube.com/user/PublicisGroup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UBLICIS 2016">
      <a:dk1>
        <a:srgbClr val="2E2825"/>
      </a:dk1>
      <a:lt1>
        <a:sysClr val="window" lastClr="FFFFFF"/>
      </a:lt1>
      <a:dk2>
        <a:srgbClr val="BA9765"/>
      </a:dk2>
      <a:lt2>
        <a:srgbClr val="6D6361"/>
      </a:lt2>
      <a:accent1>
        <a:srgbClr val="BA9765"/>
      </a:accent1>
      <a:accent2>
        <a:srgbClr val="6D6361"/>
      </a:accent2>
      <a:accent3>
        <a:srgbClr val="A5A5A5"/>
      </a:accent3>
      <a:accent4>
        <a:srgbClr val="BFBFBF"/>
      </a:accent4>
      <a:accent5>
        <a:srgbClr val="D8D8D8"/>
      </a:accent5>
      <a:accent6>
        <a:srgbClr val="F2F2F2"/>
      </a:accent6>
      <a:hlink>
        <a:srgbClr val="2E2825"/>
      </a:hlink>
      <a:folHlink>
        <a:srgbClr val="2E2825"/>
      </a:folHlink>
    </a:clrScheme>
    <a:fontScheme name="PUBLICIS INTERSTATE LIGHT">
      <a:majorFont>
        <a:latin typeface="Interstate-Light"/>
        <a:ea typeface=""/>
        <a:cs typeface=""/>
      </a:majorFont>
      <a:minorFont>
        <a:latin typeface="Interstate-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2D96F-4A97-FE40-AF28-858B25CE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3436</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PUBLICIS</vt:lpstr>
      <vt:lpstr>PUBLICIS</vt:lpstr>
    </vt:vector>
  </TitlesOfParts>
  <Manager>PUBLICIS</Manager>
  <Company>PUBLICIS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PUBLICIS</dc:title>
  <dc:subject>PUBLICIS</dc:subject>
  <dc:creator>Sabrina Pittea</dc:creator>
  <cp:lastModifiedBy>Sabrina Pittea</cp:lastModifiedBy>
  <cp:revision>5</cp:revision>
  <cp:lastPrinted>2019-03-07T19:03:00Z</cp:lastPrinted>
  <dcterms:created xsi:type="dcterms:W3CDTF">2020-01-21T12:01:00Z</dcterms:created>
  <dcterms:modified xsi:type="dcterms:W3CDTF">2020-01-21T14:03:00Z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-882299680</vt:i4>
  </property>
</Properties>
</file>