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6C969" w14:textId="35F59D54" w:rsidR="00F55C14" w:rsidRPr="00BD6143" w:rsidRDefault="00BD6143" w:rsidP="0062718A">
      <w:pPr>
        <w:adjustRightInd w:val="0"/>
        <w:snapToGrid w:val="0"/>
        <w:spacing w:after="200" w:line="276" w:lineRule="auto"/>
        <w:rPr>
          <w:rFonts w:ascii="Arial" w:hAnsi="Arial" w:cs="Arial"/>
          <w:sz w:val="20"/>
          <w:szCs w:val="20"/>
        </w:rPr>
      </w:pPr>
      <w:r w:rsidRPr="00BD6143">
        <w:rPr>
          <w:rFonts w:ascii="Arial" w:hAnsi="Arial" w:cs="Arial"/>
          <w:sz w:val="20"/>
          <w:szCs w:val="20"/>
        </w:rPr>
        <w:t xml:space="preserve">SAMPO OYJ                </w:t>
      </w:r>
      <w:r w:rsidR="00FA39E3">
        <w:rPr>
          <w:rFonts w:ascii="Arial" w:hAnsi="Arial" w:cs="Arial"/>
          <w:sz w:val="20"/>
          <w:szCs w:val="20"/>
        </w:rPr>
        <w:t>PÖRSSITIEDOTE</w:t>
      </w:r>
      <w:r w:rsidR="00FA12B2" w:rsidRPr="00BD6143">
        <w:rPr>
          <w:rFonts w:ascii="Arial" w:hAnsi="Arial" w:cs="Arial"/>
          <w:sz w:val="20"/>
          <w:szCs w:val="20"/>
        </w:rPr>
        <w:t xml:space="preserve"> </w:t>
      </w:r>
      <w:r w:rsidR="00122A04" w:rsidRPr="00BD6143">
        <w:rPr>
          <w:rFonts w:ascii="Arial" w:hAnsi="Arial" w:cs="Arial"/>
          <w:sz w:val="20"/>
          <w:szCs w:val="20"/>
        </w:rPr>
        <w:tab/>
      </w:r>
      <w:r w:rsidR="006B705B">
        <w:rPr>
          <w:rFonts w:ascii="Arial" w:hAnsi="Arial" w:cs="Arial"/>
          <w:sz w:val="20"/>
          <w:szCs w:val="20"/>
        </w:rPr>
        <w:tab/>
      </w:r>
      <w:r w:rsidR="00BA079B">
        <w:rPr>
          <w:rFonts w:ascii="Arial" w:hAnsi="Arial" w:cs="Arial"/>
          <w:sz w:val="20"/>
          <w:szCs w:val="20"/>
        </w:rPr>
        <w:t>12.6.2023</w:t>
      </w:r>
      <w:r w:rsidR="00580533" w:rsidRPr="004D4CD7">
        <w:rPr>
          <w:rFonts w:ascii="Arial" w:hAnsi="Arial" w:cs="Arial"/>
          <w:sz w:val="20"/>
          <w:szCs w:val="20"/>
        </w:rPr>
        <w:t xml:space="preserve"> klo 08:30</w:t>
      </w:r>
    </w:p>
    <w:p w14:paraId="514F9182" w14:textId="637C458F" w:rsidR="0074490E" w:rsidRPr="00630197" w:rsidRDefault="00EB2845" w:rsidP="006B705B">
      <w:pPr>
        <w:adjustRightInd w:val="0"/>
        <w:snapToGrid w:val="0"/>
        <w:spacing w:after="20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br/>
      </w:r>
      <w:r w:rsidR="006B705B" w:rsidRPr="00B240EC">
        <w:rPr>
          <w:rFonts w:ascii="Arial" w:hAnsi="Arial" w:cs="Arial"/>
          <w:b/>
          <w:sz w:val="20"/>
          <w:szCs w:val="20"/>
        </w:rPr>
        <w:t>Sampo Oyj:</w:t>
      </w:r>
      <w:r w:rsidR="008622E5" w:rsidRPr="00B240EC">
        <w:rPr>
          <w:rFonts w:ascii="Arial" w:hAnsi="Arial" w:cs="Arial"/>
          <w:b/>
          <w:sz w:val="20"/>
          <w:szCs w:val="20"/>
        </w:rPr>
        <w:t xml:space="preserve">n </w:t>
      </w:r>
      <w:r w:rsidR="006B705B" w:rsidRPr="00B240EC">
        <w:rPr>
          <w:rFonts w:ascii="Arial" w:hAnsi="Arial" w:cs="Arial"/>
          <w:b/>
          <w:sz w:val="20"/>
          <w:szCs w:val="20"/>
        </w:rPr>
        <w:t xml:space="preserve">omien osakkeiden </w:t>
      </w:r>
      <w:r w:rsidR="008622E5" w:rsidRPr="00B240EC">
        <w:rPr>
          <w:rFonts w:ascii="Arial" w:hAnsi="Arial" w:cs="Arial"/>
          <w:b/>
          <w:sz w:val="20"/>
          <w:szCs w:val="20"/>
        </w:rPr>
        <w:t>ostot</w:t>
      </w:r>
      <w:r w:rsidR="00580533">
        <w:rPr>
          <w:rFonts w:ascii="Arial" w:hAnsi="Arial" w:cs="Arial"/>
          <w:b/>
          <w:sz w:val="20"/>
          <w:szCs w:val="20"/>
        </w:rPr>
        <w:t xml:space="preserve"> </w:t>
      </w:r>
      <w:r w:rsidR="00BA079B">
        <w:rPr>
          <w:rFonts w:ascii="Arial" w:hAnsi="Arial" w:cs="Arial"/>
          <w:b/>
          <w:sz w:val="20"/>
          <w:szCs w:val="20"/>
        </w:rPr>
        <w:t>9.6.2023</w:t>
      </w:r>
    </w:p>
    <w:p w14:paraId="70D39FAB" w14:textId="0762AEB2" w:rsidR="00827672" w:rsidRPr="00BD6143" w:rsidRDefault="00BD6143" w:rsidP="00827672">
      <w:pPr>
        <w:autoSpaceDE w:val="0"/>
        <w:autoSpaceDN w:val="0"/>
        <w:adjustRightInd w:val="0"/>
        <w:snapToGrid w:val="0"/>
        <w:spacing w:after="200" w:line="276" w:lineRule="auto"/>
        <w:rPr>
          <w:rFonts w:ascii="Arial" w:hAnsi="Arial" w:cs="Arial"/>
          <w:sz w:val="20"/>
          <w:szCs w:val="20"/>
        </w:rPr>
      </w:pPr>
      <w:r w:rsidRPr="00BD6143">
        <w:rPr>
          <w:rFonts w:ascii="Arial" w:hAnsi="Arial" w:cs="Arial"/>
          <w:sz w:val="20"/>
          <w:szCs w:val="20"/>
        </w:rPr>
        <w:t xml:space="preserve">Sampo Oyj </w:t>
      </w:r>
      <w:r w:rsidR="00062D6C">
        <w:rPr>
          <w:rFonts w:ascii="Arial" w:hAnsi="Arial" w:cs="Arial"/>
          <w:sz w:val="20"/>
          <w:szCs w:val="20"/>
        </w:rPr>
        <w:t>(</w:t>
      </w:r>
      <w:r w:rsidR="00062D6C">
        <w:rPr>
          <w:rFonts w:ascii="Arial" w:hAnsi="Arial" w:cs="Arial"/>
          <w:color w:val="000000"/>
          <w:sz w:val="20"/>
          <w:szCs w:val="20"/>
        </w:rPr>
        <w:t xml:space="preserve">Y-tunnus </w:t>
      </w:r>
      <w:bookmarkStart w:id="0" w:name="_Hlk83225286"/>
      <w:r w:rsidR="00062D6C">
        <w:rPr>
          <w:rFonts w:ascii="Arial" w:hAnsi="Arial" w:cs="Arial"/>
          <w:color w:val="000000"/>
          <w:sz w:val="20"/>
          <w:szCs w:val="20"/>
        </w:rPr>
        <w:t>0142213-3</w:t>
      </w:r>
      <w:bookmarkEnd w:id="0"/>
      <w:r w:rsidR="00C91F44">
        <w:rPr>
          <w:rFonts w:ascii="Arial" w:hAnsi="Arial" w:cs="Arial"/>
          <w:color w:val="000000"/>
          <w:sz w:val="20"/>
          <w:szCs w:val="20"/>
        </w:rPr>
        <w:t xml:space="preserve">, LEI </w:t>
      </w:r>
      <w:r w:rsidR="00C91F44" w:rsidRPr="00C91F44">
        <w:rPr>
          <w:rFonts w:ascii="Arial" w:hAnsi="Arial" w:cs="Arial"/>
          <w:color w:val="000000"/>
          <w:sz w:val="20"/>
          <w:szCs w:val="20"/>
        </w:rPr>
        <w:t>743700UF3RL386WIDA22</w:t>
      </w:r>
      <w:r w:rsidR="00062D6C">
        <w:rPr>
          <w:rFonts w:ascii="Arial" w:hAnsi="Arial" w:cs="Arial"/>
          <w:color w:val="000000"/>
          <w:sz w:val="20"/>
          <w:szCs w:val="20"/>
        </w:rPr>
        <w:t xml:space="preserve">) </w:t>
      </w:r>
      <w:r w:rsidRPr="00BD6143">
        <w:rPr>
          <w:rFonts w:ascii="Arial" w:hAnsi="Arial" w:cs="Arial"/>
          <w:sz w:val="20"/>
          <w:szCs w:val="20"/>
        </w:rPr>
        <w:t>on hankkinut</w:t>
      </w:r>
      <w:r w:rsidR="000944D0">
        <w:rPr>
          <w:rFonts w:ascii="Arial" w:hAnsi="Arial" w:cs="Arial"/>
          <w:sz w:val="20"/>
          <w:szCs w:val="20"/>
        </w:rPr>
        <w:t xml:space="preserve"> omia </w:t>
      </w:r>
      <w:r w:rsidR="00062D6C">
        <w:rPr>
          <w:rFonts w:ascii="Arial" w:hAnsi="Arial" w:cs="Arial"/>
          <w:sz w:val="20"/>
          <w:szCs w:val="20"/>
        </w:rPr>
        <w:t>A-</w:t>
      </w:r>
      <w:r w:rsidR="000944D0">
        <w:rPr>
          <w:rFonts w:ascii="Arial" w:hAnsi="Arial" w:cs="Arial"/>
          <w:sz w:val="20"/>
          <w:szCs w:val="20"/>
        </w:rPr>
        <w:t xml:space="preserve">osakkeitaan </w:t>
      </w:r>
      <w:r w:rsidR="00062D6C">
        <w:rPr>
          <w:rFonts w:ascii="Arial" w:hAnsi="Arial" w:cs="Arial"/>
          <w:sz w:val="20"/>
          <w:szCs w:val="20"/>
        </w:rPr>
        <w:t>(ISIN</w:t>
      </w:r>
      <w:r w:rsidR="00705B64">
        <w:rPr>
          <w:rFonts w:ascii="Arial" w:hAnsi="Arial" w:cs="Arial"/>
          <w:sz w:val="20"/>
          <w:szCs w:val="20"/>
        </w:rPr>
        <w:t>-koodi</w:t>
      </w:r>
      <w:r w:rsidR="00062D6C">
        <w:rPr>
          <w:rFonts w:ascii="Arial" w:hAnsi="Arial" w:cs="Arial"/>
          <w:sz w:val="20"/>
          <w:szCs w:val="20"/>
        </w:rPr>
        <w:t xml:space="preserve"> </w:t>
      </w:r>
      <w:r w:rsidR="00062D6C" w:rsidRPr="00630197">
        <w:rPr>
          <w:rFonts w:ascii="Arial" w:hAnsi="Arial" w:cs="Arial"/>
          <w:sz w:val="20"/>
          <w:szCs w:val="20"/>
        </w:rPr>
        <w:t>FI0009003305)</w:t>
      </w:r>
      <w:r w:rsidR="00062D6C">
        <w:rPr>
          <w:rFonts w:ascii="Arial" w:hAnsi="Arial" w:cs="Arial"/>
          <w:sz w:val="20"/>
          <w:szCs w:val="20"/>
        </w:rPr>
        <w:t xml:space="preserve"> </w:t>
      </w:r>
      <w:r w:rsidRPr="00BD6143">
        <w:rPr>
          <w:rFonts w:ascii="Arial" w:hAnsi="Arial" w:cs="Arial"/>
          <w:sz w:val="20"/>
          <w:szCs w:val="20"/>
        </w:rPr>
        <w:t xml:space="preserve">omistukseensa </w:t>
      </w:r>
      <w:r w:rsidR="00BA079B">
        <w:rPr>
          <w:rFonts w:ascii="Arial" w:hAnsi="Arial" w:cs="Arial"/>
          <w:sz w:val="20"/>
          <w:szCs w:val="20"/>
        </w:rPr>
        <w:t>9.6.2023</w:t>
      </w:r>
      <w:r w:rsidR="0058053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seuraavasti:</w:t>
      </w:r>
      <w:r w:rsidR="00827672" w:rsidRPr="00BD6143">
        <w:rPr>
          <w:rFonts w:ascii="Arial" w:hAnsi="Arial" w:cs="Arial"/>
          <w:sz w:val="20"/>
          <w:szCs w:val="20"/>
        </w:rPr>
        <w:tab/>
      </w:r>
      <w:r w:rsidR="00827672" w:rsidRPr="00BD6143">
        <w:rPr>
          <w:rFonts w:ascii="Arial" w:hAnsi="Arial" w:cs="Arial"/>
          <w:sz w:val="20"/>
          <w:szCs w:val="20"/>
        </w:rPr>
        <w:tab/>
      </w:r>
    </w:p>
    <w:tbl>
      <w:tblPr>
        <w:tblStyle w:val="Grilledutableau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2409"/>
        <w:gridCol w:w="2127"/>
        <w:gridCol w:w="2126"/>
      </w:tblGrid>
      <w:tr w:rsidR="00C91F44" w14:paraId="79C7B42C" w14:textId="77777777" w:rsidTr="00705B64">
        <w:tc>
          <w:tcPr>
            <w:tcW w:w="2127" w:type="dxa"/>
          </w:tcPr>
          <w:p w14:paraId="22B4C860" w14:textId="1B6CDFB3" w:rsidR="00C91F44" w:rsidRPr="00C91F44" w:rsidRDefault="00C91F44" w:rsidP="00827672">
            <w:pPr>
              <w:autoSpaceDE w:val="0"/>
              <w:autoSpaceDN w:val="0"/>
              <w:adjustRightInd w:val="0"/>
              <w:snapToGrid w:val="0"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C91F44">
              <w:rPr>
                <w:rFonts w:ascii="Arial" w:hAnsi="Arial" w:cs="Arial"/>
                <w:sz w:val="20"/>
                <w:szCs w:val="20"/>
              </w:rPr>
              <w:t>Sampo Oyj:n omien osakkeiden ostot</w:t>
            </w:r>
          </w:p>
        </w:tc>
        <w:tc>
          <w:tcPr>
            <w:tcW w:w="2409" w:type="dxa"/>
          </w:tcPr>
          <w:p w14:paraId="434135FB" w14:textId="703AA1D5" w:rsidR="00C91F44" w:rsidRPr="00B82D80" w:rsidRDefault="00705B64" w:rsidP="00827672">
            <w:pPr>
              <w:autoSpaceDE w:val="0"/>
              <w:autoSpaceDN w:val="0"/>
              <w:adjustRightInd w:val="0"/>
              <w:snapToGrid w:val="0"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B82D80">
              <w:rPr>
                <w:rFonts w:ascii="Arial" w:hAnsi="Arial" w:cs="Arial"/>
                <w:sz w:val="20"/>
                <w:szCs w:val="20"/>
              </w:rPr>
              <w:t>Yhteenlaskettu päiväkohtainen volyymi (o</w:t>
            </w:r>
            <w:r w:rsidR="00C91F44" w:rsidRPr="00B82D80">
              <w:rPr>
                <w:rFonts w:ascii="Arial" w:hAnsi="Arial" w:cs="Arial"/>
                <w:sz w:val="20"/>
                <w:szCs w:val="20"/>
              </w:rPr>
              <w:t>sak</w:t>
            </w:r>
            <w:r w:rsidRPr="00B82D80">
              <w:rPr>
                <w:rFonts w:ascii="Arial" w:hAnsi="Arial" w:cs="Arial"/>
                <w:sz w:val="20"/>
                <w:szCs w:val="20"/>
              </w:rPr>
              <w:t>keiden luku</w:t>
            </w:r>
            <w:r w:rsidR="00C91F44" w:rsidRPr="00B82D80">
              <w:rPr>
                <w:rFonts w:ascii="Arial" w:hAnsi="Arial" w:cs="Arial"/>
                <w:sz w:val="20"/>
                <w:szCs w:val="20"/>
              </w:rPr>
              <w:t>määrä</w:t>
            </w:r>
            <w:r w:rsidRPr="00B82D8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127" w:type="dxa"/>
          </w:tcPr>
          <w:p w14:paraId="6191B607" w14:textId="66F59197" w:rsidR="00C91F44" w:rsidRPr="00B82D80" w:rsidRDefault="00705B64" w:rsidP="00827672">
            <w:pPr>
              <w:autoSpaceDE w:val="0"/>
              <w:autoSpaceDN w:val="0"/>
              <w:adjustRightInd w:val="0"/>
              <w:snapToGrid w:val="0"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B82D80">
              <w:rPr>
                <w:rFonts w:ascii="Arial" w:hAnsi="Arial" w:cs="Arial"/>
                <w:sz w:val="20"/>
                <w:szCs w:val="20"/>
              </w:rPr>
              <w:t>Hankittujen o</w:t>
            </w:r>
            <w:r w:rsidR="00C91F44" w:rsidRPr="00B82D80">
              <w:rPr>
                <w:rFonts w:ascii="Arial" w:hAnsi="Arial" w:cs="Arial"/>
                <w:sz w:val="20"/>
                <w:szCs w:val="20"/>
              </w:rPr>
              <w:t xml:space="preserve">sakkeiden </w:t>
            </w:r>
            <w:r w:rsidRPr="00B82D80">
              <w:rPr>
                <w:rFonts w:ascii="Arial" w:hAnsi="Arial" w:cs="Arial"/>
                <w:sz w:val="20"/>
                <w:szCs w:val="20"/>
              </w:rPr>
              <w:t xml:space="preserve">päiväkohtainen </w:t>
            </w:r>
            <w:r w:rsidR="00C91F44" w:rsidRPr="00B82D80">
              <w:rPr>
                <w:rFonts w:ascii="Arial" w:hAnsi="Arial" w:cs="Arial"/>
                <w:sz w:val="20"/>
                <w:szCs w:val="20"/>
              </w:rPr>
              <w:t>painotettu keskihinta*</w:t>
            </w:r>
          </w:p>
        </w:tc>
        <w:tc>
          <w:tcPr>
            <w:tcW w:w="2126" w:type="dxa"/>
          </w:tcPr>
          <w:p w14:paraId="37C0C80F" w14:textId="130CB145" w:rsidR="00C91F44" w:rsidRDefault="00C91F44" w:rsidP="00827672">
            <w:pPr>
              <w:autoSpaceDE w:val="0"/>
              <w:autoSpaceDN w:val="0"/>
              <w:adjustRightInd w:val="0"/>
              <w:snapToGrid w:val="0"/>
              <w:spacing w:after="200"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Markkinapaikka (</w:t>
            </w:r>
            <w:r w:rsidRPr="00D81AB8">
              <w:rPr>
                <w:rFonts w:ascii="Arial" w:hAnsi="Arial" w:cs="Arial"/>
                <w:sz w:val="20"/>
                <w:szCs w:val="20"/>
                <w:lang w:val="en-US"/>
              </w:rPr>
              <w:t>MIC-kood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i)</w:t>
            </w:r>
          </w:p>
        </w:tc>
      </w:tr>
      <w:tr w:rsidR="00580533" w:rsidRPr="00C31112" w14:paraId="6B333BFA" w14:textId="77777777" w:rsidTr="002819A7">
        <w:tc>
          <w:tcPr>
            <w:tcW w:w="2127" w:type="dxa"/>
          </w:tcPr>
          <w:p w14:paraId="68C2D4E2" w14:textId="5197B1D3" w:rsidR="00580533" w:rsidRPr="00C31112" w:rsidRDefault="00580533" w:rsidP="00EE7547">
            <w:pPr>
              <w:autoSpaceDE w:val="0"/>
              <w:autoSpaceDN w:val="0"/>
              <w:adjustRightInd w:val="0"/>
              <w:snapToGrid w:val="0"/>
              <w:spacing w:after="200"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4CEBDE82" w14:textId="6FBCD747" w:rsidR="00580533" w:rsidRPr="00DD41A6" w:rsidRDefault="00AC5479" w:rsidP="00EE7547">
            <w:pPr>
              <w:autoSpaceDE w:val="0"/>
              <w:autoSpaceDN w:val="0"/>
              <w:adjustRightInd w:val="0"/>
              <w:snapToGrid w:val="0"/>
              <w:spacing w:after="200" w:line="276" w:lineRule="auto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AC5479">
              <w:rPr>
                <w:rFonts w:ascii="Arial" w:hAnsi="Arial" w:cs="Arial"/>
                <w:sz w:val="20"/>
                <w:szCs w:val="20"/>
                <w:lang w:val="en-US"/>
              </w:rPr>
              <w:t>7 137</w:t>
            </w:r>
          </w:p>
        </w:tc>
        <w:tc>
          <w:tcPr>
            <w:tcW w:w="2127" w:type="dxa"/>
            <w:vAlign w:val="center"/>
          </w:tcPr>
          <w:p w14:paraId="7C84420F" w14:textId="2A642B3E" w:rsidR="00580533" w:rsidRPr="00DD41A6" w:rsidRDefault="00AC5479" w:rsidP="00EE7547">
            <w:pPr>
              <w:autoSpaceDE w:val="0"/>
              <w:autoSpaceDN w:val="0"/>
              <w:adjustRightInd w:val="0"/>
              <w:snapToGrid w:val="0"/>
              <w:spacing w:after="200" w:line="276" w:lineRule="auto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AC5479">
              <w:rPr>
                <w:rFonts w:ascii="Arial" w:hAnsi="Arial" w:cs="Arial"/>
                <w:sz w:val="20"/>
                <w:szCs w:val="20"/>
                <w:lang w:val="en-US"/>
              </w:rPr>
              <w:t>42,86</w:t>
            </w:r>
          </w:p>
        </w:tc>
        <w:tc>
          <w:tcPr>
            <w:tcW w:w="2126" w:type="dxa"/>
            <w:vAlign w:val="center"/>
          </w:tcPr>
          <w:p w14:paraId="0FC3F24D" w14:textId="6D0FD454" w:rsidR="00580533" w:rsidRPr="00C31112" w:rsidRDefault="00580533" w:rsidP="00EE7547">
            <w:pPr>
              <w:autoSpaceDE w:val="0"/>
              <w:autoSpaceDN w:val="0"/>
              <w:adjustRightInd w:val="0"/>
              <w:snapToGrid w:val="0"/>
              <w:spacing w:after="200"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AQEU</w:t>
            </w:r>
          </w:p>
        </w:tc>
      </w:tr>
      <w:tr w:rsidR="00580533" w:rsidRPr="00C31112" w14:paraId="23A1412C" w14:textId="77777777" w:rsidTr="002819A7">
        <w:tc>
          <w:tcPr>
            <w:tcW w:w="2127" w:type="dxa"/>
          </w:tcPr>
          <w:p w14:paraId="3037028C" w14:textId="438DC7D0" w:rsidR="00580533" w:rsidRPr="00C31112" w:rsidRDefault="00580533" w:rsidP="000944D0">
            <w:pPr>
              <w:autoSpaceDE w:val="0"/>
              <w:autoSpaceDN w:val="0"/>
              <w:adjustRightInd w:val="0"/>
              <w:snapToGrid w:val="0"/>
              <w:spacing w:after="200"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05FFE3A3" w14:textId="5BDF0322" w:rsidR="00580533" w:rsidRPr="00DD41A6" w:rsidRDefault="00AC5479" w:rsidP="000944D0">
            <w:pPr>
              <w:autoSpaceDE w:val="0"/>
              <w:autoSpaceDN w:val="0"/>
              <w:adjustRightInd w:val="0"/>
              <w:snapToGrid w:val="0"/>
              <w:spacing w:after="200" w:line="276" w:lineRule="auto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AC5479">
              <w:rPr>
                <w:rFonts w:ascii="Arial" w:hAnsi="Arial" w:cs="Arial"/>
                <w:sz w:val="20"/>
                <w:szCs w:val="20"/>
                <w:lang w:val="en-US"/>
              </w:rPr>
              <w:t>37 972</w:t>
            </w:r>
          </w:p>
        </w:tc>
        <w:tc>
          <w:tcPr>
            <w:tcW w:w="2127" w:type="dxa"/>
            <w:vAlign w:val="center"/>
          </w:tcPr>
          <w:p w14:paraId="44CCA9F9" w14:textId="569758C3" w:rsidR="00580533" w:rsidRPr="00DD41A6" w:rsidRDefault="00AC5479" w:rsidP="000944D0">
            <w:pPr>
              <w:autoSpaceDE w:val="0"/>
              <w:autoSpaceDN w:val="0"/>
              <w:adjustRightInd w:val="0"/>
              <w:snapToGrid w:val="0"/>
              <w:spacing w:after="200" w:line="276" w:lineRule="auto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AC5479">
              <w:rPr>
                <w:rFonts w:ascii="Arial" w:hAnsi="Arial" w:cs="Arial"/>
                <w:sz w:val="20"/>
                <w:szCs w:val="20"/>
                <w:lang w:val="en-US"/>
              </w:rPr>
              <w:t>42,94</w:t>
            </w:r>
          </w:p>
        </w:tc>
        <w:tc>
          <w:tcPr>
            <w:tcW w:w="2126" w:type="dxa"/>
            <w:vAlign w:val="center"/>
          </w:tcPr>
          <w:p w14:paraId="7AA1936A" w14:textId="4E2E4699" w:rsidR="00580533" w:rsidRPr="00C31112" w:rsidRDefault="00580533" w:rsidP="000944D0">
            <w:pPr>
              <w:autoSpaceDE w:val="0"/>
              <w:autoSpaceDN w:val="0"/>
              <w:adjustRightInd w:val="0"/>
              <w:snapToGrid w:val="0"/>
              <w:spacing w:after="200"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CEUX</w:t>
            </w:r>
          </w:p>
        </w:tc>
      </w:tr>
      <w:tr w:rsidR="00580533" w:rsidRPr="00C31112" w14:paraId="53BE770A" w14:textId="77777777" w:rsidTr="002819A7">
        <w:tc>
          <w:tcPr>
            <w:tcW w:w="2127" w:type="dxa"/>
          </w:tcPr>
          <w:p w14:paraId="71943AB2" w14:textId="31376070" w:rsidR="00580533" w:rsidRPr="00C31112" w:rsidRDefault="00580533" w:rsidP="000944D0">
            <w:pPr>
              <w:autoSpaceDE w:val="0"/>
              <w:autoSpaceDN w:val="0"/>
              <w:adjustRightInd w:val="0"/>
              <w:snapToGrid w:val="0"/>
              <w:spacing w:after="200"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2CAEE5CB" w14:textId="7118ED6D" w:rsidR="00580533" w:rsidRPr="00DD41A6" w:rsidRDefault="00AC5479" w:rsidP="000944D0">
            <w:pPr>
              <w:autoSpaceDE w:val="0"/>
              <w:autoSpaceDN w:val="0"/>
              <w:adjustRightInd w:val="0"/>
              <w:snapToGrid w:val="0"/>
              <w:spacing w:after="200" w:line="276" w:lineRule="auto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AC5479">
              <w:rPr>
                <w:rFonts w:ascii="Arial" w:hAnsi="Arial" w:cs="Arial"/>
                <w:sz w:val="20"/>
                <w:szCs w:val="20"/>
                <w:lang w:val="en-US"/>
              </w:rPr>
              <w:t>12 447</w:t>
            </w:r>
          </w:p>
        </w:tc>
        <w:tc>
          <w:tcPr>
            <w:tcW w:w="2127" w:type="dxa"/>
            <w:vAlign w:val="center"/>
          </w:tcPr>
          <w:p w14:paraId="4CB2582A" w14:textId="6F2A92D3" w:rsidR="00580533" w:rsidRPr="00DD41A6" w:rsidRDefault="00AC5479" w:rsidP="000944D0">
            <w:pPr>
              <w:autoSpaceDE w:val="0"/>
              <w:autoSpaceDN w:val="0"/>
              <w:adjustRightInd w:val="0"/>
              <w:snapToGrid w:val="0"/>
              <w:spacing w:after="200" w:line="276" w:lineRule="auto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AC5479">
              <w:rPr>
                <w:rFonts w:ascii="Arial" w:hAnsi="Arial" w:cs="Arial"/>
                <w:sz w:val="20"/>
                <w:szCs w:val="20"/>
                <w:lang w:val="en-US"/>
              </w:rPr>
              <w:t>42,88</w:t>
            </w:r>
          </w:p>
        </w:tc>
        <w:tc>
          <w:tcPr>
            <w:tcW w:w="2126" w:type="dxa"/>
            <w:vAlign w:val="center"/>
          </w:tcPr>
          <w:p w14:paraId="70ED1EAB" w14:textId="78B4CB4F" w:rsidR="00580533" w:rsidRPr="00C31112" w:rsidRDefault="00580533" w:rsidP="000944D0">
            <w:pPr>
              <w:autoSpaceDE w:val="0"/>
              <w:autoSpaceDN w:val="0"/>
              <w:adjustRightInd w:val="0"/>
              <w:snapToGrid w:val="0"/>
              <w:spacing w:after="200"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TQEX</w:t>
            </w:r>
          </w:p>
        </w:tc>
      </w:tr>
      <w:tr w:rsidR="00580533" w:rsidRPr="00C31112" w14:paraId="1E088FC6" w14:textId="77777777" w:rsidTr="002819A7">
        <w:tc>
          <w:tcPr>
            <w:tcW w:w="2127" w:type="dxa"/>
          </w:tcPr>
          <w:p w14:paraId="3E41DD2C" w14:textId="3C695C2F" w:rsidR="00580533" w:rsidRPr="00C31112" w:rsidRDefault="00580533" w:rsidP="000944D0">
            <w:pPr>
              <w:autoSpaceDE w:val="0"/>
              <w:autoSpaceDN w:val="0"/>
              <w:adjustRightInd w:val="0"/>
              <w:snapToGrid w:val="0"/>
              <w:spacing w:after="200"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08A307EF" w14:textId="6321CB0B" w:rsidR="00580533" w:rsidRPr="00DD41A6" w:rsidRDefault="00AC5479" w:rsidP="000944D0">
            <w:pPr>
              <w:autoSpaceDE w:val="0"/>
              <w:autoSpaceDN w:val="0"/>
              <w:adjustRightInd w:val="0"/>
              <w:snapToGrid w:val="0"/>
              <w:spacing w:after="200" w:line="276" w:lineRule="auto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AC5479">
              <w:rPr>
                <w:rFonts w:ascii="Arial" w:hAnsi="Arial" w:cs="Arial"/>
                <w:sz w:val="20"/>
                <w:szCs w:val="20"/>
                <w:lang w:val="en-US"/>
              </w:rPr>
              <w:t>62 444</w:t>
            </w:r>
          </w:p>
        </w:tc>
        <w:tc>
          <w:tcPr>
            <w:tcW w:w="2127" w:type="dxa"/>
            <w:vAlign w:val="center"/>
          </w:tcPr>
          <w:p w14:paraId="71741A03" w14:textId="6114E547" w:rsidR="00580533" w:rsidRPr="00DD41A6" w:rsidRDefault="00AC5479" w:rsidP="000944D0">
            <w:pPr>
              <w:autoSpaceDE w:val="0"/>
              <w:autoSpaceDN w:val="0"/>
              <w:adjustRightInd w:val="0"/>
              <w:snapToGrid w:val="0"/>
              <w:spacing w:after="200" w:line="276" w:lineRule="auto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AC5479">
              <w:rPr>
                <w:rFonts w:ascii="Arial" w:hAnsi="Arial" w:cs="Arial"/>
                <w:sz w:val="20"/>
                <w:szCs w:val="20"/>
                <w:lang w:val="en-US"/>
              </w:rPr>
              <w:t>42,93</w:t>
            </w:r>
          </w:p>
        </w:tc>
        <w:tc>
          <w:tcPr>
            <w:tcW w:w="2126" w:type="dxa"/>
            <w:vAlign w:val="center"/>
          </w:tcPr>
          <w:p w14:paraId="0E16DC27" w14:textId="48B52032" w:rsidR="00580533" w:rsidRPr="00C31112" w:rsidRDefault="00580533" w:rsidP="000944D0">
            <w:pPr>
              <w:autoSpaceDE w:val="0"/>
              <w:autoSpaceDN w:val="0"/>
              <w:adjustRightInd w:val="0"/>
              <w:snapToGrid w:val="0"/>
              <w:spacing w:after="200"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XHEL</w:t>
            </w:r>
          </w:p>
        </w:tc>
      </w:tr>
      <w:tr w:rsidR="00580533" w:rsidRPr="00C31112" w14:paraId="70AF7917" w14:textId="77777777" w:rsidTr="002819A7">
        <w:tc>
          <w:tcPr>
            <w:tcW w:w="2127" w:type="dxa"/>
          </w:tcPr>
          <w:p w14:paraId="37D0EE9C" w14:textId="0B445A8C" w:rsidR="00580533" w:rsidRPr="00C31112" w:rsidRDefault="00580533" w:rsidP="00EE7547">
            <w:pPr>
              <w:autoSpaceDE w:val="0"/>
              <w:autoSpaceDN w:val="0"/>
              <w:adjustRightInd w:val="0"/>
              <w:snapToGrid w:val="0"/>
              <w:spacing w:after="200"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31112">
              <w:rPr>
                <w:rFonts w:ascii="Arial" w:hAnsi="Arial" w:cs="Arial"/>
                <w:sz w:val="20"/>
                <w:szCs w:val="20"/>
                <w:lang w:val="en-US"/>
              </w:rPr>
              <w:t>YHTEENSÄ</w:t>
            </w:r>
          </w:p>
        </w:tc>
        <w:tc>
          <w:tcPr>
            <w:tcW w:w="2409" w:type="dxa"/>
            <w:vAlign w:val="center"/>
          </w:tcPr>
          <w:p w14:paraId="08CC5B1E" w14:textId="5C7A2450" w:rsidR="00580533" w:rsidRPr="00DD41A6" w:rsidRDefault="00AC5479" w:rsidP="00EE7547">
            <w:pPr>
              <w:autoSpaceDE w:val="0"/>
              <w:autoSpaceDN w:val="0"/>
              <w:adjustRightInd w:val="0"/>
              <w:snapToGrid w:val="0"/>
              <w:spacing w:after="200" w:line="276" w:lineRule="auto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AC5479">
              <w:rPr>
                <w:rFonts w:ascii="Arial" w:hAnsi="Arial" w:cs="Arial"/>
                <w:sz w:val="20"/>
                <w:szCs w:val="20"/>
                <w:lang w:val="en-US"/>
              </w:rPr>
              <w:t>120 000</w:t>
            </w:r>
          </w:p>
        </w:tc>
        <w:tc>
          <w:tcPr>
            <w:tcW w:w="2127" w:type="dxa"/>
            <w:vAlign w:val="center"/>
          </w:tcPr>
          <w:p w14:paraId="22D04439" w14:textId="031DCB2B" w:rsidR="00580533" w:rsidRPr="00DD41A6" w:rsidRDefault="00AC5479" w:rsidP="00EE7547">
            <w:pPr>
              <w:autoSpaceDE w:val="0"/>
              <w:autoSpaceDN w:val="0"/>
              <w:adjustRightInd w:val="0"/>
              <w:snapToGrid w:val="0"/>
              <w:spacing w:after="200" w:line="276" w:lineRule="auto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AC5479">
              <w:rPr>
                <w:rFonts w:ascii="Arial" w:hAnsi="Arial" w:cs="Arial"/>
                <w:sz w:val="20"/>
                <w:szCs w:val="20"/>
                <w:lang w:val="en-US"/>
              </w:rPr>
              <w:t>42,93</w:t>
            </w:r>
          </w:p>
        </w:tc>
        <w:tc>
          <w:tcPr>
            <w:tcW w:w="2126" w:type="dxa"/>
          </w:tcPr>
          <w:p w14:paraId="2AD60CA2" w14:textId="0E765329" w:rsidR="00580533" w:rsidRPr="00C31112" w:rsidRDefault="00580533" w:rsidP="00EE7547">
            <w:pPr>
              <w:autoSpaceDE w:val="0"/>
              <w:autoSpaceDN w:val="0"/>
              <w:adjustRightInd w:val="0"/>
              <w:snapToGrid w:val="0"/>
              <w:spacing w:after="200"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14:paraId="01A14641" w14:textId="1ABC0A52" w:rsidR="00827672" w:rsidRPr="000944D0" w:rsidRDefault="00FA12B2" w:rsidP="00DA0D80">
      <w:pPr>
        <w:autoSpaceDE w:val="0"/>
        <w:autoSpaceDN w:val="0"/>
        <w:adjustRightInd w:val="0"/>
        <w:snapToGrid w:val="0"/>
        <w:spacing w:after="200" w:line="276" w:lineRule="auto"/>
        <w:rPr>
          <w:rFonts w:ascii="Arial" w:hAnsi="Arial" w:cs="Arial"/>
          <w:sz w:val="20"/>
          <w:szCs w:val="20"/>
        </w:rPr>
      </w:pPr>
      <w:r w:rsidRPr="00C31112">
        <w:rPr>
          <w:rFonts w:ascii="Arial" w:hAnsi="Arial" w:cs="Arial"/>
          <w:sz w:val="20"/>
          <w:szCs w:val="20"/>
        </w:rPr>
        <w:t>*</w:t>
      </w:r>
      <w:r w:rsidR="000944D0" w:rsidRPr="00C31112">
        <w:rPr>
          <w:rFonts w:ascii="Arial" w:hAnsi="Arial" w:cs="Arial"/>
          <w:sz w:val="20"/>
          <w:szCs w:val="20"/>
        </w:rPr>
        <w:t>kahden desimaalin tarkkuuteen pyöri</w:t>
      </w:r>
      <w:r w:rsidR="00C10D2B">
        <w:rPr>
          <w:rFonts w:ascii="Arial" w:hAnsi="Arial" w:cs="Arial"/>
          <w:sz w:val="20"/>
          <w:szCs w:val="20"/>
        </w:rPr>
        <w:t>s</w:t>
      </w:r>
      <w:r w:rsidR="000944D0" w:rsidRPr="00C31112">
        <w:rPr>
          <w:rFonts w:ascii="Arial" w:hAnsi="Arial" w:cs="Arial"/>
          <w:sz w:val="20"/>
          <w:szCs w:val="20"/>
        </w:rPr>
        <w:t>tettynä</w:t>
      </w:r>
      <w:r w:rsidRPr="000944D0">
        <w:rPr>
          <w:rFonts w:ascii="Arial" w:hAnsi="Arial" w:cs="Arial"/>
          <w:sz w:val="20"/>
          <w:szCs w:val="20"/>
        </w:rPr>
        <w:tab/>
      </w:r>
      <w:r w:rsidRPr="000944D0">
        <w:rPr>
          <w:rFonts w:ascii="Arial" w:hAnsi="Arial" w:cs="Arial"/>
          <w:sz w:val="20"/>
          <w:szCs w:val="20"/>
        </w:rPr>
        <w:tab/>
      </w:r>
    </w:p>
    <w:p w14:paraId="2310EB14" w14:textId="5C111667" w:rsidR="00827672" w:rsidRPr="00C31112" w:rsidRDefault="007201B9" w:rsidP="00827672">
      <w:pPr>
        <w:autoSpaceDE w:val="0"/>
        <w:autoSpaceDN w:val="0"/>
        <w:adjustRightInd w:val="0"/>
        <w:snapToGrid w:val="0"/>
        <w:spacing w:after="20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Sampo ilmoitti 29.3.2023 enintään 400 miljoonan euron suuruisen omien osakkeiden osto-ohjelman käynnistämisestä markkinoiden väärinkäyttöasetuksen (EU) 596/2014 (MAR)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ja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Euroopan komission delegoidun asetuksen (EU) 2016/1052 mukaisesti</w:t>
      </w:r>
      <w:r w:rsidR="00827672" w:rsidRPr="00C31112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3</w:t>
      </w:r>
      <w:r w:rsidR="00D81AB8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4</w:t>
      </w:r>
      <w:r w:rsidR="00D81AB8">
        <w:rPr>
          <w:rFonts w:ascii="Arial" w:hAnsi="Arial" w:cs="Arial"/>
          <w:sz w:val="20"/>
          <w:szCs w:val="20"/>
        </w:rPr>
        <w:t>.</w:t>
      </w:r>
      <w:r w:rsidR="00AA05D1">
        <w:rPr>
          <w:rFonts w:ascii="Arial" w:hAnsi="Arial" w:cs="Arial"/>
          <w:sz w:val="20"/>
          <w:szCs w:val="20"/>
        </w:rPr>
        <w:t>202</w:t>
      </w:r>
      <w:r>
        <w:rPr>
          <w:rFonts w:ascii="Arial" w:hAnsi="Arial" w:cs="Arial"/>
          <w:sz w:val="20"/>
          <w:szCs w:val="20"/>
        </w:rPr>
        <w:t>3</w:t>
      </w:r>
      <w:r w:rsidR="00D81AB8">
        <w:rPr>
          <w:rFonts w:ascii="Arial" w:hAnsi="Arial" w:cs="Arial"/>
          <w:sz w:val="20"/>
          <w:szCs w:val="20"/>
        </w:rPr>
        <w:t xml:space="preserve"> </w:t>
      </w:r>
      <w:r w:rsidR="009943B8">
        <w:rPr>
          <w:rFonts w:ascii="Arial" w:hAnsi="Arial" w:cs="Arial"/>
          <w:sz w:val="20"/>
          <w:szCs w:val="20"/>
        </w:rPr>
        <w:t>aloitetulla</w:t>
      </w:r>
      <w:r w:rsidR="00D81AB8">
        <w:rPr>
          <w:rFonts w:ascii="Arial" w:hAnsi="Arial" w:cs="Arial"/>
          <w:sz w:val="20"/>
          <w:szCs w:val="20"/>
        </w:rPr>
        <w:t xml:space="preserve"> osto-ohjelmalla on S</w:t>
      </w:r>
      <w:r w:rsidR="00C31112" w:rsidRPr="00C31112">
        <w:rPr>
          <w:rFonts w:ascii="Arial" w:hAnsi="Arial" w:cs="Arial"/>
          <w:sz w:val="20"/>
          <w:szCs w:val="20"/>
        </w:rPr>
        <w:t>ammon varsinaisen yhtiökokouksen 1</w:t>
      </w:r>
      <w:r w:rsidR="00AA1DAB">
        <w:rPr>
          <w:rFonts w:ascii="Arial" w:hAnsi="Arial" w:cs="Arial"/>
          <w:sz w:val="20"/>
          <w:szCs w:val="20"/>
        </w:rPr>
        <w:t>8</w:t>
      </w:r>
      <w:r w:rsidR="00C31112" w:rsidRPr="00C31112">
        <w:rPr>
          <w:rFonts w:ascii="Arial" w:hAnsi="Arial" w:cs="Arial"/>
          <w:sz w:val="20"/>
          <w:szCs w:val="20"/>
        </w:rPr>
        <w:t>.5.202</w:t>
      </w:r>
      <w:r w:rsidR="00AA1DAB">
        <w:rPr>
          <w:rFonts w:ascii="Arial" w:hAnsi="Arial" w:cs="Arial"/>
          <w:sz w:val="20"/>
          <w:szCs w:val="20"/>
        </w:rPr>
        <w:t>2</w:t>
      </w:r>
      <w:r w:rsidR="00C31112" w:rsidRPr="00C31112">
        <w:rPr>
          <w:rFonts w:ascii="Arial" w:hAnsi="Arial" w:cs="Arial"/>
          <w:sz w:val="20"/>
          <w:szCs w:val="20"/>
        </w:rPr>
        <w:t xml:space="preserve"> myöntämä valtuutus</w:t>
      </w:r>
      <w:r w:rsidR="00827672" w:rsidRPr="00C31112">
        <w:rPr>
          <w:rFonts w:ascii="Arial" w:hAnsi="Arial" w:cs="Arial"/>
          <w:sz w:val="20"/>
          <w:szCs w:val="20"/>
        </w:rPr>
        <w:t>.</w:t>
      </w:r>
    </w:p>
    <w:p w14:paraId="7EAB0F75" w14:textId="7695EBF4" w:rsidR="004454B9" w:rsidRDefault="007201B9" w:rsidP="004454B9">
      <w:pPr>
        <w:autoSpaceDE w:val="0"/>
        <w:autoSpaceDN w:val="0"/>
        <w:adjustRightInd w:val="0"/>
        <w:snapToGrid w:val="0"/>
        <w:spacing w:after="200" w:line="276" w:lineRule="auto"/>
        <w:rPr>
          <w:rFonts w:ascii="Arial" w:hAnsi="Arial" w:cs="Arial"/>
          <w:sz w:val="20"/>
          <w:szCs w:val="20"/>
        </w:rPr>
      </w:pPr>
      <w:bookmarkStart w:id="1" w:name="_Hlk120779862"/>
      <w:r>
        <w:rPr>
          <w:rFonts w:ascii="Arial" w:hAnsi="Arial" w:cs="Arial"/>
          <w:sz w:val="20"/>
          <w:szCs w:val="20"/>
        </w:rPr>
        <w:t xml:space="preserve">Sammon omistuksessa on nyt ilmoitettujen transaktioiden jälkeen </w:t>
      </w:r>
      <w:r w:rsidR="005905FF">
        <w:rPr>
          <w:rFonts w:ascii="Arial" w:hAnsi="Arial" w:cs="Arial"/>
          <w:color w:val="000000"/>
          <w:sz w:val="20"/>
          <w:szCs w:val="20"/>
        </w:rPr>
        <w:t>4 995 623</w:t>
      </w:r>
      <w:r w:rsidR="004454B9" w:rsidRPr="00B750AB">
        <w:rPr>
          <w:rFonts w:ascii="Arial" w:hAnsi="Arial" w:cs="Arial"/>
          <w:sz w:val="20"/>
          <w:szCs w:val="20"/>
        </w:rPr>
        <w:t xml:space="preserve"> Sam</w:t>
      </w:r>
      <w:r w:rsidR="004454B9">
        <w:rPr>
          <w:rFonts w:ascii="Arial" w:hAnsi="Arial" w:cs="Arial"/>
          <w:sz w:val="20"/>
          <w:szCs w:val="20"/>
        </w:rPr>
        <w:t xml:space="preserve">mon </w:t>
      </w:r>
      <w:r w:rsidR="004454B9" w:rsidRPr="00B750AB">
        <w:rPr>
          <w:rFonts w:ascii="Arial" w:hAnsi="Arial" w:cs="Arial"/>
          <w:sz w:val="20"/>
          <w:szCs w:val="20"/>
        </w:rPr>
        <w:t>A</w:t>
      </w:r>
      <w:r w:rsidR="004454B9">
        <w:rPr>
          <w:rFonts w:ascii="Arial" w:hAnsi="Arial" w:cs="Arial"/>
          <w:sz w:val="20"/>
          <w:szCs w:val="20"/>
        </w:rPr>
        <w:t xml:space="preserve">-osaketta, mikä on </w:t>
      </w:r>
      <w:r w:rsidR="005905FF">
        <w:rPr>
          <w:rFonts w:ascii="Arial" w:hAnsi="Arial" w:cs="Arial"/>
          <w:sz w:val="20"/>
          <w:szCs w:val="20"/>
        </w:rPr>
        <w:t>0,98</w:t>
      </w:r>
      <w:r w:rsidR="004454B9">
        <w:rPr>
          <w:rFonts w:ascii="Arial" w:hAnsi="Arial" w:cs="Arial"/>
          <w:sz w:val="20"/>
          <w:szCs w:val="20"/>
        </w:rPr>
        <w:t xml:space="preserve"> prosenttia Sampo Oyj:n kaikista liikkeeseen laskemista osakkeista. </w:t>
      </w:r>
    </w:p>
    <w:bookmarkEnd w:id="1"/>
    <w:p w14:paraId="2BAEC766" w14:textId="18A27D45" w:rsidR="00E776AE" w:rsidRPr="0094574A" w:rsidRDefault="00345179" w:rsidP="0017375F">
      <w:pPr>
        <w:autoSpaceDE w:val="0"/>
        <w:autoSpaceDN w:val="0"/>
        <w:adjustRightInd w:val="0"/>
        <w:snapToGrid w:val="0"/>
        <w:spacing w:after="20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Tämän tiedotteen liitteenä on lisätiedot tehdyistä transaktioista.</w:t>
      </w:r>
      <w:r w:rsidR="0017375F" w:rsidRPr="0094574A">
        <w:rPr>
          <w:rFonts w:ascii="Arial" w:hAnsi="Arial" w:cs="Arial"/>
          <w:sz w:val="20"/>
          <w:szCs w:val="20"/>
        </w:rPr>
        <w:br/>
      </w:r>
    </w:p>
    <w:p w14:paraId="672BE64D" w14:textId="2E83445B" w:rsidR="006C52E6" w:rsidRPr="00995335" w:rsidRDefault="00CA1719" w:rsidP="00AB365B">
      <w:pPr>
        <w:adjustRightInd w:val="0"/>
        <w:snapToGrid w:val="0"/>
        <w:spacing w:after="200" w:line="276" w:lineRule="auto"/>
        <w:rPr>
          <w:rFonts w:ascii="Arial" w:hAnsi="Arial" w:cs="Arial"/>
          <w:sz w:val="20"/>
          <w:szCs w:val="20"/>
          <w:lang w:val="pt-BR"/>
        </w:rPr>
      </w:pPr>
      <w:r w:rsidRPr="00995335">
        <w:rPr>
          <w:rFonts w:ascii="Arial" w:hAnsi="Arial" w:cs="Arial"/>
          <w:sz w:val="20"/>
          <w:szCs w:val="20"/>
          <w:lang w:val="pt-BR"/>
        </w:rPr>
        <w:t>S</w:t>
      </w:r>
      <w:r w:rsidR="00B240EC" w:rsidRPr="00995335">
        <w:rPr>
          <w:rFonts w:ascii="Arial" w:hAnsi="Arial" w:cs="Arial"/>
          <w:sz w:val="20"/>
          <w:szCs w:val="20"/>
          <w:lang w:val="pt-BR"/>
        </w:rPr>
        <w:t>ampo Oyj</w:t>
      </w:r>
      <w:r w:rsidR="006C52E6" w:rsidRPr="00995335">
        <w:rPr>
          <w:rFonts w:ascii="Arial" w:hAnsi="Arial" w:cs="Arial"/>
          <w:sz w:val="20"/>
          <w:szCs w:val="20"/>
          <w:lang w:val="pt-BR"/>
        </w:rPr>
        <w:t>:n puolesta,</w:t>
      </w:r>
    </w:p>
    <w:p w14:paraId="1A0ADAC2" w14:textId="08DE9DD7" w:rsidR="0094574A" w:rsidRPr="00B82D80" w:rsidRDefault="006C52E6" w:rsidP="00B82D80">
      <w:pPr>
        <w:adjustRightInd w:val="0"/>
        <w:snapToGrid w:val="0"/>
        <w:spacing w:after="200" w:line="276" w:lineRule="auto"/>
        <w:rPr>
          <w:rFonts w:ascii="Arial" w:hAnsi="Arial" w:cs="Arial"/>
          <w:color w:val="141928"/>
          <w:sz w:val="20"/>
          <w:szCs w:val="20"/>
          <w:lang w:val="pt-BR" w:eastAsia="zh-CN"/>
        </w:rPr>
      </w:pPr>
      <w:r w:rsidRPr="00995335">
        <w:rPr>
          <w:rFonts w:ascii="Arial" w:hAnsi="Arial" w:cs="Arial"/>
          <w:sz w:val="20"/>
          <w:szCs w:val="20"/>
          <w:lang w:val="pt-BR"/>
        </w:rPr>
        <w:t>BNP Paribas</w:t>
      </w:r>
      <w:bookmarkStart w:id="2" w:name="_Hlk83199997"/>
      <w:r w:rsidR="007201B9">
        <w:rPr>
          <w:rFonts w:ascii="Arial" w:hAnsi="Arial" w:cs="Arial"/>
          <w:sz w:val="20"/>
          <w:szCs w:val="20"/>
          <w:lang w:val="pt-BR"/>
        </w:rPr>
        <w:t xml:space="preserve"> Exane</w:t>
      </w:r>
    </w:p>
    <w:bookmarkEnd w:id="2"/>
    <w:p w14:paraId="1BE4E2CB" w14:textId="77777777" w:rsidR="00AB2764" w:rsidRDefault="00AB2764" w:rsidP="0062718A">
      <w:pPr>
        <w:shd w:val="clear" w:color="auto" w:fill="FFFFFF"/>
        <w:adjustRightInd w:val="0"/>
        <w:snapToGrid w:val="0"/>
        <w:spacing w:after="200" w:line="276" w:lineRule="auto"/>
        <w:rPr>
          <w:rFonts w:ascii="Arial" w:hAnsi="Arial" w:cs="Arial"/>
          <w:color w:val="141928"/>
          <w:sz w:val="20"/>
          <w:szCs w:val="20"/>
          <w:lang w:val="pt-BR" w:eastAsia="zh-CN"/>
        </w:rPr>
      </w:pPr>
    </w:p>
    <w:p w14:paraId="3B27B956" w14:textId="77777777" w:rsidR="00AB2764" w:rsidRPr="00D8718C" w:rsidRDefault="00AB2764" w:rsidP="0062718A">
      <w:pPr>
        <w:shd w:val="clear" w:color="auto" w:fill="FFFFFF"/>
        <w:adjustRightInd w:val="0"/>
        <w:snapToGrid w:val="0"/>
        <w:spacing w:after="200" w:line="276" w:lineRule="auto"/>
        <w:rPr>
          <w:rFonts w:ascii="Arial" w:hAnsi="Arial" w:cs="Arial"/>
          <w:b/>
          <w:bCs/>
          <w:color w:val="141928"/>
          <w:sz w:val="20"/>
          <w:szCs w:val="20"/>
          <w:lang w:eastAsia="zh-CN"/>
        </w:rPr>
      </w:pPr>
      <w:r w:rsidRPr="00D8718C">
        <w:rPr>
          <w:rFonts w:ascii="Arial" w:hAnsi="Arial" w:cs="Arial"/>
          <w:b/>
          <w:bCs/>
          <w:color w:val="141928"/>
          <w:sz w:val="20"/>
          <w:szCs w:val="20"/>
          <w:lang w:eastAsia="zh-CN"/>
        </w:rPr>
        <w:t>Lisätiedot:</w:t>
      </w:r>
    </w:p>
    <w:p w14:paraId="37F82380" w14:textId="691A23C5" w:rsidR="00CA1719" w:rsidRPr="00AB2764" w:rsidRDefault="00AB2764" w:rsidP="00AB2764">
      <w:pPr>
        <w:shd w:val="clear" w:color="auto" w:fill="FFFFFF"/>
        <w:adjustRightInd w:val="0"/>
        <w:snapToGrid w:val="0"/>
        <w:spacing w:after="200" w:line="276" w:lineRule="auto"/>
        <w:rPr>
          <w:rFonts w:ascii="Arial" w:hAnsi="Arial" w:cs="Arial"/>
          <w:color w:val="141928"/>
          <w:sz w:val="20"/>
          <w:szCs w:val="20"/>
          <w:lang w:eastAsia="zh-CN"/>
        </w:rPr>
      </w:pPr>
      <w:r w:rsidRPr="00AB2764">
        <w:rPr>
          <w:rFonts w:ascii="Arial" w:hAnsi="Arial" w:cs="Arial"/>
          <w:color w:val="141928"/>
          <w:sz w:val="20"/>
          <w:szCs w:val="20"/>
          <w:lang w:eastAsia="zh-CN"/>
        </w:rPr>
        <w:t>Sami Taipalus</w:t>
      </w:r>
      <w:r>
        <w:rPr>
          <w:rFonts w:ascii="Arial" w:hAnsi="Arial" w:cs="Arial"/>
          <w:color w:val="141928"/>
          <w:sz w:val="20"/>
          <w:szCs w:val="20"/>
          <w:lang w:eastAsia="zh-CN"/>
        </w:rPr>
        <w:br/>
      </w:r>
      <w:r w:rsidRPr="00AB2764">
        <w:rPr>
          <w:rFonts w:ascii="Arial" w:hAnsi="Arial" w:cs="Arial"/>
          <w:color w:val="141928"/>
          <w:sz w:val="20"/>
          <w:szCs w:val="20"/>
          <w:lang w:eastAsia="zh-CN"/>
        </w:rPr>
        <w:t>johtaja, sijoittajasuhteet</w:t>
      </w:r>
      <w:r>
        <w:rPr>
          <w:rFonts w:ascii="Arial" w:hAnsi="Arial" w:cs="Arial"/>
          <w:color w:val="141928"/>
          <w:sz w:val="20"/>
          <w:szCs w:val="20"/>
          <w:lang w:eastAsia="zh-CN"/>
        </w:rPr>
        <w:br/>
      </w:r>
      <w:r w:rsidRPr="00AB2764">
        <w:rPr>
          <w:rFonts w:ascii="Arial" w:hAnsi="Arial" w:cs="Arial"/>
          <w:color w:val="141928"/>
          <w:sz w:val="20"/>
          <w:szCs w:val="20"/>
          <w:lang w:eastAsia="zh-CN"/>
        </w:rPr>
        <w:t>puh. 010 516 0030</w:t>
      </w:r>
      <w:r w:rsidR="001D7A9C" w:rsidRPr="00AB2764">
        <w:rPr>
          <w:rFonts w:ascii="Arial" w:hAnsi="Arial" w:cs="Arial"/>
          <w:color w:val="141928"/>
          <w:sz w:val="20"/>
          <w:szCs w:val="20"/>
          <w:lang w:eastAsia="zh-CN"/>
        </w:rPr>
        <w:br/>
      </w:r>
    </w:p>
    <w:p w14:paraId="1518507D" w14:textId="77777777" w:rsidR="00BC203B" w:rsidRPr="00BC203B" w:rsidRDefault="00BC203B" w:rsidP="00BC203B">
      <w:pPr>
        <w:adjustRightInd w:val="0"/>
        <w:snapToGrid w:val="0"/>
        <w:spacing w:after="200" w:line="276" w:lineRule="auto"/>
        <w:rPr>
          <w:rFonts w:ascii="Arial" w:hAnsi="Arial" w:cs="Arial"/>
          <w:b/>
          <w:sz w:val="20"/>
          <w:szCs w:val="20"/>
        </w:rPr>
      </w:pPr>
      <w:r w:rsidRPr="00BC203B">
        <w:rPr>
          <w:rFonts w:ascii="Arial" w:hAnsi="Arial" w:cs="Arial"/>
          <w:b/>
          <w:sz w:val="20"/>
          <w:szCs w:val="20"/>
        </w:rPr>
        <w:t>Jakelu:</w:t>
      </w:r>
    </w:p>
    <w:p w14:paraId="4576A989" w14:textId="309D795E" w:rsidR="00F55C14" w:rsidRPr="00BC203B" w:rsidRDefault="00CD659B" w:rsidP="00BC203B">
      <w:pPr>
        <w:adjustRightInd w:val="0"/>
        <w:snapToGrid w:val="0"/>
        <w:spacing w:after="200" w:line="276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Nasdaq Helsinki</w:t>
      </w:r>
      <w:r>
        <w:rPr>
          <w:rFonts w:ascii="Arial" w:hAnsi="Arial" w:cs="Arial"/>
          <w:sz w:val="20"/>
          <w:szCs w:val="20"/>
        </w:rPr>
        <w:br/>
        <w:t>Nasdaq Tukholma</w:t>
      </w:r>
      <w:r>
        <w:rPr>
          <w:rFonts w:ascii="Arial" w:hAnsi="Arial" w:cs="Arial"/>
          <w:sz w:val="20"/>
          <w:szCs w:val="20"/>
        </w:rPr>
        <w:br/>
        <w:t>Lontoon pörssi</w:t>
      </w:r>
      <w:r>
        <w:rPr>
          <w:rFonts w:ascii="Arial" w:hAnsi="Arial" w:cs="Arial"/>
          <w:sz w:val="20"/>
          <w:szCs w:val="20"/>
        </w:rPr>
        <w:br/>
        <w:t>Keskeiset tiedotusvälineet</w:t>
      </w:r>
      <w:r>
        <w:rPr>
          <w:rFonts w:ascii="Arial" w:hAnsi="Arial" w:cs="Arial"/>
          <w:sz w:val="20"/>
          <w:szCs w:val="20"/>
        </w:rPr>
        <w:br/>
        <w:t>Finanssivalvonta</w:t>
      </w:r>
      <w:r>
        <w:rPr>
          <w:rFonts w:ascii="Arial" w:hAnsi="Arial" w:cs="Arial"/>
          <w:sz w:val="20"/>
          <w:szCs w:val="20"/>
        </w:rPr>
        <w:br/>
      </w:r>
      <w:hyperlink r:id="rId6" w:history="1">
        <w:r>
          <w:rPr>
            <w:rStyle w:val="Lienhypertexte"/>
            <w:rFonts w:ascii="Arial" w:hAnsi="Arial" w:cs="Arial"/>
            <w:sz w:val="20"/>
            <w:szCs w:val="20"/>
          </w:rPr>
          <w:t>www.sampo.com</w:t>
        </w:r>
      </w:hyperlink>
    </w:p>
    <w:sectPr w:rsidR="00F55C14" w:rsidRPr="00BC203B" w:rsidSect="0077398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D0A83" w14:textId="77777777" w:rsidR="004443F3" w:rsidRDefault="004443F3" w:rsidP="00745FEE">
      <w:r>
        <w:separator/>
      </w:r>
    </w:p>
  </w:endnote>
  <w:endnote w:type="continuationSeparator" w:id="0">
    <w:p w14:paraId="294C415E" w14:textId="77777777" w:rsidR="004443F3" w:rsidRDefault="004443F3" w:rsidP="00745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88A1E" w14:textId="77777777" w:rsidR="004443F3" w:rsidRDefault="004443F3" w:rsidP="00745FEE">
      <w:r>
        <w:separator/>
      </w:r>
    </w:p>
  </w:footnote>
  <w:footnote w:type="continuationSeparator" w:id="0">
    <w:p w14:paraId="52836F4C" w14:textId="77777777" w:rsidR="004443F3" w:rsidRDefault="004443F3" w:rsidP="00745F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C14"/>
    <w:rsid w:val="00025828"/>
    <w:rsid w:val="000613B5"/>
    <w:rsid w:val="00062D6C"/>
    <w:rsid w:val="000944D0"/>
    <w:rsid w:val="000F414F"/>
    <w:rsid w:val="00122A04"/>
    <w:rsid w:val="0017375F"/>
    <w:rsid w:val="001A71E6"/>
    <w:rsid w:val="001D7A9C"/>
    <w:rsid w:val="00206763"/>
    <w:rsid w:val="00212567"/>
    <w:rsid w:val="00232D92"/>
    <w:rsid w:val="002868E5"/>
    <w:rsid w:val="002D4729"/>
    <w:rsid w:val="00345179"/>
    <w:rsid w:val="00366382"/>
    <w:rsid w:val="00434A3F"/>
    <w:rsid w:val="004443F3"/>
    <w:rsid w:val="004454B9"/>
    <w:rsid w:val="00445E3D"/>
    <w:rsid w:val="00447E3B"/>
    <w:rsid w:val="004706C4"/>
    <w:rsid w:val="0049758B"/>
    <w:rsid w:val="004B5D63"/>
    <w:rsid w:val="004F3930"/>
    <w:rsid w:val="00560BD4"/>
    <w:rsid w:val="0057495F"/>
    <w:rsid w:val="00580533"/>
    <w:rsid w:val="00581C4E"/>
    <w:rsid w:val="005905FF"/>
    <w:rsid w:val="005D44DC"/>
    <w:rsid w:val="006128C1"/>
    <w:rsid w:val="0062718A"/>
    <w:rsid w:val="00630197"/>
    <w:rsid w:val="006917A8"/>
    <w:rsid w:val="006B2401"/>
    <w:rsid w:val="006B705B"/>
    <w:rsid w:val="006C52E6"/>
    <w:rsid w:val="006E5422"/>
    <w:rsid w:val="00705B64"/>
    <w:rsid w:val="007201B9"/>
    <w:rsid w:val="0074490E"/>
    <w:rsid w:val="00745FEE"/>
    <w:rsid w:val="00773989"/>
    <w:rsid w:val="007954D8"/>
    <w:rsid w:val="007B194F"/>
    <w:rsid w:val="007B67CC"/>
    <w:rsid w:val="007E6D64"/>
    <w:rsid w:val="00827672"/>
    <w:rsid w:val="008303D6"/>
    <w:rsid w:val="008557DF"/>
    <w:rsid w:val="008622E5"/>
    <w:rsid w:val="00875688"/>
    <w:rsid w:val="008A5E61"/>
    <w:rsid w:val="009268DB"/>
    <w:rsid w:val="0093280F"/>
    <w:rsid w:val="0094574A"/>
    <w:rsid w:val="009501BA"/>
    <w:rsid w:val="00952391"/>
    <w:rsid w:val="0096231D"/>
    <w:rsid w:val="009943B8"/>
    <w:rsid w:val="00995335"/>
    <w:rsid w:val="00A7161C"/>
    <w:rsid w:val="00A85B16"/>
    <w:rsid w:val="00AA05D1"/>
    <w:rsid w:val="00AA1DAB"/>
    <w:rsid w:val="00AB2764"/>
    <w:rsid w:val="00AB365B"/>
    <w:rsid w:val="00AC135A"/>
    <w:rsid w:val="00AC5479"/>
    <w:rsid w:val="00AE6F12"/>
    <w:rsid w:val="00AF3A7A"/>
    <w:rsid w:val="00B2182C"/>
    <w:rsid w:val="00B240EC"/>
    <w:rsid w:val="00B432C2"/>
    <w:rsid w:val="00B62574"/>
    <w:rsid w:val="00B6606B"/>
    <w:rsid w:val="00B677C4"/>
    <w:rsid w:val="00B82D80"/>
    <w:rsid w:val="00BA079B"/>
    <w:rsid w:val="00BA7EDF"/>
    <w:rsid w:val="00BC203B"/>
    <w:rsid w:val="00BD6143"/>
    <w:rsid w:val="00BE45CD"/>
    <w:rsid w:val="00C10D2B"/>
    <w:rsid w:val="00C30E42"/>
    <w:rsid w:val="00C31112"/>
    <w:rsid w:val="00C40A6F"/>
    <w:rsid w:val="00C63712"/>
    <w:rsid w:val="00C91F44"/>
    <w:rsid w:val="00CA1719"/>
    <w:rsid w:val="00CA2819"/>
    <w:rsid w:val="00CD4287"/>
    <w:rsid w:val="00CD659B"/>
    <w:rsid w:val="00CF3246"/>
    <w:rsid w:val="00CF38F0"/>
    <w:rsid w:val="00CF5E85"/>
    <w:rsid w:val="00D81AB8"/>
    <w:rsid w:val="00D8718C"/>
    <w:rsid w:val="00D93BD5"/>
    <w:rsid w:val="00DA0D80"/>
    <w:rsid w:val="00DD41A6"/>
    <w:rsid w:val="00DE15AC"/>
    <w:rsid w:val="00E25DBB"/>
    <w:rsid w:val="00E3099F"/>
    <w:rsid w:val="00E632B5"/>
    <w:rsid w:val="00E65B81"/>
    <w:rsid w:val="00E776AE"/>
    <w:rsid w:val="00E80E2C"/>
    <w:rsid w:val="00EB2845"/>
    <w:rsid w:val="00EE7547"/>
    <w:rsid w:val="00F07BE1"/>
    <w:rsid w:val="00F2299A"/>
    <w:rsid w:val="00F3680E"/>
    <w:rsid w:val="00F41F9C"/>
    <w:rsid w:val="00F5382E"/>
    <w:rsid w:val="00F55C14"/>
    <w:rsid w:val="00F92D9C"/>
    <w:rsid w:val="00FA091D"/>
    <w:rsid w:val="00FA12B2"/>
    <w:rsid w:val="00FA3453"/>
    <w:rsid w:val="00FA39E3"/>
    <w:rsid w:val="00FA5756"/>
    <w:rsid w:val="00FC4F8B"/>
    <w:rsid w:val="00FE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;"/>
  <w14:docId w14:val="2632A500"/>
  <w15:docId w15:val="{4D4DE357-C405-419B-B2CF-D1AC63D52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3989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122A04"/>
    <w:rPr>
      <w:color w:val="0000FF" w:themeColor="hyperlink"/>
      <w:u w:val="single"/>
    </w:rPr>
  </w:style>
  <w:style w:type="table" w:styleId="Grilledutableau">
    <w:name w:val="Table Grid"/>
    <w:basedOn w:val="TableauNormal"/>
    <w:rsid w:val="008276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F41F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58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ampo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1284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IF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Orädd, Carolina</dc:creator>
  <cp:lastModifiedBy>Thomas Esmein</cp:lastModifiedBy>
  <cp:revision>2</cp:revision>
  <cp:lastPrinted>2021-09-22T12:32:00Z</cp:lastPrinted>
  <dcterms:created xsi:type="dcterms:W3CDTF">2023-06-09T16:00:00Z</dcterms:created>
  <dcterms:modified xsi:type="dcterms:W3CDTF">2023-06-09T16:00:00Z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39ade6-b5f4-4c70-ac9c-22e49b5542b4_Enabled">
    <vt:lpwstr>true</vt:lpwstr>
  </property>
  <property fmtid="{D5CDD505-2E9C-101B-9397-08002B2CF9AE}" pid="3" name="MSIP_Label_8a39ade6-b5f4-4c70-ac9c-22e49b5542b4_SetDate">
    <vt:lpwstr>2021-10-04T19:23:42Z</vt:lpwstr>
  </property>
  <property fmtid="{D5CDD505-2E9C-101B-9397-08002B2CF9AE}" pid="4" name="MSIP_Label_8a39ade6-b5f4-4c70-ac9c-22e49b5542b4_Method">
    <vt:lpwstr>Standard</vt:lpwstr>
  </property>
  <property fmtid="{D5CDD505-2E9C-101B-9397-08002B2CF9AE}" pid="5" name="MSIP_Label_8a39ade6-b5f4-4c70-ac9c-22e49b5542b4_Name">
    <vt:lpwstr>8a39ade6-b5f4-4c70-ac9c-22e49b5542b4</vt:lpwstr>
  </property>
  <property fmtid="{D5CDD505-2E9C-101B-9397-08002B2CF9AE}" pid="6" name="MSIP_Label_8a39ade6-b5f4-4c70-ac9c-22e49b5542b4_SiteId">
    <vt:lpwstr>2fd9cfdd-5553-43f9-8c8d-c58f58e0dbc8</vt:lpwstr>
  </property>
  <property fmtid="{D5CDD505-2E9C-101B-9397-08002B2CF9AE}" pid="7" name="MSIP_Label_8a39ade6-b5f4-4c70-ac9c-22e49b5542b4_ActionId">
    <vt:lpwstr>4734f18a-387e-4272-80cf-02e983c7dcde</vt:lpwstr>
  </property>
  <property fmtid="{D5CDD505-2E9C-101B-9397-08002B2CF9AE}" pid="8" name="MSIP_Label_8a39ade6-b5f4-4c70-ac9c-22e49b5542b4_ContentBits">
    <vt:lpwstr>0</vt:lpwstr>
  </property>
</Properties>
</file>