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ink/ink1.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ink/ink2.xml" ContentType="application/inkml+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CF5DC" w14:textId="3BBBC9B1" w:rsidR="00422A1E" w:rsidRPr="00B128E1" w:rsidRDefault="00B80E44" w:rsidP="00CE0572">
      <w:pPr>
        <w:rPr>
          <w:rFonts w:cstheme="minorHAnsi"/>
        </w:rPr>
      </w:pPr>
      <w:r w:rsidRPr="00B128E1">
        <w:rPr>
          <w:rFonts w:cstheme="minorHAnsi"/>
          <w:noProof/>
        </w:rPr>
        <mc:AlternateContent>
          <mc:Choice Requires="wps">
            <w:drawing>
              <wp:anchor distT="0" distB="0" distL="114300" distR="114300" simplePos="0" relativeHeight="251658241" behindDoc="1" locked="1" layoutInCell="1" allowOverlap="1" wp14:anchorId="4AEF4A37" wp14:editId="3D7D4A58">
                <wp:simplePos x="0" y="0"/>
                <wp:positionH relativeFrom="page">
                  <wp:align>center</wp:align>
                </wp:positionH>
                <wp:positionV relativeFrom="page">
                  <wp:align>center</wp:align>
                </wp:positionV>
                <wp:extent cx="7110000" cy="10173600"/>
                <wp:effectExtent l="0" t="0" r="2540" b="0"/>
                <wp:wrapNone/>
                <wp:docPr id="16" name="Rectangle 16"/>
                <wp:cNvGraphicFramePr/>
                <a:graphic xmlns:a="http://schemas.openxmlformats.org/drawingml/2006/main">
                  <a:graphicData uri="http://schemas.microsoft.com/office/word/2010/wordprocessingShape">
                    <wps:wsp>
                      <wps:cNvSpPr/>
                      <wps:spPr>
                        <a:xfrm>
                          <a:off x="0" y="0"/>
                          <a:ext cx="7110000" cy="10173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C92E4" w14:textId="77777777" w:rsidR="00B9794A" w:rsidRDefault="00B9794A" w:rsidP="00B930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4A37" id="Rectangle 16" o:spid="_x0000_s1026" style="position:absolute;left:0;text-align:left;margin-left:0;margin-top:0;width:559.85pt;height:801.0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" fillcolor="#363270 [3215]" stroked="f" strokeweight="1pt">
                <v:textbox>
                  <w:txbxContent>
                    <w:p w14:paraId="154C92E4" w14:textId="77777777" w:rsidR="00B9794A" w:rsidRDefault="00B9794A" w:rsidP="00B9306C"/>
                  </w:txbxContent>
                </v:textbox>
                <w10:wrap anchorx="page" anchory="page"/>
                <w10:anchorlock/>
              </v:rect>
            </w:pict>
          </mc:Fallback>
        </mc:AlternateContent>
      </w:r>
      <w:r w:rsidR="0014262B" w:rsidRPr="00B128E1">
        <w:rPr>
          <w:rFonts w:cstheme="minorHAnsi"/>
          <w:noProof/>
        </w:rPr>
        <mc:AlternateContent>
          <mc:Choice Requires="wps">
            <w:drawing>
              <wp:anchor distT="0" distB="0" distL="114300" distR="114300" simplePos="0" relativeHeight="251658244" behindDoc="0" locked="0" layoutInCell="1" allowOverlap="1" wp14:anchorId="49F8B43E" wp14:editId="0A99E3B8">
                <wp:simplePos x="0" y="0"/>
                <wp:positionH relativeFrom="column">
                  <wp:posOffset>80010</wp:posOffset>
                </wp:positionH>
                <wp:positionV relativeFrom="paragraph">
                  <wp:posOffset>7582535</wp:posOffset>
                </wp:positionV>
                <wp:extent cx="6124575" cy="1113155"/>
                <wp:effectExtent l="0" t="0" r="9525" b="10795"/>
                <wp:wrapSquare wrapText="bothSides"/>
                <wp:docPr id="238" name="Text Box 238"/>
                <wp:cNvGraphicFramePr/>
                <a:graphic xmlns:a="http://schemas.openxmlformats.org/drawingml/2006/main">
                  <a:graphicData uri="http://schemas.microsoft.com/office/word/2010/wordprocessingShape">
                    <wps:wsp>
                      <wps:cNvSpPr txBox="1"/>
                      <wps:spPr>
                        <a:xfrm>
                          <a:off x="0" y="0"/>
                          <a:ext cx="6124575" cy="1113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12E4E" w14:textId="153F707F" w:rsidR="00B9794A" w:rsidRDefault="00B9794A" w:rsidP="00AD325A">
                            <w:pPr>
                              <w:pStyle w:val="Tiitelleht-alumineosa"/>
                              <w:rPr>
                                <w:sz w:val="58"/>
                                <w:szCs w:val="58"/>
                              </w:rPr>
                            </w:pPr>
                            <w:r w:rsidRPr="006A2EC6">
                              <w:rPr>
                                <w:sz w:val="58"/>
                                <w:szCs w:val="58"/>
                              </w:rPr>
                              <w:t>20</w:t>
                            </w:r>
                            <w:r>
                              <w:rPr>
                                <w:sz w:val="58"/>
                                <w:szCs w:val="58"/>
                              </w:rPr>
                              <w:t>2</w:t>
                            </w:r>
                            <w:r w:rsidR="005E1C4E">
                              <w:rPr>
                                <w:sz w:val="58"/>
                                <w:szCs w:val="58"/>
                              </w:rPr>
                              <w:t>1</w:t>
                            </w:r>
                            <w:r>
                              <w:rPr>
                                <w:sz w:val="58"/>
                                <w:szCs w:val="58"/>
                              </w:rPr>
                              <w:t>/202</w:t>
                            </w:r>
                            <w:r w:rsidR="005E1C4E">
                              <w:rPr>
                                <w:sz w:val="58"/>
                                <w:szCs w:val="58"/>
                              </w:rPr>
                              <w:t>2</w:t>
                            </w:r>
                          </w:p>
                          <w:p w14:paraId="0F039282" w14:textId="7C6B9A88" w:rsidR="00B9794A" w:rsidRPr="006A2EC6" w:rsidRDefault="00A7252B" w:rsidP="00AD325A">
                            <w:pPr>
                              <w:pStyle w:val="Tiitelleht-alumineosa"/>
                              <w:rPr>
                                <w:sz w:val="58"/>
                                <w:szCs w:val="58"/>
                              </w:rPr>
                            </w:pPr>
                            <w:r>
                              <w:rPr>
                                <w:sz w:val="58"/>
                                <w:szCs w:val="58"/>
                              </w:rPr>
                              <w:t>2</w:t>
                            </w:r>
                            <w:r w:rsidR="005E1C4E">
                              <w:rPr>
                                <w:sz w:val="58"/>
                                <w:szCs w:val="58"/>
                              </w:rPr>
                              <w:t xml:space="preserve">. KVARTAL </w:t>
                            </w:r>
                            <w:r w:rsidR="005E1C4E">
                              <w:rPr>
                                <w:rFonts w:ascii="Calibri" w:hAnsi="Calibri" w:cs="Calibri"/>
                                <w:sz w:val="58"/>
                                <w:szCs w:val="58"/>
                              </w:rPr>
                              <w:t>&amp;</w:t>
                            </w:r>
                            <w:r w:rsidR="005E1C4E">
                              <w:rPr>
                                <w:sz w:val="58"/>
                                <w:szCs w:val="58"/>
                              </w:rPr>
                              <w:t xml:space="preserve"> </w:t>
                            </w:r>
                            <w:r>
                              <w:rPr>
                                <w:sz w:val="58"/>
                                <w:szCs w:val="58"/>
                              </w:rPr>
                              <w:t>6</w:t>
                            </w:r>
                            <w:r w:rsidR="005E1C4E">
                              <w:rPr>
                                <w:sz w:val="58"/>
                                <w:szCs w:val="58"/>
                              </w:rPr>
                              <w:t xml:space="preserve"> </w:t>
                            </w:r>
                            <w:r w:rsidR="00B9794A">
                              <w:rPr>
                                <w:sz w:val="58"/>
                                <w:szCs w:val="58"/>
                              </w:rPr>
                              <w:t>KUUD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8B43E" id="_x0000_t202" coordsize="21600,21600" o:spt="202" path="m,l,21600r21600,l21600,xe">
                <v:stroke joinstyle="miter"/>
                <v:path gradientshapeok="t" o:connecttype="rect"/>
              </v:shapetype>
              <v:shape id="Text Box 238" o:spid="_x0000_s1027" type="#_x0000_t202" style="position:absolute;left:0;text-align:left;margin-left:6.3pt;margin-top:597.05pt;width:482.25pt;height:8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" filled="f" stroked="f">
                <v:textbox inset="0,0,0,0">
                  <w:txbxContent>
                    <w:p w14:paraId="72712E4E" w14:textId="153F707F" w:rsidR="00B9794A" w:rsidRDefault="00B9794A" w:rsidP="00AD325A">
                      <w:pPr>
                        <w:pStyle w:val="Tiitelleht-alumineosa"/>
                        <w:rPr>
                          <w:sz w:val="58"/>
                          <w:szCs w:val="58"/>
                        </w:rPr>
                      </w:pPr>
                      <w:r w:rsidRPr="006A2EC6">
                        <w:rPr>
                          <w:sz w:val="58"/>
                          <w:szCs w:val="58"/>
                        </w:rPr>
                        <w:t>20</w:t>
                      </w:r>
                      <w:r>
                        <w:rPr>
                          <w:sz w:val="58"/>
                          <w:szCs w:val="58"/>
                        </w:rPr>
                        <w:t>2</w:t>
                      </w:r>
                      <w:r w:rsidR="005E1C4E">
                        <w:rPr>
                          <w:sz w:val="58"/>
                          <w:szCs w:val="58"/>
                        </w:rPr>
                        <w:t>1</w:t>
                      </w:r>
                      <w:r>
                        <w:rPr>
                          <w:sz w:val="58"/>
                          <w:szCs w:val="58"/>
                        </w:rPr>
                        <w:t>/202</w:t>
                      </w:r>
                      <w:r w:rsidR="005E1C4E">
                        <w:rPr>
                          <w:sz w:val="58"/>
                          <w:szCs w:val="58"/>
                        </w:rPr>
                        <w:t>2</w:t>
                      </w:r>
                    </w:p>
                    <w:p w14:paraId="0F039282" w14:textId="7C6B9A88" w:rsidR="00B9794A" w:rsidRPr="006A2EC6" w:rsidRDefault="00A7252B" w:rsidP="00AD325A">
                      <w:pPr>
                        <w:pStyle w:val="Tiitelleht-alumineosa"/>
                        <w:rPr>
                          <w:sz w:val="58"/>
                          <w:szCs w:val="58"/>
                        </w:rPr>
                      </w:pPr>
                      <w:r>
                        <w:rPr>
                          <w:sz w:val="58"/>
                          <w:szCs w:val="58"/>
                        </w:rPr>
                        <w:t>2</w:t>
                      </w:r>
                      <w:r w:rsidR="005E1C4E">
                        <w:rPr>
                          <w:sz w:val="58"/>
                          <w:szCs w:val="58"/>
                        </w:rPr>
                        <w:t xml:space="preserve">. KVARTAL </w:t>
                      </w:r>
                      <w:r w:rsidR="005E1C4E">
                        <w:rPr>
                          <w:rFonts w:ascii="Calibri" w:hAnsi="Calibri" w:cs="Calibri"/>
                          <w:sz w:val="58"/>
                          <w:szCs w:val="58"/>
                        </w:rPr>
                        <w:t>&amp;</w:t>
                      </w:r>
                      <w:r w:rsidR="005E1C4E">
                        <w:rPr>
                          <w:sz w:val="58"/>
                          <w:szCs w:val="58"/>
                        </w:rPr>
                        <w:t xml:space="preserve"> </w:t>
                      </w:r>
                      <w:r>
                        <w:rPr>
                          <w:sz w:val="58"/>
                          <w:szCs w:val="58"/>
                        </w:rPr>
                        <w:t>6</w:t>
                      </w:r>
                      <w:r w:rsidR="005E1C4E">
                        <w:rPr>
                          <w:sz w:val="58"/>
                          <w:szCs w:val="58"/>
                        </w:rPr>
                        <w:t xml:space="preserve"> </w:t>
                      </w:r>
                      <w:r w:rsidR="00B9794A">
                        <w:rPr>
                          <w:sz w:val="58"/>
                          <w:szCs w:val="58"/>
                        </w:rPr>
                        <w:t>KUUD</w:t>
                      </w:r>
                    </w:p>
                  </w:txbxContent>
                </v:textbox>
                <w10:wrap type="square"/>
              </v:shape>
            </w:pict>
          </mc:Fallback>
        </mc:AlternateContent>
      </w:r>
      <w:r w:rsidR="00B9306C" w:rsidRPr="00B128E1">
        <w:rPr>
          <w:rFonts w:cstheme="minorHAnsi"/>
          <w:noProof/>
        </w:rPr>
        <w:drawing>
          <wp:anchor distT="0" distB="0" distL="114300" distR="114300" simplePos="0" relativeHeight="251658243" behindDoc="0" locked="0" layoutInCell="1" allowOverlap="1" wp14:anchorId="4980766D" wp14:editId="4CC1C3D6">
            <wp:simplePos x="0" y="0"/>
            <wp:positionH relativeFrom="page">
              <wp:posOffset>698500</wp:posOffset>
            </wp:positionH>
            <wp:positionV relativeFrom="page">
              <wp:posOffset>2505075</wp:posOffset>
            </wp:positionV>
            <wp:extent cx="2988000" cy="248400"/>
            <wp:effectExtent l="0" t="0" r="9525" b="5715"/>
            <wp:wrapNone/>
            <wp:docPr id="240" name="Picture 240" descr="../cvi/logo/prfoods-logo-rgb-valg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i/logo/prfoods-logo-rgb-valg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6C" w:rsidRPr="00B128E1">
        <w:rPr>
          <w:rFonts w:cstheme="minorHAnsi"/>
          <w:noProof/>
        </w:rPr>
        <mc:AlternateContent>
          <mc:Choice Requires="wps">
            <w:drawing>
              <wp:anchor distT="0" distB="0" distL="114300" distR="114300" simplePos="0" relativeHeight="251658242" behindDoc="0" locked="1" layoutInCell="1" allowOverlap="1" wp14:anchorId="6016DA15" wp14:editId="4082D936">
                <wp:simplePos x="0" y="0"/>
                <wp:positionH relativeFrom="column">
                  <wp:posOffset>81543</wp:posOffset>
                </wp:positionH>
                <wp:positionV relativeFrom="page">
                  <wp:posOffset>3650615</wp:posOffset>
                </wp:positionV>
                <wp:extent cx="4323080" cy="1939925"/>
                <wp:effectExtent l="0" t="0" r="20320" b="15875"/>
                <wp:wrapNone/>
                <wp:docPr id="21" name="Text Box 21"/>
                <wp:cNvGraphicFramePr/>
                <a:graphic xmlns:a="http://schemas.openxmlformats.org/drawingml/2006/main">
                  <a:graphicData uri="http://schemas.microsoft.com/office/word/2010/wordprocessingShape">
                    <wps:wsp>
                      <wps:cNvSpPr txBox="1"/>
                      <wps:spPr>
                        <a:xfrm>
                          <a:off x="0" y="0"/>
                          <a:ext cx="4323080" cy="1939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AB025" w14:textId="77777777" w:rsidR="00B9794A" w:rsidRPr="00723329" w:rsidRDefault="00B9794A" w:rsidP="00723329">
                            <w:pPr>
                              <w:pStyle w:val="Tiitelleht-keskmineosa"/>
                              <w:rPr>
                                <w:b/>
                              </w:rPr>
                            </w:pPr>
                            <w:r w:rsidRPr="00723329">
                              <w:rPr>
                                <w:b/>
                              </w:rPr>
                              <w:t xml:space="preserve">AS </w:t>
                            </w:r>
                            <w:proofErr w:type="spellStart"/>
                            <w:r w:rsidRPr="00723329">
                              <w:rPr>
                                <w:b/>
                              </w:rPr>
                              <w:t>PRFoods</w:t>
                            </w:r>
                            <w:proofErr w:type="spellEnd"/>
                          </w:p>
                          <w:p w14:paraId="68F1F46B" w14:textId="4D5E6C02" w:rsidR="00B9794A" w:rsidRDefault="00B9794A" w:rsidP="00723329">
                            <w:pPr>
                              <w:pStyle w:val="Tiitelleht-keskmineosa"/>
                            </w:pPr>
                            <w:r w:rsidRPr="00723329">
                              <w:t>20</w:t>
                            </w:r>
                            <w:r>
                              <w:t>2</w:t>
                            </w:r>
                            <w:r w:rsidR="005E1C4E">
                              <w:t>1</w:t>
                            </w:r>
                            <w:r w:rsidRPr="00723329">
                              <w:t>/20</w:t>
                            </w:r>
                            <w:r>
                              <w:t>2</w:t>
                            </w:r>
                            <w:r w:rsidR="005E1C4E">
                              <w:t>2</w:t>
                            </w:r>
                            <w:r w:rsidRPr="00723329">
                              <w:t xml:space="preserve">. </w:t>
                            </w:r>
                            <w:r w:rsidRPr="00984607">
                              <w:t xml:space="preserve">majandusaasta </w:t>
                            </w:r>
                            <w:r w:rsidR="00A7252B">
                              <w:t>2</w:t>
                            </w:r>
                            <w:r w:rsidR="005E1C4E">
                              <w:t xml:space="preserve">. kvartali ja </w:t>
                            </w:r>
                            <w:r w:rsidR="00A7252B">
                              <w:t>6</w:t>
                            </w:r>
                            <w:r w:rsidRPr="00984607">
                              <w:t xml:space="preserve"> kuu</w:t>
                            </w:r>
                            <w:r>
                              <w:br/>
                            </w:r>
                            <w:r w:rsidRPr="00723329">
                              <w:t>konsolideeritud auditeerimata vahearuanne</w:t>
                            </w:r>
                          </w:p>
                          <w:p w14:paraId="63EE5DAD" w14:textId="7E0555CF" w:rsidR="00B9794A" w:rsidRPr="00723329" w:rsidRDefault="00B9794A" w:rsidP="00723329">
                            <w:pPr>
                              <w:pStyle w:val="Tiitelleht-keskmineos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DA15" id="Text Box 21" o:spid="_x0000_s1028" type="#_x0000_t202" style="position:absolute;left:0;text-align:left;margin-left:6.4pt;margin-top:287.45pt;width:340.4pt;height:15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" filled="f" stroked="f">
                <v:textbox inset="0,0,0,0">
                  <w:txbxContent>
                    <w:p w14:paraId="213AB025" w14:textId="77777777" w:rsidR="00B9794A" w:rsidRPr="00723329" w:rsidRDefault="00B9794A" w:rsidP="00723329">
                      <w:pPr>
                        <w:pStyle w:val="Tiitelleht-keskmineosa"/>
                        <w:rPr>
                          <w:b/>
                        </w:rPr>
                      </w:pPr>
                      <w:r w:rsidRPr="00723329">
                        <w:rPr>
                          <w:b/>
                        </w:rPr>
                        <w:t xml:space="preserve">AS </w:t>
                      </w:r>
                      <w:proofErr w:type="spellStart"/>
                      <w:r w:rsidRPr="00723329">
                        <w:rPr>
                          <w:b/>
                        </w:rPr>
                        <w:t>PRFoods</w:t>
                      </w:r>
                      <w:proofErr w:type="spellEnd"/>
                    </w:p>
                    <w:p w14:paraId="68F1F46B" w14:textId="4D5E6C02" w:rsidR="00B9794A" w:rsidRDefault="00B9794A" w:rsidP="00723329">
                      <w:pPr>
                        <w:pStyle w:val="Tiitelleht-keskmineosa"/>
                      </w:pPr>
                      <w:r w:rsidRPr="00723329">
                        <w:t>20</w:t>
                      </w:r>
                      <w:r>
                        <w:t>2</w:t>
                      </w:r>
                      <w:r w:rsidR="005E1C4E">
                        <w:t>1</w:t>
                      </w:r>
                      <w:r w:rsidRPr="00723329">
                        <w:t>/20</w:t>
                      </w:r>
                      <w:r>
                        <w:t>2</w:t>
                      </w:r>
                      <w:r w:rsidR="005E1C4E">
                        <w:t>2</w:t>
                      </w:r>
                      <w:r w:rsidRPr="00723329">
                        <w:t xml:space="preserve">. </w:t>
                      </w:r>
                      <w:r w:rsidRPr="00984607">
                        <w:t xml:space="preserve">majandusaasta </w:t>
                      </w:r>
                      <w:r w:rsidR="00A7252B">
                        <w:t>2</w:t>
                      </w:r>
                      <w:r w:rsidR="005E1C4E">
                        <w:t xml:space="preserve">. kvartali ja </w:t>
                      </w:r>
                      <w:r w:rsidR="00A7252B">
                        <w:t>6</w:t>
                      </w:r>
                      <w:r w:rsidRPr="00984607">
                        <w:t xml:space="preserve"> kuu</w:t>
                      </w:r>
                      <w:r>
                        <w:br/>
                      </w:r>
                      <w:r w:rsidRPr="00723329">
                        <w:t>konsolideeritud auditeerimata vahearuanne</w:t>
                      </w:r>
                    </w:p>
                    <w:p w14:paraId="63EE5DAD" w14:textId="7E0555CF" w:rsidR="00B9794A" w:rsidRPr="00723329" w:rsidRDefault="00B9794A" w:rsidP="00723329">
                      <w:pPr>
                        <w:pStyle w:val="Tiitelleht-keskmineosa"/>
                      </w:pPr>
                    </w:p>
                  </w:txbxContent>
                </v:textbox>
                <w10:wrap anchory="page"/>
                <w10:anchorlock/>
              </v:shape>
            </w:pict>
          </mc:Fallback>
        </mc:AlternateContent>
      </w:r>
      <w:bookmarkStart w:id="0" w:name="_Hlk483401452"/>
      <w:bookmarkEnd w:id="0"/>
      <w:r w:rsidR="00422A1E" w:rsidRPr="00B128E1">
        <w:rPr>
          <w:rFonts w:cstheme="minorHAnsi"/>
        </w:rPr>
        <w:br w:type="page"/>
      </w:r>
    </w:p>
    <w:p w14:paraId="30264567" w14:textId="78704A3B" w:rsidR="004E2935" w:rsidRPr="00B128E1" w:rsidRDefault="004E2935" w:rsidP="00B9306C">
      <w:pPr>
        <w:rPr>
          <w:rFonts w:cstheme="minorHAnsi"/>
        </w:rPr>
      </w:pPr>
    </w:p>
    <w:p w14:paraId="0D20DC94" w14:textId="163BEEDD" w:rsidR="004E2935" w:rsidRPr="00B128E1" w:rsidRDefault="004E2935" w:rsidP="00B9306C">
      <w:pPr>
        <w:rPr>
          <w:rFonts w:cstheme="minorHAnsi"/>
        </w:rPr>
      </w:pPr>
    </w:p>
    <w:p w14:paraId="40BAE392" w14:textId="411EE5F2" w:rsidR="004E2935" w:rsidRPr="00B128E1" w:rsidRDefault="004E2935" w:rsidP="00B9306C">
      <w:pPr>
        <w:rPr>
          <w:rFonts w:cstheme="minorHAnsi"/>
        </w:rPr>
      </w:pPr>
    </w:p>
    <w:p w14:paraId="5CB92EA8" w14:textId="105F4D82" w:rsidR="004E2935" w:rsidRPr="00B128E1" w:rsidRDefault="004E2935" w:rsidP="00B9306C">
      <w:pPr>
        <w:rPr>
          <w:rFonts w:cstheme="minorHAnsi"/>
        </w:rPr>
      </w:pPr>
    </w:p>
    <w:p w14:paraId="473FBBF9" w14:textId="6BF58EB0" w:rsidR="004E2935" w:rsidRPr="00B128E1" w:rsidRDefault="004E2935" w:rsidP="00B9306C">
      <w:pPr>
        <w:rPr>
          <w:rFonts w:cstheme="minorHAnsi"/>
        </w:rPr>
      </w:pPr>
    </w:p>
    <w:p w14:paraId="731B0A3C" w14:textId="0BAE070F" w:rsidR="004E2935" w:rsidRPr="00B128E1" w:rsidRDefault="004E2935" w:rsidP="00B9306C">
      <w:pPr>
        <w:rPr>
          <w:rFonts w:cstheme="minorHAnsi"/>
        </w:rPr>
      </w:pPr>
    </w:p>
    <w:p w14:paraId="6F648446" w14:textId="54A6CF8E" w:rsidR="00F82F0A" w:rsidRPr="00B128E1" w:rsidRDefault="00B80E44" w:rsidP="00B9306C">
      <w:pPr>
        <w:rPr>
          <w:rFonts w:cstheme="minorHAnsi"/>
        </w:rPr>
      </w:pPr>
      <w:r w:rsidRPr="00B128E1">
        <w:rPr>
          <w:rFonts w:cstheme="minorHAnsi"/>
          <w:noProof/>
          <w:lang w:eastAsia="et-EE"/>
        </w:rPr>
        <w:drawing>
          <wp:anchor distT="0" distB="0" distL="114300" distR="114300" simplePos="0" relativeHeight="251658240" behindDoc="0" locked="0" layoutInCell="1" allowOverlap="1" wp14:anchorId="2123B798" wp14:editId="76D3B8BE">
            <wp:simplePos x="0" y="0"/>
            <wp:positionH relativeFrom="column">
              <wp:posOffset>29210</wp:posOffset>
            </wp:positionH>
            <wp:positionV relativeFrom="page">
              <wp:posOffset>2495550</wp:posOffset>
            </wp:positionV>
            <wp:extent cx="2780665" cy="248285"/>
            <wp:effectExtent l="0" t="0" r="635" b="57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logo/prfoods-logo-rgb.wm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0665" cy="24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36198" w14:textId="37D47CB4" w:rsidR="00F82F0A" w:rsidRPr="00B128E1" w:rsidRDefault="00F82F0A" w:rsidP="00B9306C">
      <w:pPr>
        <w:rPr>
          <w:rFonts w:cstheme="minorHAnsi"/>
        </w:rPr>
      </w:pPr>
    </w:p>
    <w:p w14:paraId="14340147" w14:textId="77777777" w:rsidR="00F82F0A" w:rsidRPr="00B128E1" w:rsidRDefault="00F82F0A" w:rsidP="00B9306C">
      <w:pPr>
        <w:rPr>
          <w:rFonts w:cstheme="minorHAnsi"/>
        </w:rPr>
      </w:pPr>
    </w:p>
    <w:p w14:paraId="2A21BA6A" w14:textId="595CC80C" w:rsidR="00F82F0A" w:rsidRPr="00B128E1" w:rsidRDefault="00F82F0A" w:rsidP="00B9306C">
      <w:pPr>
        <w:rPr>
          <w:rFonts w:cstheme="minorHAnsi"/>
        </w:rPr>
      </w:pPr>
    </w:p>
    <w:p w14:paraId="6AF94222" w14:textId="7EEF507C" w:rsidR="00F82F0A" w:rsidRPr="00B128E1" w:rsidRDefault="00F82F0A" w:rsidP="00B9306C">
      <w:pPr>
        <w:rPr>
          <w:rFonts w:cstheme="minorHAnsi"/>
        </w:rPr>
      </w:pPr>
    </w:p>
    <w:p w14:paraId="776AF315" w14:textId="2572B58F" w:rsidR="00F82F0A" w:rsidRPr="00B128E1" w:rsidRDefault="00F82F0A" w:rsidP="00B9306C">
      <w:pPr>
        <w:rPr>
          <w:rFonts w:cstheme="minorHAnsi"/>
        </w:rPr>
      </w:pPr>
    </w:p>
    <w:p w14:paraId="5CFC59A6" w14:textId="67726208" w:rsidR="00F82F0A" w:rsidRPr="00B128E1" w:rsidRDefault="00F82F0A" w:rsidP="00B9306C">
      <w:pPr>
        <w:rPr>
          <w:rFonts w:cstheme="minorHAnsi"/>
        </w:rPr>
      </w:pPr>
    </w:p>
    <w:p w14:paraId="58081A3B" w14:textId="53FF89E8" w:rsidR="00F82F0A" w:rsidRPr="00B128E1" w:rsidRDefault="00F82F0A" w:rsidP="00B9306C">
      <w:pPr>
        <w:rPr>
          <w:rFonts w:cstheme="minorHAnsi"/>
        </w:rPr>
      </w:pPr>
    </w:p>
    <w:p w14:paraId="081A510B" w14:textId="77777777" w:rsidR="00D47563" w:rsidRPr="00B128E1" w:rsidRDefault="00D47563" w:rsidP="00B9306C">
      <w:pPr>
        <w:rPr>
          <w:rFonts w:cstheme="minorHAnsi"/>
        </w:rPr>
      </w:pPr>
    </w:p>
    <w:p w14:paraId="49E33CF9" w14:textId="63363284" w:rsidR="00F82F0A" w:rsidRPr="00B128E1" w:rsidRDefault="00F82F0A" w:rsidP="00B9306C">
      <w:pPr>
        <w:rPr>
          <w:rFonts w:cstheme="minorHAnsi"/>
        </w:rPr>
      </w:pPr>
    </w:p>
    <w:p w14:paraId="2DA6F9BF" w14:textId="68CD0C10" w:rsidR="00B9306C" w:rsidRPr="00B128E1" w:rsidRDefault="00B9306C" w:rsidP="00DD797D">
      <w:pPr>
        <w:tabs>
          <w:tab w:val="center" w:pos="4827"/>
        </w:tabs>
        <w:rPr>
          <w:rFonts w:cstheme="minorHAnsi"/>
        </w:rPr>
      </w:pPr>
    </w:p>
    <w:p w14:paraId="79C7CD54" w14:textId="2E3B6717" w:rsidR="00B9306C" w:rsidRPr="00B128E1" w:rsidRDefault="00B9306C" w:rsidP="00723329">
      <w:pPr>
        <w:pStyle w:val="Normalvasakjoondusega"/>
        <w:rPr>
          <w:rFonts w:cstheme="minorHAnsi"/>
        </w:rPr>
      </w:pPr>
      <w:r w:rsidRPr="00B128E1">
        <w:rPr>
          <w:rFonts w:cstheme="minorHAnsi"/>
        </w:rPr>
        <w:t>Ärinimi</w:t>
      </w:r>
      <w:r w:rsidRPr="00B128E1">
        <w:rPr>
          <w:rFonts w:cstheme="minorHAnsi"/>
        </w:rPr>
        <w:tab/>
      </w:r>
      <w:r w:rsidR="00723329" w:rsidRPr="00B128E1">
        <w:rPr>
          <w:rFonts w:cstheme="minorHAnsi"/>
        </w:rPr>
        <w:tab/>
      </w:r>
      <w:r w:rsidR="00723329" w:rsidRPr="00B128E1">
        <w:rPr>
          <w:rFonts w:cstheme="minorHAnsi"/>
        </w:rPr>
        <w:tab/>
      </w:r>
      <w:r w:rsidRPr="00B128E1">
        <w:rPr>
          <w:rFonts w:cstheme="minorHAnsi"/>
          <w:b/>
        </w:rPr>
        <w:t xml:space="preserve">AS </w:t>
      </w:r>
      <w:proofErr w:type="spellStart"/>
      <w:r w:rsidRPr="00B128E1">
        <w:rPr>
          <w:rFonts w:cstheme="minorHAnsi"/>
          <w:b/>
        </w:rPr>
        <w:t>PRFoods</w:t>
      </w:r>
      <w:proofErr w:type="spellEnd"/>
    </w:p>
    <w:p w14:paraId="011D1185" w14:textId="003FB5A0" w:rsidR="00B9306C" w:rsidRPr="00B128E1" w:rsidRDefault="00B9306C" w:rsidP="00723329">
      <w:pPr>
        <w:pStyle w:val="Normalvasakjoondusega"/>
        <w:rPr>
          <w:rFonts w:cstheme="minorHAnsi"/>
          <w:b/>
        </w:rPr>
      </w:pPr>
      <w:r w:rsidRPr="00B128E1">
        <w:rPr>
          <w:rFonts w:cstheme="minorHAnsi"/>
        </w:rPr>
        <w:t>Registrikood</w:t>
      </w:r>
      <w:r w:rsidRPr="00B128E1">
        <w:rPr>
          <w:rFonts w:cstheme="minorHAnsi"/>
        </w:rPr>
        <w:tab/>
      </w:r>
      <w:r w:rsidR="00723329" w:rsidRPr="00B128E1">
        <w:rPr>
          <w:rFonts w:cstheme="minorHAnsi"/>
        </w:rPr>
        <w:tab/>
      </w:r>
      <w:r w:rsidRPr="00B128E1">
        <w:rPr>
          <w:rFonts w:cstheme="minorHAnsi"/>
          <w:b/>
        </w:rPr>
        <w:t>115</w:t>
      </w:r>
      <w:r w:rsidR="009D3E09" w:rsidRPr="00B128E1">
        <w:rPr>
          <w:rFonts w:cstheme="minorHAnsi"/>
          <w:b/>
        </w:rPr>
        <w:t>6</w:t>
      </w:r>
      <w:r w:rsidRPr="00B128E1">
        <w:rPr>
          <w:rFonts w:cstheme="minorHAnsi"/>
          <w:b/>
        </w:rPr>
        <w:t>0713</w:t>
      </w:r>
    </w:p>
    <w:p w14:paraId="5335D47C" w14:textId="7FDD6DE9" w:rsidR="00B9306C" w:rsidRPr="00B128E1" w:rsidRDefault="00B9306C" w:rsidP="00723329">
      <w:pPr>
        <w:pStyle w:val="Normalvasakjoondusega"/>
        <w:rPr>
          <w:rFonts w:cstheme="minorHAnsi"/>
        </w:rPr>
      </w:pPr>
      <w:r w:rsidRPr="00B128E1">
        <w:rPr>
          <w:rFonts w:cstheme="minorHAnsi"/>
        </w:rPr>
        <w:t xml:space="preserve">Aadress </w:t>
      </w:r>
      <w:r w:rsidRPr="00B128E1">
        <w:rPr>
          <w:rFonts w:cstheme="minorHAnsi"/>
        </w:rPr>
        <w:tab/>
      </w:r>
      <w:r w:rsidR="00723329" w:rsidRPr="00B128E1">
        <w:rPr>
          <w:rFonts w:cstheme="minorHAnsi"/>
        </w:rPr>
        <w:tab/>
      </w:r>
      <w:r w:rsidR="00DD797D" w:rsidRPr="00B128E1">
        <w:rPr>
          <w:rFonts w:cstheme="minorHAnsi"/>
          <w:b/>
        </w:rPr>
        <w:t xml:space="preserve">Pärnu mnt 141, </w:t>
      </w:r>
      <w:r w:rsidRPr="00B128E1">
        <w:rPr>
          <w:rFonts w:cstheme="minorHAnsi"/>
          <w:b/>
        </w:rPr>
        <w:t>Tallinn, Eesti</w:t>
      </w:r>
    </w:p>
    <w:p w14:paraId="53258997" w14:textId="21E936F3" w:rsidR="00B9306C" w:rsidRPr="00B128E1" w:rsidRDefault="00B9306C" w:rsidP="00723329">
      <w:pPr>
        <w:pStyle w:val="Normalvasakjoondusega"/>
        <w:rPr>
          <w:rFonts w:cstheme="minorHAnsi"/>
        </w:rPr>
      </w:pPr>
      <w:r w:rsidRPr="00B128E1">
        <w:rPr>
          <w:rFonts w:cstheme="minorHAnsi"/>
        </w:rPr>
        <w:t xml:space="preserve">Telefon </w:t>
      </w:r>
      <w:r w:rsidRPr="00B128E1">
        <w:rPr>
          <w:rFonts w:cstheme="minorHAnsi"/>
        </w:rPr>
        <w:tab/>
      </w:r>
      <w:r w:rsidR="00723329" w:rsidRPr="00B128E1">
        <w:rPr>
          <w:rFonts w:cstheme="minorHAnsi"/>
        </w:rPr>
        <w:tab/>
      </w:r>
      <w:r w:rsidR="00723329" w:rsidRPr="00B128E1">
        <w:rPr>
          <w:rFonts w:cstheme="minorHAnsi"/>
        </w:rPr>
        <w:tab/>
      </w:r>
      <w:r w:rsidRPr="00B128E1">
        <w:rPr>
          <w:rFonts w:cstheme="minorHAnsi"/>
          <w:b/>
        </w:rPr>
        <w:t>+372</w:t>
      </w:r>
      <w:bookmarkStart w:id="1" w:name="_Hlk483903246"/>
      <w:r w:rsidR="00723329" w:rsidRPr="00B128E1">
        <w:rPr>
          <w:rFonts w:cstheme="minorHAnsi"/>
          <w:b/>
        </w:rPr>
        <w:t xml:space="preserve"> </w:t>
      </w:r>
      <w:r w:rsidR="00434018" w:rsidRPr="00B128E1">
        <w:rPr>
          <w:rFonts w:cstheme="minorHAnsi"/>
          <w:b/>
        </w:rPr>
        <w:t>452 1470</w:t>
      </w:r>
      <w:bookmarkEnd w:id="1"/>
    </w:p>
    <w:p w14:paraId="621C446A" w14:textId="4F44FFA4" w:rsidR="00B9306C" w:rsidRPr="00B128E1" w:rsidRDefault="00B9306C" w:rsidP="00723329">
      <w:pPr>
        <w:pStyle w:val="Normalvasakjoondusega"/>
        <w:rPr>
          <w:rFonts w:cstheme="minorHAnsi"/>
        </w:rPr>
      </w:pPr>
      <w:r w:rsidRPr="00B128E1">
        <w:rPr>
          <w:rFonts w:cstheme="minorHAnsi"/>
        </w:rPr>
        <w:t>Kodulehekülg</w:t>
      </w:r>
      <w:r w:rsidRPr="00B128E1">
        <w:rPr>
          <w:rFonts w:cstheme="minorHAnsi"/>
        </w:rPr>
        <w:tab/>
      </w:r>
      <w:r w:rsidR="00723329" w:rsidRPr="00B128E1">
        <w:rPr>
          <w:rFonts w:cstheme="minorHAnsi"/>
        </w:rPr>
        <w:tab/>
      </w:r>
      <w:hyperlink r:id="rId13" w:history="1">
        <w:r w:rsidRPr="00B128E1">
          <w:rPr>
            <w:rFonts w:cstheme="minorHAnsi"/>
            <w:b/>
          </w:rPr>
          <w:t>prfoods.ee</w:t>
        </w:r>
      </w:hyperlink>
    </w:p>
    <w:p w14:paraId="71797930" w14:textId="2DCA43A6" w:rsidR="00B9306C" w:rsidRPr="00B128E1" w:rsidRDefault="00B9306C" w:rsidP="00723329">
      <w:pPr>
        <w:pStyle w:val="Normalvasakjoondusega"/>
        <w:rPr>
          <w:rFonts w:cstheme="minorHAnsi"/>
        </w:rPr>
      </w:pPr>
      <w:r w:rsidRPr="00B128E1">
        <w:rPr>
          <w:rFonts w:cstheme="minorHAnsi"/>
        </w:rPr>
        <w:t>Põhitegevusalad</w:t>
      </w:r>
      <w:r w:rsidRPr="00B128E1">
        <w:rPr>
          <w:rFonts w:cstheme="minorHAnsi"/>
        </w:rPr>
        <w:tab/>
      </w:r>
      <w:r w:rsidR="00723329" w:rsidRPr="00B128E1">
        <w:rPr>
          <w:rFonts w:cstheme="minorHAnsi"/>
        </w:rPr>
        <w:tab/>
      </w:r>
      <w:r w:rsidRPr="00B128E1">
        <w:rPr>
          <w:rFonts w:cstheme="minorHAnsi"/>
          <w:b/>
        </w:rPr>
        <w:t>Kalatoodete tootmine ja müük</w:t>
      </w:r>
      <w:r w:rsidRPr="00B128E1">
        <w:rPr>
          <w:rFonts w:cstheme="minorHAnsi"/>
          <w:b/>
        </w:rPr>
        <w:br/>
      </w:r>
      <w:r w:rsidRPr="00B128E1">
        <w:rPr>
          <w:rFonts w:cstheme="minorHAnsi"/>
          <w:b/>
        </w:rPr>
        <w:tab/>
      </w:r>
      <w:r w:rsidR="00723329" w:rsidRPr="00B128E1">
        <w:rPr>
          <w:rFonts w:cstheme="minorHAnsi"/>
          <w:b/>
        </w:rPr>
        <w:tab/>
      </w:r>
      <w:r w:rsidR="00723329" w:rsidRPr="00B128E1">
        <w:rPr>
          <w:rFonts w:cstheme="minorHAnsi"/>
          <w:b/>
        </w:rPr>
        <w:tab/>
      </w:r>
      <w:r w:rsidRPr="00B128E1">
        <w:rPr>
          <w:rFonts w:cstheme="minorHAnsi"/>
          <w:b/>
        </w:rPr>
        <w:t>Kalakasvatus</w:t>
      </w:r>
    </w:p>
    <w:p w14:paraId="5C2B08BE" w14:textId="1BC99AD5" w:rsidR="00B9306C" w:rsidRPr="00B128E1" w:rsidRDefault="00B9306C" w:rsidP="00723329">
      <w:pPr>
        <w:pStyle w:val="Normalvasakjoondusega"/>
        <w:rPr>
          <w:rFonts w:cstheme="minorHAnsi"/>
        </w:rPr>
      </w:pPr>
      <w:r w:rsidRPr="00B128E1">
        <w:rPr>
          <w:rFonts w:cstheme="minorHAnsi"/>
        </w:rPr>
        <w:t>Aruandlusperiood</w:t>
      </w:r>
      <w:r w:rsidRPr="00B128E1">
        <w:rPr>
          <w:rFonts w:cstheme="minorHAnsi"/>
        </w:rPr>
        <w:tab/>
      </w:r>
      <w:r w:rsidR="00723329" w:rsidRPr="00B128E1">
        <w:rPr>
          <w:rFonts w:cstheme="minorHAnsi"/>
        </w:rPr>
        <w:tab/>
      </w:r>
      <w:r w:rsidRPr="00B128E1">
        <w:rPr>
          <w:rFonts w:cstheme="minorHAnsi"/>
          <w:b/>
        </w:rPr>
        <w:t xml:space="preserve">1. </w:t>
      </w:r>
      <w:r w:rsidR="00E908D2" w:rsidRPr="00B128E1">
        <w:rPr>
          <w:rFonts w:cstheme="minorHAnsi"/>
          <w:b/>
        </w:rPr>
        <w:t>juuli</w:t>
      </w:r>
      <w:r w:rsidRPr="00B128E1">
        <w:rPr>
          <w:rFonts w:cstheme="minorHAnsi"/>
          <w:b/>
        </w:rPr>
        <w:t xml:space="preserve"> 20</w:t>
      </w:r>
      <w:r w:rsidR="00BB06DD">
        <w:rPr>
          <w:rFonts w:cstheme="minorHAnsi"/>
          <w:b/>
        </w:rPr>
        <w:t>2</w:t>
      </w:r>
      <w:r w:rsidR="005E1C4E">
        <w:rPr>
          <w:rFonts w:cstheme="minorHAnsi"/>
          <w:b/>
        </w:rPr>
        <w:t>1</w:t>
      </w:r>
      <w:r w:rsidRPr="00B128E1">
        <w:rPr>
          <w:rFonts w:cstheme="minorHAnsi"/>
          <w:b/>
        </w:rPr>
        <w:t xml:space="preserve"> – </w:t>
      </w:r>
      <w:r w:rsidR="004F27F4" w:rsidRPr="00B128E1">
        <w:rPr>
          <w:rFonts w:cstheme="minorHAnsi"/>
          <w:b/>
        </w:rPr>
        <w:t>3</w:t>
      </w:r>
      <w:r w:rsidR="00A7252B">
        <w:rPr>
          <w:rFonts w:cstheme="minorHAnsi"/>
          <w:b/>
        </w:rPr>
        <w:t>1</w:t>
      </w:r>
      <w:r w:rsidR="004F27F4" w:rsidRPr="00B128E1">
        <w:rPr>
          <w:rFonts w:cstheme="minorHAnsi"/>
          <w:b/>
        </w:rPr>
        <w:t>.</w:t>
      </w:r>
      <w:r w:rsidR="00C67925" w:rsidRPr="00B128E1">
        <w:rPr>
          <w:rFonts w:cstheme="minorHAnsi"/>
          <w:b/>
        </w:rPr>
        <w:t xml:space="preserve"> </w:t>
      </w:r>
      <w:r w:rsidR="00A7252B">
        <w:rPr>
          <w:rFonts w:cstheme="minorHAnsi"/>
          <w:b/>
        </w:rPr>
        <w:t>detsember</w:t>
      </w:r>
      <w:r w:rsidR="00365E62" w:rsidRPr="00B128E1">
        <w:rPr>
          <w:rFonts w:cstheme="minorHAnsi"/>
          <w:b/>
        </w:rPr>
        <w:t xml:space="preserve"> 202</w:t>
      </w:r>
      <w:r w:rsidR="0035556C">
        <w:rPr>
          <w:rFonts w:cstheme="minorHAnsi"/>
          <w:b/>
        </w:rPr>
        <w:t>1</w:t>
      </w:r>
      <w:r w:rsidR="0035556C">
        <w:rPr>
          <w:rFonts w:cstheme="minorHAnsi"/>
          <w:b/>
        </w:rPr>
        <w:tab/>
      </w:r>
    </w:p>
    <w:p w14:paraId="21875CCF" w14:textId="77777777" w:rsidR="004A6531" w:rsidRPr="00B128E1" w:rsidRDefault="004A6531">
      <w:pPr>
        <w:spacing w:line="259" w:lineRule="auto"/>
        <w:jc w:val="left"/>
        <w:rPr>
          <w:rFonts w:cstheme="minorHAnsi"/>
          <w:bCs/>
          <w:caps/>
          <w:color w:val="6C5AB1"/>
          <w:szCs w:val="16"/>
        </w:rPr>
      </w:pPr>
      <w:bookmarkStart w:id="2" w:name="_Toc433959816"/>
      <w:bookmarkStart w:id="3" w:name="_Toc433960602"/>
      <w:bookmarkStart w:id="4" w:name="_Toc444957108"/>
      <w:bookmarkStart w:id="5" w:name="_Toc531085173"/>
      <w:bookmarkStart w:id="6" w:name="_Toc531085877"/>
      <w:bookmarkStart w:id="7" w:name="_Toc292797610"/>
      <w:r w:rsidRPr="00B128E1">
        <w:rPr>
          <w:rFonts w:cstheme="minorHAnsi"/>
          <w:color w:val="6C5AB1"/>
        </w:rPr>
        <w:br w:type="page"/>
      </w:r>
    </w:p>
    <w:p w14:paraId="18902972" w14:textId="66929C69" w:rsidR="000E3A42" w:rsidRPr="00B128E1" w:rsidRDefault="000E3A42" w:rsidP="00723329">
      <w:pPr>
        <w:pStyle w:val="TOCHeading"/>
        <w:rPr>
          <w:rFonts w:asciiTheme="minorHAnsi" w:hAnsiTheme="minorHAnsi" w:cstheme="minorHAnsi"/>
          <w:lang w:val="et-EE"/>
        </w:rPr>
      </w:pPr>
      <w:bookmarkStart w:id="8" w:name="_Hlk1573610"/>
      <w:r w:rsidRPr="00B128E1">
        <w:rPr>
          <w:rFonts w:asciiTheme="minorHAnsi" w:hAnsiTheme="minorHAnsi" w:cstheme="minorHAnsi"/>
          <w:lang w:val="et-EE"/>
        </w:rPr>
        <w:lastRenderedPageBreak/>
        <w:t>SISUKORD</w:t>
      </w:r>
    </w:p>
    <w:bookmarkStart w:id="9" w:name="_Hlk1759960"/>
    <w:p w14:paraId="5A5C7DE7" w14:textId="58957036" w:rsidR="00325377" w:rsidRDefault="000E3A42">
      <w:pPr>
        <w:pStyle w:val="TOC1"/>
        <w:rPr>
          <w:rFonts w:eastAsiaTheme="minorEastAsia" w:cstheme="minorBidi"/>
          <w:bCs w:val="0"/>
          <w:caps w:val="0"/>
          <w:color w:val="auto"/>
          <w:sz w:val="22"/>
          <w:szCs w:val="22"/>
          <w:lang w:eastAsia="et-EE"/>
        </w:rPr>
      </w:pPr>
      <w:r w:rsidRPr="00B128E1">
        <w:rPr>
          <w:rFonts w:cstheme="minorHAnsi"/>
          <w:b/>
          <w:bCs w:val="0"/>
          <w:noProof w:val="0"/>
          <w:sz w:val="18"/>
          <w:szCs w:val="18"/>
        </w:rPr>
        <w:fldChar w:fldCharType="begin"/>
      </w:r>
      <w:r w:rsidRPr="00B128E1">
        <w:rPr>
          <w:rFonts w:cstheme="minorHAnsi"/>
          <w:noProof w:val="0"/>
          <w:sz w:val="18"/>
          <w:szCs w:val="18"/>
        </w:rPr>
        <w:instrText xml:space="preserve"> TOC \o "1-3" \h \z \u </w:instrText>
      </w:r>
      <w:r w:rsidRPr="00B128E1">
        <w:rPr>
          <w:rFonts w:cstheme="minorHAnsi"/>
          <w:b/>
          <w:bCs w:val="0"/>
          <w:noProof w:val="0"/>
          <w:sz w:val="18"/>
          <w:szCs w:val="18"/>
        </w:rPr>
        <w:fldChar w:fldCharType="separate"/>
      </w:r>
      <w:hyperlink w:anchor="_Toc89013726" w:history="1">
        <w:r w:rsidR="00325377" w:rsidRPr="005D61F2">
          <w:rPr>
            <w:rStyle w:val="Hyperlink"/>
            <w:rFonts w:cstheme="minorHAnsi"/>
          </w:rPr>
          <w:t>Ettevõtte tutvustus</w:t>
        </w:r>
        <w:r w:rsidR="00325377">
          <w:rPr>
            <w:webHidden/>
          </w:rPr>
          <w:tab/>
        </w:r>
        <w:r w:rsidR="00325377">
          <w:rPr>
            <w:webHidden/>
          </w:rPr>
          <w:fldChar w:fldCharType="begin"/>
        </w:r>
        <w:r w:rsidR="00325377">
          <w:rPr>
            <w:webHidden/>
          </w:rPr>
          <w:instrText xml:space="preserve"> PAGEREF _Toc89013726 \h </w:instrText>
        </w:r>
        <w:r w:rsidR="00325377">
          <w:rPr>
            <w:webHidden/>
          </w:rPr>
        </w:r>
        <w:r w:rsidR="00325377">
          <w:rPr>
            <w:webHidden/>
          </w:rPr>
          <w:fldChar w:fldCharType="separate"/>
        </w:r>
        <w:r w:rsidR="00325377">
          <w:rPr>
            <w:webHidden/>
          </w:rPr>
          <w:t>4</w:t>
        </w:r>
        <w:r w:rsidR="00325377">
          <w:rPr>
            <w:webHidden/>
          </w:rPr>
          <w:fldChar w:fldCharType="end"/>
        </w:r>
      </w:hyperlink>
    </w:p>
    <w:p w14:paraId="2956DD50" w14:textId="6EC78FEB" w:rsidR="00325377" w:rsidRDefault="00003A87">
      <w:pPr>
        <w:pStyle w:val="TOC1"/>
        <w:rPr>
          <w:rFonts w:eastAsiaTheme="minorEastAsia" w:cstheme="minorBidi"/>
          <w:bCs w:val="0"/>
          <w:caps w:val="0"/>
          <w:color w:val="auto"/>
          <w:sz w:val="22"/>
          <w:szCs w:val="22"/>
          <w:lang w:eastAsia="et-EE"/>
        </w:rPr>
      </w:pPr>
      <w:hyperlink w:anchor="_Toc89013727" w:history="1">
        <w:r w:rsidR="00325377" w:rsidRPr="005D61F2">
          <w:rPr>
            <w:rStyle w:val="Hyperlink"/>
            <w:rFonts w:cstheme="minorHAnsi"/>
          </w:rPr>
          <w:t>Juhatuse tegevusaruanne</w:t>
        </w:r>
        <w:r w:rsidR="00325377">
          <w:rPr>
            <w:webHidden/>
          </w:rPr>
          <w:tab/>
        </w:r>
        <w:r w:rsidR="00325377">
          <w:rPr>
            <w:webHidden/>
          </w:rPr>
          <w:fldChar w:fldCharType="begin"/>
        </w:r>
        <w:r w:rsidR="00325377">
          <w:rPr>
            <w:webHidden/>
          </w:rPr>
          <w:instrText xml:space="preserve"> PAGEREF _Toc89013727 \h </w:instrText>
        </w:r>
        <w:r w:rsidR="00325377">
          <w:rPr>
            <w:webHidden/>
          </w:rPr>
        </w:r>
        <w:r w:rsidR="00325377">
          <w:rPr>
            <w:webHidden/>
          </w:rPr>
          <w:fldChar w:fldCharType="separate"/>
        </w:r>
        <w:r w:rsidR="00325377">
          <w:rPr>
            <w:webHidden/>
          </w:rPr>
          <w:t>7</w:t>
        </w:r>
        <w:r w:rsidR="00325377">
          <w:rPr>
            <w:webHidden/>
          </w:rPr>
          <w:fldChar w:fldCharType="end"/>
        </w:r>
      </w:hyperlink>
    </w:p>
    <w:p w14:paraId="04750A1A" w14:textId="04F4CB2A" w:rsidR="00325377" w:rsidRDefault="00003A87">
      <w:pPr>
        <w:pStyle w:val="TOC2"/>
        <w:rPr>
          <w:rFonts w:eastAsiaTheme="minorEastAsia" w:cstheme="minorBidi"/>
          <w:caps w:val="0"/>
          <w:color w:val="auto"/>
          <w:sz w:val="22"/>
          <w:szCs w:val="22"/>
          <w:lang w:eastAsia="et-EE"/>
        </w:rPr>
      </w:pPr>
      <w:hyperlink w:anchor="_Toc89013728" w:history="1">
        <w:r w:rsidR="00325377" w:rsidRPr="005D61F2">
          <w:rPr>
            <w:rStyle w:val="Hyperlink"/>
            <w:rFonts w:cstheme="minorHAnsi"/>
          </w:rPr>
          <w:t>Ülevaade majandustegevusest</w:t>
        </w:r>
        <w:r w:rsidR="00325377">
          <w:rPr>
            <w:webHidden/>
          </w:rPr>
          <w:tab/>
        </w:r>
        <w:r w:rsidR="00325377">
          <w:rPr>
            <w:webHidden/>
          </w:rPr>
          <w:fldChar w:fldCharType="begin"/>
        </w:r>
        <w:r w:rsidR="00325377">
          <w:rPr>
            <w:webHidden/>
          </w:rPr>
          <w:instrText xml:space="preserve"> PAGEREF _Toc89013728 \h </w:instrText>
        </w:r>
        <w:r w:rsidR="00325377">
          <w:rPr>
            <w:webHidden/>
          </w:rPr>
        </w:r>
        <w:r w:rsidR="00325377">
          <w:rPr>
            <w:webHidden/>
          </w:rPr>
          <w:fldChar w:fldCharType="separate"/>
        </w:r>
        <w:r w:rsidR="00325377">
          <w:rPr>
            <w:webHidden/>
          </w:rPr>
          <w:t>7</w:t>
        </w:r>
        <w:r w:rsidR="00325377">
          <w:rPr>
            <w:webHidden/>
          </w:rPr>
          <w:fldChar w:fldCharType="end"/>
        </w:r>
      </w:hyperlink>
    </w:p>
    <w:p w14:paraId="1911383A" w14:textId="04C8989F" w:rsidR="00325377" w:rsidRDefault="00003A87">
      <w:pPr>
        <w:pStyle w:val="TOC2"/>
        <w:rPr>
          <w:rFonts w:eastAsiaTheme="minorEastAsia" w:cstheme="minorBidi"/>
          <w:caps w:val="0"/>
          <w:color w:val="auto"/>
          <w:sz w:val="22"/>
          <w:szCs w:val="22"/>
          <w:lang w:eastAsia="et-EE"/>
        </w:rPr>
      </w:pPr>
      <w:hyperlink w:anchor="_Toc89013729" w:history="1">
        <w:r w:rsidR="00325377" w:rsidRPr="005D61F2">
          <w:rPr>
            <w:rStyle w:val="Hyperlink"/>
            <w:rFonts w:cstheme="minorHAnsi"/>
          </w:rPr>
          <w:t>Juhatus ja nõukogu</w:t>
        </w:r>
        <w:r w:rsidR="00325377">
          <w:rPr>
            <w:webHidden/>
          </w:rPr>
          <w:tab/>
        </w:r>
        <w:r w:rsidR="00325377">
          <w:rPr>
            <w:webHidden/>
          </w:rPr>
          <w:fldChar w:fldCharType="begin"/>
        </w:r>
        <w:r w:rsidR="00325377">
          <w:rPr>
            <w:webHidden/>
          </w:rPr>
          <w:instrText xml:space="preserve"> PAGEREF _Toc89013729 \h </w:instrText>
        </w:r>
        <w:r w:rsidR="00325377">
          <w:rPr>
            <w:webHidden/>
          </w:rPr>
        </w:r>
        <w:r w:rsidR="00325377">
          <w:rPr>
            <w:webHidden/>
          </w:rPr>
          <w:fldChar w:fldCharType="separate"/>
        </w:r>
        <w:r w:rsidR="00325377">
          <w:rPr>
            <w:webHidden/>
          </w:rPr>
          <w:t>18</w:t>
        </w:r>
        <w:r w:rsidR="00325377">
          <w:rPr>
            <w:webHidden/>
          </w:rPr>
          <w:fldChar w:fldCharType="end"/>
        </w:r>
      </w:hyperlink>
    </w:p>
    <w:p w14:paraId="44A6C610" w14:textId="118D7426" w:rsidR="00325377" w:rsidRDefault="00003A87">
      <w:pPr>
        <w:pStyle w:val="TOC2"/>
        <w:rPr>
          <w:rFonts w:eastAsiaTheme="minorEastAsia" w:cstheme="minorBidi"/>
          <w:caps w:val="0"/>
          <w:color w:val="auto"/>
          <w:sz w:val="22"/>
          <w:szCs w:val="22"/>
          <w:lang w:eastAsia="et-EE"/>
        </w:rPr>
      </w:pPr>
      <w:hyperlink w:anchor="_Toc89013730" w:history="1">
        <w:r w:rsidR="00325377" w:rsidRPr="005D61F2">
          <w:rPr>
            <w:rStyle w:val="Hyperlink"/>
            <w:rFonts w:cstheme="minorHAnsi"/>
          </w:rPr>
          <w:t>Aktsia ja aktsionärid</w:t>
        </w:r>
        <w:r w:rsidR="00325377">
          <w:rPr>
            <w:webHidden/>
          </w:rPr>
          <w:tab/>
        </w:r>
        <w:r w:rsidR="00325377">
          <w:rPr>
            <w:webHidden/>
          </w:rPr>
          <w:fldChar w:fldCharType="begin"/>
        </w:r>
        <w:r w:rsidR="00325377">
          <w:rPr>
            <w:webHidden/>
          </w:rPr>
          <w:instrText xml:space="preserve"> PAGEREF _Toc89013730 \h </w:instrText>
        </w:r>
        <w:r w:rsidR="00325377">
          <w:rPr>
            <w:webHidden/>
          </w:rPr>
        </w:r>
        <w:r w:rsidR="00325377">
          <w:rPr>
            <w:webHidden/>
          </w:rPr>
          <w:fldChar w:fldCharType="separate"/>
        </w:r>
        <w:r w:rsidR="00325377">
          <w:rPr>
            <w:webHidden/>
          </w:rPr>
          <w:t>19</w:t>
        </w:r>
        <w:r w:rsidR="00325377">
          <w:rPr>
            <w:webHidden/>
          </w:rPr>
          <w:fldChar w:fldCharType="end"/>
        </w:r>
      </w:hyperlink>
    </w:p>
    <w:p w14:paraId="4D09281B" w14:textId="5826ED66" w:rsidR="00325377" w:rsidRDefault="00003A87">
      <w:pPr>
        <w:pStyle w:val="TOC2"/>
        <w:rPr>
          <w:rFonts w:eastAsiaTheme="minorEastAsia" w:cstheme="minorBidi"/>
          <w:caps w:val="0"/>
          <w:color w:val="auto"/>
          <w:sz w:val="22"/>
          <w:szCs w:val="22"/>
          <w:lang w:eastAsia="et-EE"/>
        </w:rPr>
      </w:pPr>
      <w:hyperlink w:anchor="_Toc89013731" w:history="1">
        <w:r w:rsidR="00325377" w:rsidRPr="005D61F2">
          <w:rPr>
            <w:rStyle w:val="Hyperlink"/>
            <w:rFonts w:cstheme="minorHAnsi"/>
          </w:rPr>
          <w:t>Võlakirjad ja võlakirjaomanikud</w:t>
        </w:r>
        <w:r w:rsidR="00325377">
          <w:rPr>
            <w:webHidden/>
          </w:rPr>
          <w:tab/>
        </w:r>
        <w:r w:rsidR="00325377">
          <w:rPr>
            <w:webHidden/>
          </w:rPr>
          <w:fldChar w:fldCharType="begin"/>
        </w:r>
        <w:r w:rsidR="00325377">
          <w:rPr>
            <w:webHidden/>
          </w:rPr>
          <w:instrText xml:space="preserve"> PAGEREF _Toc89013731 \h </w:instrText>
        </w:r>
        <w:r w:rsidR="00325377">
          <w:rPr>
            <w:webHidden/>
          </w:rPr>
        </w:r>
        <w:r w:rsidR="00325377">
          <w:rPr>
            <w:webHidden/>
          </w:rPr>
          <w:fldChar w:fldCharType="separate"/>
        </w:r>
        <w:r w:rsidR="00325377">
          <w:rPr>
            <w:webHidden/>
          </w:rPr>
          <w:t>21</w:t>
        </w:r>
        <w:r w:rsidR="00325377">
          <w:rPr>
            <w:webHidden/>
          </w:rPr>
          <w:fldChar w:fldCharType="end"/>
        </w:r>
      </w:hyperlink>
    </w:p>
    <w:p w14:paraId="73547AE8" w14:textId="3E0FB522" w:rsidR="00325377" w:rsidRDefault="00003A87">
      <w:pPr>
        <w:pStyle w:val="TOC1"/>
        <w:rPr>
          <w:rFonts w:eastAsiaTheme="minorEastAsia" w:cstheme="minorBidi"/>
          <w:bCs w:val="0"/>
          <w:caps w:val="0"/>
          <w:color w:val="auto"/>
          <w:sz w:val="22"/>
          <w:szCs w:val="22"/>
          <w:lang w:eastAsia="et-EE"/>
        </w:rPr>
      </w:pPr>
      <w:hyperlink w:anchor="_Toc89013732" w:history="1">
        <w:r w:rsidR="00325377" w:rsidRPr="005D61F2">
          <w:rPr>
            <w:rStyle w:val="Hyperlink"/>
          </w:rPr>
          <w:t>Raamatupidamise lühendatud vahearuanne</w:t>
        </w:r>
        <w:r w:rsidR="00325377">
          <w:rPr>
            <w:webHidden/>
          </w:rPr>
          <w:tab/>
        </w:r>
        <w:r w:rsidR="00325377">
          <w:rPr>
            <w:webHidden/>
          </w:rPr>
          <w:fldChar w:fldCharType="begin"/>
        </w:r>
        <w:r w:rsidR="00325377">
          <w:rPr>
            <w:webHidden/>
          </w:rPr>
          <w:instrText xml:space="preserve"> PAGEREF _Toc89013732 \h </w:instrText>
        </w:r>
        <w:r w:rsidR="00325377">
          <w:rPr>
            <w:webHidden/>
          </w:rPr>
        </w:r>
        <w:r w:rsidR="00325377">
          <w:rPr>
            <w:webHidden/>
          </w:rPr>
          <w:fldChar w:fldCharType="separate"/>
        </w:r>
        <w:r w:rsidR="00325377">
          <w:rPr>
            <w:webHidden/>
          </w:rPr>
          <w:t>24</w:t>
        </w:r>
        <w:r w:rsidR="00325377">
          <w:rPr>
            <w:webHidden/>
          </w:rPr>
          <w:fldChar w:fldCharType="end"/>
        </w:r>
      </w:hyperlink>
    </w:p>
    <w:p w14:paraId="0AFC1417" w14:textId="18D10728" w:rsidR="00325377" w:rsidRDefault="00003A87">
      <w:pPr>
        <w:pStyle w:val="TOC2"/>
        <w:rPr>
          <w:rFonts w:eastAsiaTheme="minorEastAsia" w:cstheme="minorBidi"/>
          <w:caps w:val="0"/>
          <w:color w:val="auto"/>
          <w:sz w:val="22"/>
          <w:szCs w:val="22"/>
          <w:lang w:eastAsia="et-EE"/>
        </w:rPr>
      </w:pPr>
      <w:hyperlink w:anchor="_Toc89013733" w:history="1">
        <w:r w:rsidR="00325377" w:rsidRPr="005D61F2">
          <w:rPr>
            <w:rStyle w:val="Hyperlink"/>
            <w:rFonts w:cstheme="minorHAnsi"/>
          </w:rPr>
          <w:t>Konsolideeritud finantsseisundi aruanne</w:t>
        </w:r>
        <w:r w:rsidR="00325377">
          <w:rPr>
            <w:webHidden/>
          </w:rPr>
          <w:tab/>
        </w:r>
        <w:r w:rsidR="00325377">
          <w:rPr>
            <w:webHidden/>
          </w:rPr>
          <w:fldChar w:fldCharType="begin"/>
        </w:r>
        <w:r w:rsidR="00325377">
          <w:rPr>
            <w:webHidden/>
          </w:rPr>
          <w:instrText xml:space="preserve"> PAGEREF _Toc89013733 \h </w:instrText>
        </w:r>
        <w:r w:rsidR="00325377">
          <w:rPr>
            <w:webHidden/>
          </w:rPr>
        </w:r>
        <w:r w:rsidR="00325377">
          <w:rPr>
            <w:webHidden/>
          </w:rPr>
          <w:fldChar w:fldCharType="separate"/>
        </w:r>
        <w:r w:rsidR="00325377">
          <w:rPr>
            <w:webHidden/>
          </w:rPr>
          <w:t>24</w:t>
        </w:r>
        <w:r w:rsidR="00325377">
          <w:rPr>
            <w:webHidden/>
          </w:rPr>
          <w:fldChar w:fldCharType="end"/>
        </w:r>
      </w:hyperlink>
    </w:p>
    <w:p w14:paraId="039B68F0" w14:textId="0FD6E09A" w:rsidR="00325377" w:rsidRDefault="00003A87">
      <w:pPr>
        <w:pStyle w:val="TOC2"/>
        <w:rPr>
          <w:rFonts w:eastAsiaTheme="minorEastAsia" w:cstheme="minorBidi"/>
          <w:caps w:val="0"/>
          <w:color w:val="auto"/>
          <w:sz w:val="22"/>
          <w:szCs w:val="22"/>
          <w:lang w:eastAsia="et-EE"/>
        </w:rPr>
      </w:pPr>
      <w:hyperlink w:anchor="_Toc89013734" w:history="1">
        <w:r w:rsidR="00325377" w:rsidRPr="005D61F2">
          <w:rPr>
            <w:rStyle w:val="Hyperlink"/>
            <w:rFonts w:cstheme="minorHAnsi"/>
          </w:rPr>
          <w:t>Konsolideeritud koondkasumiaruanne</w:t>
        </w:r>
        <w:r w:rsidR="00325377">
          <w:rPr>
            <w:webHidden/>
          </w:rPr>
          <w:tab/>
        </w:r>
        <w:r w:rsidR="00325377">
          <w:rPr>
            <w:webHidden/>
          </w:rPr>
          <w:fldChar w:fldCharType="begin"/>
        </w:r>
        <w:r w:rsidR="00325377">
          <w:rPr>
            <w:webHidden/>
          </w:rPr>
          <w:instrText xml:space="preserve"> PAGEREF _Toc89013734 \h </w:instrText>
        </w:r>
        <w:r w:rsidR="00325377">
          <w:rPr>
            <w:webHidden/>
          </w:rPr>
        </w:r>
        <w:r w:rsidR="00325377">
          <w:rPr>
            <w:webHidden/>
          </w:rPr>
          <w:fldChar w:fldCharType="separate"/>
        </w:r>
        <w:r w:rsidR="00325377">
          <w:rPr>
            <w:webHidden/>
          </w:rPr>
          <w:t>25</w:t>
        </w:r>
        <w:r w:rsidR="00325377">
          <w:rPr>
            <w:webHidden/>
          </w:rPr>
          <w:fldChar w:fldCharType="end"/>
        </w:r>
      </w:hyperlink>
    </w:p>
    <w:p w14:paraId="7C156399" w14:textId="744C6F81" w:rsidR="00325377" w:rsidRDefault="00003A87">
      <w:pPr>
        <w:pStyle w:val="TOC2"/>
        <w:rPr>
          <w:rFonts w:eastAsiaTheme="minorEastAsia" w:cstheme="minorBidi"/>
          <w:caps w:val="0"/>
          <w:color w:val="auto"/>
          <w:sz w:val="22"/>
          <w:szCs w:val="22"/>
          <w:lang w:eastAsia="et-EE"/>
        </w:rPr>
      </w:pPr>
      <w:hyperlink w:anchor="_Toc89013735" w:history="1">
        <w:r w:rsidR="00325377" w:rsidRPr="005D61F2">
          <w:rPr>
            <w:rStyle w:val="Hyperlink"/>
            <w:rFonts w:cstheme="minorHAnsi"/>
          </w:rPr>
          <w:t>Konsolideeritud rahavoogude aruanne</w:t>
        </w:r>
        <w:r w:rsidR="00325377">
          <w:rPr>
            <w:webHidden/>
          </w:rPr>
          <w:tab/>
        </w:r>
        <w:r w:rsidR="00325377">
          <w:rPr>
            <w:webHidden/>
          </w:rPr>
          <w:fldChar w:fldCharType="begin"/>
        </w:r>
        <w:r w:rsidR="00325377">
          <w:rPr>
            <w:webHidden/>
          </w:rPr>
          <w:instrText xml:space="preserve"> PAGEREF _Toc89013735 \h </w:instrText>
        </w:r>
        <w:r w:rsidR="00325377">
          <w:rPr>
            <w:webHidden/>
          </w:rPr>
        </w:r>
        <w:r w:rsidR="00325377">
          <w:rPr>
            <w:webHidden/>
          </w:rPr>
          <w:fldChar w:fldCharType="separate"/>
        </w:r>
        <w:r w:rsidR="00325377">
          <w:rPr>
            <w:webHidden/>
          </w:rPr>
          <w:t>26</w:t>
        </w:r>
        <w:r w:rsidR="00325377">
          <w:rPr>
            <w:webHidden/>
          </w:rPr>
          <w:fldChar w:fldCharType="end"/>
        </w:r>
      </w:hyperlink>
    </w:p>
    <w:p w14:paraId="5B9AEF6C" w14:textId="6CB62033" w:rsidR="00325377" w:rsidRDefault="00003A87">
      <w:pPr>
        <w:pStyle w:val="TOC2"/>
        <w:rPr>
          <w:rFonts w:eastAsiaTheme="minorEastAsia" w:cstheme="minorBidi"/>
          <w:caps w:val="0"/>
          <w:color w:val="auto"/>
          <w:sz w:val="22"/>
          <w:szCs w:val="22"/>
          <w:lang w:eastAsia="et-EE"/>
        </w:rPr>
      </w:pPr>
      <w:hyperlink w:anchor="_Toc89013736" w:history="1">
        <w:r w:rsidR="00325377" w:rsidRPr="005D61F2">
          <w:rPr>
            <w:rStyle w:val="Hyperlink"/>
            <w:rFonts w:cstheme="minorHAnsi"/>
          </w:rPr>
          <w:t>Konsolideeritud omakapitali muutuste aruanne</w:t>
        </w:r>
        <w:r w:rsidR="00325377">
          <w:rPr>
            <w:webHidden/>
          </w:rPr>
          <w:tab/>
        </w:r>
        <w:r w:rsidR="00325377">
          <w:rPr>
            <w:webHidden/>
          </w:rPr>
          <w:fldChar w:fldCharType="begin"/>
        </w:r>
        <w:r w:rsidR="00325377">
          <w:rPr>
            <w:webHidden/>
          </w:rPr>
          <w:instrText xml:space="preserve"> PAGEREF _Toc89013736 \h </w:instrText>
        </w:r>
        <w:r w:rsidR="00325377">
          <w:rPr>
            <w:webHidden/>
          </w:rPr>
        </w:r>
        <w:r w:rsidR="00325377">
          <w:rPr>
            <w:webHidden/>
          </w:rPr>
          <w:fldChar w:fldCharType="separate"/>
        </w:r>
        <w:r w:rsidR="00325377">
          <w:rPr>
            <w:webHidden/>
          </w:rPr>
          <w:t>27</w:t>
        </w:r>
        <w:r w:rsidR="00325377">
          <w:rPr>
            <w:webHidden/>
          </w:rPr>
          <w:fldChar w:fldCharType="end"/>
        </w:r>
      </w:hyperlink>
    </w:p>
    <w:p w14:paraId="61DFF266" w14:textId="6C758EE0" w:rsidR="00325377" w:rsidRDefault="00003A87">
      <w:pPr>
        <w:pStyle w:val="TOC2"/>
        <w:rPr>
          <w:rFonts w:eastAsiaTheme="minorEastAsia" w:cstheme="minorBidi"/>
          <w:caps w:val="0"/>
          <w:color w:val="auto"/>
          <w:sz w:val="22"/>
          <w:szCs w:val="22"/>
          <w:lang w:eastAsia="et-EE"/>
        </w:rPr>
      </w:pPr>
      <w:hyperlink w:anchor="_Toc89013737" w:history="1">
        <w:r w:rsidR="00325377" w:rsidRPr="005D61F2">
          <w:rPr>
            <w:rStyle w:val="Hyperlink"/>
            <w:rFonts w:cstheme="minorHAnsi"/>
          </w:rPr>
          <w:t>Konsolideeritud raamatupidamise vahearuande lisad</w:t>
        </w:r>
        <w:r w:rsidR="00325377">
          <w:rPr>
            <w:webHidden/>
          </w:rPr>
          <w:tab/>
        </w:r>
        <w:r w:rsidR="00325377">
          <w:rPr>
            <w:webHidden/>
          </w:rPr>
          <w:fldChar w:fldCharType="begin"/>
        </w:r>
        <w:r w:rsidR="00325377">
          <w:rPr>
            <w:webHidden/>
          </w:rPr>
          <w:instrText xml:space="preserve"> PAGEREF _Toc89013737 \h </w:instrText>
        </w:r>
        <w:r w:rsidR="00325377">
          <w:rPr>
            <w:webHidden/>
          </w:rPr>
        </w:r>
        <w:r w:rsidR="00325377">
          <w:rPr>
            <w:webHidden/>
          </w:rPr>
          <w:fldChar w:fldCharType="separate"/>
        </w:r>
        <w:r w:rsidR="00325377">
          <w:rPr>
            <w:webHidden/>
          </w:rPr>
          <w:t>28</w:t>
        </w:r>
        <w:r w:rsidR="00325377">
          <w:rPr>
            <w:webHidden/>
          </w:rPr>
          <w:fldChar w:fldCharType="end"/>
        </w:r>
      </w:hyperlink>
    </w:p>
    <w:p w14:paraId="67633008" w14:textId="06B78F20" w:rsidR="00325377" w:rsidRDefault="00003A87">
      <w:pPr>
        <w:pStyle w:val="TOC3"/>
        <w:rPr>
          <w:rFonts w:eastAsiaTheme="minorEastAsia" w:cstheme="minorBidi"/>
          <w:iCs w:val="0"/>
          <w:caps w:val="0"/>
          <w:color w:val="auto"/>
          <w:sz w:val="22"/>
          <w:szCs w:val="22"/>
          <w:lang w:eastAsia="et-EE"/>
        </w:rPr>
      </w:pPr>
      <w:hyperlink w:anchor="_Toc89013738" w:history="1">
        <w:r w:rsidR="00325377" w:rsidRPr="005D61F2">
          <w:rPr>
            <w:rStyle w:val="Hyperlink"/>
            <w:rFonts w:ascii="Arial" w:hAnsi="Arial"/>
          </w:rPr>
          <w:t>LISA 1.</w:t>
        </w:r>
        <w:r w:rsidR="00325377" w:rsidRPr="005D61F2">
          <w:rPr>
            <w:rStyle w:val="Hyperlink"/>
          </w:rPr>
          <w:t xml:space="preserve"> Kokkuvõte olulisematest arvestusprintsiipidest</w:t>
        </w:r>
        <w:r w:rsidR="00325377">
          <w:rPr>
            <w:webHidden/>
          </w:rPr>
          <w:tab/>
        </w:r>
        <w:r w:rsidR="00325377">
          <w:rPr>
            <w:webHidden/>
          </w:rPr>
          <w:fldChar w:fldCharType="begin"/>
        </w:r>
        <w:r w:rsidR="00325377">
          <w:rPr>
            <w:webHidden/>
          </w:rPr>
          <w:instrText xml:space="preserve"> PAGEREF _Toc89013738 \h </w:instrText>
        </w:r>
        <w:r w:rsidR="00325377">
          <w:rPr>
            <w:webHidden/>
          </w:rPr>
        </w:r>
        <w:r w:rsidR="00325377">
          <w:rPr>
            <w:webHidden/>
          </w:rPr>
          <w:fldChar w:fldCharType="separate"/>
        </w:r>
        <w:r w:rsidR="00325377">
          <w:rPr>
            <w:webHidden/>
          </w:rPr>
          <w:t>28</w:t>
        </w:r>
        <w:r w:rsidR="00325377">
          <w:rPr>
            <w:webHidden/>
          </w:rPr>
          <w:fldChar w:fldCharType="end"/>
        </w:r>
      </w:hyperlink>
    </w:p>
    <w:p w14:paraId="6336A235" w14:textId="62058EB2" w:rsidR="00325377" w:rsidRDefault="00003A87">
      <w:pPr>
        <w:pStyle w:val="TOC3"/>
        <w:rPr>
          <w:rFonts w:eastAsiaTheme="minorEastAsia" w:cstheme="minorBidi"/>
          <w:iCs w:val="0"/>
          <w:caps w:val="0"/>
          <w:color w:val="auto"/>
          <w:sz w:val="22"/>
          <w:szCs w:val="22"/>
          <w:lang w:eastAsia="et-EE"/>
        </w:rPr>
      </w:pPr>
      <w:hyperlink w:anchor="_Toc89013739" w:history="1">
        <w:r w:rsidR="00325377" w:rsidRPr="005D61F2">
          <w:rPr>
            <w:rStyle w:val="Hyperlink"/>
            <w:rFonts w:ascii="Arial" w:hAnsi="Arial"/>
          </w:rPr>
          <w:t>LISA 2.</w:t>
        </w:r>
        <w:r w:rsidR="00325377" w:rsidRPr="005D61F2">
          <w:rPr>
            <w:rStyle w:val="Hyperlink"/>
          </w:rPr>
          <w:t xml:space="preserve"> Raha ja raha ekvivalendid</w:t>
        </w:r>
        <w:r w:rsidR="00325377">
          <w:rPr>
            <w:webHidden/>
          </w:rPr>
          <w:tab/>
        </w:r>
        <w:r w:rsidR="00325377">
          <w:rPr>
            <w:webHidden/>
          </w:rPr>
          <w:fldChar w:fldCharType="begin"/>
        </w:r>
        <w:r w:rsidR="00325377">
          <w:rPr>
            <w:webHidden/>
          </w:rPr>
          <w:instrText xml:space="preserve"> PAGEREF _Toc89013739 \h </w:instrText>
        </w:r>
        <w:r w:rsidR="00325377">
          <w:rPr>
            <w:webHidden/>
          </w:rPr>
        </w:r>
        <w:r w:rsidR="00325377">
          <w:rPr>
            <w:webHidden/>
          </w:rPr>
          <w:fldChar w:fldCharType="separate"/>
        </w:r>
        <w:r w:rsidR="00325377">
          <w:rPr>
            <w:webHidden/>
          </w:rPr>
          <w:t>28</w:t>
        </w:r>
        <w:r w:rsidR="00325377">
          <w:rPr>
            <w:webHidden/>
          </w:rPr>
          <w:fldChar w:fldCharType="end"/>
        </w:r>
      </w:hyperlink>
    </w:p>
    <w:p w14:paraId="41F9BC65" w14:textId="13AF4A29" w:rsidR="00325377" w:rsidRDefault="00003A87">
      <w:pPr>
        <w:pStyle w:val="TOC3"/>
        <w:rPr>
          <w:rFonts w:eastAsiaTheme="minorEastAsia" w:cstheme="minorBidi"/>
          <w:iCs w:val="0"/>
          <w:caps w:val="0"/>
          <w:color w:val="auto"/>
          <w:sz w:val="22"/>
          <w:szCs w:val="22"/>
          <w:lang w:eastAsia="et-EE"/>
        </w:rPr>
      </w:pPr>
      <w:hyperlink w:anchor="_Toc89013740" w:history="1">
        <w:r w:rsidR="00325377" w:rsidRPr="005D61F2">
          <w:rPr>
            <w:rStyle w:val="Hyperlink"/>
            <w:rFonts w:ascii="Arial" w:hAnsi="Arial"/>
          </w:rPr>
          <w:t>LISA 3.</w:t>
        </w:r>
        <w:r w:rsidR="00325377" w:rsidRPr="005D61F2">
          <w:rPr>
            <w:rStyle w:val="Hyperlink"/>
          </w:rPr>
          <w:t xml:space="preserve"> Nõuded ja ettemaksed</w:t>
        </w:r>
        <w:r w:rsidR="00325377">
          <w:rPr>
            <w:webHidden/>
          </w:rPr>
          <w:tab/>
        </w:r>
        <w:r w:rsidR="00325377">
          <w:rPr>
            <w:webHidden/>
          </w:rPr>
          <w:fldChar w:fldCharType="begin"/>
        </w:r>
        <w:r w:rsidR="00325377">
          <w:rPr>
            <w:webHidden/>
          </w:rPr>
          <w:instrText xml:space="preserve"> PAGEREF _Toc89013740 \h </w:instrText>
        </w:r>
        <w:r w:rsidR="00325377">
          <w:rPr>
            <w:webHidden/>
          </w:rPr>
        </w:r>
        <w:r w:rsidR="00325377">
          <w:rPr>
            <w:webHidden/>
          </w:rPr>
          <w:fldChar w:fldCharType="separate"/>
        </w:r>
        <w:r w:rsidR="00325377">
          <w:rPr>
            <w:webHidden/>
          </w:rPr>
          <w:t>29</w:t>
        </w:r>
        <w:r w:rsidR="00325377">
          <w:rPr>
            <w:webHidden/>
          </w:rPr>
          <w:fldChar w:fldCharType="end"/>
        </w:r>
      </w:hyperlink>
    </w:p>
    <w:p w14:paraId="24BD532C" w14:textId="3708AC41" w:rsidR="00325377" w:rsidRDefault="00003A87">
      <w:pPr>
        <w:pStyle w:val="TOC3"/>
        <w:rPr>
          <w:rFonts w:eastAsiaTheme="minorEastAsia" w:cstheme="minorBidi"/>
          <w:iCs w:val="0"/>
          <w:caps w:val="0"/>
          <w:color w:val="auto"/>
          <w:sz w:val="22"/>
          <w:szCs w:val="22"/>
          <w:lang w:eastAsia="et-EE"/>
        </w:rPr>
      </w:pPr>
      <w:hyperlink w:anchor="_Toc89013741" w:history="1">
        <w:r w:rsidR="00325377" w:rsidRPr="005D61F2">
          <w:rPr>
            <w:rStyle w:val="Hyperlink"/>
            <w:rFonts w:ascii="Arial" w:hAnsi="Arial"/>
          </w:rPr>
          <w:t>LISA 4.</w:t>
        </w:r>
        <w:r w:rsidR="00325377" w:rsidRPr="005D61F2">
          <w:rPr>
            <w:rStyle w:val="Hyperlink"/>
          </w:rPr>
          <w:t xml:space="preserve"> Varud</w:t>
        </w:r>
        <w:r w:rsidR="00325377">
          <w:rPr>
            <w:webHidden/>
          </w:rPr>
          <w:tab/>
        </w:r>
        <w:r w:rsidR="00325377">
          <w:rPr>
            <w:webHidden/>
          </w:rPr>
          <w:fldChar w:fldCharType="begin"/>
        </w:r>
        <w:r w:rsidR="00325377">
          <w:rPr>
            <w:webHidden/>
          </w:rPr>
          <w:instrText xml:space="preserve"> PAGEREF _Toc89013741 \h </w:instrText>
        </w:r>
        <w:r w:rsidR="00325377">
          <w:rPr>
            <w:webHidden/>
          </w:rPr>
        </w:r>
        <w:r w:rsidR="00325377">
          <w:rPr>
            <w:webHidden/>
          </w:rPr>
          <w:fldChar w:fldCharType="separate"/>
        </w:r>
        <w:r w:rsidR="00325377">
          <w:rPr>
            <w:webHidden/>
          </w:rPr>
          <w:t>29</w:t>
        </w:r>
        <w:r w:rsidR="00325377">
          <w:rPr>
            <w:webHidden/>
          </w:rPr>
          <w:fldChar w:fldCharType="end"/>
        </w:r>
      </w:hyperlink>
    </w:p>
    <w:p w14:paraId="0E2C88B8" w14:textId="2CF031E6" w:rsidR="00325377" w:rsidRDefault="00003A87">
      <w:pPr>
        <w:pStyle w:val="TOC3"/>
        <w:rPr>
          <w:rFonts w:eastAsiaTheme="minorEastAsia" w:cstheme="minorBidi"/>
          <w:iCs w:val="0"/>
          <w:caps w:val="0"/>
          <w:color w:val="auto"/>
          <w:sz w:val="22"/>
          <w:szCs w:val="22"/>
          <w:lang w:eastAsia="et-EE"/>
        </w:rPr>
      </w:pPr>
      <w:hyperlink w:anchor="_Toc89013742" w:history="1">
        <w:r w:rsidR="00325377" w:rsidRPr="005D61F2">
          <w:rPr>
            <w:rStyle w:val="Hyperlink"/>
            <w:rFonts w:ascii="Arial" w:hAnsi="Arial"/>
          </w:rPr>
          <w:t>LISA 5.</w:t>
        </w:r>
        <w:r w:rsidR="00325377" w:rsidRPr="005D61F2">
          <w:rPr>
            <w:rStyle w:val="Hyperlink"/>
          </w:rPr>
          <w:t xml:space="preserve"> Bioloogilised varad</w:t>
        </w:r>
        <w:r w:rsidR="00325377">
          <w:rPr>
            <w:webHidden/>
          </w:rPr>
          <w:tab/>
        </w:r>
        <w:r w:rsidR="00325377">
          <w:rPr>
            <w:webHidden/>
          </w:rPr>
          <w:fldChar w:fldCharType="begin"/>
        </w:r>
        <w:r w:rsidR="00325377">
          <w:rPr>
            <w:webHidden/>
          </w:rPr>
          <w:instrText xml:space="preserve"> PAGEREF _Toc89013742 \h </w:instrText>
        </w:r>
        <w:r w:rsidR="00325377">
          <w:rPr>
            <w:webHidden/>
          </w:rPr>
        </w:r>
        <w:r w:rsidR="00325377">
          <w:rPr>
            <w:webHidden/>
          </w:rPr>
          <w:fldChar w:fldCharType="separate"/>
        </w:r>
        <w:r w:rsidR="00325377">
          <w:rPr>
            <w:webHidden/>
          </w:rPr>
          <w:t>29</w:t>
        </w:r>
        <w:r w:rsidR="00325377">
          <w:rPr>
            <w:webHidden/>
          </w:rPr>
          <w:fldChar w:fldCharType="end"/>
        </w:r>
      </w:hyperlink>
    </w:p>
    <w:p w14:paraId="5D85A421" w14:textId="0EF14049" w:rsidR="00325377" w:rsidRDefault="00003A87">
      <w:pPr>
        <w:pStyle w:val="TOC3"/>
        <w:rPr>
          <w:rFonts w:eastAsiaTheme="minorEastAsia" w:cstheme="minorBidi"/>
          <w:iCs w:val="0"/>
          <w:caps w:val="0"/>
          <w:color w:val="auto"/>
          <w:sz w:val="22"/>
          <w:szCs w:val="22"/>
          <w:lang w:eastAsia="et-EE"/>
        </w:rPr>
      </w:pPr>
      <w:hyperlink w:anchor="_Toc89013743" w:history="1">
        <w:r w:rsidR="00325377" w:rsidRPr="005D61F2">
          <w:rPr>
            <w:rStyle w:val="Hyperlink"/>
            <w:rFonts w:ascii="Arial" w:hAnsi="Arial"/>
          </w:rPr>
          <w:t>LISA 6.</w:t>
        </w:r>
        <w:r w:rsidR="00325377" w:rsidRPr="005D61F2">
          <w:rPr>
            <w:rStyle w:val="Hyperlink"/>
          </w:rPr>
          <w:t xml:space="preserve"> Materiaalne põhivara</w:t>
        </w:r>
        <w:r w:rsidR="00325377">
          <w:rPr>
            <w:webHidden/>
          </w:rPr>
          <w:tab/>
        </w:r>
        <w:r w:rsidR="00325377">
          <w:rPr>
            <w:webHidden/>
          </w:rPr>
          <w:fldChar w:fldCharType="begin"/>
        </w:r>
        <w:r w:rsidR="00325377">
          <w:rPr>
            <w:webHidden/>
          </w:rPr>
          <w:instrText xml:space="preserve"> PAGEREF _Toc89013743 \h </w:instrText>
        </w:r>
        <w:r w:rsidR="00325377">
          <w:rPr>
            <w:webHidden/>
          </w:rPr>
        </w:r>
        <w:r w:rsidR="00325377">
          <w:rPr>
            <w:webHidden/>
          </w:rPr>
          <w:fldChar w:fldCharType="separate"/>
        </w:r>
        <w:r w:rsidR="00325377">
          <w:rPr>
            <w:webHidden/>
          </w:rPr>
          <w:t>30</w:t>
        </w:r>
        <w:r w:rsidR="00325377">
          <w:rPr>
            <w:webHidden/>
          </w:rPr>
          <w:fldChar w:fldCharType="end"/>
        </w:r>
      </w:hyperlink>
    </w:p>
    <w:p w14:paraId="6AF6630C" w14:textId="57DEE37C" w:rsidR="00325377" w:rsidRDefault="00003A87">
      <w:pPr>
        <w:pStyle w:val="TOC3"/>
        <w:rPr>
          <w:rFonts w:eastAsiaTheme="minorEastAsia" w:cstheme="minorBidi"/>
          <w:iCs w:val="0"/>
          <w:caps w:val="0"/>
          <w:color w:val="auto"/>
          <w:sz w:val="22"/>
          <w:szCs w:val="22"/>
          <w:lang w:eastAsia="et-EE"/>
        </w:rPr>
      </w:pPr>
      <w:hyperlink w:anchor="_Toc89013744" w:history="1">
        <w:r w:rsidR="00325377" w:rsidRPr="005D61F2">
          <w:rPr>
            <w:rStyle w:val="Hyperlink"/>
            <w:rFonts w:ascii="Arial" w:hAnsi="Arial"/>
          </w:rPr>
          <w:t>LISA 7.</w:t>
        </w:r>
        <w:r w:rsidR="00325377" w:rsidRPr="005D61F2">
          <w:rPr>
            <w:rStyle w:val="Hyperlink"/>
          </w:rPr>
          <w:t xml:space="preserve"> Immateriaalne põhivara</w:t>
        </w:r>
        <w:r w:rsidR="00325377">
          <w:rPr>
            <w:webHidden/>
          </w:rPr>
          <w:tab/>
        </w:r>
        <w:r w:rsidR="00325377">
          <w:rPr>
            <w:webHidden/>
          </w:rPr>
          <w:fldChar w:fldCharType="begin"/>
        </w:r>
        <w:r w:rsidR="00325377">
          <w:rPr>
            <w:webHidden/>
          </w:rPr>
          <w:instrText xml:space="preserve"> PAGEREF _Toc89013744 \h </w:instrText>
        </w:r>
        <w:r w:rsidR="00325377">
          <w:rPr>
            <w:webHidden/>
          </w:rPr>
        </w:r>
        <w:r w:rsidR="00325377">
          <w:rPr>
            <w:webHidden/>
          </w:rPr>
          <w:fldChar w:fldCharType="separate"/>
        </w:r>
        <w:r w:rsidR="00325377">
          <w:rPr>
            <w:webHidden/>
          </w:rPr>
          <w:t>31</w:t>
        </w:r>
        <w:r w:rsidR="00325377">
          <w:rPr>
            <w:webHidden/>
          </w:rPr>
          <w:fldChar w:fldCharType="end"/>
        </w:r>
      </w:hyperlink>
    </w:p>
    <w:p w14:paraId="0942B421" w14:textId="2841766B" w:rsidR="00325377" w:rsidRDefault="00003A87">
      <w:pPr>
        <w:pStyle w:val="TOC3"/>
        <w:rPr>
          <w:rFonts w:eastAsiaTheme="minorEastAsia" w:cstheme="minorBidi"/>
          <w:iCs w:val="0"/>
          <w:caps w:val="0"/>
          <w:color w:val="auto"/>
          <w:sz w:val="22"/>
          <w:szCs w:val="22"/>
          <w:lang w:eastAsia="et-EE"/>
        </w:rPr>
      </w:pPr>
      <w:hyperlink w:anchor="_Toc89013745" w:history="1">
        <w:r w:rsidR="00325377" w:rsidRPr="005D61F2">
          <w:rPr>
            <w:rStyle w:val="Hyperlink"/>
            <w:rFonts w:ascii="Arial" w:hAnsi="Arial"/>
          </w:rPr>
          <w:t>LISA 8.</w:t>
        </w:r>
        <w:r w:rsidR="00325377" w:rsidRPr="005D61F2">
          <w:rPr>
            <w:rStyle w:val="Hyperlink"/>
          </w:rPr>
          <w:t xml:space="preserve"> Intressikandvad kohustused</w:t>
        </w:r>
        <w:r w:rsidR="00325377">
          <w:rPr>
            <w:webHidden/>
          </w:rPr>
          <w:tab/>
        </w:r>
        <w:r w:rsidR="00325377">
          <w:rPr>
            <w:webHidden/>
          </w:rPr>
          <w:fldChar w:fldCharType="begin"/>
        </w:r>
        <w:r w:rsidR="00325377">
          <w:rPr>
            <w:webHidden/>
          </w:rPr>
          <w:instrText xml:space="preserve"> PAGEREF _Toc89013745 \h </w:instrText>
        </w:r>
        <w:r w:rsidR="00325377">
          <w:rPr>
            <w:webHidden/>
          </w:rPr>
        </w:r>
        <w:r w:rsidR="00325377">
          <w:rPr>
            <w:webHidden/>
          </w:rPr>
          <w:fldChar w:fldCharType="separate"/>
        </w:r>
        <w:r w:rsidR="00325377">
          <w:rPr>
            <w:webHidden/>
          </w:rPr>
          <w:t>31</w:t>
        </w:r>
        <w:r w:rsidR="00325377">
          <w:rPr>
            <w:webHidden/>
          </w:rPr>
          <w:fldChar w:fldCharType="end"/>
        </w:r>
      </w:hyperlink>
    </w:p>
    <w:p w14:paraId="5F0517B3" w14:textId="25906B20" w:rsidR="00325377" w:rsidRDefault="00003A87">
      <w:pPr>
        <w:pStyle w:val="TOC3"/>
        <w:rPr>
          <w:rFonts w:eastAsiaTheme="minorEastAsia" w:cstheme="minorBidi"/>
          <w:iCs w:val="0"/>
          <w:caps w:val="0"/>
          <w:color w:val="auto"/>
          <w:sz w:val="22"/>
          <w:szCs w:val="22"/>
          <w:lang w:eastAsia="et-EE"/>
        </w:rPr>
      </w:pPr>
      <w:hyperlink w:anchor="_Toc89013746" w:history="1">
        <w:r w:rsidR="00325377" w:rsidRPr="005D61F2">
          <w:rPr>
            <w:rStyle w:val="Hyperlink"/>
            <w:rFonts w:ascii="Arial" w:hAnsi="Arial"/>
          </w:rPr>
          <w:t>LISA 9.</w:t>
        </w:r>
        <w:r w:rsidR="00325377" w:rsidRPr="005D61F2">
          <w:rPr>
            <w:rStyle w:val="Hyperlink"/>
          </w:rPr>
          <w:t xml:space="preserve"> Võlad ja ettemaksed</w:t>
        </w:r>
        <w:r w:rsidR="00325377">
          <w:rPr>
            <w:webHidden/>
          </w:rPr>
          <w:tab/>
        </w:r>
        <w:r w:rsidR="00325377">
          <w:rPr>
            <w:webHidden/>
          </w:rPr>
          <w:fldChar w:fldCharType="begin"/>
        </w:r>
        <w:r w:rsidR="00325377">
          <w:rPr>
            <w:webHidden/>
          </w:rPr>
          <w:instrText xml:space="preserve"> PAGEREF _Toc89013746 \h </w:instrText>
        </w:r>
        <w:r w:rsidR="00325377">
          <w:rPr>
            <w:webHidden/>
          </w:rPr>
        </w:r>
        <w:r w:rsidR="00325377">
          <w:rPr>
            <w:webHidden/>
          </w:rPr>
          <w:fldChar w:fldCharType="separate"/>
        </w:r>
        <w:r w:rsidR="00325377">
          <w:rPr>
            <w:webHidden/>
          </w:rPr>
          <w:t>32</w:t>
        </w:r>
        <w:r w:rsidR="00325377">
          <w:rPr>
            <w:webHidden/>
          </w:rPr>
          <w:fldChar w:fldCharType="end"/>
        </w:r>
      </w:hyperlink>
    </w:p>
    <w:p w14:paraId="63D16D88" w14:textId="2CE255A7" w:rsidR="00325377" w:rsidRDefault="00003A87" w:rsidP="003F6CEE">
      <w:pPr>
        <w:pStyle w:val="TOC3"/>
        <w:rPr>
          <w:rFonts w:eastAsiaTheme="minorEastAsia" w:cstheme="minorBidi"/>
          <w:iCs w:val="0"/>
          <w:caps w:val="0"/>
          <w:color w:val="auto"/>
          <w:sz w:val="22"/>
          <w:szCs w:val="22"/>
          <w:lang w:eastAsia="et-EE"/>
        </w:rPr>
      </w:pPr>
      <w:hyperlink w:anchor="_Toc89013747" w:history="1">
        <w:r w:rsidR="00325377" w:rsidRPr="005D61F2">
          <w:rPr>
            <w:rStyle w:val="Hyperlink"/>
            <w:rFonts w:ascii="Arial" w:hAnsi="Arial"/>
          </w:rPr>
          <w:t>LISA 10.</w:t>
        </w:r>
        <w:r w:rsidR="00325377" w:rsidRPr="005D61F2">
          <w:rPr>
            <w:rStyle w:val="Hyperlink"/>
          </w:rPr>
          <w:t xml:space="preserve"> Omakapital</w:t>
        </w:r>
        <w:r w:rsidR="00325377">
          <w:rPr>
            <w:webHidden/>
          </w:rPr>
          <w:tab/>
        </w:r>
        <w:r w:rsidR="00325377">
          <w:rPr>
            <w:webHidden/>
          </w:rPr>
          <w:fldChar w:fldCharType="begin"/>
        </w:r>
        <w:r w:rsidR="00325377">
          <w:rPr>
            <w:webHidden/>
          </w:rPr>
          <w:instrText xml:space="preserve"> PAGEREF _Toc89013747 \h </w:instrText>
        </w:r>
        <w:r w:rsidR="00325377">
          <w:rPr>
            <w:webHidden/>
          </w:rPr>
        </w:r>
        <w:r w:rsidR="00325377">
          <w:rPr>
            <w:webHidden/>
          </w:rPr>
          <w:fldChar w:fldCharType="separate"/>
        </w:r>
        <w:r w:rsidR="00325377">
          <w:rPr>
            <w:webHidden/>
          </w:rPr>
          <w:t>32</w:t>
        </w:r>
        <w:r w:rsidR="00325377">
          <w:rPr>
            <w:webHidden/>
          </w:rPr>
          <w:fldChar w:fldCharType="end"/>
        </w:r>
      </w:hyperlink>
    </w:p>
    <w:p w14:paraId="7463E972" w14:textId="57595841" w:rsidR="00325377" w:rsidRDefault="00003A87">
      <w:pPr>
        <w:pStyle w:val="TOC3"/>
        <w:rPr>
          <w:rFonts w:eastAsiaTheme="minorEastAsia" w:cstheme="minorBidi"/>
          <w:iCs w:val="0"/>
          <w:caps w:val="0"/>
          <w:color w:val="auto"/>
          <w:sz w:val="22"/>
          <w:szCs w:val="22"/>
          <w:lang w:eastAsia="et-EE"/>
        </w:rPr>
      </w:pPr>
      <w:hyperlink w:anchor="_Toc89013749" w:history="1">
        <w:r w:rsidR="00325377" w:rsidRPr="005D61F2">
          <w:rPr>
            <w:rStyle w:val="Hyperlink"/>
            <w:rFonts w:ascii="Arial" w:hAnsi="Arial"/>
          </w:rPr>
          <w:t>LISA 1</w:t>
        </w:r>
        <w:r w:rsidR="003F6CEE">
          <w:rPr>
            <w:rStyle w:val="Hyperlink"/>
            <w:rFonts w:ascii="Arial" w:hAnsi="Arial"/>
          </w:rPr>
          <w:t>1</w:t>
        </w:r>
        <w:r w:rsidR="00325377" w:rsidRPr="005D61F2">
          <w:rPr>
            <w:rStyle w:val="Hyperlink"/>
            <w:rFonts w:ascii="Arial" w:hAnsi="Arial"/>
          </w:rPr>
          <w:t>.</w:t>
        </w:r>
        <w:r w:rsidR="00325377" w:rsidRPr="005D61F2">
          <w:rPr>
            <w:rStyle w:val="Hyperlink"/>
          </w:rPr>
          <w:t xml:space="preserve"> Müüdud kaupade kulu</w:t>
        </w:r>
        <w:r w:rsidR="00325377">
          <w:rPr>
            <w:webHidden/>
          </w:rPr>
          <w:tab/>
        </w:r>
        <w:r w:rsidR="00325377">
          <w:rPr>
            <w:webHidden/>
          </w:rPr>
          <w:fldChar w:fldCharType="begin"/>
        </w:r>
        <w:r w:rsidR="00325377">
          <w:rPr>
            <w:webHidden/>
          </w:rPr>
          <w:instrText xml:space="preserve"> PAGEREF _Toc89013749 \h </w:instrText>
        </w:r>
        <w:r w:rsidR="00325377">
          <w:rPr>
            <w:webHidden/>
          </w:rPr>
        </w:r>
        <w:r w:rsidR="00325377">
          <w:rPr>
            <w:webHidden/>
          </w:rPr>
          <w:fldChar w:fldCharType="separate"/>
        </w:r>
        <w:r w:rsidR="00325377">
          <w:rPr>
            <w:webHidden/>
          </w:rPr>
          <w:t>35</w:t>
        </w:r>
        <w:r w:rsidR="00325377">
          <w:rPr>
            <w:webHidden/>
          </w:rPr>
          <w:fldChar w:fldCharType="end"/>
        </w:r>
      </w:hyperlink>
    </w:p>
    <w:p w14:paraId="37FFC1F6" w14:textId="7F59E3A2" w:rsidR="00325377" w:rsidRDefault="00003A87">
      <w:pPr>
        <w:pStyle w:val="TOC3"/>
        <w:rPr>
          <w:rFonts w:eastAsiaTheme="minorEastAsia" w:cstheme="minorBidi"/>
          <w:iCs w:val="0"/>
          <w:caps w:val="0"/>
          <w:color w:val="auto"/>
          <w:sz w:val="22"/>
          <w:szCs w:val="22"/>
          <w:lang w:eastAsia="et-EE"/>
        </w:rPr>
      </w:pPr>
      <w:hyperlink w:anchor="_Toc89013750" w:history="1">
        <w:r w:rsidR="00325377" w:rsidRPr="005D61F2">
          <w:rPr>
            <w:rStyle w:val="Hyperlink"/>
            <w:rFonts w:ascii="Arial" w:hAnsi="Arial"/>
          </w:rPr>
          <w:t>LISA 1</w:t>
        </w:r>
        <w:r w:rsidR="003F6CEE">
          <w:rPr>
            <w:rStyle w:val="Hyperlink"/>
            <w:rFonts w:ascii="Arial" w:hAnsi="Arial"/>
          </w:rPr>
          <w:t>2</w:t>
        </w:r>
        <w:r w:rsidR="00325377" w:rsidRPr="005D61F2">
          <w:rPr>
            <w:rStyle w:val="Hyperlink"/>
            <w:rFonts w:ascii="Arial" w:hAnsi="Arial"/>
          </w:rPr>
          <w:t>.</w:t>
        </w:r>
        <w:r w:rsidR="00325377" w:rsidRPr="005D61F2">
          <w:rPr>
            <w:rStyle w:val="Hyperlink"/>
          </w:rPr>
          <w:t xml:space="preserve"> Tehingud seotud osapooltega</w:t>
        </w:r>
        <w:r w:rsidR="00325377">
          <w:rPr>
            <w:webHidden/>
          </w:rPr>
          <w:tab/>
        </w:r>
        <w:r w:rsidR="00325377">
          <w:rPr>
            <w:webHidden/>
          </w:rPr>
          <w:fldChar w:fldCharType="begin"/>
        </w:r>
        <w:r w:rsidR="00325377">
          <w:rPr>
            <w:webHidden/>
          </w:rPr>
          <w:instrText xml:space="preserve"> PAGEREF _Toc89013750 \h </w:instrText>
        </w:r>
        <w:r w:rsidR="00325377">
          <w:rPr>
            <w:webHidden/>
          </w:rPr>
        </w:r>
        <w:r w:rsidR="00325377">
          <w:rPr>
            <w:webHidden/>
          </w:rPr>
          <w:fldChar w:fldCharType="separate"/>
        </w:r>
        <w:r w:rsidR="00325377">
          <w:rPr>
            <w:webHidden/>
          </w:rPr>
          <w:t>35</w:t>
        </w:r>
        <w:r w:rsidR="00325377">
          <w:rPr>
            <w:webHidden/>
          </w:rPr>
          <w:fldChar w:fldCharType="end"/>
        </w:r>
      </w:hyperlink>
    </w:p>
    <w:p w14:paraId="69C0C478" w14:textId="34EC8C40" w:rsidR="00325377" w:rsidRDefault="00003A87">
      <w:pPr>
        <w:pStyle w:val="TOC3"/>
        <w:rPr>
          <w:rFonts w:eastAsiaTheme="minorEastAsia" w:cstheme="minorBidi"/>
          <w:iCs w:val="0"/>
          <w:caps w:val="0"/>
          <w:color w:val="auto"/>
          <w:sz w:val="22"/>
          <w:szCs w:val="22"/>
          <w:lang w:eastAsia="et-EE"/>
        </w:rPr>
      </w:pPr>
      <w:hyperlink w:anchor="_Toc89013751" w:history="1">
        <w:r w:rsidR="00325377" w:rsidRPr="005D61F2">
          <w:rPr>
            <w:rStyle w:val="Hyperlink"/>
            <w:rFonts w:ascii="Arial" w:hAnsi="Arial"/>
          </w:rPr>
          <w:t>LISA 1</w:t>
        </w:r>
        <w:r w:rsidR="003F6CEE">
          <w:rPr>
            <w:rStyle w:val="Hyperlink"/>
            <w:rFonts w:ascii="Arial" w:hAnsi="Arial"/>
          </w:rPr>
          <w:t>3</w:t>
        </w:r>
        <w:r w:rsidR="00325377" w:rsidRPr="005D61F2">
          <w:rPr>
            <w:rStyle w:val="Hyperlink"/>
            <w:rFonts w:ascii="Arial" w:hAnsi="Arial"/>
          </w:rPr>
          <w:t>.</w:t>
        </w:r>
        <w:r w:rsidR="00325377" w:rsidRPr="005D61F2">
          <w:rPr>
            <w:rStyle w:val="Hyperlink"/>
          </w:rPr>
          <w:t xml:space="preserve"> Sidusettevõtjad</w:t>
        </w:r>
        <w:r w:rsidR="00325377">
          <w:rPr>
            <w:webHidden/>
          </w:rPr>
          <w:tab/>
        </w:r>
        <w:r w:rsidR="00325377">
          <w:rPr>
            <w:webHidden/>
          </w:rPr>
          <w:fldChar w:fldCharType="begin"/>
        </w:r>
        <w:r w:rsidR="00325377">
          <w:rPr>
            <w:webHidden/>
          </w:rPr>
          <w:instrText xml:space="preserve"> PAGEREF _Toc89013751 \h </w:instrText>
        </w:r>
        <w:r w:rsidR="00325377">
          <w:rPr>
            <w:webHidden/>
          </w:rPr>
        </w:r>
        <w:r w:rsidR="00325377">
          <w:rPr>
            <w:webHidden/>
          </w:rPr>
          <w:fldChar w:fldCharType="separate"/>
        </w:r>
        <w:r w:rsidR="00325377">
          <w:rPr>
            <w:webHidden/>
          </w:rPr>
          <w:t>36</w:t>
        </w:r>
        <w:r w:rsidR="00325377">
          <w:rPr>
            <w:webHidden/>
          </w:rPr>
          <w:fldChar w:fldCharType="end"/>
        </w:r>
      </w:hyperlink>
    </w:p>
    <w:p w14:paraId="233E2216" w14:textId="6BBFE0C7" w:rsidR="00325377" w:rsidRDefault="00003A87">
      <w:pPr>
        <w:pStyle w:val="TOC3"/>
        <w:rPr>
          <w:rFonts w:eastAsiaTheme="minorEastAsia" w:cstheme="minorBidi"/>
          <w:iCs w:val="0"/>
          <w:caps w:val="0"/>
          <w:color w:val="auto"/>
          <w:sz w:val="22"/>
          <w:szCs w:val="22"/>
          <w:lang w:eastAsia="et-EE"/>
        </w:rPr>
      </w:pPr>
      <w:hyperlink w:anchor="_Toc89013752" w:history="1">
        <w:r w:rsidR="00325377" w:rsidRPr="005D61F2">
          <w:rPr>
            <w:rStyle w:val="Hyperlink"/>
            <w:rFonts w:ascii="Arial" w:hAnsi="Arial"/>
          </w:rPr>
          <w:t>LISA 1</w:t>
        </w:r>
        <w:r w:rsidR="003F6CEE">
          <w:rPr>
            <w:rStyle w:val="Hyperlink"/>
            <w:rFonts w:ascii="Arial" w:hAnsi="Arial"/>
          </w:rPr>
          <w:t>4</w:t>
        </w:r>
        <w:r w:rsidR="00325377" w:rsidRPr="005D61F2">
          <w:rPr>
            <w:rStyle w:val="Hyperlink"/>
            <w:rFonts w:ascii="Arial" w:hAnsi="Arial"/>
          </w:rPr>
          <w:t>.</w:t>
        </w:r>
        <w:r w:rsidR="00325377" w:rsidRPr="005D61F2">
          <w:rPr>
            <w:rStyle w:val="Hyperlink"/>
          </w:rPr>
          <w:t xml:space="preserve"> Tingimuslikud kohustused ja varad</w:t>
        </w:r>
        <w:r w:rsidR="00325377">
          <w:rPr>
            <w:webHidden/>
          </w:rPr>
          <w:tab/>
        </w:r>
        <w:r w:rsidR="00325377">
          <w:rPr>
            <w:webHidden/>
          </w:rPr>
          <w:fldChar w:fldCharType="begin"/>
        </w:r>
        <w:r w:rsidR="00325377">
          <w:rPr>
            <w:webHidden/>
          </w:rPr>
          <w:instrText xml:space="preserve"> PAGEREF _Toc89013752 \h </w:instrText>
        </w:r>
        <w:r w:rsidR="00325377">
          <w:rPr>
            <w:webHidden/>
          </w:rPr>
        </w:r>
        <w:r w:rsidR="00325377">
          <w:rPr>
            <w:webHidden/>
          </w:rPr>
          <w:fldChar w:fldCharType="separate"/>
        </w:r>
        <w:r w:rsidR="00325377">
          <w:rPr>
            <w:webHidden/>
          </w:rPr>
          <w:t>36</w:t>
        </w:r>
        <w:r w:rsidR="00325377">
          <w:rPr>
            <w:webHidden/>
          </w:rPr>
          <w:fldChar w:fldCharType="end"/>
        </w:r>
      </w:hyperlink>
    </w:p>
    <w:p w14:paraId="21AE6E73" w14:textId="166D7E11" w:rsidR="00325377" w:rsidRDefault="00003A87">
      <w:pPr>
        <w:pStyle w:val="TOC1"/>
        <w:rPr>
          <w:rFonts w:eastAsiaTheme="minorEastAsia" w:cstheme="minorBidi"/>
          <w:bCs w:val="0"/>
          <w:caps w:val="0"/>
          <w:color w:val="auto"/>
          <w:sz w:val="22"/>
          <w:szCs w:val="22"/>
          <w:lang w:eastAsia="et-EE"/>
        </w:rPr>
      </w:pPr>
      <w:hyperlink w:anchor="_Toc89013753" w:history="1">
        <w:r w:rsidR="00325377" w:rsidRPr="005D61F2">
          <w:rPr>
            <w:rStyle w:val="Hyperlink"/>
            <w:rFonts w:cstheme="minorHAnsi"/>
          </w:rPr>
          <w:t>Juhatuse kinnitus vahearuandele</w:t>
        </w:r>
        <w:r w:rsidR="00325377">
          <w:rPr>
            <w:webHidden/>
          </w:rPr>
          <w:tab/>
        </w:r>
        <w:r w:rsidR="00325377">
          <w:rPr>
            <w:webHidden/>
          </w:rPr>
          <w:fldChar w:fldCharType="begin"/>
        </w:r>
        <w:r w:rsidR="00325377">
          <w:rPr>
            <w:webHidden/>
          </w:rPr>
          <w:instrText xml:space="preserve"> PAGEREF _Toc89013753 \h </w:instrText>
        </w:r>
        <w:r w:rsidR="00325377">
          <w:rPr>
            <w:webHidden/>
          </w:rPr>
        </w:r>
        <w:r w:rsidR="00325377">
          <w:rPr>
            <w:webHidden/>
          </w:rPr>
          <w:fldChar w:fldCharType="separate"/>
        </w:r>
        <w:r w:rsidR="00325377">
          <w:rPr>
            <w:webHidden/>
          </w:rPr>
          <w:t>37</w:t>
        </w:r>
        <w:r w:rsidR="00325377">
          <w:rPr>
            <w:webHidden/>
          </w:rPr>
          <w:fldChar w:fldCharType="end"/>
        </w:r>
      </w:hyperlink>
    </w:p>
    <w:p w14:paraId="576E8879" w14:textId="0F800C83" w:rsidR="003C0150" w:rsidRPr="00B128E1" w:rsidRDefault="000E3A42" w:rsidP="00066ED0">
      <w:pPr>
        <w:pStyle w:val="Heading1"/>
        <w:rPr>
          <w:rFonts w:asciiTheme="minorHAnsi" w:hAnsiTheme="minorHAnsi" w:cstheme="minorHAnsi"/>
          <w:lang w:val="et-EE"/>
        </w:rPr>
      </w:pPr>
      <w:r w:rsidRPr="00B128E1">
        <w:rPr>
          <w:rFonts w:asciiTheme="minorHAnsi" w:hAnsiTheme="minorHAnsi" w:cstheme="minorHAnsi"/>
          <w:b/>
          <w:color w:val="000000" w:themeColor="text1"/>
          <w:sz w:val="18"/>
          <w:szCs w:val="18"/>
          <w:lang w:val="et-EE"/>
        </w:rPr>
        <w:lastRenderedPageBreak/>
        <w:fldChar w:fldCharType="end"/>
      </w:r>
      <w:bookmarkStart w:id="10" w:name="_Ref1483467"/>
      <w:bookmarkStart w:id="11" w:name="_Toc89013726"/>
      <w:bookmarkStart w:id="12" w:name="_Hlk268861"/>
      <w:bookmarkEnd w:id="2"/>
      <w:bookmarkEnd w:id="3"/>
      <w:bookmarkEnd w:id="4"/>
      <w:bookmarkEnd w:id="5"/>
      <w:bookmarkEnd w:id="6"/>
      <w:bookmarkEnd w:id="8"/>
      <w:bookmarkEnd w:id="9"/>
      <w:r w:rsidR="003C0150" w:rsidRPr="00B128E1">
        <w:rPr>
          <w:rFonts w:asciiTheme="minorHAnsi" w:hAnsiTheme="minorHAnsi" w:cstheme="minorHAnsi"/>
          <w:lang w:val="et-EE"/>
        </w:rPr>
        <w:t>Ettevõtte tutvustus</w:t>
      </w:r>
      <w:bookmarkEnd w:id="10"/>
      <w:bookmarkEnd w:id="11"/>
    </w:p>
    <w:bookmarkEnd w:id="7"/>
    <w:bookmarkEnd w:id="12"/>
    <w:p w14:paraId="235897D1" w14:textId="4F42DEDC" w:rsidR="006E68E7" w:rsidRPr="00B128E1" w:rsidRDefault="006E68E7" w:rsidP="007546BD">
      <w:pPr>
        <w:shd w:val="clear" w:color="auto" w:fill="FFFFFF" w:themeFill="background2"/>
        <w:rPr>
          <w:rFonts w:cstheme="minorHAnsi"/>
        </w:rPr>
      </w:pPr>
      <w:r w:rsidRPr="00B128E1">
        <w:rPr>
          <w:rFonts w:cstheme="minorHAnsi"/>
        </w:rPr>
        <w:t xml:space="preserve">AS </w:t>
      </w:r>
      <w:proofErr w:type="spellStart"/>
      <w:r w:rsidRPr="00B128E1">
        <w:rPr>
          <w:rFonts w:cstheme="minorHAnsi"/>
        </w:rPr>
        <w:t>PRFoods</w:t>
      </w:r>
      <w:proofErr w:type="spellEnd"/>
      <w:r w:rsidRPr="00B128E1">
        <w:rPr>
          <w:rFonts w:cstheme="minorHAnsi"/>
        </w:rPr>
        <w:t xml:space="preserve"> (edaspidi „Grupp“) on kala kasvatamise, töötlemise ja müügiga tegelev ettevõte.</w:t>
      </w:r>
      <w:r w:rsidR="009721D9" w:rsidRPr="00B128E1">
        <w:rPr>
          <w:rFonts w:cstheme="minorHAnsi"/>
        </w:rPr>
        <w:t xml:space="preserve"> Ettevõtte aktsiad on alates 5. maist 2010 noteeritud NASDAQ Tallinna börsi põhinimekirjas ja ettevõtte võlakirjad on alates 6. aprillist 2020 noteeritud NASDAQ Tallinn võlakirjade nimekirjas.</w:t>
      </w:r>
    </w:p>
    <w:p w14:paraId="2B531E21" w14:textId="19AB705D" w:rsidR="00373BE8" w:rsidRPr="00B128E1" w:rsidRDefault="00373BE8" w:rsidP="00373BE8">
      <w:pPr>
        <w:rPr>
          <w:rFonts w:cstheme="minorHAnsi"/>
        </w:rPr>
      </w:pPr>
      <w:r w:rsidRPr="00B128E1">
        <w:rPr>
          <w:rFonts w:cstheme="minorHAnsi"/>
        </w:rPr>
        <w:t xml:space="preserve">Grupi põhiturg on Soome, kus oleme üks </w:t>
      </w:r>
      <w:r w:rsidR="00D45B72">
        <w:rPr>
          <w:rFonts w:cstheme="minorHAnsi"/>
        </w:rPr>
        <w:t>neljast</w:t>
      </w:r>
      <w:r w:rsidR="00D45B72" w:rsidRPr="00B128E1">
        <w:rPr>
          <w:rFonts w:cstheme="minorHAnsi"/>
        </w:rPr>
        <w:t xml:space="preserve"> </w:t>
      </w:r>
      <w:r w:rsidRPr="00B128E1">
        <w:rPr>
          <w:rFonts w:cstheme="minorHAnsi"/>
        </w:rPr>
        <w:t xml:space="preserve">suuremast </w:t>
      </w:r>
      <w:proofErr w:type="spellStart"/>
      <w:r w:rsidRPr="00B128E1">
        <w:rPr>
          <w:rFonts w:cstheme="minorHAnsi"/>
        </w:rPr>
        <w:t>kalatöötlemisettevõttest</w:t>
      </w:r>
      <w:proofErr w:type="spellEnd"/>
      <w:r w:rsidRPr="00B128E1">
        <w:rPr>
          <w:rFonts w:cstheme="minorHAnsi"/>
        </w:rPr>
        <w:t xml:space="preserve">. Pärast John Ross Jr. ja </w:t>
      </w:r>
      <w:proofErr w:type="spellStart"/>
      <w:r w:rsidRPr="00B128E1">
        <w:rPr>
          <w:rFonts w:cstheme="minorHAnsi"/>
        </w:rPr>
        <w:t>Coln</w:t>
      </w:r>
      <w:proofErr w:type="spellEnd"/>
      <w:r w:rsidRPr="00B128E1">
        <w:rPr>
          <w:rFonts w:cstheme="minorHAnsi"/>
        </w:rPr>
        <w:t xml:space="preserve"> Valley </w:t>
      </w:r>
      <w:proofErr w:type="spellStart"/>
      <w:r w:rsidRPr="00B128E1">
        <w:rPr>
          <w:rFonts w:cstheme="minorHAnsi"/>
        </w:rPr>
        <w:t>Smokery</w:t>
      </w:r>
      <w:proofErr w:type="spellEnd"/>
      <w:r w:rsidRPr="00B128E1">
        <w:rPr>
          <w:rFonts w:cstheme="minorHAnsi"/>
        </w:rPr>
        <w:t xml:space="preserve"> omandamist 2017. aasta suvel</w:t>
      </w:r>
      <w:r w:rsidRPr="00B128E1" w:rsidDel="00A50D2C">
        <w:rPr>
          <w:rFonts w:cstheme="minorHAnsi"/>
        </w:rPr>
        <w:t xml:space="preserve"> </w:t>
      </w:r>
      <w:r w:rsidRPr="00B128E1">
        <w:rPr>
          <w:rFonts w:cstheme="minorHAnsi"/>
        </w:rPr>
        <w:t>on ettevõttel müügikogemus 37 riiki Euroopas, Põhja- ja Lõuna-Ameerikas ning Aasias.</w:t>
      </w:r>
    </w:p>
    <w:p w14:paraId="2EB7B294" w14:textId="77777777" w:rsidR="00373BE8" w:rsidRPr="00B128E1" w:rsidRDefault="00373BE8" w:rsidP="00373BE8">
      <w:pPr>
        <w:rPr>
          <w:rFonts w:cstheme="minorHAnsi"/>
        </w:rPr>
      </w:pPr>
      <w:r w:rsidRPr="00B128E1">
        <w:rPr>
          <w:rFonts w:cstheme="minorHAnsi"/>
        </w:rPr>
        <w:t xml:space="preserve">Grupi põhitegevusteks on kalakasvandus ja kalatoodete valmistamine. Ettevõtte toodete põhivalikus on lõhe- ja vikerforellitooted. Ligi 2/3 vikerforelli töötlemisel tarbitavast kalast kasvatatakse oma kalakasvandustes Rootsi järvedes, Turu saarestikus Soomes ja Saaremaa rannikuvetes Eestis, mis tagab kala kõrge kvaliteedi ja kindlad tarned. </w:t>
      </w:r>
      <w:r w:rsidRPr="00B128E1">
        <w:t>Ülejäänud vajamineva toorkala ostab Grupp valdavalt Norrast ja Taanist.</w:t>
      </w:r>
      <w:r w:rsidRPr="00B128E1">
        <w:rPr>
          <w:rFonts w:cstheme="minorHAnsi"/>
        </w:rPr>
        <w:t xml:space="preserve"> Kalatoodete valmistamine toimub neljas moodsas tehases, mis asuvad </w:t>
      </w:r>
      <w:proofErr w:type="spellStart"/>
      <w:r w:rsidRPr="00B128E1">
        <w:rPr>
          <w:rFonts w:cstheme="minorHAnsi"/>
        </w:rPr>
        <w:t>Renkos</w:t>
      </w:r>
      <w:proofErr w:type="spellEnd"/>
      <w:r w:rsidRPr="00B128E1">
        <w:rPr>
          <w:rFonts w:cstheme="minorHAnsi"/>
        </w:rPr>
        <w:t xml:space="preserve"> ja </w:t>
      </w:r>
      <w:proofErr w:type="spellStart"/>
      <w:r w:rsidRPr="00B128E1">
        <w:rPr>
          <w:rFonts w:cstheme="minorHAnsi"/>
        </w:rPr>
        <w:t>Kokkolas</w:t>
      </w:r>
      <w:proofErr w:type="spellEnd"/>
      <w:r w:rsidRPr="00B128E1">
        <w:rPr>
          <w:rFonts w:cstheme="minorHAnsi"/>
        </w:rPr>
        <w:t xml:space="preserve"> (Soome), Saaremaal (Eesti) ning Aberdeenis (Suurbritannia). </w:t>
      </w:r>
    </w:p>
    <w:p w14:paraId="584AA265" w14:textId="77777777" w:rsidR="00373BE8" w:rsidRPr="00B128E1" w:rsidRDefault="00373BE8" w:rsidP="00373BE8">
      <w:pPr>
        <w:spacing w:before="240"/>
        <w:rPr>
          <w:rFonts w:cstheme="minorHAnsi"/>
        </w:rPr>
      </w:pPr>
      <w:r>
        <w:rPr>
          <w:rFonts w:cstheme="minorHAnsi"/>
        </w:rPr>
        <w:t>G</w:t>
      </w:r>
      <w:r w:rsidRPr="00B128E1">
        <w:rPr>
          <w:rFonts w:cstheme="minorHAnsi"/>
        </w:rPr>
        <w:t xml:space="preserve">rupi ettevõtete tooteid müüme tunnustatud brändidena meie tegutsemisriikides ja peamine fookus on kõrgema lisandväärtusega </w:t>
      </w:r>
      <w:proofErr w:type="spellStart"/>
      <w:r w:rsidRPr="002827C0">
        <w:rPr>
          <w:rStyle w:val="Normalitalic"/>
          <w:rFonts w:cstheme="minorHAnsi"/>
          <w:lang w:val="et-EE"/>
        </w:rPr>
        <w:t>premium</w:t>
      </w:r>
      <w:proofErr w:type="spellEnd"/>
      <w:r w:rsidRPr="00B128E1">
        <w:rPr>
          <w:rFonts w:cstheme="minorHAnsi"/>
        </w:rPr>
        <w:t xml:space="preserve">-toodetel, läbi mille suurendada ettevõtte kasumlikkust. </w:t>
      </w:r>
    </w:p>
    <w:p w14:paraId="4244D33C" w14:textId="77777777" w:rsidR="00373BE8" w:rsidRPr="00582F9C" w:rsidRDefault="00373BE8" w:rsidP="00373BE8">
      <w:r w:rsidRPr="002E3C73">
        <w:rPr>
          <w:noProof/>
          <w:lang w:eastAsia="en-GB"/>
        </w:rPr>
        <w:t>Heimon Kala on pika ajalooga kaubamärk, saanud alguse Soomest ning olles seal üks armastatumaid kalatootjaid. Eestis on Heimon Kala tooteid müüdud 2018 aasta lõpust. Töötleme oma tehastes kõige rohkem vikerforelli</w:t>
      </w:r>
      <w:r>
        <w:rPr>
          <w:noProof/>
          <w:lang w:eastAsia="en-GB"/>
        </w:rPr>
        <w:t xml:space="preserve"> ja lõhet</w:t>
      </w:r>
      <w:r w:rsidRPr="002E3C73">
        <w:rPr>
          <w:noProof/>
          <w:lang w:eastAsia="en-GB"/>
        </w:rPr>
        <w:t xml:space="preserve">, väiksemates kogustes ka siiga, ahvenat, koha, rääbist, räime ning heeringat. Hoiame kala alati aukohal – seda nii kasvatades kui töödeldes – seetõttu kasvatame enamuse oma punasest kalast ise ning suitsutame kala traditsioonilisel meetodil lepahakkega. Kuna meie tootevalik on üsna lai, siis sealt leiab meelepärast kogu perele </w:t>
      </w:r>
      <w:r>
        <w:rPr>
          <w:noProof/>
          <w:lang w:eastAsia="en-GB"/>
        </w:rPr>
        <w:t>–</w:t>
      </w:r>
      <w:r w:rsidRPr="002E3C73">
        <w:rPr>
          <w:noProof/>
          <w:lang w:eastAsia="en-GB"/>
        </w:rPr>
        <w:t xml:space="preserve"> Eesti Parima Kalatoote tiitli pälvinud õrnalt soolatud forelliviilud, laste lemmikud forellikotletid või pidulikumaks puhuks forellimarja.</w:t>
      </w:r>
    </w:p>
    <w:p w14:paraId="656876C4" w14:textId="77777777" w:rsidR="00373BE8" w:rsidRPr="00582F9C" w:rsidRDefault="00373BE8" w:rsidP="00373BE8">
      <w:r w:rsidRPr="00582F9C">
        <w:t>Grupp tegutseb aktiivselt uute toodete väljatöötamisega, muuhulgas, et avada uusi eksportturge. Oma brändi kujundamine on algusjärgus nii Skandinaavias kui ka mujal maailmas, mistõttu juhtkond eeldab, et ettevõtte kasvuaeg on veel ees.</w:t>
      </w:r>
      <w:r>
        <w:t xml:space="preserve"> </w:t>
      </w:r>
    </w:p>
    <w:p w14:paraId="4CD3A526" w14:textId="0220ABB0" w:rsidR="00DA378C" w:rsidRPr="00B128E1" w:rsidRDefault="00821B7E" w:rsidP="00DA378C">
      <w:pPr>
        <w:pStyle w:val="Heading4"/>
        <w:rPr>
          <w:rFonts w:asciiTheme="minorHAnsi" w:hAnsiTheme="minorHAnsi" w:cstheme="minorHAnsi"/>
        </w:rPr>
      </w:pPr>
      <w:r w:rsidRPr="00B128E1">
        <w:rPr>
          <w:rFonts w:cstheme="minorHAnsi"/>
          <w:noProof/>
        </w:rPr>
        <mc:AlternateContent>
          <mc:Choice Requires="wpg">
            <w:drawing>
              <wp:anchor distT="0" distB="0" distL="114300" distR="114300" simplePos="0" relativeHeight="251658249" behindDoc="0" locked="0" layoutInCell="1" allowOverlap="1" wp14:anchorId="73988E89" wp14:editId="33633FD8">
                <wp:simplePos x="0" y="0"/>
                <wp:positionH relativeFrom="column">
                  <wp:posOffset>1809327</wp:posOffset>
                </wp:positionH>
                <wp:positionV relativeFrom="paragraph">
                  <wp:posOffset>189442</wp:posOffset>
                </wp:positionV>
                <wp:extent cx="4352290" cy="4943475"/>
                <wp:effectExtent l="0" t="0" r="0" b="9525"/>
                <wp:wrapNone/>
                <wp:docPr id="28" name="Group 28"/>
                <wp:cNvGraphicFramePr/>
                <a:graphic xmlns:a="http://schemas.openxmlformats.org/drawingml/2006/main">
                  <a:graphicData uri="http://schemas.microsoft.com/office/word/2010/wordprocessingGroup">
                    <wpg:wgp>
                      <wpg:cNvGrpSpPr/>
                      <wpg:grpSpPr>
                        <a:xfrm>
                          <a:off x="0" y="0"/>
                          <a:ext cx="4352290" cy="4943475"/>
                          <a:chOff x="0" y="0"/>
                          <a:chExt cx="4352290" cy="4943475"/>
                        </a:xfrm>
                      </wpg:grpSpPr>
                      <pic:pic xmlns:pic="http://schemas.openxmlformats.org/drawingml/2006/picture">
                        <pic:nvPicPr>
                          <pic:cNvPr id="11" name="Picture 10">
                            <a:extLst>
                              <a:ext uri="{FF2B5EF4-FFF2-40B4-BE49-F238E27FC236}">
                                <a16:creationId xmlns:a16="http://schemas.microsoft.com/office/drawing/2014/main" id="{D043E2CF-04E7-B94C-A932-D213DA99ADA0}"/>
                              </a:ext>
                            </a:extLst>
                          </pic:cNvPr>
                          <pic:cNvPicPr>
                            <a:picLocks noChangeAspect="1"/>
                          </pic:cNvPicPr>
                        </pic:nvPicPr>
                        <pic:blipFill rotWithShape="1">
                          <a:blip r:embed="rId14" cstate="print">
                            <a:alphaModFix amt="50000"/>
                            <a:extLst>
                              <a:ext uri="{28A0092B-C50C-407E-A947-70E740481C1C}">
                                <a14:useLocalDpi xmlns:a14="http://schemas.microsoft.com/office/drawing/2010/main" val="0"/>
                              </a:ext>
                            </a:extLst>
                          </a:blip>
                          <a:srcRect l="17040" b="5750"/>
                          <a:stretch/>
                        </pic:blipFill>
                        <pic:spPr bwMode="auto">
                          <a:xfrm>
                            <a:off x="0" y="0"/>
                            <a:ext cx="4352290" cy="4943475"/>
                          </a:xfrm>
                          <a:prstGeom prst="rect">
                            <a:avLst/>
                          </a:prstGeom>
                          <a:ln>
                            <a:noFill/>
                          </a:ln>
                          <a:extLst>
                            <a:ext uri="{53640926-AAD7-44D8-BBD7-CCE9431645EC}">
                              <a14:shadowObscured xmlns:a14="http://schemas.microsoft.com/office/drawing/2010/main"/>
                            </a:ext>
                          </a:extLst>
                        </pic:spPr>
                      </pic:pic>
                      <wpg:grpSp>
                        <wpg:cNvPr id="35" name="Group 5"/>
                        <wpg:cNvGrpSpPr/>
                        <wpg:grpSpPr>
                          <a:xfrm>
                            <a:off x="1500937" y="1524000"/>
                            <a:ext cx="1344499" cy="1105304"/>
                            <a:chOff x="2831619" y="0"/>
                            <a:chExt cx="3750248" cy="3083076"/>
                          </a:xfrm>
                        </wpg:grpSpPr>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951867" y="0"/>
                              <a:ext cx="630000" cy="630000"/>
                            </a:xfrm>
                            <a:prstGeom prst="rect">
                              <a:avLst/>
                            </a:prstGeom>
                          </pic:spPr>
                        </pic:pic>
                        <pic:pic xmlns:pic="http://schemas.openxmlformats.org/drawingml/2006/picture">
                          <pic:nvPicPr>
                            <pic:cNvPr id="43" name="Picture 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951867" y="1346532"/>
                              <a:ext cx="630000" cy="630000"/>
                            </a:xfrm>
                            <a:prstGeom prst="rect">
                              <a:avLst/>
                            </a:prstGeom>
                          </pic:spPr>
                        </pic:pic>
                        <pic:pic xmlns:pic="http://schemas.openxmlformats.org/drawingml/2006/picture">
                          <pic:nvPicPr>
                            <pic:cNvPr id="44" name="Picture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999917" y="1031532"/>
                              <a:ext cx="630000" cy="630000"/>
                            </a:xfrm>
                            <a:prstGeom prst="rect">
                              <a:avLst/>
                            </a:prstGeom>
                          </pic:spPr>
                        </pic:pic>
                        <pic:pic xmlns:pic="http://schemas.openxmlformats.org/drawingml/2006/picture">
                          <pic:nvPicPr>
                            <pic:cNvPr id="49" name="Picture 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31619" y="241167"/>
                              <a:ext cx="630000" cy="630000"/>
                            </a:xfrm>
                            <a:prstGeom prst="rect">
                              <a:avLst/>
                            </a:prstGeom>
                          </pic:spPr>
                        </pic:pic>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1216" y="2453076"/>
                              <a:ext cx="630000" cy="630000"/>
                            </a:xfrm>
                            <a:prstGeom prst="rect">
                              <a:avLst/>
                            </a:prstGeom>
                          </pic:spPr>
                        </pic:pic>
                      </wpg:grpSp>
                    </wpg:wgp>
                  </a:graphicData>
                </a:graphic>
              </wp:anchor>
            </w:drawing>
          </mc:Choice>
          <mc:Fallback>
            <w:pict>
              <v:group w14:anchorId="35F41B15" id="Group 28" o:spid="_x0000_s1026" style="position:absolute;margin-left:142.45pt;margin-top:14.9pt;width:342.7pt;height:389.25pt;z-index:251658249" coordsize="43522,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3522;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">
                  <v:imagedata r:id="rId20" o:title="" cropbottom="3768f" cropleft="11167f"/>
                </v:shape>
                <v:group id="Group 5" o:spid="_x0000_s1028" style="position:absolute;left:15009;top:15240;width:13445;height:11053" coordorigin="28316" coordsize="37502,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8" o:spid="_x0000_s1029" type="#_x0000_t75" style="position:absolute;left:59518;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">
                    <v:imagedata r:id="rId21" o:title=""/>
                  </v:shape>
                  <v:shape id="Picture 43" o:spid="_x0000_s1030" type="#_x0000_t75" style="position:absolute;left:59518;top:13465;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">
                    <v:imagedata r:id="rId22" o:title=""/>
                  </v:shape>
                  <v:shape id="Picture 44" o:spid="_x0000_s1031" type="#_x0000_t75" style="position:absolute;left:39999;top:10315;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">
                    <v:imagedata r:id="rId23" o:title=""/>
                  </v:shape>
                  <v:shape id="Picture 49" o:spid="_x0000_s1032" type="#_x0000_t75" style="position:absolute;left:28316;top:2411;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">
                    <v:imagedata r:id="rId24" o:title=""/>
                  </v:shape>
                  <v:shape id="Picture 54" o:spid="_x0000_s1033" type="#_x0000_t75" style="position:absolute;left:28512;top:24530;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">
                    <v:imagedata r:id="rId25" o:title=""/>
                  </v:shape>
                </v:group>
              </v:group>
            </w:pict>
          </mc:Fallback>
        </mc:AlternateContent>
      </w:r>
      <w:r w:rsidR="00DA378C" w:rsidRPr="00B128E1">
        <w:rPr>
          <w:rFonts w:asciiTheme="minorHAnsi" w:hAnsiTheme="minorHAnsi" w:cstheme="minorHAnsi"/>
        </w:rPr>
        <w:t>Tootmise ja müügi geograafia</w:t>
      </w:r>
    </w:p>
    <w:p w14:paraId="6E738901" w14:textId="39ECF483" w:rsidR="00DA378C" w:rsidRPr="00B128E1" w:rsidRDefault="00DA378C" w:rsidP="00DA378C">
      <w:pPr>
        <w:rPr>
          <w:rFonts w:cstheme="minorHAnsi"/>
        </w:rPr>
      </w:pPr>
      <w:bookmarkStart w:id="13" w:name="_Hlk270209"/>
      <w:r w:rsidRPr="00B128E1">
        <w:rPr>
          <w:rFonts w:cstheme="minorHAnsi"/>
          <w:b/>
          <w:bCs/>
        </w:rPr>
        <w:t>Kasvatus</w:t>
      </w:r>
      <w:r w:rsidRPr="00B128E1">
        <w:rPr>
          <w:rFonts w:cstheme="minorHAnsi"/>
          <w:b/>
          <w:bCs/>
        </w:rPr>
        <w:tab/>
      </w:r>
      <w:r w:rsidRPr="00B128E1">
        <w:rPr>
          <w:rFonts w:cstheme="minorHAnsi"/>
        </w:rPr>
        <w:t>Soome</w:t>
      </w:r>
      <w:r w:rsidRPr="00B128E1">
        <w:rPr>
          <w:rFonts w:cstheme="minorHAnsi"/>
        </w:rPr>
        <w:br/>
      </w:r>
      <w:r w:rsidRPr="00B128E1">
        <w:rPr>
          <w:rFonts w:cstheme="minorHAnsi"/>
        </w:rPr>
        <w:tab/>
      </w:r>
      <w:r w:rsidRPr="00B128E1">
        <w:rPr>
          <w:rFonts w:cstheme="minorHAnsi"/>
        </w:rPr>
        <w:tab/>
        <w:t>Rootsi</w:t>
      </w:r>
      <w:r w:rsidRPr="00B128E1">
        <w:rPr>
          <w:rFonts w:cstheme="minorHAnsi"/>
        </w:rPr>
        <w:br/>
      </w:r>
      <w:r w:rsidRPr="00B128E1">
        <w:rPr>
          <w:rFonts w:cstheme="minorHAnsi"/>
        </w:rPr>
        <w:tab/>
      </w:r>
      <w:r w:rsidRPr="00B128E1">
        <w:rPr>
          <w:rFonts w:cstheme="minorHAnsi"/>
        </w:rPr>
        <w:tab/>
        <w:t>Eesti</w:t>
      </w:r>
    </w:p>
    <w:p w14:paraId="615BE246" w14:textId="066DC73E" w:rsidR="00DA378C" w:rsidRPr="00B128E1" w:rsidRDefault="00DA378C" w:rsidP="00DA378C">
      <w:pPr>
        <w:rPr>
          <w:rFonts w:cstheme="minorHAnsi"/>
        </w:rPr>
      </w:pPr>
      <w:r w:rsidRPr="00B128E1">
        <w:rPr>
          <w:rFonts w:cstheme="minorHAnsi"/>
          <w:b/>
          <w:bCs/>
        </w:rPr>
        <w:t>Toorkala ost</w:t>
      </w:r>
      <w:r w:rsidRPr="00B128E1">
        <w:rPr>
          <w:rFonts w:cstheme="minorHAnsi"/>
        </w:rPr>
        <w:tab/>
        <w:t>Soome</w:t>
      </w:r>
      <w:r w:rsidRPr="00B128E1">
        <w:rPr>
          <w:rFonts w:cstheme="minorHAnsi"/>
        </w:rPr>
        <w:br/>
      </w:r>
      <w:r w:rsidRPr="00B128E1">
        <w:rPr>
          <w:rFonts w:cstheme="minorHAnsi"/>
        </w:rPr>
        <w:tab/>
      </w:r>
      <w:r w:rsidRPr="00B128E1">
        <w:rPr>
          <w:rFonts w:cstheme="minorHAnsi"/>
        </w:rPr>
        <w:tab/>
        <w:t>Rootsi</w:t>
      </w:r>
      <w:r w:rsidRPr="00B128E1">
        <w:rPr>
          <w:rFonts w:cstheme="minorHAnsi"/>
        </w:rPr>
        <w:br/>
      </w:r>
      <w:r w:rsidRPr="00B128E1">
        <w:rPr>
          <w:rFonts w:cstheme="minorHAnsi"/>
        </w:rPr>
        <w:tab/>
      </w:r>
      <w:r w:rsidRPr="00B128E1">
        <w:rPr>
          <w:rFonts w:cstheme="minorHAnsi"/>
        </w:rPr>
        <w:tab/>
        <w:t>Norra</w:t>
      </w:r>
      <w:r w:rsidRPr="00B128E1">
        <w:rPr>
          <w:rFonts w:cstheme="minorHAnsi"/>
        </w:rPr>
        <w:br/>
      </w:r>
      <w:r w:rsidRPr="00B128E1">
        <w:rPr>
          <w:rFonts w:cstheme="minorHAnsi"/>
        </w:rPr>
        <w:tab/>
      </w:r>
      <w:r w:rsidRPr="00B128E1">
        <w:rPr>
          <w:rFonts w:cstheme="minorHAnsi"/>
        </w:rPr>
        <w:tab/>
        <w:t>Taani</w:t>
      </w:r>
    </w:p>
    <w:p w14:paraId="1D047B76" w14:textId="39049686" w:rsidR="00DA378C" w:rsidRPr="00B128E1" w:rsidRDefault="00DA378C" w:rsidP="00DA378C">
      <w:pPr>
        <w:rPr>
          <w:rFonts w:cstheme="minorHAnsi"/>
        </w:rPr>
      </w:pPr>
      <w:r w:rsidRPr="00B128E1">
        <w:rPr>
          <w:rFonts w:cstheme="minorHAnsi"/>
          <w:b/>
          <w:bCs/>
        </w:rPr>
        <w:t>Tootmine</w:t>
      </w:r>
      <w:r w:rsidRPr="00B128E1">
        <w:rPr>
          <w:rFonts w:cstheme="minorHAnsi"/>
        </w:rPr>
        <w:tab/>
        <w:t>Eesti</w:t>
      </w:r>
      <w:r w:rsidRPr="00B128E1">
        <w:rPr>
          <w:rFonts w:cstheme="minorHAnsi"/>
        </w:rPr>
        <w:br/>
      </w:r>
      <w:r w:rsidRPr="00B128E1">
        <w:rPr>
          <w:rFonts w:cstheme="minorHAnsi"/>
        </w:rPr>
        <w:tab/>
      </w:r>
      <w:r w:rsidRPr="00B128E1">
        <w:rPr>
          <w:rFonts w:cstheme="minorHAnsi"/>
        </w:rPr>
        <w:tab/>
        <w:t>Soome</w:t>
      </w:r>
      <w:r w:rsidRPr="00B128E1">
        <w:rPr>
          <w:rFonts w:cstheme="minorHAnsi"/>
        </w:rPr>
        <w:br/>
      </w:r>
      <w:r w:rsidRPr="00B128E1">
        <w:rPr>
          <w:rFonts w:cstheme="minorHAnsi"/>
        </w:rPr>
        <w:tab/>
      </w:r>
      <w:r w:rsidRPr="00B128E1">
        <w:rPr>
          <w:rFonts w:cstheme="minorHAnsi"/>
        </w:rPr>
        <w:tab/>
      </w:r>
      <w:r w:rsidR="00C9233C" w:rsidRPr="00B128E1">
        <w:rPr>
          <w:rFonts w:cstheme="minorHAnsi"/>
        </w:rPr>
        <w:t>Suurbritannia</w:t>
      </w:r>
      <w:r w:rsidRPr="00B128E1">
        <w:rPr>
          <w:rFonts w:cstheme="minorHAnsi"/>
        </w:rPr>
        <w:br/>
      </w:r>
      <w:r w:rsidRPr="00B128E1">
        <w:rPr>
          <w:rFonts w:cstheme="minorHAnsi"/>
        </w:rPr>
        <w:tab/>
      </w:r>
      <w:r w:rsidRPr="00B128E1">
        <w:rPr>
          <w:rFonts w:cstheme="minorHAnsi"/>
        </w:rPr>
        <w:tab/>
      </w:r>
    </w:p>
    <w:p w14:paraId="50012426" w14:textId="25EBA0F2" w:rsidR="00DA378C" w:rsidRPr="00B128E1" w:rsidRDefault="0001259C" w:rsidP="00DA378C">
      <w:pPr>
        <w:ind w:left="1416" w:hanging="1416"/>
        <w:rPr>
          <w:rFonts w:cstheme="minorHAnsi"/>
        </w:rPr>
      </w:pPr>
      <w:r w:rsidRPr="00B128E1">
        <w:rPr>
          <w:noProof/>
        </w:rPr>
        <w:drawing>
          <wp:anchor distT="0" distB="0" distL="114300" distR="114300" simplePos="0" relativeHeight="251658252" behindDoc="0" locked="0" layoutInCell="1" allowOverlap="1" wp14:anchorId="135DDD6E" wp14:editId="01950DD3">
            <wp:simplePos x="0" y="0"/>
            <wp:positionH relativeFrom="column">
              <wp:posOffset>2469092</wp:posOffset>
            </wp:positionH>
            <wp:positionV relativeFrom="paragraph">
              <wp:posOffset>572347</wp:posOffset>
            </wp:positionV>
            <wp:extent cx="288337" cy="2546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37"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78C" w:rsidRPr="00B128E1">
        <w:rPr>
          <w:rFonts w:cstheme="minorHAnsi"/>
          <w:b/>
          <w:bCs/>
        </w:rPr>
        <w:t>Müük</w:t>
      </w:r>
      <w:r w:rsidR="00DA378C" w:rsidRPr="00B128E1">
        <w:rPr>
          <w:rFonts w:cstheme="minorHAnsi"/>
          <w:b/>
          <w:bCs/>
        </w:rPr>
        <w:tab/>
      </w:r>
      <w:r w:rsidR="00DA378C" w:rsidRPr="00B128E1">
        <w:rPr>
          <w:rFonts w:cstheme="minorHAnsi"/>
        </w:rPr>
        <w:t>Soome</w:t>
      </w:r>
      <w:r w:rsidR="00DA378C" w:rsidRPr="00B128E1">
        <w:rPr>
          <w:rFonts w:cstheme="minorHAnsi"/>
        </w:rPr>
        <w:br/>
      </w:r>
      <w:r w:rsidR="00C9233C" w:rsidRPr="00B128E1">
        <w:rPr>
          <w:rFonts w:cstheme="minorHAnsi"/>
        </w:rPr>
        <w:t>Suurbritannia</w:t>
      </w:r>
      <w:r w:rsidR="00DA378C" w:rsidRPr="00B128E1">
        <w:rPr>
          <w:rFonts w:cstheme="minorHAnsi"/>
        </w:rPr>
        <w:br/>
        <w:t>Eesti</w:t>
      </w:r>
      <w:r w:rsidR="00DA378C" w:rsidRPr="00B128E1">
        <w:rPr>
          <w:rFonts w:cstheme="minorHAnsi"/>
        </w:rPr>
        <w:br/>
      </w:r>
      <w:bookmarkEnd w:id="13"/>
    </w:p>
    <w:p w14:paraId="034CBF28" w14:textId="6D7BF77B" w:rsidR="00DA378C" w:rsidRPr="00B128E1" w:rsidRDefault="00DA378C">
      <w:pPr>
        <w:spacing w:line="259" w:lineRule="auto"/>
        <w:jc w:val="left"/>
        <w:rPr>
          <w:rFonts w:cstheme="minorHAnsi"/>
        </w:rPr>
      </w:pPr>
      <w:r w:rsidRPr="00B128E1">
        <w:rPr>
          <w:rFonts w:cstheme="minorHAnsi"/>
        </w:rPr>
        <w:br w:type="page"/>
      </w:r>
    </w:p>
    <w:p w14:paraId="020081E2" w14:textId="78E7D0A7" w:rsidR="00CE49C0" w:rsidRDefault="00CE49C0" w:rsidP="00CE49C0">
      <w:pPr>
        <w:pStyle w:val="Heading4"/>
        <w:rPr>
          <w:rFonts w:asciiTheme="minorHAnsi" w:hAnsiTheme="minorHAnsi" w:cstheme="minorHAnsi"/>
        </w:rPr>
      </w:pPr>
      <w:r w:rsidRPr="00B128E1">
        <w:rPr>
          <w:rFonts w:asciiTheme="minorHAnsi" w:hAnsiTheme="minorHAnsi" w:cstheme="minorHAnsi"/>
        </w:rPr>
        <w:lastRenderedPageBreak/>
        <w:t>G</w:t>
      </w:r>
      <w:r w:rsidR="007469E9" w:rsidRPr="00B128E1">
        <w:rPr>
          <w:rFonts w:asciiTheme="minorHAnsi" w:hAnsiTheme="minorHAnsi" w:cstheme="minorHAnsi"/>
        </w:rPr>
        <w:t xml:space="preserve">rupi struktuur seisuga </w:t>
      </w:r>
      <w:r w:rsidR="00365E62" w:rsidRPr="00B128E1">
        <w:rPr>
          <w:rFonts w:asciiTheme="minorHAnsi" w:hAnsiTheme="minorHAnsi" w:cstheme="minorHAnsi"/>
        </w:rPr>
        <w:t>3</w:t>
      </w:r>
      <w:r w:rsidR="00A7252B">
        <w:rPr>
          <w:rFonts w:asciiTheme="minorHAnsi" w:hAnsiTheme="minorHAnsi" w:cstheme="minorHAnsi"/>
        </w:rPr>
        <w:t>1</w:t>
      </w:r>
      <w:r w:rsidR="00365E62" w:rsidRPr="00B128E1">
        <w:rPr>
          <w:rFonts w:asciiTheme="minorHAnsi" w:hAnsiTheme="minorHAnsi" w:cstheme="minorHAnsi"/>
        </w:rPr>
        <w:t>.</w:t>
      </w:r>
      <w:r w:rsidR="00A7252B">
        <w:rPr>
          <w:rFonts w:asciiTheme="minorHAnsi" w:hAnsiTheme="minorHAnsi" w:cstheme="minorHAnsi"/>
        </w:rPr>
        <w:t>12</w:t>
      </w:r>
      <w:r w:rsidR="00365E62" w:rsidRPr="00B128E1">
        <w:rPr>
          <w:rFonts w:asciiTheme="minorHAnsi" w:hAnsiTheme="minorHAnsi" w:cstheme="minorHAnsi"/>
        </w:rPr>
        <w:t>.202</w:t>
      </w:r>
      <w:r w:rsidR="00FE0A90">
        <w:rPr>
          <w:rFonts w:asciiTheme="minorHAnsi" w:hAnsiTheme="minorHAnsi" w:cstheme="minorHAnsi"/>
        </w:rPr>
        <w:t>1</w:t>
      </w:r>
    </w:p>
    <w:p w14:paraId="703C9FA2" w14:textId="086A0282" w:rsidR="00AD1558" w:rsidRPr="00AD1558" w:rsidRDefault="00AD1558" w:rsidP="00AD1558">
      <w:pPr>
        <w:rPr>
          <w:lang w:eastAsia="en-US"/>
        </w:rPr>
      </w:pPr>
      <w:r>
        <w:rPr>
          <w:noProof/>
        </w:rPr>
        <w:drawing>
          <wp:inline distT="0" distB="0" distL="0" distR="0" wp14:anchorId="65EEFA89" wp14:editId="091B43F4">
            <wp:extent cx="6421871" cy="2581275"/>
            <wp:effectExtent l="0" t="0" r="0" b="0"/>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a:blip r:embed="rId27"/>
                    <a:stretch>
                      <a:fillRect/>
                    </a:stretch>
                  </pic:blipFill>
                  <pic:spPr>
                    <a:xfrm>
                      <a:off x="0" y="0"/>
                      <a:ext cx="6427664" cy="2583604"/>
                    </a:xfrm>
                    <a:prstGeom prst="rect">
                      <a:avLst/>
                    </a:prstGeom>
                  </pic:spPr>
                </pic:pic>
              </a:graphicData>
            </a:graphic>
          </wp:inline>
        </w:drawing>
      </w:r>
    </w:p>
    <w:p w14:paraId="1BCD80A0" w14:textId="7B5A8BBF" w:rsidR="00792D2D" w:rsidRPr="00B128E1" w:rsidRDefault="00B12E44" w:rsidP="004A6531">
      <w:pPr>
        <w:spacing w:after="120"/>
        <w:rPr>
          <w:rFonts w:cstheme="minorHAnsi"/>
        </w:rPr>
      </w:pPr>
      <w:bookmarkStart w:id="14" w:name="_Toc289023518"/>
      <w:bookmarkStart w:id="15" w:name="_Toc319347362"/>
      <w:bookmarkStart w:id="16" w:name="_Toc416050589"/>
      <w:r w:rsidRPr="00B128E1">
        <w:rPr>
          <w:noProof/>
          <w:lang w:eastAsia="et-EE"/>
        </w:rPr>
        <mc:AlternateContent>
          <mc:Choice Requires="wps">
            <w:drawing>
              <wp:anchor distT="0" distB="0" distL="114300" distR="114300" simplePos="0" relativeHeight="251658250" behindDoc="0" locked="0" layoutInCell="1" allowOverlap="1" wp14:anchorId="31126CA4" wp14:editId="18F4FA10">
                <wp:simplePos x="0" y="0"/>
                <wp:positionH relativeFrom="margin">
                  <wp:align>right</wp:align>
                </wp:positionH>
                <wp:positionV relativeFrom="paragraph">
                  <wp:posOffset>237242</wp:posOffset>
                </wp:positionV>
                <wp:extent cx="6120765" cy="1076325"/>
                <wp:effectExtent l="0" t="0" r="0" b="0"/>
                <wp:wrapNone/>
                <wp:docPr id="3" name="TextBox 28"/>
                <wp:cNvGraphicFramePr/>
                <a:graphic xmlns:a="http://schemas.openxmlformats.org/drawingml/2006/main">
                  <a:graphicData uri="http://schemas.microsoft.com/office/word/2010/wordprocessingShape">
                    <wps:wsp>
                      <wps:cNvSpPr txBox="1"/>
                      <wps:spPr>
                        <a:xfrm>
                          <a:off x="0" y="0"/>
                          <a:ext cx="6120765" cy="1076325"/>
                        </a:xfrm>
                        <a:prstGeom prst="rect">
                          <a:avLst/>
                        </a:prstGeom>
                      </wps:spPr>
                      <wps:txbx>
                        <w:txbxContent>
                          <w:p w14:paraId="13568301" w14:textId="77777777" w:rsidR="00B12E44" w:rsidRDefault="00B12E44" w:rsidP="0072229E">
                            <w:pPr>
                              <w:pStyle w:val="NormalItalic7"/>
                              <w:spacing w:line="240" w:lineRule="auto"/>
                              <w:ind w:left="357"/>
                            </w:pPr>
                            <w:r>
                              <w:t xml:space="preserve">1) </w:t>
                            </w:r>
                            <w:r w:rsidR="00B9794A" w:rsidRPr="00DB1696">
                              <w:t xml:space="preserve">Grupp Avamere Kalakasvatus </w:t>
                            </w:r>
                            <w:proofErr w:type="spellStart"/>
                            <w:r w:rsidR="00B9794A" w:rsidRPr="00DB1696">
                              <w:t>OÜ’d</w:t>
                            </w:r>
                            <w:proofErr w:type="spellEnd"/>
                            <w:r w:rsidR="00B9794A" w:rsidRPr="00DB1696">
                              <w:t xml:space="preserve"> ei kons</w:t>
                            </w:r>
                            <w:r w:rsidR="00B9794A" w:rsidRPr="00793E67">
                              <w:t>olidee</w:t>
                            </w:r>
                            <w:r w:rsidR="00B9794A" w:rsidRPr="00DB1696">
                              <w:t>ri, kuna ei oma sidusettevõtja</w:t>
                            </w:r>
                            <w:r w:rsidR="00B9794A" w:rsidRPr="008D7874">
                              <w:t xml:space="preserve"> üle ei valitsevat ega olulist mõju</w:t>
                            </w:r>
                          </w:p>
                          <w:p w14:paraId="3C9D331E" w14:textId="77777777" w:rsidR="00B12E44" w:rsidRDefault="00B9794A" w:rsidP="0072229E">
                            <w:pPr>
                              <w:pStyle w:val="NormalItalic7"/>
                              <w:spacing w:line="240" w:lineRule="auto"/>
                              <w:ind w:left="357"/>
                            </w:pPr>
                            <w:r>
                              <w:t>2</w:t>
                            </w:r>
                            <w:r w:rsidRPr="00DB1696">
                              <w:t xml:space="preserve">) 64% </w:t>
                            </w:r>
                            <w:proofErr w:type="spellStart"/>
                            <w:r w:rsidRPr="00DB1696">
                              <w:t>Coln</w:t>
                            </w:r>
                            <w:proofErr w:type="spellEnd"/>
                            <w:r w:rsidRPr="00DB1696">
                              <w:t xml:space="preserve"> Valley </w:t>
                            </w:r>
                            <w:proofErr w:type="spellStart"/>
                            <w:r w:rsidRPr="00DB1696">
                              <w:t>Smokery</w:t>
                            </w:r>
                            <w:proofErr w:type="spellEnd"/>
                            <w:r w:rsidRPr="00DB1696">
                              <w:t xml:space="preserve"> Ltd osadest on JRJ &amp; PRF Ltd omanduses ja 36% on John Ross Jr (Aberdeen) Ltd omanduses</w:t>
                            </w:r>
                          </w:p>
                          <w:p w14:paraId="2BDCD6F5" w14:textId="77777777" w:rsidR="0072229E" w:rsidRDefault="00B12E44" w:rsidP="0072229E">
                            <w:pPr>
                              <w:pStyle w:val="NormalItalic7"/>
                              <w:spacing w:line="240" w:lineRule="auto"/>
                              <w:ind w:left="357"/>
                            </w:pPr>
                            <w:r>
                              <w:t xml:space="preserve">3) Alates 01.01.2021 jätkas Osaühing </w:t>
                            </w:r>
                            <w:proofErr w:type="spellStart"/>
                            <w:r>
                              <w:t>Vettel</w:t>
                            </w:r>
                            <w:proofErr w:type="spellEnd"/>
                            <w:r>
                              <w:t xml:space="preserve"> oma tegevust ärinime Heimon Kala OÜ all</w:t>
                            </w:r>
                          </w:p>
                          <w:p w14:paraId="367F1172" w14:textId="00A215BA" w:rsidR="004A542C" w:rsidRDefault="0072229E" w:rsidP="0072229E">
                            <w:pPr>
                              <w:pStyle w:val="NormalItalic7"/>
                              <w:spacing w:line="240" w:lineRule="auto"/>
                              <w:ind w:left="357"/>
                              <w:rPr>
                                <w:rFonts w:eastAsia="Times New Roman" w:cs="Arial"/>
                                <w:color w:val="000000"/>
                                <w:szCs w:val="20"/>
                                <w:lang w:eastAsia="en-GB"/>
                              </w:rPr>
                            </w:pPr>
                            <w:r>
                              <w:t xml:space="preserve">4) </w:t>
                            </w:r>
                            <w:r w:rsidR="00B12E44">
                              <w:t xml:space="preserve">Saaremere Kala AS omandas 15% valdusühingu JRJ </w:t>
                            </w:r>
                            <w:r w:rsidR="00B12E44" w:rsidRPr="00F8374D">
                              <w:rPr>
                                <w:rFonts w:eastAsia="Times New Roman" w:cs="Arial"/>
                                <w:color w:val="000000"/>
                                <w:szCs w:val="20"/>
                                <w:lang w:eastAsia="en-GB"/>
                              </w:rPr>
                              <w:t>&amp; PRF Limited aktsiatest</w:t>
                            </w:r>
                          </w:p>
                          <w:p w14:paraId="1DB2BCAD" w14:textId="0055A672" w:rsidR="00B9794A" w:rsidRPr="008D7874" w:rsidRDefault="004A542C" w:rsidP="0072229E">
                            <w:pPr>
                              <w:pStyle w:val="NormalItalic7"/>
                              <w:spacing w:line="240" w:lineRule="auto"/>
                              <w:ind w:left="357"/>
                            </w:pPr>
                            <w:r>
                              <w:t xml:space="preserve">5) Saaremere Kala AS omandas 100% </w:t>
                            </w:r>
                            <w:proofErr w:type="spellStart"/>
                            <w:r>
                              <w:t>Överumans</w:t>
                            </w:r>
                            <w:proofErr w:type="spellEnd"/>
                            <w:r>
                              <w:t xml:space="preserve"> </w:t>
                            </w:r>
                            <w:proofErr w:type="spellStart"/>
                            <w:r>
                              <w:t>Fisk</w:t>
                            </w:r>
                            <w:proofErr w:type="spellEnd"/>
                            <w:r>
                              <w:t xml:space="preserve"> AB aktsiatest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126CA4" id="TextBox 28" o:spid="_x0000_s1029" type="#_x0000_t202" style="position:absolute;left:0;text-align:left;margin-left:430.75pt;margin-top:18.7pt;width:481.95pt;height:84.7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" filled="f" stroked="f">
                <v:textbox inset="0,0,0,0">
                  <w:txbxContent>
                    <w:p w14:paraId="13568301" w14:textId="77777777" w:rsidR="00B12E44" w:rsidRDefault="00B12E44" w:rsidP="0072229E">
                      <w:pPr>
                        <w:pStyle w:val="NormalItalic7"/>
                        <w:spacing w:line="240" w:lineRule="auto"/>
                        <w:ind w:left="357"/>
                      </w:pPr>
                      <w:r>
                        <w:t xml:space="preserve">1) </w:t>
                      </w:r>
                      <w:r w:rsidR="00B9794A" w:rsidRPr="00DB1696">
                        <w:t xml:space="preserve">Grupp Avamere Kalakasvatus </w:t>
                      </w:r>
                      <w:proofErr w:type="spellStart"/>
                      <w:r w:rsidR="00B9794A" w:rsidRPr="00DB1696">
                        <w:t>OÜ’d</w:t>
                      </w:r>
                      <w:proofErr w:type="spellEnd"/>
                      <w:r w:rsidR="00B9794A" w:rsidRPr="00DB1696">
                        <w:t xml:space="preserve"> ei kons</w:t>
                      </w:r>
                      <w:r w:rsidR="00B9794A" w:rsidRPr="00793E67">
                        <w:t>olidee</w:t>
                      </w:r>
                      <w:r w:rsidR="00B9794A" w:rsidRPr="00DB1696">
                        <w:t>ri, kuna ei oma sidusettevõtja</w:t>
                      </w:r>
                      <w:r w:rsidR="00B9794A" w:rsidRPr="008D7874">
                        <w:t xml:space="preserve"> üle ei valitsevat ega olulist mõju</w:t>
                      </w:r>
                    </w:p>
                    <w:p w14:paraId="3C9D331E" w14:textId="77777777" w:rsidR="00B12E44" w:rsidRDefault="00B9794A" w:rsidP="0072229E">
                      <w:pPr>
                        <w:pStyle w:val="NormalItalic7"/>
                        <w:spacing w:line="240" w:lineRule="auto"/>
                        <w:ind w:left="357"/>
                      </w:pPr>
                      <w:r>
                        <w:t>2</w:t>
                      </w:r>
                      <w:r w:rsidRPr="00DB1696">
                        <w:t xml:space="preserve">) 64% </w:t>
                      </w:r>
                      <w:proofErr w:type="spellStart"/>
                      <w:r w:rsidRPr="00DB1696">
                        <w:t>Coln</w:t>
                      </w:r>
                      <w:proofErr w:type="spellEnd"/>
                      <w:r w:rsidRPr="00DB1696">
                        <w:t xml:space="preserve"> Valley </w:t>
                      </w:r>
                      <w:proofErr w:type="spellStart"/>
                      <w:r w:rsidRPr="00DB1696">
                        <w:t>Smokery</w:t>
                      </w:r>
                      <w:proofErr w:type="spellEnd"/>
                      <w:r w:rsidRPr="00DB1696">
                        <w:t xml:space="preserve"> Ltd osadest on JRJ &amp; PRF Ltd omanduses ja 36% on John Ross Jr (Aberdeen) Ltd omanduses</w:t>
                      </w:r>
                    </w:p>
                    <w:p w14:paraId="2BDCD6F5" w14:textId="77777777" w:rsidR="0072229E" w:rsidRDefault="00B12E44" w:rsidP="0072229E">
                      <w:pPr>
                        <w:pStyle w:val="NormalItalic7"/>
                        <w:spacing w:line="240" w:lineRule="auto"/>
                        <w:ind w:left="357"/>
                      </w:pPr>
                      <w:r>
                        <w:t xml:space="preserve">3) Alates 01.01.2021 jätkas Osaühing </w:t>
                      </w:r>
                      <w:proofErr w:type="spellStart"/>
                      <w:r>
                        <w:t>Vettel</w:t>
                      </w:r>
                      <w:proofErr w:type="spellEnd"/>
                      <w:r>
                        <w:t xml:space="preserve"> oma tegevust ärinime Heimon Kala OÜ all</w:t>
                      </w:r>
                    </w:p>
                    <w:p w14:paraId="367F1172" w14:textId="00A215BA" w:rsidR="004A542C" w:rsidRDefault="0072229E" w:rsidP="0072229E">
                      <w:pPr>
                        <w:pStyle w:val="NormalItalic7"/>
                        <w:spacing w:line="240" w:lineRule="auto"/>
                        <w:ind w:left="357"/>
                        <w:rPr>
                          <w:rFonts w:eastAsia="Times New Roman" w:cs="Arial"/>
                          <w:color w:val="000000"/>
                          <w:szCs w:val="20"/>
                          <w:lang w:eastAsia="en-GB"/>
                        </w:rPr>
                      </w:pPr>
                      <w:r>
                        <w:t xml:space="preserve">4) </w:t>
                      </w:r>
                      <w:r w:rsidR="00B12E44">
                        <w:t xml:space="preserve">Saaremere Kala AS omandas 15% valdusühingu JRJ </w:t>
                      </w:r>
                      <w:r w:rsidR="00B12E44" w:rsidRPr="00F8374D">
                        <w:rPr>
                          <w:rFonts w:eastAsia="Times New Roman" w:cs="Arial"/>
                          <w:color w:val="000000"/>
                          <w:szCs w:val="20"/>
                          <w:lang w:eastAsia="en-GB"/>
                        </w:rPr>
                        <w:t>&amp; PRF Limited aktsiatest</w:t>
                      </w:r>
                    </w:p>
                    <w:p w14:paraId="1DB2BCAD" w14:textId="0055A672" w:rsidR="00B9794A" w:rsidRPr="008D7874" w:rsidRDefault="004A542C" w:rsidP="0072229E">
                      <w:pPr>
                        <w:pStyle w:val="NormalItalic7"/>
                        <w:spacing w:line="240" w:lineRule="auto"/>
                        <w:ind w:left="357"/>
                      </w:pPr>
                      <w:r>
                        <w:t xml:space="preserve">5) Saaremere Kala AS omandas 100% </w:t>
                      </w:r>
                      <w:proofErr w:type="spellStart"/>
                      <w:r>
                        <w:t>Överumans</w:t>
                      </w:r>
                      <w:proofErr w:type="spellEnd"/>
                      <w:r>
                        <w:t xml:space="preserve"> </w:t>
                      </w:r>
                      <w:proofErr w:type="spellStart"/>
                      <w:r>
                        <w:t>Fisk</w:t>
                      </w:r>
                      <w:proofErr w:type="spellEnd"/>
                      <w:r>
                        <w:t xml:space="preserve"> AB aktsiatest </w:t>
                      </w:r>
                    </w:p>
                  </w:txbxContent>
                </v:textbox>
                <w10:wrap anchorx="margin"/>
              </v:shape>
            </w:pict>
          </mc:Fallback>
        </mc:AlternateContent>
      </w:r>
    </w:p>
    <w:p w14:paraId="64CE15A5" w14:textId="63A63C0C" w:rsidR="000429EE" w:rsidRPr="00B128E1" w:rsidRDefault="000429EE" w:rsidP="004A6531">
      <w:pPr>
        <w:spacing w:after="120"/>
        <w:rPr>
          <w:rFonts w:cstheme="minorHAnsi"/>
        </w:rPr>
      </w:pPr>
    </w:p>
    <w:p w14:paraId="106A2551" w14:textId="54C77298" w:rsidR="00C12F7B" w:rsidRPr="00B128E1" w:rsidRDefault="00C12F7B" w:rsidP="004A6531">
      <w:pPr>
        <w:spacing w:after="120"/>
        <w:rPr>
          <w:rFonts w:cstheme="minorHAnsi"/>
        </w:rPr>
      </w:pPr>
    </w:p>
    <w:p w14:paraId="02842344" w14:textId="224991D1" w:rsidR="00C12F7B" w:rsidRPr="00B128E1" w:rsidRDefault="00C12F7B" w:rsidP="004A6531">
      <w:pPr>
        <w:spacing w:after="120"/>
        <w:rPr>
          <w:rFonts w:cstheme="minorHAnsi"/>
        </w:rPr>
      </w:pPr>
    </w:p>
    <w:p w14:paraId="7A6D14AA" w14:textId="77777777" w:rsidR="00B12E44" w:rsidRDefault="00B12E44" w:rsidP="00E52F5D"/>
    <w:p w14:paraId="40F4DED7" w14:textId="50AE7DD6" w:rsidR="00B12E44" w:rsidRDefault="00B12E44" w:rsidP="00E52F5D"/>
    <w:p w14:paraId="511E57F4" w14:textId="77777777" w:rsidR="00AD1558" w:rsidRDefault="00AD1558" w:rsidP="00E52F5D"/>
    <w:p w14:paraId="69E88A4B" w14:textId="43CD04A7" w:rsidR="00E52F5D" w:rsidRPr="00B128E1" w:rsidRDefault="00B12E44" w:rsidP="00E52F5D">
      <w:r>
        <w:t>A</w:t>
      </w:r>
      <w:r w:rsidR="003D4839" w:rsidRPr="00B128E1">
        <w:t xml:space="preserve">S </w:t>
      </w:r>
      <w:proofErr w:type="spellStart"/>
      <w:r w:rsidR="003D4839" w:rsidRPr="00B128E1">
        <w:t>PRFoods</w:t>
      </w:r>
      <w:proofErr w:type="spellEnd"/>
      <w:r w:rsidR="00E52F5D" w:rsidRPr="00B128E1">
        <w:t xml:space="preserve"> omab lisaks 20%-list osalust ettevõttes AS Toidu- ja Fermentatsioonitehnoloogia Arenduskeskus.</w:t>
      </w:r>
    </w:p>
    <w:p w14:paraId="2E854A23" w14:textId="049DDEF4" w:rsidR="004A6531" w:rsidRPr="00B128E1" w:rsidRDefault="003D4839" w:rsidP="004A6531">
      <w:pPr>
        <w:spacing w:after="120"/>
        <w:rPr>
          <w:rFonts w:cstheme="minorHAnsi"/>
        </w:rPr>
      </w:pPr>
      <w:r w:rsidRPr="00B128E1">
        <w:rPr>
          <w:rFonts w:cstheme="minorHAnsi"/>
        </w:rPr>
        <w:t>Grupi</w:t>
      </w:r>
      <w:r w:rsidR="004A6531" w:rsidRPr="00B128E1">
        <w:rPr>
          <w:rFonts w:cstheme="minorHAnsi"/>
        </w:rPr>
        <w:t xml:space="preserve"> olulisimad kaubamärgid on </w:t>
      </w:r>
      <w:r w:rsidR="00EF0E8C" w:rsidRPr="00B128E1">
        <w:rPr>
          <w:rFonts w:cstheme="minorHAnsi"/>
        </w:rPr>
        <w:t>„</w:t>
      </w:r>
      <w:proofErr w:type="spellStart"/>
      <w:r w:rsidR="00EF0E8C" w:rsidRPr="00B128E1">
        <w:rPr>
          <w:rFonts w:cstheme="minorHAnsi"/>
        </w:rPr>
        <w:t>PRFoods</w:t>
      </w:r>
      <w:proofErr w:type="spellEnd"/>
      <w:r w:rsidR="00EF0E8C" w:rsidRPr="00B128E1">
        <w:rPr>
          <w:rFonts w:cstheme="minorHAnsi"/>
        </w:rPr>
        <w:t xml:space="preserve">“, </w:t>
      </w:r>
      <w:r w:rsidR="004A6531" w:rsidRPr="00B128E1">
        <w:rPr>
          <w:rFonts w:cstheme="minorHAnsi"/>
        </w:rPr>
        <w:t xml:space="preserve">„Heimon </w:t>
      </w:r>
      <w:r w:rsidR="00EF0E8C" w:rsidRPr="00B128E1">
        <w:rPr>
          <w:rFonts w:cstheme="minorHAnsi"/>
        </w:rPr>
        <w:t>Kala</w:t>
      </w:r>
      <w:r w:rsidR="004A6531" w:rsidRPr="00B128E1">
        <w:rPr>
          <w:rFonts w:cstheme="minorHAnsi"/>
        </w:rPr>
        <w:t>”</w:t>
      </w:r>
      <w:r w:rsidR="000D4083" w:rsidRPr="00B128E1">
        <w:rPr>
          <w:rFonts w:cstheme="minorHAnsi"/>
        </w:rPr>
        <w:t>, „John Ross Jr Aberdeen“</w:t>
      </w:r>
      <w:r w:rsidR="004A6531" w:rsidRPr="00B128E1">
        <w:rPr>
          <w:rFonts w:cstheme="minorHAnsi"/>
        </w:rPr>
        <w:t xml:space="preserve">. </w:t>
      </w:r>
    </w:p>
    <w:p w14:paraId="170C52FF" w14:textId="2AE620BE" w:rsidR="00EA3F00" w:rsidRPr="00B128E1" w:rsidRDefault="00EA3F00" w:rsidP="0089170F">
      <w:pPr>
        <w:rPr>
          <w:rFonts w:cstheme="minorHAnsi"/>
        </w:rPr>
      </w:pPr>
    </w:p>
    <w:p w14:paraId="40DEBFAF" w14:textId="0F5B5F53" w:rsidR="0092058A" w:rsidRPr="00B128E1" w:rsidRDefault="00EA3F00" w:rsidP="0089170F">
      <w:pPr>
        <w:rPr>
          <w:rFonts w:cstheme="minorHAnsi"/>
        </w:rPr>
      </w:pPr>
      <w:r w:rsidRPr="00B128E1">
        <w:rPr>
          <w:noProof/>
        </w:rPr>
        <w:drawing>
          <wp:inline distT="0" distB="0" distL="0" distR="0" wp14:anchorId="3F64AEDF" wp14:editId="3FE1231C">
            <wp:extent cx="6117163" cy="304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1208" b="16517"/>
                    <a:stretch/>
                  </pic:blipFill>
                  <pic:spPr bwMode="auto">
                    <a:xfrm>
                      <a:off x="0" y="0"/>
                      <a:ext cx="6136981" cy="3057875"/>
                    </a:xfrm>
                    <a:prstGeom prst="rect">
                      <a:avLst/>
                    </a:prstGeom>
                    <a:noFill/>
                    <a:ln>
                      <a:noFill/>
                    </a:ln>
                    <a:extLst>
                      <a:ext uri="{53640926-AAD7-44D8-BBD7-CCE9431645EC}">
                        <a14:shadowObscured xmlns:a14="http://schemas.microsoft.com/office/drawing/2010/main"/>
                      </a:ext>
                    </a:extLst>
                  </pic:spPr>
                </pic:pic>
              </a:graphicData>
            </a:graphic>
          </wp:inline>
        </w:drawing>
      </w:r>
      <w:r w:rsidR="0092058A" w:rsidRPr="00B128E1">
        <w:rPr>
          <w:rFonts w:cstheme="minorHAnsi"/>
        </w:rPr>
        <w:br w:type="page"/>
      </w:r>
    </w:p>
    <w:p w14:paraId="4F4D779C" w14:textId="589B93C9" w:rsidR="00066ED0" w:rsidRPr="00B128E1" w:rsidRDefault="00066ED0" w:rsidP="00066ED0">
      <w:pPr>
        <w:pStyle w:val="SectionTitle"/>
        <w:framePr w:wrap="notBeside"/>
        <w:rPr>
          <w:rFonts w:asciiTheme="minorHAnsi" w:hAnsiTheme="minorHAnsi" w:cstheme="minorHAnsi"/>
          <w:lang w:val="et-EE"/>
        </w:rPr>
      </w:pPr>
      <w:bookmarkStart w:id="17" w:name="_Toc444957110"/>
      <w:bookmarkStart w:id="18" w:name="_Toc531085174"/>
      <w:bookmarkStart w:id="19" w:name="_Toc531085878"/>
      <w:bookmarkStart w:id="20" w:name="_Toc433959818"/>
      <w:bookmarkStart w:id="21" w:name="_Toc433960604"/>
      <w:bookmarkEnd w:id="14"/>
      <w:bookmarkEnd w:id="15"/>
      <w:bookmarkEnd w:id="16"/>
      <w:r w:rsidRPr="00B128E1">
        <w:rPr>
          <w:rFonts w:asciiTheme="minorHAnsi" w:hAnsiTheme="minorHAnsi" w:cstheme="minorHAnsi"/>
          <w:lang w:val="et-EE"/>
        </w:rPr>
        <w:lastRenderedPageBreak/>
        <w:t>JUHATUSE TEGEVUSARUANE</w:t>
      </w:r>
    </w:p>
    <w:p w14:paraId="653EEEDC" w14:textId="7F405435" w:rsidR="00B9306C" w:rsidRPr="00B128E1" w:rsidRDefault="006B59FF" w:rsidP="00066ED0">
      <w:pPr>
        <w:pStyle w:val="Heading1"/>
        <w:rPr>
          <w:rFonts w:asciiTheme="minorHAnsi" w:hAnsiTheme="minorHAnsi" w:cstheme="minorHAnsi"/>
          <w:lang w:val="et-EE"/>
        </w:rPr>
      </w:pPr>
      <w:bookmarkStart w:id="22" w:name="_Ref1483416"/>
      <w:bookmarkStart w:id="23" w:name="_Ref1483422"/>
      <w:bookmarkStart w:id="24" w:name="_Ref1483513"/>
      <w:bookmarkStart w:id="25" w:name="_Ref1483571"/>
      <w:bookmarkStart w:id="26" w:name="_Toc89013727"/>
      <w:r w:rsidRPr="00B128E1">
        <w:rPr>
          <w:rFonts w:asciiTheme="minorHAnsi" w:hAnsiTheme="minorHAnsi" w:cstheme="minorHAnsi"/>
          <w:lang w:val="et-EE"/>
        </w:rPr>
        <w:lastRenderedPageBreak/>
        <w:t>Juhatuse t</w:t>
      </w:r>
      <w:r w:rsidR="00B9306C" w:rsidRPr="00B128E1">
        <w:rPr>
          <w:rFonts w:asciiTheme="minorHAnsi" w:hAnsiTheme="minorHAnsi" w:cstheme="minorHAnsi"/>
          <w:lang w:val="et-EE"/>
        </w:rPr>
        <w:t>egevusaruanne</w:t>
      </w:r>
      <w:bookmarkEnd w:id="17"/>
      <w:bookmarkEnd w:id="18"/>
      <w:bookmarkEnd w:id="19"/>
      <w:bookmarkEnd w:id="22"/>
      <w:bookmarkEnd w:id="23"/>
      <w:bookmarkEnd w:id="24"/>
      <w:bookmarkEnd w:id="25"/>
      <w:bookmarkEnd w:id="26"/>
    </w:p>
    <w:p w14:paraId="48A60B67" w14:textId="24673C32" w:rsidR="00E466BD" w:rsidRPr="004E2AB2" w:rsidRDefault="00E466BD" w:rsidP="00E466BD">
      <w:pPr>
        <w:pStyle w:val="Heading2"/>
        <w:rPr>
          <w:rFonts w:asciiTheme="minorHAnsi" w:hAnsiTheme="minorHAnsi" w:cstheme="minorHAnsi"/>
          <w:lang w:val="et-EE"/>
        </w:rPr>
      </w:pPr>
      <w:bookmarkStart w:id="27" w:name="_Toc531085175"/>
      <w:bookmarkStart w:id="28" w:name="_Toc531085879"/>
      <w:bookmarkStart w:id="29" w:name="_Toc89013728"/>
      <w:bookmarkEnd w:id="20"/>
      <w:bookmarkEnd w:id="21"/>
      <w:r w:rsidRPr="004E2AB2">
        <w:rPr>
          <w:rFonts w:asciiTheme="minorHAnsi" w:hAnsiTheme="minorHAnsi" w:cstheme="minorHAnsi"/>
          <w:lang w:val="et-EE"/>
        </w:rPr>
        <w:t>Ülevaade majandustegevusest</w:t>
      </w:r>
      <w:bookmarkEnd w:id="27"/>
      <w:bookmarkEnd w:id="28"/>
      <w:bookmarkEnd w:id="29"/>
    </w:p>
    <w:p w14:paraId="4F547EDC" w14:textId="617794F6" w:rsidR="00CF725C" w:rsidRDefault="009D0366" w:rsidP="009D0366">
      <w:pPr>
        <w:pStyle w:val="Heading4"/>
        <w:rPr>
          <w:rFonts w:asciiTheme="minorHAnsi" w:hAnsiTheme="minorHAnsi" w:cstheme="minorHAnsi"/>
        </w:rPr>
      </w:pPr>
      <w:r w:rsidRPr="004E2AB2">
        <w:rPr>
          <w:rFonts w:asciiTheme="minorHAnsi" w:hAnsiTheme="minorHAnsi" w:cstheme="minorHAnsi"/>
        </w:rPr>
        <w:t>Juhtkonna kommentaar</w:t>
      </w:r>
    </w:p>
    <w:p w14:paraId="439A9069" w14:textId="77777777" w:rsidR="004E2AB2" w:rsidRPr="004E2AB2" w:rsidRDefault="004E2AB2" w:rsidP="004E2AB2">
      <w:pPr>
        <w:rPr>
          <w:lang w:eastAsia="en-US"/>
        </w:rPr>
      </w:pPr>
    </w:p>
    <w:p w14:paraId="4EAED319" w14:textId="77777777" w:rsidR="00003A87" w:rsidRDefault="00003A87" w:rsidP="00003A87">
      <w:pPr>
        <w:rPr>
          <w:lang w:eastAsia="en-US"/>
        </w:rPr>
      </w:pPr>
      <w:r w:rsidRPr="004E2AB2">
        <w:rPr>
          <w:lang w:eastAsia="en-US"/>
        </w:rPr>
        <w:t xml:space="preserve">2021 kalendriaasta on läbi saanud ning sellega on lõppenud ka Soome saaga. Vastavalt avalikustatud teabele on sõlmitud Heimon Kala Oy 100% aktsiate müügileping. Isegi arvestades mõningast paranemist äritegevuse </w:t>
      </w:r>
      <w:proofErr w:type="spellStart"/>
      <w:r w:rsidRPr="004E2AB2">
        <w:rPr>
          <w:lang w:eastAsia="en-US"/>
        </w:rPr>
        <w:t>EBITDAs</w:t>
      </w:r>
      <w:proofErr w:type="spellEnd"/>
      <w:r w:rsidRPr="004E2AB2">
        <w:rPr>
          <w:lang w:eastAsia="en-US"/>
        </w:rPr>
        <w:t xml:space="preserve"> , oli selge, et ilma konsolideerimiseta olnuks Heimon Kala Oy-l väga rakse jätkate iseseisva ettevõttena</w:t>
      </w:r>
      <w:r>
        <w:rPr>
          <w:lang w:eastAsia="en-US"/>
        </w:rPr>
        <w:t xml:space="preserve"> ning H</w:t>
      </w:r>
      <w:r w:rsidRPr="004E2AB2">
        <w:rPr>
          <w:lang w:eastAsia="en-US"/>
        </w:rPr>
        <w:t xml:space="preserve">eimon Kala Oy on kontserni mõistes kasulikum müüa kui jätkata tema restruktureerimist ning </w:t>
      </w:r>
      <w:proofErr w:type="spellStart"/>
      <w:r w:rsidRPr="004E2AB2">
        <w:rPr>
          <w:lang w:eastAsia="en-US"/>
        </w:rPr>
        <w:t>rekapitaliseerimist.</w:t>
      </w:r>
      <w:r>
        <w:rPr>
          <w:lang w:eastAsia="en-US"/>
        </w:rPr>
        <w:t>Soome</w:t>
      </w:r>
      <w:proofErr w:type="spellEnd"/>
      <w:r>
        <w:rPr>
          <w:lang w:eastAsia="en-US"/>
        </w:rPr>
        <w:t xml:space="preserve"> kahjumite põhjused on 2020 ja 2021 Soome selle hetke juhtkonna  ebakompetentsus toodete </w:t>
      </w:r>
      <w:proofErr w:type="spellStart"/>
      <w:r>
        <w:rPr>
          <w:lang w:eastAsia="en-US"/>
        </w:rPr>
        <w:t>hinnatamisel</w:t>
      </w:r>
      <w:proofErr w:type="spellEnd"/>
      <w:r>
        <w:rPr>
          <w:lang w:eastAsia="en-US"/>
        </w:rPr>
        <w:t xml:space="preserve"> ja kulubaasi juhtimisel. </w:t>
      </w:r>
      <w:proofErr w:type="spellStart"/>
      <w:r>
        <w:rPr>
          <w:lang w:eastAsia="en-US"/>
        </w:rPr>
        <w:t>Private</w:t>
      </w:r>
      <w:proofErr w:type="spellEnd"/>
      <w:r>
        <w:rPr>
          <w:lang w:eastAsia="en-US"/>
        </w:rPr>
        <w:t xml:space="preserve"> </w:t>
      </w:r>
      <w:proofErr w:type="spellStart"/>
      <w:r>
        <w:rPr>
          <w:lang w:eastAsia="en-US"/>
        </w:rPr>
        <w:t>label</w:t>
      </w:r>
      <w:proofErr w:type="spellEnd"/>
      <w:r>
        <w:rPr>
          <w:lang w:eastAsia="en-US"/>
        </w:rPr>
        <w:t xml:space="preserve"> toodete hinnad, mida pakuti klientidele 2020 lõpus ja 2021 alguses (Soomes on </w:t>
      </w:r>
      <w:proofErr w:type="spellStart"/>
      <w:r>
        <w:rPr>
          <w:lang w:eastAsia="en-US"/>
        </w:rPr>
        <w:t>hinnastamistsükkle</w:t>
      </w:r>
      <w:proofErr w:type="spellEnd"/>
      <w:r>
        <w:rPr>
          <w:lang w:eastAsia="en-US"/>
        </w:rPr>
        <w:t xml:space="preserve"> miinimum 6 kuud), ei vastanud tooraine hindadele. Suvel 2021 tõstis sealne juhtkond tootmismahtu, mis alla omahinna müümisel suurendas veelgi kahjumit 2021 vältel. Peale juhtkonna väljavahetamist sügisel , võttis ettevõtte uue kursi (tooraine hinnad tegid rekordilise tõusu 2021 lõpus) ja need muutused on ellu viidud tänaseks. </w:t>
      </w:r>
    </w:p>
    <w:p w14:paraId="2D61CBF1" w14:textId="77777777" w:rsidR="00003A87" w:rsidRDefault="00003A87" w:rsidP="00003A87">
      <w:pPr>
        <w:rPr>
          <w:lang w:eastAsia="en-US"/>
        </w:rPr>
      </w:pPr>
      <w:r w:rsidRPr="004E2AB2">
        <w:rPr>
          <w:lang w:eastAsia="en-US"/>
        </w:rPr>
        <w:t xml:space="preserve">1.3 alustame uue struktuuriga, ning </w:t>
      </w:r>
      <w:proofErr w:type="spellStart"/>
      <w:r w:rsidRPr="004E2AB2">
        <w:rPr>
          <w:lang w:eastAsia="en-US"/>
        </w:rPr>
        <w:t>PRFoods</w:t>
      </w:r>
      <w:proofErr w:type="spellEnd"/>
      <w:r w:rsidRPr="004E2AB2">
        <w:rPr>
          <w:lang w:eastAsia="en-US"/>
        </w:rPr>
        <w:t xml:space="preserve"> omandusse jäävad kalakasvatusega tegelevad üksused </w:t>
      </w:r>
      <w:proofErr w:type="spellStart"/>
      <w:r w:rsidRPr="004E2AB2">
        <w:rPr>
          <w:lang w:eastAsia="en-US"/>
        </w:rPr>
        <w:t>Överumans</w:t>
      </w:r>
      <w:proofErr w:type="spellEnd"/>
      <w:r w:rsidRPr="004E2AB2">
        <w:rPr>
          <w:lang w:eastAsia="en-US"/>
        </w:rPr>
        <w:t xml:space="preserve"> </w:t>
      </w:r>
      <w:proofErr w:type="spellStart"/>
      <w:r w:rsidRPr="004E2AB2">
        <w:rPr>
          <w:lang w:eastAsia="en-US"/>
        </w:rPr>
        <w:t>Fisk</w:t>
      </w:r>
      <w:proofErr w:type="spellEnd"/>
      <w:r w:rsidRPr="004E2AB2">
        <w:rPr>
          <w:lang w:eastAsia="en-US"/>
        </w:rPr>
        <w:t xml:space="preserve"> AB ja </w:t>
      </w:r>
      <w:proofErr w:type="spellStart"/>
      <w:r w:rsidRPr="004E2AB2">
        <w:rPr>
          <w:lang w:eastAsia="en-US"/>
        </w:rPr>
        <w:t>Redstrom</w:t>
      </w:r>
      <w:proofErr w:type="spellEnd"/>
      <w:r w:rsidRPr="004E2AB2">
        <w:rPr>
          <w:lang w:eastAsia="en-US"/>
        </w:rPr>
        <w:t xml:space="preserve"> OÜ (Saaremere Kala AS on uute Eesti kasvatuslubade taotleja, tulevikus antakse lubade kasutamine üle vastavatele üksustele), töötlemisega tegelevad üksused Heimon Kala OÜ Eestis ja John Ross Jr /</w:t>
      </w:r>
      <w:proofErr w:type="spellStart"/>
      <w:r w:rsidRPr="004E2AB2">
        <w:rPr>
          <w:lang w:eastAsia="en-US"/>
        </w:rPr>
        <w:t>Coln</w:t>
      </w:r>
      <w:proofErr w:type="spellEnd"/>
      <w:r w:rsidRPr="004E2AB2">
        <w:rPr>
          <w:lang w:eastAsia="en-US"/>
        </w:rPr>
        <w:t xml:space="preserve"> Valley </w:t>
      </w:r>
      <w:proofErr w:type="spellStart"/>
      <w:r w:rsidRPr="004E2AB2">
        <w:rPr>
          <w:lang w:eastAsia="en-US"/>
        </w:rPr>
        <w:t>Shotimaal</w:t>
      </w:r>
      <w:proofErr w:type="spellEnd"/>
      <w:r w:rsidRPr="004E2AB2">
        <w:rPr>
          <w:lang w:eastAsia="en-US"/>
        </w:rPr>
        <w:t xml:space="preserve">. </w:t>
      </w:r>
    </w:p>
    <w:p w14:paraId="0803855A" w14:textId="77777777" w:rsidR="00003A87" w:rsidRPr="00BE76C4" w:rsidRDefault="00003A87" w:rsidP="00003A87">
      <w:pPr>
        <w:pStyle w:val="ListParagraph"/>
        <w:numPr>
          <w:ilvl w:val="0"/>
          <w:numId w:val="33"/>
        </w:numPr>
        <w:spacing w:after="0"/>
        <w:contextualSpacing/>
        <w:rPr>
          <w:rFonts w:cstheme="minorHAnsi"/>
        </w:rPr>
      </w:pPr>
      <w:proofErr w:type="spellStart"/>
      <w:r w:rsidRPr="00BE76C4">
        <w:rPr>
          <w:rFonts w:cstheme="minorHAnsi"/>
        </w:rPr>
        <w:t>Redstorm</w:t>
      </w:r>
      <w:proofErr w:type="spellEnd"/>
      <w:r w:rsidRPr="00BE76C4">
        <w:rPr>
          <w:rFonts w:cstheme="minorHAnsi"/>
        </w:rPr>
        <w:t xml:space="preserve"> OÜ käive 1.493 tuhat eurot, käibekasv võrreldes eelmise majandusaasta sama perioodiga 504 tuhat eurot;</w:t>
      </w:r>
    </w:p>
    <w:p w14:paraId="0A1F82D3" w14:textId="77777777" w:rsidR="00003A87" w:rsidRPr="00BE76C4" w:rsidRDefault="00003A87" w:rsidP="00003A87">
      <w:pPr>
        <w:pStyle w:val="ListParagraph"/>
        <w:numPr>
          <w:ilvl w:val="0"/>
          <w:numId w:val="33"/>
        </w:numPr>
        <w:spacing w:after="0"/>
        <w:contextualSpacing/>
        <w:rPr>
          <w:rFonts w:cstheme="minorHAnsi"/>
        </w:rPr>
      </w:pPr>
      <w:proofErr w:type="spellStart"/>
      <w:r w:rsidRPr="00BE76C4">
        <w:rPr>
          <w:rFonts w:cstheme="minorHAnsi"/>
        </w:rPr>
        <w:t>Redstorm</w:t>
      </w:r>
      <w:proofErr w:type="spellEnd"/>
      <w:r w:rsidRPr="00BE76C4">
        <w:rPr>
          <w:rFonts w:cstheme="minorHAnsi"/>
        </w:rPr>
        <w:t xml:space="preserve"> OÜ EBITDA 165 tuhat eurot, EBITDA paranemine 142 tuhat eurot võrreldes eelmise majandusaasta sama perioodiga 504 tuhat eurot;</w:t>
      </w:r>
    </w:p>
    <w:p w14:paraId="75EA83CF" w14:textId="77777777" w:rsidR="00003A87" w:rsidRPr="00BE76C4" w:rsidRDefault="00003A87" w:rsidP="00003A87">
      <w:pPr>
        <w:pStyle w:val="ListParagraph"/>
        <w:numPr>
          <w:ilvl w:val="0"/>
          <w:numId w:val="33"/>
        </w:numPr>
        <w:spacing w:after="0"/>
        <w:contextualSpacing/>
        <w:rPr>
          <w:rFonts w:cstheme="minorHAnsi"/>
        </w:rPr>
      </w:pPr>
      <w:proofErr w:type="spellStart"/>
      <w:r w:rsidRPr="00BE76C4">
        <w:rPr>
          <w:rFonts w:cstheme="minorHAnsi"/>
        </w:rPr>
        <w:t>Överumans</w:t>
      </w:r>
      <w:proofErr w:type="spellEnd"/>
      <w:r w:rsidRPr="00BE76C4">
        <w:rPr>
          <w:rFonts w:cstheme="minorHAnsi"/>
        </w:rPr>
        <w:t xml:space="preserve"> </w:t>
      </w:r>
      <w:proofErr w:type="spellStart"/>
      <w:r w:rsidRPr="00BE76C4">
        <w:rPr>
          <w:rFonts w:cstheme="minorHAnsi"/>
        </w:rPr>
        <w:t>Fisk</w:t>
      </w:r>
      <w:proofErr w:type="spellEnd"/>
      <w:r w:rsidRPr="00BE76C4">
        <w:rPr>
          <w:rFonts w:cstheme="minorHAnsi"/>
        </w:rPr>
        <w:t xml:space="preserve"> AB käive 5 tuhat eurot, käibelangus -1.474 tuhat eurot, käibelangus tuleneb kalade realiseerimise edasilükkamisest 2022 kevadele. Seoses kasvatuslubade muutusega oli kevadel vähem kala ning üritasime kasvatada neid kuni hooaja lõpuni;</w:t>
      </w:r>
    </w:p>
    <w:p w14:paraId="40CF8E04" w14:textId="77777777" w:rsidR="00003A87" w:rsidRPr="00BE76C4" w:rsidRDefault="00003A87" w:rsidP="00003A87">
      <w:pPr>
        <w:pStyle w:val="ListParagraph"/>
        <w:numPr>
          <w:ilvl w:val="0"/>
          <w:numId w:val="33"/>
        </w:numPr>
        <w:spacing w:after="0"/>
        <w:contextualSpacing/>
        <w:rPr>
          <w:rFonts w:cstheme="minorHAnsi"/>
        </w:rPr>
      </w:pPr>
      <w:proofErr w:type="spellStart"/>
      <w:r w:rsidRPr="00BE76C4">
        <w:rPr>
          <w:rFonts w:cstheme="minorHAnsi"/>
        </w:rPr>
        <w:t>Överumans</w:t>
      </w:r>
      <w:proofErr w:type="spellEnd"/>
      <w:r w:rsidRPr="00BE76C4">
        <w:rPr>
          <w:rFonts w:cstheme="minorHAnsi"/>
        </w:rPr>
        <w:t xml:space="preserve"> </w:t>
      </w:r>
      <w:proofErr w:type="spellStart"/>
      <w:r w:rsidRPr="00BE76C4">
        <w:rPr>
          <w:rFonts w:cstheme="minorHAnsi"/>
        </w:rPr>
        <w:t>Fisk</w:t>
      </w:r>
      <w:proofErr w:type="spellEnd"/>
      <w:r w:rsidRPr="00BE76C4">
        <w:rPr>
          <w:rFonts w:cstheme="minorHAnsi"/>
        </w:rPr>
        <w:t xml:space="preserve"> AB EBITDA tegevusest -70 tuhat eurot, paranemine võrreldes eelmise aasta sama perioodiga 57 tuhat eurot;</w:t>
      </w:r>
    </w:p>
    <w:p w14:paraId="758805FE" w14:textId="77777777" w:rsidR="00003A87" w:rsidRPr="00BE76C4" w:rsidRDefault="00003A87" w:rsidP="00003A87">
      <w:pPr>
        <w:pStyle w:val="ListParagraph"/>
        <w:numPr>
          <w:ilvl w:val="0"/>
          <w:numId w:val="33"/>
        </w:numPr>
        <w:spacing w:after="0"/>
        <w:contextualSpacing/>
        <w:rPr>
          <w:rFonts w:cstheme="minorHAnsi"/>
        </w:rPr>
      </w:pPr>
      <w:proofErr w:type="spellStart"/>
      <w:r w:rsidRPr="00BE76C4">
        <w:rPr>
          <w:rFonts w:cstheme="minorHAnsi"/>
        </w:rPr>
        <w:t>Överumans</w:t>
      </w:r>
      <w:proofErr w:type="spellEnd"/>
      <w:r w:rsidRPr="00BE76C4">
        <w:rPr>
          <w:rFonts w:cstheme="minorHAnsi"/>
        </w:rPr>
        <w:t xml:space="preserve"> </w:t>
      </w:r>
      <w:proofErr w:type="spellStart"/>
      <w:r w:rsidRPr="00BE76C4">
        <w:rPr>
          <w:rFonts w:cstheme="minorHAnsi"/>
        </w:rPr>
        <w:t>Fisk</w:t>
      </w:r>
      <w:proofErr w:type="spellEnd"/>
      <w:r w:rsidRPr="00BE76C4">
        <w:rPr>
          <w:rFonts w:cstheme="minorHAnsi"/>
        </w:rPr>
        <w:t xml:space="preserve"> AB EBITDA koos </w:t>
      </w:r>
      <w:proofErr w:type="spellStart"/>
      <w:r w:rsidRPr="00BE76C4">
        <w:rPr>
          <w:rFonts w:cstheme="minorHAnsi"/>
        </w:rPr>
        <w:t>biomassi</w:t>
      </w:r>
      <w:proofErr w:type="spellEnd"/>
      <w:r w:rsidRPr="00BE76C4">
        <w:rPr>
          <w:rFonts w:cstheme="minorHAnsi"/>
        </w:rPr>
        <w:t xml:space="preserve"> õiglases väärtuses ümberhindlusega 588 tuhat eurot, paranemine võrreldes eelmise aasta sama perioodiga 542 tuhat eurot;</w:t>
      </w:r>
    </w:p>
    <w:p w14:paraId="7E5AD99B" w14:textId="77777777" w:rsidR="00003A87" w:rsidRDefault="00003A87" w:rsidP="00003A87">
      <w:pPr>
        <w:pStyle w:val="ListParagraph"/>
        <w:numPr>
          <w:ilvl w:val="0"/>
          <w:numId w:val="33"/>
        </w:numPr>
        <w:spacing w:after="0"/>
        <w:contextualSpacing/>
        <w:rPr>
          <w:rFonts w:cstheme="minorHAnsi"/>
        </w:rPr>
      </w:pPr>
      <w:r w:rsidRPr="00BE76C4">
        <w:rPr>
          <w:rFonts w:cstheme="minorHAnsi"/>
        </w:rPr>
        <w:t xml:space="preserve"> </w:t>
      </w:r>
      <w:proofErr w:type="spellStart"/>
      <w:r w:rsidRPr="00BE76C4">
        <w:rPr>
          <w:rFonts w:cstheme="minorHAnsi"/>
        </w:rPr>
        <w:t>Õverumans</w:t>
      </w:r>
      <w:proofErr w:type="spellEnd"/>
      <w:r w:rsidRPr="00BE76C4">
        <w:rPr>
          <w:rFonts w:cstheme="minorHAnsi"/>
        </w:rPr>
        <w:t xml:space="preserve"> </w:t>
      </w:r>
      <w:proofErr w:type="spellStart"/>
      <w:r w:rsidRPr="00BE76C4">
        <w:rPr>
          <w:rFonts w:cstheme="minorHAnsi"/>
        </w:rPr>
        <w:t>Fisk</w:t>
      </w:r>
      <w:proofErr w:type="spellEnd"/>
      <w:r w:rsidRPr="00BE76C4">
        <w:rPr>
          <w:rFonts w:cstheme="minorHAnsi"/>
        </w:rPr>
        <w:t xml:space="preserve"> AB maksueelset kasumit mõjutas laenukohustuste valuutakursi ümberhindlus summas -36 tuhat eurot, eelmise majandusaasta samal perioodil oli mõju positiivne 165 tuhat eurot.  </w:t>
      </w:r>
    </w:p>
    <w:p w14:paraId="7E5B04B8" w14:textId="77777777" w:rsidR="00003A87" w:rsidRDefault="00003A87" w:rsidP="00003A87">
      <w:pPr>
        <w:pStyle w:val="ListParagraph"/>
        <w:numPr>
          <w:ilvl w:val="0"/>
          <w:numId w:val="33"/>
        </w:numPr>
        <w:spacing w:after="0"/>
        <w:contextualSpacing/>
        <w:rPr>
          <w:rFonts w:cstheme="minorHAnsi"/>
        </w:rPr>
      </w:pPr>
      <w:r>
        <w:rPr>
          <w:rFonts w:cstheme="minorHAnsi"/>
        </w:rPr>
        <w:t>John Ross Jr /</w:t>
      </w:r>
      <w:proofErr w:type="spellStart"/>
      <w:r>
        <w:rPr>
          <w:rFonts w:cstheme="minorHAnsi"/>
        </w:rPr>
        <w:t>Coln</w:t>
      </w:r>
      <w:proofErr w:type="spellEnd"/>
      <w:r>
        <w:rPr>
          <w:rFonts w:cstheme="minorHAnsi"/>
        </w:rPr>
        <w:t xml:space="preserve"> Valley käive oli 9,04 </w:t>
      </w:r>
      <w:proofErr w:type="spellStart"/>
      <w:r>
        <w:rPr>
          <w:rFonts w:cstheme="minorHAnsi"/>
        </w:rPr>
        <w:t>meur</w:t>
      </w:r>
      <w:proofErr w:type="spellEnd"/>
      <w:r>
        <w:rPr>
          <w:rFonts w:cstheme="minorHAnsi"/>
        </w:rPr>
        <w:t>, kasvades aastaga 12,5%</w:t>
      </w:r>
    </w:p>
    <w:p w14:paraId="04D0F8F7" w14:textId="77777777" w:rsidR="00003A87" w:rsidRDefault="00003A87" w:rsidP="00003A87">
      <w:pPr>
        <w:pStyle w:val="ListParagraph"/>
        <w:numPr>
          <w:ilvl w:val="0"/>
          <w:numId w:val="33"/>
        </w:numPr>
        <w:spacing w:after="0"/>
        <w:contextualSpacing/>
        <w:rPr>
          <w:rFonts w:cstheme="minorHAnsi"/>
        </w:rPr>
      </w:pPr>
      <w:r>
        <w:rPr>
          <w:rFonts w:cstheme="minorHAnsi"/>
        </w:rPr>
        <w:t>John Ross Jr /</w:t>
      </w:r>
      <w:proofErr w:type="spellStart"/>
      <w:r>
        <w:rPr>
          <w:rFonts w:cstheme="minorHAnsi"/>
        </w:rPr>
        <w:t>Coln</w:t>
      </w:r>
      <w:proofErr w:type="spellEnd"/>
      <w:r>
        <w:rPr>
          <w:rFonts w:cstheme="minorHAnsi"/>
        </w:rPr>
        <w:t xml:space="preserve"> Valley EBITDA oli 802 </w:t>
      </w:r>
      <w:proofErr w:type="spellStart"/>
      <w:r>
        <w:rPr>
          <w:rFonts w:cstheme="minorHAnsi"/>
        </w:rPr>
        <w:t>keur</w:t>
      </w:r>
      <w:proofErr w:type="spellEnd"/>
      <w:r>
        <w:rPr>
          <w:rFonts w:cstheme="minorHAnsi"/>
        </w:rPr>
        <w:t xml:space="preserve">, </w:t>
      </w:r>
      <w:proofErr w:type="spellStart"/>
      <w:r>
        <w:rPr>
          <w:rFonts w:cstheme="minorHAnsi"/>
        </w:rPr>
        <w:t>vähendes</w:t>
      </w:r>
      <w:proofErr w:type="spellEnd"/>
      <w:r>
        <w:rPr>
          <w:rFonts w:cstheme="minorHAnsi"/>
        </w:rPr>
        <w:t xml:space="preserve"> aastaga 8,6% . Erakorralised kulud seoses refinantseerimisega olid ca 45 </w:t>
      </w:r>
      <w:proofErr w:type="spellStart"/>
      <w:r>
        <w:rPr>
          <w:rFonts w:cstheme="minorHAnsi"/>
        </w:rPr>
        <w:t>keur</w:t>
      </w:r>
      <w:proofErr w:type="spellEnd"/>
    </w:p>
    <w:p w14:paraId="5FEBC16B" w14:textId="77777777" w:rsidR="00003A87" w:rsidRDefault="00003A87" w:rsidP="00003A87">
      <w:pPr>
        <w:pStyle w:val="ListParagraph"/>
        <w:numPr>
          <w:ilvl w:val="0"/>
          <w:numId w:val="33"/>
        </w:numPr>
        <w:spacing w:after="0"/>
        <w:contextualSpacing/>
        <w:rPr>
          <w:rFonts w:cstheme="minorHAnsi"/>
        </w:rPr>
      </w:pPr>
      <w:r>
        <w:rPr>
          <w:rFonts w:cstheme="minorHAnsi"/>
        </w:rPr>
        <w:t xml:space="preserve">Heimon Kala OÜ müük oli 6,134 </w:t>
      </w:r>
      <w:proofErr w:type="spellStart"/>
      <w:r>
        <w:rPr>
          <w:rFonts w:cstheme="minorHAnsi"/>
        </w:rPr>
        <w:t>meur</w:t>
      </w:r>
      <w:proofErr w:type="spellEnd"/>
      <w:r>
        <w:rPr>
          <w:rFonts w:cstheme="minorHAnsi"/>
        </w:rPr>
        <w:t xml:space="preserve">, vähenes 17% (peatasime toorkala vahendamise) </w:t>
      </w:r>
    </w:p>
    <w:p w14:paraId="72680DB8" w14:textId="77777777" w:rsidR="00003A87" w:rsidRDefault="00003A87" w:rsidP="00003A87">
      <w:pPr>
        <w:pStyle w:val="ListParagraph"/>
        <w:numPr>
          <w:ilvl w:val="0"/>
          <w:numId w:val="33"/>
        </w:numPr>
        <w:spacing w:after="0"/>
        <w:contextualSpacing/>
        <w:rPr>
          <w:rFonts w:cstheme="minorHAnsi"/>
        </w:rPr>
      </w:pPr>
      <w:r>
        <w:rPr>
          <w:rFonts w:cstheme="minorHAnsi"/>
        </w:rPr>
        <w:t xml:space="preserve">Heimon Kala EBITDA oli -433 </w:t>
      </w:r>
      <w:proofErr w:type="spellStart"/>
      <w:r>
        <w:rPr>
          <w:rFonts w:cstheme="minorHAnsi"/>
        </w:rPr>
        <w:t>keur</w:t>
      </w:r>
      <w:proofErr w:type="spellEnd"/>
      <w:r>
        <w:rPr>
          <w:rFonts w:cstheme="minorHAnsi"/>
        </w:rPr>
        <w:t xml:space="preserve"> (-415keur eelmine aasta) , kahjumi põhjusena on Soome müük . </w:t>
      </w:r>
    </w:p>
    <w:p w14:paraId="1CE3429C" w14:textId="77777777" w:rsidR="00003A87" w:rsidRPr="00BE76C4" w:rsidRDefault="00003A87" w:rsidP="00003A87">
      <w:pPr>
        <w:pStyle w:val="ListParagraph"/>
        <w:numPr>
          <w:ilvl w:val="0"/>
          <w:numId w:val="33"/>
        </w:numPr>
        <w:spacing w:after="0"/>
        <w:contextualSpacing/>
        <w:rPr>
          <w:rFonts w:cstheme="minorHAnsi"/>
        </w:rPr>
      </w:pPr>
      <w:r>
        <w:rPr>
          <w:rFonts w:cstheme="minorHAnsi"/>
        </w:rPr>
        <w:t xml:space="preserve">Heimon Kala Oy tulemused on välja toodud aruande lisas ja tehingu teates lisas 2. </w:t>
      </w:r>
    </w:p>
    <w:p w14:paraId="557F0A66" w14:textId="77777777" w:rsidR="00003A87" w:rsidRPr="004E2AB2" w:rsidRDefault="00003A87" w:rsidP="00003A87">
      <w:pPr>
        <w:rPr>
          <w:lang w:eastAsia="en-US"/>
        </w:rPr>
      </w:pPr>
    </w:p>
    <w:p w14:paraId="05BEDFF2" w14:textId="77777777" w:rsidR="00003A87" w:rsidRPr="004E2AB2" w:rsidRDefault="00003A87" w:rsidP="00003A87">
      <w:pPr>
        <w:rPr>
          <w:rFonts w:cstheme="minorHAnsi"/>
        </w:rPr>
      </w:pPr>
      <w:r w:rsidRPr="004E2AB2">
        <w:rPr>
          <w:lang w:eastAsia="en-US"/>
        </w:rPr>
        <w:t xml:space="preserve">Oleme järginud oma varasemalt kinnitatud </w:t>
      </w:r>
      <w:r w:rsidRPr="004E2AB2">
        <w:rPr>
          <w:rFonts w:cstheme="minorHAnsi"/>
        </w:rPr>
        <w:t xml:space="preserve"> tegevuskava kriisist väljumisel: </w:t>
      </w:r>
    </w:p>
    <w:p w14:paraId="06A2082E" w14:textId="77777777" w:rsidR="00003A87" w:rsidRPr="004E2AB2" w:rsidRDefault="00003A87" w:rsidP="00003A87">
      <w:pPr>
        <w:pStyle w:val="ListParagraph"/>
        <w:numPr>
          <w:ilvl w:val="0"/>
          <w:numId w:val="31"/>
        </w:numPr>
        <w:ind w:left="714" w:hanging="357"/>
        <w:contextualSpacing/>
        <w:rPr>
          <w:rFonts w:cstheme="minorHAnsi"/>
        </w:rPr>
      </w:pPr>
      <w:proofErr w:type="spellStart"/>
      <w:r w:rsidRPr="004E2AB2">
        <w:rPr>
          <w:rFonts w:cstheme="minorHAnsi"/>
        </w:rPr>
        <w:t>Vähedada</w:t>
      </w:r>
      <w:proofErr w:type="spellEnd"/>
      <w:r w:rsidRPr="004E2AB2">
        <w:rPr>
          <w:rFonts w:cstheme="minorHAnsi"/>
        </w:rPr>
        <w:t xml:space="preserve"> ettevõtte laenukoormust – Soome üksuse müük võimaldab oluliselt vähendada ettevõtte võlakoormust</w:t>
      </w:r>
    </w:p>
    <w:p w14:paraId="11208835" w14:textId="77777777" w:rsidR="00003A87" w:rsidRPr="004E2AB2" w:rsidRDefault="00003A87" w:rsidP="00003A87">
      <w:pPr>
        <w:pStyle w:val="ListParagraph"/>
        <w:numPr>
          <w:ilvl w:val="0"/>
          <w:numId w:val="31"/>
        </w:numPr>
        <w:spacing w:after="0"/>
        <w:ind w:left="714" w:hanging="357"/>
        <w:contextualSpacing/>
        <w:rPr>
          <w:rFonts w:cstheme="minorHAnsi"/>
        </w:rPr>
      </w:pPr>
      <w:r w:rsidRPr="004E2AB2">
        <w:rPr>
          <w:rFonts w:cstheme="minorHAnsi"/>
        </w:rPr>
        <w:t>Restruktureerida täielikult Soome üksus, sealhulgas võimalusel kas müüa või sulgeda kahjumlikud tegevused: Heimon Kala OY aktsiate müügileping on sõlmitud ning tehing toimub 1.3</w:t>
      </w:r>
    </w:p>
    <w:p w14:paraId="28161546" w14:textId="77777777" w:rsidR="00003A87" w:rsidRPr="004E2AB2" w:rsidRDefault="00003A87" w:rsidP="00003A87">
      <w:pPr>
        <w:pStyle w:val="ListParagraph"/>
        <w:numPr>
          <w:ilvl w:val="0"/>
          <w:numId w:val="31"/>
        </w:numPr>
        <w:spacing w:after="0"/>
        <w:ind w:left="714" w:hanging="357"/>
        <w:contextualSpacing/>
        <w:rPr>
          <w:rFonts w:cstheme="minorHAnsi"/>
        </w:rPr>
      </w:pPr>
      <w:r w:rsidRPr="004E2AB2">
        <w:rPr>
          <w:rFonts w:cstheme="minorHAnsi"/>
        </w:rPr>
        <w:t xml:space="preserve">Suurendada jaekaubanduse osakaalu UK, EL turgudel, sh koduturul Eestis: eesmärk saavutatud kõikides riikides </w:t>
      </w:r>
    </w:p>
    <w:p w14:paraId="723AE4DC" w14:textId="77777777" w:rsidR="00003A87" w:rsidRPr="004E2AB2" w:rsidRDefault="00003A87" w:rsidP="00003A87">
      <w:pPr>
        <w:pStyle w:val="ListParagraph"/>
        <w:numPr>
          <w:ilvl w:val="0"/>
          <w:numId w:val="31"/>
        </w:numPr>
        <w:spacing w:after="0"/>
        <w:ind w:left="714" w:hanging="357"/>
        <w:contextualSpacing/>
        <w:rPr>
          <w:rFonts w:cstheme="minorHAnsi"/>
        </w:rPr>
      </w:pPr>
      <w:r w:rsidRPr="004E2AB2">
        <w:rPr>
          <w:rFonts w:cstheme="minorHAnsi"/>
        </w:rPr>
        <w:t xml:space="preserve">Kontserni strateegiline fookus on kalakasvatusel, kui valdkonnal, mis on suutnud igal aastal olla kasumlik. Kontserni eesmärk on saavutada aastaks 2023 kalakasvatuse maht 10 000 tonni, mis peaks andma käivet ca 45-50 miljonit eurot aastas: Rootsi kasvatustest eeldame täiendavat </w:t>
      </w:r>
      <w:proofErr w:type="spellStart"/>
      <w:r w:rsidRPr="004E2AB2">
        <w:rPr>
          <w:rFonts w:cstheme="minorHAnsi"/>
        </w:rPr>
        <w:t>biomassi</w:t>
      </w:r>
      <w:proofErr w:type="spellEnd"/>
      <w:r w:rsidRPr="004E2AB2">
        <w:rPr>
          <w:rFonts w:cstheme="minorHAnsi"/>
        </w:rPr>
        <w:t xml:space="preserve"> 2022 sügiseks 1500-1700 tonni. Eesti kasvatuslubade väljastamine 2022 on realistlikum. Juhul kui lubade väljastamine</w:t>
      </w:r>
      <w:r>
        <w:rPr>
          <w:rFonts w:cstheme="minorHAnsi"/>
        </w:rPr>
        <w:t xml:space="preserve"> Eestis</w:t>
      </w:r>
      <w:r w:rsidRPr="004E2AB2">
        <w:rPr>
          <w:rFonts w:cstheme="minorHAnsi"/>
        </w:rPr>
        <w:t xml:space="preserve"> jääb 2022 II poolaastasse, l</w:t>
      </w:r>
      <w:r>
        <w:rPr>
          <w:rFonts w:cstheme="minorHAnsi"/>
        </w:rPr>
        <w:t>iigub täismahus rakendamine 2024 aastasse</w:t>
      </w:r>
    </w:p>
    <w:p w14:paraId="586AC23C" w14:textId="77777777" w:rsidR="00003A87" w:rsidRPr="004E2AB2" w:rsidRDefault="00003A87" w:rsidP="00003A87">
      <w:pPr>
        <w:pStyle w:val="ListParagraph"/>
        <w:rPr>
          <w:rFonts w:cstheme="minorHAnsi"/>
        </w:rPr>
      </w:pPr>
    </w:p>
    <w:p w14:paraId="12AA4A72" w14:textId="77777777" w:rsidR="00003A87" w:rsidRDefault="00003A87" w:rsidP="00003A87">
      <w:pPr>
        <w:rPr>
          <w:rFonts w:cstheme="minorHAnsi"/>
        </w:rPr>
      </w:pPr>
      <w:r>
        <w:rPr>
          <w:rFonts w:cstheme="minorHAnsi"/>
        </w:rPr>
        <w:lastRenderedPageBreak/>
        <w:t xml:space="preserve">Ettevõtete finantskulud on kasvanud tingituna </w:t>
      </w:r>
      <w:proofErr w:type="spellStart"/>
      <w:r>
        <w:rPr>
          <w:rFonts w:cstheme="minorHAnsi"/>
        </w:rPr>
        <w:t>võõrkapitali</w:t>
      </w:r>
      <w:proofErr w:type="spellEnd"/>
      <w:r>
        <w:rPr>
          <w:rFonts w:cstheme="minorHAnsi"/>
        </w:rPr>
        <w:t xml:space="preserve"> osakaalu suurenemisest, samas peab märkima, et märkimisväärne osa </w:t>
      </w:r>
      <w:proofErr w:type="spellStart"/>
      <w:r>
        <w:rPr>
          <w:rFonts w:cstheme="minorHAnsi"/>
        </w:rPr>
        <w:t>võõrkapitalist</w:t>
      </w:r>
      <w:proofErr w:type="spellEnd"/>
      <w:r>
        <w:rPr>
          <w:rFonts w:cstheme="minorHAnsi"/>
        </w:rPr>
        <w:t xml:space="preserve"> on kas konverteeritav või antud seotud osapoolte poolt ning mis võidakse konverteerida koos intressiga, toetamaks ettevõtte omakapitali. Suuromanikud on avanud ka täiendavad käibekapitali </w:t>
      </w:r>
      <w:proofErr w:type="spellStart"/>
      <w:r>
        <w:rPr>
          <w:rFonts w:cstheme="minorHAnsi"/>
        </w:rPr>
        <w:t>limiiidi</w:t>
      </w:r>
      <w:proofErr w:type="spellEnd"/>
      <w:r>
        <w:rPr>
          <w:rFonts w:cstheme="minorHAnsi"/>
        </w:rPr>
        <w:t xml:space="preserve"> ettevõttele. Me usume, et peale seda kui </w:t>
      </w:r>
      <w:proofErr w:type="spellStart"/>
      <w:r>
        <w:rPr>
          <w:rFonts w:cstheme="minorHAnsi"/>
        </w:rPr>
        <w:t>PRFoods</w:t>
      </w:r>
      <w:proofErr w:type="spellEnd"/>
      <w:r>
        <w:rPr>
          <w:rFonts w:cstheme="minorHAnsi"/>
        </w:rPr>
        <w:t xml:space="preserve"> on näidanud, et ta suudab kasumlikult tegutseda </w:t>
      </w:r>
      <w:proofErr w:type="spellStart"/>
      <w:r>
        <w:rPr>
          <w:rFonts w:cstheme="minorHAnsi"/>
        </w:rPr>
        <w:t>pelae</w:t>
      </w:r>
      <w:proofErr w:type="spellEnd"/>
      <w:r>
        <w:rPr>
          <w:rFonts w:cstheme="minorHAnsi"/>
        </w:rPr>
        <w:t xml:space="preserve"> Soome müüki, kapitali kulu ettevõttele väheneb. </w:t>
      </w:r>
    </w:p>
    <w:p w14:paraId="29F6B84E" w14:textId="77777777" w:rsidR="00003A87" w:rsidRDefault="00003A87" w:rsidP="00003A87">
      <w:pPr>
        <w:rPr>
          <w:rFonts w:cstheme="minorHAnsi"/>
        </w:rPr>
      </w:pPr>
      <w:r>
        <w:rPr>
          <w:rFonts w:cstheme="minorHAnsi"/>
        </w:rPr>
        <w:t>Heimon Kala Oy aktsiate mõju avaldatakse 1 kv raportis peale müügitehingu jõustumist 1.3.</w:t>
      </w:r>
    </w:p>
    <w:p w14:paraId="56A7D351" w14:textId="16C13847" w:rsidR="007C6833" w:rsidRPr="00CB7C3D" w:rsidRDefault="007C6833" w:rsidP="00CB7C3D">
      <w:pPr>
        <w:rPr>
          <w:rFonts w:cstheme="minorHAnsi"/>
        </w:rPr>
      </w:pPr>
      <w:r w:rsidRPr="007121FA">
        <w:rPr>
          <w:noProof/>
          <w:color w:val="000000" w:themeColor="text1"/>
          <w:highlight w:val="yellow"/>
          <w:lang w:eastAsia="en-GB"/>
        </w:rPr>
        <w:drawing>
          <wp:anchor distT="0" distB="0" distL="114300" distR="114300" simplePos="0" relativeHeight="251658253" behindDoc="1" locked="0" layoutInCell="1" allowOverlap="1" wp14:anchorId="2DCFB900" wp14:editId="0D98B079">
            <wp:simplePos x="0" y="0"/>
            <wp:positionH relativeFrom="margin">
              <wp:align>left</wp:align>
            </wp:positionH>
            <wp:positionV relativeFrom="paragraph">
              <wp:posOffset>246380</wp:posOffset>
            </wp:positionV>
            <wp:extent cx="1416820" cy="9398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682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2E30B" w14:textId="30A0F00C" w:rsidR="00CB7C3D" w:rsidRPr="0076033F" w:rsidRDefault="00CB7C3D" w:rsidP="005F4CE9">
      <w:pPr>
        <w:rPr>
          <w:rFonts w:cstheme="minorHAnsi"/>
        </w:rPr>
      </w:pPr>
    </w:p>
    <w:p w14:paraId="0DC60D98" w14:textId="483CF99A" w:rsidR="00125730" w:rsidRPr="00B128E1" w:rsidRDefault="00125730" w:rsidP="005859CD">
      <w:pPr>
        <w:rPr>
          <w:rFonts w:cstheme="minorHAnsi"/>
        </w:rPr>
      </w:pPr>
    </w:p>
    <w:p w14:paraId="75880D9C" w14:textId="0F6B9EC9" w:rsidR="00125730" w:rsidRPr="00B128E1" w:rsidRDefault="00125730" w:rsidP="005859CD">
      <w:pPr>
        <w:rPr>
          <w:rFonts w:cstheme="minorHAnsi"/>
        </w:rPr>
      </w:pPr>
    </w:p>
    <w:p w14:paraId="4947581A" w14:textId="3CF4BB9C" w:rsidR="00125730" w:rsidRDefault="00125730" w:rsidP="005859CD">
      <w:pPr>
        <w:rPr>
          <w:rFonts w:cstheme="minorHAnsi"/>
        </w:rPr>
      </w:pPr>
    </w:p>
    <w:p w14:paraId="059DC6BD" w14:textId="2426F10D" w:rsidR="00790587" w:rsidRPr="00B128E1" w:rsidRDefault="00790587" w:rsidP="005859CD">
      <w:pPr>
        <w:rPr>
          <w:rFonts w:cstheme="minorHAnsi"/>
        </w:rPr>
      </w:pPr>
      <w:r w:rsidRPr="00B128E1">
        <w:rPr>
          <w:rFonts w:cstheme="minorHAnsi"/>
        </w:rPr>
        <w:t>Lugupidamisega,</w:t>
      </w:r>
    </w:p>
    <w:p w14:paraId="661557D9" w14:textId="5722AFD9" w:rsidR="00125730" w:rsidRPr="00B128E1" w:rsidRDefault="00790587" w:rsidP="00BB67C8">
      <w:pPr>
        <w:rPr>
          <w:rFonts w:cstheme="minorHAnsi"/>
        </w:rPr>
      </w:pPr>
      <w:r w:rsidRPr="00B128E1">
        <w:rPr>
          <w:rFonts w:cstheme="minorHAnsi"/>
        </w:rPr>
        <w:t>Indrek Kasela</w:t>
      </w:r>
    </w:p>
    <w:p w14:paraId="38C67F96" w14:textId="74B69192" w:rsidR="00F43524" w:rsidRPr="00B128E1" w:rsidRDefault="00125730" w:rsidP="00BB67C8">
      <w:pPr>
        <w:rPr>
          <w:rFonts w:cstheme="minorHAnsi"/>
          <w:color w:val="808080" w:themeColor="background1" w:themeShade="80"/>
        </w:rPr>
      </w:pPr>
      <w:r w:rsidRPr="00B128E1">
        <w:rPr>
          <w:noProof/>
          <w:lang w:eastAsia="en-GB"/>
        </w:rPr>
        <w:drawing>
          <wp:anchor distT="0" distB="0" distL="114300" distR="114300" simplePos="0" relativeHeight="251658254" behindDoc="1" locked="0" layoutInCell="1" allowOverlap="1" wp14:anchorId="0904DC7A" wp14:editId="73547F40">
            <wp:simplePos x="0" y="0"/>
            <wp:positionH relativeFrom="margin">
              <wp:posOffset>0</wp:posOffset>
            </wp:positionH>
            <wp:positionV relativeFrom="paragraph">
              <wp:posOffset>257175</wp:posOffset>
            </wp:positionV>
            <wp:extent cx="1292225" cy="1727835"/>
            <wp:effectExtent l="0" t="0" r="3175" b="5715"/>
            <wp:wrapTight wrapText="bothSides">
              <wp:wrapPolygon edited="0">
                <wp:start x="0" y="0"/>
                <wp:lineTo x="0" y="21433"/>
                <wp:lineTo x="21335" y="21433"/>
                <wp:lineTo x="2133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7" b="8454"/>
                    <a:stretch/>
                  </pic:blipFill>
                  <pic:spPr bwMode="auto">
                    <a:xfrm>
                      <a:off x="0" y="0"/>
                      <a:ext cx="1292225" cy="1727835"/>
                    </a:xfrm>
                    <a:prstGeom prst="rect">
                      <a:avLst/>
                    </a:prstGeom>
                    <a:noFill/>
                    <a:ln>
                      <a:noFill/>
                    </a:ln>
                    <a:extLst>
                      <a:ext uri="{53640926-AAD7-44D8-BBD7-CCE9431645EC}">
                        <a14:shadowObscured xmlns:a14="http://schemas.microsoft.com/office/drawing/2010/main"/>
                      </a:ext>
                    </a:extLst>
                  </pic:spPr>
                </pic:pic>
              </a:graphicData>
            </a:graphic>
          </wp:anchor>
        </w:drawing>
      </w:r>
      <w:r w:rsidR="00F43524" w:rsidRPr="00B128E1">
        <w:rPr>
          <w:rFonts w:cstheme="minorHAnsi"/>
          <w:color w:val="808080" w:themeColor="background1" w:themeShade="80"/>
        </w:rPr>
        <w:br w:type="page"/>
      </w:r>
    </w:p>
    <w:p w14:paraId="32197CBA" w14:textId="2FEE1213" w:rsidR="00CF725C" w:rsidRPr="00B128E1" w:rsidRDefault="00CF725C" w:rsidP="00713094">
      <w:pPr>
        <w:pStyle w:val="Heading4"/>
      </w:pPr>
      <w:r w:rsidRPr="00B128E1">
        <w:lastRenderedPageBreak/>
        <w:t xml:space="preserve">AS </w:t>
      </w:r>
      <w:r w:rsidR="00713094" w:rsidRPr="00B128E1">
        <w:t>PRFoods</w:t>
      </w:r>
      <w:r w:rsidR="00713094" w:rsidRPr="00B128E1">
        <w:rPr>
          <w:caps w:val="0"/>
        </w:rPr>
        <w:t xml:space="preserve"> </w:t>
      </w:r>
      <w:r w:rsidR="009D0366" w:rsidRPr="00B128E1">
        <w:t>auditeerimata majandustulemused: 20</w:t>
      </w:r>
      <w:r w:rsidR="003D2558">
        <w:t>2</w:t>
      </w:r>
      <w:r w:rsidR="005E1C4E">
        <w:t>1</w:t>
      </w:r>
      <w:r w:rsidR="009D0366" w:rsidRPr="00B128E1">
        <w:t>/20</w:t>
      </w:r>
      <w:r w:rsidR="00BD4F93" w:rsidRPr="00B128E1">
        <w:t>2</w:t>
      </w:r>
      <w:r w:rsidR="005E1C4E">
        <w:t>2</w:t>
      </w:r>
      <w:r w:rsidR="009D0366" w:rsidRPr="00B128E1">
        <w:t xml:space="preserve">. majandusaasta </w:t>
      </w:r>
      <w:r w:rsidR="00AD1558">
        <w:t>2</w:t>
      </w:r>
      <w:r w:rsidR="009D0366" w:rsidRPr="00B128E1">
        <w:t xml:space="preserve">. kvartal võrreldes </w:t>
      </w:r>
      <w:r w:rsidR="005A0326" w:rsidRPr="00B128E1">
        <w:t>20</w:t>
      </w:r>
      <w:r w:rsidR="005E1C4E">
        <w:t>20</w:t>
      </w:r>
      <w:r w:rsidR="005A0326" w:rsidRPr="00B128E1">
        <w:t>/</w:t>
      </w:r>
      <w:r w:rsidR="009D0366" w:rsidRPr="00B128E1">
        <w:t>20</w:t>
      </w:r>
      <w:r w:rsidR="003D2558">
        <w:t>2</w:t>
      </w:r>
      <w:r w:rsidR="005E1C4E">
        <w:t>1</w:t>
      </w:r>
      <w:r w:rsidR="009D0366" w:rsidRPr="00B128E1">
        <w:t xml:space="preserve">. </w:t>
      </w:r>
      <w:r w:rsidR="005A0326" w:rsidRPr="00B128E1">
        <w:t>MAJANDUS</w:t>
      </w:r>
      <w:r w:rsidR="009D0366" w:rsidRPr="00B128E1">
        <w:t xml:space="preserve">aasta </w:t>
      </w:r>
      <w:r w:rsidR="00AD1558">
        <w:t>2</w:t>
      </w:r>
      <w:r w:rsidR="009D0366" w:rsidRPr="00B128E1">
        <w:t>. kvartaliga</w:t>
      </w:r>
    </w:p>
    <w:p w14:paraId="6F21111A" w14:textId="26403D4B" w:rsidR="002C6F3B" w:rsidRPr="00785ADE" w:rsidRDefault="00DD797D" w:rsidP="009634D2">
      <w:pPr>
        <w:pStyle w:val="Mummudegaloetelu"/>
      </w:pPr>
      <w:r w:rsidRPr="00785ADE">
        <w:t xml:space="preserve">Auditeerimata konsolideeritud käive </w:t>
      </w:r>
      <w:r w:rsidR="005E0BF3">
        <w:t>1</w:t>
      </w:r>
      <w:r w:rsidR="003E7031">
        <w:t>5</w:t>
      </w:r>
      <w:r w:rsidR="00B67C74">
        <w:t>,</w:t>
      </w:r>
      <w:r w:rsidR="00663264">
        <w:t>29</w:t>
      </w:r>
      <w:r w:rsidRPr="00785ADE">
        <w:t xml:space="preserve"> miljonit eurot</w:t>
      </w:r>
      <w:r w:rsidR="00843C01" w:rsidRPr="00785ADE">
        <w:t xml:space="preserve"> </w:t>
      </w:r>
      <w:r w:rsidR="00C22B21" w:rsidRPr="00785ADE">
        <w:t>(</w:t>
      </w:r>
      <w:r w:rsidR="003E7031">
        <w:t>2</w:t>
      </w:r>
      <w:r w:rsidR="005E1C4E">
        <w:t>kv</w:t>
      </w:r>
      <w:r w:rsidR="006A1933" w:rsidRPr="00785ADE">
        <w:t xml:space="preserve"> 20</w:t>
      </w:r>
      <w:r w:rsidR="005E1C4E">
        <w:t>20</w:t>
      </w:r>
      <w:r w:rsidR="00FD46C1">
        <w:t>/</w:t>
      </w:r>
      <w:r w:rsidR="006A1933" w:rsidRPr="00785ADE">
        <w:t>202</w:t>
      </w:r>
      <w:r w:rsidR="005E1C4E">
        <w:t>1</w:t>
      </w:r>
      <w:r w:rsidR="00C22B21" w:rsidRPr="00785ADE">
        <w:t xml:space="preserve">: </w:t>
      </w:r>
      <w:r w:rsidR="003E7031">
        <w:t>17,0</w:t>
      </w:r>
      <w:r w:rsidR="00663264">
        <w:t>3</w:t>
      </w:r>
      <w:r w:rsidR="00C22B21" w:rsidRPr="00785ADE">
        <w:t xml:space="preserve"> miljonit eurot), </w:t>
      </w:r>
      <w:r w:rsidR="004D55C9" w:rsidRPr="00785ADE">
        <w:t>kahanemine</w:t>
      </w:r>
      <w:r w:rsidR="006A086A" w:rsidRPr="00785ADE">
        <w:t xml:space="preserve"> </w:t>
      </w:r>
      <w:r w:rsidR="00B67C74">
        <w:t>1</w:t>
      </w:r>
      <w:r w:rsidR="003E7031">
        <w:t>0</w:t>
      </w:r>
      <w:r w:rsidR="00B67C74">
        <w:t>,</w:t>
      </w:r>
      <w:r w:rsidR="003E7031">
        <w:t>2</w:t>
      </w:r>
      <w:r w:rsidR="00B249A0" w:rsidRPr="00785ADE">
        <w:t>%</w:t>
      </w:r>
    </w:p>
    <w:p w14:paraId="2E25C7BE" w14:textId="5263D303" w:rsidR="00DD797D" w:rsidRPr="00785ADE" w:rsidRDefault="00DD797D" w:rsidP="009634D2">
      <w:pPr>
        <w:pStyle w:val="Mummudegaloetelu"/>
      </w:pPr>
      <w:r w:rsidRPr="00785ADE">
        <w:t xml:space="preserve">Brutomarginaal </w:t>
      </w:r>
      <w:r w:rsidR="00404793">
        <w:t>14</w:t>
      </w:r>
      <w:r w:rsidR="00A05252">
        <w:t>,</w:t>
      </w:r>
      <w:r w:rsidR="00404793">
        <w:t>1</w:t>
      </w:r>
      <w:r w:rsidRPr="00785ADE">
        <w:t>%</w:t>
      </w:r>
      <w:r w:rsidR="00F33D8E" w:rsidRPr="00785ADE">
        <w:t xml:space="preserve"> (</w:t>
      </w:r>
      <w:r w:rsidR="003E7031">
        <w:t>2</w:t>
      </w:r>
      <w:r w:rsidR="005E1C4E">
        <w:t>kv</w:t>
      </w:r>
      <w:r w:rsidR="006A1933" w:rsidRPr="00785ADE">
        <w:t xml:space="preserve"> 20</w:t>
      </w:r>
      <w:r w:rsidR="005E1C4E">
        <w:t>20</w:t>
      </w:r>
      <w:r w:rsidR="006A1933" w:rsidRPr="00785ADE">
        <w:t>/202</w:t>
      </w:r>
      <w:r w:rsidR="005E1C4E">
        <w:t>1</w:t>
      </w:r>
      <w:r w:rsidR="00F33D8E" w:rsidRPr="00785ADE">
        <w:t xml:space="preserve">: </w:t>
      </w:r>
      <w:r w:rsidR="003E7031">
        <w:t>1</w:t>
      </w:r>
      <w:r w:rsidR="00404793">
        <w:t>4</w:t>
      </w:r>
      <w:r w:rsidR="003E7031">
        <w:t>,</w:t>
      </w:r>
      <w:r w:rsidR="00404793">
        <w:t>9</w:t>
      </w:r>
      <w:r w:rsidR="00F33D8E" w:rsidRPr="00785ADE">
        <w:t>%)</w:t>
      </w:r>
    </w:p>
    <w:p w14:paraId="7A6C86DB" w14:textId="61EF95A1" w:rsidR="00DD797D" w:rsidRPr="00785ADE" w:rsidRDefault="00DD797D" w:rsidP="009634D2">
      <w:pPr>
        <w:pStyle w:val="Mummudegaloetelu"/>
      </w:pPr>
      <w:r w:rsidRPr="00785ADE">
        <w:t xml:space="preserve">Bioloogiliste varade </w:t>
      </w:r>
      <w:r w:rsidR="00517742" w:rsidRPr="00785ADE">
        <w:t xml:space="preserve">õiglase väärtuse </w:t>
      </w:r>
      <w:r w:rsidRPr="00785ADE">
        <w:t xml:space="preserve">ümberhindluse </w:t>
      </w:r>
      <w:r w:rsidR="003E7031">
        <w:t>negatiivne</w:t>
      </w:r>
      <w:r w:rsidRPr="00785ADE">
        <w:t xml:space="preserve"> mõju </w:t>
      </w:r>
      <w:r w:rsidR="00410DA4" w:rsidRPr="00785ADE">
        <w:t>0,</w:t>
      </w:r>
      <w:r w:rsidR="00765C03">
        <w:t>75</w:t>
      </w:r>
      <w:r w:rsidR="00CF607C" w:rsidRPr="00785ADE">
        <w:t xml:space="preserve"> </w:t>
      </w:r>
      <w:r w:rsidR="0024330A" w:rsidRPr="00785ADE">
        <w:t>miljonit eurot (</w:t>
      </w:r>
      <w:r w:rsidR="003E7031">
        <w:t>2</w:t>
      </w:r>
      <w:r w:rsidR="00114AB8" w:rsidRPr="00785ADE">
        <w:t>kv</w:t>
      </w:r>
      <w:r w:rsidR="006A1933" w:rsidRPr="00785ADE">
        <w:t xml:space="preserve"> 20</w:t>
      </w:r>
      <w:r w:rsidR="005E1C4E">
        <w:t>20</w:t>
      </w:r>
      <w:r w:rsidR="006A1933" w:rsidRPr="00785ADE">
        <w:t>/202</w:t>
      </w:r>
      <w:r w:rsidR="005E1C4E">
        <w:t>1</w:t>
      </w:r>
      <w:r w:rsidRPr="00785ADE">
        <w:t xml:space="preserve">: </w:t>
      </w:r>
      <w:r w:rsidR="003E7031">
        <w:t xml:space="preserve">positiivne </w:t>
      </w:r>
      <w:r w:rsidR="00CE2788" w:rsidRPr="00785ADE">
        <w:t>mõju</w:t>
      </w:r>
      <w:r w:rsidR="00C84D7A" w:rsidRPr="00785ADE">
        <w:t xml:space="preserve"> </w:t>
      </w:r>
      <w:r w:rsidR="009634D2" w:rsidRPr="00785ADE">
        <w:t>0,</w:t>
      </w:r>
      <w:r w:rsidR="00765C03">
        <w:t>12</w:t>
      </w:r>
      <w:r w:rsidR="00E8631B" w:rsidRPr="00785ADE">
        <w:t xml:space="preserve"> </w:t>
      </w:r>
      <w:r w:rsidRPr="00785ADE">
        <w:t>miljonit eurot)</w:t>
      </w:r>
    </w:p>
    <w:p w14:paraId="00E1CA38" w14:textId="619D2B5E" w:rsidR="00D46F2B" w:rsidRPr="00785ADE" w:rsidRDefault="00D46F2B" w:rsidP="009634D2">
      <w:pPr>
        <w:pStyle w:val="Mummudegaloetelu"/>
      </w:pPr>
      <w:r w:rsidRPr="00785ADE">
        <w:t>Ühekordsete kulude</w:t>
      </w:r>
      <w:r w:rsidR="008162D9" w:rsidRPr="00785ADE">
        <w:t xml:space="preserve"> </w:t>
      </w:r>
      <w:r w:rsidR="005E0BF3">
        <w:t>negatiivne mõju 0,</w:t>
      </w:r>
      <w:r w:rsidR="00404793">
        <w:t>4</w:t>
      </w:r>
      <w:r w:rsidR="005E0BF3">
        <w:t xml:space="preserve"> miljonit eurot</w:t>
      </w:r>
      <w:r w:rsidRPr="00785ADE">
        <w:t xml:space="preserve"> (</w:t>
      </w:r>
      <w:r w:rsidR="005E1C4E">
        <w:t>1kv 2020/2021</w:t>
      </w:r>
      <w:r w:rsidRPr="00785ADE">
        <w:t>: negatiivne mõju 0,</w:t>
      </w:r>
      <w:r w:rsidR="001058F7">
        <w:t>3</w:t>
      </w:r>
      <w:r w:rsidR="00F424D5" w:rsidRPr="00785ADE">
        <w:t xml:space="preserve"> </w:t>
      </w:r>
      <w:r w:rsidRPr="00785ADE">
        <w:t>miljonit eurot)</w:t>
      </w:r>
    </w:p>
    <w:p w14:paraId="307E80A9" w14:textId="52D9E5F3" w:rsidR="00DD797D" w:rsidRPr="00785ADE" w:rsidRDefault="00DD797D" w:rsidP="009634D2">
      <w:pPr>
        <w:pStyle w:val="Mummudegaloetelu"/>
      </w:pPr>
      <w:r w:rsidRPr="00785ADE">
        <w:t xml:space="preserve">EBITDA äritegevusest </w:t>
      </w:r>
      <w:r w:rsidR="001058F7">
        <w:t>0,</w:t>
      </w:r>
      <w:r w:rsidR="007A0034">
        <w:t>8</w:t>
      </w:r>
      <w:r w:rsidR="002E4A55">
        <w:t xml:space="preserve"> </w:t>
      </w:r>
      <w:r w:rsidRPr="00785ADE">
        <w:t xml:space="preserve">miljonit eurot </w:t>
      </w:r>
      <w:r w:rsidR="00311A57" w:rsidRPr="00785ADE">
        <w:t>(</w:t>
      </w:r>
      <w:r w:rsidR="001058F7">
        <w:t>2</w:t>
      </w:r>
      <w:r w:rsidR="005E1C4E">
        <w:t>kv 2020/2021</w:t>
      </w:r>
      <w:r w:rsidR="00311A57" w:rsidRPr="00785ADE">
        <w:t xml:space="preserve">: </w:t>
      </w:r>
      <w:r w:rsidR="001058F7">
        <w:t>0</w:t>
      </w:r>
      <w:r w:rsidR="00A05252">
        <w:t>,</w:t>
      </w:r>
      <w:r w:rsidR="001058F7">
        <w:t>6</w:t>
      </w:r>
      <w:r w:rsidR="00A05252">
        <w:t xml:space="preserve"> </w:t>
      </w:r>
      <w:r w:rsidR="00311A57" w:rsidRPr="00785ADE">
        <w:t>miljonit eurot)</w:t>
      </w:r>
    </w:p>
    <w:p w14:paraId="001AAC0A" w14:textId="2C93A8FE" w:rsidR="00DD797D" w:rsidRPr="004327A1" w:rsidRDefault="00DD797D" w:rsidP="009634D2">
      <w:pPr>
        <w:pStyle w:val="Mummudegaloetelu"/>
      </w:pPr>
      <w:r w:rsidRPr="00785ADE">
        <w:t>EBITDA</w:t>
      </w:r>
      <w:r w:rsidR="00FC4854">
        <w:t xml:space="preserve"> </w:t>
      </w:r>
      <w:r w:rsidR="005E0BF3">
        <w:t>-</w:t>
      </w:r>
      <w:r w:rsidR="005971FC">
        <w:t>0,32</w:t>
      </w:r>
      <w:r w:rsidRPr="00785ADE">
        <w:t xml:space="preserve"> miljonit eurot </w:t>
      </w:r>
      <w:r w:rsidR="00D9526D" w:rsidRPr="00785ADE">
        <w:t>(</w:t>
      </w:r>
      <w:r w:rsidR="005971FC">
        <w:t>2</w:t>
      </w:r>
      <w:r w:rsidR="005E1C4E">
        <w:t>kv 2020/2021</w:t>
      </w:r>
      <w:r w:rsidR="00D9526D" w:rsidRPr="00785ADE">
        <w:t xml:space="preserve">: </w:t>
      </w:r>
      <w:r w:rsidR="005E0BF3">
        <w:t>0,</w:t>
      </w:r>
      <w:r w:rsidR="005971FC">
        <w:t>7</w:t>
      </w:r>
      <w:r w:rsidR="005E0BF3">
        <w:t xml:space="preserve"> </w:t>
      </w:r>
      <w:r w:rsidRPr="00785ADE">
        <w:t>miljonit eurot</w:t>
      </w:r>
      <w:r w:rsidR="00D9526D" w:rsidRPr="00785ADE">
        <w:t xml:space="preserve">), </w:t>
      </w:r>
      <w:r w:rsidR="00590849" w:rsidRPr="004327A1">
        <w:t xml:space="preserve">ilma ühekordsete kulude mõjuta EBITDA </w:t>
      </w:r>
      <w:r w:rsidR="005E0BF3">
        <w:t>-0,</w:t>
      </w:r>
      <w:r w:rsidR="008966B5">
        <w:t>035</w:t>
      </w:r>
      <w:r w:rsidR="005E0BF3">
        <w:t xml:space="preserve"> </w:t>
      </w:r>
      <w:r w:rsidR="00590849" w:rsidRPr="004327A1">
        <w:t>miljonit eurot</w:t>
      </w:r>
      <w:r w:rsidR="00D9526D" w:rsidRPr="004327A1">
        <w:t xml:space="preserve"> (</w:t>
      </w:r>
      <w:r w:rsidR="005E1C4E">
        <w:t>1kv 2020/2021</w:t>
      </w:r>
      <w:r w:rsidR="00D9526D" w:rsidRPr="004327A1">
        <w:t xml:space="preserve">: </w:t>
      </w:r>
      <w:r w:rsidR="005E0BF3">
        <w:t>-0,</w:t>
      </w:r>
      <w:r w:rsidR="008772FC">
        <w:t>43</w:t>
      </w:r>
      <w:r w:rsidR="00D9526D" w:rsidRPr="004327A1">
        <w:t xml:space="preserve"> miljonit eurot)</w:t>
      </w:r>
    </w:p>
    <w:p w14:paraId="1A46AA8A" w14:textId="5B8ED2DA" w:rsidR="00DD797D" w:rsidRPr="004327A1" w:rsidRDefault="00DD797D" w:rsidP="009634D2">
      <w:pPr>
        <w:pStyle w:val="Mummudegaloetelu"/>
      </w:pPr>
      <w:r w:rsidRPr="004327A1">
        <w:t>Ärika</w:t>
      </w:r>
      <w:r w:rsidR="005E0BF3">
        <w:t>hjum</w:t>
      </w:r>
      <w:r w:rsidRPr="004327A1">
        <w:t xml:space="preserve"> </w:t>
      </w:r>
      <w:r w:rsidR="008966B5">
        <w:t>0,</w:t>
      </w:r>
      <w:r w:rsidR="005971FC">
        <w:t>98</w:t>
      </w:r>
      <w:r w:rsidRPr="004327A1">
        <w:t xml:space="preserve"> miljonit eurot</w:t>
      </w:r>
      <w:r w:rsidR="00780E4F" w:rsidRPr="004327A1">
        <w:t xml:space="preserve"> (</w:t>
      </w:r>
      <w:r w:rsidR="005971FC">
        <w:t>2</w:t>
      </w:r>
      <w:r w:rsidR="005E1C4E">
        <w:t>kv 2020/2021</w:t>
      </w:r>
      <w:r w:rsidR="005A0326" w:rsidRPr="004327A1">
        <w:t>:</w:t>
      </w:r>
      <w:r w:rsidR="00F257F6" w:rsidRPr="004327A1">
        <w:t xml:space="preserve"> äri</w:t>
      </w:r>
      <w:r w:rsidR="00D9526D" w:rsidRPr="004327A1">
        <w:t>ka</w:t>
      </w:r>
      <w:r w:rsidR="005971FC">
        <w:t>sum 0,03</w:t>
      </w:r>
      <w:r w:rsidR="00F257F6" w:rsidRPr="004327A1">
        <w:t xml:space="preserve"> miljonit eurot)</w:t>
      </w:r>
      <w:r w:rsidR="00860EB4" w:rsidRPr="004327A1">
        <w:t>, ilma ühekords</w:t>
      </w:r>
      <w:r w:rsidR="007B328F" w:rsidRPr="004327A1">
        <w:t>e</w:t>
      </w:r>
      <w:r w:rsidR="00860EB4" w:rsidRPr="004327A1">
        <w:t>te kulud</w:t>
      </w:r>
      <w:r w:rsidR="007B328F" w:rsidRPr="004327A1">
        <w:t>e</w:t>
      </w:r>
      <w:r w:rsidR="00860EB4" w:rsidRPr="004327A1">
        <w:t xml:space="preserve"> mõjuta ärika</w:t>
      </w:r>
      <w:r w:rsidR="005971FC">
        <w:t>hjum</w:t>
      </w:r>
      <w:r w:rsidR="00860EB4" w:rsidRPr="004327A1">
        <w:t xml:space="preserve"> </w:t>
      </w:r>
      <w:r w:rsidR="008966B5">
        <w:t>0,</w:t>
      </w:r>
      <w:r w:rsidR="005971FC">
        <w:t>61</w:t>
      </w:r>
      <w:r w:rsidR="00860EB4" w:rsidRPr="004327A1">
        <w:t xml:space="preserve"> </w:t>
      </w:r>
      <w:r w:rsidR="007B328F" w:rsidRPr="004327A1">
        <w:t>miljonit eurot (</w:t>
      </w:r>
      <w:r w:rsidR="005971FC">
        <w:t>2</w:t>
      </w:r>
      <w:r w:rsidR="005E1C4E">
        <w:t>kv 2020/2021</w:t>
      </w:r>
      <w:r w:rsidR="007B328F" w:rsidRPr="004327A1">
        <w:t>: ärika</w:t>
      </w:r>
      <w:r w:rsidR="005971FC">
        <w:t>sum 0,1</w:t>
      </w:r>
      <w:r w:rsidR="007B328F" w:rsidRPr="004327A1">
        <w:t xml:space="preserve"> miljonit eurot)</w:t>
      </w:r>
      <w:r w:rsidR="00860EB4" w:rsidRPr="004327A1">
        <w:t xml:space="preserve"> </w:t>
      </w:r>
    </w:p>
    <w:p w14:paraId="7941B3AE" w14:textId="57FA4B77" w:rsidR="00AF0264" w:rsidRPr="004327A1" w:rsidRDefault="00DD797D" w:rsidP="00DB1263">
      <w:pPr>
        <w:pStyle w:val="Mummudegaloetelu"/>
      </w:pPr>
      <w:r w:rsidRPr="004327A1">
        <w:t>Puhaska</w:t>
      </w:r>
      <w:r w:rsidR="00785ADE" w:rsidRPr="004327A1">
        <w:t>hj</w:t>
      </w:r>
      <w:r w:rsidRPr="004327A1">
        <w:t>um</w:t>
      </w:r>
      <w:r w:rsidR="00410DA4" w:rsidRPr="004327A1">
        <w:t xml:space="preserve"> </w:t>
      </w:r>
      <w:r w:rsidR="005971FC">
        <w:t>1,38</w:t>
      </w:r>
      <w:r w:rsidRPr="004327A1">
        <w:t xml:space="preserve"> miljonit eurot</w:t>
      </w:r>
      <w:r w:rsidR="00F32F8B" w:rsidRPr="004327A1">
        <w:t xml:space="preserve"> (</w:t>
      </w:r>
      <w:r w:rsidR="005971FC">
        <w:t>2</w:t>
      </w:r>
      <w:r w:rsidR="005E1C4E">
        <w:t>kv 2020/2021</w:t>
      </w:r>
      <w:r w:rsidR="00F32F8B" w:rsidRPr="004327A1">
        <w:t>: puh</w:t>
      </w:r>
      <w:r w:rsidR="005E0BF3">
        <w:t>ask</w:t>
      </w:r>
      <w:r w:rsidR="00F32F8B" w:rsidRPr="004327A1">
        <w:t>a</w:t>
      </w:r>
      <w:r w:rsidR="005E0BF3">
        <w:t>hjum</w:t>
      </w:r>
      <w:r w:rsidR="00F32F8B" w:rsidRPr="004327A1">
        <w:t xml:space="preserve"> </w:t>
      </w:r>
      <w:r w:rsidR="005971FC">
        <w:t>0,2</w:t>
      </w:r>
      <w:r w:rsidR="00AF0264" w:rsidRPr="004327A1">
        <w:t xml:space="preserve"> miljonit eurot)</w:t>
      </w:r>
      <w:r w:rsidR="007B328F" w:rsidRPr="004327A1">
        <w:t>, ilma ühekordsete kulude</w:t>
      </w:r>
      <w:r w:rsidR="00AF0264" w:rsidRPr="004327A1">
        <w:t xml:space="preserve"> </w:t>
      </w:r>
      <w:r w:rsidR="007B328F" w:rsidRPr="004327A1">
        <w:t xml:space="preserve">mõjuta puhaskahjum </w:t>
      </w:r>
      <w:r w:rsidR="005971FC">
        <w:t>1,01</w:t>
      </w:r>
      <w:r w:rsidR="007B328F" w:rsidRPr="004327A1">
        <w:t xml:space="preserve"> miljonit eurot </w:t>
      </w:r>
      <w:r w:rsidR="005971FC">
        <w:t>(2</w:t>
      </w:r>
      <w:r w:rsidR="005E1C4E">
        <w:t>kv 2020/2021</w:t>
      </w:r>
      <w:r w:rsidR="007B328F" w:rsidRPr="004327A1">
        <w:t xml:space="preserve">: </w:t>
      </w:r>
      <w:r w:rsidR="002F4CD6" w:rsidRPr="004327A1">
        <w:t>puhaska</w:t>
      </w:r>
      <w:r w:rsidR="005E0BF3">
        <w:t>hjum</w:t>
      </w:r>
      <w:r w:rsidR="002F4CD6" w:rsidRPr="004327A1">
        <w:t xml:space="preserve"> </w:t>
      </w:r>
      <w:r w:rsidR="005971FC">
        <w:t>0,13</w:t>
      </w:r>
      <w:r w:rsidR="002F4CD6" w:rsidRPr="004327A1">
        <w:t xml:space="preserve"> miljonit eurot)</w:t>
      </w:r>
    </w:p>
    <w:p w14:paraId="1434DD4A" w14:textId="11053C7E" w:rsidR="000C417A" w:rsidRPr="00B128E1" w:rsidRDefault="000C417A" w:rsidP="00754911">
      <w:pPr>
        <w:pStyle w:val="Normalcapslilla"/>
      </w:pPr>
      <w:r w:rsidRPr="00B128E1">
        <w:rPr>
          <w:lang w:eastAsia="en-US"/>
        </w:rPr>
        <w:t xml:space="preserve">MAJANDUSTULEMUSED: </w:t>
      </w:r>
      <w:r w:rsidR="00AD1558">
        <w:rPr>
          <w:lang w:eastAsia="en-US"/>
        </w:rPr>
        <w:t>2</w:t>
      </w:r>
      <w:r w:rsidR="004633BD" w:rsidRPr="00B128E1">
        <w:t>.</w:t>
      </w:r>
      <w:r w:rsidRPr="00B128E1">
        <w:rPr>
          <w:lang w:eastAsia="en-US"/>
        </w:rPr>
        <w:t xml:space="preserve"> KVARTAL </w:t>
      </w:r>
      <w:r w:rsidR="005A0326" w:rsidRPr="00B128E1">
        <w:rPr>
          <w:lang w:eastAsia="en-US"/>
        </w:rPr>
        <w:t>20</w:t>
      </w:r>
      <w:r w:rsidR="00022F5B">
        <w:rPr>
          <w:lang w:eastAsia="en-US"/>
        </w:rPr>
        <w:t>2</w:t>
      </w:r>
      <w:r w:rsidR="005E1C4E">
        <w:rPr>
          <w:lang w:eastAsia="en-US"/>
        </w:rPr>
        <w:t>1</w:t>
      </w:r>
      <w:r w:rsidR="005A0326" w:rsidRPr="00B128E1">
        <w:rPr>
          <w:lang w:eastAsia="en-US"/>
        </w:rPr>
        <w:t>/</w:t>
      </w:r>
      <w:r w:rsidRPr="00B128E1">
        <w:rPr>
          <w:lang w:eastAsia="en-US"/>
        </w:rPr>
        <w:t>20</w:t>
      </w:r>
      <w:r w:rsidR="002062B9" w:rsidRPr="00B128E1">
        <w:rPr>
          <w:lang w:eastAsia="en-US"/>
        </w:rPr>
        <w:t>2</w:t>
      </w:r>
      <w:r w:rsidR="005E1C4E">
        <w:rPr>
          <w:lang w:eastAsia="en-US"/>
        </w:rPr>
        <w:t>2</w:t>
      </w:r>
      <w:r w:rsidR="00022F5B">
        <w:rPr>
          <w:lang w:eastAsia="en-US"/>
        </w:rPr>
        <w:t xml:space="preserve"> </w:t>
      </w:r>
      <w:r w:rsidRPr="00B128E1">
        <w:rPr>
          <w:lang w:eastAsia="en-US"/>
        </w:rPr>
        <w:t xml:space="preserve">VÕRRELDES </w:t>
      </w:r>
      <w:r w:rsidR="00AD1558">
        <w:rPr>
          <w:lang w:eastAsia="en-US"/>
        </w:rPr>
        <w:t>2</w:t>
      </w:r>
      <w:r w:rsidR="00A830F6">
        <w:rPr>
          <w:lang w:eastAsia="en-US"/>
        </w:rPr>
        <w:t>.</w:t>
      </w:r>
      <w:r w:rsidRPr="00B128E1">
        <w:rPr>
          <w:lang w:eastAsia="en-US"/>
        </w:rPr>
        <w:t xml:space="preserve"> KVARTALIGA </w:t>
      </w:r>
      <w:r w:rsidR="005A0326" w:rsidRPr="00B128E1">
        <w:rPr>
          <w:lang w:eastAsia="en-US"/>
        </w:rPr>
        <w:t>20</w:t>
      </w:r>
      <w:r w:rsidR="005E1C4E">
        <w:rPr>
          <w:lang w:eastAsia="en-US"/>
        </w:rPr>
        <w:t>20</w:t>
      </w:r>
      <w:r w:rsidR="005A0326" w:rsidRPr="00B128E1">
        <w:rPr>
          <w:lang w:eastAsia="en-US"/>
        </w:rPr>
        <w:t>/</w:t>
      </w:r>
      <w:r w:rsidRPr="00B128E1">
        <w:rPr>
          <w:lang w:eastAsia="en-US"/>
        </w:rPr>
        <w:t>20</w:t>
      </w:r>
      <w:r w:rsidR="00022F5B">
        <w:rPr>
          <w:lang w:eastAsia="en-US"/>
        </w:rPr>
        <w:t>2</w:t>
      </w:r>
      <w:r w:rsidR="005E1C4E">
        <w:rPr>
          <w:lang w:eastAsia="en-US"/>
        </w:rPr>
        <w:t>1</w:t>
      </w:r>
    </w:p>
    <w:tbl>
      <w:tblPr>
        <w:tblW w:w="9640" w:type="dxa"/>
        <w:tblLayout w:type="fixed"/>
        <w:tblLook w:val="04A0" w:firstRow="1" w:lastRow="0" w:firstColumn="1" w:lastColumn="0" w:noHBand="0" w:noVBand="1"/>
      </w:tblPr>
      <w:tblGrid>
        <w:gridCol w:w="2552"/>
        <w:gridCol w:w="1594"/>
        <w:gridCol w:w="1595"/>
        <w:gridCol w:w="1595"/>
        <w:gridCol w:w="1595"/>
        <w:gridCol w:w="709"/>
      </w:tblGrid>
      <w:tr w:rsidR="00E45FD9" w:rsidRPr="00B128E1" w14:paraId="306EDCA4" w14:textId="77777777" w:rsidTr="002261DC">
        <w:trPr>
          <w:trHeight w:val="453"/>
        </w:trPr>
        <w:tc>
          <w:tcPr>
            <w:tcW w:w="2552" w:type="dxa"/>
            <w:tcBorders>
              <w:top w:val="nil"/>
              <w:left w:val="nil"/>
              <w:bottom w:val="nil"/>
              <w:right w:val="nil"/>
            </w:tcBorders>
            <w:shd w:val="clear" w:color="auto" w:fill="363270" w:themeFill="text2"/>
            <w:noWrap/>
            <w:vAlign w:val="center"/>
            <w:hideMark/>
          </w:tcPr>
          <w:p w14:paraId="150E51BB" w14:textId="6A52E0EE" w:rsidR="00E45FD9" w:rsidRPr="00FD46C1" w:rsidRDefault="00736679" w:rsidP="00A76549">
            <w:pPr>
              <w:pStyle w:val="Tabelpealkirivalge"/>
              <w:rPr>
                <w:rFonts w:asciiTheme="minorHAnsi" w:hAnsiTheme="minorHAnsi" w:cstheme="minorHAnsi"/>
              </w:rPr>
            </w:pPr>
            <w:r w:rsidRPr="00FD46C1">
              <w:rPr>
                <w:rFonts w:asciiTheme="minorHAnsi" w:hAnsiTheme="minorHAnsi" w:cstheme="minorHAnsi"/>
              </w:rPr>
              <w:t>mln</w:t>
            </w:r>
            <w:r w:rsidR="00E45FD9" w:rsidRPr="00FD46C1">
              <w:rPr>
                <w:rFonts w:asciiTheme="minorHAnsi" w:hAnsiTheme="minorHAnsi" w:cstheme="minorHAnsi"/>
              </w:rPr>
              <w:t xml:space="preserve"> EUR</w:t>
            </w:r>
          </w:p>
        </w:tc>
        <w:tc>
          <w:tcPr>
            <w:tcW w:w="1594" w:type="dxa"/>
            <w:tcBorders>
              <w:top w:val="nil"/>
              <w:left w:val="single" w:sz="4" w:space="0" w:color="FFFFFF"/>
              <w:bottom w:val="nil"/>
              <w:right w:val="nil"/>
            </w:tcBorders>
            <w:shd w:val="clear" w:color="auto" w:fill="363270" w:themeFill="text2"/>
            <w:noWrap/>
            <w:vAlign w:val="center"/>
            <w:hideMark/>
          </w:tcPr>
          <w:p w14:paraId="61623D69" w14:textId="7F619A40" w:rsidR="00E45FD9" w:rsidRPr="00FD46C1" w:rsidRDefault="00B160A1" w:rsidP="00A76549">
            <w:pPr>
              <w:pStyle w:val="Tabelpealkirivalgeparemale"/>
              <w:rPr>
                <w:rFonts w:asciiTheme="minorHAnsi" w:hAnsiTheme="minorHAnsi" w:cstheme="minorHAnsi"/>
              </w:rPr>
            </w:pPr>
            <w:r w:rsidRPr="00FD46C1">
              <w:rPr>
                <w:rFonts w:asciiTheme="minorHAnsi" w:hAnsiTheme="minorHAnsi" w:cstheme="minorHAnsi"/>
              </w:rPr>
              <w:t>2</w:t>
            </w:r>
            <w:r w:rsidR="006A1933" w:rsidRPr="00FD46C1">
              <w:rPr>
                <w:rFonts w:asciiTheme="minorHAnsi" w:hAnsiTheme="minorHAnsi" w:cstheme="minorHAnsi"/>
              </w:rPr>
              <w:t>kv 202</w:t>
            </w:r>
            <w:r w:rsidR="008772FC" w:rsidRPr="00FD46C1">
              <w:rPr>
                <w:rFonts w:asciiTheme="minorHAnsi" w:hAnsiTheme="minorHAnsi" w:cstheme="minorHAnsi"/>
              </w:rPr>
              <w:t>1</w:t>
            </w:r>
            <w:r w:rsidR="006A1933" w:rsidRPr="00FD46C1">
              <w:rPr>
                <w:rFonts w:asciiTheme="minorHAnsi" w:hAnsiTheme="minorHAnsi" w:cstheme="minorHAnsi"/>
              </w:rPr>
              <w:t>/202</w:t>
            </w:r>
            <w:r w:rsidR="008772FC" w:rsidRPr="00FD46C1">
              <w:rPr>
                <w:rFonts w:asciiTheme="minorHAnsi" w:hAnsiTheme="minorHAnsi" w:cstheme="minorHAnsi"/>
              </w:rPr>
              <w:t>2</w:t>
            </w:r>
          </w:p>
        </w:tc>
        <w:tc>
          <w:tcPr>
            <w:tcW w:w="1595"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10DAD41E" w14:textId="44B21D3B" w:rsidR="00E45FD9" w:rsidRPr="00FD46C1" w:rsidRDefault="00B160A1" w:rsidP="00A76549">
            <w:pPr>
              <w:pStyle w:val="Tabelpealkirivalgeparemale"/>
              <w:rPr>
                <w:rFonts w:asciiTheme="minorHAnsi" w:hAnsiTheme="minorHAnsi" w:cstheme="minorHAnsi"/>
              </w:rPr>
            </w:pPr>
            <w:r w:rsidRPr="00FD46C1">
              <w:rPr>
                <w:rFonts w:asciiTheme="minorHAnsi" w:hAnsiTheme="minorHAnsi" w:cstheme="minorHAnsi"/>
              </w:rPr>
              <w:t>2</w:t>
            </w:r>
            <w:r w:rsidR="005E1C4E" w:rsidRPr="00FD46C1">
              <w:rPr>
                <w:rFonts w:asciiTheme="minorHAnsi" w:hAnsiTheme="minorHAnsi" w:cstheme="minorHAnsi"/>
              </w:rPr>
              <w:t>kv 2020/2021</w:t>
            </w:r>
          </w:p>
        </w:tc>
        <w:tc>
          <w:tcPr>
            <w:tcW w:w="1595" w:type="dxa"/>
            <w:tcBorders>
              <w:top w:val="nil"/>
              <w:left w:val="nil"/>
              <w:bottom w:val="single" w:sz="4" w:space="0" w:color="FFFFFF"/>
              <w:right w:val="single" w:sz="4" w:space="0" w:color="FFFFFF"/>
            </w:tcBorders>
            <w:shd w:val="clear" w:color="auto" w:fill="363270" w:themeFill="text2"/>
            <w:noWrap/>
            <w:vAlign w:val="center"/>
            <w:hideMark/>
          </w:tcPr>
          <w:p w14:paraId="360836C0" w14:textId="68585DD9" w:rsidR="00E45FD9" w:rsidRPr="00FD46C1" w:rsidRDefault="00E45FD9" w:rsidP="00A76549">
            <w:pPr>
              <w:pStyle w:val="Tabelpealkirivalgeparemale"/>
              <w:rPr>
                <w:rFonts w:asciiTheme="minorHAnsi" w:hAnsiTheme="minorHAnsi" w:cstheme="minorHAnsi"/>
              </w:rPr>
            </w:pPr>
            <w:r w:rsidRPr="00FD46C1">
              <w:rPr>
                <w:rFonts w:asciiTheme="minorHAnsi" w:hAnsiTheme="minorHAnsi" w:cstheme="minorHAnsi"/>
              </w:rPr>
              <w:t>Muutus</w:t>
            </w:r>
            <w:r w:rsidR="007C6858" w:rsidRPr="00FD46C1">
              <w:rPr>
                <w:rFonts w:asciiTheme="minorHAnsi" w:hAnsiTheme="minorHAnsi" w:cstheme="minorHAnsi"/>
              </w:rPr>
              <w:t>,</w:t>
            </w:r>
            <w:r w:rsidRPr="00FD46C1">
              <w:rPr>
                <w:rFonts w:asciiTheme="minorHAnsi" w:hAnsiTheme="minorHAnsi" w:cstheme="minorHAnsi"/>
              </w:rPr>
              <w:t xml:space="preserve"> m</w:t>
            </w:r>
            <w:r w:rsidR="00736679" w:rsidRPr="00FD46C1">
              <w:rPr>
                <w:rFonts w:asciiTheme="minorHAnsi" w:hAnsiTheme="minorHAnsi" w:cstheme="minorHAnsi"/>
              </w:rPr>
              <w:t>ln</w:t>
            </w:r>
            <w:r w:rsidRPr="00FD46C1">
              <w:rPr>
                <w:rFonts w:asciiTheme="minorHAnsi" w:hAnsiTheme="minorHAnsi" w:cstheme="minorHAnsi"/>
              </w:rPr>
              <w:t xml:space="preserve"> EUR</w:t>
            </w:r>
          </w:p>
        </w:tc>
        <w:tc>
          <w:tcPr>
            <w:tcW w:w="1595" w:type="dxa"/>
            <w:tcBorders>
              <w:top w:val="nil"/>
              <w:left w:val="nil"/>
              <w:bottom w:val="single" w:sz="4" w:space="0" w:color="FFFFFF"/>
              <w:right w:val="single" w:sz="4" w:space="0" w:color="FFFFFF"/>
            </w:tcBorders>
            <w:shd w:val="clear" w:color="auto" w:fill="363270" w:themeFill="text2"/>
            <w:noWrap/>
            <w:vAlign w:val="center"/>
            <w:hideMark/>
          </w:tcPr>
          <w:p w14:paraId="742931E6" w14:textId="75A12FE7" w:rsidR="00E45FD9" w:rsidRPr="00FD46C1" w:rsidRDefault="00467D66" w:rsidP="00A76549">
            <w:pPr>
              <w:pStyle w:val="Tabelpealkirivalgeparemale"/>
              <w:rPr>
                <w:rFonts w:asciiTheme="minorHAnsi" w:hAnsiTheme="minorHAnsi" w:cstheme="minorHAnsi"/>
              </w:rPr>
            </w:pPr>
            <w:r w:rsidRPr="00FD46C1">
              <w:rPr>
                <w:rFonts w:asciiTheme="minorHAnsi" w:hAnsiTheme="minorHAnsi" w:cstheme="minorHAnsi"/>
                <w:color w:val="FFFFFF" w:themeColor="background1"/>
                <w:lang w:eastAsia="en-GB"/>
              </w:rPr>
              <w:t>Muutus, %</w:t>
            </w:r>
          </w:p>
        </w:tc>
        <w:tc>
          <w:tcPr>
            <w:tcW w:w="709" w:type="dxa"/>
            <w:tcBorders>
              <w:top w:val="nil"/>
              <w:left w:val="nil"/>
              <w:bottom w:val="single" w:sz="4" w:space="0" w:color="FFFFFF"/>
              <w:right w:val="single" w:sz="4" w:space="0" w:color="FFFFFF"/>
            </w:tcBorders>
            <w:shd w:val="clear" w:color="auto" w:fill="363270" w:themeFill="text2"/>
            <w:noWrap/>
            <w:vAlign w:val="center"/>
            <w:hideMark/>
          </w:tcPr>
          <w:p w14:paraId="6B6C2FB3" w14:textId="2A6981A3" w:rsidR="00E45FD9" w:rsidRPr="00FD46C1" w:rsidRDefault="00F52DD4" w:rsidP="00A76549">
            <w:pPr>
              <w:pStyle w:val="Tabelpealkirivalgeparemale"/>
              <w:rPr>
                <w:rFonts w:asciiTheme="minorHAnsi" w:hAnsiTheme="minorHAnsi" w:cstheme="minorHAnsi"/>
              </w:rPr>
            </w:pPr>
            <w:r w:rsidRPr="00FD46C1">
              <w:rPr>
                <w:rFonts w:asciiTheme="minorHAnsi" w:hAnsiTheme="minorHAnsi" w:cstheme="minorHAnsi"/>
              </w:rPr>
              <w:t>Mõju</w:t>
            </w:r>
          </w:p>
        </w:tc>
      </w:tr>
      <w:tr w:rsidR="007A0034" w:rsidRPr="00B128E1" w14:paraId="0FD38F65" w14:textId="77777777" w:rsidTr="00F00A1B">
        <w:trPr>
          <w:trHeight w:val="340"/>
        </w:trPr>
        <w:tc>
          <w:tcPr>
            <w:tcW w:w="2552" w:type="dxa"/>
            <w:tcBorders>
              <w:top w:val="single" w:sz="4" w:space="0" w:color="FFFFFF"/>
              <w:left w:val="single" w:sz="4" w:space="0" w:color="FFFFFF"/>
              <w:bottom w:val="single" w:sz="4" w:space="0" w:color="FFFFFF"/>
              <w:right w:val="nil"/>
            </w:tcBorders>
            <w:shd w:val="clear" w:color="000000" w:fill="FAFAFA"/>
            <w:vAlign w:val="center"/>
            <w:hideMark/>
          </w:tcPr>
          <w:p w14:paraId="281347BC" w14:textId="06682463" w:rsidR="007A0034" w:rsidRPr="00FD46C1" w:rsidRDefault="007A0034" w:rsidP="007A0034">
            <w:pPr>
              <w:pStyle w:val="Tabelmustvasakuletekst"/>
              <w:rPr>
                <w:rFonts w:asciiTheme="minorHAnsi" w:hAnsiTheme="minorHAnsi" w:cstheme="minorHAnsi"/>
              </w:rPr>
            </w:pPr>
            <w:bookmarkStart w:id="30" w:name="_Hlk8814839"/>
            <w:r w:rsidRPr="00FD46C1">
              <w:rPr>
                <w:rFonts w:asciiTheme="minorHAnsi" w:hAnsiTheme="minorHAnsi" w:cstheme="minorHAnsi"/>
              </w:rPr>
              <w:t>Müügitulu</w:t>
            </w:r>
          </w:p>
        </w:tc>
        <w:tc>
          <w:tcPr>
            <w:tcW w:w="1594"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06B3CE11" w14:textId="3B075A2A"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15,29</w:t>
            </w:r>
          </w:p>
        </w:tc>
        <w:tc>
          <w:tcPr>
            <w:tcW w:w="1595" w:type="dxa"/>
            <w:tcBorders>
              <w:top w:val="nil"/>
              <w:left w:val="nil"/>
              <w:bottom w:val="single" w:sz="4" w:space="0" w:color="FFFFFF"/>
              <w:right w:val="single" w:sz="4" w:space="0" w:color="FFFFFF"/>
            </w:tcBorders>
            <w:shd w:val="clear" w:color="000000" w:fill="FAFAFA"/>
            <w:noWrap/>
            <w:vAlign w:val="center"/>
          </w:tcPr>
          <w:p w14:paraId="3AF522B1" w14:textId="358C8250" w:rsidR="007A0034" w:rsidRPr="00FD46C1" w:rsidRDefault="007A0034" w:rsidP="007A0034">
            <w:pPr>
              <w:pStyle w:val="Tabelmustparemalenumbrid"/>
              <w:rPr>
                <w:rFonts w:asciiTheme="minorHAnsi" w:hAnsiTheme="minorHAnsi" w:cstheme="minorHAnsi"/>
                <w:sz w:val="17"/>
              </w:rPr>
            </w:pPr>
            <w:r w:rsidRPr="00FD46C1">
              <w:rPr>
                <w:rFonts w:asciiTheme="minorHAnsi" w:hAnsiTheme="minorHAnsi" w:cstheme="minorHAnsi"/>
                <w:sz w:val="17"/>
              </w:rPr>
              <w:t>17,03</w:t>
            </w:r>
          </w:p>
        </w:tc>
        <w:tc>
          <w:tcPr>
            <w:tcW w:w="1595" w:type="dxa"/>
            <w:tcBorders>
              <w:top w:val="nil"/>
              <w:left w:val="nil"/>
              <w:bottom w:val="single" w:sz="4" w:space="0" w:color="FFFFFF"/>
              <w:right w:val="single" w:sz="4" w:space="0" w:color="FFFFFF"/>
            </w:tcBorders>
            <w:shd w:val="clear" w:color="000000" w:fill="FAFAFA"/>
            <w:noWrap/>
            <w:vAlign w:val="center"/>
          </w:tcPr>
          <w:p w14:paraId="6940A2D6" w14:textId="691CD5E3"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-1,74</w:t>
            </w:r>
          </w:p>
        </w:tc>
        <w:tc>
          <w:tcPr>
            <w:tcW w:w="1595" w:type="dxa"/>
            <w:tcBorders>
              <w:top w:val="nil"/>
              <w:left w:val="nil"/>
              <w:bottom w:val="single" w:sz="4" w:space="0" w:color="FFFFFF"/>
              <w:right w:val="single" w:sz="4" w:space="0" w:color="FFFFFF"/>
            </w:tcBorders>
            <w:shd w:val="clear" w:color="000000" w:fill="FAFAFA"/>
            <w:noWrap/>
            <w:vAlign w:val="center"/>
          </w:tcPr>
          <w:p w14:paraId="6FB3D0F8" w14:textId="31528752"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-10,2%</w:t>
            </w:r>
          </w:p>
        </w:tc>
        <w:tc>
          <w:tcPr>
            <w:tcW w:w="709" w:type="dxa"/>
            <w:tcBorders>
              <w:top w:val="nil"/>
              <w:left w:val="nil"/>
              <w:bottom w:val="single" w:sz="4" w:space="0" w:color="FFFFFF"/>
              <w:right w:val="single" w:sz="4" w:space="0" w:color="FFFFFF"/>
            </w:tcBorders>
            <w:shd w:val="clear" w:color="000000" w:fill="FAFAFA"/>
            <w:noWrap/>
            <w:hideMark/>
          </w:tcPr>
          <w:p w14:paraId="6064A324" w14:textId="7F2388D2" w:rsidR="007A0034" w:rsidRPr="00FD46C1" w:rsidRDefault="007A0034" w:rsidP="007A0034">
            <w:pPr>
              <w:spacing w:after="0" w:line="240" w:lineRule="auto"/>
              <w:jc w:val="center"/>
              <w:rPr>
                <w:rFonts w:eastAsia="Times New Roman" w:cstheme="minorHAnsi"/>
                <w:b/>
                <w:bCs/>
                <w:color w:val="00B050"/>
                <w:sz w:val="17"/>
                <w:szCs w:val="17"/>
                <w:highlight w:val="yellow"/>
                <w:lang w:eastAsia="en-GB"/>
              </w:rPr>
            </w:pPr>
            <w:r w:rsidRPr="00FD46C1">
              <w:rPr>
                <w:rFonts w:cstheme="minorHAnsi"/>
                <w:color w:val="C00000"/>
                <w:sz w:val="17"/>
                <w:szCs w:val="17"/>
              </w:rPr>
              <w:t>▼</w:t>
            </w:r>
          </w:p>
        </w:tc>
      </w:tr>
      <w:tr w:rsidR="007A0034" w:rsidRPr="00B128E1" w14:paraId="1F44726E" w14:textId="77777777" w:rsidTr="002261DC">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4230DE13" w14:textId="77777777"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Brutokasum</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67C44435" w14:textId="0D7CD8D9"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2,15</w:t>
            </w:r>
          </w:p>
        </w:tc>
        <w:tc>
          <w:tcPr>
            <w:tcW w:w="1595" w:type="dxa"/>
            <w:tcBorders>
              <w:top w:val="nil"/>
              <w:left w:val="nil"/>
              <w:bottom w:val="single" w:sz="4" w:space="0" w:color="FFFFFF"/>
              <w:right w:val="single" w:sz="4" w:space="0" w:color="FFFFFF"/>
            </w:tcBorders>
            <w:shd w:val="clear" w:color="000000" w:fill="FAFAFA"/>
            <w:noWrap/>
            <w:vAlign w:val="center"/>
          </w:tcPr>
          <w:p w14:paraId="6F79A621" w14:textId="1A708297" w:rsidR="007A0034" w:rsidRPr="00FD46C1" w:rsidRDefault="007A0034" w:rsidP="007A0034">
            <w:pPr>
              <w:pStyle w:val="Tabelmustparemalenumbrid"/>
              <w:rPr>
                <w:rFonts w:asciiTheme="minorHAnsi" w:hAnsiTheme="minorHAnsi" w:cstheme="minorHAnsi"/>
                <w:sz w:val="17"/>
              </w:rPr>
            </w:pPr>
            <w:r w:rsidRPr="00FD46C1">
              <w:rPr>
                <w:rFonts w:asciiTheme="minorHAnsi" w:hAnsiTheme="minorHAnsi" w:cstheme="minorHAnsi"/>
                <w:sz w:val="17"/>
              </w:rPr>
              <w:t>2,53</w:t>
            </w:r>
          </w:p>
        </w:tc>
        <w:tc>
          <w:tcPr>
            <w:tcW w:w="1595" w:type="dxa"/>
            <w:tcBorders>
              <w:top w:val="nil"/>
              <w:left w:val="nil"/>
              <w:bottom w:val="single" w:sz="4" w:space="0" w:color="FFFFFF"/>
              <w:right w:val="single" w:sz="4" w:space="0" w:color="FFFFFF"/>
            </w:tcBorders>
            <w:shd w:val="clear" w:color="000000" w:fill="FAFAFA"/>
            <w:noWrap/>
            <w:vAlign w:val="center"/>
          </w:tcPr>
          <w:p w14:paraId="28E72A03" w14:textId="0871A521"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-0,38</w:t>
            </w:r>
          </w:p>
        </w:tc>
        <w:tc>
          <w:tcPr>
            <w:tcW w:w="1595" w:type="dxa"/>
            <w:tcBorders>
              <w:top w:val="nil"/>
              <w:left w:val="nil"/>
              <w:bottom w:val="single" w:sz="4" w:space="0" w:color="FFFFFF"/>
              <w:right w:val="single" w:sz="4" w:space="0" w:color="FFFFFF"/>
            </w:tcBorders>
            <w:shd w:val="clear" w:color="000000" w:fill="FAFAFA"/>
            <w:noWrap/>
            <w:vAlign w:val="center"/>
          </w:tcPr>
          <w:p w14:paraId="47438FD4" w14:textId="31678C89"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-15,0%</w:t>
            </w:r>
          </w:p>
        </w:tc>
        <w:tc>
          <w:tcPr>
            <w:tcW w:w="709" w:type="dxa"/>
            <w:tcBorders>
              <w:top w:val="nil"/>
              <w:left w:val="nil"/>
              <w:bottom w:val="single" w:sz="4" w:space="0" w:color="FFFFFF"/>
              <w:right w:val="single" w:sz="4" w:space="0" w:color="FFFFFF"/>
            </w:tcBorders>
            <w:shd w:val="clear" w:color="000000" w:fill="FAFAFA"/>
            <w:noWrap/>
          </w:tcPr>
          <w:p w14:paraId="05F19096" w14:textId="1A0917A9" w:rsidR="007A0034" w:rsidRPr="00FD46C1" w:rsidRDefault="007A0034" w:rsidP="007A0034">
            <w:pPr>
              <w:spacing w:after="0" w:line="240" w:lineRule="auto"/>
              <w:jc w:val="center"/>
              <w:rPr>
                <w:rFonts w:eastAsia="Times New Roman" w:cstheme="minorHAnsi"/>
                <w:b/>
                <w:bCs/>
                <w:color w:val="00B050"/>
                <w:sz w:val="17"/>
                <w:szCs w:val="17"/>
                <w:highlight w:val="yellow"/>
                <w:lang w:eastAsia="en-GB"/>
              </w:rPr>
            </w:pPr>
            <w:r w:rsidRPr="00FD46C1">
              <w:rPr>
                <w:rFonts w:cstheme="minorHAnsi"/>
                <w:color w:val="C00000"/>
                <w:sz w:val="17"/>
                <w:szCs w:val="17"/>
              </w:rPr>
              <w:t>▼</w:t>
            </w:r>
          </w:p>
        </w:tc>
      </w:tr>
      <w:tr w:rsidR="007A0034" w:rsidRPr="00B128E1" w14:paraId="0EDF0EE4" w14:textId="77777777" w:rsidTr="002261DC">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1FE6B8AF" w14:textId="77777777"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EBITDA äritegevusest*</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7147D96E" w14:textId="1773A7F7"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0,80</w:t>
            </w:r>
          </w:p>
        </w:tc>
        <w:tc>
          <w:tcPr>
            <w:tcW w:w="1595" w:type="dxa"/>
            <w:tcBorders>
              <w:top w:val="nil"/>
              <w:left w:val="nil"/>
              <w:bottom w:val="single" w:sz="4" w:space="0" w:color="FFFFFF"/>
              <w:right w:val="single" w:sz="4" w:space="0" w:color="FFFFFF"/>
            </w:tcBorders>
            <w:shd w:val="clear" w:color="000000" w:fill="FAFAFA"/>
            <w:noWrap/>
            <w:vAlign w:val="center"/>
          </w:tcPr>
          <w:p w14:paraId="6C6D3237" w14:textId="42B21990"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0,64</w:t>
            </w:r>
          </w:p>
        </w:tc>
        <w:tc>
          <w:tcPr>
            <w:tcW w:w="1595" w:type="dxa"/>
            <w:tcBorders>
              <w:top w:val="nil"/>
              <w:left w:val="nil"/>
              <w:bottom w:val="single" w:sz="4" w:space="0" w:color="FFFFFF"/>
              <w:right w:val="single" w:sz="4" w:space="0" w:color="FFFFFF"/>
            </w:tcBorders>
            <w:shd w:val="clear" w:color="000000" w:fill="FAFAFA"/>
            <w:noWrap/>
            <w:vAlign w:val="center"/>
          </w:tcPr>
          <w:p w14:paraId="342C5F7E" w14:textId="1552B3E9"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0,16</w:t>
            </w:r>
          </w:p>
        </w:tc>
        <w:tc>
          <w:tcPr>
            <w:tcW w:w="1595" w:type="dxa"/>
            <w:tcBorders>
              <w:top w:val="nil"/>
              <w:left w:val="nil"/>
              <w:bottom w:val="single" w:sz="4" w:space="0" w:color="FFFFFF"/>
              <w:right w:val="single" w:sz="4" w:space="0" w:color="FFFFFF"/>
            </w:tcBorders>
            <w:shd w:val="clear" w:color="000000" w:fill="FAFAFA"/>
            <w:noWrap/>
            <w:vAlign w:val="center"/>
          </w:tcPr>
          <w:p w14:paraId="255833D3" w14:textId="675197A3"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25,1%</w:t>
            </w:r>
          </w:p>
        </w:tc>
        <w:tc>
          <w:tcPr>
            <w:tcW w:w="709" w:type="dxa"/>
            <w:tcBorders>
              <w:top w:val="nil"/>
              <w:left w:val="nil"/>
              <w:bottom w:val="single" w:sz="4" w:space="0" w:color="FFFFFF"/>
              <w:right w:val="single" w:sz="4" w:space="0" w:color="FFFFFF"/>
            </w:tcBorders>
            <w:shd w:val="clear" w:color="000000" w:fill="FAFAFA"/>
            <w:noWrap/>
          </w:tcPr>
          <w:p w14:paraId="43C8F154" w14:textId="23115C59" w:rsidR="007A0034" w:rsidRPr="00FD46C1" w:rsidRDefault="007A0034" w:rsidP="007A0034">
            <w:pPr>
              <w:spacing w:after="0" w:line="240" w:lineRule="auto"/>
              <w:jc w:val="center"/>
              <w:rPr>
                <w:rFonts w:eastAsia="Times New Roman" w:cstheme="minorHAnsi"/>
                <w:b/>
                <w:bCs/>
                <w:color w:val="C00000"/>
                <w:sz w:val="17"/>
                <w:szCs w:val="17"/>
                <w:highlight w:val="yellow"/>
                <w:lang w:eastAsia="en-GB"/>
              </w:rPr>
            </w:pPr>
            <w:r w:rsidRPr="00FD46C1">
              <w:rPr>
                <w:rFonts w:cstheme="minorHAnsi"/>
                <w:color w:val="00B050"/>
                <w:sz w:val="17"/>
                <w:szCs w:val="17"/>
              </w:rPr>
              <w:t>▲</w:t>
            </w:r>
          </w:p>
        </w:tc>
      </w:tr>
      <w:tr w:rsidR="007A0034" w:rsidRPr="00B128E1" w14:paraId="38CD19F0" w14:textId="77777777" w:rsidTr="002261DC">
        <w:trPr>
          <w:trHeight w:val="340"/>
        </w:trPr>
        <w:tc>
          <w:tcPr>
            <w:tcW w:w="2552" w:type="dxa"/>
            <w:tcBorders>
              <w:top w:val="nil"/>
              <w:left w:val="single" w:sz="4" w:space="0" w:color="FFFFFF"/>
              <w:bottom w:val="single" w:sz="4" w:space="0" w:color="FFFFFF"/>
              <w:right w:val="nil"/>
            </w:tcBorders>
            <w:shd w:val="clear" w:color="000000" w:fill="FAFAFA"/>
            <w:vAlign w:val="center"/>
          </w:tcPr>
          <w:p w14:paraId="7C6F03C6" w14:textId="63D735B4"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Biovarade ümberhindlus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49F0B3D9" w14:textId="074926C2"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-0,75</w:t>
            </w:r>
          </w:p>
        </w:tc>
        <w:tc>
          <w:tcPr>
            <w:tcW w:w="1595" w:type="dxa"/>
            <w:tcBorders>
              <w:top w:val="nil"/>
              <w:left w:val="nil"/>
              <w:bottom w:val="single" w:sz="4" w:space="0" w:color="FFFFFF"/>
              <w:right w:val="single" w:sz="4" w:space="0" w:color="FFFFFF"/>
            </w:tcBorders>
            <w:shd w:val="clear" w:color="000000" w:fill="FAFAFA"/>
            <w:noWrap/>
            <w:vAlign w:val="center"/>
          </w:tcPr>
          <w:p w14:paraId="32305B7B" w14:textId="407A84EA"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0,12</w:t>
            </w:r>
          </w:p>
        </w:tc>
        <w:tc>
          <w:tcPr>
            <w:tcW w:w="1595" w:type="dxa"/>
            <w:tcBorders>
              <w:top w:val="nil"/>
              <w:left w:val="nil"/>
              <w:bottom w:val="single" w:sz="4" w:space="0" w:color="FFFFFF"/>
              <w:right w:val="single" w:sz="4" w:space="0" w:color="FFFFFF"/>
            </w:tcBorders>
            <w:shd w:val="clear" w:color="000000" w:fill="FAFAFA"/>
            <w:noWrap/>
            <w:vAlign w:val="center"/>
          </w:tcPr>
          <w:p w14:paraId="04325AC0" w14:textId="29E56643"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-0,87</w:t>
            </w:r>
          </w:p>
        </w:tc>
        <w:tc>
          <w:tcPr>
            <w:tcW w:w="1595" w:type="dxa"/>
            <w:tcBorders>
              <w:top w:val="nil"/>
              <w:left w:val="nil"/>
              <w:bottom w:val="single" w:sz="4" w:space="0" w:color="FFFFFF"/>
              <w:right w:val="single" w:sz="4" w:space="0" w:color="FFFFFF"/>
            </w:tcBorders>
            <w:shd w:val="clear" w:color="000000" w:fill="FAFAFA"/>
            <w:noWrap/>
            <w:vAlign w:val="center"/>
          </w:tcPr>
          <w:p w14:paraId="1AD01BCB" w14:textId="30D900B7"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-735,1%</w:t>
            </w:r>
          </w:p>
        </w:tc>
        <w:tc>
          <w:tcPr>
            <w:tcW w:w="709" w:type="dxa"/>
            <w:tcBorders>
              <w:top w:val="nil"/>
              <w:left w:val="nil"/>
              <w:bottom w:val="single" w:sz="4" w:space="0" w:color="FFFFFF"/>
              <w:right w:val="single" w:sz="4" w:space="0" w:color="FFFFFF"/>
            </w:tcBorders>
            <w:shd w:val="clear" w:color="000000" w:fill="FAFAFA"/>
            <w:noWrap/>
          </w:tcPr>
          <w:p w14:paraId="3CC6FC62" w14:textId="7C78CC03" w:rsidR="007A0034" w:rsidRPr="00FD46C1" w:rsidRDefault="007A0034" w:rsidP="007A0034">
            <w:pPr>
              <w:spacing w:after="0" w:line="240" w:lineRule="auto"/>
              <w:jc w:val="center"/>
              <w:rPr>
                <w:rFonts w:cstheme="minorHAnsi"/>
                <w:color w:val="C00000"/>
                <w:sz w:val="17"/>
                <w:szCs w:val="17"/>
                <w:highlight w:val="yellow"/>
              </w:rPr>
            </w:pPr>
            <w:r w:rsidRPr="00FD46C1">
              <w:rPr>
                <w:rFonts w:cstheme="minorHAnsi"/>
                <w:color w:val="C00000"/>
                <w:sz w:val="17"/>
                <w:szCs w:val="17"/>
              </w:rPr>
              <w:t>▼</w:t>
            </w:r>
          </w:p>
        </w:tc>
      </w:tr>
      <w:tr w:rsidR="007A0034" w:rsidRPr="00B128E1" w14:paraId="3AB2915E" w14:textId="77777777" w:rsidTr="002261DC">
        <w:trPr>
          <w:trHeight w:val="340"/>
        </w:trPr>
        <w:tc>
          <w:tcPr>
            <w:tcW w:w="2552" w:type="dxa"/>
            <w:tcBorders>
              <w:top w:val="nil"/>
              <w:left w:val="single" w:sz="4" w:space="0" w:color="FFFFFF"/>
              <w:bottom w:val="single" w:sz="4" w:space="0" w:color="FFFFFF"/>
              <w:right w:val="nil"/>
            </w:tcBorders>
            <w:shd w:val="clear" w:color="000000" w:fill="FAFAFA"/>
            <w:vAlign w:val="center"/>
          </w:tcPr>
          <w:p w14:paraId="11374AE8" w14:textId="3819A8BB"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Ühekordsed tulud/kulud</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114152A4" w14:textId="019993D0"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-0,37</w:t>
            </w:r>
          </w:p>
        </w:tc>
        <w:tc>
          <w:tcPr>
            <w:tcW w:w="1595" w:type="dxa"/>
            <w:tcBorders>
              <w:top w:val="nil"/>
              <w:left w:val="nil"/>
              <w:bottom w:val="single" w:sz="4" w:space="0" w:color="FFFFFF"/>
              <w:right w:val="single" w:sz="4" w:space="0" w:color="FFFFFF"/>
            </w:tcBorders>
            <w:shd w:val="clear" w:color="000000" w:fill="FAFAFA"/>
            <w:noWrap/>
            <w:vAlign w:val="center"/>
          </w:tcPr>
          <w:p w14:paraId="120C2570" w14:textId="4ACC9AFB"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-0,06</w:t>
            </w:r>
          </w:p>
        </w:tc>
        <w:tc>
          <w:tcPr>
            <w:tcW w:w="1595" w:type="dxa"/>
            <w:tcBorders>
              <w:top w:val="nil"/>
              <w:left w:val="nil"/>
              <w:bottom w:val="single" w:sz="4" w:space="0" w:color="FFFFFF"/>
              <w:right w:val="single" w:sz="4" w:space="0" w:color="FFFFFF"/>
            </w:tcBorders>
            <w:shd w:val="clear" w:color="000000" w:fill="FAFAFA"/>
            <w:noWrap/>
            <w:vAlign w:val="center"/>
          </w:tcPr>
          <w:p w14:paraId="7704F494" w14:textId="29FC0A7D"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-0,31</w:t>
            </w:r>
          </w:p>
        </w:tc>
        <w:tc>
          <w:tcPr>
            <w:tcW w:w="1595" w:type="dxa"/>
            <w:tcBorders>
              <w:top w:val="nil"/>
              <w:left w:val="nil"/>
              <w:bottom w:val="single" w:sz="4" w:space="0" w:color="FFFFFF"/>
              <w:right w:val="single" w:sz="4" w:space="0" w:color="FFFFFF"/>
            </w:tcBorders>
            <w:shd w:val="clear" w:color="000000" w:fill="FAFAFA"/>
            <w:noWrap/>
            <w:vAlign w:val="center"/>
          </w:tcPr>
          <w:p w14:paraId="1427C921" w14:textId="246C7583"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496,8%</w:t>
            </w:r>
          </w:p>
        </w:tc>
        <w:tc>
          <w:tcPr>
            <w:tcW w:w="709" w:type="dxa"/>
            <w:tcBorders>
              <w:top w:val="nil"/>
              <w:left w:val="nil"/>
              <w:bottom w:val="single" w:sz="4" w:space="0" w:color="FFFFFF"/>
              <w:right w:val="single" w:sz="4" w:space="0" w:color="FFFFFF"/>
            </w:tcBorders>
            <w:shd w:val="clear" w:color="000000" w:fill="FAFAFA"/>
            <w:noWrap/>
          </w:tcPr>
          <w:p w14:paraId="555BB81A" w14:textId="0BFC9C83" w:rsidR="007A0034" w:rsidRPr="00FD46C1" w:rsidRDefault="007A0034" w:rsidP="007A0034">
            <w:pPr>
              <w:spacing w:after="0" w:line="240" w:lineRule="auto"/>
              <w:jc w:val="center"/>
              <w:rPr>
                <w:rFonts w:cstheme="minorHAnsi"/>
                <w:color w:val="C00000"/>
                <w:sz w:val="17"/>
                <w:szCs w:val="17"/>
                <w:highlight w:val="yellow"/>
              </w:rPr>
            </w:pPr>
            <w:r w:rsidRPr="00FD46C1">
              <w:rPr>
                <w:rFonts w:cstheme="minorHAnsi"/>
                <w:color w:val="C00000"/>
                <w:sz w:val="17"/>
                <w:szCs w:val="17"/>
              </w:rPr>
              <w:t>▼</w:t>
            </w:r>
          </w:p>
        </w:tc>
      </w:tr>
      <w:tr w:rsidR="007A0034" w:rsidRPr="00B128E1" w14:paraId="2D8764A4" w14:textId="77777777" w:rsidTr="002261DC">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1E4AFF78" w14:textId="77777777"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EBITDA</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E3772BD" w14:textId="3C64B446"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-0,32</w:t>
            </w:r>
          </w:p>
        </w:tc>
        <w:tc>
          <w:tcPr>
            <w:tcW w:w="1595" w:type="dxa"/>
            <w:tcBorders>
              <w:top w:val="nil"/>
              <w:left w:val="nil"/>
              <w:bottom w:val="single" w:sz="4" w:space="0" w:color="FFFFFF"/>
              <w:right w:val="single" w:sz="4" w:space="0" w:color="FFFFFF"/>
            </w:tcBorders>
            <w:shd w:val="clear" w:color="000000" w:fill="FAFAFA"/>
            <w:noWrap/>
            <w:vAlign w:val="center"/>
          </w:tcPr>
          <w:p w14:paraId="703995D2" w14:textId="7A1D8FFA"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0,70</w:t>
            </w:r>
          </w:p>
        </w:tc>
        <w:tc>
          <w:tcPr>
            <w:tcW w:w="1595" w:type="dxa"/>
            <w:tcBorders>
              <w:top w:val="nil"/>
              <w:left w:val="nil"/>
              <w:bottom w:val="single" w:sz="4" w:space="0" w:color="FFFFFF"/>
              <w:right w:val="single" w:sz="4" w:space="0" w:color="FFFFFF"/>
            </w:tcBorders>
            <w:shd w:val="clear" w:color="000000" w:fill="FAFAFA"/>
            <w:noWrap/>
            <w:vAlign w:val="center"/>
          </w:tcPr>
          <w:p w14:paraId="6C359F55" w14:textId="5C3A57EE"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-1,02</w:t>
            </w:r>
          </w:p>
        </w:tc>
        <w:tc>
          <w:tcPr>
            <w:tcW w:w="1595" w:type="dxa"/>
            <w:tcBorders>
              <w:top w:val="nil"/>
              <w:left w:val="nil"/>
              <w:bottom w:val="single" w:sz="4" w:space="0" w:color="FFFFFF"/>
              <w:right w:val="single" w:sz="4" w:space="0" w:color="FFFFFF"/>
            </w:tcBorders>
            <w:shd w:val="clear" w:color="000000" w:fill="FAFAFA"/>
            <w:noWrap/>
            <w:vAlign w:val="center"/>
          </w:tcPr>
          <w:p w14:paraId="602E7E6E" w14:textId="14E0B892"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-145,9%</w:t>
            </w:r>
          </w:p>
        </w:tc>
        <w:tc>
          <w:tcPr>
            <w:tcW w:w="709" w:type="dxa"/>
            <w:tcBorders>
              <w:top w:val="nil"/>
              <w:left w:val="nil"/>
              <w:bottom w:val="single" w:sz="4" w:space="0" w:color="FFFFFF"/>
              <w:right w:val="single" w:sz="4" w:space="0" w:color="FFFFFF"/>
            </w:tcBorders>
            <w:shd w:val="clear" w:color="000000" w:fill="FAFAFA"/>
            <w:noWrap/>
          </w:tcPr>
          <w:p w14:paraId="72B53A38" w14:textId="0D64EC92" w:rsidR="007A0034" w:rsidRPr="00FD46C1" w:rsidRDefault="007A0034" w:rsidP="007A0034">
            <w:pPr>
              <w:spacing w:after="0" w:line="240" w:lineRule="auto"/>
              <w:jc w:val="center"/>
              <w:rPr>
                <w:rFonts w:eastAsia="Times New Roman" w:cstheme="minorHAnsi"/>
                <w:b/>
                <w:bCs/>
                <w:color w:val="C00000"/>
                <w:sz w:val="17"/>
                <w:szCs w:val="17"/>
                <w:highlight w:val="yellow"/>
                <w:lang w:eastAsia="en-GB"/>
              </w:rPr>
            </w:pPr>
            <w:r w:rsidRPr="00FD46C1">
              <w:rPr>
                <w:rFonts w:cstheme="minorHAnsi"/>
                <w:color w:val="C00000"/>
                <w:sz w:val="17"/>
                <w:szCs w:val="17"/>
              </w:rPr>
              <w:t>▼</w:t>
            </w:r>
          </w:p>
        </w:tc>
      </w:tr>
      <w:tr w:rsidR="007A0034" w:rsidRPr="00B128E1" w14:paraId="0B6DC36D" w14:textId="77777777" w:rsidTr="002261DC">
        <w:trPr>
          <w:trHeight w:val="340"/>
        </w:trPr>
        <w:tc>
          <w:tcPr>
            <w:tcW w:w="2552" w:type="dxa"/>
            <w:tcBorders>
              <w:top w:val="nil"/>
              <w:left w:val="single" w:sz="4" w:space="0" w:color="FFFFFF"/>
              <w:bottom w:val="single" w:sz="4" w:space="0" w:color="FFFFFF"/>
              <w:right w:val="nil"/>
            </w:tcBorders>
            <w:shd w:val="clear" w:color="000000" w:fill="FAFAFA"/>
            <w:vAlign w:val="center"/>
          </w:tcPr>
          <w:p w14:paraId="70869BE1" w14:textId="720EA986"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Amortisatsioon</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7716F208" w14:textId="2C97B9A3"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-0,66</w:t>
            </w:r>
          </w:p>
        </w:tc>
        <w:tc>
          <w:tcPr>
            <w:tcW w:w="1595" w:type="dxa"/>
            <w:tcBorders>
              <w:top w:val="nil"/>
              <w:left w:val="nil"/>
              <w:bottom w:val="single" w:sz="4" w:space="0" w:color="FFFFFF"/>
              <w:right w:val="single" w:sz="4" w:space="0" w:color="FFFFFF"/>
            </w:tcBorders>
            <w:shd w:val="clear" w:color="000000" w:fill="FAFAFA"/>
            <w:noWrap/>
            <w:vAlign w:val="center"/>
          </w:tcPr>
          <w:p w14:paraId="4650214E" w14:textId="09EDC3E5"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-0,66</w:t>
            </w:r>
          </w:p>
        </w:tc>
        <w:tc>
          <w:tcPr>
            <w:tcW w:w="1595" w:type="dxa"/>
            <w:tcBorders>
              <w:top w:val="nil"/>
              <w:left w:val="nil"/>
              <w:bottom w:val="single" w:sz="4" w:space="0" w:color="FFFFFF"/>
              <w:right w:val="single" w:sz="4" w:space="0" w:color="FFFFFF"/>
            </w:tcBorders>
            <w:shd w:val="clear" w:color="000000" w:fill="FAFAFA"/>
            <w:noWrap/>
            <w:vAlign w:val="center"/>
          </w:tcPr>
          <w:p w14:paraId="0B1A85AE" w14:textId="4A38411C"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0,01</w:t>
            </w:r>
          </w:p>
        </w:tc>
        <w:tc>
          <w:tcPr>
            <w:tcW w:w="1595" w:type="dxa"/>
            <w:tcBorders>
              <w:top w:val="nil"/>
              <w:left w:val="nil"/>
              <w:bottom w:val="single" w:sz="4" w:space="0" w:color="FFFFFF"/>
              <w:right w:val="single" w:sz="4" w:space="0" w:color="FFFFFF"/>
            </w:tcBorders>
            <w:shd w:val="clear" w:color="000000" w:fill="FAFAFA"/>
            <w:noWrap/>
            <w:vAlign w:val="center"/>
          </w:tcPr>
          <w:p w14:paraId="13871D9C" w14:textId="4348EB15"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-1,2%</w:t>
            </w:r>
          </w:p>
        </w:tc>
        <w:tc>
          <w:tcPr>
            <w:tcW w:w="709" w:type="dxa"/>
            <w:tcBorders>
              <w:top w:val="nil"/>
              <w:left w:val="nil"/>
              <w:bottom w:val="single" w:sz="4" w:space="0" w:color="FFFFFF"/>
              <w:right w:val="single" w:sz="4" w:space="0" w:color="FFFFFF"/>
            </w:tcBorders>
            <w:shd w:val="clear" w:color="000000" w:fill="FAFAFA"/>
            <w:noWrap/>
          </w:tcPr>
          <w:p w14:paraId="4187A265" w14:textId="5ABA6FA7" w:rsidR="007A0034" w:rsidRPr="00FD46C1" w:rsidRDefault="007A0034" w:rsidP="007A0034">
            <w:pPr>
              <w:spacing w:after="0" w:line="240" w:lineRule="auto"/>
              <w:jc w:val="center"/>
              <w:rPr>
                <w:rFonts w:cstheme="minorHAnsi"/>
                <w:color w:val="C00000"/>
                <w:sz w:val="17"/>
                <w:szCs w:val="17"/>
                <w:highlight w:val="yellow"/>
              </w:rPr>
            </w:pPr>
            <w:r w:rsidRPr="00FD46C1">
              <w:rPr>
                <w:rFonts w:cstheme="minorHAnsi"/>
                <w:color w:val="00B050"/>
                <w:sz w:val="17"/>
                <w:szCs w:val="17"/>
              </w:rPr>
              <w:t>▲</w:t>
            </w:r>
          </w:p>
        </w:tc>
      </w:tr>
      <w:tr w:rsidR="007A0034" w:rsidRPr="00B128E1" w14:paraId="01FFAA46" w14:textId="77777777" w:rsidTr="00635FE5">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3E2CA971" w14:textId="0E540BCC"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Ärikasum (-kahjum)</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526D20ED" w14:textId="4E2BF767"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-0,98</w:t>
            </w:r>
          </w:p>
        </w:tc>
        <w:tc>
          <w:tcPr>
            <w:tcW w:w="1595" w:type="dxa"/>
            <w:tcBorders>
              <w:top w:val="nil"/>
              <w:left w:val="nil"/>
              <w:bottom w:val="single" w:sz="4" w:space="0" w:color="FFFFFF"/>
              <w:right w:val="single" w:sz="4" w:space="0" w:color="FFFFFF"/>
            </w:tcBorders>
            <w:shd w:val="clear" w:color="000000" w:fill="FAFAFA"/>
            <w:noWrap/>
            <w:vAlign w:val="center"/>
          </w:tcPr>
          <w:p w14:paraId="3F950BE0" w14:textId="4885CD75"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0,03</w:t>
            </w:r>
          </w:p>
        </w:tc>
        <w:tc>
          <w:tcPr>
            <w:tcW w:w="1595" w:type="dxa"/>
            <w:tcBorders>
              <w:top w:val="nil"/>
              <w:left w:val="nil"/>
              <w:bottom w:val="single" w:sz="4" w:space="0" w:color="FFFFFF"/>
              <w:right w:val="single" w:sz="4" w:space="0" w:color="FFFFFF"/>
            </w:tcBorders>
            <w:shd w:val="clear" w:color="000000" w:fill="FAFAFA"/>
            <w:noWrap/>
            <w:vAlign w:val="center"/>
          </w:tcPr>
          <w:p w14:paraId="53F559CE" w14:textId="219E2D18"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-1,02</w:t>
            </w:r>
          </w:p>
        </w:tc>
        <w:tc>
          <w:tcPr>
            <w:tcW w:w="1595" w:type="dxa"/>
            <w:tcBorders>
              <w:top w:val="nil"/>
              <w:left w:val="nil"/>
              <w:bottom w:val="single" w:sz="4" w:space="0" w:color="FFFFFF"/>
              <w:right w:val="single" w:sz="4" w:space="0" w:color="FFFFFF"/>
            </w:tcBorders>
            <w:shd w:val="clear" w:color="000000" w:fill="FAFAFA"/>
            <w:noWrap/>
            <w:vAlign w:val="center"/>
          </w:tcPr>
          <w:p w14:paraId="06830DFA" w14:textId="1E4457B6"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-2991,2%</w:t>
            </w:r>
          </w:p>
        </w:tc>
        <w:tc>
          <w:tcPr>
            <w:tcW w:w="709" w:type="dxa"/>
            <w:tcBorders>
              <w:top w:val="nil"/>
              <w:left w:val="nil"/>
              <w:bottom w:val="single" w:sz="4" w:space="0" w:color="FFFFFF"/>
              <w:right w:val="single" w:sz="4" w:space="0" w:color="FFFFFF"/>
            </w:tcBorders>
            <w:shd w:val="clear" w:color="000000" w:fill="FAFAFA"/>
            <w:noWrap/>
            <w:hideMark/>
          </w:tcPr>
          <w:p w14:paraId="6CBBF700" w14:textId="518F921B" w:rsidR="007A0034" w:rsidRPr="00FD46C1" w:rsidRDefault="007A0034" w:rsidP="007A0034">
            <w:pPr>
              <w:spacing w:after="0" w:line="240" w:lineRule="auto"/>
              <w:jc w:val="center"/>
              <w:rPr>
                <w:rFonts w:eastAsia="Times New Roman" w:cstheme="minorHAnsi"/>
                <w:b/>
                <w:bCs/>
                <w:color w:val="C00000"/>
                <w:sz w:val="17"/>
                <w:szCs w:val="17"/>
                <w:highlight w:val="yellow"/>
                <w:lang w:eastAsia="en-GB"/>
              </w:rPr>
            </w:pPr>
            <w:r w:rsidRPr="00FD46C1">
              <w:rPr>
                <w:rFonts w:cstheme="minorHAnsi"/>
                <w:color w:val="C00000"/>
                <w:sz w:val="17"/>
                <w:szCs w:val="17"/>
              </w:rPr>
              <w:t>▼</w:t>
            </w:r>
          </w:p>
        </w:tc>
      </w:tr>
      <w:tr w:rsidR="007A0034" w:rsidRPr="00B128E1" w14:paraId="285F3DFC" w14:textId="77777777" w:rsidTr="00635FE5">
        <w:trPr>
          <w:trHeight w:val="340"/>
        </w:trPr>
        <w:tc>
          <w:tcPr>
            <w:tcW w:w="2552" w:type="dxa"/>
            <w:tcBorders>
              <w:top w:val="nil"/>
              <w:left w:val="single" w:sz="4" w:space="0" w:color="FFFFFF"/>
              <w:bottom w:val="single" w:sz="4" w:space="0" w:color="FFFFFF"/>
              <w:right w:val="nil"/>
            </w:tcBorders>
            <w:shd w:val="clear" w:color="000000" w:fill="FAFAFA"/>
            <w:vAlign w:val="center"/>
          </w:tcPr>
          <w:p w14:paraId="27295F82" w14:textId="507EBB06"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Finantstulud/-kulud</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7941C27C" w14:textId="0D45260F"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-0,38</w:t>
            </w:r>
          </w:p>
        </w:tc>
        <w:tc>
          <w:tcPr>
            <w:tcW w:w="1595" w:type="dxa"/>
            <w:tcBorders>
              <w:top w:val="nil"/>
              <w:left w:val="nil"/>
              <w:bottom w:val="single" w:sz="4" w:space="0" w:color="FFFFFF"/>
              <w:right w:val="single" w:sz="4" w:space="0" w:color="FFFFFF"/>
            </w:tcBorders>
            <w:shd w:val="clear" w:color="000000" w:fill="FAFAFA"/>
            <w:noWrap/>
            <w:vAlign w:val="center"/>
          </w:tcPr>
          <w:p w14:paraId="6ACEFB17" w14:textId="7C6CB88A"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-0,13</w:t>
            </w:r>
          </w:p>
        </w:tc>
        <w:tc>
          <w:tcPr>
            <w:tcW w:w="1595" w:type="dxa"/>
            <w:tcBorders>
              <w:top w:val="nil"/>
              <w:left w:val="nil"/>
              <w:bottom w:val="single" w:sz="4" w:space="0" w:color="FFFFFF"/>
              <w:right w:val="single" w:sz="4" w:space="0" w:color="FFFFFF"/>
            </w:tcBorders>
            <w:shd w:val="clear" w:color="000000" w:fill="FAFAFA"/>
            <w:noWrap/>
            <w:vAlign w:val="center"/>
          </w:tcPr>
          <w:p w14:paraId="21839EDD" w14:textId="31B4F621"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-0,26</w:t>
            </w:r>
          </w:p>
        </w:tc>
        <w:tc>
          <w:tcPr>
            <w:tcW w:w="1595" w:type="dxa"/>
            <w:tcBorders>
              <w:top w:val="nil"/>
              <w:left w:val="nil"/>
              <w:bottom w:val="single" w:sz="4" w:space="0" w:color="FFFFFF"/>
              <w:right w:val="single" w:sz="4" w:space="0" w:color="FFFFFF"/>
            </w:tcBorders>
            <w:shd w:val="clear" w:color="000000" w:fill="FAFAFA"/>
            <w:noWrap/>
            <w:vAlign w:val="center"/>
          </w:tcPr>
          <w:p w14:paraId="5172415A" w14:textId="3FDFF708" w:rsidR="007A0034" w:rsidRPr="00FD46C1" w:rsidRDefault="007A0034" w:rsidP="007A0034">
            <w:pPr>
              <w:pStyle w:val="Tabellillaparemalenumbrid"/>
              <w:rPr>
                <w:rFonts w:asciiTheme="minorHAnsi" w:hAnsiTheme="minorHAnsi" w:cstheme="minorHAnsi"/>
                <w:color w:val="5E6EC8"/>
                <w:sz w:val="17"/>
                <w:highlight w:val="yellow"/>
              </w:rPr>
            </w:pPr>
            <w:r w:rsidRPr="00FD46C1">
              <w:rPr>
                <w:rFonts w:asciiTheme="minorHAnsi" w:hAnsiTheme="minorHAnsi" w:cstheme="minorHAnsi"/>
                <w:color w:val="5E6EC8"/>
                <w:sz w:val="17"/>
              </w:rPr>
              <w:t>197,7%</w:t>
            </w:r>
          </w:p>
        </w:tc>
        <w:tc>
          <w:tcPr>
            <w:tcW w:w="709" w:type="dxa"/>
            <w:tcBorders>
              <w:top w:val="nil"/>
              <w:left w:val="nil"/>
              <w:bottom w:val="single" w:sz="4" w:space="0" w:color="FFFFFF"/>
              <w:right w:val="single" w:sz="4" w:space="0" w:color="FFFFFF"/>
            </w:tcBorders>
            <w:shd w:val="clear" w:color="000000" w:fill="FAFAFA"/>
            <w:noWrap/>
          </w:tcPr>
          <w:p w14:paraId="2741F4F6" w14:textId="69E9F80B" w:rsidR="007A0034" w:rsidRPr="00FD46C1" w:rsidRDefault="007A0034" w:rsidP="007A0034">
            <w:pPr>
              <w:spacing w:after="0" w:line="240" w:lineRule="auto"/>
              <w:jc w:val="center"/>
              <w:rPr>
                <w:rFonts w:cstheme="minorHAnsi"/>
                <w:color w:val="C00000"/>
                <w:sz w:val="17"/>
                <w:szCs w:val="17"/>
                <w:highlight w:val="yellow"/>
              </w:rPr>
            </w:pPr>
            <w:r w:rsidRPr="00FD46C1">
              <w:rPr>
                <w:rFonts w:cstheme="minorHAnsi"/>
                <w:color w:val="C00000"/>
                <w:sz w:val="17"/>
                <w:szCs w:val="17"/>
              </w:rPr>
              <w:t>▼</w:t>
            </w:r>
          </w:p>
        </w:tc>
      </w:tr>
      <w:tr w:rsidR="007A0034" w:rsidRPr="00B128E1" w14:paraId="75165C60" w14:textId="77777777" w:rsidTr="0075145F">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4833E8DD" w14:textId="36FBAD74" w:rsidR="007A0034" w:rsidRPr="00FD46C1" w:rsidRDefault="007A0034" w:rsidP="007A0034">
            <w:pPr>
              <w:pStyle w:val="Tabelmustvasakuletekst"/>
              <w:rPr>
                <w:rFonts w:asciiTheme="minorHAnsi" w:hAnsiTheme="minorHAnsi" w:cstheme="minorHAnsi"/>
              </w:rPr>
            </w:pPr>
            <w:r w:rsidRPr="00FD46C1">
              <w:rPr>
                <w:rFonts w:asciiTheme="minorHAnsi" w:hAnsiTheme="minorHAnsi" w:cstheme="minorHAnsi"/>
              </w:rPr>
              <w:t>Puhaskasum (-kahjum)</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0A79514A" w14:textId="4EF1F40A"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-1,38</w:t>
            </w:r>
          </w:p>
        </w:tc>
        <w:tc>
          <w:tcPr>
            <w:tcW w:w="1595" w:type="dxa"/>
            <w:tcBorders>
              <w:top w:val="nil"/>
              <w:left w:val="nil"/>
              <w:bottom w:val="single" w:sz="4" w:space="0" w:color="FFFFFF"/>
              <w:right w:val="single" w:sz="4" w:space="0" w:color="FFFFFF"/>
            </w:tcBorders>
            <w:shd w:val="clear" w:color="000000" w:fill="FAFAFA"/>
            <w:noWrap/>
            <w:vAlign w:val="center"/>
          </w:tcPr>
          <w:p w14:paraId="6B3036AF" w14:textId="3B8AC6E7" w:rsidR="007A0034" w:rsidRPr="00FD46C1" w:rsidRDefault="007A0034" w:rsidP="007A0034">
            <w:pPr>
              <w:pStyle w:val="Tabelmustparemalenumbrid"/>
              <w:rPr>
                <w:rFonts w:asciiTheme="minorHAnsi" w:hAnsiTheme="minorHAnsi" w:cstheme="minorHAnsi"/>
                <w:sz w:val="17"/>
                <w:highlight w:val="yellow"/>
              </w:rPr>
            </w:pPr>
            <w:r w:rsidRPr="00FD46C1">
              <w:rPr>
                <w:rFonts w:asciiTheme="minorHAnsi" w:hAnsiTheme="minorHAnsi" w:cstheme="minorHAnsi"/>
                <w:sz w:val="17"/>
              </w:rPr>
              <w:t>-0,20</w:t>
            </w:r>
          </w:p>
        </w:tc>
        <w:tc>
          <w:tcPr>
            <w:tcW w:w="1595" w:type="dxa"/>
            <w:tcBorders>
              <w:top w:val="nil"/>
              <w:left w:val="nil"/>
              <w:bottom w:val="single" w:sz="4" w:space="0" w:color="FFFFFF"/>
              <w:right w:val="single" w:sz="4" w:space="0" w:color="FFFFFF"/>
            </w:tcBorders>
            <w:shd w:val="clear" w:color="000000" w:fill="FAFAFA"/>
            <w:noWrap/>
            <w:vAlign w:val="center"/>
          </w:tcPr>
          <w:p w14:paraId="33AEB742" w14:textId="74DF5906"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-1,19</w:t>
            </w:r>
          </w:p>
        </w:tc>
        <w:tc>
          <w:tcPr>
            <w:tcW w:w="1595" w:type="dxa"/>
            <w:tcBorders>
              <w:top w:val="nil"/>
              <w:left w:val="nil"/>
              <w:bottom w:val="single" w:sz="4" w:space="0" w:color="FFFFFF"/>
              <w:right w:val="single" w:sz="4" w:space="0" w:color="FFFFFF"/>
            </w:tcBorders>
            <w:shd w:val="clear" w:color="000000" w:fill="FAFAFA"/>
            <w:noWrap/>
            <w:vAlign w:val="center"/>
          </w:tcPr>
          <w:p w14:paraId="50B9372B" w14:textId="0F946262" w:rsidR="007A0034" w:rsidRPr="00FD46C1" w:rsidRDefault="007A0034" w:rsidP="007A0034">
            <w:pPr>
              <w:pStyle w:val="Tabellillaparemalenumbrid"/>
              <w:rPr>
                <w:rFonts w:asciiTheme="minorHAnsi" w:hAnsiTheme="minorHAnsi" w:cstheme="minorHAnsi"/>
                <w:sz w:val="17"/>
                <w:highlight w:val="yellow"/>
              </w:rPr>
            </w:pPr>
            <w:r w:rsidRPr="00FD46C1">
              <w:rPr>
                <w:rFonts w:asciiTheme="minorHAnsi" w:hAnsiTheme="minorHAnsi" w:cstheme="minorHAnsi"/>
                <w:color w:val="5E6EC8"/>
                <w:sz w:val="17"/>
              </w:rPr>
              <w:t>606,1%</w:t>
            </w:r>
          </w:p>
        </w:tc>
        <w:tc>
          <w:tcPr>
            <w:tcW w:w="709" w:type="dxa"/>
            <w:tcBorders>
              <w:top w:val="nil"/>
              <w:left w:val="nil"/>
              <w:bottom w:val="single" w:sz="4" w:space="0" w:color="FFFFFF"/>
              <w:right w:val="single" w:sz="4" w:space="0" w:color="FFFFFF"/>
            </w:tcBorders>
            <w:shd w:val="clear" w:color="000000" w:fill="FAFAFA"/>
            <w:noWrap/>
            <w:hideMark/>
          </w:tcPr>
          <w:p w14:paraId="6C863E71" w14:textId="0480EE1F" w:rsidR="007A0034" w:rsidRPr="00FD46C1" w:rsidRDefault="007A0034" w:rsidP="007A0034">
            <w:pPr>
              <w:spacing w:after="0" w:line="240" w:lineRule="auto"/>
              <w:jc w:val="center"/>
              <w:rPr>
                <w:rFonts w:eastAsia="Times New Roman" w:cstheme="minorHAnsi"/>
                <w:b/>
                <w:bCs/>
                <w:color w:val="C00000"/>
                <w:sz w:val="17"/>
                <w:szCs w:val="17"/>
                <w:highlight w:val="yellow"/>
                <w:lang w:eastAsia="en-GB"/>
              </w:rPr>
            </w:pPr>
            <w:r w:rsidRPr="00FD46C1">
              <w:rPr>
                <w:rFonts w:cstheme="minorHAnsi"/>
                <w:color w:val="C00000"/>
                <w:sz w:val="17"/>
                <w:szCs w:val="17"/>
              </w:rPr>
              <w:t>▼</w:t>
            </w:r>
          </w:p>
        </w:tc>
      </w:tr>
    </w:tbl>
    <w:bookmarkEnd w:id="30"/>
    <w:p w14:paraId="75E2BB4B" w14:textId="67236D11" w:rsidR="00E45FD9" w:rsidRPr="00B128E1" w:rsidRDefault="00E45FD9" w:rsidP="00175E9B">
      <w:pPr>
        <w:pStyle w:val="Minikommentaar"/>
        <w:rPr>
          <w:noProof w:val="0"/>
        </w:rPr>
      </w:pPr>
      <w:r w:rsidRPr="00B128E1">
        <w:rPr>
          <w:noProof w:val="0"/>
        </w:rPr>
        <w:t xml:space="preserve">* enne ühekordseid tulusid-kulusid ja </w:t>
      </w:r>
      <w:proofErr w:type="spellStart"/>
      <w:r w:rsidR="001C7D61" w:rsidRPr="00B128E1">
        <w:rPr>
          <w:noProof w:val="0"/>
        </w:rPr>
        <w:t>bio</w:t>
      </w:r>
      <w:r w:rsidRPr="00B128E1">
        <w:rPr>
          <w:noProof w:val="0"/>
        </w:rPr>
        <w:t>var</w:t>
      </w:r>
      <w:r w:rsidR="001C7D61" w:rsidRPr="00B128E1">
        <w:rPr>
          <w:noProof w:val="0"/>
        </w:rPr>
        <w:t>a</w:t>
      </w:r>
      <w:r w:rsidRPr="00B128E1">
        <w:rPr>
          <w:noProof w:val="0"/>
        </w:rPr>
        <w:t>de</w:t>
      </w:r>
      <w:proofErr w:type="spellEnd"/>
      <w:r w:rsidRPr="00B128E1">
        <w:rPr>
          <w:noProof w:val="0"/>
        </w:rPr>
        <w:t xml:space="preserve"> ümberhindlust</w:t>
      </w:r>
    </w:p>
    <w:p w14:paraId="399EAF76" w14:textId="0D5265BA" w:rsidR="00F34A8A" w:rsidRPr="00B128E1" w:rsidRDefault="00F34A8A" w:rsidP="00175E9B">
      <w:pPr>
        <w:pStyle w:val="Minikommentaar"/>
        <w:rPr>
          <w:noProof w:val="0"/>
        </w:rPr>
      </w:pPr>
    </w:p>
    <w:p w14:paraId="2D15374F" w14:textId="77777777" w:rsidR="00C33581" w:rsidRPr="00B128E1" w:rsidRDefault="00C33581" w:rsidP="00175E9B">
      <w:pPr>
        <w:pStyle w:val="Minikommentaar"/>
        <w:rPr>
          <w:noProof w:val="0"/>
        </w:rPr>
      </w:pPr>
    </w:p>
    <w:p w14:paraId="6D577655" w14:textId="500EF695" w:rsidR="000C417A" w:rsidRPr="00B128E1" w:rsidRDefault="00102CD5">
      <w:pPr>
        <w:spacing w:line="259" w:lineRule="auto"/>
        <w:jc w:val="left"/>
        <w:rPr>
          <w:rFonts w:eastAsia="Times New Roman" w:cstheme="minorHAnsi"/>
          <w:caps/>
          <w:color w:val="363270" w:themeColor="text2"/>
          <w:sz w:val="20"/>
          <w:szCs w:val="26"/>
          <w:lang w:eastAsia="en-US"/>
        </w:rPr>
      </w:pPr>
      <w:r w:rsidRPr="00B128E1">
        <w:rPr>
          <w:noProof/>
        </w:rPr>
        <w:drawing>
          <wp:inline distT="0" distB="0" distL="0" distR="0" wp14:anchorId="69169DF3" wp14:editId="0BA2B62F">
            <wp:extent cx="6120130" cy="2884671"/>
            <wp:effectExtent l="0" t="0" r="0" b="0"/>
            <wp:docPr id="4" name="Picture 4">
              <a:extLst xmlns:a="http://schemas.openxmlformats.org/drawingml/2006/main">
                <a:ext uri="{FF2B5EF4-FFF2-40B4-BE49-F238E27FC236}">
                  <a16:creationId xmlns:a16="http://schemas.microsoft.com/office/drawing/2014/main" id="{25B78961-4B59-BB43-8031-90CDC78CBC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25B78961-4B59-BB43-8031-90CDC78CBC4F}"/>
                        </a:ext>
                        <a:ext uri="{C183D7F6-B498-43B3-948B-1728B52AA6E4}">
                          <adec:decorative xmlns:adec="http://schemas.microsoft.com/office/drawing/2017/decorative" val="1"/>
                        </a:ext>
                      </a:extLst>
                    </pic:cNvPr>
                    <pic:cNvPicPr>
                      <a:picLocks noChangeAspect="1" noChangeArrowheads="1"/>
                    </pic:cNvPicPr>
                  </pic:nvPicPr>
                  <pic:blipFill rotWithShape="1">
                    <a:blip r:embed="rId31"/>
                    <a:srcRect l="-1" t="20476" r="71" b="8942"/>
                    <a:stretch/>
                  </pic:blipFill>
                  <pic:spPr bwMode="auto">
                    <a:xfrm>
                      <a:off x="0" y="0"/>
                      <a:ext cx="6120130" cy="2884671"/>
                    </a:xfrm>
                    <a:prstGeom prst="rect">
                      <a:avLst/>
                    </a:prstGeom>
                    <a:noFill/>
                  </pic:spPr>
                </pic:pic>
              </a:graphicData>
            </a:graphic>
          </wp:inline>
        </w:drawing>
      </w:r>
    </w:p>
    <w:p w14:paraId="5167FF39" w14:textId="586090A2" w:rsidR="00055F02" w:rsidRPr="00B128E1" w:rsidRDefault="00055F02" w:rsidP="00055F02">
      <w:pPr>
        <w:spacing w:line="259" w:lineRule="auto"/>
        <w:jc w:val="left"/>
        <w:rPr>
          <w:rFonts w:asciiTheme="majorHAnsi" w:eastAsia="Times New Roman" w:hAnsiTheme="majorHAnsi" w:cs="Times New Roman (Headings CS)"/>
          <w:caps/>
          <w:color w:val="363270" w:themeColor="text2"/>
          <w:sz w:val="21"/>
          <w:szCs w:val="26"/>
          <w:lang w:eastAsia="en-US"/>
        </w:rPr>
      </w:pPr>
      <w:r w:rsidRPr="00B128E1">
        <w:br w:type="page"/>
      </w:r>
    </w:p>
    <w:p w14:paraId="03DE27FF" w14:textId="76800B0D" w:rsidR="00B160A1" w:rsidRPr="00B128E1" w:rsidRDefault="00B160A1" w:rsidP="00B160A1">
      <w:pPr>
        <w:pStyle w:val="Heading4"/>
      </w:pPr>
      <w:r w:rsidRPr="00B128E1">
        <w:lastRenderedPageBreak/>
        <w:t>AS PRFoods</w:t>
      </w:r>
      <w:r w:rsidRPr="00B128E1">
        <w:rPr>
          <w:caps w:val="0"/>
        </w:rPr>
        <w:t xml:space="preserve"> </w:t>
      </w:r>
      <w:r w:rsidRPr="00B128E1">
        <w:t>auditeerimata majandustulemused: 20</w:t>
      </w:r>
      <w:r>
        <w:t>21</w:t>
      </w:r>
      <w:r w:rsidRPr="00B128E1">
        <w:t>/202</w:t>
      </w:r>
      <w:r>
        <w:t>2</w:t>
      </w:r>
      <w:r w:rsidRPr="00B128E1">
        <w:t xml:space="preserve">. majandusaasta </w:t>
      </w:r>
      <w:r>
        <w:t>6 KUUD</w:t>
      </w:r>
      <w:r w:rsidRPr="00B128E1">
        <w:t xml:space="preserve"> võrreldes 20</w:t>
      </w:r>
      <w:r>
        <w:t>20</w:t>
      </w:r>
      <w:r w:rsidRPr="00B128E1">
        <w:t>/20</w:t>
      </w:r>
      <w:r>
        <w:t>21</w:t>
      </w:r>
      <w:r w:rsidRPr="00B128E1">
        <w:t xml:space="preserve">. MAJANDUSaasta </w:t>
      </w:r>
      <w:r>
        <w:t>6 kuuga</w:t>
      </w:r>
    </w:p>
    <w:p w14:paraId="7CB11DCD" w14:textId="7378D5DB" w:rsidR="00B160A1" w:rsidRPr="00635FE5" w:rsidRDefault="00B160A1" w:rsidP="00B160A1">
      <w:pPr>
        <w:pStyle w:val="Mummudegaloetelu"/>
      </w:pPr>
      <w:r w:rsidRPr="00635FE5">
        <w:t>Auditeerimata konsolideeritud käive 29</w:t>
      </w:r>
      <w:r w:rsidRPr="00635FE5">
        <w:rPr>
          <w:lang w:val="fi-FI"/>
        </w:rPr>
        <w:t>,</w:t>
      </w:r>
      <w:r w:rsidR="007A0034">
        <w:rPr>
          <w:lang w:val="fi-FI"/>
        </w:rPr>
        <w:t>5</w:t>
      </w:r>
      <w:r w:rsidRPr="00635FE5">
        <w:t xml:space="preserve"> miljonit eurot (6k 20</w:t>
      </w:r>
      <w:r w:rsidR="007A0034">
        <w:t>20</w:t>
      </w:r>
      <w:r w:rsidRPr="00635FE5">
        <w:t>/202</w:t>
      </w:r>
      <w:r w:rsidR="007A0034">
        <w:t>1</w:t>
      </w:r>
      <w:r w:rsidRPr="00635FE5">
        <w:t xml:space="preserve">: </w:t>
      </w:r>
      <w:r w:rsidR="007A0034">
        <w:t>29,</w:t>
      </w:r>
      <w:r w:rsidR="0049025D">
        <w:t>77</w:t>
      </w:r>
      <w:r w:rsidR="007A0034">
        <w:t xml:space="preserve"> </w:t>
      </w:r>
      <w:r w:rsidRPr="00635FE5">
        <w:t xml:space="preserve">miljonit eurot), kahanemine </w:t>
      </w:r>
      <w:r w:rsidR="007A0034">
        <w:t>0,9</w:t>
      </w:r>
      <w:r w:rsidRPr="00635FE5">
        <w:t>%</w:t>
      </w:r>
    </w:p>
    <w:p w14:paraId="31D13C35" w14:textId="1645DCCD" w:rsidR="00B160A1" w:rsidRPr="00635FE5" w:rsidRDefault="00B160A1" w:rsidP="00B160A1">
      <w:pPr>
        <w:pStyle w:val="Mummudegaloetelu"/>
      </w:pPr>
      <w:r w:rsidRPr="00635FE5">
        <w:t xml:space="preserve">Brutomarginaal </w:t>
      </w:r>
      <w:r w:rsidR="007A0034">
        <w:t>9,9</w:t>
      </w:r>
      <w:r w:rsidRPr="00635FE5">
        <w:t>% (6k 20</w:t>
      </w:r>
      <w:r w:rsidR="007A0034">
        <w:t>20</w:t>
      </w:r>
      <w:r w:rsidRPr="00635FE5">
        <w:t>/202</w:t>
      </w:r>
      <w:r w:rsidR="007A0034">
        <w:t>1</w:t>
      </w:r>
      <w:r w:rsidRPr="00635FE5">
        <w:t>: 1</w:t>
      </w:r>
      <w:r w:rsidR="007A0034">
        <w:t>2</w:t>
      </w:r>
      <w:r w:rsidRPr="00635FE5">
        <w:t>,5%)</w:t>
      </w:r>
    </w:p>
    <w:p w14:paraId="42FF851C" w14:textId="57250766" w:rsidR="00B160A1" w:rsidRPr="00635FE5" w:rsidRDefault="00B160A1" w:rsidP="00B160A1">
      <w:pPr>
        <w:pStyle w:val="Mummudegaloetelu"/>
      </w:pPr>
      <w:r w:rsidRPr="00635FE5">
        <w:t>Bioloogiliste varade õiglase väärtuse ümberhindluse positiivne mõju 0,0</w:t>
      </w:r>
      <w:r w:rsidR="00F45790">
        <w:t>7</w:t>
      </w:r>
      <w:r w:rsidRPr="00635FE5">
        <w:t xml:space="preserve"> miljonit eurot (</w:t>
      </w:r>
      <w:r w:rsidR="00F45790" w:rsidRPr="00635FE5">
        <w:t>6k 20</w:t>
      </w:r>
      <w:r w:rsidR="00F45790">
        <w:t>20</w:t>
      </w:r>
      <w:r w:rsidR="00F45790" w:rsidRPr="00635FE5">
        <w:t>/202</w:t>
      </w:r>
      <w:r w:rsidR="00F45790">
        <w:t>1</w:t>
      </w:r>
      <w:r w:rsidRPr="00635FE5">
        <w:t>: positiivne mõju 0,2 miljonit eurot)</w:t>
      </w:r>
    </w:p>
    <w:p w14:paraId="5FA2646D" w14:textId="4D7C5FCA" w:rsidR="00B160A1" w:rsidRPr="00635FE5" w:rsidRDefault="00B160A1" w:rsidP="00B160A1">
      <w:pPr>
        <w:pStyle w:val="Mummudegaloetelu"/>
      </w:pPr>
      <w:r w:rsidRPr="00635FE5">
        <w:t>Ühekordsete kulude negatiivne mõju tulemusele 0,</w:t>
      </w:r>
      <w:r w:rsidR="00F45790">
        <w:t>4</w:t>
      </w:r>
      <w:r w:rsidRPr="00635FE5">
        <w:t xml:space="preserve"> miljonit eurot (</w:t>
      </w:r>
      <w:r w:rsidR="00F45790" w:rsidRPr="00635FE5">
        <w:t>6k 20</w:t>
      </w:r>
      <w:r w:rsidR="00F45790">
        <w:t>20</w:t>
      </w:r>
      <w:r w:rsidR="00F45790" w:rsidRPr="00635FE5">
        <w:t>/202</w:t>
      </w:r>
      <w:r w:rsidR="00F45790">
        <w:t>1</w:t>
      </w:r>
      <w:r w:rsidRPr="00635FE5">
        <w:t>: negatiivne mõju 0,</w:t>
      </w:r>
      <w:r w:rsidR="00F45790">
        <w:t>11</w:t>
      </w:r>
      <w:r w:rsidRPr="00635FE5">
        <w:t xml:space="preserve"> miljonit eurot)</w:t>
      </w:r>
    </w:p>
    <w:p w14:paraId="73F3A0F5" w14:textId="24362DC4" w:rsidR="00B160A1" w:rsidRPr="00635FE5" w:rsidRDefault="00B160A1" w:rsidP="00B160A1">
      <w:pPr>
        <w:pStyle w:val="Mummudegaloetelu"/>
      </w:pPr>
      <w:r w:rsidRPr="00635FE5">
        <w:t xml:space="preserve">EBITDA äritegevusest </w:t>
      </w:r>
      <w:r w:rsidR="00F45790">
        <w:t>-</w:t>
      </w:r>
      <w:r w:rsidRPr="00635FE5">
        <w:t>0,</w:t>
      </w:r>
      <w:r w:rsidR="00F45790">
        <w:t>35</w:t>
      </w:r>
      <w:r w:rsidRPr="00635FE5">
        <w:t xml:space="preserve"> miljonit eurot (</w:t>
      </w:r>
      <w:r w:rsidR="00F45790" w:rsidRPr="00635FE5">
        <w:t>6k 20</w:t>
      </w:r>
      <w:r w:rsidR="00F45790">
        <w:t>20</w:t>
      </w:r>
      <w:r w:rsidR="00F45790" w:rsidRPr="00635FE5">
        <w:t>/202</w:t>
      </w:r>
      <w:r w:rsidR="00F45790">
        <w:t>1</w:t>
      </w:r>
      <w:r w:rsidRPr="00635FE5">
        <w:t xml:space="preserve">: </w:t>
      </w:r>
      <w:r w:rsidR="00F45790">
        <w:t>0,3</w:t>
      </w:r>
      <w:r w:rsidRPr="00635FE5">
        <w:t xml:space="preserve"> miljonit eurot)</w:t>
      </w:r>
    </w:p>
    <w:p w14:paraId="6472BE67" w14:textId="762D9F82" w:rsidR="00B160A1" w:rsidRPr="00635FE5" w:rsidRDefault="00B160A1" w:rsidP="00B160A1">
      <w:pPr>
        <w:pStyle w:val="Mummudegaloetelu"/>
      </w:pPr>
      <w:r w:rsidRPr="00635FE5">
        <w:t xml:space="preserve">EBITDA </w:t>
      </w:r>
      <w:r w:rsidR="00F45790">
        <w:t xml:space="preserve">-0,33 </w:t>
      </w:r>
      <w:r w:rsidRPr="00635FE5">
        <w:t>miljonit eurot (6k 20</w:t>
      </w:r>
      <w:r w:rsidR="00F45790">
        <w:t>20</w:t>
      </w:r>
      <w:r w:rsidRPr="00635FE5">
        <w:t>/202</w:t>
      </w:r>
      <w:r w:rsidR="00F45790">
        <w:t>1</w:t>
      </w:r>
      <w:r w:rsidRPr="00635FE5">
        <w:t xml:space="preserve">: </w:t>
      </w:r>
      <w:r w:rsidR="00F45790">
        <w:t>0,22</w:t>
      </w:r>
      <w:r w:rsidRPr="00635FE5">
        <w:t xml:space="preserve"> miljonit eurot), ilma ühekordsete kulude mõjuta EBITDA 0,</w:t>
      </w:r>
      <w:r w:rsidR="00F45790">
        <w:t>1</w:t>
      </w:r>
      <w:r w:rsidRPr="00635FE5">
        <w:t xml:space="preserve"> miljonit eurot (</w:t>
      </w:r>
      <w:r w:rsidR="00F45790" w:rsidRPr="00635FE5">
        <w:t>6k 20</w:t>
      </w:r>
      <w:r w:rsidR="00F45790">
        <w:t>20</w:t>
      </w:r>
      <w:r w:rsidR="00F45790" w:rsidRPr="00635FE5">
        <w:t>/202</w:t>
      </w:r>
      <w:r w:rsidR="00F45790">
        <w:t>1</w:t>
      </w:r>
      <w:r w:rsidRPr="00635FE5">
        <w:t xml:space="preserve">: </w:t>
      </w:r>
      <w:r w:rsidR="00F45790">
        <w:t>0,3</w:t>
      </w:r>
      <w:r w:rsidRPr="00635FE5">
        <w:t xml:space="preserve"> miljonit eurot)</w:t>
      </w:r>
    </w:p>
    <w:p w14:paraId="20FF68BC" w14:textId="285BCBFB" w:rsidR="00B160A1" w:rsidRPr="00635FE5" w:rsidRDefault="00B160A1" w:rsidP="00B160A1">
      <w:pPr>
        <w:pStyle w:val="Mummudegaloetelu"/>
      </w:pPr>
      <w:r w:rsidRPr="00635FE5">
        <w:t>Ärikahjum 1,</w:t>
      </w:r>
      <w:r w:rsidR="00F45790">
        <w:t>65</w:t>
      </w:r>
      <w:r w:rsidRPr="00635FE5">
        <w:t xml:space="preserve"> miljonit eurot (</w:t>
      </w:r>
      <w:r w:rsidR="00F45790" w:rsidRPr="00635FE5">
        <w:t>6k 20</w:t>
      </w:r>
      <w:r w:rsidR="00F45790">
        <w:t>20</w:t>
      </w:r>
      <w:r w:rsidR="00F45790" w:rsidRPr="00635FE5">
        <w:t>/202</w:t>
      </w:r>
      <w:r w:rsidR="00F45790">
        <w:t>1</w:t>
      </w:r>
      <w:r w:rsidRPr="00635FE5">
        <w:t>: ärika</w:t>
      </w:r>
      <w:r w:rsidR="00F45790">
        <w:t>hjum</w:t>
      </w:r>
      <w:r w:rsidRPr="00635FE5">
        <w:t xml:space="preserve"> 1,</w:t>
      </w:r>
      <w:r w:rsidR="00F45790">
        <w:t>09</w:t>
      </w:r>
      <w:r w:rsidRPr="00635FE5">
        <w:t xml:space="preserve"> miljonit eurot), ilma ühekordsete kulude mõjuta ärikahjum 1,</w:t>
      </w:r>
      <w:r w:rsidR="00F45790">
        <w:t>23</w:t>
      </w:r>
      <w:r w:rsidRPr="00635FE5">
        <w:t xml:space="preserve"> miljonit eurot (</w:t>
      </w:r>
      <w:r w:rsidR="00F45790" w:rsidRPr="00635FE5">
        <w:t>6k 20</w:t>
      </w:r>
      <w:r w:rsidR="00F45790">
        <w:t>20</w:t>
      </w:r>
      <w:r w:rsidR="00F45790" w:rsidRPr="00635FE5">
        <w:t>/202</w:t>
      </w:r>
      <w:r w:rsidR="00F45790">
        <w:t>1</w:t>
      </w:r>
      <w:r w:rsidRPr="00635FE5">
        <w:t>: ärika</w:t>
      </w:r>
      <w:r w:rsidR="00F45790">
        <w:t>hjum</w:t>
      </w:r>
      <w:r w:rsidRPr="00635FE5">
        <w:t xml:space="preserve"> </w:t>
      </w:r>
      <w:r w:rsidR="00F45790">
        <w:t>0,98</w:t>
      </w:r>
      <w:r w:rsidRPr="00635FE5">
        <w:t xml:space="preserve"> miljonit eurot) </w:t>
      </w:r>
    </w:p>
    <w:p w14:paraId="0161BCAF" w14:textId="7402D1AD" w:rsidR="00B160A1" w:rsidRPr="00635FE5" w:rsidRDefault="00B160A1" w:rsidP="00B160A1">
      <w:pPr>
        <w:pStyle w:val="Mummudegaloetelu"/>
      </w:pPr>
      <w:r w:rsidRPr="00635FE5">
        <w:t xml:space="preserve">Puhaskahjum </w:t>
      </w:r>
      <w:r w:rsidR="00F45790">
        <w:t>2,1</w:t>
      </w:r>
      <w:r w:rsidR="00FF3D47">
        <w:t>2</w:t>
      </w:r>
      <w:r w:rsidRPr="00635FE5">
        <w:t xml:space="preserve"> miljonit eurot (</w:t>
      </w:r>
      <w:r w:rsidR="00F45790" w:rsidRPr="00635FE5">
        <w:t>6k 20</w:t>
      </w:r>
      <w:r w:rsidR="00F45790">
        <w:t>20</w:t>
      </w:r>
      <w:r w:rsidR="00F45790" w:rsidRPr="00635FE5">
        <w:t>/202</w:t>
      </w:r>
      <w:r w:rsidR="00F45790">
        <w:t>1</w:t>
      </w:r>
      <w:r w:rsidRPr="00635FE5">
        <w:t>: puhaska</w:t>
      </w:r>
      <w:r w:rsidR="00F45790">
        <w:t xml:space="preserve">hjum </w:t>
      </w:r>
      <w:r w:rsidRPr="00635FE5">
        <w:t>1,</w:t>
      </w:r>
      <w:r w:rsidR="00F45790">
        <w:t>6</w:t>
      </w:r>
      <w:r w:rsidRPr="00635FE5">
        <w:t xml:space="preserve"> miljonit eurot), ilma ühekordsete kulude mõjuta puhaskahjum 1,</w:t>
      </w:r>
      <w:r w:rsidR="00F45790">
        <w:t>7</w:t>
      </w:r>
      <w:r w:rsidRPr="00635FE5">
        <w:t xml:space="preserve"> miljonit eurot (</w:t>
      </w:r>
      <w:r w:rsidR="00F45790" w:rsidRPr="00635FE5">
        <w:t>6k 20</w:t>
      </w:r>
      <w:r w:rsidR="00F45790">
        <w:t>20</w:t>
      </w:r>
      <w:r w:rsidR="00F45790" w:rsidRPr="00635FE5">
        <w:t>/202</w:t>
      </w:r>
      <w:r w:rsidR="00F45790">
        <w:t>1</w:t>
      </w:r>
      <w:r w:rsidRPr="00635FE5">
        <w:t>: puhaska</w:t>
      </w:r>
      <w:r w:rsidR="00F45790">
        <w:t>hjum</w:t>
      </w:r>
      <w:r w:rsidRPr="00635FE5">
        <w:t xml:space="preserve"> 1,</w:t>
      </w:r>
      <w:r w:rsidR="00F45790">
        <w:t>5</w:t>
      </w:r>
      <w:r w:rsidRPr="00635FE5">
        <w:t xml:space="preserve"> miljonit eurot)</w:t>
      </w:r>
    </w:p>
    <w:p w14:paraId="1D902486" w14:textId="3A7C8BB0" w:rsidR="00B160A1" w:rsidRPr="00B128E1" w:rsidRDefault="00B160A1" w:rsidP="00B160A1">
      <w:pPr>
        <w:pStyle w:val="Normalcapslilla"/>
      </w:pPr>
      <w:r w:rsidRPr="00B128E1">
        <w:rPr>
          <w:lang w:eastAsia="en-US"/>
        </w:rPr>
        <w:t xml:space="preserve">MAJANDUSTULEMUSED: </w:t>
      </w:r>
      <w:r>
        <w:rPr>
          <w:lang w:eastAsia="en-US"/>
        </w:rPr>
        <w:t>6 kuud</w:t>
      </w:r>
      <w:r w:rsidRPr="00B128E1">
        <w:rPr>
          <w:lang w:eastAsia="en-US"/>
        </w:rPr>
        <w:t xml:space="preserve"> 20</w:t>
      </w:r>
      <w:r>
        <w:rPr>
          <w:lang w:eastAsia="en-US"/>
        </w:rPr>
        <w:t>21</w:t>
      </w:r>
      <w:r w:rsidRPr="00B128E1">
        <w:rPr>
          <w:lang w:eastAsia="en-US"/>
        </w:rPr>
        <w:t>/202</w:t>
      </w:r>
      <w:r>
        <w:rPr>
          <w:lang w:eastAsia="en-US"/>
        </w:rPr>
        <w:t xml:space="preserve">2 </w:t>
      </w:r>
      <w:r w:rsidRPr="00B128E1">
        <w:rPr>
          <w:lang w:eastAsia="en-US"/>
        </w:rPr>
        <w:t>VÕRRELDES</w:t>
      </w:r>
      <w:r>
        <w:rPr>
          <w:lang w:eastAsia="en-US"/>
        </w:rPr>
        <w:t xml:space="preserve"> 6 kuud</w:t>
      </w:r>
      <w:r w:rsidRPr="00B128E1">
        <w:rPr>
          <w:lang w:eastAsia="en-US"/>
        </w:rPr>
        <w:t xml:space="preserve"> 20</w:t>
      </w:r>
      <w:r>
        <w:rPr>
          <w:lang w:eastAsia="en-US"/>
        </w:rPr>
        <w:t>20</w:t>
      </w:r>
      <w:r w:rsidRPr="00B128E1">
        <w:rPr>
          <w:lang w:eastAsia="en-US"/>
        </w:rPr>
        <w:t>/20</w:t>
      </w:r>
      <w:r>
        <w:rPr>
          <w:lang w:eastAsia="en-US"/>
        </w:rPr>
        <w:t>21</w:t>
      </w:r>
    </w:p>
    <w:tbl>
      <w:tblPr>
        <w:tblW w:w="9640" w:type="dxa"/>
        <w:tblLayout w:type="fixed"/>
        <w:tblLook w:val="04A0" w:firstRow="1" w:lastRow="0" w:firstColumn="1" w:lastColumn="0" w:noHBand="0" w:noVBand="1"/>
      </w:tblPr>
      <w:tblGrid>
        <w:gridCol w:w="2552"/>
        <w:gridCol w:w="1594"/>
        <w:gridCol w:w="1595"/>
        <w:gridCol w:w="1595"/>
        <w:gridCol w:w="1595"/>
        <w:gridCol w:w="709"/>
      </w:tblGrid>
      <w:tr w:rsidR="00B160A1" w:rsidRPr="00B128E1" w14:paraId="79BA535D" w14:textId="77777777" w:rsidTr="00F56F3B">
        <w:trPr>
          <w:trHeight w:val="453"/>
        </w:trPr>
        <w:tc>
          <w:tcPr>
            <w:tcW w:w="2552" w:type="dxa"/>
            <w:tcBorders>
              <w:top w:val="nil"/>
              <w:left w:val="nil"/>
              <w:bottom w:val="nil"/>
              <w:right w:val="nil"/>
            </w:tcBorders>
            <w:shd w:val="clear" w:color="auto" w:fill="363270" w:themeFill="text2"/>
            <w:noWrap/>
            <w:vAlign w:val="center"/>
            <w:hideMark/>
          </w:tcPr>
          <w:p w14:paraId="3DD5DCD5" w14:textId="0F4BCCE5" w:rsidR="00B91FF7" w:rsidRPr="003E7031" w:rsidRDefault="00B91FF7" w:rsidP="00F56F3B">
            <w:pPr>
              <w:pStyle w:val="Tabelpealkirivalge"/>
              <w:rPr>
                <w:rFonts w:asciiTheme="minorHAnsi" w:hAnsiTheme="minorHAnsi" w:cstheme="minorHAnsi"/>
              </w:rPr>
            </w:pPr>
            <w:r w:rsidRPr="003E7031">
              <w:rPr>
                <w:rFonts w:asciiTheme="minorHAnsi" w:hAnsiTheme="minorHAnsi" w:cstheme="minorHAnsi"/>
              </w:rPr>
              <w:t xml:space="preserve">mln EUR </w:t>
            </w:r>
          </w:p>
        </w:tc>
        <w:tc>
          <w:tcPr>
            <w:tcW w:w="1594" w:type="dxa"/>
            <w:tcBorders>
              <w:top w:val="nil"/>
              <w:left w:val="single" w:sz="4" w:space="0" w:color="FFFFFF"/>
              <w:bottom w:val="nil"/>
              <w:right w:val="nil"/>
            </w:tcBorders>
            <w:shd w:val="clear" w:color="auto" w:fill="363270" w:themeFill="text2"/>
            <w:noWrap/>
            <w:vAlign w:val="center"/>
            <w:hideMark/>
          </w:tcPr>
          <w:p w14:paraId="5085A68A" w14:textId="0E4C2932" w:rsidR="00B160A1" w:rsidRPr="003E7031" w:rsidRDefault="00B160A1" w:rsidP="00F56F3B">
            <w:pPr>
              <w:pStyle w:val="Tabelpealkirivalgeparemale"/>
              <w:rPr>
                <w:rFonts w:asciiTheme="minorHAnsi" w:hAnsiTheme="minorHAnsi" w:cstheme="minorHAnsi"/>
              </w:rPr>
            </w:pPr>
            <w:r w:rsidRPr="003E7031">
              <w:rPr>
                <w:rFonts w:asciiTheme="minorHAnsi" w:hAnsiTheme="minorHAnsi" w:cstheme="minorHAnsi"/>
              </w:rPr>
              <w:t>6k 2021/2022</w:t>
            </w:r>
          </w:p>
        </w:tc>
        <w:tc>
          <w:tcPr>
            <w:tcW w:w="1595"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3252E57C" w14:textId="4A0AF0B9" w:rsidR="00B160A1" w:rsidRPr="003E7031" w:rsidRDefault="00B160A1" w:rsidP="00F56F3B">
            <w:pPr>
              <w:pStyle w:val="Tabelpealkirivalgeparemale"/>
              <w:rPr>
                <w:rFonts w:asciiTheme="minorHAnsi" w:hAnsiTheme="minorHAnsi" w:cstheme="minorHAnsi"/>
              </w:rPr>
            </w:pPr>
            <w:r w:rsidRPr="003E7031">
              <w:rPr>
                <w:rFonts w:asciiTheme="minorHAnsi" w:hAnsiTheme="minorHAnsi" w:cstheme="minorHAnsi"/>
              </w:rPr>
              <w:t>6k 2020/2021</w:t>
            </w:r>
          </w:p>
        </w:tc>
        <w:tc>
          <w:tcPr>
            <w:tcW w:w="1595" w:type="dxa"/>
            <w:tcBorders>
              <w:top w:val="nil"/>
              <w:left w:val="nil"/>
              <w:bottom w:val="single" w:sz="4" w:space="0" w:color="FFFFFF"/>
              <w:right w:val="single" w:sz="4" w:space="0" w:color="FFFFFF"/>
            </w:tcBorders>
            <w:shd w:val="clear" w:color="auto" w:fill="363270" w:themeFill="text2"/>
            <w:noWrap/>
            <w:vAlign w:val="center"/>
            <w:hideMark/>
          </w:tcPr>
          <w:p w14:paraId="313A885C" w14:textId="77777777" w:rsidR="00B160A1" w:rsidRPr="003E7031" w:rsidRDefault="00B160A1" w:rsidP="00F56F3B">
            <w:pPr>
              <w:pStyle w:val="Tabelpealkirivalgeparemale"/>
              <w:rPr>
                <w:rFonts w:asciiTheme="minorHAnsi" w:hAnsiTheme="minorHAnsi" w:cstheme="minorHAnsi"/>
              </w:rPr>
            </w:pPr>
            <w:r w:rsidRPr="003E7031">
              <w:rPr>
                <w:rFonts w:asciiTheme="minorHAnsi" w:hAnsiTheme="minorHAnsi" w:cstheme="minorHAnsi"/>
              </w:rPr>
              <w:t>Muutus, mln EUR</w:t>
            </w:r>
          </w:p>
        </w:tc>
        <w:tc>
          <w:tcPr>
            <w:tcW w:w="1595" w:type="dxa"/>
            <w:tcBorders>
              <w:top w:val="nil"/>
              <w:left w:val="nil"/>
              <w:bottom w:val="single" w:sz="4" w:space="0" w:color="FFFFFF"/>
              <w:right w:val="single" w:sz="4" w:space="0" w:color="FFFFFF"/>
            </w:tcBorders>
            <w:shd w:val="clear" w:color="auto" w:fill="363270" w:themeFill="text2"/>
            <w:noWrap/>
            <w:vAlign w:val="center"/>
            <w:hideMark/>
          </w:tcPr>
          <w:p w14:paraId="2D8E01BF" w14:textId="77777777" w:rsidR="00B160A1" w:rsidRPr="003E7031" w:rsidRDefault="00B160A1" w:rsidP="00F56F3B">
            <w:pPr>
              <w:pStyle w:val="Tabelpealkirivalgeparemale"/>
              <w:rPr>
                <w:rFonts w:asciiTheme="minorHAnsi" w:hAnsiTheme="minorHAnsi" w:cstheme="minorHAnsi"/>
              </w:rPr>
            </w:pPr>
            <w:r w:rsidRPr="003E7031">
              <w:rPr>
                <w:rFonts w:asciiTheme="minorHAnsi" w:hAnsiTheme="minorHAnsi" w:cstheme="minorHAnsi"/>
                <w:color w:val="FFFFFF" w:themeColor="background1"/>
                <w:lang w:eastAsia="en-GB"/>
              </w:rPr>
              <w:t>Muutus, %</w:t>
            </w:r>
          </w:p>
        </w:tc>
        <w:tc>
          <w:tcPr>
            <w:tcW w:w="709" w:type="dxa"/>
            <w:tcBorders>
              <w:top w:val="nil"/>
              <w:left w:val="nil"/>
              <w:bottom w:val="single" w:sz="4" w:space="0" w:color="FFFFFF"/>
              <w:right w:val="single" w:sz="4" w:space="0" w:color="FFFFFF"/>
            </w:tcBorders>
            <w:shd w:val="clear" w:color="auto" w:fill="363270" w:themeFill="text2"/>
            <w:noWrap/>
            <w:vAlign w:val="center"/>
            <w:hideMark/>
          </w:tcPr>
          <w:p w14:paraId="3BE5CB70" w14:textId="77777777" w:rsidR="00B160A1" w:rsidRPr="003E7031" w:rsidRDefault="00B160A1" w:rsidP="00F56F3B">
            <w:pPr>
              <w:pStyle w:val="Tabelpealkirivalgeparemale"/>
              <w:rPr>
                <w:rFonts w:asciiTheme="minorHAnsi" w:hAnsiTheme="minorHAnsi" w:cstheme="minorHAnsi"/>
              </w:rPr>
            </w:pPr>
            <w:r w:rsidRPr="003E7031">
              <w:rPr>
                <w:rFonts w:asciiTheme="minorHAnsi" w:hAnsiTheme="minorHAnsi" w:cstheme="minorHAnsi"/>
              </w:rPr>
              <w:t>Mõju</w:t>
            </w:r>
          </w:p>
        </w:tc>
      </w:tr>
      <w:tr w:rsidR="003E7031" w:rsidRPr="00B128E1" w14:paraId="24939692" w14:textId="77777777" w:rsidTr="00F56F3B">
        <w:trPr>
          <w:trHeight w:val="340"/>
        </w:trPr>
        <w:tc>
          <w:tcPr>
            <w:tcW w:w="2552" w:type="dxa"/>
            <w:tcBorders>
              <w:top w:val="single" w:sz="4" w:space="0" w:color="FFFFFF"/>
              <w:left w:val="single" w:sz="4" w:space="0" w:color="FFFFFF"/>
              <w:bottom w:val="single" w:sz="4" w:space="0" w:color="FFFFFF"/>
              <w:right w:val="nil"/>
            </w:tcBorders>
            <w:shd w:val="clear" w:color="000000" w:fill="FAFAFA"/>
            <w:vAlign w:val="center"/>
            <w:hideMark/>
          </w:tcPr>
          <w:p w14:paraId="7C1D0227"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Müügitulu</w:t>
            </w:r>
          </w:p>
        </w:tc>
        <w:tc>
          <w:tcPr>
            <w:tcW w:w="1594"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7FE89D9B" w14:textId="16EBC66B"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29,50</w:t>
            </w:r>
          </w:p>
        </w:tc>
        <w:tc>
          <w:tcPr>
            <w:tcW w:w="1595" w:type="dxa"/>
            <w:tcBorders>
              <w:top w:val="nil"/>
              <w:left w:val="nil"/>
              <w:bottom w:val="single" w:sz="4" w:space="0" w:color="FFFFFF"/>
              <w:right w:val="single" w:sz="4" w:space="0" w:color="FFFFFF"/>
            </w:tcBorders>
            <w:shd w:val="clear" w:color="000000" w:fill="FAFAFA"/>
            <w:noWrap/>
            <w:vAlign w:val="center"/>
          </w:tcPr>
          <w:p w14:paraId="19F344DD" w14:textId="02FE272A"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29,77</w:t>
            </w:r>
          </w:p>
        </w:tc>
        <w:tc>
          <w:tcPr>
            <w:tcW w:w="1595" w:type="dxa"/>
            <w:tcBorders>
              <w:top w:val="nil"/>
              <w:left w:val="nil"/>
              <w:bottom w:val="single" w:sz="4" w:space="0" w:color="FFFFFF"/>
              <w:right w:val="single" w:sz="4" w:space="0" w:color="FFFFFF"/>
            </w:tcBorders>
            <w:shd w:val="clear" w:color="000000" w:fill="FAFAFA"/>
            <w:noWrap/>
            <w:vAlign w:val="center"/>
          </w:tcPr>
          <w:p w14:paraId="24A58803" w14:textId="55F2FBCD"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-0,27</w:t>
            </w:r>
          </w:p>
        </w:tc>
        <w:tc>
          <w:tcPr>
            <w:tcW w:w="1595" w:type="dxa"/>
            <w:tcBorders>
              <w:top w:val="nil"/>
              <w:left w:val="nil"/>
              <w:bottom w:val="single" w:sz="4" w:space="0" w:color="FFFFFF"/>
              <w:right w:val="single" w:sz="4" w:space="0" w:color="FFFFFF"/>
            </w:tcBorders>
            <w:shd w:val="clear" w:color="000000" w:fill="FAFAFA"/>
            <w:noWrap/>
            <w:vAlign w:val="center"/>
          </w:tcPr>
          <w:p w14:paraId="7D5F97A1" w14:textId="16EB1D83"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-0,9%</w:t>
            </w:r>
          </w:p>
        </w:tc>
        <w:tc>
          <w:tcPr>
            <w:tcW w:w="709" w:type="dxa"/>
            <w:tcBorders>
              <w:top w:val="nil"/>
              <w:left w:val="nil"/>
              <w:bottom w:val="single" w:sz="4" w:space="0" w:color="FFFFFF"/>
              <w:right w:val="single" w:sz="4" w:space="0" w:color="FFFFFF"/>
            </w:tcBorders>
            <w:shd w:val="clear" w:color="000000" w:fill="FAFAFA"/>
            <w:noWrap/>
            <w:vAlign w:val="center"/>
            <w:hideMark/>
          </w:tcPr>
          <w:p w14:paraId="5748F2B3" w14:textId="77777777" w:rsidR="003E7031" w:rsidRPr="003E7031" w:rsidRDefault="003E7031" w:rsidP="003E7031">
            <w:pPr>
              <w:spacing w:after="0" w:line="240" w:lineRule="auto"/>
              <w:jc w:val="center"/>
              <w:rPr>
                <w:rFonts w:eastAsia="Times New Roman" w:cstheme="minorHAnsi"/>
                <w:b/>
                <w:bCs/>
                <w:color w:val="00B050"/>
                <w:sz w:val="17"/>
                <w:szCs w:val="17"/>
                <w:highlight w:val="yellow"/>
                <w:lang w:eastAsia="en-GB"/>
              </w:rPr>
            </w:pPr>
            <w:r w:rsidRPr="003E7031">
              <w:rPr>
                <w:rFonts w:cstheme="minorHAnsi"/>
                <w:color w:val="C00000"/>
                <w:sz w:val="17"/>
                <w:szCs w:val="17"/>
              </w:rPr>
              <w:t>▼</w:t>
            </w:r>
          </w:p>
        </w:tc>
      </w:tr>
      <w:tr w:rsidR="003E7031" w:rsidRPr="00B128E1" w14:paraId="365B5BED"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4D0414D6"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Brutokasum</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0A03F9E" w14:textId="796BF877"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2,93</w:t>
            </w:r>
          </w:p>
        </w:tc>
        <w:tc>
          <w:tcPr>
            <w:tcW w:w="1595" w:type="dxa"/>
            <w:tcBorders>
              <w:top w:val="nil"/>
              <w:left w:val="nil"/>
              <w:bottom w:val="single" w:sz="4" w:space="0" w:color="FFFFFF"/>
              <w:right w:val="single" w:sz="4" w:space="0" w:color="FFFFFF"/>
            </w:tcBorders>
            <w:shd w:val="clear" w:color="000000" w:fill="FAFAFA"/>
            <w:noWrap/>
            <w:vAlign w:val="center"/>
          </w:tcPr>
          <w:p w14:paraId="0EB55D21" w14:textId="1A206BDA"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3,73</w:t>
            </w:r>
          </w:p>
        </w:tc>
        <w:tc>
          <w:tcPr>
            <w:tcW w:w="1595" w:type="dxa"/>
            <w:tcBorders>
              <w:top w:val="nil"/>
              <w:left w:val="nil"/>
              <w:bottom w:val="single" w:sz="4" w:space="0" w:color="FFFFFF"/>
              <w:right w:val="single" w:sz="4" w:space="0" w:color="FFFFFF"/>
            </w:tcBorders>
            <w:shd w:val="clear" w:color="000000" w:fill="FAFAFA"/>
            <w:noWrap/>
            <w:vAlign w:val="center"/>
          </w:tcPr>
          <w:p w14:paraId="5EC26E76" w14:textId="02447068"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-0,81</w:t>
            </w:r>
          </w:p>
        </w:tc>
        <w:tc>
          <w:tcPr>
            <w:tcW w:w="1595" w:type="dxa"/>
            <w:tcBorders>
              <w:top w:val="nil"/>
              <w:left w:val="nil"/>
              <w:bottom w:val="single" w:sz="4" w:space="0" w:color="FFFFFF"/>
              <w:right w:val="single" w:sz="4" w:space="0" w:color="FFFFFF"/>
            </w:tcBorders>
            <w:shd w:val="clear" w:color="000000" w:fill="FAFAFA"/>
            <w:noWrap/>
            <w:vAlign w:val="center"/>
          </w:tcPr>
          <w:p w14:paraId="64149CE7" w14:textId="02B0EC69"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-21,6%</w:t>
            </w:r>
          </w:p>
        </w:tc>
        <w:tc>
          <w:tcPr>
            <w:tcW w:w="709" w:type="dxa"/>
            <w:tcBorders>
              <w:top w:val="nil"/>
              <w:left w:val="nil"/>
              <w:bottom w:val="single" w:sz="4" w:space="0" w:color="FFFFFF"/>
              <w:right w:val="single" w:sz="4" w:space="0" w:color="FFFFFF"/>
            </w:tcBorders>
            <w:shd w:val="clear" w:color="000000" w:fill="FAFAFA"/>
            <w:noWrap/>
          </w:tcPr>
          <w:p w14:paraId="05D42350" w14:textId="77777777" w:rsidR="003E7031" w:rsidRPr="003E7031" w:rsidRDefault="003E7031" w:rsidP="003E7031">
            <w:pPr>
              <w:spacing w:after="0" w:line="240" w:lineRule="auto"/>
              <w:jc w:val="center"/>
              <w:rPr>
                <w:rFonts w:eastAsia="Times New Roman" w:cstheme="minorHAnsi"/>
                <w:b/>
                <w:bCs/>
                <w:color w:val="00B050"/>
                <w:sz w:val="17"/>
                <w:szCs w:val="17"/>
                <w:highlight w:val="yellow"/>
                <w:lang w:eastAsia="en-GB"/>
              </w:rPr>
            </w:pPr>
            <w:r w:rsidRPr="003E7031">
              <w:rPr>
                <w:rFonts w:cstheme="minorHAnsi"/>
                <w:color w:val="C00000"/>
                <w:sz w:val="17"/>
                <w:szCs w:val="17"/>
              </w:rPr>
              <w:t>▼</w:t>
            </w:r>
          </w:p>
        </w:tc>
      </w:tr>
      <w:tr w:rsidR="003E7031" w:rsidRPr="00B128E1" w14:paraId="70E58EA4"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69E25ED9"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EBITDA äritegevusest*</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2C5D9D2D" w14:textId="79F05D43"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-0,35</w:t>
            </w:r>
          </w:p>
        </w:tc>
        <w:tc>
          <w:tcPr>
            <w:tcW w:w="1595" w:type="dxa"/>
            <w:tcBorders>
              <w:top w:val="nil"/>
              <w:left w:val="nil"/>
              <w:bottom w:val="single" w:sz="4" w:space="0" w:color="FFFFFF"/>
              <w:right w:val="single" w:sz="4" w:space="0" w:color="FFFFFF"/>
            </w:tcBorders>
            <w:shd w:val="clear" w:color="000000" w:fill="FAFAFA"/>
            <w:noWrap/>
            <w:vAlign w:val="center"/>
          </w:tcPr>
          <w:p w14:paraId="1E6381DE" w14:textId="74979F12"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0,30</w:t>
            </w:r>
          </w:p>
        </w:tc>
        <w:tc>
          <w:tcPr>
            <w:tcW w:w="1595" w:type="dxa"/>
            <w:tcBorders>
              <w:top w:val="nil"/>
              <w:left w:val="nil"/>
              <w:bottom w:val="single" w:sz="4" w:space="0" w:color="FFFFFF"/>
              <w:right w:val="single" w:sz="4" w:space="0" w:color="FFFFFF"/>
            </w:tcBorders>
            <w:shd w:val="clear" w:color="000000" w:fill="FAFAFA"/>
            <w:noWrap/>
            <w:vAlign w:val="center"/>
          </w:tcPr>
          <w:p w14:paraId="6A79F62A" w14:textId="5C931B91"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-0,66</w:t>
            </w:r>
          </w:p>
        </w:tc>
        <w:tc>
          <w:tcPr>
            <w:tcW w:w="1595" w:type="dxa"/>
            <w:tcBorders>
              <w:top w:val="nil"/>
              <w:left w:val="nil"/>
              <w:bottom w:val="single" w:sz="4" w:space="0" w:color="FFFFFF"/>
              <w:right w:val="single" w:sz="4" w:space="0" w:color="FFFFFF"/>
            </w:tcBorders>
            <w:shd w:val="clear" w:color="000000" w:fill="FAFAFA"/>
            <w:noWrap/>
            <w:vAlign w:val="center"/>
          </w:tcPr>
          <w:p w14:paraId="63E5A543" w14:textId="080C1125"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-216,1%</w:t>
            </w:r>
          </w:p>
        </w:tc>
        <w:tc>
          <w:tcPr>
            <w:tcW w:w="709" w:type="dxa"/>
            <w:tcBorders>
              <w:top w:val="nil"/>
              <w:left w:val="nil"/>
              <w:bottom w:val="single" w:sz="4" w:space="0" w:color="FFFFFF"/>
              <w:right w:val="single" w:sz="4" w:space="0" w:color="FFFFFF"/>
            </w:tcBorders>
            <w:shd w:val="clear" w:color="000000" w:fill="FAFAFA"/>
            <w:noWrap/>
          </w:tcPr>
          <w:p w14:paraId="7C01ECC7" w14:textId="77777777" w:rsidR="003E7031" w:rsidRPr="003E7031" w:rsidRDefault="003E7031" w:rsidP="003E7031">
            <w:pPr>
              <w:spacing w:after="0" w:line="240" w:lineRule="auto"/>
              <w:jc w:val="center"/>
              <w:rPr>
                <w:rFonts w:eastAsia="Times New Roman" w:cstheme="minorHAnsi"/>
                <w:b/>
                <w:bCs/>
                <w:color w:val="C00000"/>
                <w:sz w:val="17"/>
                <w:szCs w:val="17"/>
                <w:highlight w:val="yellow"/>
                <w:lang w:eastAsia="en-GB"/>
              </w:rPr>
            </w:pPr>
            <w:r w:rsidRPr="003E7031">
              <w:rPr>
                <w:rFonts w:cstheme="minorHAnsi"/>
                <w:color w:val="C00000"/>
                <w:sz w:val="17"/>
                <w:szCs w:val="17"/>
              </w:rPr>
              <w:t>▼</w:t>
            </w:r>
          </w:p>
        </w:tc>
      </w:tr>
      <w:tr w:rsidR="003E7031" w:rsidRPr="00B128E1" w14:paraId="63D86BBB"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tcPr>
          <w:p w14:paraId="319E2FA0"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Biovarade ümberhindlus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1C95E551" w14:textId="11720C5F"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0,07</w:t>
            </w:r>
          </w:p>
        </w:tc>
        <w:tc>
          <w:tcPr>
            <w:tcW w:w="1595" w:type="dxa"/>
            <w:tcBorders>
              <w:top w:val="nil"/>
              <w:left w:val="nil"/>
              <w:bottom w:val="single" w:sz="4" w:space="0" w:color="FFFFFF"/>
              <w:right w:val="single" w:sz="4" w:space="0" w:color="FFFFFF"/>
            </w:tcBorders>
            <w:shd w:val="clear" w:color="000000" w:fill="FAFAFA"/>
            <w:noWrap/>
            <w:vAlign w:val="center"/>
          </w:tcPr>
          <w:p w14:paraId="3D8B263F" w14:textId="4CDCFA95"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0,02</w:t>
            </w:r>
          </w:p>
        </w:tc>
        <w:tc>
          <w:tcPr>
            <w:tcW w:w="1595" w:type="dxa"/>
            <w:tcBorders>
              <w:top w:val="nil"/>
              <w:left w:val="nil"/>
              <w:bottom w:val="single" w:sz="4" w:space="0" w:color="FFFFFF"/>
              <w:right w:val="single" w:sz="4" w:space="0" w:color="FFFFFF"/>
            </w:tcBorders>
            <w:shd w:val="clear" w:color="000000" w:fill="FAFAFA"/>
            <w:noWrap/>
            <w:vAlign w:val="center"/>
          </w:tcPr>
          <w:p w14:paraId="1E472637" w14:textId="33A85F8B"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0,04</w:t>
            </w:r>
          </w:p>
        </w:tc>
        <w:tc>
          <w:tcPr>
            <w:tcW w:w="1595" w:type="dxa"/>
            <w:tcBorders>
              <w:top w:val="nil"/>
              <w:left w:val="nil"/>
              <w:bottom w:val="single" w:sz="4" w:space="0" w:color="FFFFFF"/>
              <w:right w:val="single" w:sz="4" w:space="0" w:color="FFFFFF"/>
            </w:tcBorders>
            <w:shd w:val="clear" w:color="000000" w:fill="FAFAFA"/>
            <w:noWrap/>
            <w:vAlign w:val="center"/>
          </w:tcPr>
          <w:p w14:paraId="2A91D1F7" w14:textId="32631A3A"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183,3%</w:t>
            </w:r>
          </w:p>
        </w:tc>
        <w:tc>
          <w:tcPr>
            <w:tcW w:w="709" w:type="dxa"/>
            <w:tcBorders>
              <w:top w:val="nil"/>
              <w:left w:val="nil"/>
              <w:bottom w:val="single" w:sz="4" w:space="0" w:color="FFFFFF"/>
              <w:right w:val="single" w:sz="4" w:space="0" w:color="FFFFFF"/>
            </w:tcBorders>
            <w:shd w:val="clear" w:color="000000" w:fill="FAFAFA"/>
            <w:noWrap/>
          </w:tcPr>
          <w:p w14:paraId="3730BD3C" w14:textId="27FE653C" w:rsidR="003E7031" w:rsidRPr="003E7031" w:rsidRDefault="003E7031" w:rsidP="003E7031">
            <w:pPr>
              <w:spacing w:after="0" w:line="240" w:lineRule="auto"/>
              <w:jc w:val="center"/>
              <w:rPr>
                <w:rFonts w:cstheme="minorHAnsi"/>
                <w:color w:val="C00000"/>
                <w:sz w:val="17"/>
                <w:szCs w:val="17"/>
                <w:highlight w:val="yellow"/>
              </w:rPr>
            </w:pPr>
            <w:r w:rsidRPr="003E7031">
              <w:rPr>
                <w:rFonts w:cstheme="minorHAnsi"/>
                <w:color w:val="00B050"/>
                <w:sz w:val="17"/>
                <w:szCs w:val="17"/>
              </w:rPr>
              <w:t>▲</w:t>
            </w:r>
          </w:p>
        </w:tc>
      </w:tr>
      <w:tr w:rsidR="003E7031" w:rsidRPr="00B128E1" w14:paraId="351CD1C8"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tcPr>
          <w:p w14:paraId="00A9C2F9"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Ühekordsed tulud/kulud</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0BA97C5D" w14:textId="458E7C29"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-0,41</w:t>
            </w:r>
          </w:p>
        </w:tc>
        <w:tc>
          <w:tcPr>
            <w:tcW w:w="1595" w:type="dxa"/>
            <w:tcBorders>
              <w:top w:val="nil"/>
              <w:left w:val="nil"/>
              <w:bottom w:val="single" w:sz="4" w:space="0" w:color="FFFFFF"/>
              <w:right w:val="single" w:sz="4" w:space="0" w:color="FFFFFF"/>
            </w:tcBorders>
            <w:shd w:val="clear" w:color="000000" w:fill="FAFAFA"/>
            <w:noWrap/>
            <w:vAlign w:val="center"/>
          </w:tcPr>
          <w:p w14:paraId="0014AE38" w14:textId="148DA737"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-0,11</w:t>
            </w:r>
          </w:p>
        </w:tc>
        <w:tc>
          <w:tcPr>
            <w:tcW w:w="1595" w:type="dxa"/>
            <w:tcBorders>
              <w:top w:val="nil"/>
              <w:left w:val="nil"/>
              <w:bottom w:val="single" w:sz="4" w:space="0" w:color="FFFFFF"/>
              <w:right w:val="single" w:sz="4" w:space="0" w:color="FFFFFF"/>
            </w:tcBorders>
            <w:shd w:val="clear" w:color="000000" w:fill="FAFAFA"/>
            <w:noWrap/>
            <w:vAlign w:val="center"/>
          </w:tcPr>
          <w:p w14:paraId="346C3C53" w14:textId="5E08C5EA"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-0,30</w:t>
            </w:r>
          </w:p>
        </w:tc>
        <w:tc>
          <w:tcPr>
            <w:tcW w:w="1595" w:type="dxa"/>
            <w:tcBorders>
              <w:top w:val="nil"/>
              <w:left w:val="nil"/>
              <w:bottom w:val="single" w:sz="4" w:space="0" w:color="FFFFFF"/>
              <w:right w:val="single" w:sz="4" w:space="0" w:color="FFFFFF"/>
            </w:tcBorders>
            <w:shd w:val="clear" w:color="000000" w:fill="FAFAFA"/>
            <w:noWrap/>
            <w:vAlign w:val="center"/>
          </w:tcPr>
          <w:p w14:paraId="37531129" w14:textId="6617524A"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269,6%</w:t>
            </w:r>
          </w:p>
        </w:tc>
        <w:tc>
          <w:tcPr>
            <w:tcW w:w="709" w:type="dxa"/>
            <w:tcBorders>
              <w:top w:val="nil"/>
              <w:left w:val="nil"/>
              <w:bottom w:val="single" w:sz="4" w:space="0" w:color="FFFFFF"/>
              <w:right w:val="single" w:sz="4" w:space="0" w:color="FFFFFF"/>
            </w:tcBorders>
            <w:shd w:val="clear" w:color="000000" w:fill="FAFAFA"/>
            <w:noWrap/>
          </w:tcPr>
          <w:p w14:paraId="08C628ED" w14:textId="392A3C03" w:rsidR="003E7031" w:rsidRPr="003E7031" w:rsidRDefault="003E7031" w:rsidP="003E7031">
            <w:pPr>
              <w:spacing w:after="0" w:line="240" w:lineRule="auto"/>
              <w:jc w:val="center"/>
              <w:rPr>
                <w:rFonts w:cstheme="minorHAnsi"/>
                <w:color w:val="C00000"/>
                <w:sz w:val="17"/>
                <w:szCs w:val="17"/>
                <w:highlight w:val="yellow"/>
              </w:rPr>
            </w:pPr>
            <w:r w:rsidRPr="003E7031">
              <w:rPr>
                <w:rFonts w:cstheme="minorHAnsi"/>
                <w:color w:val="C00000"/>
                <w:sz w:val="17"/>
                <w:szCs w:val="17"/>
              </w:rPr>
              <w:t>▼</w:t>
            </w:r>
          </w:p>
        </w:tc>
      </w:tr>
      <w:tr w:rsidR="003E7031" w:rsidRPr="00B128E1" w14:paraId="28CB65C8"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2DA8BCA6"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EBITDA</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D5A01B9" w14:textId="10E93F23"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-0,33</w:t>
            </w:r>
          </w:p>
        </w:tc>
        <w:tc>
          <w:tcPr>
            <w:tcW w:w="1595" w:type="dxa"/>
            <w:tcBorders>
              <w:top w:val="nil"/>
              <w:left w:val="nil"/>
              <w:bottom w:val="single" w:sz="4" w:space="0" w:color="FFFFFF"/>
              <w:right w:val="single" w:sz="4" w:space="0" w:color="FFFFFF"/>
            </w:tcBorders>
            <w:shd w:val="clear" w:color="000000" w:fill="FAFAFA"/>
            <w:noWrap/>
            <w:vAlign w:val="center"/>
          </w:tcPr>
          <w:p w14:paraId="4100F2BE" w14:textId="17C877DA"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0,22</w:t>
            </w:r>
          </w:p>
        </w:tc>
        <w:tc>
          <w:tcPr>
            <w:tcW w:w="1595" w:type="dxa"/>
            <w:tcBorders>
              <w:top w:val="nil"/>
              <w:left w:val="nil"/>
              <w:bottom w:val="single" w:sz="4" w:space="0" w:color="FFFFFF"/>
              <w:right w:val="single" w:sz="4" w:space="0" w:color="FFFFFF"/>
            </w:tcBorders>
            <w:shd w:val="clear" w:color="000000" w:fill="FAFAFA"/>
            <w:noWrap/>
            <w:vAlign w:val="center"/>
          </w:tcPr>
          <w:p w14:paraId="5C6D4960" w14:textId="2ED2CAC2"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-0,55</w:t>
            </w:r>
          </w:p>
        </w:tc>
        <w:tc>
          <w:tcPr>
            <w:tcW w:w="1595" w:type="dxa"/>
            <w:tcBorders>
              <w:top w:val="nil"/>
              <w:left w:val="nil"/>
              <w:bottom w:val="single" w:sz="4" w:space="0" w:color="FFFFFF"/>
              <w:right w:val="single" w:sz="4" w:space="0" w:color="FFFFFF"/>
            </w:tcBorders>
            <w:shd w:val="clear" w:color="000000" w:fill="FAFAFA"/>
            <w:noWrap/>
            <w:vAlign w:val="center"/>
          </w:tcPr>
          <w:p w14:paraId="67A4C65C" w14:textId="479FFD66"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-252,3%</w:t>
            </w:r>
          </w:p>
        </w:tc>
        <w:tc>
          <w:tcPr>
            <w:tcW w:w="709" w:type="dxa"/>
            <w:tcBorders>
              <w:top w:val="nil"/>
              <w:left w:val="nil"/>
              <w:bottom w:val="single" w:sz="4" w:space="0" w:color="FFFFFF"/>
              <w:right w:val="single" w:sz="4" w:space="0" w:color="FFFFFF"/>
            </w:tcBorders>
            <w:shd w:val="clear" w:color="000000" w:fill="FAFAFA"/>
            <w:noWrap/>
          </w:tcPr>
          <w:p w14:paraId="375A9323" w14:textId="3B1E8704" w:rsidR="003E7031" w:rsidRPr="003E7031" w:rsidRDefault="003E7031" w:rsidP="003E7031">
            <w:pPr>
              <w:spacing w:after="0" w:line="240" w:lineRule="auto"/>
              <w:jc w:val="center"/>
              <w:rPr>
                <w:rFonts w:eastAsia="Times New Roman" w:cstheme="minorHAnsi"/>
                <w:b/>
                <w:bCs/>
                <w:color w:val="C00000"/>
                <w:sz w:val="17"/>
                <w:szCs w:val="17"/>
                <w:highlight w:val="yellow"/>
                <w:lang w:eastAsia="en-GB"/>
              </w:rPr>
            </w:pPr>
            <w:r w:rsidRPr="003E7031">
              <w:rPr>
                <w:rFonts w:cstheme="minorHAnsi"/>
                <w:color w:val="C00000"/>
                <w:sz w:val="17"/>
                <w:szCs w:val="17"/>
              </w:rPr>
              <w:t>▼</w:t>
            </w:r>
          </w:p>
        </w:tc>
      </w:tr>
      <w:tr w:rsidR="003E7031" w:rsidRPr="00B128E1" w14:paraId="15376245"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tcPr>
          <w:p w14:paraId="1E0C68C0"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Amortisatsioon</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5D1B3EFA" w14:textId="3C871CA2"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-1,31</w:t>
            </w:r>
          </w:p>
        </w:tc>
        <w:tc>
          <w:tcPr>
            <w:tcW w:w="1595" w:type="dxa"/>
            <w:tcBorders>
              <w:top w:val="nil"/>
              <w:left w:val="nil"/>
              <w:bottom w:val="single" w:sz="4" w:space="0" w:color="FFFFFF"/>
              <w:right w:val="single" w:sz="4" w:space="0" w:color="FFFFFF"/>
            </w:tcBorders>
            <w:shd w:val="clear" w:color="000000" w:fill="FAFAFA"/>
            <w:noWrap/>
            <w:vAlign w:val="center"/>
          </w:tcPr>
          <w:p w14:paraId="794BE39E" w14:textId="256F851A"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-1,31</w:t>
            </w:r>
          </w:p>
        </w:tc>
        <w:tc>
          <w:tcPr>
            <w:tcW w:w="1595" w:type="dxa"/>
            <w:tcBorders>
              <w:top w:val="nil"/>
              <w:left w:val="nil"/>
              <w:bottom w:val="single" w:sz="4" w:space="0" w:color="FFFFFF"/>
              <w:right w:val="single" w:sz="4" w:space="0" w:color="FFFFFF"/>
            </w:tcBorders>
            <w:shd w:val="clear" w:color="000000" w:fill="FAFAFA"/>
            <w:noWrap/>
            <w:vAlign w:val="center"/>
          </w:tcPr>
          <w:p w14:paraId="6F682CB1" w14:textId="5F2E0A60"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0,00</w:t>
            </w:r>
          </w:p>
        </w:tc>
        <w:tc>
          <w:tcPr>
            <w:tcW w:w="1595" w:type="dxa"/>
            <w:tcBorders>
              <w:top w:val="nil"/>
              <w:left w:val="nil"/>
              <w:bottom w:val="single" w:sz="4" w:space="0" w:color="FFFFFF"/>
              <w:right w:val="single" w:sz="4" w:space="0" w:color="FFFFFF"/>
            </w:tcBorders>
            <w:shd w:val="clear" w:color="000000" w:fill="FAFAFA"/>
            <w:noWrap/>
            <w:vAlign w:val="center"/>
          </w:tcPr>
          <w:p w14:paraId="0A876BBA" w14:textId="2DECFF1C"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0,2%</w:t>
            </w:r>
          </w:p>
        </w:tc>
        <w:tc>
          <w:tcPr>
            <w:tcW w:w="709" w:type="dxa"/>
            <w:tcBorders>
              <w:top w:val="nil"/>
              <w:left w:val="nil"/>
              <w:bottom w:val="single" w:sz="4" w:space="0" w:color="FFFFFF"/>
              <w:right w:val="single" w:sz="4" w:space="0" w:color="FFFFFF"/>
            </w:tcBorders>
            <w:shd w:val="clear" w:color="000000" w:fill="FAFAFA"/>
            <w:noWrap/>
          </w:tcPr>
          <w:p w14:paraId="083C87EE" w14:textId="19CCEAA6" w:rsidR="003E7031" w:rsidRPr="003E7031" w:rsidRDefault="003E7031" w:rsidP="003E7031">
            <w:pPr>
              <w:spacing w:after="0" w:line="240" w:lineRule="auto"/>
              <w:jc w:val="center"/>
              <w:rPr>
                <w:rFonts w:cstheme="minorHAnsi"/>
                <w:color w:val="C00000"/>
                <w:sz w:val="17"/>
                <w:szCs w:val="17"/>
                <w:highlight w:val="yellow"/>
              </w:rPr>
            </w:pPr>
            <w:r w:rsidRPr="003E7031">
              <w:rPr>
                <w:rFonts w:cstheme="minorHAnsi"/>
                <w:color w:val="C00000"/>
                <w:sz w:val="17"/>
                <w:szCs w:val="17"/>
              </w:rPr>
              <w:t>▼</w:t>
            </w:r>
          </w:p>
        </w:tc>
      </w:tr>
      <w:tr w:rsidR="003E7031" w:rsidRPr="00B128E1" w14:paraId="006ABAF1" w14:textId="77777777" w:rsidTr="00A34B01">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08C1BC5F"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Ärikasum (-kahjum)</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0B64510C" w14:textId="3F35C515"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-1,65</w:t>
            </w:r>
          </w:p>
        </w:tc>
        <w:tc>
          <w:tcPr>
            <w:tcW w:w="1595" w:type="dxa"/>
            <w:tcBorders>
              <w:top w:val="nil"/>
              <w:left w:val="nil"/>
              <w:bottom w:val="single" w:sz="4" w:space="0" w:color="FFFFFF"/>
              <w:right w:val="single" w:sz="4" w:space="0" w:color="FFFFFF"/>
            </w:tcBorders>
            <w:shd w:val="clear" w:color="000000" w:fill="FAFAFA"/>
            <w:noWrap/>
            <w:vAlign w:val="center"/>
          </w:tcPr>
          <w:p w14:paraId="2285E63E" w14:textId="1EC199A6"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-1,09</w:t>
            </w:r>
          </w:p>
        </w:tc>
        <w:tc>
          <w:tcPr>
            <w:tcW w:w="1595" w:type="dxa"/>
            <w:tcBorders>
              <w:top w:val="nil"/>
              <w:left w:val="nil"/>
              <w:bottom w:val="single" w:sz="4" w:space="0" w:color="FFFFFF"/>
              <w:right w:val="single" w:sz="4" w:space="0" w:color="FFFFFF"/>
            </w:tcBorders>
            <w:shd w:val="clear" w:color="000000" w:fill="FAFAFA"/>
            <w:noWrap/>
            <w:vAlign w:val="center"/>
          </w:tcPr>
          <w:p w14:paraId="05DEAACC" w14:textId="467C939F"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-0,56</w:t>
            </w:r>
          </w:p>
        </w:tc>
        <w:tc>
          <w:tcPr>
            <w:tcW w:w="1595" w:type="dxa"/>
            <w:tcBorders>
              <w:top w:val="nil"/>
              <w:left w:val="nil"/>
              <w:bottom w:val="single" w:sz="4" w:space="0" w:color="FFFFFF"/>
              <w:right w:val="single" w:sz="4" w:space="0" w:color="FFFFFF"/>
            </w:tcBorders>
            <w:shd w:val="clear" w:color="000000" w:fill="FAFAFA"/>
            <w:noWrap/>
            <w:vAlign w:val="center"/>
          </w:tcPr>
          <w:p w14:paraId="4A4B1885" w14:textId="66D7257A"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51,0%</w:t>
            </w:r>
          </w:p>
        </w:tc>
        <w:tc>
          <w:tcPr>
            <w:tcW w:w="709" w:type="dxa"/>
            <w:tcBorders>
              <w:top w:val="nil"/>
              <w:left w:val="nil"/>
              <w:bottom w:val="single" w:sz="4" w:space="0" w:color="FFFFFF"/>
              <w:right w:val="single" w:sz="4" w:space="0" w:color="FFFFFF"/>
            </w:tcBorders>
            <w:shd w:val="clear" w:color="000000" w:fill="FAFAFA"/>
            <w:noWrap/>
            <w:hideMark/>
          </w:tcPr>
          <w:p w14:paraId="3DF879F0" w14:textId="2C7CA900" w:rsidR="003E7031" w:rsidRPr="003E7031" w:rsidRDefault="003E7031" w:rsidP="003E7031">
            <w:pPr>
              <w:spacing w:after="0" w:line="240" w:lineRule="auto"/>
              <w:jc w:val="center"/>
              <w:rPr>
                <w:rFonts w:eastAsia="Times New Roman" w:cstheme="minorHAnsi"/>
                <w:b/>
                <w:bCs/>
                <w:color w:val="C00000"/>
                <w:sz w:val="17"/>
                <w:szCs w:val="17"/>
                <w:highlight w:val="yellow"/>
                <w:lang w:eastAsia="en-GB"/>
              </w:rPr>
            </w:pPr>
            <w:r w:rsidRPr="003E7031">
              <w:rPr>
                <w:rFonts w:cstheme="minorHAnsi"/>
                <w:color w:val="C00000"/>
                <w:sz w:val="17"/>
                <w:szCs w:val="17"/>
              </w:rPr>
              <w:t>▼</w:t>
            </w:r>
          </w:p>
        </w:tc>
      </w:tr>
      <w:tr w:rsidR="003E7031" w:rsidRPr="00B128E1" w14:paraId="43D2F472"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tcPr>
          <w:p w14:paraId="19925F5C"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Finantstulud/-kulud</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1F60FB8E" w14:textId="47D5F919"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-0,37</w:t>
            </w:r>
          </w:p>
        </w:tc>
        <w:tc>
          <w:tcPr>
            <w:tcW w:w="1595" w:type="dxa"/>
            <w:tcBorders>
              <w:top w:val="nil"/>
              <w:left w:val="nil"/>
              <w:bottom w:val="single" w:sz="4" w:space="0" w:color="FFFFFF"/>
              <w:right w:val="single" w:sz="4" w:space="0" w:color="FFFFFF"/>
            </w:tcBorders>
            <w:shd w:val="clear" w:color="000000" w:fill="FAFAFA"/>
            <w:noWrap/>
            <w:vAlign w:val="center"/>
          </w:tcPr>
          <w:p w14:paraId="669F3F3A" w14:textId="0BDC7C96"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-0,44</w:t>
            </w:r>
          </w:p>
        </w:tc>
        <w:tc>
          <w:tcPr>
            <w:tcW w:w="1595" w:type="dxa"/>
            <w:tcBorders>
              <w:top w:val="nil"/>
              <w:left w:val="nil"/>
              <w:bottom w:val="single" w:sz="4" w:space="0" w:color="FFFFFF"/>
              <w:right w:val="single" w:sz="4" w:space="0" w:color="FFFFFF"/>
            </w:tcBorders>
            <w:shd w:val="clear" w:color="000000" w:fill="FAFAFA"/>
            <w:noWrap/>
            <w:vAlign w:val="center"/>
          </w:tcPr>
          <w:p w14:paraId="064984F4" w14:textId="49E0C152"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0,07</w:t>
            </w:r>
          </w:p>
        </w:tc>
        <w:tc>
          <w:tcPr>
            <w:tcW w:w="1595" w:type="dxa"/>
            <w:tcBorders>
              <w:top w:val="nil"/>
              <w:left w:val="nil"/>
              <w:bottom w:val="single" w:sz="4" w:space="0" w:color="FFFFFF"/>
              <w:right w:val="single" w:sz="4" w:space="0" w:color="FFFFFF"/>
            </w:tcBorders>
            <w:shd w:val="clear" w:color="000000" w:fill="FAFAFA"/>
            <w:noWrap/>
            <w:vAlign w:val="center"/>
          </w:tcPr>
          <w:p w14:paraId="4D7E3D96" w14:textId="1BEC037E" w:rsidR="003E7031" w:rsidRPr="003E7031" w:rsidRDefault="003E7031" w:rsidP="003E7031">
            <w:pPr>
              <w:pStyle w:val="Tabellillaparemalenumbrid"/>
              <w:rPr>
                <w:rFonts w:asciiTheme="minorHAnsi" w:hAnsiTheme="minorHAnsi" w:cstheme="minorHAnsi"/>
                <w:color w:val="5E6EC8"/>
                <w:sz w:val="17"/>
                <w:highlight w:val="yellow"/>
              </w:rPr>
            </w:pPr>
            <w:r w:rsidRPr="003E7031">
              <w:rPr>
                <w:rFonts w:asciiTheme="minorHAnsi" w:hAnsiTheme="minorHAnsi" w:cstheme="minorHAnsi"/>
                <w:color w:val="5E6EC8"/>
                <w:sz w:val="17"/>
              </w:rPr>
              <w:t>-16,0%</w:t>
            </w:r>
          </w:p>
        </w:tc>
        <w:tc>
          <w:tcPr>
            <w:tcW w:w="709" w:type="dxa"/>
            <w:tcBorders>
              <w:top w:val="nil"/>
              <w:left w:val="nil"/>
              <w:bottom w:val="single" w:sz="4" w:space="0" w:color="FFFFFF"/>
              <w:right w:val="single" w:sz="4" w:space="0" w:color="FFFFFF"/>
            </w:tcBorders>
            <w:shd w:val="clear" w:color="000000" w:fill="FAFAFA"/>
            <w:noWrap/>
            <w:vAlign w:val="center"/>
          </w:tcPr>
          <w:p w14:paraId="7F0D7F20" w14:textId="4DFEF21F" w:rsidR="003E7031" w:rsidRPr="003E7031" w:rsidRDefault="003E7031" w:rsidP="003E7031">
            <w:pPr>
              <w:spacing w:after="0" w:line="240" w:lineRule="auto"/>
              <w:jc w:val="center"/>
              <w:rPr>
                <w:rFonts w:cstheme="minorHAnsi"/>
                <w:color w:val="C00000"/>
                <w:sz w:val="17"/>
                <w:szCs w:val="17"/>
                <w:highlight w:val="yellow"/>
              </w:rPr>
            </w:pPr>
            <w:r w:rsidRPr="003E7031">
              <w:rPr>
                <w:rFonts w:cstheme="minorHAnsi"/>
                <w:color w:val="00B050"/>
                <w:sz w:val="17"/>
                <w:szCs w:val="17"/>
              </w:rPr>
              <w:t>▲</w:t>
            </w:r>
          </w:p>
        </w:tc>
      </w:tr>
      <w:tr w:rsidR="003E7031" w:rsidRPr="00B128E1" w14:paraId="56FEAA9D" w14:textId="77777777" w:rsidTr="00F56F3B">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0EF8A324" w14:textId="77777777" w:rsidR="003E7031" w:rsidRPr="003E7031" w:rsidRDefault="003E7031" w:rsidP="003E7031">
            <w:pPr>
              <w:pStyle w:val="Tabelmustvasakuletekst"/>
              <w:rPr>
                <w:rFonts w:asciiTheme="minorHAnsi" w:hAnsiTheme="minorHAnsi" w:cstheme="minorHAnsi"/>
              </w:rPr>
            </w:pPr>
            <w:r w:rsidRPr="003E7031">
              <w:rPr>
                <w:rFonts w:asciiTheme="minorHAnsi" w:hAnsiTheme="minorHAnsi" w:cstheme="minorHAnsi"/>
              </w:rPr>
              <w:t>Puhaskasum (-kahjum)</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73975ADD" w14:textId="0F664B94"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-2,12</w:t>
            </w:r>
          </w:p>
        </w:tc>
        <w:tc>
          <w:tcPr>
            <w:tcW w:w="1595" w:type="dxa"/>
            <w:tcBorders>
              <w:top w:val="nil"/>
              <w:left w:val="nil"/>
              <w:bottom w:val="single" w:sz="4" w:space="0" w:color="FFFFFF"/>
              <w:right w:val="single" w:sz="4" w:space="0" w:color="FFFFFF"/>
            </w:tcBorders>
            <w:shd w:val="clear" w:color="000000" w:fill="FAFAFA"/>
            <w:noWrap/>
            <w:vAlign w:val="center"/>
          </w:tcPr>
          <w:p w14:paraId="1085D8BC" w14:textId="35760098" w:rsidR="003E7031" w:rsidRPr="003E7031" w:rsidRDefault="003E7031" w:rsidP="003E7031">
            <w:pPr>
              <w:pStyle w:val="Tabelmustparemalenumbrid"/>
              <w:rPr>
                <w:rFonts w:asciiTheme="minorHAnsi" w:hAnsiTheme="minorHAnsi" w:cstheme="minorHAnsi"/>
                <w:sz w:val="17"/>
                <w:highlight w:val="yellow"/>
              </w:rPr>
            </w:pPr>
            <w:r w:rsidRPr="003E7031">
              <w:rPr>
                <w:rFonts w:asciiTheme="minorHAnsi" w:hAnsiTheme="minorHAnsi" w:cstheme="minorHAnsi"/>
                <w:sz w:val="17"/>
              </w:rPr>
              <w:t>-1,63</w:t>
            </w:r>
          </w:p>
        </w:tc>
        <w:tc>
          <w:tcPr>
            <w:tcW w:w="1595" w:type="dxa"/>
            <w:tcBorders>
              <w:top w:val="nil"/>
              <w:left w:val="nil"/>
              <w:bottom w:val="single" w:sz="4" w:space="0" w:color="FFFFFF"/>
              <w:right w:val="single" w:sz="4" w:space="0" w:color="FFFFFF"/>
            </w:tcBorders>
            <w:shd w:val="clear" w:color="000000" w:fill="FAFAFA"/>
            <w:noWrap/>
            <w:vAlign w:val="center"/>
          </w:tcPr>
          <w:p w14:paraId="79D84EEE" w14:textId="567BA5EA"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-0,49</w:t>
            </w:r>
          </w:p>
        </w:tc>
        <w:tc>
          <w:tcPr>
            <w:tcW w:w="1595" w:type="dxa"/>
            <w:tcBorders>
              <w:top w:val="nil"/>
              <w:left w:val="nil"/>
              <w:bottom w:val="single" w:sz="4" w:space="0" w:color="FFFFFF"/>
              <w:right w:val="single" w:sz="4" w:space="0" w:color="FFFFFF"/>
            </w:tcBorders>
            <w:shd w:val="clear" w:color="000000" w:fill="FAFAFA"/>
            <w:noWrap/>
            <w:vAlign w:val="center"/>
          </w:tcPr>
          <w:p w14:paraId="7A58E7DC" w14:textId="678C7395" w:rsidR="003E7031" w:rsidRPr="003E7031" w:rsidRDefault="003E7031" w:rsidP="003E7031">
            <w:pPr>
              <w:pStyle w:val="Tabellillaparemalenumbrid"/>
              <w:rPr>
                <w:rFonts w:asciiTheme="minorHAnsi" w:hAnsiTheme="minorHAnsi" w:cstheme="minorHAnsi"/>
                <w:sz w:val="17"/>
                <w:highlight w:val="yellow"/>
              </w:rPr>
            </w:pPr>
            <w:r w:rsidRPr="003E7031">
              <w:rPr>
                <w:rFonts w:asciiTheme="minorHAnsi" w:hAnsiTheme="minorHAnsi" w:cstheme="minorHAnsi"/>
                <w:color w:val="5E6EC8"/>
                <w:sz w:val="17"/>
              </w:rPr>
              <w:t>30,0%</w:t>
            </w:r>
          </w:p>
        </w:tc>
        <w:tc>
          <w:tcPr>
            <w:tcW w:w="709" w:type="dxa"/>
            <w:tcBorders>
              <w:top w:val="nil"/>
              <w:left w:val="nil"/>
              <w:bottom w:val="single" w:sz="4" w:space="0" w:color="FFFFFF"/>
              <w:right w:val="single" w:sz="4" w:space="0" w:color="FFFFFF"/>
            </w:tcBorders>
            <w:shd w:val="clear" w:color="000000" w:fill="FAFAFA"/>
            <w:noWrap/>
            <w:vAlign w:val="center"/>
            <w:hideMark/>
          </w:tcPr>
          <w:p w14:paraId="3FC3D63D" w14:textId="77777777" w:rsidR="003E7031" w:rsidRPr="003E7031" w:rsidRDefault="003E7031" w:rsidP="003E7031">
            <w:pPr>
              <w:spacing w:after="0" w:line="240" w:lineRule="auto"/>
              <w:jc w:val="center"/>
              <w:rPr>
                <w:rFonts w:eastAsia="Times New Roman" w:cstheme="minorHAnsi"/>
                <w:b/>
                <w:bCs/>
                <w:color w:val="C00000"/>
                <w:sz w:val="17"/>
                <w:szCs w:val="17"/>
                <w:highlight w:val="yellow"/>
                <w:lang w:eastAsia="en-GB"/>
              </w:rPr>
            </w:pPr>
            <w:r w:rsidRPr="003E7031">
              <w:rPr>
                <w:rFonts w:cstheme="minorHAnsi"/>
                <w:color w:val="C00000"/>
                <w:sz w:val="17"/>
                <w:szCs w:val="17"/>
              </w:rPr>
              <w:t>▼</w:t>
            </w:r>
          </w:p>
        </w:tc>
      </w:tr>
    </w:tbl>
    <w:p w14:paraId="02E43BAE" w14:textId="6B720243" w:rsidR="00B160A1" w:rsidRDefault="00B160A1" w:rsidP="00B160A1">
      <w:pPr>
        <w:pStyle w:val="Minikommentaar"/>
        <w:rPr>
          <w:noProof w:val="0"/>
        </w:rPr>
      </w:pPr>
      <w:r w:rsidRPr="00B128E1">
        <w:rPr>
          <w:noProof w:val="0"/>
        </w:rPr>
        <w:t xml:space="preserve">* enne ühekordseid tulusid-kulusid ja </w:t>
      </w:r>
      <w:proofErr w:type="spellStart"/>
      <w:r w:rsidRPr="00B128E1">
        <w:rPr>
          <w:noProof w:val="0"/>
        </w:rPr>
        <w:t>biovarade</w:t>
      </w:r>
      <w:proofErr w:type="spellEnd"/>
      <w:r w:rsidRPr="00B128E1">
        <w:rPr>
          <w:noProof w:val="0"/>
        </w:rPr>
        <w:t xml:space="preserve"> ümberhindlust</w:t>
      </w:r>
    </w:p>
    <w:p w14:paraId="0FCDB15D" w14:textId="0018364E" w:rsidR="00B160A1" w:rsidRDefault="00B160A1" w:rsidP="00B160A1">
      <w:pPr>
        <w:pStyle w:val="Minikommentaar"/>
        <w:rPr>
          <w:noProof w:val="0"/>
        </w:rPr>
      </w:pPr>
    </w:p>
    <w:p w14:paraId="3BE807F5" w14:textId="77777777" w:rsidR="00B160A1" w:rsidRDefault="00B160A1" w:rsidP="00B160A1">
      <w:pPr>
        <w:pStyle w:val="Minikommentaar"/>
        <w:rPr>
          <w:noProof w:val="0"/>
        </w:rPr>
      </w:pPr>
    </w:p>
    <w:p w14:paraId="2550F351" w14:textId="2D9330EF" w:rsidR="00B160A1" w:rsidRPr="00B128E1" w:rsidRDefault="00B160A1" w:rsidP="00B160A1">
      <w:pPr>
        <w:pStyle w:val="Minikommentaar"/>
        <w:rPr>
          <w:noProof w:val="0"/>
        </w:rPr>
      </w:pPr>
      <w:r>
        <w:drawing>
          <wp:inline distT="0" distB="0" distL="0" distR="0" wp14:anchorId="02C917BF" wp14:editId="77A0A278">
            <wp:extent cx="6119495" cy="3019425"/>
            <wp:effectExtent l="0" t="0" r="0" b="9525"/>
            <wp:docPr id="2" name="Picture 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te of food&#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33"/>
                    <a:stretch/>
                  </pic:blipFill>
                  <pic:spPr bwMode="auto">
                    <a:xfrm>
                      <a:off x="0" y="0"/>
                      <a:ext cx="611949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031C9464" w14:textId="51319E6B" w:rsidR="00C41161" w:rsidRPr="00B128E1" w:rsidRDefault="0016224C" w:rsidP="00091DD8">
      <w:pPr>
        <w:pStyle w:val="Normalcapslilla"/>
      </w:pPr>
      <w:r w:rsidRPr="00B128E1">
        <w:lastRenderedPageBreak/>
        <w:t>V</w:t>
      </w:r>
      <w:r w:rsidR="00A36066" w:rsidRPr="00B128E1">
        <w:t xml:space="preserve">ÕTMENÄITAJAD </w:t>
      </w:r>
      <w:r w:rsidR="00F90104" w:rsidRPr="00B128E1">
        <w:t>–</w:t>
      </w:r>
      <w:r w:rsidR="00A36066" w:rsidRPr="00B128E1">
        <w:t xml:space="preserve"> KASUMIARUANNE </w:t>
      </w:r>
    </w:p>
    <w:tbl>
      <w:tblPr>
        <w:tblW w:w="9941" w:type="dxa"/>
        <w:tblBorders>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694"/>
        <w:gridCol w:w="805"/>
        <w:gridCol w:w="805"/>
        <w:gridCol w:w="805"/>
        <w:gridCol w:w="805"/>
        <w:gridCol w:w="806"/>
        <w:gridCol w:w="805"/>
        <w:gridCol w:w="805"/>
        <w:gridCol w:w="805"/>
        <w:gridCol w:w="806"/>
      </w:tblGrid>
      <w:tr w:rsidR="00B160A1" w:rsidRPr="00B128E1" w14:paraId="319FCDC0" w14:textId="77777777" w:rsidTr="00715DBC">
        <w:trPr>
          <w:trHeight w:val="444"/>
        </w:trPr>
        <w:tc>
          <w:tcPr>
            <w:tcW w:w="2694" w:type="dxa"/>
            <w:shd w:val="clear" w:color="auto" w:fill="363270" w:themeFill="text2"/>
            <w:vAlign w:val="center"/>
          </w:tcPr>
          <w:p w14:paraId="1E691056" w14:textId="52E86956" w:rsidR="00B160A1" w:rsidRPr="00C66BD6" w:rsidRDefault="00B160A1" w:rsidP="00B160A1">
            <w:pPr>
              <w:pStyle w:val="Tabelpealkirivalge"/>
              <w:rPr>
                <w:rFonts w:asciiTheme="minorHAnsi" w:hAnsiTheme="minorHAnsi" w:cstheme="minorHAnsi"/>
              </w:rPr>
            </w:pPr>
            <w:bookmarkStart w:id="31" w:name="_Hlk530405693"/>
            <w:r w:rsidRPr="00C66BD6">
              <w:rPr>
                <w:rFonts w:asciiTheme="minorHAnsi" w:hAnsiTheme="minorHAnsi" w:cstheme="minorHAnsi"/>
              </w:rPr>
              <w:t>mln EUR</w:t>
            </w:r>
            <w:r w:rsidRPr="00C66BD6">
              <w:rPr>
                <w:rFonts w:asciiTheme="minorHAnsi" w:hAnsiTheme="minorHAnsi" w:cstheme="minorHAnsi"/>
              </w:rPr>
              <w:br/>
              <w:t>v.a kui on näidatud teisiti</w:t>
            </w:r>
          </w:p>
        </w:tc>
        <w:tc>
          <w:tcPr>
            <w:tcW w:w="805" w:type="dxa"/>
            <w:shd w:val="clear" w:color="auto" w:fill="363270" w:themeFill="text2"/>
            <w:vAlign w:val="center"/>
          </w:tcPr>
          <w:p w14:paraId="2A109C7D" w14:textId="2B6D5F12"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4kv 2021</w:t>
            </w:r>
          </w:p>
        </w:tc>
        <w:tc>
          <w:tcPr>
            <w:tcW w:w="805" w:type="dxa"/>
            <w:shd w:val="clear" w:color="auto" w:fill="363270" w:themeFill="text2"/>
            <w:vAlign w:val="center"/>
          </w:tcPr>
          <w:p w14:paraId="2B3F143B" w14:textId="116EC82B"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3kv 2021</w:t>
            </w:r>
          </w:p>
        </w:tc>
        <w:tc>
          <w:tcPr>
            <w:tcW w:w="805" w:type="dxa"/>
            <w:shd w:val="clear" w:color="auto" w:fill="363270" w:themeFill="text2"/>
            <w:vAlign w:val="center"/>
          </w:tcPr>
          <w:p w14:paraId="2391F18A" w14:textId="7E089D01"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2kv 2021</w:t>
            </w:r>
          </w:p>
        </w:tc>
        <w:tc>
          <w:tcPr>
            <w:tcW w:w="805" w:type="dxa"/>
            <w:shd w:val="clear" w:color="auto" w:fill="363270" w:themeFill="text2"/>
            <w:vAlign w:val="center"/>
          </w:tcPr>
          <w:p w14:paraId="675EA542" w14:textId="55312B52"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1kv 2021</w:t>
            </w:r>
          </w:p>
        </w:tc>
        <w:tc>
          <w:tcPr>
            <w:tcW w:w="806" w:type="dxa"/>
            <w:shd w:val="clear" w:color="auto" w:fill="363270" w:themeFill="text2"/>
            <w:vAlign w:val="center"/>
          </w:tcPr>
          <w:p w14:paraId="6A857304" w14:textId="742008AA"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4kv 2020</w:t>
            </w:r>
          </w:p>
        </w:tc>
        <w:tc>
          <w:tcPr>
            <w:tcW w:w="805" w:type="dxa"/>
            <w:shd w:val="clear" w:color="auto" w:fill="363270" w:themeFill="text2"/>
            <w:vAlign w:val="center"/>
          </w:tcPr>
          <w:p w14:paraId="4743A545" w14:textId="79B14637"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3kv 2020</w:t>
            </w:r>
          </w:p>
        </w:tc>
        <w:tc>
          <w:tcPr>
            <w:tcW w:w="805" w:type="dxa"/>
            <w:shd w:val="clear" w:color="auto" w:fill="363270" w:themeFill="text2"/>
            <w:vAlign w:val="center"/>
          </w:tcPr>
          <w:p w14:paraId="7D1DB226" w14:textId="40C06EAE"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2kv 2020</w:t>
            </w:r>
          </w:p>
        </w:tc>
        <w:tc>
          <w:tcPr>
            <w:tcW w:w="805" w:type="dxa"/>
            <w:shd w:val="clear" w:color="auto" w:fill="363270" w:themeFill="text2"/>
            <w:vAlign w:val="center"/>
          </w:tcPr>
          <w:p w14:paraId="767AE229" w14:textId="38E6E452" w:rsidR="00B160A1" w:rsidRPr="00C66BD6" w:rsidRDefault="00B160A1" w:rsidP="00B160A1">
            <w:pPr>
              <w:pStyle w:val="Tabelpealkirivalgeparemale"/>
              <w:rPr>
                <w:rFonts w:asciiTheme="minorHAnsi" w:hAnsiTheme="minorHAnsi" w:cstheme="minorHAnsi"/>
              </w:rPr>
            </w:pPr>
            <w:r w:rsidRPr="00C66BD6">
              <w:rPr>
                <w:rFonts w:asciiTheme="minorHAnsi" w:hAnsiTheme="minorHAnsi" w:cstheme="minorHAnsi"/>
              </w:rPr>
              <w:t>1kv 2020</w:t>
            </w:r>
          </w:p>
        </w:tc>
        <w:tc>
          <w:tcPr>
            <w:tcW w:w="806" w:type="dxa"/>
            <w:shd w:val="clear" w:color="auto" w:fill="363270" w:themeFill="text2"/>
            <w:noWrap/>
            <w:vAlign w:val="center"/>
          </w:tcPr>
          <w:p w14:paraId="092825CE" w14:textId="6AA334DC" w:rsidR="00B160A1" w:rsidRPr="00C66BD6" w:rsidRDefault="00B160A1" w:rsidP="00B160A1">
            <w:pPr>
              <w:pStyle w:val="Tabelpealkirivalgeparemale"/>
              <w:rPr>
                <w:rFonts w:asciiTheme="minorHAnsi" w:hAnsiTheme="minorHAnsi" w:cstheme="minorHAnsi"/>
                <w:lang w:eastAsia="en-GB"/>
              </w:rPr>
            </w:pPr>
            <w:r w:rsidRPr="00C66BD6">
              <w:rPr>
                <w:rFonts w:asciiTheme="minorHAnsi" w:hAnsiTheme="minorHAnsi" w:cstheme="minorHAnsi"/>
              </w:rPr>
              <w:t>4kv 2019</w:t>
            </w:r>
          </w:p>
        </w:tc>
      </w:tr>
      <w:tr w:rsidR="00C66BD6" w:rsidRPr="00B128E1" w14:paraId="038FE7C7" w14:textId="77777777" w:rsidTr="00715DBC">
        <w:trPr>
          <w:trHeight w:val="255"/>
        </w:trPr>
        <w:tc>
          <w:tcPr>
            <w:tcW w:w="2694" w:type="dxa"/>
            <w:shd w:val="clear" w:color="000000" w:fill="FAFAFA"/>
            <w:vAlign w:val="center"/>
          </w:tcPr>
          <w:p w14:paraId="2588FE87" w14:textId="6036E011" w:rsidR="00C66BD6" w:rsidRPr="00C66BD6" w:rsidRDefault="00C66BD6" w:rsidP="00C66BD6">
            <w:pPr>
              <w:pStyle w:val="Tabelmustvasakuletekst"/>
              <w:rPr>
                <w:rFonts w:asciiTheme="minorHAnsi" w:hAnsiTheme="minorHAnsi" w:cstheme="minorHAnsi"/>
              </w:rPr>
            </w:pPr>
            <w:bookmarkStart w:id="32" w:name="_Hlk531242812"/>
            <w:r w:rsidRPr="00C66BD6">
              <w:rPr>
                <w:rFonts w:asciiTheme="minorHAnsi" w:hAnsiTheme="minorHAnsi" w:cstheme="minorHAnsi"/>
              </w:rPr>
              <w:t>Müügitulu</w:t>
            </w:r>
          </w:p>
        </w:tc>
        <w:tc>
          <w:tcPr>
            <w:tcW w:w="805" w:type="dxa"/>
            <w:shd w:val="clear" w:color="000000" w:fill="FAFAFA"/>
            <w:vAlign w:val="center"/>
          </w:tcPr>
          <w:p w14:paraId="5300F023" w14:textId="10B63A44"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15,3</w:t>
            </w:r>
          </w:p>
        </w:tc>
        <w:tc>
          <w:tcPr>
            <w:tcW w:w="805" w:type="dxa"/>
            <w:shd w:val="clear" w:color="000000" w:fill="FAFAFA"/>
            <w:vAlign w:val="center"/>
          </w:tcPr>
          <w:p w14:paraId="4CA5A203" w14:textId="50EBAB7F"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14,2</w:t>
            </w:r>
          </w:p>
        </w:tc>
        <w:tc>
          <w:tcPr>
            <w:tcW w:w="805" w:type="dxa"/>
            <w:shd w:val="clear" w:color="000000" w:fill="FAFAFA"/>
            <w:vAlign w:val="center"/>
          </w:tcPr>
          <w:p w14:paraId="41DB66B6" w14:textId="4B6434C7"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14,7</w:t>
            </w:r>
          </w:p>
        </w:tc>
        <w:tc>
          <w:tcPr>
            <w:tcW w:w="805" w:type="dxa"/>
            <w:shd w:val="clear" w:color="000000" w:fill="FAFAFA"/>
            <w:vAlign w:val="center"/>
          </w:tcPr>
          <w:p w14:paraId="7791AE9A" w14:textId="484AAD17"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14,2</w:t>
            </w:r>
          </w:p>
        </w:tc>
        <w:tc>
          <w:tcPr>
            <w:tcW w:w="806" w:type="dxa"/>
            <w:shd w:val="clear" w:color="000000" w:fill="FAFAFA"/>
            <w:vAlign w:val="center"/>
          </w:tcPr>
          <w:p w14:paraId="69979D68" w14:textId="540CF08A"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17,0</w:t>
            </w:r>
          </w:p>
        </w:tc>
        <w:tc>
          <w:tcPr>
            <w:tcW w:w="805" w:type="dxa"/>
            <w:shd w:val="clear" w:color="000000" w:fill="FAFAFA"/>
            <w:vAlign w:val="center"/>
          </w:tcPr>
          <w:p w14:paraId="09069D8B" w14:textId="0E5D7F2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12,7</w:t>
            </w:r>
          </w:p>
        </w:tc>
        <w:tc>
          <w:tcPr>
            <w:tcW w:w="805" w:type="dxa"/>
            <w:shd w:val="clear" w:color="000000" w:fill="FAFAFA"/>
            <w:vAlign w:val="center"/>
          </w:tcPr>
          <w:p w14:paraId="2F269D3B" w14:textId="1E930A82"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15,1</w:t>
            </w:r>
          </w:p>
        </w:tc>
        <w:tc>
          <w:tcPr>
            <w:tcW w:w="805" w:type="dxa"/>
            <w:shd w:val="clear" w:color="000000" w:fill="FAFAFA"/>
            <w:vAlign w:val="center"/>
          </w:tcPr>
          <w:p w14:paraId="25A7961B" w14:textId="446FC4D2"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18,5</w:t>
            </w:r>
          </w:p>
        </w:tc>
        <w:tc>
          <w:tcPr>
            <w:tcW w:w="806" w:type="dxa"/>
            <w:shd w:val="clear" w:color="000000" w:fill="FAFAFA"/>
            <w:noWrap/>
            <w:vAlign w:val="center"/>
          </w:tcPr>
          <w:p w14:paraId="5DD68881" w14:textId="06FDD1FF"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25,4</w:t>
            </w:r>
          </w:p>
        </w:tc>
      </w:tr>
      <w:tr w:rsidR="00C66BD6" w:rsidRPr="00B128E1" w14:paraId="330C48DF" w14:textId="77777777" w:rsidTr="00715DBC">
        <w:trPr>
          <w:trHeight w:val="255"/>
        </w:trPr>
        <w:tc>
          <w:tcPr>
            <w:tcW w:w="2694" w:type="dxa"/>
            <w:shd w:val="clear" w:color="000000" w:fill="FAFAFA"/>
            <w:vAlign w:val="center"/>
          </w:tcPr>
          <w:p w14:paraId="7C20EEB4" w14:textId="343EC69E"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Brutokasum</w:t>
            </w:r>
          </w:p>
        </w:tc>
        <w:tc>
          <w:tcPr>
            <w:tcW w:w="805" w:type="dxa"/>
            <w:shd w:val="clear" w:color="000000" w:fill="FAFAFA"/>
            <w:vAlign w:val="center"/>
          </w:tcPr>
          <w:p w14:paraId="0FEBC1D6" w14:textId="499A57EC"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2,2</w:t>
            </w:r>
          </w:p>
        </w:tc>
        <w:tc>
          <w:tcPr>
            <w:tcW w:w="805" w:type="dxa"/>
            <w:shd w:val="clear" w:color="000000" w:fill="FAFAFA"/>
            <w:vAlign w:val="center"/>
          </w:tcPr>
          <w:p w14:paraId="63EB8FBC" w14:textId="59FC4F8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0,8</w:t>
            </w:r>
          </w:p>
        </w:tc>
        <w:tc>
          <w:tcPr>
            <w:tcW w:w="805" w:type="dxa"/>
            <w:shd w:val="clear" w:color="000000" w:fill="FAFAFA"/>
            <w:vAlign w:val="center"/>
          </w:tcPr>
          <w:p w14:paraId="38365F49" w14:textId="636F06F2"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0,3</w:t>
            </w:r>
          </w:p>
        </w:tc>
        <w:tc>
          <w:tcPr>
            <w:tcW w:w="805" w:type="dxa"/>
            <w:shd w:val="clear" w:color="000000" w:fill="FAFAFA"/>
            <w:vAlign w:val="center"/>
          </w:tcPr>
          <w:p w14:paraId="122B8F12" w14:textId="49C67E5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0,9</w:t>
            </w:r>
          </w:p>
        </w:tc>
        <w:tc>
          <w:tcPr>
            <w:tcW w:w="806" w:type="dxa"/>
            <w:shd w:val="clear" w:color="000000" w:fill="FAFAFA"/>
            <w:vAlign w:val="center"/>
          </w:tcPr>
          <w:p w14:paraId="2C2780E9" w14:textId="40EEBBF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2,5</w:t>
            </w:r>
          </w:p>
        </w:tc>
        <w:tc>
          <w:tcPr>
            <w:tcW w:w="805" w:type="dxa"/>
            <w:shd w:val="clear" w:color="000000" w:fill="FAFAFA"/>
            <w:vAlign w:val="center"/>
          </w:tcPr>
          <w:p w14:paraId="2DD630BD" w14:textId="79C8AFC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1,2</w:t>
            </w:r>
          </w:p>
        </w:tc>
        <w:tc>
          <w:tcPr>
            <w:tcW w:w="805" w:type="dxa"/>
            <w:shd w:val="clear" w:color="000000" w:fill="FAFAFA"/>
            <w:vAlign w:val="center"/>
          </w:tcPr>
          <w:p w14:paraId="5062902D" w14:textId="4DCCD83C"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0,7</w:t>
            </w:r>
          </w:p>
        </w:tc>
        <w:tc>
          <w:tcPr>
            <w:tcW w:w="805" w:type="dxa"/>
            <w:shd w:val="clear" w:color="000000" w:fill="FAFAFA"/>
            <w:vAlign w:val="center"/>
          </w:tcPr>
          <w:p w14:paraId="21DF7F6D" w14:textId="2B03BE1A"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2,0</w:t>
            </w:r>
          </w:p>
        </w:tc>
        <w:tc>
          <w:tcPr>
            <w:tcW w:w="806" w:type="dxa"/>
            <w:shd w:val="clear" w:color="000000" w:fill="FAFAFA"/>
            <w:noWrap/>
            <w:vAlign w:val="center"/>
          </w:tcPr>
          <w:p w14:paraId="0D188187" w14:textId="352B10CF"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4,3</w:t>
            </w:r>
          </w:p>
        </w:tc>
      </w:tr>
      <w:tr w:rsidR="00C66BD6" w:rsidRPr="00B128E1" w14:paraId="2D8D26BB" w14:textId="77777777" w:rsidTr="00715DBC">
        <w:trPr>
          <w:trHeight w:val="255"/>
        </w:trPr>
        <w:tc>
          <w:tcPr>
            <w:tcW w:w="2694" w:type="dxa"/>
            <w:shd w:val="clear" w:color="000000" w:fill="FAFAFA"/>
            <w:vAlign w:val="center"/>
          </w:tcPr>
          <w:p w14:paraId="3DA33DD0" w14:textId="67565817"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EBITDA äritegevusest</w:t>
            </w:r>
          </w:p>
        </w:tc>
        <w:tc>
          <w:tcPr>
            <w:tcW w:w="805" w:type="dxa"/>
            <w:shd w:val="clear" w:color="000000" w:fill="FAFAFA"/>
            <w:vAlign w:val="center"/>
          </w:tcPr>
          <w:p w14:paraId="2B84B7A6" w14:textId="4A3FB74E"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0,8</w:t>
            </w:r>
          </w:p>
        </w:tc>
        <w:tc>
          <w:tcPr>
            <w:tcW w:w="805" w:type="dxa"/>
            <w:shd w:val="clear" w:color="000000" w:fill="FAFAFA"/>
            <w:vAlign w:val="center"/>
          </w:tcPr>
          <w:p w14:paraId="054D62CD" w14:textId="74595F97"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-0,8</w:t>
            </w:r>
          </w:p>
        </w:tc>
        <w:tc>
          <w:tcPr>
            <w:tcW w:w="805" w:type="dxa"/>
            <w:shd w:val="clear" w:color="000000" w:fill="FAFAFA"/>
            <w:vAlign w:val="center"/>
          </w:tcPr>
          <w:p w14:paraId="573F8133" w14:textId="75385C2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-1,0</w:t>
            </w:r>
          </w:p>
        </w:tc>
        <w:tc>
          <w:tcPr>
            <w:tcW w:w="805" w:type="dxa"/>
            <w:shd w:val="clear" w:color="000000" w:fill="FAFAFA"/>
            <w:vAlign w:val="center"/>
          </w:tcPr>
          <w:p w14:paraId="57AC5352" w14:textId="0E0907F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-0,5</w:t>
            </w:r>
          </w:p>
        </w:tc>
        <w:tc>
          <w:tcPr>
            <w:tcW w:w="806" w:type="dxa"/>
            <w:shd w:val="clear" w:color="000000" w:fill="FAFAFA"/>
            <w:vAlign w:val="center"/>
          </w:tcPr>
          <w:p w14:paraId="65772D57" w14:textId="1ED59AF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0,6</w:t>
            </w:r>
          </w:p>
        </w:tc>
        <w:tc>
          <w:tcPr>
            <w:tcW w:w="805" w:type="dxa"/>
            <w:shd w:val="clear" w:color="000000" w:fill="FAFAFA"/>
            <w:vAlign w:val="center"/>
          </w:tcPr>
          <w:p w14:paraId="35204D0B" w14:textId="3A01634B"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-0,3</w:t>
            </w:r>
          </w:p>
        </w:tc>
        <w:tc>
          <w:tcPr>
            <w:tcW w:w="805" w:type="dxa"/>
            <w:shd w:val="clear" w:color="000000" w:fill="FAFAFA"/>
            <w:vAlign w:val="center"/>
          </w:tcPr>
          <w:p w14:paraId="2BFF44E7" w14:textId="75C9C3C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-0,1</w:t>
            </w:r>
          </w:p>
        </w:tc>
        <w:tc>
          <w:tcPr>
            <w:tcW w:w="805" w:type="dxa"/>
            <w:shd w:val="clear" w:color="000000" w:fill="FAFAFA"/>
            <w:vAlign w:val="center"/>
          </w:tcPr>
          <w:p w14:paraId="1F68F87B" w14:textId="1E723AF9"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0,0</w:t>
            </w:r>
          </w:p>
        </w:tc>
        <w:tc>
          <w:tcPr>
            <w:tcW w:w="806" w:type="dxa"/>
            <w:shd w:val="clear" w:color="000000" w:fill="FAFAFA"/>
            <w:noWrap/>
            <w:vAlign w:val="center"/>
          </w:tcPr>
          <w:p w14:paraId="33386F3F" w14:textId="6D464CDD"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2,1</w:t>
            </w:r>
          </w:p>
        </w:tc>
      </w:tr>
      <w:tr w:rsidR="00C66BD6" w:rsidRPr="00B128E1" w14:paraId="1996C590" w14:textId="77777777" w:rsidTr="00715DBC">
        <w:trPr>
          <w:trHeight w:val="255"/>
        </w:trPr>
        <w:tc>
          <w:tcPr>
            <w:tcW w:w="2694" w:type="dxa"/>
            <w:shd w:val="clear" w:color="000000" w:fill="FAFAFA"/>
            <w:vAlign w:val="center"/>
          </w:tcPr>
          <w:p w14:paraId="6F03577A" w14:textId="767E4923"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EBITDA</w:t>
            </w:r>
          </w:p>
        </w:tc>
        <w:tc>
          <w:tcPr>
            <w:tcW w:w="805" w:type="dxa"/>
            <w:shd w:val="clear" w:color="000000" w:fill="FAFAFA"/>
            <w:vAlign w:val="center"/>
          </w:tcPr>
          <w:p w14:paraId="3CD1EABB" w14:textId="77D4B2EB"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-0,3</w:t>
            </w:r>
          </w:p>
        </w:tc>
        <w:tc>
          <w:tcPr>
            <w:tcW w:w="805" w:type="dxa"/>
            <w:shd w:val="clear" w:color="000000" w:fill="FAFAFA"/>
            <w:vAlign w:val="center"/>
          </w:tcPr>
          <w:p w14:paraId="171CF55E" w14:textId="34F934C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0,0</w:t>
            </w:r>
          </w:p>
        </w:tc>
        <w:tc>
          <w:tcPr>
            <w:tcW w:w="805" w:type="dxa"/>
            <w:shd w:val="clear" w:color="000000" w:fill="FAFAFA"/>
            <w:vAlign w:val="center"/>
          </w:tcPr>
          <w:p w14:paraId="5CDEA506" w14:textId="092E83E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-0,7</w:t>
            </w:r>
          </w:p>
        </w:tc>
        <w:tc>
          <w:tcPr>
            <w:tcW w:w="805" w:type="dxa"/>
            <w:shd w:val="clear" w:color="000000" w:fill="FAFAFA"/>
            <w:vAlign w:val="center"/>
          </w:tcPr>
          <w:p w14:paraId="2D151CC1" w14:textId="433EF08E"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-0,7</w:t>
            </w:r>
          </w:p>
        </w:tc>
        <w:tc>
          <w:tcPr>
            <w:tcW w:w="806" w:type="dxa"/>
            <w:shd w:val="clear" w:color="000000" w:fill="FAFAFA"/>
            <w:vAlign w:val="center"/>
          </w:tcPr>
          <w:p w14:paraId="07A36BD5" w14:textId="5A8DB992"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0,7</w:t>
            </w:r>
          </w:p>
        </w:tc>
        <w:tc>
          <w:tcPr>
            <w:tcW w:w="805" w:type="dxa"/>
            <w:shd w:val="clear" w:color="000000" w:fill="FAFAFA"/>
            <w:vAlign w:val="center"/>
          </w:tcPr>
          <w:p w14:paraId="5DA50F19" w14:textId="6285226A"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-0,5</w:t>
            </w:r>
          </w:p>
        </w:tc>
        <w:tc>
          <w:tcPr>
            <w:tcW w:w="805" w:type="dxa"/>
            <w:shd w:val="clear" w:color="000000" w:fill="FAFAFA"/>
            <w:vAlign w:val="center"/>
          </w:tcPr>
          <w:p w14:paraId="42C10E03" w14:textId="3D5BABC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-0,1</w:t>
            </w:r>
          </w:p>
        </w:tc>
        <w:tc>
          <w:tcPr>
            <w:tcW w:w="805" w:type="dxa"/>
            <w:shd w:val="clear" w:color="000000" w:fill="FAFAFA"/>
            <w:vAlign w:val="center"/>
          </w:tcPr>
          <w:p w14:paraId="468C1613" w14:textId="171FCC81"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-0,9</w:t>
            </w:r>
          </w:p>
        </w:tc>
        <w:tc>
          <w:tcPr>
            <w:tcW w:w="806" w:type="dxa"/>
            <w:shd w:val="clear" w:color="000000" w:fill="FAFAFA"/>
            <w:noWrap/>
            <w:vAlign w:val="center"/>
          </w:tcPr>
          <w:p w14:paraId="204128FF" w14:textId="0C7D1AE9"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1,4</w:t>
            </w:r>
          </w:p>
        </w:tc>
      </w:tr>
      <w:tr w:rsidR="00C66BD6" w:rsidRPr="00B128E1" w14:paraId="61A6343B" w14:textId="77777777" w:rsidTr="00715DBC">
        <w:trPr>
          <w:trHeight w:val="255"/>
        </w:trPr>
        <w:tc>
          <w:tcPr>
            <w:tcW w:w="2694" w:type="dxa"/>
            <w:shd w:val="clear" w:color="000000" w:fill="FAFAFA"/>
            <w:vAlign w:val="center"/>
          </w:tcPr>
          <w:p w14:paraId="2011AB28" w14:textId="65C8BB4C"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EBIT</w:t>
            </w:r>
          </w:p>
        </w:tc>
        <w:tc>
          <w:tcPr>
            <w:tcW w:w="805" w:type="dxa"/>
            <w:shd w:val="clear" w:color="000000" w:fill="FAFAFA"/>
            <w:vAlign w:val="center"/>
          </w:tcPr>
          <w:p w14:paraId="5AF8175E" w14:textId="10D5A3BC"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-1,0</w:t>
            </w:r>
          </w:p>
        </w:tc>
        <w:tc>
          <w:tcPr>
            <w:tcW w:w="805" w:type="dxa"/>
            <w:shd w:val="clear" w:color="000000" w:fill="FAFAFA"/>
            <w:vAlign w:val="center"/>
          </w:tcPr>
          <w:p w14:paraId="1B376FF4" w14:textId="1FFD874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-0,7</w:t>
            </w:r>
          </w:p>
        </w:tc>
        <w:tc>
          <w:tcPr>
            <w:tcW w:w="805" w:type="dxa"/>
            <w:shd w:val="clear" w:color="000000" w:fill="FAFAFA"/>
            <w:vAlign w:val="center"/>
          </w:tcPr>
          <w:p w14:paraId="26BE57F6" w14:textId="48D185E2"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w:t>
            </w:r>
          </w:p>
        </w:tc>
        <w:tc>
          <w:tcPr>
            <w:tcW w:w="805" w:type="dxa"/>
            <w:shd w:val="clear" w:color="000000" w:fill="FAFAFA"/>
            <w:vAlign w:val="center"/>
          </w:tcPr>
          <w:p w14:paraId="093D2D73" w14:textId="01D7ADC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w:t>
            </w:r>
          </w:p>
        </w:tc>
        <w:tc>
          <w:tcPr>
            <w:tcW w:w="806" w:type="dxa"/>
            <w:shd w:val="clear" w:color="000000" w:fill="FAFAFA"/>
            <w:vAlign w:val="center"/>
          </w:tcPr>
          <w:p w14:paraId="11EEC5B6" w14:textId="15C18F1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0,0</w:t>
            </w:r>
          </w:p>
        </w:tc>
        <w:tc>
          <w:tcPr>
            <w:tcW w:w="805" w:type="dxa"/>
            <w:shd w:val="clear" w:color="000000" w:fill="FAFAFA"/>
            <w:vAlign w:val="center"/>
          </w:tcPr>
          <w:p w14:paraId="7230AA11" w14:textId="27A0C49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-1,1</w:t>
            </w:r>
          </w:p>
        </w:tc>
        <w:tc>
          <w:tcPr>
            <w:tcW w:w="805" w:type="dxa"/>
            <w:shd w:val="clear" w:color="000000" w:fill="FAFAFA"/>
            <w:vAlign w:val="center"/>
          </w:tcPr>
          <w:p w14:paraId="4B4E1519" w14:textId="3E01C5D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-1,0</w:t>
            </w:r>
          </w:p>
        </w:tc>
        <w:tc>
          <w:tcPr>
            <w:tcW w:w="805" w:type="dxa"/>
            <w:shd w:val="clear" w:color="000000" w:fill="FAFAFA"/>
            <w:vAlign w:val="center"/>
          </w:tcPr>
          <w:p w14:paraId="7C5F3365" w14:textId="79BE5555"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-1,4</w:t>
            </w:r>
          </w:p>
        </w:tc>
        <w:tc>
          <w:tcPr>
            <w:tcW w:w="806" w:type="dxa"/>
            <w:shd w:val="clear" w:color="000000" w:fill="FAFAFA"/>
            <w:noWrap/>
            <w:vAlign w:val="center"/>
          </w:tcPr>
          <w:p w14:paraId="4FF93234" w14:textId="4895C0D0"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0,7</w:t>
            </w:r>
          </w:p>
        </w:tc>
      </w:tr>
      <w:tr w:rsidR="00C66BD6" w:rsidRPr="00B128E1" w14:paraId="48EFCDE8" w14:textId="77777777" w:rsidTr="00715DBC">
        <w:trPr>
          <w:trHeight w:val="255"/>
        </w:trPr>
        <w:tc>
          <w:tcPr>
            <w:tcW w:w="2694" w:type="dxa"/>
            <w:shd w:val="clear" w:color="000000" w:fill="FAFAFA"/>
            <w:vAlign w:val="center"/>
          </w:tcPr>
          <w:p w14:paraId="06F4794C" w14:textId="60C64EEA"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EBT</w:t>
            </w:r>
          </w:p>
        </w:tc>
        <w:tc>
          <w:tcPr>
            <w:tcW w:w="805" w:type="dxa"/>
            <w:shd w:val="clear" w:color="000000" w:fill="FAFAFA"/>
            <w:vAlign w:val="center"/>
          </w:tcPr>
          <w:p w14:paraId="33F8298A" w14:textId="18231C40"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-1,4</w:t>
            </w:r>
          </w:p>
        </w:tc>
        <w:tc>
          <w:tcPr>
            <w:tcW w:w="805" w:type="dxa"/>
            <w:shd w:val="clear" w:color="000000" w:fill="FAFAFA"/>
            <w:vAlign w:val="center"/>
          </w:tcPr>
          <w:p w14:paraId="13B732C4" w14:textId="4CE44C58"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-0,6</w:t>
            </w:r>
          </w:p>
        </w:tc>
        <w:tc>
          <w:tcPr>
            <w:tcW w:w="805" w:type="dxa"/>
            <w:shd w:val="clear" w:color="000000" w:fill="FAFAFA"/>
            <w:vAlign w:val="center"/>
          </w:tcPr>
          <w:p w14:paraId="3B30BD91" w14:textId="6F24F573"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-1,6</w:t>
            </w:r>
          </w:p>
        </w:tc>
        <w:tc>
          <w:tcPr>
            <w:tcW w:w="805" w:type="dxa"/>
            <w:shd w:val="clear" w:color="000000" w:fill="FAFAFA"/>
            <w:vAlign w:val="center"/>
          </w:tcPr>
          <w:p w14:paraId="64CB961F" w14:textId="45A22B4C"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-1,8</w:t>
            </w:r>
          </w:p>
        </w:tc>
        <w:tc>
          <w:tcPr>
            <w:tcW w:w="806" w:type="dxa"/>
            <w:shd w:val="clear" w:color="000000" w:fill="FAFAFA"/>
            <w:vAlign w:val="center"/>
          </w:tcPr>
          <w:p w14:paraId="3F6610EF" w14:textId="090CA26F"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-0,1</w:t>
            </w:r>
          </w:p>
        </w:tc>
        <w:tc>
          <w:tcPr>
            <w:tcW w:w="805" w:type="dxa"/>
            <w:shd w:val="clear" w:color="000000" w:fill="FAFAFA"/>
            <w:vAlign w:val="center"/>
          </w:tcPr>
          <w:p w14:paraId="5A4BE01F" w14:textId="1B3325F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w:t>
            </w:r>
          </w:p>
        </w:tc>
        <w:tc>
          <w:tcPr>
            <w:tcW w:w="805" w:type="dxa"/>
            <w:shd w:val="clear" w:color="000000" w:fill="FAFAFA"/>
            <w:vAlign w:val="center"/>
          </w:tcPr>
          <w:p w14:paraId="5854B2DF" w14:textId="74F804D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-1,2</w:t>
            </w:r>
          </w:p>
        </w:tc>
        <w:tc>
          <w:tcPr>
            <w:tcW w:w="805" w:type="dxa"/>
            <w:shd w:val="clear" w:color="000000" w:fill="FAFAFA"/>
            <w:vAlign w:val="center"/>
          </w:tcPr>
          <w:p w14:paraId="1B0248BC" w14:textId="758EFC39"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-1,8</w:t>
            </w:r>
          </w:p>
        </w:tc>
        <w:tc>
          <w:tcPr>
            <w:tcW w:w="806" w:type="dxa"/>
            <w:shd w:val="clear" w:color="000000" w:fill="FAFAFA"/>
            <w:noWrap/>
            <w:vAlign w:val="center"/>
          </w:tcPr>
          <w:p w14:paraId="2BE1E446" w14:textId="0610D77F"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0,6</w:t>
            </w:r>
          </w:p>
        </w:tc>
      </w:tr>
      <w:tr w:rsidR="00C66BD6" w:rsidRPr="00B128E1" w14:paraId="4236EA99" w14:textId="77777777" w:rsidTr="00715DBC">
        <w:trPr>
          <w:trHeight w:val="255"/>
        </w:trPr>
        <w:tc>
          <w:tcPr>
            <w:tcW w:w="2694" w:type="dxa"/>
            <w:shd w:val="clear" w:color="000000" w:fill="FAFAFA"/>
            <w:vAlign w:val="center"/>
          </w:tcPr>
          <w:p w14:paraId="4037BD07" w14:textId="32CE4DF6"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 xml:space="preserve">Puhaskasum (-kahjum) </w:t>
            </w:r>
          </w:p>
        </w:tc>
        <w:tc>
          <w:tcPr>
            <w:tcW w:w="805" w:type="dxa"/>
            <w:shd w:val="clear" w:color="000000" w:fill="FAFAFA"/>
            <w:vAlign w:val="center"/>
          </w:tcPr>
          <w:p w14:paraId="07BBC9D8" w14:textId="0782AC54"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-1,4</w:t>
            </w:r>
          </w:p>
        </w:tc>
        <w:tc>
          <w:tcPr>
            <w:tcW w:w="805" w:type="dxa"/>
            <w:shd w:val="clear" w:color="000000" w:fill="FAFAFA"/>
            <w:vAlign w:val="center"/>
          </w:tcPr>
          <w:p w14:paraId="20B61E94" w14:textId="45B1BE9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-0,7</w:t>
            </w:r>
          </w:p>
        </w:tc>
        <w:tc>
          <w:tcPr>
            <w:tcW w:w="805" w:type="dxa"/>
            <w:shd w:val="clear" w:color="000000" w:fill="FAFAFA"/>
            <w:vAlign w:val="center"/>
          </w:tcPr>
          <w:p w14:paraId="1EB818E0" w14:textId="77D6F84B"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-1,7</w:t>
            </w:r>
          </w:p>
        </w:tc>
        <w:tc>
          <w:tcPr>
            <w:tcW w:w="805" w:type="dxa"/>
            <w:shd w:val="clear" w:color="000000" w:fill="FAFAFA"/>
            <w:vAlign w:val="center"/>
          </w:tcPr>
          <w:p w14:paraId="64FC3EB1" w14:textId="6230FF35"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-1,8</w:t>
            </w:r>
          </w:p>
        </w:tc>
        <w:tc>
          <w:tcPr>
            <w:tcW w:w="806" w:type="dxa"/>
            <w:shd w:val="clear" w:color="000000" w:fill="FAFAFA"/>
            <w:vAlign w:val="center"/>
          </w:tcPr>
          <w:p w14:paraId="4461D02F" w14:textId="10BFDAC3"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-0,2</w:t>
            </w:r>
          </w:p>
        </w:tc>
        <w:tc>
          <w:tcPr>
            <w:tcW w:w="805" w:type="dxa"/>
            <w:shd w:val="clear" w:color="000000" w:fill="FAFAFA"/>
            <w:vAlign w:val="center"/>
          </w:tcPr>
          <w:p w14:paraId="4EBD8E92" w14:textId="21604D13"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w:t>
            </w:r>
          </w:p>
        </w:tc>
        <w:tc>
          <w:tcPr>
            <w:tcW w:w="805" w:type="dxa"/>
            <w:shd w:val="clear" w:color="000000" w:fill="FAFAFA"/>
            <w:vAlign w:val="center"/>
          </w:tcPr>
          <w:p w14:paraId="0CCC6707" w14:textId="04488F0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-1,3</w:t>
            </w:r>
          </w:p>
        </w:tc>
        <w:tc>
          <w:tcPr>
            <w:tcW w:w="805" w:type="dxa"/>
            <w:shd w:val="clear" w:color="000000" w:fill="FAFAFA"/>
            <w:vAlign w:val="center"/>
          </w:tcPr>
          <w:p w14:paraId="291DE56D" w14:textId="731B2DFF"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-1,7</w:t>
            </w:r>
          </w:p>
        </w:tc>
        <w:tc>
          <w:tcPr>
            <w:tcW w:w="806" w:type="dxa"/>
            <w:shd w:val="clear" w:color="000000" w:fill="FAFAFA"/>
            <w:noWrap/>
            <w:vAlign w:val="center"/>
          </w:tcPr>
          <w:p w14:paraId="5913585F" w14:textId="16E5A4B0"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0,5</w:t>
            </w:r>
          </w:p>
        </w:tc>
      </w:tr>
      <w:tr w:rsidR="00C66BD6" w:rsidRPr="00B128E1" w14:paraId="00A9D0DF" w14:textId="77777777" w:rsidTr="00715DBC">
        <w:trPr>
          <w:trHeight w:val="255"/>
        </w:trPr>
        <w:tc>
          <w:tcPr>
            <w:tcW w:w="2694" w:type="dxa"/>
            <w:shd w:val="clear" w:color="000000" w:fill="FAFAFA"/>
            <w:vAlign w:val="center"/>
          </w:tcPr>
          <w:p w14:paraId="135682C3" w14:textId="42B86C21"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Brutomarginaal</w:t>
            </w:r>
          </w:p>
        </w:tc>
        <w:tc>
          <w:tcPr>
            <w:tcW w:w="805" w:type="dxa"/>
            <w:shd w:val="clear" w:color="000000" w:fill="FAFAFA"/>
            <w:vAlign w:val="center"/>
          </w:tcPr>
          <w:p w14:paraId="59A0FFED" w14:textId="66B673FA"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14,1%</w:t>
            </w:r>
          </w:p>
        </w:tc>
        <w:tc>
          <w:tcPr>
            <w:tcW w:w="805" w:type="dxa"/>
            <w:shd w:val="clear" w:color="000000" w:fill="FAFAFA"/>
            <w:vAlign w:val="center"/>
          </w:tcPr>
          <w:p w14:paraId="2C915BFB" w14:textId="26FDCE1C"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5,4%</w:t>
            </w:r>
          </w:p>
        </w:tc>
        <w:tc>
          <w:tcPr>
            <w:tcW w:w="805" w:type="dxa"/>
            <w:shd w:val="clear" w:color="000000" w:fill="FAFAFA"/>
            <w:vAlign w:val="center"/>
          </w:tcPr>
          <w:p w14:paraId="72FDA7B1" w14:textId="2749C27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2,1%</w:t>
            </w:r>
          </w:p>
        </w:tc>
        <w:tc>
          <w:tcPr>
            <w:tcW w:w="805" w:type="dxa"/>
            <w:shd w:val="clear" w:color="000000" w:fill="FAFAFA"/>
            <w:vAlign w:val="center"/>
          </w:tcPr>
          <w:p w14:paraId="1B18CF36" w14:textId="67B22617"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6,6%</w:t>
            </w:r>
          </w:p>
        </w:tc>
        <w:tc>
          <w:tcPr>
            <w:tcW w:w="806" w:type="dxa"/>
            <w:shd w:val="clear" w:color="000000" w:fill="FAFAFA"/>
            <w:vAlign w:val="center"/>
          </w:tcPr>
          <w:p w14:paraId="7A1D0384" w14:textId="29325F70"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14,9%</w:t>
            </w:r>
          </w:p>
        </w:tc>
        <w:tc>
          <w:tcPr>
            <w:tcW w:w="805" w:type="dxa"/>
            <w:shd w:val="clear" w:color="000000" w:fill="FAFAFA"/>
            <w:vAlign w:val="center"/>
          </w:tcPr>
          <w:p w14:paraId="63A01040" w14:textId="41422483"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9,4%</w:t>
            </w:r>
          </w:p>
        </w:tc>
        <w:tc>
          <w:tcPr>
            <w:tcW w:w="805" w:type="dxa"/>
            <w:shd w:val="clear" w:color="000000" w:fill="FAFAFA"/>
            <w:vAlign w:val="center"/>
          </w:tcPr>
          <w:p w14:paraId="4A5E6A98" w14:textId="36EA7268"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4,4%</w:t>
            </w:r>
          </w:p>
        </w:tc>
        <w:tc>
          <w:tcPr>
            <w:tcW w:w="805" w:type="dxa"/>
            <w:shd w:val="clear" w:color="000000" w:fill="FAFAFA"/>
            <w:vAlign w:val="center"/>
          </w:tcPr>
          <w:p w14:paraId="7DE8499E" w14:textId="702D6F0D"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10,8%</w:t>
            </w:r>
          </w:p>
        </w:tc>
        <w:tc>
          <w:tcPr>
            <w:tcW w:w="806" w:type="dxa"/>
            <w:shd w:val="clear" w:color="000000" w:fill="FAFAFA"/>
            <w:noWrap/>
            <w:vAlign w:val="center"/>
          </w:tcPr>
          <w:p w14:paraId="0E9C576C" w14:textId="147D45A1"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17,0%</w:t>
            </w:r>
          </w:p>
        </w:tc>
      </w:tr>
      <w:tr w:rsidR="00C66BD6" w:rsidRPr="00B128E1" w14:paraId="1762CEB3" w14:textId="77777777" w:rsidTr="00715DBC">
        <w:trPr>
          <w:trHeight w:val="255"/>
        </w:trPr>
        <w:tc>
          <w:tcPr>
            <w:tcW w:w="2694" w:type="dxa"/>
            <w:shd w:val="clear" w:color="000000" w:fill="FAFAFA"/>
            <w:vAlign w:val="center"/>
          </w:tcPr>
          <w:p w14:paraId="3D5E81CE" w14:textId="00AF0F1F"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Äritegevuse EBITDA marginaal</w:t>
            </w:r>
          </w:p>
        </w:tc>
        <w:tc>
          <w:tcPr>
            <w:tcW w:w="805" w:type="dxa"/>
            <w:shd w:val="clear" w:color="000000" w:fill="FAFAFA"/>
            <w:vAlign w:val="center"/>
          </w:tcPr>
          <w:p w14:paraId="2A075D26" w14:textId="1E5407F1"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5,2%</w:t>
            </w:r>
          </w:p>
        </w:tc>
        <w:tc>
          <w:tcPr>
            <w:tcW w:w="805" w:type="dxa"/>
            <w:shd w:val="clear" w:color="000000" w:fill="FAFAFA"/>
            <w:vAlign w:val="center"/>
          </w:tcPr>
          <w:p w14:paraId="25D42EE1" w14:textId="7AAC9ADC"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-5,5%</w:t>
            </w:r>
          </w:p>
        </w:tc>
        <w:tc>
          <w:tcPr>
            <w:tcW w:w="805" w:type="dxa"/>
            <w:shd w:val="clear" w:color="000000" w:fill="FAFAFA"/>
            <w:vAlign w:val="center"/>
          </w:tcPr>
          <w:p w14:paraId="482F3C6B" w14:textId="6FDD6133"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-7,0%</w:t>
            </w:r>
          </w:p>
        </w:tc>
        <w:tc>
          <w:tcPr>
            <w:tcW w:w="805" w:type="dxa"/>
            <w:shd w:val="clear" w:color="000000" w:fill="FAFAFA"/>
            <w:vAlign w:val="center"/>
          </w:tcPr>
          <w:p w14:paraId="13048E40" w14:textId="22EADD3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-3,5%</w:t>
            </w:r>
          </w:p>
        </w:tc>
        <w:tc>
          <w:tcPr>
            <w:tcW w:w="806" w:type="dxa"/>
            <w:shd w:val="clear" w:color="000000" w:fill="FAFAFA"/>
            <w:vAlign w:val="center"/>
          </w:tcPr>
          <w:p w14:paraId="5C5956E6" w14:textId="6269809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3,4%</w:t>
            </w:r>
          </w:p>
        </w:tc>
        <w:tc>
          <w:tcPr>
            <w:tcW w:w="805" w:type="dxa"/>
            <w:shd w:val="clear" w:color="000000" w:fill="FAFAFA"/>
            <w:vAlign w:val="center"/>
          </w:tcPr>
          <w:p w14:paraId="67C59CBE" w14:textId="4334242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-2,6%</w:t>
            </w:r>
          </w:p>
        </w:tc>
        <w:tc>
          <w:tcPr>
            <w:tcW w:w="805" w:type="dxa"/>
            <w:shd w:val="clear" w:color="000000" w:fill="FAFAFA"/>
            <w:vAlign w:val="center"/>
          </w:tcPr>
          <w:p w14:paraId="723DC61B" w14:textId="4F087A1F"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-0,9%</w:t>
            </w:r>
          </w:p>
        </w:tc>
        <w:tc>
          <w:tcPr>
            <w:tcW w:w="805" w:type="dxa"/>
            <w:shd w:val="clear" w:color="000000" w:fill="FAFAFA"/>
            <w:vAlign w:val="center"/>
          </w:tcPr>
          <w:p w14:paraId="377CA5F0" w14:textId="62275FC6"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0,1%</w:t>
            </w:r>
          </w:p>
        </w:tc>
        <w:tc>
          <w:tcPr>
            <w:tcW w:w="806" w:type="dxa"/>
            <w:shd w:val="clear" w:color="000000" w:fill="FAFAFA"/>
            <w:noWrap/>
            <w:vAlign w:val="center"/>
          </w:tcPr>
          <w:p w14:paraId="231B262A" w14:textId="5104AA16"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8,4%</w:t>
            </w:r>
          </w:p>
        </w:tc>
      </w:tr>
      <w:tr w:rsidR="00C66BD6" w:rsidRPr="00B128E1" w14:paraId="0B7D78F9" w14:textId="77777777" w:rsidTr="00715DBC">
        <w:trPr>
          <w:trHeight w:val="255"/>
        </w:trPr>
        <w:tc>
          <w:tcPr>
            <w:tcW w:w="2694" w:type="dxa"/>
            <w:shd w:val="clear" w:color="000000" w:fill="FAFAFA"/>
            <w:vAlign w:val="center"/>
          </w:tcPr>
          <w:p w14:paraId="2A4A6536" w14:textId="56E3DB52"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EBITDA marginaal</w:t>
            </w:r>
          </w:p>
        </w:tc>
        <w:tc>
          <w:tcPr>
            <w:tcW w:w="805" w:type="dxa"/>
            <w:shd w:val="clear" w:color="000000" w:fill="FAFAFA"/>
            <w:vAlign w:val="center"/>
          </w:tcPr>
          <w:p w14:paraId="021DA4D4" w14:textId="4F10BD67"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-2,1%</w:t>
            </w:r>
          </w:p>
        </w:tc>
        <w:tc>
          <w:tcPr>
            <w:tcW w:w="805" w:type="dxa"/>
            <w:shd w:val="clear" w:color="000000" w:fill="FAFAFA"/>
            <w:vAlign w:val="center"/>
          </w:tcPr>
          <w:p w14:paraId="1492685A" w14:textId="38C512C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-0,1%</w:t>
            </w:r>
          </w:p>
        </w:tc>
        <w:tc>
          <w:tcPr>
            <w:tcW w:w="805" w:type="dxa"/>
            <w:shd w:val="clear" w:color="000000" w:fill="FAFAFA"/>
            <w:vAlign w:val="center"/>
          </w:tcPr>
          <w:p w14:paraId="18C6F9AD" w14:textId="591229EE"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-4,8%</w:t>
            </w:r>
          </w:p>
        </w:tc>
        <w:tc>
          <w:tcPr>
            <w:tcW w:w="805" w:type="dxa"/>
            <w:shd w:val="clear" w:color="000000" w:fill="FAFAFA"/>
            <w:vAlign w:val="center"/>
          </w:tcPr>
          <w:p w14:paraId="0244A79A" w14:textId="1F4D2FD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-5,3%</w:t>
            </w:r>
          </w:p>
        </w:tc>
        <w:tc>
          <w:tcPr>
            <w:tcW w:w="806" w:type="dxa"/>
            <w:shd w:val="clear" w:color="000000" w:fill="FAFAFA"/>
            <w:vAlign w:val="center"/>
          </w:tcPr>
          <w:p w14:paraId="22FA7B99" w14:textId="40062C77"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4,1%</w:t>
            </w:r>
          </w:p>
        </w:tc>
        <w:tc>
          <w:tcPr>
            <w:tcW w:w="805" w:type="dxa"/>
            <w:shd w:val="clear" w:color="000000" w:fill="FAFAFA"/>
            <w:vAlign w:val="center"/>
          </w:tcPr>
          <w:p w14:paraId="5873C23D" w14:textId="28CEB6DF"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-3,8%</w:t>
            </w:r>
          </w:p>
        </w:tc>
        <w:tc>
          <w:tcPr>
            <w:tcW w:w="805" w:type="dxa"/>
            <w:shd w:val="clear" w:color="000000" w:fill="FAFAFA"/>
            <w:vAlign w:val="center"/>
          </w:tcPr>
          <w:p w14:paraId="7E310838" w14:textId="45D10422"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-0,5%</w:t>
            </w:r>
          </w:p>
        </w:tc>
        <w:tc>
          <w:tcPr>
            <w:tcW w:w="805" w:type="dxa"/>
            <w:shd w:val="clear" w:color="000000" w:fill="FAFAFA"/>
            <w:vAlign w:val="center"/>
          </w:tcPr>
          <w:p w14:paraId="6A760F9F" w14:textId="3533D2E4"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-4,6%</w:t>
            </w:r>
          </w:p>
        </w:tc>
        <w:tc>
          <w:tcPr>
            <w:tcW w:w="806" w:type="dxa"/>
            <w:shd w:val="clear" w:color="000000" w:fill="FAFAFA"/>
            <w:noWrap/>
            <w:vAlign w:val="center"/>
          </w:tcPr>
          <w:p w14:paraId="6BEF8961" w14:textId="2A33D750"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5,3%</w:t>
            </w:r>
          </w:p>
        </w:tc>
      </w:tr>
      <w:tr w:rsidR="00C66BD6" w:rsidRPr="00B128E1" w14:paraId="5246CFC6" w14:textId="77777777" w:rsidTr="00715DBC">
        <w:trPr>
          <w:trHeight w:val="255"/>
        </w:trPr>
        <w:tc>
          <w:tcPr>
            <w:tcW w:w="2694" w:type="dxa"/>
            <w:shd w:val="clear" w:color="000000" w:fill="FAFAFA"/>
            <w:vAlign w:val="center"/>
          </w:tcPr>
          <w:p w14:paraId="07DC46CD" w14:textId="7E61C86E"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EBIT marginaal</w:t>
            </w:r>
          </w:p>
        </w:tc>
        <w:tc>
          <w:tcPr>
            <w:tcW w:w="805" w:type="dxa"/>
            <w:shd w:val="clear" w:color="000000" w:fill="FAFAFA"/>
            <w:vAlign w:val="center"/>
          </w:tcPr>
          <w:p w14:paraId="7932294F" w14:textId="1AE1E41D"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-6,4%</w:t>
            </w:r>
          </w:p>
        </w:tc>
        <w:tc>
          <w:tcPr>
            <w:tcW w:w="805" w:type="dxa"/>
            <w:shd w:val="clear" w:color="000000" w:fill="FAFAFA"/>
            <w:vAlign w:val="center"/>
          </w:tcPr>
          <w:p w14:paraId="6557F614" w14:textId="73B5C49B"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-4,7%</w:t>
            </w:r>
          </w:p>
        </w:tc>
        <w:tc>
          <w:tcPr>
            <w:tcW w:w="805" w:type="dxa"/>
            <w:shd w:val="clear" w:color="000000" w:fill="FAFAFA"/>
            <w:vAlign w:val="center"/>
          </w:tcPr>
          <w:p w14:paraId="0EC1EFA0" w14:textId="1D4B009E"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-9,3%</w:t>
            </w:r>
          </w:p>
        </w:tc>
        <w:tc>
          <w:tcPr>
            <w:tcW w:w="805" w:type="dxa"/>
            <w:shd w:val="clear" w:color="000000" w:fill="FAFAFA"/>
            <w:vAlign w:val="center"/>
          </w:tcPr>
          <w:p w14:paraId="5922D086" w14:textId="3F70C18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-9,9%</w:t>
            </w:r>
          </w:p>
        </w:tc>
        <w:tc>
          <w:tcPr>
            <w:tcW w:w="806" w:type="dxa"/>
            <w:shd w:val="clear" w:color="000000" w:fill="FAFAFA"/>
            <w:vAlign w:val="center"/>
          </w:tcPr>
          <w:p w14:paraId="6A997306" w14:textId="0FA2447F"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0,2%</w:t>
            </w:r>
          </w:p>
        </w:tc>
        <w:tc>
          <w:tcPr>
            <w:tcW w:w="805" w:type="dxa"/>
            <w:shd w:val="clear" w:color="000000" w:fill="FAFAFA"/>
            <w:vAlign w:val="center"/>
          </w:tcPr>
          <w:p w14:paraId="17C6730D" w14:textId="7936D525"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-8,8%</w:t>
            </w:r>
          </w:p>
        </w:tc>
        <w:tc>
          <w:tcPr>
            <w:tcW w:w="805" w:type="dxa"/>
            <w:shd w:val="clear" w:color="000000" w:fill="FAFAFA"/>
            <w:vAlign w:val="center"/>
          </w:tcPr>
          <w:p w14:paraId="5B382A6F" w14:textId="42D832D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-6,4%</w:t>
            </w:r>
          </w:p>
        </w:tc>
        <w:tc>
          <w:tcPr>
            <w:tcW w:w="805" w:type="dxa"/>
            <w:shd w:val="clear" w:color="000000" w:fill="FAFAFA"/>
            <w:vAlign w:val="center"/>
          </w:tcPr>
          <w:p w14:paraId="5C64C909" w14:textId="3629812F"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-7,8%</w:t>
            </w:r>
          </w:p>
        </w:tc>
        <w:tc>
          <w:tcPr>
            <w:tcW w:w="806" w:type="dxa"/>
            <w:shd w:val="clear" w:color="000000" w:fill="FAFAFA"/>
            <w:noWrap/>
            <w:vAlign w:val="center"/>
          </w:tcPr>
          <w:p w14:paraId="333877D7" w14:textId="4CE758C5"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2,9%</w:t>
            </w:r>
          </w:p>
        </w:tc>
      </w:tr>
      <w:tr w:rsidR="00C66BD6" w:rsidRPr="00B128E1" w14:paraId="1E4114D2" w14:textId="77777777" w:rsidTr="00715DBC">
        <w:trPr>
          <w:trHeight w:val="255"/>
        </w:trPr>
        <w:tc>
          <w:tcPr>
            <w:tcW w:w="2694" w:type="dxa"/>
            <w:shd w:val="clear" w:color="000000" w:fill="FAFAFA"/>
            <w:vAlign w:val="center"/>
          </w:tcPr>
          <w:p w14:paraId="741AC9AD" w14:textId="085321FE"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EBT marginaal</w:t>
            </w:r>
          </w:p>
        </w:tc>
        <w:tc>
          <w:tcPr>
            <w:tcW w:w="805" w:type="dxa"/>
            <w:shd w:val="clear" w:color="000000" w:fill="FAFAFA"/>
            <w:vAlign w:val="center"/>
          </w:tcPr>
          <w:p w14:paraId="6B0AB9CD" w14:textId="7762C5FB"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-8,9%</w:t>
            </w:r>
          </w:p>
        </w:tc>
        <w:tc>
          <w:tcPr>
            <w:tcW w:w="805" w:type="dxa"/>
            <w:shd w:val="clear" w:color="000000" w:fill="FAFAFA"/>
            <w:vAlign w:val="center"/>
          </w:tcPr>
          <w:p w14:paraId="424A4424" w14:textId="183A0DD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-4,6%</w:t>
            </w:r>
          </w:p>
        </w:tc>
        <w:tc>
          <w:tcPr>
            <w:tcW w:w="805" w:type="dxa"/>
            <w:shd w:val="clear" w:color="000000" w:fill="FAFAFA"/>
            <w:vAlign w:val="center"/>
          </w:tcPr>
          <w:p w14:paraId="5FE6E7D3" w14:textId="364D9ECA"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-10,8%</w:t>
            </w:r>
          </w:p>
        </w:tc>
        <w:tc>
          <w:tcPr>
            <w:tcW w:w="805" w:type="dxa"/>
            <w:shd w:val="clear" w:color="000000" w:fill="FAFAFA"/>
            <w:vAlign w:val="center"/>
          </w:tcPr>
          <w:p w14:paraId="3D30395F" w14:textId="31474085"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-12,5%</w:t>
            </w:r>
          </w:p>
        </w:tc>
        <w:tc>
          <w:tcPr>
            <w:tcW w:w="806" w:type="dxa"/>
            <w:shd w:val="clear" w:color="000000" w:fill="FAFAFA"/>
            <w:vAlign w:val="center"/>
          </w:tcPr>
          <w:p w14:paraId="448C89DE" w14:textId="5E35FFB4"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-0,6%</w:t>
            </w:r>
          </w:p>
        </w:tc>
        <w:tc>
          <w:tcPr>
            <w:tcW w:w="805" w:type="dxa"/>
            <w:shd w:val="clear" w:color="000000" w:fill="FAFAFA"/>
            <w:vAlign w:val="center"/>
          </w:tcPr>
          <w:p w14:paraId="1B72A77B" w14:textId="79C9789E"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-11,3%</w:t>
            </w:r>
          </w:p>
        </w:tc>
        <w:tc>
          <w:tcPr>
            <w:tcW w:w="805" w:type="dxa"/>
            <w:shd w:val="clear" w:color="000000" w:fill="FAFAFA"/>
            <w:vAlign w:val="center"/>
          </w:tcPr>
          <w:p w14:paraId="43882932" w14:textId="4DACB98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-8,3%</w:t>
            </w:r>
          </w:p>
        </w:tc>
        <w:tc>
          <w:tcPr>
            <w:tcW w:w="805" w:type="dxa"/>
            <w:shd w:val="clear" w:color="000000" w:fill="FAFAFA"/>
            <w:vAlign w:val="center"/>
          </w:tcPr>
          <w:p w14:paraId="76BF6B6B" w14:textId="75ED6D09"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-9,8%</w:t>
            </w:r>
          </w:p>
        </w:tc>
        <w:tc>
          <w:tcPr>
            <w:tcW w:w="806" w:type="dxa"/>
            <w:shd w:val="clear" w:color="000000" w:fill="FAFAFA"/>
            <w:noWrap/>
            <w:vAlign w:val="center"/>
          </w:tcPr>
          <w:p w14:paraId="188FE1FE" w14:textId="428073F3"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2,2%</w:t>
            </w:r>
          </w:p>
        </w:tc>
      </w:tr>
      <w:tr w:rsidR="00C66BD6" w:rsidRPr="00B128E1" w14:paraId="53E4E38E" w14:textId="77777777" w:rsidTr="00715DBC">
        <w:trPr>
          <w:trHeight w:val="255"/>
        </w:trPr>
        <w:tc>
          <w:tcPr>
            <w:tcW w:w="2694" w:type="dxa"/>
            <w:shd w:val="clear" w:color="000000" w:fill="FAFAFA"/>
            <w:vAlign w:val="center"/>
          </w:tcPr>
          <w:p w14:paraId="270E3017" w14:textId="7A743ACB"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Puhaskasumi marginaal</w:t>
            </w:r>
          </w:p>
        </w:tc>
        <w:tc>
          <w:tcPr>
            <w:tcW w:w="805" w:type="dxa"/>
            <w:shd w:val="clear" w:color="000000" w:fill="FAFAFA"/>
            <w:vAlign w:val="center"/>
          </w:tcPr>
          <w:p w14:paraId="746CF6C3" w14:textId="1F7783FF"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-9,1%</w:t>
            </w:r>
          </w:p>
        </w:tc>
        <w:tc>
          <w:tcPr>
            <w:tcW w:w="805" w:type="dxa"/>
            <w:shd w:val="clear" w:color="000000" w:fill="FAFAFA"/>
            <w:vAlign w:val="center"/>
          </w:tcPr>
          <w:p w14:paraId="41954610" w14:textId="22C806FB"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-5,2%</w:t>
            </w:r>
          </w:p>
        </w:tc>
        <w:tc>
          <w:tcPr>
            <w:tcW w:w="805" w:type="dxa"/>
            <w:shd w:val="clear" w:color="000000" w:fill="FAFAFA"/>
            <w:vAlign w:val="center"/>
          </w:tcPr>
          <w:p w14:paraId="42A92A13" w14:textId="6C432E7C"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-11,6%</w:t>
            </w:r>
          </w:p>
        </w:tc>
        <w:tc>
          <w:tcPr>
            <w:tcW w:w="805" w:type="dxa"/>
            <w:shd w:val="clear" w:color="000000" w:fill="FAFAFA"/>
            <w:vAlign w:val="center"/>
          </w:tcPr>
          <w:p w14:paraId="24BCB227" w14:textId="0D12D9A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-12,5%</w:t>
            </w:r>
          </w:p>
        </w:tc>
        <w:tc>
          <w:tcPr>
            <w:tcW w:w="806" w:type="dxa"/>
            <w:shd w:val="clear" w:color="000000" w:fill="FAFAFA"/>
            <w:vAlign w:val="center"/>
          </w:tcPr>
          <w:p w14:paraId="1B0DE3E6" w14:textId="344DCFE1"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-1,2%</w:t>
            </w:r>
          </w:p>
        </w:tc>
        <w:tc>
          <w:tcPr>
            <w:tcW w:w="805" w:type="dxa"/>
            <w:shd w:val="clear" w:color="000000" w:fill="FAFAFA"/>
            <w:vAlign w:val="center"/>
          </w:tcPr>
          <w:p w14:paraId="44DE5C8F" w14:textId="57E01A8D"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-11,3%</w:t>
            </w:r>
          </w:p>
        </w:tc>
        <w:tc>
          <w:tcPr>
            <w:tcW w:w="805" w:type="dxa"/>
            <w:shd w:val="clear" w:color="000000" w:fill="FAFAFA"/>
            <w:vAlign w:val="center"/>
          </w:tcPr>
          <w:p w14:paraId="17721AC6" w14:textId="59377756"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-8,4%</w:t>
            </w:r>
          </w:p>
        </w:tc>
        <w:tc>
          <w:tcPr>
            <w:tcW w:w="805" w:type="dxa"/>
            <w:shd w:val="clear" w:color="000000" w:fill="FAFAFA"/>
            <w:vAlign w:val="center"/>
          </w:tcPr>
          <w:p w14:paraId="2378FDE7" w14:textId="11CA422B"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-9,2%</w:t>
            </w:r>
          </w:p>
        </w:tc>
        <w:tc>
          <w:tcPr>
            <w:tcW w:w="806" w:type="dxa"/>
            <w:shd w:val="clear" w:color="000000" w:fill="FAFAFA"/>
            <w:noWrap/>
            <w:vAlign w:val="center"/>
          </w:tcPr>
          <w:p w14:paraId="2191C087" w14:textId="53E7D2C6"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2,0%</w:t>
            </w:r>
          </w:p>
        </w:tc>
      </w:tr>
      <w:tr w:rsidR="00C66BD6" w:rsidRPr="00B128E1" w14:paraId="63D20274" w14:textId="77777777" w:rsidTr="00715DBC">
        <w:trPr>
          <w:trHeight w:val="255"/>
        </w:trPr>
        <w:tc>
          <w:tcPr>
            <w:tcW w:w="2694" w:type="dxa"/>
            <w:shd w:val="clear" w:color="000000" w:fill="FAFAFA"/>
            <w:vAlign w:val="center"/>
          </w:tcPr>
          <w:p w14:paraId="4ABCAB4C" w14:textId="1030B4C4" w:rsidR="00C66BD6" w:rsidRPr="00C66BD6" w:rsidRDefault="00C66BD6" w:rsidP="00C66BD6">
            <w:pPr>
              <w:pStyle w:val="Tabelmustvasakuletekst"/>
              <w:rPr>
                <w:rFonts w:asciiTheme="minorHAnsi" w:hAnsiTheme="minorHAnsi" w:cstheme="minorHAnsi"/>
              </w:rPr>
            </w:pPr>
            <w:r w:rsidRPr="00C66BD6">
              <w:rPr>
                <w:rFonts w:asciiTheme="minorHAnsi" w:hAnsiTheme="minorHAnsi" w:cstheme="minorHAnsi"/>
              </w:rPr>
              <w:t>Tegevuskulude suhtarv</w:t>
            </w:r>
          </w:p>
        </w:tc>
        <w:tc>
          <w:tcPr>
            <w:tcW w:w="805" w:type="dxa"/>
            <w:shd w:val="clear" w:color="000000" w:fill="FAFAFA"/>
            <w:vAlign w:val="center"/>
          </w:tcPr>
          <w:p w14:paraId="20B90D55" w14:textId="38A82968" w:rsidR="00C66BD6" w:rsidRPr="00C66BD6" w:rsidRDefault="00C66BD6" w:rsidP="00C66BD6">
            <w:pPr>
              <w:pStyle w:val="Tabellillaparemalenumbrid"/>
              <w:rPr>
                <w:rFonts w:asciiTheme="minorHAnsi" w:hAnsiTheme="minorHAnsi" w:cstheme="minorHAnsi"/>
                <w:sz w:val="17"/>
                <w:highlight w:val="yellow"/>
              </w:rPr>
            </w:pPr>
            <w:r w:rsidRPr="00C66BD6">
              <w:rPr>
                <w:rFonts w:asciiTheme="minorHAnsi" w:hAnsiTheme="minorHAnsi" w:cstheme="minorHAnsi"/>
                <w:color w:val="5E6EC8"/>
                <w:sz w:val="17"/>
              </w:rPr>
              <w:t>15,1%</w:t>
            </w:r>
          </w:p>
        </w:tc>
        <w:tc>
          <w:tcPr>
            <w:tcW w:w="805" w:type="dxa"/>
            <w:shd w:val="clear" w:color="000000" w:fill="FAFAFA"/>
            <w:vAlign w:val="center"/>
          </w:tcPr>
          <w:p w14:paraId="066ED227" w14:textId="01D542CC"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16,3%</w:t>
            </w:r>
          </w:p>
        </w:tc>
        <w:tc>
          <w:tcPr>
            <w:tcW w:w="805" w:type="dxa"/>
            <w:shd w:val="clear" w:color="000000" w:fill="FAFAFA"/>
            <w:vAlign w:val="center"/>
          </w:tcPr>
          <w:p w14:paraId="447C2DAC" w14:textId="0791A02B"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15,4%</w:t>
            </w:r>
          </w:p>
        </w:tc>
        <w:tc>
          <w:tcPr>
            <w:tcW w:w="805" w:type="dxa"/>
            <w:shd w:val="clear" w:color="000000" w:fill="FAFAFA"/>
            <w:vAlign w:val="center"/>
          </w:tcPr>
          <w:p w14:paraId="2CA1CCBA" w14:textId="1DB7593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15,6%</w:t>
            </w:r>
          </w:p>
        </w:tc>
        <w:tc>
          <w:tcPr>
            <w:tcW w:w="806" w:type="dxa"/>
            <w:shd w:val="clear" w:color="000000" w:fill="FAFAFA"/>
            <w:vAlign w:val="center"/>
          </w:tcPr>
          <w:p w14:paraId="59724329" w14:textId="3113CA7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15,6%</w:t>
            </w:r>
          </w:p>
        </w:tc>
        <w:tc>
          <w:tcPr>
            <w:tcW w:w="805" w:type="dxa"/>
            <w:shd w:val="clear" w:color="000000" w:fill="FAFAFA"/>
            <w:vAlign w:val="center"/>
          </w:tcPr>
          <w:p w14:paraId="425115C2" w14:textId="66E788F9"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sz w:val="17"/>
              </w:rPr>
              <w:t>18,2%</w:t>
            </w:r>
          </w:p>
        </w:tc>
        <w:tc>
          <w:tcPr>
            <w:tcW w:w="805" w:type="dxa"/>
            <w:shd w:val="clear" w:color="000000" w:fill="FAFAFA"/>
            <w:vAlign w:val="center"/>
          </w:tcPr>
          <w:p w14:paraId="517CDC45" w14:textId="24152462" w:rsidR="00C66BD6" w:rsidRPr="00C66BD6" w:rsidRDefault="00C66BD6" w:rsidP="00C66BD6">
            <w:pPr>
              <w:pStyle w:val="Tabelmustparemalenumbrid"/>
              <w:rPr>
                <w:rFonts w:asciiTheme="minorHAnsi" w:hAnsiTheme="minorHAnsi" w:cstheme="minorHAnsi"/>
                <w:sz w:val="17"/>
              </w:rPr>
            </w:pPr>
            <w:r w:rsidRPr="00C66BD6">
              <w:rPr>
                <w:rFonts w:asciiTheme="minorHAnsi" w:hAnsiTheme="minorHAnsi" w:cstheme="minorHAnsi"/>
                <w:color w:val="000000"/>
                <w:sz w:val="17"/>
              </w:rPr>
              <w:t>14,0%</w:t>
            </w:r>
          </w:p>
        </w:tc>
        <w:tc>
          <w:tcPr>
            <w:tcW w:w="805" w:type="dxa"/>
            <w:shd w:val="clear" w:color="000000" w:fill="FAFAFA"/>
            <w:vAlign w:val="center"/>
          </w:tcPr>
          <w:p w14:paraId="70F4A80B" w14:textId="5496A142" w:rsidR="00C66BD6" w:rsidRPr="00C66BD6" w:rsidRDefault="00C66BD6" w:rsidP="00C66BD6">
            <w:pPr>
              <w:pStyle w:val="Tabelmustparemalenumbrid"/>
              <w:rPr>
                <w:rFonts w:asciiTheme="minorHAnsi" w:hAnsiTheme="minorHAnsi" w:cstheme="minorHAnsi"/>
                <w:b/>
                <w:bCs/>
                <w:sz w:val="17"/>
              </w:rPr>
            </w:pPr>
            <w:r w:rsidRPr="00C66BD6">
              <w:rPr>
                <w:rFonts w:asciiTheme="minorHAnsi" w:hAnsiTheme="minorHAnsi" w:cstheme="minorHAnsi"/>
                <w:sz w:val="17"/>
              </w:rPr>
              <w:t>14,3%</w:t>
            </w:r>
          </w:p>
        </w:tc>
        <w:tc>
          <w:tcPr>
            <w:tcW w:w="806" w:type="dxa"/>
            <w:shd w:val="clear" w:color="000000" w:fill="FAFAFA"/>
            <w:noWrap/>
            <w:vAlign w:val="center"/>
          </w:tcPr>
          <w:p w14:paraId="3BBC7A5C" w14:textId="13B791E8" w:rsidR="00C66BD6" w:rsidRPr="00C66BD6" w:rsidRDefault="00C66BD6" w:rsidP="00C66BD6">
            <w:pPr>
              <w:pStyle w:val="Tabelmustparemalenumbrid"/>
              <w:rPr>
                <w:rFonts w:asciiTheme="minorHAnsi" w:hAnsiTheme="minorHAnsi" w:cstheme="minorHAnsi"/>
                <w:b/>
                <w:sz w:val="17"/>
              </w:rPr>
            </w:pPr>
            <w:r w:rsidRPr="00C66BD6">
              <w:rPr>
                <w:rFonts w:asciiTheme="minorHAnsi" w:hAnsiTheme="minorHAnsi" w:cstheme="minorHAnsi"/>
                <w:sz w:val="17"/>
              </w:rPr>
              <w:t>12,5%</w:t>
            </w:r>
          </w:p>
        </w:tc>
      </w:tr>
      <w:bookmarkEnd w:id="31"/>
      <w:bookmarkEnd w:id="32"/>
    </w:tbl>
    <w:p w14:paraId="0FDA6870" w14:textId="77777777" w:rsidR="00403B2A" w:rsidRPr="00B128E1" w:rsidRDefault="00403B2A" w:rsidP="00AC60D0">
      <w:pPr>
        <w:spacing w:after="120" w:line="240" w:lineRule="auto"/>
        <w:jc w:val="left"/>
        <w:rPr>
          <w:rFonts w:cstheme="minorHAnsi"/>
          <w:color w:val="000000" w:themeColor="text1"/>
          <w:sz w:val="15"/>
          <w:szCs w:val="15"/>
        </w:rPr>
      </w:pPr>
    </w:p>
    <w:p w14:paraId="28ACA639" w14:textId="431D0C3C" w:rsidR="00591E5E" w:rsidRPr="00B128E1" w:rsidRDefault="00591E5E" w:rsidP="00175E9B">
      <w:pPr>
        <w:pStyle w:val="Arial8EST"/>
      </w:pPr>
      <w:r w:rsidRPr="00B128E1">
        <w:t>EBITDA äritegevusest = kasum</w:t>
      </w:r>
      <w:r w:rsidR="00802846" w:rsidRPr="00B128E1">
        <w:t xml:space="preserve"> (kahjum)</w:t>
      </w:r>
      <w:r w:rsidRPr="00B128E1">
        <w:t xml:space="preserve"> enne ühekordseid tulusid-kulusid ja </w:t>
      </w:r>
      <w:proofErr w:type="spellStart"/>
      <w:r w:rsidR="004672D7" w:rsidRPr="00B128E1">
        <w:t>biovarade</w:t>
      </w:r>
      <w:proofErr w:type="spellEnd"/>
      <w:r w:rsidRPr="00B128E1">
        <w:t xml:space="preserve"> ümberhindlust</w:t>
      </w:r>
    </w:p>
    <w:p w14:paraId="02718F42" w14:textId="31EBB843" w:rsidR="00591E5E" w:rsidRPr="00B128E1" w:rsidRDefault="00591E5E" w:rsidP="00175E9B">
      <w:pPr>
        <w:pStyle w:val="Arial8EST"/>
      </w:pPr>
      <w:r w:rsidRPr="00B128E1">
        <w:t>EBITDA = kasum</w:t>
      </w:r>
      <w:r w:rsidR="00C30240" w:rsidRPr="00B128E1">
        <w:t xml:space="preserve"> (</w:t>
      </w:r>
      <w:r w:rsidRPr="00B128E1">
        <w:t>kahjum</w:t>
      </w:r>
      <w:r w:rsidR="00C30240" w:rsidRPr="00B128E1">
        <w:t>)</w:t>
      </w:r>
      <w:r w:rsidRPr="00B128E1">
        <w:t xml:space="preserve"> enne finants-, maksu-, ning põhivara kulumi- ja väärtuse languse kulusid</w:t>
      </w:r>
    </w:p>
    <w:p w14:paraId="59919371" w14:textId="3B08C34C" w:rsidR="00591E5E" w:rsidRPr="00B128E1" w:rsidRDefault="00591E5E" w:rsidP="00175E9B">
      <w:pPr>
        <w:pStyle w:val="Arial8EST"/>
      </w:pPr>
      <w:r w:rsidRPr="00B128E1">
        <w:t>EBIT = ärikasu</w:t>
      </w:r>
      <w:r w:rsidR="00C30240" w:rsidRPr="00B128E1">
        <w:t>m (</w:t>
      </w:r>
      <w:r w:rsidRPr="00B128E1">
        <w:t>kahjum</w:t>
      </w:r>
      <w:r w:rsidR="00C30240" w:rsidRPr="00B128E1">
        <w:t>)</w:t>
      </w:r>
    </w:p>
    <w:p w14:paraId="40D2464C" w14:textId="5A391618" w:rsidR="00591E5E" w:rsidRPr="00B128E1" w:rsidRDefault="00591E5E" w:rsidP="00175E9B">
      <w:pPr>
        <w:pStyle w:val="Arial8EST"/>
      </w:pPr>
      <w:r w:rsidRPr="00B128E1">
        <w:t xml:space="preserve">EBT = </w:t>
      </w:r>
      <w:r w:rsidR="001F6B9A" w:rsidRPr="00B128E1">
        <w:t>kasum</w:t>
      </w:r>
      <w:r w:rsidR="00C30240" w:rsidRPr="00B128E1">
        <w:t xml:space="preserve"> (</w:t>
      </w:r>
      <w:r w:rsidR="001F6B9A" w:rsidRPr="00B128E1">
        <w:t>kahjum</w:t>
      </w:r>
      <w:r w:rsidR="00C30240" w:rsidRPr="00B128E1">
        <w:t>)</w:t>
      </w:r>
      <w:r w:rsidR="001F6B9A" w:rsidRPr="00B128E1">
        <w:t xml:space="preserve"> enne tulumaksu</w:t>
      </w:r>
    </w:p>
    <w:p w14:paraId="5DDF9FD5" w14:textId="71FA0278" w:rsidR="00591E5E" w:rsidRPr="00B128E1" w:rsidRDefault="00591E5E" w:rsidP="00175E9B">
      <w:pPr>
        <w:pStyle w:val="Arial8EST"/>
      </w:pPr>
      <w:r w:rsidRPr="00B128E1">
        <w:t>Bruto</w:t>
      </w:r>
      <w:r w:rsidR="008474C3" w:rsidRPr="00B128E1">
        <w:t>marginaal</w:t>
      </w:r>
      <w:r w:rsidRPr="00B128E1">
        <w:t xml:space="preserve"> = </w:t>
      </w:r>
      <w:r w:rsidR="00996235" w:rsidRPr="00B128E1">
        <w:t>b</w:t>
      </w:r>
      <w:r w:rsidRPr="00B128E1">
        <w:t xml:space="preserve">rutokasum / </w:t>
      </w:r>
      <w:r w:rsidR="00C30240" w:rsidRPr="00B128E1">
        <w:t>m</w:t>
      </w:r>
      <w:r w:rsidRPr="00B128E1">
        <w:t>üügitulu</w:t>
      </w:r>
    </w:p>
    <w:p w14:paraId="6703A07E" w14:textId="64A93E47" w:rsidR="00591E5E" w:rsidRPr="00B128E1" w:rsidRDefault="00591E5E" w:rsidP="00175E9B">
      <w:pPr>
        <w:pStyle w:val="Arial8EST"/>
      </w:pPr>
      <w:r w:rsidRPr="00B128E1">
        <w:t>Äritegevuse EBITDA marginaal = EBITDA äritegevusest /</w:t>
      </w:r>
      <w:r w:rsidR="00802846" w:rsidRPr="00B128E1">
        <w:t xml:space="preserve"> </w:t>
      </w:r>
      <w:r w:rsidR="00C30240" w:rsidRPr="00B128E1">
        <w:t>müügitulu</w:t>
      </w:r>
    </w:p>
    <w:p w14:paraId="1130F41E" w14:textId="5CE88F7B" w:rsidR="00591E5E" w:rsidRPr="00B128E1" w:rsidRDefault="00591E5E" w:rsidP="00175E9B">
      <w:pPr>
        <w:pStyle w:val="Arial8EST"/>
      </w:pPr>
      <w:r w:rsidRPr="00B128E1">
        <w:t xml:space="preserve">EBITDA marginaal = EBITDA / </w:t>
      </w:r>
      <w:r w:rsidR="00996235" w:rsidRPr="00B128E1">
        <w:t>m</w:t>
      </w:r>
      <w:r w:rsidRPr="00B128E1">
        <w:t>üügitulu</w:t>
      </w:r>
    </w:p>
    <w:p w14:paraId="1E11DD6B" w14:textId="4F2FCF8C" w:rsidR="00591E5E" w:rsidRPr="00B128E1" w:rsidRDefault="00591E5E" w:rsidP="00175E9B">
      <w:pPr>
        <w:pStyle w:val="Arial8EST"/>
      </w:pPr>
      <w:r w:rsidRPr="00B128E1">
        <w:t xml:space="preserve">EBIT marginaal = EBIT / </w:t>
      </w:r>
      <w:r w:rsidR="00996235" w:rsidRPr="00B128E1">
        <w:t>m</w:t>
      </w:r>
      <w:r w:rsidRPr="00B128E1">
        <w:t>üügitulu</w:t>
      </w:r>
    </w:p>
    <w:p w14:paraId="2E682664" w14:textId="37998555" w:rsidR="00591E5E" w:rsidRPr="00B128E1" w:rsidRDefault="00591E5E" w:rsidP="00175E9B">
      <w:pPr>
        <w:pStyle w:val="Arial8EST"/>
      </w:pPr>
      <w:r w:rsidRPr="00B128E1">
        <w:t xml:space="preserve">EBT marginaal = EBT / </w:t>
      </w:r>
      <w:r w:rsidR="00996235" w:rsidRPr="00B128E1">
        <w:t>m</w:t>
      </w:r>
      <w:r w:rsidRPr="00B128E1">
        <w:t>üügitulu</w:t>
      </w:r>
    </w:p>
    <w:p w14:paraId="6C959FF8" w14:textId="5BD78385" w:rsidR="006A484C" w:rsidRPr="00B128E1" w:rsidRDefault="00591E5E" w:rsidP="00175E9B">
      <w:pPr>
        <w:pStyle w:val="Arial8EST"/>
      </w:pPr>
      <w:r w:rsidRPr="00B128E1">
        <w:t>Puhas</w:t>
      </w:r>
      <w:r w:rsidR="00DD681D" w:rsidRPr="00B128E1">
        <w:t>kasumi marginaal</w:t>
      </w:r>
      <w:r w:rsidRPr="00B128E1">
        <w:t xml:space="preserve"> = </w:t>
      </w:r>
      <w:r w:rsidR="00996235" w:rsidRPr="00B128E1">
        <w:t>p</w:t>
      </w:r>
      <w:r w:rsidRPr="00B128E1">
        <w:t xml:space="preserve">uhaskasum / </w:t>
      </w:r>
      <w:r w:rsidR="00996235" w:rsidRPr="00B128E1">
        <w:t>m</w:t>
      </w:r>
      <w:r w:rsidRPr="00B128E1">
        <w:t>üügitulu</w:t>
      </w:r>
    </w:p>
    <w:p w14:paraId="453407E9" w14:textId="3066DFCB" w:rsidR="006C42D7" w:rsidRPr="00B128E1" w:rsidRDefault="00591E5E" w:rsidP="00175E9B">
      <w:pPr>
        <w:pStyle w:val="Arial8EST"/>
      </w:pPr>
      <w:r w:rsidRPr="00B128E1">
        <w:t xml:space="preserve">Tegevuskulude suhtarv = </w:t>
      </w:r>
      <w:r w:rsidR="00996235" w:rsidRPr="00B128E1">
        <w:t>t</w:t>
      </w:r>
      <w:r w:rsidRPr="00B128E1">
        <w:t xml:space="preserve">egevuskulud / </w:t>
      </w:r>
      <w:r w:rsidR="00996235" w:rsidRPr="00B128E1">
        <w:t>m</w:t>
      </w:r>
      <w:r w:rsidRPr="00B128E1">
        <w:t>üügitulu</w:t>
      </w:r>
      <w:r w:rsidRPr="00B128E1">
        <w:cr/>
      </w:r>
    </w:p>
    <w:p w14:paraId="75A431CE" w14:textId="6900EABD" w:rsidR="008634CC" w:rsidRPr="00B128E1" w:rsidRDefault="00A36066" w:rsidP="00091DD8">
      <w:pPr>
        <w:pStyle w:val="Normalcapslilla"/>
      </w:pPr>
      <w:r w:rsidRPr="00B128E1">
        <w:t xml:space="preserve">VÕTMENÄITAJAD </w:t>
      </w:r>
      <w:r w:rsidR="00F90104" w:rsidRPr="00B128E1">
        <w:t>–</w:t>
      </w:r>
      <w:r w:rsidRPr="00B128E1">
        <w:t xml:space="preserve"> BILANSS</w:t>
      </w:r>
    </w:p>
    <w:tbl>
      <w:tblPr>
        <w:tblW w:w="9840" w:type="dxa"/>
        <w:tblInd w:w="-5" w:type="dxa"/>
        <w:tblCellMar>
          <w:left w:w="70" w:type="dxa"/>
          <w:right w:w="70" w:type="dxa"/>
        </w:tblCellMar>
        <w:tblLook w:val="04A0" w:firstRow="1" w:lastRow="0" w:firstColumn="1" w:lastColumn="0" w:noHBand="0" w:noVBand="1"/>
      </w:tblPr>
      <w:tblGrid>
        <w:gridCol w:w="2694"/>
        <w:gridCol w:w="794"/>
        <w:gridCol w:w="794"/>
        <w:gridCol w:w="794"/>
        <w:gridCol w:w="794"/>
        <w:gridCol w:w="794"/>
        <w:gridCol w:w="794"/>
        <w:gridCol w:w="794"/>
        <w:gridCol w:w="794"/>
        <w:gridCol w:w="794"/>
      </w:tblGrid>
      <w:tr w:rsidR="00B160A1" w:rsidRPr="00B128E1" w14:paraId="3BEA2DC2" w14:textId="77777777" w:rsidTr="009D3786">
        <w:trPr>
          <w:trHeight w:val="465"/>
        </w:trPr>
        <w:tc>
          <w:tcPr>
            <w:tcW w:w="2694"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11872D4B" w14:textId="25AEE9F9" w:rsidR="00B160A1" w:rsidRPr="0047399D" w:rsidRDefault="00B160A1" w:rsidP="00B160A1">
            <w:pPr>
              <w:pStyle w:val="Tabelpealkirivalge"/>
              <w:rPr>
                <w:rFonts w:asciiTheme="minorHAnsi" w:hAnsiTheme="minorHAnsi" w:cstheme="minorHAnsi"/>
              </w:rPr>
            </w:pPr>
            <w:r w:rsidRPr="0047399D">
              <w:rPr>
                <w:rFonts w:asciiTheme="minorHAnsi" w:hAnsiTheme="minorHAnsi" w:cstheme="minorHAnsi"/>
              </w:rPr>
              <w:t>mln EUR</w:t>
            </w:r>
            <w:r w:rsidRPr="0047399D">
              <w:rPr>
                <w:rFonts w:asciiTheme="minorHAnsi" w:hAnsiTheme="minorHAnsi" w:cstheme="minorHAnsi"/>
              </w:rPr>
              <w:br/>
              <w:t>v.a kui on näidatud teisiti</w:t>
            </w:r>
          </w:p>
        </w:tc>
        <w:tc>
          <w:tcPr>
            <w:tcW w:w="794" w:type="dxa"/>
            <w:tcBorders>
              <w:top w:val="single" w:sz="4" w:space="0" w:color="FFFFFF"/>
              <w:left w:val="nil"/>
              <w:bottom w:val="single" w:sz="4" w:space="0" w:color="FFFFFF"/>
              <w:right w:val="single" w:sz="4" w:space="0" w:color="FFFFFF"/>
            </w:tcBorders>
            <w:shd w:val="clear" w:color="auto" w:fill="363270" w:themeFill="text2"/>
            <w:vAlign w:val="center"/>
          </w:tcPr>
          <w:p w14:paraId="7EEF5D84" w14:textId="603FB6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31.12.</w:t>
            </w:r>
          </w:p>
          <w:p w14:paraId="3579CB41" w14:textId="78A8C89E"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2021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7EC99BAA"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30.09.</w:t>
            </w:r>
          </w:p>
          <w:p w14:paraId="4CD81AA3" w14:textId="1765D181"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2021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3304FB6E"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30.06.</w:t>
            </w:r>
          </w:p>
          <w:p w14:paraId="1083D18F" w14:textId="612E7969"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2021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178A4B74"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31.03.</w:t>
            </w:r>
          </w:p>
          <w:p w14:paraId="0371551E" w14:textId="2F7D5CC9"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2021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5291B903"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31.12.</w:t>
            </w:r>
          </w:p>
          <w:p w14:paraId="33F96EEA" w14:textId="3B7378F0"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2020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3002A3DD"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30.09.</w:t>
            </w:r>
          </w:p>
          <w:p w14:paraId="09E150C5" w14:textId="70551CEA"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2020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088AA9A5"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30.06.</w:t>
            </w:r>
          </w:p>
          <w:p w14:paraId="56B2ACC1" w14:textId="4A9AE5D3" w:rsidR="00B160A1" w:rsidRPr="0047399D" w:rsidRDefault="00B160A1" w:rsidP="00B160A1">
            <w:pPr>
              <w:pStyle w:val="Tabelpealkirivalgeparemale"/>
              <w:rPr>
                <w:rFonts w:asciiTheme="minorHAnsi" w:hAnsiTheme="minorHAnsi" w:cstheme="minorHAnsi"/>
                <w:color w:val="FFFFFF" w:themeColor="background1"/>
              </w:rPr>
            </w:pPr>
            <w:r w:rsidRPr="0047399D">
              <w:rPr>
                <w:rFonts w:asciiTheme="minorHAnsi" w:hAnsiTheme="minorHAnsi" w:cstheme="minorHAnsi"/>
              </w:rPr>
              <w:t>2020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5CCEE391"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31.03.</w:t>
            </w:r>
          </w:p>
          <w:p w14:paraId="4EF5A2A6" w14:textId="07FD1436" w:rsidR="00B160A1" w:rsidRPr="0047399D" w:rsidRDefault="00B160A1" w:rsidP="00B160A1">
            <w:pPr>
              <w:pStyle w:val="Tabelpealkirivalgeparemale"/>
              <w:rPr>
                <w:rFonts w:asciiTheme="minorHAnsi" w:hAnsiTheme="minorHAnsi" w:cstheme="minorHAnsi"/>
                <w:color w:val="FFFFFF" w:themeColor="background1"/>
              </w:rPr>
            </w:pPr>
            <w:r w:rsidRPr="0047399D">
              <w:rPr>
                <w:rFonts w:asciiTheme="minorHAnsi" w:hAnsiTheme="minorHAnsi" w:cstheme="minorHAnsi"/>
              </w:rPr>
              <w:t>2020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106706D6" w14:textId="77777777" w:rsidR="00B160A1" w:rsidRPr="0047399D" w:rsidRDefault="00B160A1" w:rsidP="00B160A1">
            <w:pPr>
              <w:pStyle w:val="Tabelpealkirivalgeparemale"/>
              <w:rPr>
                <w:rFonts w:asciiTheme="minorHAnsi" w:hAnsiTheme="minorHAnsi" w:cstheme="minorHAnsi"/>
              </w:rPr>
            </w:pPr>
            <w:r w:rsidRPr="0047399D">
              <w:rPr>
                <w:rFonts w:asciiTheme="minorHAnsi" w:hAnsiTheme="minorHAnsi" w:cstheme="minorHAnsi"/>
              </w:rPr>
              <w:t>31.12.</w:t>
            </w:r>
          </w:p>
          <w:p w14:paraId="13A8FCE4" w14:textId="5B7DECB3" w:rsidR="00B160A1" w:rsidRPr="0047399D" w:rsidRDefault="00B160A1" w:rsidP="00B160A1">
            <w:pPr>
              <w:pStyle w:val="Tabelpealkirivalgeparemale"/>
              <w:rPr>
                <w:rFonts w:asciiTheme="minorHAnsi" w:hAnsiTheme="minorHAnsi" w:cstheme="minorHAnsi"/>
                <w:color w:val="FFFFFF" w:themeColor="background1"/>
              </w:rPr>
            </w:pPr>
            <w:r w:rsidRPr="0047399D">
              <w:rPr>
                <w:rFonts w:asciiTheme="minorHAnsi" w:hAnsiTheme="minorHAnsi" w:cstheme="minorHAnsi"/>
              </w:rPr>
              <w:t>2019</w:t>
            </w:r>
          </w:p>
        </w:tc>
      </w:tr>
      <w:tr w:rsidR="00B160A1" w:rsidRPr="00B128E1" w14:paraId="5D49C5B3" w14:textId="77777777" w:rsidTr="009D3786">
        <w:trPr>
          <w:trHeight w:val="255"/>
        </w:trPr>
        <w:tc>
          <w:tcPr>
            <w:tcW w:w="2694" w:type="dxa"/>
            <w:tcBorders>
              <w:top w:val="single" w:sz="4" w:space="0" w:color="FFFFFF"/>
              <w:left w:val="nil"/>
              <w:bottom w:val="nil"/>
              <w:right w:val="nil"/>
            </w:tcBorders>
            <w:shd w:val="clear" w:color="000000" w:fill="FAFAFA"/>
            <w:noWrap/>
            <w:vAlign w:val="center"/>
            <w:hideMark/>
          </w:tcPr>
          <w:p w14:paraId="21EA34C2" w14:textId="77777777" w:rsidR="00B160A1" w:rsidRPr="0047399D" w:rsidRDefault="00B160A1" w:rsidP="00B160A1">
            <w:pPr>
              <w:pStyle w:val="Tabelmustvasakuletekst"/>
              <w:rPr>
                <w:rFonts w:asciiTheme="minorHAnsi" w:hAnsiTheme="minorHAnsi" w:cstheme="minorHAnsi"/>
              </w:rPr>
            </w:pPr>
            <w:bookmarkStart w:id="33" w:name="_Hlk8982159"/>
            <w:r w:rsidRPr="0047399D">
              <w:rPr>
                <w:rFonts w:asciiTheme="minorHAnsi" w:hAnsiTheme="minorHAnsi" w:cstheme="minorHAnsi"/>
              </w:rPr>
              <w:t>Netovõlgnevus</w:t>
            </w:r>
          </w:p>
        </w:tc>
        <w:tc>
          <w:tcPr>
            <w:tcW w:w="794" w:type="dxa"/>
            <w:tcBorders>
              <w:top w:val="single" w:sz="4" w:space="0" w:color="FFFFFF"/>
              <w:left w:val="single" w:sz="4" w:space="0" w:color="FFFFFF"/>
              <w:right w:val="single" w:sz="4" w:space="0" w:color="FFFFFF"/>
            </w:tcBorders>
            <w:shd w:val="clear" w:color="000000" w:fill="FAFAFA"/>
            <w:vAlign w:val="center"/>
          </w:tcPr>
          <w:p w14:paraId="23A761B1" w14:textId="01D01F91"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24,2</w:t>
            </w:r>
          </w:p>
        </w:tc>
        <w:tc>
          <w:tcPr>
            <w:tcW w:w="794" w:type="dxa"/>
            <w:tcBorders>
              <w:top w:val="single" w:sz="4" w:space="0" w:color="FFFFFF"/>
              <w:left w:val="single" w:sz="4" w:space="0" w:color="FFFFFF"/>
              <w:right w:val="single" w:sz="4" w:space="0" w:color="FFFFFF"/>
            </w:tcBorders>
            <w:shd w:val="clear" w:color="000000" w:fill="FAFAFA"/>
            <w:vAlign w:val="center"/>
          </w:tcPr>
          <w:p w14:paraId="47191EB9" w14:textId="3D22DF5B"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24,2</w:t>
            </w:r>
          </w:p>
        </w:tc>
        <w:tc>
          <w:tcPr>
            <w:tcW w:w="794" w:type="dxa"/>
            <w:tcBorders>
              <w:top w:val="single" w:sz="4" w:space="0" w:color="FFFFFF"/>
              <w:left w:val="single" w:sz="4" w:space="0" w:color="FFFFFF"/>
              <w:right w:val="single" w:sz="4" w:space="0" w:color="FFFFFF"/>
            </w:tcBorders>
            <w:shd w:val="clear" w:color="000000" w:fill="FAFAFA"/>
            <w:vAlign w:val="center"/>
          </w:tcPr>
          <w:p w14:paraId="389D4A7A" w14:textId="015A365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20,9</w:t>
            </w:r>
          </w:p>
        </w:tc>
        <w:tc>
          <w:tcPr>
            <w:tcW w:w="794" w:type="dxa"/>
            <w:tcBorders>
              <w:top w:val="single" w:sz="4" w:space="0" w:color="FFFFFF"/>
              <w:left w:val="single" w:sz="4" w:space="0" w:color="FFFFFF"/>
              <w:right w:val="single" w:sz="4" w:space="0" w:color="FFFFFF"/>
            </w:tcBorders>
            <w:shd w:val="clear" w:color="000000" w:fill="FAFAFA"/>
            <w:vAlign w:val="center"/>
          </w:tcPr>
          <w:p w14:paraId="580B842E" w14:textId="18C7FB4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21,4</w:t>
            </w:r>
          </w:p>
        </w:tc>
        <w:tc>
          <w:tcPr>
            <w:tcW w:w="794" w:type="dxa"/>
            <w:tcBorders>
              <w:top w:val="single" w:sz="4" w:space="0" w:color="FFFFFF"/>
              <w:left w:val="single" w:sz="4" w:space="0" w:color="FFFFFF"/>
              <w:right w:val="single" w:sz="4" w:space="0" w:color="FFFFFF"/>
            </w:tcBorders>
            <w:shd w:val="clear" w:color="000000" w:fill="FAFAFA"/>
            <w:vAlign w:val="center"/>
          </w:tcPr>
          <w:p w14:paraId="1DBB0963" w14:textId="4E188E5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21,9</w:t>
            </w:r>
          </w:p>
        </w:tc>
        <w:tc>
          <w:tcPr>
            <w:tcW w:w="794" w:type="dxa"/>
            <w:tcBorders>
              <w:top w:val="single" w:sz="4" w:space="0" w:color="FFFFFF"/>
              <w:left w:val="single" w:sz="4" w:space="0" w:color="FFFFFF"/>
              <w:right w:val="single" w:sz="4" w:space="0" w:color="FFFFFF"/>
            </w:tcBorders>
            <w:shd w:val="clear" w:color="000000" w:fill="FAFAFA"/>
            <w:vAlign w:val="center"/>
          </w:tcPr>
          <w:p w14:paraId="30F6C2AE" w14:textId="0BDF3480"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21,5</w:t>
            </w:r>
          </w:p>
        </w:tc>
        <w:tc>
          <w:tcPr>
            <w:tcW w:w="794" w:type="dxa"/>
            <w:tcBorders>
              <w:top w:val="single" w:sz="4" w:space="0" w:color="FFFFFF"/>
              <w:left w:val="single" w:sz="4" w:space="0" w:color="FFFFFF"/>
              <w:right w:val="single" w:sz="4" w:space="0" w:color="FFFFFF"/>
            </w:tcBorders>
            <w:shd w:val="clear" w:color="000000" w:fill="FAFAFA"/>
            <w:vAlign w:val="center"/>
          </w:tcPr>
          <w:p w14:paraId="7F56577A" w14:textId="1A1E4A7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20,7</w:t>
            </w:r>
          </w:p>
        </w:tc>
        <w:tc>
          <w:tcPr>
            <w:tcW w:w="794" w:type="dxa"/>
            <w:tcBorders>
              <w:top w:val="single" w:sz="4" w:space="0" w:color="FFFFFF"/>
              <w:left w:val="single" w:sz="4" w:space="0" w:color="FFFFFF"/>
              <w:right w:val="single" w:sz="4" w:space="0" w:color="FFFFFF"/>
            </w:tcBorders>
            <w:shd w:val="clear" w:color="000000" w:fill="FAFAFA"/>
            <w:vAlign w:val="center"/>
          </w:tcPr>
          <w:p w14:paraId="46A84350" w14:textId="3D1FC10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17,0</w:t>
            </w:r>
          </w:p>
        </w:tc>
        <w:tc>
          <w:tcPr>
            <w:tcW w:w="794" w:type="dxa"/>
            <w:tcBorders>
              <w:top w:val="single" w:sz="4" w:space="0" w:color="FFFFFF"/>
              <w:left w:val="single" w:sz="4" w:space="0" w:color="FFFFFF"/>
              <w:right w:val="single" w:sz="4" w:space="0" w:color="FFFFFF"/>
            </w:tcBorders>
            <w:shd w:val="clear" w:color="000000" w:fill="FAFAFA"/>
            <w:vAlign w:val="center"/>
          </w:tcPr>
          <w:p w14:paraId="272034C0" w14:textId="4B222699"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17,8</w:t>
            </w:r>
          </w:p>
        </w:tc>
      </w:tr>
      <w:tr w:rsidR="00B160A1" w:rsidRPr="00B128E1" w14:paraId="2C473174" w14:textId="77777777" w:rsidTr="009D3786">
        <w:trPr>
          <w:trHeight w:val="255"/>
        </w:trPr>
        <w:tc>
          <w:tcPr>
            <w:tcW w:w="2694" w:type="dxa"/>
            <w:tcBorders>
              <w:top w:val="nil"/>
              <w:left w:val="nil"/>
              <w:bottom w:val="nil"/>
              <w:right w:val="nil"/>
            </w:tcBorders>
            <w:shd w:val="clear" w:color="000000" w:fill="FAFAFA"/>
            <w:noWrap/>
            <w:vAlign w:val="center"/>
            <w:hideMark/>
          </w:tcPr>
          <w:p w14:paraId="723257F0" w14:textId="0C861AF2"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Omakapital</w:t>
            </w:r>
          </w:p>
        </w:tc>
        <w:tc>
          <w:tcPr>
            <w:tcW w:w="794" w:type="dxa"/>
            <w:tcBorders>
              <w:top w:val="nil"/>
              <w:left w:val="single" w:sz="4" w:space="0" w:color="FFFFFF"/>
              <w:right w:val="single" w:sz="4" w:space="0" w:color="FFFFFF"/>
            </w:tcBorders>
            <w:shd w:val="clear" w:color="000000" w:fill="FAFAFA"/>
            <w:vAlign w:val="center"/>
          </w:tcPr>
          <w:p w14:paraId="54AB90EA" w14:textId="49561E45"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14,9</w:t>
            </w:r>
          </w:p>
        </w:tc>
        <w:tc>
          <w:tcPr>
            <w:tcW w:w="794" w:type="dxa"/>
            <w:tcBorders>
              <w:top w:val="nil"/>
              <w:left w:val="single" w:sz="4" w:space="0" w:color="FFFFFF"/>
              <w:right w:val="single" w:sz="4" w:space="0" w:color="FFFFFF"/>
            </w:tcBorders>
            <w:shd w:val="clear" w:color="000000" w:fill="FAFAFA"/>
            <w:vAlign w:val="center"/>
          </w:tcPr>
          <w:p w14:paraId="3F3A4A7F" w14:textId="53A3EBF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14,9</w:t>
            </w:r>
          </w:p>
        </w:tc>
        <w:tc>
          <w:tcPr>
            <w:tcW w:w="794" w:type="dxa"/>
            <w:tcBorders>
              <w:top w:val="nil"/>
              <w:left w:val="single" w:sz="4" w:space="0" w:color="FFFFFF"/>
              <w:right w:val="single" w:sz="4" w:space="0" w:color="FFFFFF"/>
            </w:tcBorders>
            <w:shd w:val="clear" w:color="000000" w:fill="FAFAFA"/>
            <w:vAlign w:val="center"/>
          </w:tcPr>
          <w:p w14:paraId="75C137F5" w14:textId="129B16E6"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15,8</w:t>
            </w:r>
          </w:p>
        </w:tc>
        <w:tc>
          <w:tcPr>
            <w:tcW w:w="794" w:type="dxa"/>
            <w:tcBorders>
              <w:top w:val="nil"/>
              <w:left w:val="single" w:sz="4" w:space="0" w:color="FFFFFF"/>
              <w:right w:val="single" w:sz="4" w:space="0" w:color="FFFFFF"/>
            </w:tcBorders>
            <w:shd w:val="clear" w:color="000000" w:fill="FAFAFA"/>
            <w:vAlign w:val="center"/>
          </w:tcPr>
          <w:p w14:paraId="6C370F6E" w14:textId="7F64374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17,6</w:t>
            </w:r>
          </w:p>
        </w:tc>
        <w:tc>
          <w:tcPr>
            <w:tcW w:w="794" w:type="dxa"/>
            <w:tcBorders>
              <w:top w:val="nil"/>
              <w:left w:val="single" w:sz="4" w:space="0" w:color="FFFFFF"/>
              <w:right w:val="single" w:sz="4" w:space="0" w:color="FFFFFF"/>
            </w:tcBorders>
            <w:shd w:val="clear" w:color="000000" w:fill="FAFAFA"/>
            <w:vAlign w:val="center"/>
          </w:tcPr>
          <w:p w14:paraId="32D0813D" w14:textId="082D135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18,6</w:t>
            </w:r>
          </w:p>
        </w:tc>
        <w:tc>
          <w:tcPr>
            <w:tcW w:w="794" w:type="dxa"/>
            <w:tcBorders>
              <w:top w:val="nil"/>
              <w:left w:val="single" w:sz="4" w:space="0" w:color="FFFFFF"/>
              <w:right w:val="single" w:sz="4" w:space="0" w:color="FFFFFF"/>
            </w:tcBorders>
            <w:shd w:val="clear" w:color="000000" w:fill="FAFAFA"/>
            <w:vAlign w:val="center"/>
          </w:tcPr>
          <w:p w14:paraId="10649251" w14:textId="2804873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18,5</w:t>
            </w:r>
          </w:p>
        </w:tc>
        <w:tc>
          <w:tcPr>
            <w:tcW w:w="794" w:type="dxa"/>
            <w:tcBorders>
              <w:top w:val="nil"/>
              <w:left w:val="single" w:sz="4" w:space="0" w:color="FFFFFF"/>
              <w:right w:val="single" w:sz="4" w:space="0" w:color="FFFFFF"/>
            </w:tcBorders>
            <w:shd w:val="clear" w:color="000000" w:fill="FAFAFA"/>
            <w:vAlign w:val="center"/>
          </w:tcPr>
          <w:p w14:paraId="3BA3A3E5" w14:textId="15524096"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19,8</w:t>
            </w:r>
          </w:p>
        </w:tc>
        <w:tc>
          <w:tcPr>
            <w:tcW w:w="794" w:type="dxa"/>
            <w:tcBorders>
              <w:top w:val="nil"/>
              <w:left w:val="single" w:sz="4" w:space="0" w:color="FFFFFF"/>
              <w:right w:val="single" w:sz="4" w:space="0" w:color="FFFFFF"/>
            </w:tcBorders>
            <w:shd w:val="clear" w:color="000000" w:fill="FAFAFA"/>
            <w:vAlign w:val="center"/>
          </w:tcPr>
          <w:p w14:paraId="527BB4E0" w14:textId="669B3357"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21,6</w:t>
            </w:r>
          </w:p>
        </w:tc>
        <w:tc>
          <w:tcPr>
            <w:tcW w:w="794" w:type="dxa"/>
            <w:tcBorders>
              <w:top w:val="nil"/>
              <w:left w:val="single" w:sz="4" w:space="0" w:color="FFFFFF"/>
              <w:right w:val="single" w:sz="4" w:space="0" w:color="FFFFFF"/>
            </w:tcBorders>
            <w:shd w:val="clear" w:color="000000" w:fill="FAFAFA"/>
            <w:vAlign w:val="center"/>
          </w:tcPr>
          <w:p w14:paraId="6D95370C" w14:textId="015C93A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23,3</w:t>
            </w:r>
          </w:p>
        </w:tc>
      </w:tr>
      <w:tr w:rsidR="00B160A1" w:rsidRPr="00B128E1" w14:paraId="6FAF3DA5" w14:textId="77777777" w:rsidTr="000133B0">
        <w:trPr>
          <w:trHeight w:val="255"/>
        </w:trPr>
        <w:tc>
          <w:tcPr>
            <w:tcW w:w="2694" w:type="dxa"/>
            <w:tcBorders>
              <w:top w:val="nil"/>
              <w:left w:val="nil"/>
              <w:bottom w:val="nil"/>
              <w:right w:val="nil"/>
            </w:tcBorders>
            <w:shd w:val="clear" w:color="000000" w:fill="FAFAFA"/>
            <w:noWrap/>
            <w:vAlign w:val="center"/>
            <w:hideMark/>
          </w:tcPr>
          <w:p w14:paraId="424101DD" w14:textId="7F3F59A6"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Käibekapital</w:t>
            </w:r>
          </w:p>
        </w:tc>
        <w:tc>
          <w:tcPr>
            <w:tcW w:w="794" w:type="dxa"/>
            <w:tcBorders>
              <w:top w:val="nil"/>
              <w:left w:val="single" w:sz="4" w:space="0" w:color="FFFFFF"/>
              <w:right w:val="single" w:sz="4" w:space="0" w:color="FFFFFF"/>
            </w:tcBorders>
            <w:shd w:val="clear" w:color="000000" w:fill="FAFAFA"/>
            <w:vAlign w:val="bottom"/>
          </w:tcPr>
          <w:p w14:paraId="635F9C1F" w14:textId="6F85282F"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-2,6</w:t>
            </w:r>
          </w:p>
        </w:tc>
        <w:tc>
          <w:tcPr>
            <w:tcW w:w="794" w:type="dxa"/>
            <w:tcBorders>
              <w:top w:val="nil"/>
              <w:left w:val="single" w:sz="4" w:space="0" w:color="FFFFFF"/>
              <w:right w:val="single" w:sz="4" w:space="0" w:color="FFFFFF"/>
            </w:tcBorders>
            <w:shd w:val="clear" w:color="000000" w:fill="FAFAFA"/>
            <w:vAlign w:val="bottom"/>
          </w:tcPr>
          <w:p w14:paraId="13FDA638" w14:textId="4EAFA37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-2,6</w:t>
            </w:r>
          </w:p>
        </w:tc>
        <w:tc>
          <w:tcPr>
            <w:tcW w:w="794" w:type="dxa"/>
            <w:tcBorders>
              <w:top w:val="nil"/>
              <w:left w:val="single" w:sz="4" w:space="0" w:color="FFFFFF"/>
              <w:right w:val="single" w:sz="4" w:space="0" w:color="FFFFFF"/>
            </w:tcBorders>
            <w:shd w:val="clear" w:color="000000" w:fill="FAFAFA"/>
            <w:vAlign w:val="bottom"/>
          </w:tcPr>
          <w:p w14:paraId="645E821C" w14:textId="706D455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-2,9</w:t>
            </w:r>
          </w:p>
        </w:tc>
        <w:tc>
          <w:tcPr>
            <w:tcW w:w="794" w:type="dxa"/>
            <w:tcBorders>
              <w:top w:val="nil"/>
              <w:left w:val="single" w:sz="4" w:space="0" w:color="FFFFFF"/>
              <w:right w:val="single" w:sz="4" w:space="0" w:color="FFFFFF"/>
            </w:tcBorders>
            <w:shd w:val="clear" w:color="000000" w:fill="FAFAFA"/>
            <w:vAlign w:val="bottom"/>
          </w:tcPr>
          <w:p w14:paraId="2B35E3BF" w14:textId="1A2F41E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-5,0</w:t>
            </w:r>
          </w:p>
        </w:tc>
        <w:tc>
          <w:tcPr>
            <w:tcW w:w="794" w:type="dxa"/>
            <w:tcBorders>
              <w:top w:val="nil"/>
              <w:left w:val="single" w:sz="4" w:space="0" w:color="FFFFFF"/>
              <w:right w:val="single" w:sz="4" w:space="0" w:color="FFFFFF"/>
            </w:tcBorders>
            <w:shd w:val="clear" w:color="000000" w:fill="FAFAFA"/>
            <w:vAlign w:val="bottom"/>
          </w:tcPr>
          <w:p w14:paraId="48884DFE" w14:textId="1F0B884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-3,9</w:t>
            </w:r>
          </w:p>
        </w:tc>
        <w:tc>
          <w:tcPr>
            <w:tcW w:w="794" w:type="dxa"/>
            <w:tcBorders>
              <w:top w:val="nil"/>
              <w:left w:val="single" w:sz="4" w:space="0" w:color="FFFFFF"/>
              <w:right w:val="single" w:sz="4" w:space="0" w:color="FFFFFF"/>
            </w:tcBorders>
            <w:shd w:val="clear" w:color="000000" w:fill="FAFAFA"/>
            <w:vAlign w:val="bottom"/>
          </w:tcPr>
          <w:p w14:paraId="52F14324" w14:textId="619C219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-4,4</w:t>
            </w:r>
          </w:p>
        </w:tc>
        <w:tc>
          <w:tcPr>
            <w:tcW w:w="794" w:type="dxa"/>
            <w:tcBorders>
              <w:top w:val="nil"/>
              <w:left w:val="single" w:sz="4" w:space="0" w:color="FFFFFF"/>
              <w:right w:val="single" w:sz="4" w:space="0" w:color="FFFFFF"/>
            </w:tcBorders>
            <w:shd w:val="clear" w:color="000000" w:fill="FAFAFA"/>
            <w:vAlign w:val="center"/>
          </w:tcPr>
          <w:p w14:paraId="38C11CF8" w14:textId="23DCB59D"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-4,0</w:t>
            </w:r>
          </w:p>
        </w:tc>
        <w:tc>
          <w:tcPr>
            <w:tcW w:w="794" w:type="dxa"/>
            <w:tcBorders>
              <w:top w:val="nil"/>
              <w:left w:val="single" w:sz="4" w:space="0" w:color="FFFFFF"/>
              <w:right w:val="single" w:sz="4" w:space="0" w:color="FFFFFF"/>
            </w:tcBorders>
            <w:shd w:val="clear" w:color="000000" w:fill="FAFAFA"/>
            <w:vAlign w:val="center"/>
          </w:tcPr>
          <w:p w14:paraId="42F4D5D9" w14:textId="7E65F006"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-2,5</w:t>
            </w:r>
          </w:p>
        </w:tc>
        <w:tc>
          <w:tcPr>
            <w:tcW w:w="794" w:type="dxa"/>
            <w:tcBorders>
              <w:top w:val="nil"/>
              <w:left w:val="single" w:sz="4" w:space="0" w:color="FFFFFF"/>
              <w:right w:val="single" w:sz="4" w:space="0" w:color="FFFFFF"/>
            </w:tcBorders>
            <w:shd w:val="clear" w:color="000000" w:fill="FAFAFA"/>
            <w:vAlign w:val="center"/>
          </w:tcPr>
          <w:p w14:paraId="5D687E40" w14:textId="0E9CA9E7"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-3,5</w:t>
            </w:r>
          </w:p>
        </w:tc>
      </w:tr>
      <w:tr w:rsidR="00B160A1" w:rsidRPr="00B128E1" w14:paraId="7FFB96B3" w14:textId="77777777" w:rsidTr="000133B0">
        <w:trPr>
          <w:trHeight w:val="255"/>
        </w:trPr>
        <w:tc>
          <w:tcPr>
            <w:tcW w:w="2694" w:type="dxa"/>
            <w:tcBorders>
              <w:top w:val="nil"/>
              <w:left w:val="nil"/>
              <w:bottom w:val="nil"/>
              <w:right w:val="nil"/>
            </w:tcBorders>
            <w:shd w:val="clear" w:color="000000" w:fill="FAFAFA"/>
            <w:noWrap/>
            <w:vAlign w:val="center"/>
            <w:hideMark/>
          </w:tcPr>
          <w:p w14:paraId="30DCE22C" w14:textId="2B32D25F"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Varad</w:t>
            </w:r>
          </w:p>
        </w:tc>
        <w:tc>
          <w:tcPr>
            <w:tcW w:w="794" w:type="dxa"/>
            <w:tcBorders>
              <w:top w:val="nil"/>
              <w:left w:val="single" w:sz="4" w:space="0" w:color="FFFFFF"/>
              <w:right w:val="single" w:sz="4" w:space="0" w:color="FFFFFF"/>
            </w:tcBorders>
            <w:shd w:val="clear" w:color="000000" w:fill="FAFAFA"/>
            <w:vAlign w:val="bottom"/>
          </w:tcPr>
          <w:p w14:paraId="7F9D6D32" w14:textId="1C8F7096"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56,0</w:t>
            </w:r>
          </w:p>
        </w:tc>
        <w:tc>
          <w:tcPr>
            <w:tcW w:w="794" w:type="dxa"/>
            <w:tcBorders>
              <w:top w:val="nil"/>
              <w:left w:val="single" w:sz="4" w:space="0" w:color="FFFFFF"/>
              <w:right w:val="single" w:sz="4" w:space="0" w:color="FFFFFF"/>
            </w:tcBorders>
            <w:shd w:val="clear" w:color="000000" w:fill="FAFAFA"/>
            <w:vAlign w:val="bottom"/>
          </w:tcPr>
          <w:p w14:paraId="664214F0" w14:textId="3A65AEDF"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56,0</w:t>
            </w:r>
          </w:p>
        </w:tc>
        <w:tc>
          <w:tcPr>
            <w:tcW w:w="794" w:type="dxa"/>
            <w:tcBorders>
              <w:top w:val="nil"/>
              <w:left w:val="single" w:sz="4" w:space="0" w:color="FFFFFF"/>
              <w:right w:val="single" w:sz="4" w:space="0" w:color="FFFFFF"/>
            </w:tcBorders>
            <w:shd w:val="clear" w:color="000000" w:fill="FAFAFA"/>
            <w:vAlign w:val="bottom"/>
          </w:tcPr>
          <w:p w14:paraId="37008468" w14:textId="16E1290D"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55,3</w:t>
            </w:r>
          </w:p>
        </w:tc>
        <w:tc>
          <w:tcPr>
            <w:tcW w:w="794" w:type="dxa"/>
            <w:tcBorders>
              <w:top w:val="nil"/>
              <w:left w:val="single" w:sz="4" w:space="0" w:color="FFFFFF"/>
              <w:right w:val="single" w:sz="4" w:space="0" w:color="FFFFFF"/>
            </w:tcBorders>
            <w:shd w:val="clear" w:color="000000" w:fill="FAFAFA"/>
            <w:vAlign w:val="bottom"/>
          </w:tcPr>
          <w:p w14:paraId="74369983" w14:textId="65FC0AFB"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54,5</w:t>
            </w:r>
          </w:p>
        </w:tc>
        <w:tc>
          <w:tcPr>
            <w:tcW w:w="794" w:type="dxa"/>
            <w:tcBorders>
              <w:top w:val="nil"/>
              <w:left w:val="single" w:sz="4" w:space="0" w:color="FFFFFF"/>
              <w:right w:val="single" w:sz="4" w:space="0" w:color="FFFFFF"/>
            </w:tcBorders>
            <w:shd w:val="clear" w:color="000000" w:fill="FAFAFA"/>
            <w:vAlign w:val="bottom"/>
          </w:tcPr>
          <w:p w14:paraId="12773DB8" w14:textId="19358B9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57,5</w:t>
            </w:r>
          </w:p>
        </w:tc>
        <w:tc>
          <w:tcPr>
            <w:tcW w:w="794" w:type="dxa"/>
            <w:tcBorders>
              <w:top w:val="nil"/>
              <w:left w:val="single" w:sz="4" w:space="0" w:color="FFFFFF"/>
              <w:right w:val="single" w:sz="4" w:space="0" w:color="FFFFFF"/>
            </w:tcBorders>
            <w:shd w:val="clear" w:color="000000" w:fill="FAFAFA"/>
            <w:vAlign w:val="bottom"/>
          </w:tcPr>
          <w:p w14:paraId="24DD75F2" w14:textId="677EECD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57,4</w:t>
            </w:r>
          </w:p>
        </w:tc>
        <w:tc>
          <w:tcPr>
            <w:tcW w:w="794" w:type="dxa"/>
            <w:tcBorders>
              <w:top w:val="nil"/>
              <w:left w:val="single" w:sz="4" w:space="0" w:color="FFFFFF"/>
              <w:right w:val="single" w:sz="4" w:space="0" w:color="FFFFFF"/>
            </w:tcBorders>
            <w:shd w:val="clear" w:color="000000" w:fill="FAFAFA"/>
            <w:vAlign w:val="center"/>
          </w:tcPr>
          <w:p w14:paraId="6F6EC61B" w14:textId="24F6B28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57,1</w:t>
            </w:r>
          </w:p>
        </w:tc>
        <w:tc>
          <w:tcPr>
            <w:tcW w:w="794" w:type="dxa"/>
            <w:tcBorders>
              <w:top w:val="nil"/>
              <w:left w:val="single" w:sz="4" w:space="0" w:color="FFFFFF"/>
              <w:right w:val="single" w:sz="4" w:space="0" w:color="FFFFFF"/>
            </w:tcBorders>
            <w:shd w:val="clear" w:color="000000" w:fill="FAFAFA"/>
            <w:vAlign w:val="center"/>
          </w:tcPr>
          <w:p w14:paraId="771D239E" w14:textId="417DAE23"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56,9</w:t>
            </w:r>
          </w:p>
        </w:tc>
        <w:tc>
          <w:tcPr>
            <w:tcW w:w="794" w:type="dxa"/>
            <w:tcBorders>
              <w:top w:val="nil"/>
              <w:left w:val="single" w:sz="4" w:space="0" w:color="FFFFFF"/>
              <w:right w:val="single" w:sz="4" w:space="0" w:color="FFFFFF"/>
            </w:tcBorders>
            <w:shd w:val="clear" w:color="000000" w:fill="FAFAFA"/>
            <w:vAlign w:val="center"/>
          </w:tcPr>
          <w:p w14:paraId="45C9169F" w14:textId="25B662CA"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60,5</w:t>
            </w:r>
          </w:p>
        </w:tc>
      </w:tr>
      <w:tr w:rsidR="00B160A1" w:rsidRPr="00B128E1" w14:paraId="2CCAC303" w14:textId="77777777" w:rsidTr="000133B0">
        <w:trPr>
          <w:trHeight w:val="255"/>
        </w:trPr>
        <w:tc>
          <w:tcPr>
            <w:tcW w:w="2694" w:type="dxa"/>
            <w:tcBorders>
              <w:top w:val="nil"/>
              <w:left w:val="nil"/>
              <w:bottom w:val="nil"/>
              <w:right w:val="nil"/>
            </w:tcBorders>
            <w:shd w:val="clear" w:color="000000" w:fill="FAFAFA"/>
            <w:noWrap/>
            <w:vAlign w:val="center"/>
            <w:hideMark/>
          </w:tcPr>
          <w:p w14:paraId="71D144B7" w14:textId="16209A24"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Likviidsuskordaja</w:t>
            </w:r>
          </w:p>
        </w:tc>
        <w:tc>
          <w:tcPr>
            <w:tcW w:w="794" w:type="dxa"/>
            <w:tcBorders>
              <w:top w:val="nil"/>
              <w:left w:val="single" w:sz="4" w:space="0" w:color="FFFFFF"/>
              <w:right w:val="single" w:sz="4" w:space="0" w:color="FFFFFF"/>
            </w:tcBorders>
            <w:shd w:val="clear" w:color="000000" w:fill="FAFAFA"/>
            <w:vAlign w:val="bottom"/>
          </w:tcPr>
          <w:p w14:paraId="48E1434B" w14:textId="13915246"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0,9x</w:t>
            </w:r>
          </w:p>
        </w:tc>
        <w:tc>
          <w:tcPr>
            <w:tcW w:w="794" w:type="dxa"/>
            <w:tcBorders>
              <w:top w:val="nil"/>
              <w:left w:val="single" w:sz="4" w:space="0" w:color="FFFFFF"/>
              <w:right w:val="single" w:sz="4" w:space="0" w:color="FFFFFF"/>
            </w:tcBorders>
            <w:shd w:val="clear" w:color="000000" w:fill="FAFAFA"/>
            <w:vAlign w:val="bottom"/>
          </w:tcPr>
          <w:p w14:paraId="3BCB6451" w14:textId="3C5A65C2"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0,9x</w:t>
            </w:r>
          </w:p>
        </w:tc>
        <w:tc>
          <w:tcPr>
            <w:tcW w:w="794" w:type="dxa"/>
            <w:tcBorders>
              <w:top w:val="nil"/>
              <w:left w:val="single" w:sz="4" w:space="0" w:color="FFFFFF"/>
              <w:right w:val="single" w:sz="4" w:space="0" w:color="FFFFFF"/>
            </w:tcBorders>
            <w:shd w:val="clear" w:color="000000" w:fill="FAFAFA"/>
            <w:vAlign w:val="bottom"/>
          </w:tcPr>
          <w:p w14:paraId="2B7CCE34" w14:textId="29FD7F9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0,9x</w:t>
            </w:r>
          </w:p>
        </w:tc>
        <w:tc>
          <w:tcPr>
            <w:tcW w:w="794" w:type="dxa"/>
            <w:tcBorders>
              <w:top w:val="nil"/>
              <w:left w:val="single" w:sz="4" w:space="0" w:color="FFFFFF"/>
              <w:right w:val="single" w:sz="4" w:space="0" w:color="FFFFFF"/>
            </w:tcBorders>
            <w:shd w:val="clear" w:color="000000" w:fill="FAFAFA"/>
            <w:vAlign w:val="bottom"/>
          </w:tcPr>
          <w:p w14:paraId="77F3C469" w14:textId="1F9E518A"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0,8x</w:t>
            </w:r>
          </w:p>
        </w:tc>
        <w:tc>
          <w:tcPr>
            <w:tcW w:w="794" w:type="dxa"/>
            <w:tcBorders>
              <w:top w:val="nil"/>
              <w:left w:val="single" w:sz="4" w:space="0" w:color="FFFFFF"/>
              <w:right w:val="single" w:sz="4" w:space="0" w:color="FFFFFF"/>
            </w:tcBorders>
            <w:shd w:val="clear" w:color="000000" w:fill="FAFAFA"/>
            <w:vAlign w:val="bottom"/>
          </w:tcPr>
          <w:p w14:paraId="7E47C8A3" w14:textId="1085742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0,8x</w:t>
            </w:r>
          </w:p>
        </w:tc>
        <w:tc>
          <w:tcPr>
            <w:tcW w:w="794" w:type="dxa"/>
            <w:tcBorders>
              <w:top w:val="nil"/>
              <w:left w:val="single" w:sz="4" w:space="0" w:color="FFFFFF"/>
              <w:right w:val="single" w:sz="4" w:space="0" w:color="FFFFFF"/>
            </w:tcBorders>
            <w:shd w:val="clear" w:color="000000" w:fill="FAFAFA"/>
            <w:vAlign w:val="bottom"/>
          </w:tcPr>
          <w:p w14:paraId="04460BB5" w14:textId="5B020447"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0,8x</w:t>
            </w:r>
          </w:p>
        </w:tc>
        <w:tc>
          <w:tcPr>
            <w:tcW w:w="794" w:type="dxa"/>
            <w:tcBorders>
              <w:top w:val="nil"/>
              <w:left w:val="single" w:sz="4" w:space="0" w:color="FFFFFF"/>
              <w:right w:val="single" w:sz="4" w:space="0" w:color="FFFFFF"/>
            </w:tcBorders>
            <w:shd w:val="clear" w:color="000000" w:fill="FAFAFA"/>
            <w:vAlign w:val="center"/>
          </w:tcPr>
          <w:p w14:paraId="739C2B65" w14:textId="5E9090D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0,8x</w:t>
            </w:r>
          </w:p>
        </w:tc>
        <w:tc>
          <w:tcPr>
            <w:tcW w:w="794" w:type="dxa"/>
            <w:tcBorders>
              <w:top w:val="nil"/>
              <w:left w:val="single" w:sz="4" w:space="0" w:color="FFFFFF"/>
              <w:right w:val="single" w:sz="4" w:space="0" w:color="FFFFFF"/>
            </w:tcBorders>
            <w:shd w:val="clear" w:color="000000" w:fill="FAFAFA"/>
            <w:vAlign w:val="center"/>
          </w:tcPr>
          <w:p w14:paraId="0BA05EF1" w14:textId="084863F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0,9x</w:t>
            </w:r>
          </w:p>
        </w:tc>
        <w:tc>
          <w:tcPr>
            <w:tcW w:w="794" w:type="dxa"/>
            <w:tcBorders>
              <w:top w:val="nil"/>
              <w:left w:val="single" w:sz="4" w:space="0" w:color="FFFFFF"/>
              <w:right w:val="single" w:sz="4" w:space="0" w:color="FFFFFF"/>
            </w:tcBorders>
            <w:shd w:val="clear" w:color="000000" w:fill="FAFAFA"/>
            <w:vAlign w:val="center"/>
          </w:tcPr>
          <w:p w14:paraId="134DA43B" w14:textId="1974D129"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0,9x</w:t>
            </w:r>
          </w:p>
        </w:tc>
      </w:tr>
      <w:tr w:rsidR="00B160A1" w:rsidRPr="00B128E1" w14:paraId="317A5416" w14:textId="77777777" w:rsidTr="000133B0">
        <w:trPr>
          <w:trHeight w:val="255"/>
        </w:trPr>
        <w:tc>
          <w:tcPr>
            <w:tcW w:w="2694" w:type="dxa"/>
            <w:tcBorders>
              <w:top w:val="nil"/>
              <w:left w:val="nil"/>
              <w:bottom w:val="nil"/>
              <w:right w:val="nil"/>
            </w:tcBorders>
            <w:shd w:val="clear" w:color="000000" w:fill="FAFAFA"/>
            <w:noWrap/>
            <w:vAlign w:val="center"/>
            <w:hideMark/>
          </w:tcPr>
          <w:p w14:paraId="79A819BC" w14:textId="7633EAE7"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Omakapitali suhtarv</w:t>
            </w:r>
          </w:p>
        </w:tc>
        <w:tc>
          <w:tcPr>
            <w:tcW w:w="794" w:type="dxa"/>
            <w:tcBorders>
              <w:top w:val="nil"/>
              <w:left w:val="single" w:sz="4" w:space="0" w:color="FFFFFF"/>
              <w:right w:val="single" w:sz="4" w:space="0" w:color="FFFFFF"/>
            </w:tcBorders>
            <w:shd w:val="clear" w:color="000000" w:fill="FAFAFA"/>
            <w:vAlign w:val="bottom"/>
          </w:tcPr>
          <w:p w14:paraId="6248EBF7" w14:textId="3BFA1E71"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26,7%</w:t>
            </w:r>
          </w:p>
        </w:tc>
        <w:tc>
          <w:tcPr>
            <w:tcW w:w="794" w:type="dxa"/>
            <w:tcBorders>
              <w:top w:val="nil"/>
              <w:left w:val="single" w:sz="4" w:space="0" w:color="FFFFFF"/>
              <w:right w:val="single" w:sz="4" w:space="0" w:color="FFFFFF"/>
            </w:tcBorders>
            <w:shd w:val="clear" w:color="000000" w:fill="FAFAFA"/>
            <w:vAlign w:val="bottom"/>
          </w:tcPr>
          <w:p w14:paraId="5E3346E9" w14:textId="6A78379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26,7%</w:t>
            </w:r>
          </w:p>
        </w:tc>
        <w:tc>
          <w:tcPr>
            <w:tcW w:w="794" w:type="dxa"/>
            <w:tcBorders>
              <w:top w:val="nil"/>
              <w:left w:val="single" w:sz="4" w:space="0" w:color="FFFFFF"/>
              <w:right w:val="single" w:sz="4" w:space="0" w:color="FFFFFF"/>
            </w:tcBorders>
            <w:shd w:val="clear" w:color="000000" w:fill="FAFAFA"/>
            <w:vAlign w:val="bottom"/>
          </w:tcPr>
          <w:p w14:paraId="31A94C3E" w14:textId="3A902C8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28,6%</w:t>
            </w:r>
          </w:p>
        </w:tc>
        <w:tc>
          <w:tcPr>
            <w:tcW w:w="794" w:type="dxa"/>
            <w:tcBorders>
              <w:top w:val="nil"/>
              <w:left w:val="single" w:sz="4" w:space="0" w:color="FFFFFF"/>
              <w:right w:val="single" w:sz="4" w:space="0" w:color="FFFFFF"/>
            </w:tcBorders>
            <w:shd w:val="clear" w:color="000000" w:fill="FAFAFA"/>
            <w:vAlign w:val="bottom"/>
          </w:tcPr>
          <w:p w14:paraId="1698FE04" w14:textId="79BA6B52"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32,4%</w:t>
            </w:r>
          </w:p>
        </w:tc>
        <w:tc>
          <w:tcPr>
            <w:tcW w:w="794" w:type="dxa"/>
            <w:tcBorders>
              <w:top w:val="nil"/>
              <w:left w:val="single" w:sz="4" w:space="0" w:color="FFFFFF"/>
              <w:right w:val="single" w:sz="4" w:space="0" w:color="FFFFFF"/>
            </w:tcBorders>
            <w:shd w:val="clear" w:color="000000" w:fill="FAFAFA"/>
            <w:vAlign w:val="bottom"/>
          </w:tcPr>
          <w:p w14:paraId="63CA9179" w14:textId="3E4D61B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32,4%</w:t>
            </w:r>
          </w:p>
        </w:tc>
        <w:tc>
          <w:tcPr>
            <w:tcW w:w="794" w:type="dxa"/>
            <w:tcBorders>
              <w:top w:val="nil"/>
              <w:left w:val="single" w:sz="4" w:space="0" w:color="FFFFFF"/>
              <w:right w:val="single" w:sz="4" w:space="0" w:color="FFFFFF"/>
            </w:tcBorders>
            <w:shd w:val="clear" w:color="000000" w:fill="FAFAFA"/>
            <w:vAlign w:val="bottom"/>
          </w:tcPr>
          <w:p w14:paraId="40F044B9" w14:textId="076FCF4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32,3%</w:t>
            </w:r>
          </w:p>
        </w:tc>
        <w:tc>
          <w:tcPr>
            <w:tcW w:w="794" w:type="dxa"/>
            <w:tcBorders>
              <w:top w:val="nil"/>
              <w:left w:val="single" w:sz="4" w:space="0" w:color="FFFFFF"/>
              <w:right w:val="single" w:sz="4" w:space="0" w:color="FFFFFF"/>
            </w:tcBorders>
            <w:shd w:val="clear" w:color="000000" w:fill="FAFAFA"/>
            <w:vAlign w:val="center"/>
          </w:tcPr>
          <w:p w14:paraId="4623F348" w14:textId="636251B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34,7%</w:t>
            </w:r>
          </w:p>
        </w:tc>
        <w:tc>
          <w:tcPr>
            <w:tcW w:w="794" w:type="dxa"/>
            <w:tcBorders>
              <w:top w:val="nil"/>
              <w:left w:val="single" w:sz="4" w:space="0" w:color="FFFFFF"/>
              <w:right w:val="single" w:sz="4" w:space="0" w:color="FFFFFF"/>
            </w:tcBorders>
            <w:shd w:val="clear" w:color="000000" w:fill="FAFAFA"/>
            <w:vAlign w:val="center"/>
          </w:tcPr>
          <w:p w14:paraId="63BDB21A" w14:textId="20C42A62"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37,9%</w:t>
            </w:r>
          </w:p>
        </w:tc>
        <w:tc>
          <w:tcPr>
            <w:tcW w:w="794" w:type="dxa"/>
            <w:tcBorders>
              <w:top w:val="nil"/>
              <w:left w:val="single" w:sz="4" w:space="0" w:color="FFFFFF"/>
              <w:right w:val="single" w:sz="4" w:space="0" w:color="FFFFFF"/>
            </w:tcBorders>
            <w:shd w:val="clear" w:color="000000" w:fill="FAFAFA"/>
            <w:vAlign w:val="center"/>
          </w:tcPr>
          <w:p w14:paraId="7E5CD636" w14:textId="6B36D9D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38,5%</w:t>
            </w:r>
          </w:p>
        </w:tc>
      </w:tr>
      <w:tr w:rsidR="00B160A1" w:rsidRPr="00B128E1" w14:paraId="3E1D998B" w14:textId="77777777" w:rsidTr="000133B0">
        <w:trPr>
          <w:trHeight w:val="255"/>
        </w:trPr>
        <w:tc>
          <w:tcPr>
            <w:tcW w:w="2694" w:type="dxa"/>
            <w:tcBorders>
              <w:top w:val="nil"/>
              <w:left w:val="nil"/>
              <w:bottom w:val="nil"/>
              <w:right w:val="nil"/>
            </w:tcBorders>
            <w:shd w:val="clear" w:color="000000" w:fill="FAFAFA"/>
            <w:noWrap/>
            <w:vAlign w:val="center"/>
            <w:hideMark/>
          </w:tcPr>
          <w:p w14:paraId="3CF89E71" w14:textId="454557C9"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Finantsvõimendus</w:t>
            </w:r>
          </w:p>
        </w:tc>
        <w:tc>
          <w:tcPr>
            <w:tcW w:w="794" w:type="dxa"/>
            <w:tcBorders>
              <w:top w:val="nil"/>
              <w:left w:val="single" w:sz="4" w:space="0" w:color="FFFFFF"/>
              <w:right w:val="single" w:sz="4" w:space="0" w:color="FFFFFF"/>
            </w:tcBorders>
            <w:shd w:val="clear" w:color="000000" w:fill="FAFAFA"/>
            <w:vAlign w:val="bottom"/>
          </w:tcPr>
          <w:p w14:paraId="223D1872" w14:textId="7F60F337"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61,8%</w:t>
            </w:r>
          </w:p>
        </w:tc>
        <w:tc>
          <w:tcPr>
            <w:tcW w:w="794" w:type="dxa"/>
            <w:tcBorders>
              <w:top w:val="nil"/>
              <w:left w:val="single" w:sz="4" w:space="0" w:color="FFFFFF"/>
              <w:right w:val="single" w:sz="4" w:space="0" w:color="FFFFFF"/>
            </w:tcBorders>
            <w:shd w:val="clear" w:color="000000" w:fill="FAFAFA"/>
            <w:vAlign w:val="bottom"/>
          </w:tcPr>
          <w:p w14:paraId="209AED07" w14:textId="480F33E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61,8%</w:t>
            </w:r>
          </w:p>
        </w:tc>
        <w:tc>
          <w:tcPr>
            <w:tcW w:w="794" w:type="dxa"/>
            <w:tcBorders>
              <w:top w:val="nil"/>
              <w:left w:val="single" w:sz="4" w:space="0" w:color="FFFFFF"/>
              <w:right w:val="single" w:sz="4" w:space="0" w:color="FFFFFF"/>
            </w:tcBorders>
            <w:shd w:val="clear" w:color="000000" w:fill="FAFAFA"/>
            <w:vAlign w:val="bottom"/>
          </w:tcPr>
          <w:p w14:paraId="3F838012" w14:textId="7F74E767"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56,9%</w:t>
            </w:r>
          </w:p>
        </w:tc>
        <w:tc>
          <w:tcPr>
            <w:tcW w:w="794" w:type="dxa"/>
            <w:tcBorders>
              <w:top w:val="nil"/>
              <w:left w:val="single" w:sz="4" w:space="0" w:color="FFFFFF"/>
              <w:right w:val="single" w:sz="4" w:space="0" w:color="FFFFFF"/>
            </w:tcBorders>
            <w:shd w:val="clear" w:color="000000" w:fill="FAFAFA"/>
            <w:vAlign w:val="bottom"/>
          </w:tcPr>
          <w:p w14:paraId="59500E52" w14:textId="692D2193"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54,9%</w:t>
            </w:r>
          </w:p>
        </w:tc>
        <w:tc>
          <w:tcPr>
            <w:tcW w:w="794" w:type="dxa"/>
            <w:tcBorders>
              <w:top w:val="nil"/>
              <w:left w:val="single" w:sz="4" w:space="0" w:color="FFFFFF"/>
              <w:right w:val="single" w:sz="4" w:space="0" w:color="FFFFFF"/>
            </w:tcBorders>
            <w:shd w:val="clear" w:color="000000" w:fill="FAFAFA"/>
            <w:vAlign w:val="bottom"/>
          </w:tcPr>
          <w:p w14:paraId="29C0D27E" w14:textId="2DBF2AF9"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54,0%</w:t>
            </w:r>
          </w:p>
        </w:tc>
        <w:tc>
          <w:tcPr>
            <w:tcW w:w="794" w:type="dxa"/>
            <w:tcBorders>
              <w:top w:val="nil"/>
              <w:left w:val="single" w:sz="4" w:space="0" w:color="FFFFFF"/>
              <w:right w:val="single" w:sz="4" w:space="0" w:color="FFFFFF"/>
            </w:tcBorders>
            <w:shd w:val="clear" w:color="000000" w:fill="FAFAFA"/>
            <w:vAlign w:val="bottom"/>
          </w:tcPr>
          <w:p w14:paraId="28E335B6" w14:textId="5256C96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53,7%</w:t>
            </w:r>
          </w:p>
        </w:tc>
        <w:tc>
          <w:tcPr>
            <w:tcW w:w="794" w:type="dxa"/>
            <w:tcBorders>
              <w:top w:val="nil"/>
              <w:left w:val="single" w:sz="4" w:space="0" w:color="FFFFFF"/>
              <w:right w:val="single" w:sz="4" w:space="0" w:color="FFFFFF"/>
            </w:tcBorders>
            <w:shd w:val="clear" w:color="000000" w:fill="FAFAFA"/>
            <w:vAlign w:val="center"/>
          </w:tcPr>
          <w:p w14:paraId="60AA12A4" w14:textId="47FDD57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51,1%</w:t>
            </w:r>
          </w:p>
        </w:tc>
        <w:tc>
          <w:tcPr>
            <w:tcW w:w="794" w:type="dxa"/>
            <w:tcBorders>
              <w:top w:val="nil"/>
              <w:left w:val="single" w:sz="4" w:space="0" w:color="FFFFFF"/>
              <w:right w:val="single" w:sz="4" w:space="0" w:color="FFFFFF"/>
            </w:tcBorders>
            <w:shd w:val="clear" w:color="000000" w:fill="FAFAFA"/>
            <w:vAlign w:val="center"/>
          </w:tcPr>
          <w:p w14:paraId="1757C1E4" w14:textId="49ADF8A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44,0%</w:t>
            </w:r>
          </w:p>
        </w:tc>
        <w:tc>
          <w:tcPr>
            <w:tcW w:w="794" w:type="dxa"/>
            <w:tcBorders>
              <w:top w:val="nil"/>
              <w:left w:val="single" w:sz="4" w:space="0" w:color="FFFFFF"/>
              <w:right w:val="single" w:sz="4" w:space="0" w:color="FFFFFF"/>
            </w:tcBorders>
            <w:shd w:val="clear" w:color="000000" w:fill="FAFAFA"/>
            <w:vAlign w:val="center"/>
          </w:tcPr>
          <w:p w14:paraId="002FB373" w14:textId="6F8397D1"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43,3%</w:t>
            </w:r>
          </w:p>
        </w:tc>
      </w:tr>
      <w:tr w:rsidR="00B160A1" w:rsidRPr="00B128E1" w14:paraId="571988FF" w14:textId="77777777" w:rsidTr="000133B0">
        <w:trPr>
          <w:trHeight w:val="255"/>
        </w:trPr>
        <w:tc>
          <w:tcPr>
            <w:tcW w:w="2694" w:type="dxa"/>
            <w:tcBorders>
              <w:top w:val="nil"/>
              <w:left w:val="nil"/>
              <w:bottom w:val="nil"/>
              <w:right w:val="nil"/>
            </w:tcBorders>
            <w:shd w:val="clear" w:color="000000" w:fill="FAFAFA"/>
            <w:noWrap/>
            <w:vAlign w:val="center"/>
          </w:tcPr>
          <w:p w14:paraId="4173C95A" w14:textId="48CCCBF8"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Võlakordaja</w:t>
            </w:r>
          </w:p>
        </w:tc>
        <w:tc>
          <w:tcPr>
            <w:tcW w:w="794" w:type="dxa"/>
            <w:tcBorders>
              <w:top w:val="nil"/>
              <w:left w:val="single" w:sz="4" w:space="0" w:color="FFFFFF"/>
              <w:right w:val="single" w:sz="4" w:space="0" w:color="FFFFFF"/>
            </w:tcBorders>
            <w:shd w:val="clear" w:color="000000" w:fill="FAFAFA"/>
            <w:vAlign w:val="bottom"/>
          </w:tcPr>
          <w:p w14:paraId="6B111F47" w14:textId="7D7982C0"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0,7x</w:t>
            </w:r>
          </w:p>
        </w:tc>
        <w:tc>
          <w:tcPr>
            <w:tcW w:w="794" w:type="dxa"/>
            <w:tcBorders>
              <w:top w:val="nil"/>
              <w:left w:val="single" w:sz="4" w:space="0" w:color="FFFFFF"/>
              <w:right w:val="single" w:sz="4" w:space="0" w:color="FFFFFF"/>
            </w:tcBorders>
            <w:shd w:val="clear" w:color="000000" w:fill="FAFAFA"/>
            <w:vAlign w:val="bottom"/>
          </w:tcPr>
          <w:p w14:paraId="120054CB" w14:textId="6BF05F10"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0,7x</w:t>
            </w:r>
          </w:p>
        </w:tc>
        <w:tc>
          <w:tcPr>
            <w:tcW w:w="794" w:type="dxa"/>
            <w:tcBorders>
              <w:top w:val="nil"/>
              <w:left w:val="single" w:sz="4" w:space="0" w:color="FFFFFF"/>
              <w:right w:val="single" w:sz="4" w:space="0" w:color="FFFFFF"/>
            </w:tcBorders>
            <w:shd w:val="clear" w:color="000000" w:fill="FAFAFA"/>
            <w:vAlign w:val="bottom"/>
          </w:tcPr>
          <w:p w14:paraId="3ABA44BD" w14:textId="4A7FAB7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0,7x</w:t>
            </w:r>
          </w:p>
        </w:tc>
        <w:tc>
          <w:tcPr>
            <w:tcW w:w="794" w:type="dxa"/>
            <w:tcBorders>
              <w:top w:val="nil"/>
              <w:left w:val="single" w:sz="4" w:space="0" w:color="FFFFFF"/>
              <w:right w:val="single" w:sz="4" w:space="0" w:color="FFFFFF"/>
            </w:tcBorders>
            <w:shd w:val="clear" w:color="000000" w:fill="FAFAFA"/>
            <w:vAlign w:val="bottom"/>
          </w:tcPr>
          <w:p w14:paraId="635F6C2F" w14:textId="761EFB7A"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0,7x</w:t>
            </w:r>
          </w:p>
        </w:tc>
        <w:tc>
          <w:tcPr>
            <w:tcW w:w="794" w:type="dxa"/>
            <w:tcBorders>
              <w:top w:val="nil"/>
              <w:left w:val="single" w:sz="4" w:space="0" w:color="FFFFFF"/>
              <w:right w:val="single" w:sz="4" w:space="0" w:color="FFFFFF"/>
            </w:tcBorders>
            <w:shd w:val="clear" w:color="000000" w:fill="FAFAFA"/>
            <w:vAlign w:val="bottom"/>
          </w:tcPr>
          <w:p w14:paraId="796C9147" w14:textId="7ADBF7ED"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0,7x</w:t>
            </w:r>
          </w:p>
        </w:tc>
        <w:tc>
          <w:tcPr>
            <w:tcW w:w="794" w:type="dxa"/>
            <w:tcBorders>
              <w:top w:val="nil"/>
              <w:left w:val="single" w:sz="4" w:space="0" w:color="FFFFFF"/>
              <w:right w:val="single" w:sz="4" w:space="0" w:color="FFFFFF"/>
            </w:tcBorders>
            <w:shd w:val="clear" w:color="000000" w:fill="FAFAFA"/>
            <w:vAlign w:val="bottom"/>
          </w:tcPr>
          <w:p w14:paraId="31C1B415" w14:textId="539427D3"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0,7x</w:t>
            </w:r>
          </w:p>
        </w:tc>
        <w:tc>
          <w:tcPr>
            <w:tcW w:w="794" w:type="dxa"/>
            <w:tcBorders>
              <w:top w:val="nil"/>
              <w:left w:val="single" w:sz="4" w:space="0" w:color="FFFFFF"/>
              <w:right w:val="single" w:sz="4" w:space="0" w:color="FFFFFF"/>
            </w:tcBorders>
            <w:shd w:val="clear" w:color="000000" w:fill="FAFAFA"/>
            <w:vAlign w:val="center"/>
          </w:tcPr>
          <w:p w14:paraId="6F265647" w14:textId="30BE61B5"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0,7x</w:t>
            </w:r>
          </w:p>
        </w:tc>
        <w:tc>
          <w:tcPr>
            <w:tcW w:w="794" w:type="dxa"/>
            <w:tcBorders>
              <w:top w:val="nil"/>
              <w:left w:val="single" w:sz="4" w:space="0" w:color="FFFFFF"/>
              <w:right w:val="single" w:sz="4" w:space="0" w:color="FFFFFF"/>
            </w:tcBorders>
            <w:shd w:val="clear" w:color="000000" w:fill="FAFAFA"/>
            <w:vAlign w:val="center"/>
          </w:tcPr>
          <w:p w14:paraId="2CC8DB07" w14:textId="1A966CC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0,6x</w:t>
            </w:r>
          </w:p>
        </w:tc>
        <w:tc>
          <w:tcPr>
            <w:tcW w:w="794" w:type="dxa"/>
            <w:tcBorders>
              <w:top w:val="nil"/>
              <w:left w:val="single" w:sz="4" w:space="0" w:color="FFFFFF"/>
              <w:right w:val="single" w:sz="4" w:space="0" w:color="FFFFFF"/>
            </w:tcBorders>
            <w:shd w:val="clear" w:color="000000" w:fill="FAFAFA"/>
            <w:vAlign w:val="center"/>
          </w:tcPr>
          <w:p w14:paraId="3087717D" w14:textId="76F07C62"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0,6x</w:t>
            </w:r>
          </w:p>
        </w:tc>
      </w:tr>
      <w:tr w:rsidR="00B160A1" w:rsidRPr="00B128E1" w14:paraId="3FB22A6F" w14:textId="77777777" w:rsidTr="000133B0">
        <w:trPr>
          <w:trHeight w:val="255"/>
        </w:trPr>
        <w:tc>
          <w:tcPr>
            <w:tcW w:w="2694" w:type="dxa"/>
            <w:tcBorders>
              <w:top w:val="nil"/>
              <w:left w:val="nil"/>
              <w:bottom w:val="nil"/>
              <w:right w:val="nil"/>
            </w:tcBorders>
            <w:shd w:val="clear" w:color="000000" w:fill="FAFAFA"/>
            <w:noWrap/>
            <w:vAlign w:val="center"/>
            <w:hideMark/>
          </w:tcPr>
          <w:p w14:paraId="10984D27" w14:textId="36655FDA"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Netovõlg / äritegevuse EBITDA</w:t>
            </w:r>
          </w:p>
        </w:tc>
        <w:tc>
          <w:tcPr>
            <w:tcW w:w="794" w:type="dxa"/>
            <w:tcBorders>
              <w:top w:val="nil"/>
              <w:left w:val="single" w:sz="4" w:space="0" w:color="FFFFFF"/>
              <w:right w:val="single" w:sz="4" w:space="0" w:color="FFFFFF"/>
            </w:tcBorders>
            <w:shd w:val="clear" w:color="000000" w:fill="FAFAFA"/>
            <w:vAlign w:val="bottom"/>
          </w:tcPr>
          <w:p w14:paraId="43592C90" w14:textId="632B2EE7"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-14,3x</w:t>
            </w:r>
          </w:p>
        </w:tc>
        <w:tc>
          <w:tcPr>
            <w:tcW w:w="794" w:type="dxa"/>
            <w:tcBorders>
              <w:top w:val="nil"/>
              <w:left w:val="single" w:sz="4" w:space="0" w:color="FFFFFF"/>
              <w:right w:val="single" w:sz="4" w:space="0" w:color="FFFFFF"/>
            </w:tcBorders>
            <w:shd w:val="clear" w:color="000000" w:fill="FAFAFA"/>
            <w:vAlign w:val="bottom"/>
          </w:tcPr>
          <w:p w14:paraId="49234FBA" w14:textId="7F89827F"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-14,3x</w:t>
            </w:r>
          </w:p>
        </w:tc>
        <w:tc>
          <w:tcPr>
            <w:tcW w:w="794" w:type="dxa"/>
            <w:tcBorders>
              <w:top w:val="nil"/>
              <w:left w:val="single" w:sz="4" w:space="0" w:color="FFFFFF"/>
              <w:right w:val="single" w:sz="4" w:space="0" w:color="FFFFFF"/>
            </w:tcBorders>
            <w:shd w:val="clear" w:color="000000" w:fill="FAFAFA"/>
            <w:vAlign w:val="bottom"/>
          </w:tcPr>
          <w:p w14:paraId="2EB6EF35" w14:textId="5DDDC0D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-16,9x</w:t>
            </w:r>
          </w:p>
        </w:tc>
        <w:tc>
          <w:tcPr>
            <w:tcW w:w="794" w:type="dxa"/>
            <w:tcBorders>
              <w:top w:val="nil"/>
              <w:left w:val="single" w:sz="4" w:space="0" w:color="FFFFFF"/>
              <w:right w:val="single" w:sz="4" w:space="0" w:color="FFFFFF"/>
            </w:tcBorders>
            <w:shd w:val="clear" w:color="000000" w:fill="FAFAFA"/>
            <w:vAlign w:val="bottom"/>
          </w:tcPr>
          <w:p w14:paraId="1A234F25" w14:textId="5CD6C7AB"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-55,3x</w:t>
            </w:r>
          </w:p>
        </w:tc>
        <w:tc>
          <w:tcPr>
            <w:tcW w:w="794" w:type="dxa"/>
            <w:tcBorders>
              <w:top w:val="nil"/>
              <w:left w:val="single" w:sz="4" w:space="0" w:color="FFFFFF"/>
              <w:right w:val="single" w:sz="4" w:space="0" w:color="FFFFFF"/>
            </w:tcBorders>
            <w:shd w:val="clear" w:color="000000" w:fill="FAFAFA"/>
            <w:vAlign w:val="bottom"/>
          </w:tcPr>
          <w:p w14:paraId="207721B2" w14:textId="1F63A3E0"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160,0x</w:t>
            </w:r>
          </w:p>
        </w:tc>
        <w:tc>
          <w:tcPr>
            <w:tcW w:w="794" w:type="dxa"/>
            <w:tcBorders>
              <w:top w:val="nil"/>
              <w:left w:val="single" w:sz="4" w:space="0" w:color="FFFFFF"/>
              <w:right w:val="single" w:sz="4" w:space="0" w:color="FFFFFF"/>
            </w:tcBorders>
            <w:shd w:val="clear" w:color="000000" w:fill="FAFAFA"/>
            <w:vAlign w:val="bottom"/>
          </w:tcPr>
          <w:p w14:paraId="3DD49AF9" w14:textId="2B38C546"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12,8x</w:t>
            </w:r>
          </w:p>
        </w:tc>
        <w:tc>
          <w:tcPr>
            <w:tcW w:w="794" w:type="dxa"/>
            <w:tcBorders>
              <w:top w:val="nil"/>
              <w:left w:val="single" w:sz="4" w:space="0" w:color="FFFFFF"/>
              <w:right w:val="single" w:sz="4" w:space="0" w:color="FFFFFF"/>
            </w:tcBorders>
            <w:shd w:val="clear" w:color="000000" w:fill="FAFAFA"/>
            <w:vAlign w:val="center"/>
          </w:tcPr>
          <w:p w14:paraId="6A9E3F8E" w14:textId="3AADF133"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7,5x</w:t>
            </w:r>
          </w:p>
        </w:tc>
        <w:tc>
          <w:tcPr>
            <w:tcW w:w="794" w:type="dxa"/>
            <w:tcBorders>
              <w:top w:val="nil"/>
              <w:left w:val="single" w:sz="4" w:space="0" w:color="FFFFFF"/>
              <w:right w:val="single" w:sz="4" w:space="0" w:color="FFFFFF"/>
            </w:tcBorders>
            <w:shd w:val="clear" w:color="000000" w:fill="FAFAFA"/>
            <w:vAlign w:val="center"/>
          </w:tcPr>
          <w:p w14:paraId="0FD50A37" w14:textId="48780A0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5,3x</w:t>
            </w:r>
          </w:p>
        </w:tc>
        <w:tc>
          <w:tcPr>
            <w:tcW w:w="794" w:type="dxa"/>
            <w:tcBorders>
              <w:top w:val="nil"/>
              <w:left w:val="single" w:sz="4" w:space="0" w:color="FFFFFF"/>
              <w:right w:val="single" w:sz="4" w:space="0" w:color="FFFFFF"/>
            </w:tcBorders>
            <w:shd w:val="clear" w:color="000000" w:fill="FAFAFA"/>
            <w:vAlign w:val="center"/>
          </w:tcPr>
          <w:p w14:paraId="4E47A197" w14:textId="214C0F5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5,3x</w:t>
            </w:r>
          </w:p>
        </w:tc>
      </w:tr>
      <w:tr w:rsidR="00B160A1" w:rsidRPr="00B128E1" w14:paraId="18B82E06" w14:textId="77777777" w:rsidTr="009D3786">
        <w:trPr>
          <w:trHeight w:val="255"/>
        </w:trPr>
        <w:tc>
          <w:tcPr>
            <w:tcW w:w="2694" w:type="dxa"/>
            <w:tcBorders>
              <w:top w:val="nil"/>
              <w:left w:val="nil"/>
              <w:bottom w:val="nil"/>
              <w:right w:val="nil"/>
            </w:tcBorders>
            <w:shd w:val="clear" w:color="000000" w:fill="FAFAFA"/>
            <w:noWrap/>
            <w:vAlign w:val="center"/>
            <w:hideMark/>
          </w:tcPr>
          <w:p w14:paraId="3112AE78" w14:textId="780F3BA2"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Omakapitali tootlus</w:t>
            </w:r>
          </w:p>
        </w:tc>
        <w:tc>
          <w:tcPr>
            <w:tcW w:w="794" w:type="dxa"/>
            <w:tcBorders>
              <w:top w:val="nil"/>
              <w:left w:val="single" w:sz="4" w:space="0" w:color="FFFFFF"/>
              <w:right w:val="single" w:sz="4" w:space="0" w:color="FFFFFF"/>
            </w:tcBorders>
            <w:shd w:val="clear" w:color="000000" w:fill="FAFAFA"/>
            <w:vAlign w:val="center"/>
          </w:tcPr>
          <w:p w14:paraId="2F50A52A" w14:textId="180BD059"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-26,7%</w:t>
            </w:r>
          </w:p>
        </w:tc>
        <w:tc>
          <w:tcPr>
            <w:tcW w:w="794" w:type="dxa"/>
            <w:tcBorders>
              <w:top w:val="nil"/>
              <w:left w:val="single" w:sz="4" w:space="0" w:color="FFFFFF"/>
              <w:right w:val="single" w:sz="4" w:space="0" w:color="FFFFFF"/>
            </w:tcBorders>
            <w:shd w:val="clear" w:color="000000" w:fill="FAFAFA"/>
            <w:vAlign w:val="center"/>
          </w:tcPr>
          <w:p w14:paraId="73E84420" w14:textId="6FD5FA5D"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-26,7%</w:t>
            </w:r>
          </w:p>
        </w:tc>
        <w:tc>
          <w:tcPr>
            <w:tcW w:w="794" w:type="dxa"/>
            <w:tcBorders>
              <w:top w:val="nil"/>
              <w:left w:val="single" w:sz="4" w:space="0" w:color="FFFFFF"/>
              <w:right w:val="single" w:sz="4" w:space="0" w:color="FFFFFF"/>
            </w:tcBorders>
            <w:shd w:val="clear" w:color="000000" w:fill="FAFAFA"/>
            <w:vAlign w:val="center"/>
          </w:tcPr>
          <w:p w14:paraId="6D56ACD0" w14:textId="41D51AF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-28,7%</w:t>
            </w:r>
          </w:p>
        </w:tc>
        <w:tc>
          <w:tcPr>
            <w:tcW w:w="794" w:type="dxa"/>
            <w:tcBorders>
              <w:top w:val="nil"/>
              <w:left w:val="single" w:sz="4" w:space="0" w:color="FFFFFF"/>
              <w:right w:val="single" w:sz="4" w:space="0" w:color="FFFFFF"/>
            </w:tcBorders>
            <w:shd w:val="clear" w:color="000000" w:fill="FAFAFA"/>
            <w:vAlign w:val="center"/>
          </w:tcPr>
          <w:p w14:paraId="72A20DFB" w14:textId="6AEB53A7"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-23,8%</w:t>
            </w:r>
          </w:p>
        </w:tc>
        <w:tc>
          <w:tcPr>
            <w:tcW w:w="794" w:type="dxa"/>
            <w:tcBorders>
              <w:top w:val="nil"/>
              <w:left w:val="single" w:sz="4" w:space="0" w:color="FFFFFF"/>
              <w:right w:val="single" w:sz="4" w:space="0" w:color="FFFFFF"/>
            </w:tcBorders>
            <w:shd w:val="clear" w:color="000000" w:fill="FAFAFA"/>
            <w:vAlign w:val="center"/>
          </w:tcPr>
          <w:p w14:paraId="65B8E3DF" w14:textId="3441CB8F"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-21,9%</w:t>
            </w:r>
          </w:p>
        </w:tc>
        <w:tc>
          <w:tcPr>
            <w:tcW w:w="794" w:type="dxa"/>
            <w:tcBorders>
              <w:top w:val="nil"/>
              <w:left w:val="single" w:sz="4" w:space="0" w:color="FFFFFF"/>
              <w:right w:val="single" w:sz="4" w:space="0" w:color="FFFFFF"/>
            </w:tcBorders>
            <w:shd w:val="clear" w:color="000000" w:fill="FAFAFA"/>
            <w:vAlign w:val="center"/>
          </w:tcPr>
          <w:p w14:paraId="34BBEDFD" w14:textId="1BDE6E7F"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-7,0%</w:t>
            </w:r>
          </w:p>
        </w:tc>
        <w:tc>
          <w:tcPr>
            <w:tcW w:w="794" w:type="dxa"/>
            <w:tcBorders>
              <w:top w:val="nil"/>
              <w:left w:val="single" w:sz="4" w:space="0" w:color="FFFFFF"/>
              <w:right w:val="single" w:sz="4" w:space="0" w:color="FFFFFF"/>
            </w:tcBorders>
            <w:shd w:val="clear" w:color="000000" w:fill="FAFAFA"/>
            <w:vAlign w:val="center"/>
          </w:tcPr>
          <w:p w14:paraId="1758EB2A" w14:textId="5B0D4EB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-9,1%</w:t>
            </w:r>
          </w:p>
        </w:tc>
        <w:tc>
          <w:tcPr>
            <w:tcW w:w="794" w:type="dxa"/>
            <w:tcBorders>
              <w:top w:val="nil"/>
              <w:left w:val="single" w:sz="4" w:space="0" w:color="FFFFFF"/>
              <w:right w:val="single" w:sz="4" w:space="0" w:color="FFFFFF"/>
            </w:tcBorders>
            <w:shd w:val="clear" w:color="000000" w:fill="FAFAFA"/>
            <w:vAlign w:val="center"/>
          </w:tcPr>
          <w:p w14:paraId="38C810F4" w14:textId="1F5081D8"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-5,7%</w:t>
            </w:r>
          </w:p>
        </w:tc>
        <w:tc>
          <w:tcPr>
            <w:tcW w:w="794" w:type="dxa"/>
            <w:tcBorders>
              <w:top w:val="nil"/>
              <w:left w:val="single" w:sz="4" w:space="0" w:color="FFFFFF"/>
              <w:right w:val="single" w:sz="4" w:space="0" w:color="FFFFFF"/>
            </w:tcBorders>
            <w:shd w:val="clear" w:color="000000" w:fill="FAFAFA"/>
            <w:vAlign w:val="center"/>
          </w:tcPr>
          <w:p w14:paraId="33918A35" w14:textId="7317C296"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-3,2%</w:t>
            </w:r>
          </w:p>
        </w:tc>
      </w:tr>
      <w:tr w:rsidR="00B160A1" w:rsidRPr="00B128E1" w14:paraId="28FB46E3" w14:textId="77777777" w:rsidTr="009D3786">
        <w:trPr>
          <w:trHeight w:val="255"/>
        </w:trPr>
        <w:tc>
          <w:tcPr>
            <w:tcW w:w="2694" w:type="dxa"/>
            <w:tcBorders>
              <w:top w:val="nil"/>
              <w:left w:val="nil"/>
              <w:bottom w:val="nil"/>
              <w:right w:val="nil"/>
            </w:tcBorders>
            <w:shd w:val="clear" w:color="000000" w:fill="FAFAFA"/>
            <w:noWrap/>
            <w:vAlign w:val="center"/>
            <w:hideMark/>
          </w:tcPr>
          <w:p w14:paraId="6CCA54F9" w14:textId="03F09392" w:rsidR="00B160A1" w:rsidRPr="0047399D" w:rsidRDefault="00B160A1" w:rsidP="00B160A1">
            <w:pPr>
              <w:pStyle w:val="Tabelmustvasakuletekst"/>
              <w:rPr>
                <w:rFonts w:asciiTheme="minorHAnsi" w:hAnsiTheme="minorHAnsi" w:cstheme="minorHAnsi"/>
              </w:rPr>
            </w:pPr>
            <w:r w:rsidRPr="0047399D">
              <w:rPr>
                <w:rFonts w:asciiTheme="minorHAnsi" w:hAnsiTheme="minorHAnsi" w:cstheme="minorHAnsi"/>
              </w:rPr>
              <w:t>Varade tootlus</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51EE3AFE" w14:textId="1CD5B477" w:rsidR="00B160A1" w:rsidRPr="0047399D" w:rsidRDefault="00B160A1" w:rsidP="00B160A1">
            <w:pPr>
              <w:pStyle w:val="Tabellillaparemalenumbrid"/>
              <w:rPr>
                <w:rFonts w:asciiTheme="minorHAnsi" w:hAnsiTheme="minorHAnsi" w:cstheme="minorHAnsi"/>
                <w:sz w:val="17"/>
              </w:rPr>
            </w:pPr>
            <w:r w:rsidRPr="0047399D">
              <w:rPr>
                <w:rFonts w:asciiTheme="minorHAnsi" w:hAnsiTheme="minorHAnsi" w:cstheme="minorHAnsi"/>
                <w:color w:val="5E6EC8"/>
                <w:sz w:val="17"/>
              </w:rPr>
              <w:t>-7,9%</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48182AA6" w14:textId="60AC268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-7,9%</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3D445A4D" w14:textId="58A25659"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-9,1%</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72319B8B" w14:textId="7462005B"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-8,4%</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15483B30" w14:textId="22DC939B"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-7,8%</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292AC886" w14:textId="3491CCDC"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-2,4%</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123B0529" w14:textId="655A80FB"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-3,2%</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0B3D4C27" w14:textId="5F508AB4"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-2,1%</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6A91C9CC" w14:textId="25427B7E" w:rsidR="00B160A1" w:rsidRPr="0047399D" w:rsidRDefault="00B160A1" w:rsidP="00B160A1">
            <w:pPr>
              <w:pStyle w:val="Tabelmustparemalenumbrid"/>
              <w:rPr>
                <w:rFonts w:asciiTheme="minorHAnsi" w:hAnsiTheme="minorHAnsi" w:cstheme="minorHAnsi"/>
                <w:sz w:val="17"/>
              </w:rPr>
            </w:pPr>
            <w:r w:rsidRPr="0047399D">
              <w:rPr>
                <w:rFonts w:asciiTheme="minorHAnsi" w:hAnsiTheme="minorHAnsi" w:cstheme="minorHAnsi"/>
                <w:sz w:val="17"/>
              </w:rPr>
              <w:t>-1,2%</w:t>
            </w:r>
          </w:p>
        </w:tc>
      </w:tr>
      <w:bookmarkEnd w:id="33"/>
    </w:tbl>
    <w:p w14:paraId="7E27586E" w14:textId="77777777" w:rsidR="002A0CB8" w:rsidRPr="00B128E1" w:rsidRDefault="002A0CB8" w:rsidP="000B56E7">
      <w:pPr>
        <w:spacing w:after="120" w:line="240" w:lineRule="auto"/>
        <w:jc w:val="left"/>
        <w:rPr>
          <w:rFonts w:cstheme="minorHAnsi"/>
          <w:color w:val="000000" w:themeColor="text1"/>
          <w:sz w:val="16"/>
          <w:szCs w:val="15"/>
        </w:rPr>
      </w:pPr>
    </w:p>
    <w:p w14:paraId="08185F57" w14:textId="04480E7B" w:rsidR="00591E5E" w:rsidRPr="00B128E1" w:rsidRDefault="00591E5E" w:rsidP="00175E9B">
      <w:pPr>
        <w:pStyle w:val="Arial8EST"/>
      </w:pPr>
      <w:r w:rsidRPr="00B128E1">
        <w:t xml:space="preserve">Netovõlgnevus = </w:t>
      </w:r>
      <w:r w:rsidR="00422A1E" w:rsidRPr="00B128E1">
        <w:t>l</w:t>
      </w:r>
      <w:r w:rsidRPr="00B128E1">
        <w:t xml:space="preserve">ühiajalised võlakohustused + </w:t>
      </w:r>
      <w:r w:rsidR="00422A1E" w:rsidRPr="00B128E1">
        <w:t>p</w:t>
      </w:r>
      <w:r w:rsidRPr="00B128E1">
        <w:t xml:space="preserve">ikaajalised võlakohustused </w:t>
      </w:r>
      <w:r w:rsidR="00244BC4" w:rsidRPr="00B128E1">
        <w:t>–</w:t>
      </w:r>
      <w:r w:rsidRPr="00B128E1">
        <w:t xml:space="preserve"> </w:t>
      </w:r>
      <w:r w:rsidR="00422A1E" w:rsidRPr="00B128E1">
        <w:t>r</w:t>
      </w:r>
      <w:r w:rsidRPr="00B128E1">
        <w:t>aha</w:t>
      </w:r>
    </w:p>
    <w:p w14:paraId="2A0E4541" w14:textId="27364E5E" w:rsidR="00591E5E" w:rsidRPr="00B128E1" w:rsidRDefault="00591E5E" w:rsidP="00175E9B">
      <w:pPr>
        <w:pStyle w:val="Arial8EST"/>
      </w:pPr>
      <w:r w:rsidRPr="00B128E1">
        <w:t xml:space="preserve">Käibekapital = </w:t>
      </w:r>
      <w:r w:rsidR="00422A1E" w:rsidRPr="00B128E1">
        <w:t>k</w:t>
      </w:r>
      <w:r w:rsidRPr="00B128E1">
        <w:t xml:space="preserve">äibevara </w:t>
      </w:r>
      <w:r w:rsidR="00422A1E" w:rsidRPr="00B128E1">
        <w:t>–</w:t>
      </w:r>
      <w:r w:rsidRPr="00B128E1">
        <w:t xml:space="preserve"> </w:t>
      </w:r>
      <w:r w:rsidR="00422A1E" w:rsidRPr="00B128E1">
        <w:t>l</w:t>
      </w:r>
      <w:r w:rsidRPr="00B128E1">
        <w:t>ühiaj</w:t>
      </w:r>
      <w:r w:rsidR="00422A1E" w:rsidRPr="00B128E1">
        <w:t>alised k</w:t>
      </w:r>
      <w:r w:rsidRPr="00B128E1">
        <w:t>ohustused</w:t>
      </w:r>
    </w:p>
    <w:p w14:paraId="00838E62" w14:textId="3CB168D1" w:rsidR="00591E5E" w:rsidRPr="00B128E1" w:rsidRDefault="00591E5E" w:rsidP="00175E9B">
      <w:pPr>
        <w:pStyle w:val="Arial8EST"/>
      </w:pPr>
      <w:r w:rsidRPr="00B128E1">
        <w:t xml:space="preserve">Likviidsuskordaja = </w:t>
      </w:r>
      <w:r w:rsidR="00422A1E" w:rsidRPr="00B128E1">
        <w:t>k</w:t>
      </w:r>
      <w:r w:rsidRPr="00B128E1">
        <w:t xml:space="preserve">äibevara / </w:t>
      </w:r>
      <w:r w:rsidR="00422A1E" w:rsidRPr="00B128E1">
        <w:t>l</w:t>
      </w:r>
      <w:r w:rsidRPr="00B128E1">
        <w:t>ühiajalised kohustused</w:t>
      </w:r>
    </w:p>
    <w:p w14:paraId="51F9E8D1" w14:textId="09287630" w:rsidR="00591E5E" w:rsidRPr="00B128E1" w:rsidRDefault="00591E5E" w:rsidP="00175E9B">
      <w:pPr>
        <w:pStyle w:val="Arial8EST"/>
      </w:pPr>
      <w:r w:rsidRPr="00B128E1">
        <w:t xml:space="preserve">Omakapitali suhtarv = </w:t>
      </w:r>
      <w:r w:rsidR="00422A1E" w:rsidRPr="00B128E1">
        <w:t>o</w:t>
      </w:r>
      <w:r w:rsidRPr="00B128E1">
        <w:t xml:space="preserve">makapital / </w:t>
      </w:r>
      <w:r w:rsidR="00FB2E2F" w:rsidRPr="00B128E1">
        <w:t>v</w:t>
      </w:r>
      <w:r w:rsidRPr="00B128E1">
        <w:t>arad</w:t>
      </w:r>
    </w:p>
    <w:p w14:paraId="7B658200" w14:textId="1D9CC600" w:rsidR="00591E5E" w:rsidRPr="00B128E1" w:rsidRDefault="00591E5E" w:rsidP="00175E9B">
      <w:pPr>
        <w:pStyle w:val="Arial8EST"/>
      </w:pPr>
      <w:r w:rsidRPr="00B128E1">
        <w:t xml:space="preserve">Finantsvõimendus = </w:t>
      </w:r>
      <w:r w:rsidR="00422A1E" w:rsidRPr="00B128E1">
        <w:t>n</w:t>
      </w:r>
      <w:r w:rsidRPr="00B128E1">
        <w:t>etovõlg / (</w:t>
      </w:r>
      <w:r w:rsidR="00422A1E" w:rsidRPr="00B128E1">
        <w:t>o</w:t>
      </w:r>
      <w:r w:rsidRPr="00B128E1">
        <w:t xml:space="preserve">makapital + </w:t>
      </w:r>
      <w:r w:rsidR="00422A1E" w:rsidRPr="00B128E1">
        <w:t>n</w:t>
      </w:r>
      <w:r w:rsidRPr="00B128E1">
        <w:t>etovõlg</w:t>
      </w:r>
      <w:r w:rsidR="00C12450" w:rsidRPr="00B128E1">
        <w:t>)</w:t>
      </w:r>
    </w:p>
    <w:p w14:paraId="16F997BA" w14:textId="77777777" w:rsidR="00743D5C" w:rsidRPr="00B128E1" w:rsidRDefault="00743D5C" w:rsidP="00175E9B">
      <w:pPr>
        <w:pStyle w:val="Arial8EST"/>
      </w:pPr>
      <w:r w:rsidRPr="00B128E1">
        <w:t>Võlakordaja = kohustused / kogukapital</w:t>
      </w:r>
    </w:p>
    <w:p w14:paraId="00392AC5" w14:textId="5C28BED7" w:rsidR="00591E5E" w:rsidRPr="00B128E1" w:rsidRDefault="00591E5E" w:rsidP="00175E9B">
      <w:pPr>
        <w:pStyle w:val="Arial8EST"/>
      </w:pPr>
      <w:r w:rsidRPr="00B128E1">
        <w:t>Netovõlg</w:t>
      </w:r>
      <w:r w:rsidR="007F0304" w:rsidRPr="00B128E1">
        <w:t xml:space="preserve"> </w:t>
      </w:r>
      <w:r w:rsidRPr="00B128E1">
        <w:t>/</w:t>
      </w:r>
      <w:r w:rsidR="007F0304" w:rsidRPr="00B128E1">
        <w:t xml:space="preserve"> </w:t>
      </w:r>
      <w:r w:rsidR="0065204E" w:rsidRPr="00B128E1">
        <w:t xml:space="preserve">äritegevuse </w:t>
      </w:r>
      <w:r w:rsidRPr="00B128E1">
        <w:t xml:space="preserve">EBITDA = </w:t>
      </w:r>
      <w:r w:rsidR="00422A1E" w:rsidRPr="00B128E1">
        <w:t>n</w:t>
      </w:r>
      <w:r w:rsidRPr="00B128E1">
        <w:t>etovõlg / viimase 12 kuu EBITDA äritegevusest</w:t>
      </w:r>
    </w:p>
    <w:p w14:paraId="2C2A8948" w14:textId="28FC1E1A" w:rsidR="00591E5E" w:rsidRPr="00B128E1" w:rsidRDefault="00591E5E" w:rsidP="00175E9B">
      <w:pPr>
        <w:pStyle w:val="Arial8EST"/>
      </w:pPr>
      <w:r w:rsidRPr="00B128E1">
        <w:t xml:space="preserve">Omakapitali tootlus (ROE) = viimase 12 kuu puhaskasum / </w:t>
      </w:r>
      <w:r w:rsidR="00422A1E" w:rsidRPr="00B128E1">
        <w:t>k</w:t>
      </w:r>
      <w:r w:rsidRPr="00B128E1">
        <w:t>eskmine omakapital</w:t>
      </w:r>
    </w:p>
    <w:p w14:paraId="07F2848E" w14:textId="7DCEE8B4" w:rsidR="00F34A8A" w:rsidRPr="00B128E1" w:rsidRDefault="00591E5E" w:rsidP="00175E9B">
      <w:pPr>
        <w:pStyle w:val="Arial8EST"/>
      </w:pPr>
      <w:r w:rsidRPr="00B128E1">
        <w:t>Varade tootlus (ROA) = vii</w:t>
      </w:r>
      <w:r w:rsidR="001F6B9A" w:rsidRPr="00B128E1">
        <w:t xml:space="preserve">mase 12 kuu puhaskasum / </w:t>
      </w:r>
      <w:r w:rsidR="00422A1E" w:rsidRPr="00B128E1">
        <w:t>k</w:t>
      </w:r>
      <w:r w:rsidR="001F6B9A" w:rsidRPr="00B128E1">
        <w:t>eskmine</w:t>
      </w:r>
      <w:r w:rsidRPr="00B128E1">
        <w:t xml:space="preserve"> </w:t>
      </w:r>
      <w:r w:rsidR="001F6B9A" w:rsidRPr="00B128E1">
        <w:t>v</w:t>
      </w:r>
      <w:r w:rsidRPr="00B128E1">
        <w:t>arad</w:t>
      </w:r>
      <w:r w:rsidR="001F6B9A" w:rsidRPr="00B128E1">
        <w:t>e maht</w:t>
      </w:r>
      <w:r w:rsidR="00F34A8A" w:rsidRPr="00B128E1">
        <w:br w:type="page"/>
      </w:r>
    </w:p>
    <w:p w14:paraId="01537AA0" w14:textId="5B1D23C8" w:rsidR="0081081C" w:rsidRPr="00B128E1" w:rsidRDefault="000D6E04" w:rsidP="000D6E04">
      <w:pPr>
        <w:pStyle w:val="Heading4"/>
        <w:rPr>
          <w:rFonts w:asciiTheme="minorHAnsi" w:hAnsiTheme="minorHAnsi" w:cstheme="minorHAnsi"/>
        </w:rPr>
      </w:pPr>
      <w:r w:rsidRPr="00B128E1">
        <w:rPr>
          <w:rFonts w:asciiTheme="minorHAnsi" w:hAnsiTheme="minorHAnsi" w:cstheme="minorHAnsi"/>
        </w:rPr>
        <w:lastRenderedPageBreak/>
        <w:t>Bilans</w:t>
      </w:r>
      <w:r w:rsidR="00AC44E1" w:rsidRPr="00B128E1">
        <w:rPr>
          <w:rFonts w:asciiTheme="minorHAnsi" w:hAnsiTheme="minorHAnsi" w:cstheme="minorHAnsi"/>
        </w:rPr>
        <w:t>s</w:t>
      </w:r>
    </w:p>
    <w:p w14:paraId="61C2C1E4" w14:textId="5252F4ED" w:rsidR="0000278A" w:rsidRPr="00F35C4B" w:rsidRDefault="00191078" w:rsidP="0000278A">
      <w:pPr>
        <w:rPr>
          <w:rFonts w:cstheme="minorHAnsi"/>
        </w:rPr>
      </w:pPr>
      <w:proofErr w:type="spellStart"/>
      <w:r w:rsidRPr="00B128E1">
        <w:rPr>
          <w:rFonts w:cstheme="minorHAnsi"/>
        </w:rPr>
        <w:t>PRFoods</w:t>
      </w:r>
      <w:proofErr w:type="spellEnd"/>
      <w:r w:rsidRPr="00B128E1">
        <w:rPr>
          <w:rFonts w:cstheme="minorHAnsi"/>
        </w:rPr>
        <w:t xml:space="preserve"> konsolideeritud </w:t>
      </w:r>
      <w:r w:rsidRPr="00F35C4B">
        <w:rPr>
          <w:rFonts w:cstheme="minorHAnsi"/>
        </w:rPr>
        <w:t xml:space="preserve">bilansimaht </w:t>
      </w:r>
      <w:r w:rsidR="00697B42" w:rsidRPr="00F35C4B">
        <w:rPr>
          <w:rFonts w:cstheme="minorHAnsi"/>
        </w:rPr>
        <w:t>oli</w:t>
      </w:r>
      <w:r w:rsidRPr="00F35C4B">
        <w:rPr>
          <w:rFonts w:cstheme="minorHAnsi"/>
        </w:rPr>
        <w:t xml:space="preserve"> </w:t>
      </w:r>
      <w:bookmarkStart w:id="34" w:name="_Hlk60821750"/>
      <w:r w:rsidR="0068152D" w:rsidRPr="00F35C4B">
        <w:rPr>
          <w:rFonts w:cstheme="minorHAnsi"/>
        </w:rPr>
        <w:t>3</w:t>
      </w:r>
      <w:r w:rsidR="0047399D">
        <w:rPr>
          <w:rFonts w:cstheme="minorHAnsi"/>
        </w:rPr>
        <w:t>1</w:t>
      </w:r>
      <w:r w:rsidR="0068152D" w:rsidRPr="00F35C4B">
        <w:rPr>
          <w:rFonts w:cstheme="minorHAnsi"/>
        </w:rPr>
        <w:t>.</w:t>
      </w:r>
      <w:bookmarkEnd w:id="34"/>
      <w:r w:rsidR="0047399D">
        <w:rPr>
          <w:rFonts w:cstheme="minorHAnsi"/>
        </w:rPr>
        <w:t>12</w:t>
      </w:r>
      <w:r w:rsidR="00365E62" w:rsidRPr="00F35C4B">
        <w:t>.202</w:t>
      </w:r>
      <w:r w:rsidR="00D04BA9">
        <w:t>1</w:t>
      </w:r>
      <w:r w:rsidR="00365E62" w:rsidRPr="00F35C4B">
        <w:rPr>
          <w:rFonts w:cstheme="minorHAnsi"/>
        </w:rPr>
        <w:t xml:space="preserve"> </w:t>
      </w:r>
      <w:r w:rsidRPr="00F35C4B">
        <w:rPr>
          <w:rFonts w:cstheme="minorHAnsi"/>
        </w:rPr>
        <w:t xml:space="preserve">seisuga </w:t>
      </w:r>
      <w:r w:rsidR="00115527" w:rsidRPr="00F35C4B">
        <w:rPr>
          <w:rFonts w:cstheme="minorHAnsi"/>
        </w:rPr>
        <w:t>5</w:t>
      </w:r>
      <w:r w:rsidR="0047399D">
        <w:rPr>
          <w:rFonts w:cstheme="minorHAnsi"/>
        </w:rPr>
        <w:t>3</w:t>
      </w:r>
      <w:r w:rsidR="000665D4">
        <w:rPr>
          <w:rFonts w:cstheme="minorHAnsi"/>
        </w:rPr>
        <w:t>,0</w:t>
      </w:r>
      <w:r w:rsidRPr="00F35C4B">
        <w:rPr>
          <w:rFonts w:cstheme="minorHAnsi"/>
        </w:rPr>
        <w:t xml:space="preserve"> miljonit eurot. Aasta varem sama perioodi lõpus </w:t>
      </w:r>
      <w:r w:rsidR="00BF5C13" w:rsidRPr="00F35C4B">
        <w:rPr>
          <w:rFonts w:cstheme="minorHAnsi"/>
        </w:rPr>
        <w:t xml:space="preserve">s.o seisuga </w:t>
      </w:r>
      <w:r w:rsidR="0068152D" w:rsidRPr="00F35C4B">
        <w:rPr>
          <w:rFonts w:cstheme="minorHAnsi"/>
        </w:rPr>
        <w:t>3</w:t>
      </w:r>
      <w:r w:rsidR="0047399D">
        <w:rPr>
          <w:rFonts w:cstheme="minorHAnsi"/>
        </w:rPr>
        <w:t>1</w:t>
      </w:r>
      <w:r w:rsidR="0068152D" w:rsidRPr="00F35C4B">
        <w:rPr>
          <w:rFonts w:cstheme="minorHAnsi"/>
        </w:rPr>
        <w:t>.</w:t>
      </w:r>
      <w:r w:rsidR="0047399D">
        <w:rPr>
          <w:rFonts w:cstheme="minorHAnsi"/>
        </w:rPr>
        <w:t>12</w:t>
      </w:r>
      <w:r w:rsidR="00BF5C13" w:rsidRPr="00F35C4B">
        <w:rPr>
          <w:rFonts w:cstheme="minorHAnsi"/>
        </w:rPr>
        <w:t>.20</w:t>
      </w:r>
      <w:r w:rsidR="00D04BA9">
        <w:rPr>
          <w:rFonts w:cstheme="minorHAnsi"/>
        </w:rPr>
        <w:t>20</w:t>
      </w:r>
      <w:r w:rsidR="00BF5C13" w:rsidRPr="00F35C4B">
        <w:rPr>
          <w:rFonts w:cstheme="minorHAnsi"/>
        </w:rPr>
        <w:t xml:space="preserve"> </w:t>
      </w:r>
      <w:r w:rsidRPr="00F35C4B">
        <w:rPr>
          <w:rFonts w:cstheme="minorHAnsi"/>
        </w:rPr>
        <w:t xml:space="preserve">oli bilansimaht </w:t>
      </w:r>
      <w:r w:rsidR="00D04BA9">
        <w:rPr>
          <w:rFonts w:cstheme="minorHAnsi"/>
        </w:rPr>
        <w:t>5</w:t>
      </w:r>
      <w:r w:rsidR="008D0E80">
        <w:rPr>
          <w:rFonts w:cstheme="minorHAnsi"/>
        </w:rPr>
        <w:t>7,</w:t>
      </w:r>
      <w:r w:rsidR="0047399D">
        <w:rPr>
          <w:rFonts w:cstheme="minorHAnsi"/>
        </w:rPr>
        <w:t>5</w:t>
      </w:r>
      <w:r w:rsidRPr="00F35C4B">
        <w:rPr>
          <w:rFonts w:cstheme="minorHAnsi"/>
        </w:rPr>
        <w:t xml:space="preserve"> miljonit eurot.</w:t>
      </w:r>
      <w:r w:rsidR="0000278A" w:rsidRPr="00F35C4B">
        <w:rPr>
          <w:rFonts w:cstheme="minorHAnsi"/>
        </w:rPr>
        <w:t xml:space="preserve"> </w:t>
      </w:r>
    </w:p>
    <w:p w14:paraId="3B56AF17" w14:textId="66946CCC" w:rsidR="0000278A" w:rsidRPr="00F35C4B" w:rsidRDefault="00980BD5" w:rsidP="0000278A">
      <w:pPr>
        <w:rPr>
          <w:rFonts w:cstheme="minorHAnsi"/>
        </w:rPr>
      </w:pPr>
      <w:r w:rsidRPr="00F35C4B">
        <w:rPr>
          <w:rFonts w:cstheme="minorHAnsi"/>
        </w:rPr>
        <w:t>Grupi</w:t>
      </w:r>
      <w:r w:rsidR="0000278A" w:rsidRPr="00F35C4B">
        <w:rPr>
          <w:rFonts w:cstheme="minorHAnsi"/>
        </w:rPr>
        <w:t xml:space="preserve"> käibevarade maht oli </w:t>
      </w:r>
      <w:r w:rsidR="00D04BA9" w:rsidRPr="00F35C4B">
        <w:rPr>
          <w:rFonts w:cstheme="minorHAnsi"/>
        </w:rPr>
        <w:t>3</w:t>
      </w:r>
      <w:r w:rsidR="0047399D">
        <w:rPr>
          <w:rFonts w:cstheme="minorHAnsi"/>
        </w:rPr>
        <w:t>1</w:t>
      </w:r>
      <w:r w:rsidR="00D04BA9" w:rsidRPr="00F35C4B">
        <w:rPr>
          <w:rFonts w:cstheme="minorHAnsi"/>
        </w:rPr>
        <w:t>.</w:t>
      </w:r>
      <w:r w:rsidR="0047399D">
        <w:rPr>
          <w:rFonts w:cstheme="minorHAnsi"/>
        </w:rPr>
        <w:t>12</w:t>
      </w:r>
      <w:r w:rsidR="00D04BA9" w:rsidRPr="00F35C4B">
        <w:t>.202</w:t>
      </w:r>
      <w:r w:rsidR="00D04BA9">
        <w:t>1</w:t>
      </w:r>
      <w:r w:rsidR="00D04BA9" w:rsidRPr="00F35C4B">
        <w:rPr>
          <w:rFonts w:cstheme="minorHAnsi"/>
        </w:rPr>
        <w:t xml:space="preserve"> </w:t>
      </w:r>
      <w:r w:rsidR="0000278A" w:rsidRPr="00F35C4B">
        <w:rPr>
          <w:rFonts w:cstheme="minorHAnsi"/>
        </w:rPr>
        <w:t xml:space="preserve">seisuga </w:t>
      </w:r>
      <w:r w:rsidR="008D0E80">
        <w:rPr>
          <w:rFonts w:cstheme="minorHAnsi"/>
        </w:rPr>
        <w:t>1</w:t>
      </w:r>
      <w:r w:rsidR="0047399D">
        <w:rPr>
          <w:rFonts w:cstheme="minorHAnsi"/>
        </w:rPr>
        <w:t>4</w:t>
      </w:r>
      <w:r w:rsidR="008D0E80">
        <w:rPr>
          <w:rFonts w:cstheme="minorHAnsi"/>
        </w:rPr>
        <w:t>,</w:t>
      </w:r>
      <w:r w:rsidR="0047399D">
        <w:rPr>
          <w:rFonts w:cstheme="minorHAnsi"/>
        </w:rPr>
        <w:t>1</w:t>
      </w:r>
      <w:r w:rsidR="0000278A" w:rsidRPr="00F35C4B">
        <w:rPr>
          <w:rFonts w:cstheme="minorHAnsi"/>
        </w:rPr>
        <w:t xml:space="preserve"> miljonit eurot (</w:t>
      </w:r>
      <w:r w:rsidR="0068152D" w:rsidRPr="00F35C4B">
        <w:rPr>
          <w:rFonts w:cstheme="minorHAnsi"/>
        </w:rPr>
        <w:t>3</w:t>
      </w:r>
      <w:r w:rsidR="0047399D">
        <w:rPr>
          <w:rFonts w:cstheme="minorHAnsi"/>
        </w:rPr>
        <w:t>1</w:t>
      </w:r>
      <w:r w:rsidR="0068152D" w:rsidRPr="00F35C4B">
        <w:rPr>
          <w:rFonts w:cstheme="minorHAnsi"/>
        </w:rPr>
        <w:t>.</w:t>
      </w:r>
      <w:r w:rsidR="0047399D">
        <w:rPr>
          <w:rFonts w:cstheme="minorHAnsi"/>
        </w:rPr>
        <w:t>12</w:t>
      </w:r>
      <w:r w:rsidR="00365E62" w:rsidRPr="00F35C4B">
        <w:rPr>
          <w:rFonts w:cstheme="minorHAnsi"/>
        </w:rPr>
        <w:t>.20</w:t>
      </w:r>
      <w:r w:rsidR="00D04BA9">
        <w:rPr>
          <w:rFonts w:cstheme="minorHAnsi"/>
        </w:rPr>
        <w:t>20</w:t>
      </w:r>
      <w:r w:rsidR="0000278A" w:rsidRPr="00F35C4B">
        <w:rPr>
          <w:rFonts w:cstheme="minorHAnsi"/>
        </w:rPr>
        <w:t xml:space="preserve">: </w:t>
      </w:r>
      <w:r w:rsidR="00B67C74">
        <w:rPr>
          <w:rFonts w:cstheme="minorHAnsi"/>
        </w:rPr>
        <w:t>18,</w:t>
      </w:r>
      <w:r w:rsidR="0047399D">
        <w:rPr>
          <w:rFonts w:cstheme="minorHAnsi"/>
        </w:rPr>
        <w:t>4</w:t>
      </w:r>
      <w:r w:rsidR="0000278A" w:rsidRPr="00F35C4B">
        <w:rPr>
          <w:rFonts w:cstheme="minorHAnsi"/>
        </w:rPr>
        <w:t xml:space="preserve"> miljonit eurot). Grupi põhivarad olid kokku 3</w:t>
      </w:r>
      <w:r w:rsidR="000665D4">
        <w:rPr>
          <w:rFonts w:cstheme="minorHAnsi"/>
        </w:rPr>
        <w:t>8</w:t>
      </w:r>
      <w:r w:rsidR="00115527" w:rsidRPr="00F35C4B">
        <w:rPr>
          <w:rFonts w:cstheme="minorHAnsi"/>
        </w:rPr>
        <w:t>,</w:t>
      </w:r>
      <w:r w:rsidR="0047399D">
        <w:rPr>
          <w:rFonts w:cstheme="minorHAnsi"/>
        </w:rPr>
        <w:t>7</w:t>
      </w:r>
      <w:r w:rsidR="0000278A" w:rsidRPr="00F35C4B">
        <w:rPr>
          <w:rFonts w:cstheme="minorHAnsi"/>
        </w:rPr>
        <w:t xml:space="preserve"> miljonit eurot (</w:t>
      </w:r>
      <w:r w:rsidR="00D04BA9" w:rsidRPr="00F35C4B">
        <w:rPr>
          <w:rFonts w:cstheme="minorHAnsi"/>
        </w:rPr>
        <w:t>3</w:t>
      </w:r>
      <w:r w:rsidR="0047399D">
        <w:rPr>
          <w:rFonts w:cstheme="minorHAnsi"/>
        </w:rPr>
        <w:t>1</w:t>
      </w:r>
      <w:r w:rsidR="00D04BA9" w:rsidRPr="00F35C4B">
        <w:rPr>
          <w:rFonts w:cstheme="minorHAnsi"/>
        </w:rPr>
        <w:t>.</w:t>
      </w:r>
      <w:r w:rsidR="0047399D">
        <w:rPr>
          <w:rFonts w:cstheme="minorHAnsi"/>
        </w:rPr>
        <w:t>12</w:t>
      </w:r>
      <w:r w:rsidR="00D04BA9" w:rsidRPr="00F35C4B">
        <w:rPr>
          <w:rFonts w:cstheme="minorHAnsi"/>
        </w:rPr>
        <w:t>.20</w:t>
      </w:r>
      <w:r w:rsidR="00D04BA9">
        <w:rPr>
          <w:rFonts w:cstheme="minorHAnsi"/>
        </w:rPr>
        <w:t>2</w:t>
      </w:r>
      <w:r w:rsidR="0047399D">
        <w:rPr>
          <w:rFonts w:cstheme="minorHAnsi"/>
        </w:rPr>
        <w:t>0</w:t>
      </w:r>
      <w:r w:rsidR="0000278A" w:rsidRPr="00F35C4B">
        <w:rPr>
          <w:rFonts w:cstheme="minorHAnsi"/>
        </w:rPr>
        <w:t xml:space="preserve">: </w:t>
      </w:r>
      <w:r w:rsidR="005C40B0" w:rsidRPr="00F35C4B">
        <w:rPr>
          <w:rFonts w:cstheme="minorHAnsi"/>
        </w:rPr>
        <w:t>3</w:t>
      </w:r>
      <w:r w:rsidR="0047399D">
        <w:rPr>
          <w:rFonts w:cstheme="minorHAnsi"/>
        </w:rPr>
        <w:t>9</w:t>
      </w:r>
      <w:r w:rsidR="000665D4">
        <w:rPr>
          <w:rFonts w:cstheme="minorHAnsi"/>
        </w:rPr>
        <w:t>,</w:t>
      </w:r>
      <w:r w:rsidR="0047399D">
        <w:rPr>
          <w:rFonts w:cstheme="minorHAnsi"/>
        </w:rPr>
        <w:t>0</w:t>
      </w:r>
      <w:r w:rsidR="0000278A" w:rsidRPr="00F35C4B">
        <w:rPr>
          <w:rFonts w:cstheme="minorHAnsi"/>
        </w:rPr>
        <w:t xml:space="preserve"> miljonit eurot). </w:t>
      </w:r>
    </w:p>
    <w:p w14:paraId="352E1925" w14:textId="0FE787DD" w:rsidR="0000278A" w:rsidRDefault="0000278A" w:rsidP="0000278A">
      <w:pPr>
        <w:rPr>
          <w:rFonts w:cstheme="minorHAnsi"/>
        </w:rPr>
      </w:pPr>
      <w:r w:rsidRPr="00F35C4B">
        <w:rPr>
          <w:rFonts w:cstheme="minorHAnsi"/>
        </w:rPr>
        <w:t xml:space="preserve">Lühiajalised kohustused olid </w:t>
      </w:r>
      <w:r w:rsidR="00D04BA9" w:rsidRPr="00F35C4B">
        <w:rPr>
          <w:rFonts w:cstheme="minorHAnsi"/>
        </w:rPr>
        <w:t>3</w:t>
      </w:r>
      <w:r w:rsidR="0047399D">
        <w:rPr>
          <w:rFonts w:cstheme="minorHAnsi"/>
        </w:rPr>
        <w:t>1</w:t>
      </w:r>
      <w:r w:rsidR="00D04BA9" w:rsidRPr="00F35C4B">
        <w:rPr>
          <w:rFonts w:cstheme="minorHAnsi"/>
        </w:rPr>
        <w:t>.</w:t>
      </w:r>
      <w:r w:rsidR="0047399D">
        <w:rPr>
          <w:rFonts w:cstheme="minorHAnsi"/>
        </w:rPr>
        <w:t>12</w:t>
      </w:r>
      <w:r w:rsidR="00D04BA9" w:rsidRPr="00F35C4B">
        <w:t>.202</w:t>
      </w:r>
      <w:r w:rsidR="00D04BA9">
        <w:t>1</w:t>
      </w:r>
      <w:r w:rsidR="00D04BA9" w:rsidRPr="00F35C4B">
        <w:rPr>
          <w:rFonts w:cstheme="minorHAnsi"/>
        </w:rPr>
        <w:t xml:space="preserve"> </w:t>
      </w:r>
      <w:r w:rsidR="00DD5C6E" w:rsidRPr="00F35C4B">
        <w:rPr>
          <w:rFonts w:cstheme="minorHAnsi"/>
        </w:rPr>
        <w:t xml:space="preserve">seisuga </w:t>
      </w:r>
      <w:r w:rsidR="0047399D">
        <w:rPr>
          <w:rFonts w:cstheme="minorHAnsi"/>
        </w:rPr>
        <w:t>18,1</w:t>
      </w:r>
      <w:r w:rsidRPr="00F35C4B">
        <w:rPr>
          <w:rFonts w:cstheme="minorHAnsi"/>
        </w:rPr>
        <w:t xml:space="preserve"> miljonit eurot (</w:t>
      </w:r>
      <w:r w:rsidR="00D04BA9" w:rsidRPr="00F35C4B">
        <w:rPr>
          <w:rFonts w:cstheme="minorHAnsi"/>
        </w:rPr>
        <w:t>3</w:t>
      </w:r>
      <w:r w:rsidR="0047399D">
        <w:rPr>
          <w:rFonts w:cstheme="minorHAnsi"/>
        </w:rPr>
        <w:t>1</w:t>
      </w:r>
      <w:r w:rsidR="00D04BA9" w:rsidRPr="00F35C4B">
        <w:rPr>
          <w:rFonts w:cstheme="minorHAnsi"/>
        </w:rPr>
        <w:t>.</w:t>
      </w:r>
      <w:r w:rsidR="0047399D">
        <w:rPr>
          <w:rFonts w:cstheme="minorHAnsi"/>
        </w:rPr>
        <w:t>12</w:t>
      </w:r>
      <w:r w:rsidR="00D04BA9" w:rsidRPr="00F35C4B">
        <w:rPr>
          <w:rFonts w:cstheme="minorHAnsi"/>
        </w:rPr>
        <w:t>.20</w:t>
      </w:r>
      <w:r w:rsidR="00D04BA9">
        <w:rPr>
          <w:rFonts w:cstheme="minorHAnsi"/>
        </w:rPr>
        <w:t>20</w:t>
      </w:r>
      <w:r w:rsidRPr="00F35C4B">
        <w:rPr>
          <w:rFonts w:cstheme="minorHAnsi"/>
        </w:rPr>
        <w:t xml:space="preserve">: </w:t>
      </w:r>
      <w:r w:rsidR="00213246" w:rsidRPr="00F35C4B">
        <w:rPr>
          <w:rFonts w:cstheme="minorHAnsi"/>
        </w:rPr>
        <w:t>2</w:t>
      </w:r>
      <w:r w:rsidR="008D0E80">
        <w:rPr>
          <w:rFonts w:cstheme="minorHAnsi"/>
        </w:rPr>
        <w:t>2,</w:t>
      </w:r>
      <w:r w:rsidR="0047399D">
        <w:rPr>
          <w:rFonts w:cstheme="minorHAnsi"/>
        </w:rPr>
        <w:t>3</w:t>
      </w:r>
      <w:r w:rsidRPr="00F35C4B">
        <w:rPr>
          <w:rFonts w:cstheme="minorHAnsi"/>
        </w:rPr>
        <w:t xml:space="preserve"> miljonit eurot). Pikaajalised kohustused kokku olid kokku </w:t>
      </w:r>
      <w:r w:rsidR="008D0E80">
        <w:rPr>
          <w:rFonts w:cstheme="minorHAnsi"/>
        </w:rPr>
        <w:t>2</w:t>
      </w:r>
      <w:r w:rsidR="0047399D">
        <w:rPr>
          <w:rFonts w:cstheme="minorHAnsi"/>
        </w:rPr>
        <w:t>0</w:t>
      </w:r>
      <w:r w:rsidR="008D0E80">
        <w:rPr>
          <w:rFonts w:cstheme="minorHAnsi"/>
        </w:rPr>
        <w:t>,</w:t>
      </w:r>
      <w:r w:rsidR="0047399D">
        <w:rPr>
          <w:rFonts w:cstheme="minorHAnsi"/>
        </w:rPr>
        <w:t>7</w:t>
      </w:r>
      <w:r w:rsidR="00A67F4D" w:rsidRPr="00F35C4B">
        <w:rPr>
          <w:rFonts w:cstheme="minorHAnsi"/>
        </w:rPr>
        <w:t xml:space="preserve"> </w:t>
      </w:r>
      <w:r w:rsidRPr="00F35C4B">
        <w:rPr>
          <w:rFonts w:cstheme="minorHAnsi"/>
        </w:rPr>
        <w:t>miljonit eurot (</w:t>
      </w:r>
      <w:r w:rsidR="00D04BA9" w:rsidRPr="00F35C4B">
        <w:rPr>
          <w:rFonts w:cstheme="minorHAnsi"/>
        </w:rPr>
        <w:t>3</w:t>
      </w:r>
      <w:r w:rsidR="0047399D">
        <w:rPr>
          <w:rFonts w:cstheme="minorHAnsi"/>
        </w:rPr>
        <w:t>1</w:t>
      </w:r>
      <w:r w:rsidR="00D04BA9" w:rsidRPr="00F35C4B">
        <w:rPr>
          <w:rFonts w:cstheme="minorHAnsi"/>
        </w:rPr>
        <w:t>.</w:t>
      </w:r>
      <w:r w:rsidR="0047399D">
        <w:rPr>
          <w:rFonts w:cstheme="minorHAnsi"/>
        </w:rPr>
        <w:t>12</w:t>
      </w:r>
      <w:r w:rsidR="00D04BA9" w:rsidRPr="00F35C4B">
        <w:rPr>
          <w:rFonts w:cstheme="minorHAnsi"/>
        </w:rPr>
        <w:t>.20</w:t>
      </w:r>
      <w:r w:rsidR="00D04BA9">
        <w:rPr>
          <w:rFonts w:cstheme="minorHAnsi"/>
        </w:rPr>
        <w:t>20</w:t>
      </w:r>
      <w:r w:rsidRPr="00F35C4B">
        <w:rPr>
          <w:rFonts w:cstheme="minorHAnsi"/>
        </w:rPr>
        <w:t xml:space="preserve">: </w:t>
      </w:r>
      <w:r w:rsidR="00763D3D" w:rsidRPr="00F35C4B">
        <w:rPr>
          <w:rFonts w:cstheme="minorHAnsi"/>
        </w:rPr>
        <w:t>1</w:t>
      </w:r>
      <w:r w:rsidR="0047399D">
        <w:rPr>
          <w:rFonts w:cstheme="minorHAnsi"/>
        </w:rPr>
        <w:t>6</w:t>
      </w:r>
      <w:r w:rsidR="008D0E80">
        <w:rPr>
          <w:rFonts w:cstheme="minorHAnsi"/>
        </w:rPr>
        <w:t>,</w:t>
      </w:r>
      <w:r w:rsidR="0047399D">
        <w:rPr>
          <w:rFonts w:cstheme="minorHAnsi"/>
        </w:rPr>
        <w:t>5</w:t>
      </w:r>
      <w:r w:rsidRPr="00F35C4B">
        <w:rPr>
          <w:rFonts w:cstheme="minorHAnsi"/>
        </w:rPr>
        <w:t xml:space="preserve"> miljonit eurot). </w:t>
      </w:r>
      <w:proofErr w:type="spellStart"/>
      <w:r w:rsidRPr="00F35C4B">
        <w:rPr>
          <w:rFonts w:cstheme="minorHAnsi"/>
        </w:rPr>
        <w:t>PRFoods</w:t>
      </w:r>
      <w:proofErr w:type="spellEnd"/>
      <w:r w:rsidRPr="00F35C4B">
        <w:rPr>
          <w:rFonts w:cstheme="minorHAnsi"/>
        </w:rPr>
        <w:t xml:space="preserve"> omakapital </w:t>
      </w:r>
      <w:r w:rsidR="004D569C" w:rsidRPr="00F35C4B">
        <w:rPr>
          <w:rFonts w:cstheme="minorHAnsi"/>
        </w:rPr>
        <w:t>oli</w:t>
      </w:r>
      <w:r w:rsidRPr="00F35C4B">
        <w:rPr>
          <w:rFonts w:cstheme="minorHAnsi"/>
        </w:rPr>
        <w:t xml:space="preserve"> </w:t>
      </w:r>
      <w:r w:rsidR="00115527" w:rsidRPr="00F35C4B">
        <w:rPr>
          <w:rFonts w:cstheme="minorHAnsi"/>
        </w:rPr>
        <w:t>1</w:t>
      </w:r>
      <w:r w:rsidR="0047399D">
        <w:rPr>
          <w:rFonts w:cstheme="minorHAnsi"/>
        </w:rPr>
        <w:t>3</w:t>
      </w:r>
      <w:r w:rsidR="008D0E80">
        <w:rPr>
          <w:rFonts w:cstheme="minorHAnsi"/>
        </w:rPr>
        <w:t>,</w:t>
      </w:r>
      <w:r w:rsidR="0047399D">
        <w:rPr>
          <w:rFonts w:cstheme="minorHAnsi"/>
        </w:rPr>
        <w:t>9</w:t>
      </w:r>
      <w:r w:rsidRPr="00F35C4B">
        <w:rPr>
          <w:rFonts w:cstheme="minorHAnsi"/>
        </w:rPr>
        <w:t xml:space="preserve"> miljonit eurot</w:t>
      </w:r>
      <w:r w:rsidR="004D569C" w:rsidRPr="00F35C4B">
        <w:rPr>
          <w:rFonts w:cstheme="minorHAnsi"/>
        </w:rPr>
        <w:t xml:space="preserve"> (</w:t>
      </w:r>
      <w:r w:rsidR="00D04BA9" w:rsidRPr="00F35C4B">
        <w:rPr>
          <w:rFonts w:cstheme="minorHAnsi"/>
        </w:rPr>
        <w:t>3</w:t>
      </w:r>
      <w:r w:rsidR="0047399D">
        <w:rPr>
          <w:rFonts w:cstheme="minorHAnsi"/>
        </w:rPr>
        <w:t>1</w:t>
      </w:r>
      <w:r w:rsidR="00D04BA9" w:rsidRPr="00F35C4B">
        <w:rPr>
          <w:rFonts w:cstheme="minorHAnsi"/>
        </w:rPr>
        <w:t>.</w:t>
      </w:r>
      <w:r w:rsidR="0047399D">
        <w:rPr>
          <w:rFonts w:cstheme="minorHAnsi"/>
        </w:rPr>
        <w:t>12</w:t>
      </w:r>
      <w:r w:rsidR="00D04BA9" w:rsidRPr="00F35C4B">
        <w:rPr>
          <w:rFonts w:cstheme="minorHAnsi"/>
        </w:rPr>
        <w:t>.20</w:t>
      </w:r>
      <w:r w:rsidR="00D04BA9">
        <w:rPr>
          <w:rFonts w:cstheme="minorHAnsi"/>
        </w:rPr>
        <w:t>2</w:t>
      </w:r>
      <w:r w:rsidR="0047399D">
        <w:rPr>
          <w:rFonts w:cstheme="minorHAnsi"/>
        </w:rPr>
        <w:t>1</w:t>
      </w:r>
      <w:r w:rsidR="004D569C" w:rsidRPr="00F35C4B">
        <w:rPr>
          <w:rFonts w:cstheme="minorHAnsi"/>
        </w:rPr>
        <w:t>:</w:t>
      </w:r>
      <w:r w:rsidRPr="00F35C4B">
        <w:rPr>
          <w:rFonts w:cstheme="minorHAnsi"/>
        </w:rPr>
        <w:t xml:space="preserve"> </w:t>
      </w:r>
      <w:r w:rsidR="008D0E80">
        <w:rPr>
          <w:rFonts w:cstheme="minorHAnsi"/>
        </w:rPr>
        <w:t>1</w:t>
      </w:r>
      <w:r w:rsidR="000665D4">
        <w:rPr>
          <w:rFonts w:cstheme="minorHAnsi"/>
        </w:rPr>
        <w:t>8,</w:t>
      </w:r>
      <w:r w:rsidR="0047399D">
        <w:rPr>
          <w:rFonts w:cstheme="minorHAnsi"/>
        </w:rPr>
        <w:t>6</w:t>
      </w:r>
      <w:r w:rsidRPr="00F35C4B">
        <w:rPr>
          <w:rFonts w:cstheme="minorHAnsi"/>
        </w:rPr>
        <w:t xml:space="preserve"> miljonit</w:t>
      </w:r>
      <w:r w:rsidR="004D569C" w:rsidRPr="00F35C4B">
        <w:rPr>
          <w:rFonts w:cstheme="minorHAnsi"/>
        </w:rPr>
        <w:t xml:space="preserve"> eurot</w:t>
      </w:r>
      <w:r w:rsidRPr="00F35C4B">
        <w:rPr>
          <w:rFonts w:cstheme="minorHAnsi"/>
        </w:rPr>
        <w:t>).</w:t>
      </w:r>
    </w:p>
    <w:tbl>
      <w:tblPr>
        <w:tblW w:w="0" w:type="auto"/>
        <w:tblCellMar>
          <w:left w:w="70" w:type="dxa"/>
          <w:right w:w="70" w:type="dxa"/>
        </w:tblCellMar>
        <w:tblLook w:val="04A0" w:firstRow="1" w:lastRow="0" w:firstColumn="1" w:lastColumn="0" w:noHBand="0" w:noVBand="1"/>
      </w:tblPr>
      <w:tblGrid>
        <w:gridCol w:w="4985"/>
        <w:gridCol w:w="4653"/>
      </w:tblGrid>
      <w:tr w:rsidR="00403CB3" w:rsidRPr="00B128E1" w14:paraId="5241CDA4" w14:textId="77777777" w:rsidTr="001E590B">
        <w:trPr>
          <w:trHeight w:val="4092"/>
        </w:trPr>
        <w:tc>
          <w:tcPr>
            <w:tcW w:w="4985" w:type="dxa"/>
          </w:tcPr>
          <w:p w14:paraId="36232156" w14:textId="3081C179" w:rsidR="00403CB3" w:rsidRPr="00B128E1" w:rsidRDefault="001E590B" w:rsidP="00191078">
            <w:pPr>
              <w:rPr>
                <w:rFonts w:cstheme="minorHAnsi"/>
                <w:lang w:eastAsia="en-US"/>
              </w:rPr>
            </w:pPr>
            <w:r>
              <w:rPr>
                <w:noProof/>
              </w:rPr>
              <w:drawing>
                <wp:inline distT="0" distB="0" distL="0" distR="0" wp14:anchorId="7CE8181E" wp14:editId="6F68093B">
                  <wp:extent cx="2478617" cy="2543387"/>
                  <wp:effectExtent l="0" t="0" r="0" b="0"/>
                  <wp:docPr id="36" name="Chart 36">
                    <a:extLst xmlns:a="http://schemas.openxmlformats.org/drawingml/2006/main">
                      <a:ext uri="{FF2B5EF4-FFF2-40B4-BE49-F238E27FC236}">
                        <a16:creationId xmlns:a16="http://schemas.microsoft.com/office/drawing/2014/main" id="{5B689E27-D998-7644-A06B-0734EB54A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653" w:type="dxa"/>
          </w:tcPr>
          <w:p w14:paraId="7CC2A506" w14:textId="537B71A8" w:rsidR="00403CB3" w:rsidRPr="00B128E1" w:rsidRDefault="001E590B" w:rsidP="00191078">
            <w:pPr>
              <w:rPr>
                <w:rFonts w:cstheme="minorHAnsi"/>
                <w:lang w:eastAsia="en-US"/>
              </w:rPr>
            </w:pPr>
            <w:r>
              <w:rPr>
                <w:noProof/>
              </w:rPr>
              <w:drawing>
                <wp:inline distT="0" distB="0" distL="0" distR="0" wp14:anchorId="41C42734" wp14:editId="05370483">
                  <wp:extent cx="2609383" cy="2553419"/>
                  <wp:effectExtent l="0" t="0" r="635" b="0"/>
                  <wp:docPr id="37" name="Chart 37">
                    <a:extLst xmlns:a="http://schemas.openxmlformats.org/drawingml/2006/main">
                      <a:ext uri="{FF2B5EF4-FFF2-40B4-BE49-F238E27FC236}">
                        <a16:creationId xmlns:a16="http://schemas.microsoft.com/office/drawing/2014/main" id="{74A7395B-42C2-4B0D-BFCF-CBEC116AE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B31CB4F" w14:textId="04F05383" w:rsidR="00B9306C" w:rsidRPr="00B128E1" w:rsidRDefault="000D6E04" w:rsidP="000D6E04">
      <w:pPr>
        <w:pStyle w:val="Heading4"/>
        <w:rPr>
          <w:rFonts w:asciiTheme="minorHAnsi" w:hAnsiTheme="minorHAnsi" w:cstheme="minorHAnsi"/>
        </w:rPr>
      </w:pPr>
      <w:r w:rsidRPr="00B128E1">
        <w:rPr>
          <w:rFonts w:asciiTheme="minorHAnsi" w:hAnsiTheme="minorHAnsi" w:cstheme="minorHAnsi"/>
        </w:rPr>
        <w:t>Müügitulu</w:t>
      </w:r>
    </w:p>
    <w:p w14:paraId="705183EB" w14:textId="0DC729A4" w:rsidR="00A711A8" w:rsidRPr="00B128E1" w:rsidRDefault="00A711A8" w:rsidP="00251E4C">
      <w:pPr>
        <w:rPr>
          <w:rFonts w:cstheme="minorHAnsi"/>
          <w:color w:val="000000" w:themeColor="text1"/>
        </w:rPr>
      </w:pPr>
      <w:r w:rsidRPr="00B128E1">
        <w:rPr>
          <w:rFonts w:cstheme="minorHAnsi"/>
          <w:color w:val="000000" w:themeColor="text1"/>
        </w:rPr>
        <w:t xml:space="preserve">Grupi põhitoodanguks on lõhe- ja vikerforellitooted. </w:t>
      </w:r>
      <w:r w:rsidR="00F75865" w:rsidRPr="00B128E1">
        <w:rPr>
          <w:rFonts w:cstheme="minorHAnsi"/>
          <w:color w:val="000000" w:themeColor="text1"/>
        </w:rPr>
        <w:t xml:space="preserve">Ettevõte on </w:t>
      </w:r>
      <w:r w:rsidR="00AF2EA0" w:rsidRPr="00B128E1">
        <w:rPr>
          <w:rFonts w:cstheme="minorHAnsi"/>
          <w:color w:val="000000" w:themeColor="text1"/>
        </w:rPr>
        <w:t xml:space="preserve">peamiselt </w:t>
      </w:r>
      <w:r w:rsidR="00F75865" w:rsidRPr="00B128E1">
        <w:rPr>
          <w:rFonts w:cstheme="minorHAnsi"/>
          <w:color w:val="000000" w:themeColor="text1"/>
        </w:rPr>
        <w:t>tuntud</w:t>
      </w:r>
      <w:r w:rsidR="00AF2EA0" w:rsidRPr="00B128E1">
        <w:rPr>
          <w:rFonts w:cstheme="minorHAnsi"/>
          <w:color w:val="000000" w:themeColor="text1"/>
        </w:rPr>
        <w:t xml:space="preserve"> värske kala ja kalatoodete müüjana Soomes</w:t>
      </w:r>
      <w:r w:rsidR="009F6A21" w:rsidRPr="00B128E1">
        <w:rPr>
          <w:rFonts w:cstheme="minorHAnsi"/>
          <w:color w:val="000000" w:themeColor="text1"/>
        </w:rPr>
        <w:t xml:space="preserve"> ja</w:t>
      </w:r>
      <w:r w:rsidR="00AF2EA0" w:rsidRPr="00B128E1">
        <w:rPr>
          <w:rFonts w:cstheme="minorHAnsi"/>
          <w:color w:val="000000" w:themeColor="text1"/>
        </w:rPr>
        <w:t xml:space="preserve"> suitsutatud kalatoodete müüjana Suurbritannias</w:t>
      </w:r>
      <w:r w:rsidR="009F6A21" w:rsidRPr="00B128E1">
        <w:rPr>
          <w:rFonts w:cstheme="minorHAnsi"/>
          <w:color w:val="000000" w:themeColor="text1"/>
        </w:rPr>
        <w:t xml:space="preserve">. </w:t>
      </w:r>
      <w:r w:rsidRPr="00B128E1">
        <w:rPr>
          <w:rFonts w:cstheme="minorHAnsi"/>
          <w:color w:val="000000" w:themeColor="text1"/>
        </w:rPr>
        <w:t xml:space="preserve">Eestis on </w:t>
      </w:r>
      <w:r w:rsidR="00555BC2" w:rsidRPr="00B128E1">
        <w:rPr>
          <w:rFonts w:cstheme="minorHAnsi"/>
          <w:color w:val="000000" w:themeColor="text1"/>
        </w:rPr>
        <w:t>e</w:t>
      </w:r>
      <w:r w:rsidRPr="00B128E1">
        <w:rPr>
          <w:rFonts w:cstheme="minorHAnsi"/>
          <w:color w:val="000000" w:themeColor="text1"/>
        </w:rPr>
        <w:t xml:space="preserve">ttevõte tuntud värske kala müüjana ning samuti suurima kalamarja tarnijana Eesti </w:t>
      </w:r>
      <w:r w:rsidR="00D530DB" w:rsidRPr="00B128E1">
        <w:rPr>
          <w:rFonts w:cstheme="minorHAnsi"/>
          <w:color w:val="000000" w:themeColor="text1"/>
        </w:rPr>
        <w:t>kauplustes</w:t>
      </w:r>
      <w:r w:rsidR="00AF2EA0" w:rsidRPr="00B128E1">
        <w:rPr>
          <w:rFonts w:cstheme="minorHAnsi"/>
          <w:color w:val="000000" w:themeColor="text1"/>
        </w:rPr>
        <w:t xml:space="preserve">. </w:t>
      </w:r>
    </w:p>
    <w:p w14:paraId="7480BD61" w14:textId="090E6472" w:rsidR="00523327" w:rsidRPr="00B128E1" w:rsidRDefault="00242A61" w:rsidP="00251E4C">
      <w:pPr>
        <w:rPr>
          <w:rFonts w:cstheme="minorHAnsi"/>
        </w:rPr>
      </w:pPr>
      <w:r w:rsidRPr="00B128E1">
        <w:rPr>
          <w:rFonts w:cstheme="minorHAnsi"/>
          <w:color w:val="000000" w:themeColor="text1"/>
        </w:rPr>
        <w:t xml:space="preserve">Grupi </w:t>
      </w:r>
      <w:r w:rsidR="00FE01EF" w:rsidRPr="00B128E1">
        <w:rPr>
          <w:rFonts w:cstheme="minorHAnsi"/>
          <w:color w:val="000000" w:themeColor="text1"/>
        </w:rPr>
        <w:t>20</w:t>
      </w:r>
      <w:r w:rsidR="0068454D">
        <w:rPr>
          <w:rFonts w:cstheme="minorHAnsi"/>
          <w:color w:val="000000" w:themeColor="text1"/>
        </w:rPr>
        <w:t>2</w:t>
      </w:r>
      <w:r w:rsidR="00012CBB">
        <w:rPr>
          <w:rFonts w:cstheme="minorHAnsi"/>
          <w:color w:val="000000" w:themeColor="text1"/>
        </w:rPr>
        <w:t>1</w:t>
      </w:r>
      <w:r w:rsidR="00FE01EF" w:rsidRPr="00B128E1">
        <w:rPr>
          <w:rFonts w:cstheme="minorHAnsi"/>
          <w:color w:val="000000" w:themeColor="text1"/>
        </w:rPr>
        <w:t>/</w:t>
      </w:r>
      <w:r w:rsidR="007875E2" w:rsidRPr="00B128E1">
        <w:rPr>
          <w:rFonts w:cstheme="minorHAnsi"/>
          <w:color w:val="000000" w:themeColor="text1"/>
        </w:rPr>
        <w:t>20</w:t>
      </w:r>
      <w:r w:rsidR="00F45DCD" w:rsidRPr="00B128E1">
        <w:rPr>
          <w:rFonts w:cstheme="minorHAnsi"/>
          <w:color w:val="000000" w:themeColor="text1"/>
        </w:rPr>
        <w:t>2</w:t>
      </w:r>
      <w:r w:rsidR="00ED37F7">
        <w:rPr>
          <w:rFonts w:cstheme="minorHAnsi"/>
          <w:color w:val="000000" w:themeColor="text1"/>
        </w:rPr>
        <w:t>2</w:t>
      </w:r>
      <w:r w:rsidR="007875E2" w:rsidRPr="00B128E1">
        <w:rPr>
          <w:rFonts w:cstheme="minorHAnsi"/>
          <w:color w:val="000000" w:themeColor="text1"/>
        </w:rPr>
        <w:t>.</w:t>
      </w:r>
      <w:r w:rsidR="00FE01EF" w:rsidRPr="00B128E1">
        <w:rPr>
          <w:rFonts w:cstheme="minorHAnsi"/>
          <w:color w:val="000000" w:themeColor="text1"/>
        </w:rPr>
        <w:t xml:space="preserve"> majandus</w:t>
      </w:r>
      <w:r w:rsidR="007875E2" w:rsidRPr="00B128E1">
        <w:rPr>
          <w:rFonts w:cstheme="minorHAnsi"/>
          <w:color w:val="000000" w:themeColor="text1"/>
        </w:rPr>
        <w:t>aasta</w:t>
      </w:r>
      <w:r w:rsidR="00FE01EF" w:rsidRPr="00B128E1">
        <w:rPr>
          <w:rFonts w:cstheme="minorHAnsi"/>
          <w:color w:val="000000" w:themeColor="text1"/>
        </w:rPr>
        <w:t xml:space="preserve"> </w:t>
      </w:r>
      <w:r w:rsidR="00AC32B1">
        <w:rPr>
          <w:rFonts w:cstheme="minorHAnsi"/>
          <w:color w:val="000000" w:themeColor="text1"/>
        </w:rPr>
        <w:t>6</w:t>
      </w:r>
      <w:r w:rsidR="00771172">
        <w:rPr>
          <w:rFonts w:cstheme="minorHAnsi"/>
          <w:color w:val="000000" w:themeColor="text1"/>
        </w:rPr>
        <w:t xml:space="preserve"> </w:t>
      </w:r>
      <w:r w:rsidR="00FE01EF" w:rsidRPr="00B128E1">
        <w:rPr>
          <w:rFonts w:cstheme="minorHAnsi"/>
          <w:color w:val="000000" w:themeColor="text1"/>
        </w:rPr>
        <w:t xml:space="preserve">kuu </w:t>
      </w:r>
      <w:r w:rsidR="007875E2" w:rsidRPr="00B128E1">
        <w:rPr>
          <w:rFonts w:cstheme="minorHAnsi"/>
          <w:color w:val="000000" w:themeColor="text1"/>
        </w:rPr>
        <w:t>müügikäive</w:t>
      </w:r>
      <w:r w:rsidR="00725113" w:rsidRPr="00B128E1">
        <w:rPr>
          <w:rFonts w:cstheme="minorHAnsi"/>
          <w:color w:val="000000" w:themeColor="text1"/>
        </w:rPr>
        <w:t xml:space="preserve"> oli</w:t>
      </w:r>
      <w:r w:rsidR="001F07EB" w:rsidRPr="00B128E1">
        <w:rPr>
          <w:rFonts w:cstheme="minorHAnsi"/>
          <w:color w:val="000000" w:themeColor="text1"/>
        </w:rPr>
        <w:t xml:space="preserve"> </w:t>
      </w:r>
      <w:r w:rsidR="00AC32B1">
        <w:rPr>
          <w:rFonts w:cstheme="minorHAnsi"/>
          <w:color w:val="000000" w:themeColor="text1"/>
        </w:rPr>
        <w:t>29,5</w:t>
      </w:r>
      <w:r w:rsidR="001F07EB" w:rsidRPr="00B128E1">
        <w:rPr>
          <w:rFonts w:cstheme="minorHAnsi"/>
          <w:color w:val="000000" w:themeColor="text1"/>
        </w:rPr>
        <w:t xml:space="preserve"> miljonit eurot</w:t>
      </w:r>
      <w:r w:rsidR="00725113" w:rsidRPr="00B128E1">
        <w:rPr>
          <w:rFonts w:cstheme="minorHAnsi"/>
          <w:color w:val="000000" w:themeColor="text1"/>
        </w:rPr>
        <w:t xml:space="preserve">, </w:t>
      </w:r>
      <w:r w:rsidR="0013667D" w:rsidRPr="00B128E1">
        <w:rPr>
          <w:rFonts w:cstheme="minorHAnsi"/>
          <w:color w:val="000000" w:themeColor="text1"/>
        </w:rPr>
        <w:t xml:space="preserve">mis oli </w:t>
      </w:r>
      <w:r w:rsidR="00AC32B1">
        <w:rPr>
          <w:rFonts w:cstheme="minorHAnsi"/>
          <w:color w:val="000000" w:themeColor="text1"/>
        </w:rPr>
        <w:t>0,3</w:t>
      </w:r>
      <w:r w:rsidR="00BB5A0A">
        <w:rPr>
          <w:rFonts w:cstheme="minorHAnsi"/>
          <w:color w:val="000000" w:themeColor="text1"/>
        </w:rPr>
        <w:t xml:space="preserve"> </w:t>
      </w:r>
      <w:r w:rsidR="00725113" w:rsidRPr="00B128E1">
        <w:rPr>
          <w:rFonts w:cstheme="minorHAnsi"/>
          <w:color w:val="000000" w:themeColor="text1"/>
        </w:rPr>
        <w:t xml:space="preserve">miljonit eurot </w:t>
      </w:r>
      <w:r w:rsidR="00AC32B1">
        <w:rPr>
          <w:rFonts w:cstheme="minorHAnsi"/>
          <w:color w:val="000000" w:themeColor="text1"/>
        </w:rPr>
        <w:t>vähem</w:t>
      </w:r>
      <w:r w:rsidR="00725113" w:rsidRPr="00B128E1">
        <w:rPr>
          <w:rFonts w:cstheme="minorHAnsi"/>
          <w:color w:val="000000" w:themeColor="text1"/>
        </w:rPr>
        <w:t xml:space="preserve"> võrreldes </w:t>
      </w:r>
      <w:r w:rsidR="0068454D">
        <w:rPr>
          <w:rFonts w:cstheme="minorHAnsi"/>
          <w:color w:val="000000" w:themeColor="text1"/>
        </w:rPr>
        <w:t xml:space="preserve">sama perioodiga </w:t>
      </w:r>
      <w:r w:rsidR="00AC2A21" w:rsidRPr="00B128E1">
        <w:rPr>
          <w:rFonts w:cstheme="minorHAnsi"/>
          <w:color w:val="000000" w:themeColor="text1"/>
        </w:rPr>
        <w:t>eelmise</w:t>
      </w:r>
      <w:r w:rsidR="0068454D">
        <w:rPr>
          <w:rFonts w:cstheme="minorHAnsi"/>
          <w:color w:val="000000" w:themeColor="text1"/>
        </w:rPr>
        <w:t>l</w:t>
      </w:r>
      <w:r w:rsidR="00AC2A21" w:rsidRPr="00B128E1">
        <w:rPr>
          <w:rFonts w:cstheme="minorHAnsi"/>
          <w:color w:val="000000" w:themeColor="text1"/>
        </w:rPr>
        <w:t xml:space="preserve"> majandusaasta</w:t>
      </w:r>
      <w:r w:rsidR="0068454D">
        <w:rPr>
          <w:rFonts w:cstheme="minorHAnsi"/>
          <w:color w:val="000000" w:themeColor="text1"/>
        </w:rPr>
        <w:t>l</w:t>
      </w:r>
      <w:r w:rsidR="001F07EB" w:rsidRPr="00B128E1">
        <w:rPr>
          <w:rFonts w:cstheme="minorHAnsi"/>
        </w:rPr>
        <w:t xml:space="preserve">, mil müük oli </w:t>
      </w:r>
      <w:r w:rsidR="00AC32B1">
        <w:rPr>
          <w:rFonts w:cstheme="minorHAnsi"/>
        </w:rPr>
        <w:t>29,8</w:t>
      </w:r>
      <w:r w:rsidR="001F07EB" w:rsidRPr="00B128E1">
        <w:rPr>
          <w:rFonts w:cstheme="minorHAnsi"/>
        </w:rPr>
        <w:t xml:space="preserve"> miljonit eurot</w:t>
      </w:r>
      <w:r w:rsidR="00DD707A" w:rsidRPr="00B128E1">
        <w:rPr>
          <w:rFonts w:cstheme="minorHAnsi"/>
        </w:rPr>
        <w:t>.</w:t>
      </w:r>
    </w:p>
    <w:p w14:paraId="1251EB12" w14:textId="651E1C64" w:rsidR="00B9306C" w:rsidRDefault="00B6202B" w:rsidP="003C09FF">
      <w:pPr>
        <w:jc w:val="left"/>
        <w:rPr>
          <w:rFonts w:cstheme="minorHAnsi"/>
          <w:color w:val="000000" w:themeColor="text1"/>
        </w:rPr>
      </w:pPr>
      <w:r w:rsidRPr="00B128E1">
        <w:rPr>
          <w:rFonts w:cstheme="minorHAnsi"/>
          <w:noProof/>
          <w:color w:val="000000" w:themeColor="text1"/>
        </w:rPr>
        <mc:AlternateContent>
          <mc:Choice Requires="wpg">
            <w:drawing>
              <wp:inline distT="0" distB="0" distL="0" distR="0" wp14:anchorId="11EB045F" wp14:editId="6F24C1EC">
                <wp:extent cx="6119495" cy="2571750"/>
                <wp:effectExtent l="0" t="0" r="0" b="0"/>
                <wp:docPr id="30" name="Group 30"/>
                <wp:cNvGraphicFramePr/>
                <a:graphic xmlns:a="http://schemas.openxmlformats.org/drawingml/2006/main">
                  <a:graphicData uri="http://schemas.microsoft.com/office/word/2010/wordprocessingGroup">
                    <wpg:wgp>
                      <wpg:cNvGrpSpPr/>
                      <wpg:grpSpPr>
                        <a:xfrm>
                          <a:off x="0" y="0"/>
                          <a:ext cx="6119495" cy="2571750"/>
                          <a:chOff x="0" y="143069"/>
                          <a:chExt cx="6119495" cy="2736656"/>
                        </a:xfrm>
                      </wpg:grpSpPr>
                      <wpg:grpSp>
                        <wpg:cNvPr id="7" name="Group 7"/>
                        <wpg:cNvGrpSpPr/>
                        <wpg:grpSpPr>
                          <a:xfrm>
                            <a:off x="0" y="143069"/>
                            <a:ext cx="6119495" cy="2736656"/>
                            <a:chOff x="0" y="143069"/>
                            <a:chExt cx="6119495" cy="2736656"/>
                          </a:xfrm>
                        </wpg:grpSpPr>
                        <pic:pic xmlns:pic="http://schemas.openxmlformats.org/drawingml/2006/picture">
                          <pic:nvPicPr>
                            <pic:cNvPr id="457" name="Picture 457" descr="Põhja-Euroopa&#10;Skandinaavia ja Baltikum piirkond"/>
                            <pic:cNvPicPr>
                              <a:picLocks/>
                            </pic:cNvPicPr>
                          </pic:nvPicPr>
                          <pic:blipFill rotWithShape="1">
                            <a:blip r:embed="rId35" cstate="print">
                              <a:extLst>
                                <a:ext uri="{28A0092B-C50C-407E-A947-70E740481C1C}">
                                  <a14:useLocalDpi xmlns:a14="http://schemas.microsoft.com/office/drawing/2010/main" val="0"/>
                                </a:ext>
                              </a:extLst>
                            </a:blip>
                            <a:srcRect t="13316" b="10845"/>
                            <a:stretch/>
                          </pic:blipFill>
                          <pic:spPr bwMode="auto">
                            <a:xfrm>
                              <a:off x="0" y="143069"/>
                              <a:ext cx="6119495" cy="2736656"/>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83298" y="2338873"/>
                              <a:ext cx="864637" cy="391886"/>
                            </a:xfrm>
                            <a:prstGeom prst="rect">
                              <a:avLst/>
                            </a:prstGeom>
                            <a:noFill/>
                            <a:ln w="9525">
                              <a:noFill/>
                              <a:miter lim="800000"/>
                              <a:headEnd/>
                              <a:tailEnd/>
                            </a:ln>
                          </wps:spPr>
                          <wps:txbx>
                            <w:txbxContent>
                              <w:p w14:paraId="169364C3" w14:textId="77777777" w:rsidR="00B9794A" w:rsidRPr="002A0CB8" w:rsidRDefault="00B9794A" w:rsidP="00902792">
                                <w:pPr>
                                  <w:rPr>
                                    <w:rFonts w:cstheme="minorHAnsi"/>
                                    <w:b/>
                                    <w:color w:val="282553" w:themeColor="text2" w:themeShade="BF"/>
                                    <w:sz w:val="16"/>
                                    <w:lang w:val="en-US"/>
                                  </w:rPr>
                                </w:pPr>
                                <w:r w:rsidRPr="002A0CB8">
                                  <w:rPr>
                                    <w:rFonts w:cstheme="minorHAnsi"/>
                                    <w:b/>
                                    <w:color w:val="282553" w:themeColor="text2" w:themeShade="BF"/>
                                    <w:sz w:val="16"/>
                                    <w:lang w:val="en-US"/>
                                  </w:rPr>
                                  <w:t>SUUR-BRITANNIA</w:t>
                                </w:r>
                              </w:p>
                            </w:txbxContent>
                          </wps:txbx>
                          <wps:bodyPr rot="0" vert="horz" wrap="square" lIns="91440" tIns="45720" rIns="91440" bIns="45720" anchor="t" anchorCtr="0">
                            <a:noAutofit/>
                          </wps:bodyPr>
                        </wps:wsp>
                      </wpg:grpSp>
                      <wpg:grpSp>
                        <wpg:cNvPr id="22" name="Group 22"/>
                        <wpg:cNvGrpSpPr/>
                        <wpg:grpSpPr>
                          <a:xfrm>
                            <a:off x="696686" y="244669"/>
                            <a:ext cx="2979964" cy="2310710"/>
                            <a:chOff x="0" y="101600"/>
                            <a:chExt cx="2979964" cy="2310710"/>
                          </a:xfrm>
                        </wpg:grpSpPr>
                        <wpg:grpSp>
                          <wpg:cNvPr id="13" name="Group 13"/>
                          <wpg:cNvGrpSpPr/>
                          <wpg:grpSpPr>
                            <a:xfrm>
                              <a:off x="1051249" y="101600"/>
                              <a:ext cx="867600" cy="866775"/>
                              <a:chOff x="130629" y="101600"/>
                              <a:chExt cx="867600" cy="866775"/>
                            </a:xfrm>
                          </wpg:grpSpPr>
                          <wps:wsp>
                            <wps:cNvPr id="460" name="Oval 460"/>
                            <wps:cNvSpPr>
                              <a:spLocks/>
                            </wps:cNvSpPr>
                            <wps:spPr>
                              <a:xfrm>
                                <a:off x="130629" y="101600"/>
                                <a:ext cx="867600" cy="866775"/>
                              </a:xfrm>
                              <a:prstGeom prst="ellipse">
                                <a:avLst/>
                              </a:prstGeom>
                              <a:solidFill>
                                <a:srgbClr val="6C5AB1"/>
                              </a:solid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3FDD2ED7" w14:textId="7A71EDF5" w:rsidR="00B9794A" w:rsidRDefault="00652E75" w:rsidP="002D64FC">
                                  <w:pPr>
                                    <w:spacing w:after="0" w:line="240" w:lineRule="auto"/>
                                    <w:jc w:val="center"/>
                                    <w:rPr>
                                      <w:color w:val="FFFFFF" w:themeColor="background1"/>
                                      <w:lang w:val="en-US"/>
                                    </w:rPr>
                                  </w:pPr>
                                  <w:r>
                                    <w:rPr>
                                      <w:color w:val="FFFFFF" w:themeColor="background1"/>
                                      <w:lang w:val="en-US"/>
                                    </w:rPr>
                                    <w:t>57,7</w:t>
                                  </w:r>
                                  <w:r w:rsidR="00B9794A" w:rsidRPr="001143BC">
                                    <w:rPr>
                                      <w:color w:val="FFFFFF" w:themeColor="background1"/>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65" name="Line Callout 1 (No Border) 465"/>
                            <wps:cNvSpPr>
                              <a:spLocks/>
                            </wps:cNvSpPr>
                            <wps:spPr>
                              <a:xfrm>
                                <a:off x="541176" y="441649"/>
                                <a:ext cx="200025" cy="95250"/>
                              </a:xfrm>
                              <a:prstGeom prst="callout1">
                                <a:avLst>
                                  <a:gd name="adj1" fmla="val 622927"/>
                                  <a:gd name="adj2" fmla="val 1478404"/>
                                  <a:gd name="adj3" fmla="val 169469"/>
                                  <a:gd name="adj4" fmla="val 186757"/>
                                </a:avLst>
                              </a:prstGeom>
                              <a:no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216D52E" w14:textId="77777777" w:rsidR="00B9794A" w:rsidRPr="00967905" w:rsidRDefault="00B9794A" w:rsidP="00065F01">
                                  <w:pPr>
                                    <w:rPr>
                                      <w:color w:val="000000" w:themeColor="text1"/>
                                      <w:sz w:val="24"/>
                                      <w:szCs w:val="2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g:grpSp>
                          <wpg:cNvPr id="15" name="Group 15"/>
                          <wpg:cNvGrpSpPr/>
                          <wpg:grpSpPr>
                            <a:xfrm>
                              <a:off x="1281404" y="1555102"/>
                              <a:ext cx="1698560" cy="857208"/>
                              <a:chOff x="0" y="0"/>
                              <a:chExt cx="1698560" cy="857208"/>
                            </a:xfrm>
                          </wpg:grpSpPr>
                          <wps:wsp>
                            <wps:cNvPr id="476" name="Line Callout 1 (No Border) 476"/>
                            <wps:cNvSpPr>
                              <a:spLocks/>
                            </wps:cNvSpPr>
                            <wps:spPr>
                              <a:xfrm>
                                <a:off x="0" y="0"/>
                                <a:ext cx="123825" cy="95250"/>
                              </a:xfrm>
                              <a:prstGeom prst="callout1">
                                <a:avLst>
                                  <a:gd name="adj1" fmla="val 355757"/>
                                  <a:gd name="adj2" fmla="val 2638852"/>
                                  <a:gd name="adj3" fmla="val 546064"/>
                                  <a:gd name="adj4" fmla="val 1178880"/>
                                </a:avLst>
                              </a:prstGeom>
                              <a:no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62DEB99" w14:textId="77777777" w:rsidR="00B9794A" w:rsidRPr="00967905" w:rsidRDefault="00B9794A" w:rsidP="00065F01">
                                  <w:pPr>
                                    <w:rPr>
                                      <w:color w:val="000000" w:themeColor="text1"/>
                                      <w:sz w:val="24"/>
                                      <w:szCs w:val="2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75" name="Oval 475"/>
                            <wps:cNvSpPr>
                              <a:spLocks/>
                            </wps:cNvSpPr>
                            <wps:spPr>
                              <a:xfrm>
                                <a:off x="1117146" y="269333"/>
                                <a:ext cx="581414" cy="587875"/>
                              </a:xfrm>
                              <a:prstGeom prst="ellipse">
                                <a:avLst/>
                              </a:prstGeom>
                              <a:solidFill>
                                <a:srgbClr val="6C5AB1"/>
                              </a:solid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A10A77B" w14:textId="2F42980E" w:rsidR="00B9794A" w:rsidRPr="001143BC" w:rsidRDefault="00652E75" w:rsidP="002D64FC">
                                  <w:pPr>
                                    <w:spacing w:after="0" w:line="240" w:lineRule="auto"/>
                                    <w:jc w:val="center"/>
                                    <w:rPr>
                                      <w:color w:val="FFFFFF" w:themeColor="background1"/>
                                      <w:lang w:val="en-US"/>
                                    </w:rPr>
                                  </w:pPr>
                                  <w:r>
                                    <w:rPr>
                                      <w:color w:val="FFFFFF" w:themeColor="background1"/>
                                      <w:lang w:val="en-US"/>
                                    </w:rPr>
                                    <w:t>11,5</w:t>
                                  </w:r>
                                  <w:r w:rsidR="00B9794A">
                                    <w:rPr>
                                      <w:color w:val="FFFFFF" w:themeColor="background1"/>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g:grpSp>
                          <wpg:cNvPr id="17" name="Group 17"/>
                          <wpg:cNvGrpSpPr/>
                          <wpg:grpSpPr>
                            <a:xfrm>
                              <a:off x="0" y="1300064"/>
                              <a:ext cx="1479350" cy="648000"/>
                              <a:chOff x="0" y="-1"/>
                              <a:chExt cx="1479350" cy="648000"/>
                            </a:xfrm>
                          </wpg:grpSpPr>
                          <wps:wsp>
                            <wps:cNvPr id="503" name="Oval 503"/>
                            <wps:cNvSpPr>
                              <a:spLocks noChangeAspect="1"/>
                            </wps:cNvSpPr>
                            <wps:spPr>
                              <a:xfrm>
                                <a:off x="832058" y="-1"/>
                                <a:ext cx="647292" cy="648000"/>
                              </a:xfrm>
                              <a:prstGeom prst="ellipse">
                                <a:avLst/>
                              </a:prstGeom>
                              <a:solidFill>
                                <a:srgbClr val="6C5AB1"/>
                              </a:solid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01D42F90" w14:textId="2ADE3C36" w:rsidR="00B9794A" w:rsidRPr="001143BC" w:rsidRDefault="00B9794A" w:rsidP="002D64FC">
                                  <w:pPr>
                                    <w:spacing w:after="0" w:line="240" w:lineRule="auto"/>
                                    <w:jc w:val="center"/>
                                    <w:rPr>
                                      <w:color w:val="FFFFFF" w:themeColor="background1"/>
                                      <w:lang w:val="en-US"/>
                                    </w:rPr>
                                  </w:pPr>
                                  <w:r>
                                    <w:rPr>
                                      <w:color w:val="FFFFFF" w:themeColor="background1"/>
                                      <w:lang w:val="en-US"/>
                                    </w:rPr>
                                    <w:t>1</w:t>
                                  </w:r>
                                  <w:r w:rsidR="00652E75">
                                    <w:rPr>
                                      <w:color w:val="FFFFFF" w:themeColor="background1"/>
                                      <w:lang w:val="en-US"/>
                                    </w:rPr>
                                    <w:t>9,9</w:t>
                                  </w:r>
                                  <w:r>
                                    <w:rPr>
                                      <w:color w:val="FFFFFF" w:themeColor="background1"/>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504" name="Line Callout 1 (No Border) 476"/>
                            <wps:cNvSpPr>
                              <a:spLocks/>
                            </wps:cNvSpPr>
                            <wps:spPr>
                              <a:xfrm>
                                <a:off x="0" y="267478"/>
                                <a:ext cx="123825" cy="95250"/>
                              </a:xfrm>
                              <a:prstGeom prst="callout1">
                                <a:avLst>
                                  <a:gd name="adj1" fmla="val 715372"/>
                                  <a:gd name="adj2" fmla="val 615926"/>
                                  <a:gd name="adj3" fmla="val 233150"/>
                                  <a:gd name="adj4" fmla="val 862301"/>
                                </a:avLst>
                              </a:prstGeom>
                              <a:no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3D64C9CD" w14:textId="77777777" w:rsidR="00B9794A" w:rsidRPr="00967905" w:rsidRDefault="00B9794A" w:rsidP="00A77B24">
                                  <w:pPr>
                                    <w:rPr>
                                      <w:color w:val="000000" w:themeColor="text1"/>
                                      <w:sz w:val="24"/>
                                      <w:szCs w:val="2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g:grpSp>
                    </wpg:wgp>
                  </a:graphicData>
                </a:graphic>
              </wp:inline>
            </w:drawing>
          </mc:Choice>
          <mc:Fallback>
            <w:pict>
              <v:group w14:anchorId="11EB045F" id="Group 30" o:spid="_x0000_s1030" style="width:481.85pt;height:202.5pt;mso-position-horizontal-relative:char;mso-position-vertical-relative:line" coordorigin=",1430" coordsize="61194,2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">
                <v:group id="Group 7" o:spid="_x0000_s1031" style="position:absolute;top:1430;width:61194;height:27367" coordorigin=",1430" coordsize="61194,2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2" type="#_x0000_t75" alt="Põhja-Euroopa&#10;Skandinaavia ja Baltikum piirkond" style="position:absolute;top:1430;width:61194;height:2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">
                    <v:imagedata r:id="rId36" o:title="Põhja-Euroopa&#10;Skandinaavia ja Baltikum piirkond" croptop="8727f" cropbottom="7107f"/>
                    <o:lock v:ext="edit" aspectratio="f"/>
                  </v:shape>
                  <v:shape id="Text Box 2" o:spid="_x0000_s1033" type="#_x0000_t202" style="position:absolute;left:8832;top:23388;width:864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9364C3" w14:textId="77777777" w:rsidR="00B9794A" w:rsidRPr="002A0CB8" w:rsidRDefault="00B9794A" w:rsidP="00902792">
                          <w:pPr>
                            <w:rPr>
                              <w:rFonts w:cstheme="minorHAnsi"/>
                              <w:b/>
                              <w:color w:val="282553" w:themeColor="text2" w:themeShade="BF"/>
                              <w:sz w:val="16"/>
                              <w:lang w:val="en-US"/>
                            </w:rPr>
                          </w:pPr>
                          <w:r w:rsidRPr="002A0CB8">
                            <w:rPr>
                              <w:rFonts w:cstheme="minorHAnsi"/>
                              <w:b/>
                              <w:color w:val="282553" w:themeColor="text2" w:themeShade="BF"/>
                              <w:sz w:val="16"/>
                              <w:lang w:val="en-US"/>
                            </w:rPr>
                            <w:t>SUUR-BRITANNIA</w:t>
                          </w:r>
                        </w:p>
                      </w:txbxContent>
                    </v:textbox>
                  </v:shape>
                </v:group>
                <v:group id="Group 22" o:spid="_x0000_s1034" style="position:absolute;left:6966;top:2446;width:29800;height:23107" coordorigin=",1016" coordsize="29799,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3" o:spid="_x0000_s1035" style="position:absolute;left:10512;top:1016;width:8676;height:8667" coordorigin="1306,1016" coordsize="867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460" o:spid="_x0000_s1036" style="position:absolute;left:1306;top:1016;width:867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" fillcolor="#6c5ab1" strokecolor="#6c5ab1" strokeweight="1pt">
                      <v:stroke startarrow="oval" joinstyle="miter"/>
                      <v:path arrowok="t"/>
                      <v:textbox inset="1mm,,1mm">
                        <w:txbxContent>
                          <w:p w14:paraId="3FDD2ED7" w14:textId="7A71EDF5" w:rsidR="00B9794A" w:rsidRDefault="00652E75" w:rsidP="002D64FC">
                            <w:pPr>
                              <w:spacing w:after="0" w:line="240" w:lineRule="auto"/>
                              <w:jc w:val="center"/>
                              <w:rPr>
                                <w:color w:val="FFFFFF" w:themeColor="background1"/>
                                <w:lang w:val="en-US"/>
                              </w:rPr>
                            </w:pPr>
                            <w:r>
                              <w:rPr>
                                <w:color w:val="FFFFFF" w:themeColor="background1"/>
                                <w:lang w:val="en-US"/>
                              </w:rPr>
                              <w:t>57,7</w:t>
                            </w:r>
                            <w:r w:rsidR="00B9794A" w:rsidRPr="001143BC">
                              <w:rPr>
                                <w:color w:val="FFFFFF" w:themeColor="background1"/>
                                <w:lang w:val="en-US"/>
                              </w:rPr>
                              <w:t>%</w:t>
                            </w:r>
                          </w:p>
                        </w:txbxContent>
                      </v:textbox>
                    </v:oval>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465" o:spid="_x0000_s1037" type="#_x0000_t41" style="position:absolute;left:5411;top:4416;width:200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" adj="40340,36605,319335,134552" filled="f" strokecolor="#6c5ab1" strokeweight="1pt">
                      <v:stroke endarrow="oval"/>
                      <v:textbox inset="1mm,,1mm">
                        <w:txbxContent>
                          <w:p w14:paraId="7216D52E" w14:textId="77777777" w:rsidR="00B9794A" w:rsidRPr="00967905" w:rsidRDefault="00B9794A" w:rsidP="00065F01">
                            <w:pPr>
                              <w:rPr>
                                <w:color w:val="000000" w:themeColor="text1"/>
                                <w:sz w:val="24"/>
                                <w:szCs w:val="24"/>
                              </w:rPr>
                            </w:pPr>
                          </w:p>
                        </w:txbxContent>
                      </v:textbox>
                    </v:shape>
                  </v:group>
                  <v:group id="Group 15" o:spid="_x0000_s1038" style="position:absolute;left:12814;top:15551;width:16985;height:8572" coordsize="169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Line Callout 1 (No Border) 476" o:spid="_x0000_s1039" type="#_x0000_t41" style="position:absolute;width:123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" adj="254638,117950,569992,76844" filled="f" strokecolor="#6c5ab1" strokeweight="1pt">
                      <v:stroke endarrow="oval"/>
                      <v:textbox inset="1mm,,1mm">
                        <w:txbxContent>
                          <w:p w14:paraId="462DEB99" w14:textId="77777777" w:rsidR="00B9794A" w:rsidRPr="00967905" w:rsidRDefault="00B9794A" w:rsidP="00065F01">
                            <w:pPr>
                              <w:rPr>
                                <w:color w:val="000000" w:themeColor="text1"/>
                                <w:sz w:val="24"/>
                                <w:szCs w:val="24"/>
                              </w:rPr>
                            </w:pPr>
                          </w:p>
                        </w:txbxContent>
                      </v:textbox>
                      <o:callout v:ext="edit" minusy="t"/>
                    </v:shape>
                    <v:oval id="Oval 475" o:spid="_x0000_s1040" style="position:absolute;left:11171;top:2693;width:5814;height:5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" fillcolor="#6c5ab1" strokecolor="#6c5ab1" strokeweight="1pt">
                      <v:stroke startarrow="oval" joinstyle="miter"/>
                      <v:path arrowok="t"/>
                      <v:textbox inset="1mm,,1mm">
                        <w:txbxContent>
                          <w:p w14:paraId="1A10A77B" w14:textId="2F42980E" w:rsidR="00B9794A" w:rsidRPr="001143BC" w:rsidRDefault="00652E75" w:rsidP="002D64FC">
                            <w:pPr>
                              <w:spacing w:after="0" w:line="240" w:lineRule="auto"/>
                              <w:jc w:val="center"/>
                              <w:rPr>
                                <w:color w:val="FFFFFF" w:themeColor="background1"/>
                                <w:lang w:val="en-US"/>
                              </w:rPr>
                            </w:pPr>
                            <w:r>
                              <w:rPr>
                                <w:color w:val="FFFFFF" w:themeColor="background1"/>
                                <w:lang w:val="en-US"/>
                              </w:rPr>
                              <w:t>11,5</w:t>
                            </w:r>
                            <w:r w:rsidR="00B9794A">
                              <w:rPr>
                                <w:color w:val="FFFFFF" w:themeColor="background1"/>
                                <w:lang w:val="en-US"/>
                              </w:rPr>
                              <w:t>%</w:t>
                            </w:r>
                          </w:p>
                        </w:txbxContent>
                      </v:textbox>
                    </v:oval>
                  </v:group>
                  <v:group id="Group 17" o:spid="_x0000_s1041" style="position:absolute;top:13000;width:14793;height:6480" coordorigin="" coordsize="1479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503" o:spid="_x0000_s1042" style="position:absolute;left:8320;width:6473;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" fillcolor="#6c5ab1" strokecolor="#6c5ab1" strokeweight="1pt">
                      <v:stroke startarrow="oval" joinstyle="miter"/>
                      <v:path arrowok="t"/>
                      <o:lock v:ext="edit" aspectratio="t"/>
                      <v:textbox inset="1mm,,1mm">
                        <w:txbxContent>
                          <w:p w14:paraId="01D42F90" w14:textId="2ADE3C36" w:rsidR="00B9794A" w:rsidRPr="001143BC" w:rsidRDefault="00B9794A" w:rsidP="002D64FC">
                            <w:pPr>
                              <w:spacing w:after="0" w:line="240" w:lineRule="auto"/>
                              <w:jc w:val="center"/>
                              <w:rPr>
                                <w:color w:val="FFFFFF" w:themeColor="background1"/>
                                <w:lang w:val="en-US"/>
                              </w:rPr>
                            </w:pPr>
                            <w:r>
                              <w:rPr>
                                <w:color w:val="FFFFFF" w:themeColor="background1"/>
                                <w:lang w:val="en-US"/>
                              </w:rPr>
                              <w:t>1</w:t>
                            </w:r>
                            <w:r w:rsidR="00652E75">
                              <w:rPr>
                                <w:color w:val="FFFFFF" w:themeColor="background1"/>
                                <w:lang w:val="en-US"/>
                              </w:rPr>
                              <w:t>9,9</w:t>
                            </w:r>
                            <w:r>
                              <w:rPr>
                                <w:color w:val="FFFFFF" w:themeColor="background1"/>
                                <w:lang w:val="en-US"/>
                              </w:rPr>
                              <w:t>%</w:t>
                            </w:r>
                          </w:p>
                        </w:txbxContent>
                      </v:textbox>
                    </v:oval>
                    <v:shape id="Line Callout 1 (No Border) 476" o:spid="_x0000_s1043" type="#_x0000_t41" style="position:absolute;top:2674;width:1238;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" adj="186257,50360,133040,154520" filled="f" strokecolor="#6c5ab1" strokeweight="1pt">
                      <v:stroke endarrow="oval"/>
                      <v:textbox inset="1mm,,1mm">
                        <w:txbxContent>
                          <w:p w14:paraId="3D64C9CD" w14:textId="77777777" w:rsidR="00B9794A" w:rsidRPr="00967905" w:rsidRDefault="00B9794A" w:rsidP="00A77B24">
                            <w:pPr>
                              <w:rPr>
                                <w:color w:val="000000" w:themeColor="text1"/>
                                <w:sz w:val="24"/>
                                <w:szCs w:val="24"/>
                              </w:rPr>
                            </w:pPr>
                          </w:p>
                        </w:txbxContent>
                      </v:textbox>
                      <o:callout v:ext="edit" minusx="t"/>
                    </v:shape>
                  </v:group>
                </v:group>
                <w10:anchorlock/>
              </v:group>
            </w:pict>
          </mc:Fallback>
        </mc:AlternateContent>
      </w:r>
    </w:p>
    <w:p w14:paraId="4F3413B3" w14:textId="77777777" w:rsidR="004637AC" w:rsidRPr="00B128E1" w:rsidRDefault="004637AC" w:rsidP="003C09FF">
      <w:pPr>
        <w:jc w:val="left"/>
        <w:rPr>
          <w:rFonts w:cstheme="minorHAnsi"/>
          <w:color w:val="000000" w:themeColor="text1"/>
        </w:rPr>
      </w:pPr>
    </w:p>
    <w:p w14:paraId="405671FB" w14:textId="4F5F78EF" w:rsidR="00804A49" w:rsidRPr="00B128E1" w:rsidRDefault="00804A49" w:rsidP="00091DD8">
      <w:pPr>
        <w:pStyle w:val="Normalcapslilla"/>
      </w:pPr>
      <w:r w:rsidRPr="00B128E1">
        <w:lastRenderedPageBreak/>
        <w:t>GEOGRAAFILISED SEGMENDID</w:t>
      </w:r>
    </w:p>
    <w:tbl>
      <w:tblPr>
        <w:tblW w:w="9679" w:type="dxa"/>
        <w:tblLayout w:type="fixed"/>
        <w:tblCellMar>
          <w:top w:w="15" w:type="dxa"/>
          <w:bottom w:w="15" w:type="dxa"/>
        </w:tblCellMar>
        <w:tblLook w:val="04A0" w:firstRow="1" w:lastRow="0" w:firstColumn="1" w:lastColumn="0" w:noHBand="0" w:noVBand="1"/>
      </w:tblPr>
      <w:tblGrid>
        <w:gridCol w:w="1843"/>
        <w:gridCol w:w="1134"/>
        <w:gridCol w:w="1248"/>
        <w:gridCol w:w="1134"/>
        <w:gridCol w:w="1304"/>
        <w:gridCol w:w="1220"/>
        <w:gridCol w:w="1189"/>
        <w:gridCol w:w="607"/>
      </w:tblGrid>
      <w:tr w:rsidR="00847373" w:rsidRPr="00B128E1" w14:paraId="1D80E104" w14:textId="77777777" w:rsidTr="00341C64">
        <w:trPr>
          <w:trHeight w:val="454"/>
        </w:trPr>
        <w:tc>
          <w:tcPr>
            <w:tcW w:w="1843" w:type="dxa"/>
            <w:tcBorders>
              <w:top w:val="single" w:sz="4" w:space="0" w:color="FFFFFF"/>
              <w:left w:val="single" w:sz="4" w:space="0" w:color="FFFFFF"/>
              <w:bottom w:val="single" w:sz="4" w:space="0" w:color="FFFFFF"/>
              <w:right w:val="nil"/>
            </w:tcBorders>
            <w:shd w:val="clear" w:color="auto" w:fill="363270" w:themeFill="text2"/>
            <w:noWrap/>
            <w:vAlign w:val="center"/>
            <w:hideMark/>
          </w:tcPr>
          <w:p w14:paraId="4654DA09" w14:textId="4555DC28" w:rsidR="00847373" w:rsidRPr="00B160A1" w:rsidRDefault="00847373" w:rsidP="00847373">
            <w:pPr>
              <w:pStyle w:val="Tabelpealkirivalge"/>
              <w:rPr>
                <w:rFonts w:asciiTheme="minorHAnsi" w:hAnsiTheme="minorHAnsi" w:cstheme="minorHAnsi"/>
              </w:rPr>
            </w:pPr>
            <w:r w:rsidRPr="00B160A1">
              <w:rPr>
                <w:rFonts w:asciiTheme="minorHAnsi" w:hAnsiTheme="minorHAnsi" w:cstheme="minorHAnsi"/>
              </w:rPr>
              <w:t>mln EUR</w:t>
            </w:r>
          </w:p>
        </w:tc>
        <w:tc>
          <w:tcPr>
            <w:tcW w:w="1134" w:type="dxa"/>
            <w:tcBorders>
              <w:top w:val="nil"/>
              <w:left w:val="single" w:sz="8" w:space="0" w:color="FFFFFF"/>
              <w:bottom w:val="nil"/>
              <w:right w:val="single" w:sz="8" w:space="0" w:color="FFFFFF"/>
            </w:tcBorders>
            <w:shd w:val="clear" w:color="000000" w:fill="363270"/>
            <w:noWrap/>
            <w:vAlign w:val="center"/>
            <w:hideMark/>
          </w:tcPr>
          <w:p w14:paraId="403D6BA1" w14:textId="28CCDDB5" w:rsidR="00847373" w:rsidRPr="00B160A1" w:rsidRDefault="00B160A1" w:rsidP="00847373">
            <w:pPr>
              <w:pStyle w:val="Tabelpealkirivalgeparemale"/>
              <w:rPr>
                <w:rFonts w:asciiTheme="minorHAnsi" w:hAnsiTheme="minorHAnsi" w:cstheme="minorHAnsi"/>
              </w:rPr>
            </w:pPr>
            <w:r w:rsidRPr="00B160A1">
              <w:t>6</w:t>
            </w:r>
            <w:r w:rsidR="00847373" w:rsidRPr="00B160A1">
              <w:t>k 2</w:t>
            </w:r>
            <w:r w:rsidR="00012CBB" w:rsidRPr="00B160A1">
              <w:t>1</w:t>
            </w:r>
            <w:r w:rsidR="00847373" w:rsidRPr="00B160A1">
              <w:t>/2</w:t>
            </w:r>
            <w:r w:rsidR="00012CBB" w:rsidRPr="00B160A1">
              <w:t>2</w:t>
            </w:r>
          </w:p>
        </w:tc>
        <w:tc>
          <w:tcPr>
            <w:tcW w:w="1248" w:type="dxa"/>
            <w:tcBorders>
              <w:top w:val="nil"/>
              <w:left w:val="nil"/>
              <w:bottom w:val="nil"/>
              <w:right w:val="nil"/>
            </w:tcBorders>
            <w:shd w:val="clear" w:color="000000" w:fill="363270"/>
            <w:noWrap/>
            <w:vAlign w:val="center"/>
            <w:hideMark/>
          </w:tcPr>
          <w:p w14:paraId="0F56C998" w14:textId="775525C0" w:rsidR="00847373" w:rsidRPr="00B160A1" w:rsidRDefault="00847373" w:rsidP="00847373">
            <w:pPr>
              <w:pStyle w:val="Tabelpealkirivalgeparemale"/>
              <w:rPr>
                <w:rFonts w:asciiTheme="minorHAnsi" w:hAnsiTheme="minorHAnsi" w:cstheme="minorHAnsi"/>
              </w:rPr>
            </w:pPr>
            <w:r w:rsidRPr="00B160A1">
              <w:t>Osakaal, %</w:t>
            </w:r>
          </w:p>
        </w:tc>
        <w:tc>
          <w:tcPr>
            <w:tcW w:w="1134" w:type="dxa"/>
            <w:tcBorders>
              <w:top w:val="nil"/>
              <w:left w:val="single" w:sz="8" w:space="0" w:color="FFFFFF"/>
              <w:bottom w:val="nil"/>
              <w:right w:val="single" w:sz="8" w:space="0" w:color="FFFFFF"/>
            </w:tcBorders>
            <w:shd w:val="clear" w:color="000000" w:fill="363270"/>
            <w:noWrap/>
            <w:vAlign w:val="center"/>
            <w:hideMark/>
          </w:tcPr>
          <w:p w14:paraId="0F809859" w14:textId="0D9CACB4" w:rsidR="00847373" w:rsidRPr="00B160A1" w:rsidRDefault="00B160A1" w:rsidP="00847373">
            <w:pPr>
              <w:pStyle w:val="Tabelpealkirivalgeparemale"/>
              <w:rPr>
                <w:rFonts w:asciiTheme="minorHAnsi" w:hAnsiTheme="minorHAnsi" w:cstheme="minorHAnsi"/>
              </w:rPr>
            </w:pPr>
            <w:r w:rsidRPr="00B160A1">
              <w:t>6</w:t>
            </w:r>
            <w:r w:rsidR="00847373" w:rsidRPr="00B160A1">
              <w:t xml:space="preserve">k </w:t>
            </w:r>
            <w:r w:rsidR="00012CBB" w:rsidRPr="00B160A1">
              <w:t>20</w:t>
            </w:r>
            <w:r w:rsidR="00847373" w:rsidRPr="00B160A1">
              <w:t>/2</w:t>
            </w:r>
            <w:r w:rsidR="00012CBB" w:rsidRPr="00B160A1">
              <w:t>1</w:t>
            </w:r>
          </w:p>
        </w:tc>
        <w:tc>
          <w:tcPr>
            <w:tcW w:w="1304"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536156C9" w14:textId="2B4B593A" w:rsidR="00847373" w:rsidRPr="00B160A1" w:rsidRDefault="00847373" w:rsidP="00847373">
            <w:pPr>
              <w:pStyle w:val="Tabelpealkirivalgeparemale"/>
              <w:rPr>
                <w:rFonts w:asciiTheme="minorHAnsi" w:hAnsiTheme="minorHAnsi" w:cstheme="minorHAnsi"/>
              </w:rPr>
            </w:pPr>
            <w:r w:rsidRPr="00B160A1">
              <w:t>Osakaal, %</w:t>
            </w:r>
          </w:p>
        </w:tc>
        <w:tc>
          <w:tcPr>
            <w:tcW w:w="1220"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584B4FA9" w14:textId="32C5622B" w:rsidR="00847373" w:rsidRPr="00B160A1" w:rsidRDefault="00847373" w:rsidP="00847373">
            <w:pPr>
              <w:pStyle w:val="Tabelpealkirivalgeparemale"/>
              <w:rPr>
                <w:rFonts w:asciiTheme="minorHAnsi" w:hAnsiTheme="minorHAnsi" w:cstheme="minorHAnsi"/>
              </w:rPr>
            </w:pPr>
            <w:r w:rsidRPr="00B160A1">
              <w:t>Muutus, mln EUR</w:t>
            </w:r>
          </w:p>
        </w:tc>
        <w:tc>
          <w:tcPr>
            <w:tcW w:w="1189"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5C3BDCC9" w14:textId="02D02EF5" w:rsidR="00847373" w:rsidRPr="00B160A1" w:rsidRDefault="00847373" w:rsidP="00847373">
            <w:pPr>
              <w:pStyle w:val="Tabelpealkirivalgeparemale"/>
              <w:rPr>
                <w:rFonts w:asciiTheme="minorHAnsi" w:hAnsiTheme="minorHAnsi" w:cstheme="minorHAnsi"/>
              </w:rPr>
            </w:pPr>
            <w:r w:rsidRPr="00B160A1">
              <w:t xml:space="preserve">Muutus, </w:t>
            </w:r>
            <w:r w:rsidRPr="00B160A1">
              <w:br/>
              <w:t>%</w:t>
            </w:r>
          </w:p>
        </w:tc>
        <w:tc>
          <w:tcPr>
            <w:tcW w:w="607"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7F91F56A" w14:textId="689AC680" w:rsidR="00847373" w:rsidRPr="00B160A1" w:rsidRDefault="00847373" w:rsidP="00847373">
            <w:pPr>
              <w:pStyle w:val="Tabelpealkirivalgeparemale"/>
              <w:rPr>
                <w:rFonts w:cstheme="minorHAnsi"/>
                <w:color w:val="FFFFFF" w:themeColor="background1"/>
                <w:lang w:eastAsia="en-GB"/>
              </w:rPr>
            </w:pPr>
            <w:r w:rsidRPr="00B160A1">
              <w:rPr>
                <w:rFonts w:cstheme="minorHAnsi"/>
                <w:color w:val="FFFFFF" w:themeColor="background1"/>
                <w:lang w:eastAsia="en-GB"/>
              </w:rPr>
              <w:t>Mõju</w:t>
            </w:r>
          </w:p>
        </w:tc>
      </w:tr>
      <w:tr w:rsidR="00174ACA" w:rsidRPr="00B128E1" w14:paraId="38313989" w14:textId="77777777" w:rsidTr="00341C64">
        <w:trPr>
          <w:trHeight w:val="255"/>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74451384" w14:textId="440EC378" w:rsidR="00174ACA" w:rsidRPr="00B128E1" w:rsidRDefault="00174ACA" w:rsidP="00174ACA">
            <w:pPr>
              <w:pStyle w:val="Tabelmustvasakuletekst"/>
            </w:pPr>
            <w:bookmarkStart w:id="35" w:name="_Hlk40346176"/>
            <w:r w:rsidRPr="00B128E1">
              <w:t>Soome</w:t>
            </w:r>
          </w:p>
        </w:tc>
        <w:tc>
          <w:tcPr>
            <w:tcW w:w="1134" w:type="dxa"/>
            <w:tcBorders>
              <w:top w:val="single" w:sz="8" w:space="0" w:color="FFFFFF"/>
              <w:left w:val="single" w:sz="8" w:space="0" w:color="FFFFFF"/>
              <w:bottom w:val="single" w:sz="8" w:space="0" w:color="FFFFFF"/>
              <w:right w:val="single" w:sz="8" w:space="0" w:color="FFFFFF"/>
            </w:tcBorders>
            <w:shd w:val="clear" w:color="000000" w:fill="FAFAFA"/>
            <w:noWrap/>
            <w:vAlign w:val="center"/>
          </w:tcPr>
          <w:p w14:paraId="190AB095" w14:textId="5198FE58" w:rsidR="00174ACA" w:rsidRPr="00EC0A1F" w:rsidRDefault="00174ACA" w:rsidP="00174ACA">
            <w:pPr>
              <w:pStyle w:val="Tabellillaparemalenumbrid"/>
              <w:rPr>
                <w:highlight w:val="yellow"/>
              </w:rPr>
            </w:pPr>
            <w:r>
              <w:rPr>
                <w:color w:val="5E6EC8"/>
                <w:szCs w:val="16"/>
              </w:rPr>
              <w:t>17,0</w:t>
            </w:r>
          </w:p>
        </w:tc>
        <w:tc>
          <w:tcPr>
            <w:tcW w:w="1248" w:type="dxa"/>
            <w:tcBorders>
              <w:top w:val="single" w:sz="8" w:space="0" w:color="FFFFFF"/>
              <w:left w:val="nil"/>
              <w:bottom w:val="single" w:sz="8" w:space="0" w:color="FFFFFF"/>
              <w:right w:val="nil"/>
            </w:tcBorders>
            <w:shd w:val="clear" w:color="000000" w:fill="FAFAFA"/>
            <w:noWrap/>
            <w:vAlign w:val="center"/>
          </w:tcPr>
          <w:p w14:paraId="4A2500E5" w14:textId="56BC53F5" w:rsidR="00174ACA" w:rsidRPr="00EC0A1F" w:rsidRDefault="00174ACA" w:rsidP="00174ACA">
            <w:pPr>
              <w:pStyle w:val="Tabellillaparemalenumbrid"/>
              <w:rPr>
                <w:highlight w:val="yellow"/>
              </w:rPr>
            </w:pPr>
            <w:r>
              <w:rPr>
                <w:color w:val="5E6EC8"/>
                <w:szCs w:val="16"/>
              </w:rPr>
              <w:t>57,7%</w:t>
            </w:r>
          </w:p>
        </w:tc>
        <w:tc>
          <w:tcPr>
            <w:tcW w:w="1134" w:type="dxa"/>
            <w:tcBorders>
              <w:top w:val="single" w:sz="8" w:space="0" w:color="FFFFFF"/>
              <w:left w:val="single" w:sz="8" w:space="0" w:color="FFFFFF"/>
              <w:bottom w:val="single" w:sz="8" w:space="0" w:color="FFFFFF"/>
              <w:right w:val="nil"/>
            </w:tcBorders>
            <w:shd w:val="clear" w:color="000000" w:fill="FAFAFA"/>
            <w:noWrap/>
            <w:vAlign w:val="center"/>
          </w:tcPr>
          <w:p w14:paraId="08A036F3" w14:textId="69CF12D3" w:rsidR="00174ACA" w:rsidRPr="00EC0A1F" w:rsidRDefault="00174ACA" w:rsidP="00174ACA">
            <w:pPr>
              <w:pStyle w:val="Tabelmustparemalenumbrid"/>
              <w:rPr>
                <w:highlight w:val="yellow"/>
              </w:rPr>
            </w:pPr>
            <w:r>
              <w:rPr>
                <w:color w:val="000000"/>
                <w:szCs w:val="16"/>
              </w:rPr>
              <w:t>18,8</w:t>
            </w:r>
          </w:p>
        </w:tc>
        <w:tc>
          <w:tcPr>
            <w:tcW w:w="1304" w:type="dxa"/>
            <w:tcBorders>
              <w:top w:val="single" w:sz="8" w:space="0" w:color="FFFFFF"/>
              <w:left w:val="single" w:sz="8" w:space="0" w:color="FFFFFF"/>
              <w:bottom w:val="single" w:sz="8" w:space="0" w:color="FFFFFF"/>
              <w:right w:val="nil"/>
            </w:tcBorders>
            <w:shd w:val="clear" w:color="000000" w:fill="FAFAFA"/>
            <w:noWrap/>
            <w:vAlign w:val="center"/>
          </w:tcPr>
          <w:p w14:paraId="0568AF05" w14:textId="7A8578F0" w:rsidR="00174ACA" w:rsidRPr="00EC0A1F" w:rsidRDefault="00174ACA" w:rsidP="00174ACA">
            <w:pPr>
              <w:pStyle w:val="Tabelmustparemalenumbrid"/>
              <w:rPr>
                <w:highlight w:val="yellow"/>
              </w:rPr>
            </w:pPr>
            <w:r>
              <w:rPr>
                <w:color w:val="000000"/>
                <w:szCs w:val="16"/>
              </w:rPr>
              <w:t>63,3%</w:t>
            </w:r>
          </w:p>
        </w:tc>
        <w:tc>
          <w:tcPr>
            <w:tcW w:w="1220" w:type="dxa"/>
            <w:tcBorders>
              <w:top w:val="single" w:sz="8" w:space="0" w:color="FFFFFF"/>
              <w:left w:val="single" w:sz="8" w:space="0" w:color="FFFFFF"/>
              <w:bottom w:val="single" w:sz="8" w:space="0" w:color="FFFFFF"/>
              <w:right w:val="nil"/>
            </w:tcBorders>
            <w:shd w:val="clear" w:color="000000" w:fill="FAFAFA"/>
            <w:noWrap/>
            <w:vAlign w:val="center"/>
          </w:tcPr>
          <w:p w14:paraId="1C0F02C6" w14:textId="015AEA77" w:rsidR="00174ACA" w:rsidRPr="00EC0A1F" w:rsidRDefault="00174ACA" w:rsidP="00174ACA">
            <w:pPr>
              <w:pStyle w:val="Tabelmustparemalenumbrid"/>
              <w:rPr>
                <w:highlight w:val="yellow"/>
              </w:rPr>
            </w:pPr>
            <w:r>
              <w:rPr>
                <w:color w:val="000000"/>
                <w:szCs w:val="16"/>
              </w:rPr>
              <w:t>-1,8</w:t>
            </w:r>
          </w:p>
        </w:tc>
        <w:tc>
          <w:tcPr>
            <w:tcW w:w="1189" w:type="dxa"/>
            <w:tcBorders>
              <w:top w:val="single" w:sz="8" w:space="0" w:color="FFFFFF"/>
              <w:left w:val="single" w:sz="8" w:space="0" w:color="FFFFFF"/>
              <w:bottom w:val="single" w:sz="8" w:space="0" w:color="FFFFFF"/>
              <w:right w:val="nil"/>
            </w:tcBorders>
            <w:shd w:val="clear" w:color="000000" w:fill="FAFAFA"/>
            <w:noWrap/>
            <w:vAlign w:val="center"/>
          </w:tcPr>
          <w:p w14:paraId="06EA2300" w14:textId="3FF8316E" w:rsidR="00174ACA" w:rsidRPr="00EC0A1F" w:rsidRDefault="00174ACA" w:rsidP="00174ACA">
            <w:pPr>
              <w:pStyle w:val="Tabellillaparemalenumbrid"/>
              <w:rPr>
                <w:highlight w:val="yellow"/>
              </w:rPr>
            </w:pPr>
            <w:r>
              <w:rPr>
                <w:color w:val="5E6EC8"/>
                <w:szCs w:val="16"/>
              </w:rPr>
              <w:t>-9,5%</w:t>
            </w:r>
          </w:p>
        </w:tc>
        <w:tc>
          <w:tcPr>
            <w:tcW w:w="607"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5F4D6BE6" w14:textId="1EE35A52" w:rsidR="00174ACA" w:rsidRPr="002118BD" w:rsidRDefault="00174ACA" w:rsidP="00174ACA">
            <w:pPr>
              <w:spacing w:after="0" w:line="240" w:lineRule="auto"/>
              <w:jc w:val="center"/>
              <w:rPr>
                <w:rFonts w:eastAsia="Times New Roman" w:cstheme="minorHAnsi"/>
                <w:color w:val="6C5AB1"/>
                <w:sz w:val="16"/>
                <w:szCs w:val="16"/>
                <w:lang w:eastAsia="en-GB"/>
              </w:rPr>
            </w:pPr>
            <w:r w:rsidRPr="002118BD">
              <w:rPr>
                <w:rFonts w:cstheme="minorHAnsi"/>
                <w:color w:val="C00000"/>
              </w:rPr>
              <w:t>▼</w:t>
            </w:r>
          </w:p>
        </w:tc>
      </w:tr>
      <w:tr w:rsidR="00174ACA" w:rsidRPr="00B128E1" w14:paraId="46B55FFE" w14:textId="77777777" w:rsidTr="00341C64">
        <w:trPr>
          <w:trHeight w:val="255"/>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53791496" w14:textId="45AC49E8" w:rsidR="00174ACA" w:rsidRPr="00B128E1" w:rsidRDefault="00174ACA" w:rsidP="00174ACA">
            <w:pPr>
              <w:pStyle w:val="Tabelmustvasakuletekst"/>
            </w:pPr>
            <w:r w:rsidRPr="00B128E1">
              <w:t>Suurbritannia</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671793D5" w14:textId="55B1E647" w:rsidR="00174ACA" w:rsidRPr="00EC0A1F" w:rsidRDefault="00174ACA" w:rsidP="00174ACA">
            <w:pPr>
              <w:pStyle w:val="Tabellillaparemalenumbrid"/>
              <w:rPr>
                <w:highlight w:val="yellow"/>
              </w:rPr>
            </w:pPr>
            <w:r>
              <w:rPr>
                <w:color w:val="5E6EC8"/>
                <w:szCs w:val="16"/>
              </w:rPr>
              <w:t>5,9</w:t>
            </w:r>
          </w:p>
        </w:tc>
        <w:tc>
          <w:tcPr>
            <w:tcW w:w="1248" w:type="dxa"/>
            <w:tcBorders>
              <w:top w:val="nil"/>
              <w:left w:val="nil"/>
              <w:bottom w:val="single" w:sz="8" w:space="0" w:color="FFFFFF"/>
              <w:right w:val="nil"/>
            </w:tcBorders>
            <w:shd w:val="clear" w:color="000000" w:fill="FAFAFA"/>
            <w:noWrap/>
            <w:vAlign w:val="center"/>
          </w:tcPr>
          <w:p w14:paraId="0E8F4E50" w14:textId="2BC4F459" w:rsidR="00174ACA" w:rsidRPr="00EC0A1F" w:rsidRDefault="00174ACA" w:rsidP="00174ACA">
            <w:pPr>
              <w:pStyle w:val="Tabellillaparemalenumbrid"/>
              <w:rPr>
                <w:highlight w:val="yellow"/>
              </w:rPr>
            </w:pPr>
            <w:r>
              <w:rPr>
                <w:color w:val="5E6EC8"/>
                <w:szCs w:val="16"/>
              </w:rPr>
              <w:t>19,9%</w:t>
            </w:r>
          </w:p>
        </w:tc>
        <w:tc>
          <w:tcPr>
            <w:tcW w:w="1134" w:type="dxa"/>
            <w:tcBorders>
              <w:top w:val="nil"/>
              <w:left w:val="single" w:sz="8" w:space="0" w:color="FFFFFF"/>
              <w:bottom w:val="single" w:sz="8" w:space="0" w:color="FFFFFF"/>
              <w:right w:val="nil"/>
            </w:tcBorders>
            <w:shd w:val="clear" w:color="000000" w:fill="FAFAFA"/>
            <w:noWrap/>
            <w:vAlign w:val="center"/>
          </w:tcPr>
          <w:p w14:paraId="2ABC172D" w14:textId="272B3CEB" w:rsidR="00174ACA" w:rsidRPr="00EC0A1F" w:rsidRDefault="00174ACA" w:rsidP="00174ACA">
            <w:pPr>
              <w:pStyle w:val="Tabelmustparemalenumbrid"/>
              <w:rPr>
                <w:highlight w:val="yellow"/>
              </w:rPr>
            </w:pPr>
            <w:r>
              <w:rPr>
                <w:color w:val="000000"/>
                <w:szCs w:val="16"/>
              </w:rPr>
              <w:t>4,7</w:t>
            </w:r>
          </w:p>
        </w:tc>
        <w:tc>
          <w:tcPr>
            <w:tcW w:w="1304" w:type="dxa"/>
            <w:tcBorders>
              <w:top w:val="nil"/>
              <w:left w:val="single" w:sz="8" w:space="0" w:color="FFFFFF"/>
              <w:bottom w:val="single" w:sz="8" w:space="0" w:color="FFFFFF"/>
              <w:right w:val="nil"/>
            </w:tcBorders>
            <w:shd w:val="clear" w:color="000000" w:fill="FAFAFA"/>
            <w:noWrap/>
            <w:vAlign w:val="center"/>
          </w:tcPr>
          <w:p w14:paraId="0CD1D119" w14:textId="0C60C889" w:rsidR="00174ACA" w:rsidRPr="00EC0A1F" w:rsidRDefault="00174ACA" w:rsidP="00174ACA">
            <w:pPr>
              <w:pStyle w:val="Tabelmustparemalenumbrid"/>
              <w:rPr>
                <w:highlight w:val="yellow"/>
              </w:rPr>
            </w:pPr>
            <w:r>
              <w:rPr>
                <w:color w:val="000000"/>
                <w:szCs w:val="16"/>
              </w:rPr>
              <w:t>15,9%</w:t>
            </w:r>
          </w:p>
        </w:tc>
        <w:tc>
          <w:tcPr>
            <w:tcW w:w="1220" w:type="dxa"/>
            <w:tcBorders>
              <w:top w:val="nil"/>
              <w:left w:val="single" w:sz="8" w:space="0" w:color="FFFFFF"/>
              <w:bottom w:val="single" w:sz="8" w:space="0" w:color="FFFFFF"/>
              <w:right w:val="nil"/>
            </w:tcBorders>
            <w:shd w:val="clear" w:color="000000" w:fill="FAFAFA"/>
            <w:noWrap/>
            <w:vAlign w:val="center"/>
          </w:tcPr>
          <w:p w14:paraId="684F64F3" w14:textId="4B3BDAC7" w:rsidR="00174ACA" w:rsidRPr="00EC0A1F" w:rsidRDefault="00174ACA" w:rsidP="00174ACA">
            <w:pPr>
              <w:pStyle w:val="Tabelmustparemalenumbrid"/>
              <w:rPr>
                <w:highlight w:val="yellow"/>
              </w:rPr>
            </w:pPr>
            <w:r>
              <w:rPr>
                <w:color w:val="000000"/>
                <w:szCs w:val="16"/>
              </w:rPr>
              <w:t>1,1</w:t>
            </w:r>
          </w:p>
        </w:tc>
        <w:tc>
          <w:tcPr>
            <w:tcW w:w="1189" w:type="dxa"/>
            <w:tcBorders>
              <w:top w:val="nil"/>
              <w:left w:val="single" w:sz="8" w:space="0" w:color="FFFFFF"/>
              <w:bottom w:val="single" w:sz="8" w:space="0" w:color="FFFFFF"/>
              <w:right w:val="nil"/>
            </w:tcBorders>
            <w:shd w:val="clear" w:color="000000" w:fill="FAFAFA"/>
            <w:noWrap/>
            <w:vAlign w:val="center"/>
          </w:tcPr>
          <w:p w14:paraId="48E0B94F" w14:textId="39777417" w:rsidR="00174ACA" w:rsidRPr="00EC0A1F" w:rsidRDefault="00174ACA" w:rsidP="00174ACA">
            <w:pPr>
              <w:pStyle w:val="Tabellillaparemalenumbrid"/>
              <w:rPr>
                <w:highlight w:val="yellow"/>
              </w:rPr>
            </w:pPr>
            <w:r>
              <w:rPr>
                <w:color w:val="5E6EC8"/>
                <w:szCs w:val="16"/>
              </w:rPr>
              <w:t>24,0%</w:t>
            </w:r>
          </w:p>
        </w:tc>
        <w:tc>
          <w:tcPr>
            <w:tcW w:w="607"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7031EF47" w14:textId="471530BE" w:rsidR="00174ACA" w:rsidRPr="002118BD" w:rsidRDefault="00174ACA" w:rsidP="00174ACA">
            <w:pPr>
              <w:spacing w:after="0" w:line="240" w:lineRule="auto"/>
              <w:jc w:val="center"/>
              <w:rPr>
                <w:rFonts w:eastAsia="Times New Roman" w:cstheme="minorHAnsi"/>
                <w:color w:val="6C5AB1"/>
                <w:sz w:val="16"/>
                <w:szCs w:val="16"/>
                <w:lang w:eastAsia="en-GB"/>
              </w:rPr>
            </w:pPr>
            <w:r w:rsidRPr="00D04BA9">
              <w:rPr>
                <w:rFonts w:cstheme="minorHAnsi"/>
                <w:color w:val="00B050"/>
              </w:rPr>
              <w:t>▲</w:t>
            </w:r>
          </w:p>
        </w:tc>
      </w:tr>
      <w:tr w:rsidR="00174ACA" w:rsidRPr="00B128E1" w14:paraId="1602812F" w14:textId="77777777" w:rsidTr="00341C64">
        <w:trPr>
          <w:trHeight w:val="255"/>
        </w:trPr>
        <w:tc>
          <w:tcPr>
            <w:tcW w:w="1843" w:type="dxa"/>
            <w:tcBorders>
              <w:top w:val="single" w:sz="4" w:space="0" w:color="FFFFFF"/>
              <w:left w:val="single" w:sz="4" w:space="0" w:color="FFFFFF"/>
              <w:bottom w:val="single" w:sz="4" w:space="0" w:color="FFFFFF"/>
              <w:right w:val="nil"/>
            </w:tcBorders>
            <w:shd w:val="clear" w:color="000000" w:fill="FAFAFA"/>
            <w:vAlign w:val="center"/>
          </w:tcPr>
          <w:p w14:paraId="37306E03" w14:textId="303031C4" w:rsidR="00174ACA" w:rsidRPr="00B128E1" w:rsidRDefault="00174ACA" w:rsidP="00174ACA">
            <w:pPr>
              <w:pStyle w:val="Tabelmustvasakuletekst"/>
            </w:pPr>
            <w:r w:rsidRPr="00B128E1">
              <w:t>Eesti</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57F941A7" w14:textId="3579CE10" w:rsidR="00174ACA" w:rsidRPr="00EC0A1F" w:rsidRDefault="00174ACA" w:rsidP="00174ACA">
            <w:pPr>
              <w:pStyle w:val="Tabellillaparemalenumbrid"/>
              <w:rPr>
                <w:highlight w:val="yellow"/>
              </w:rPr>
            </w:pPr>
            <w:r>
              <w:rPr>
                <w:color w:val="5E6EC8"/>
                <w:szCs w:val="16"/>
              </w:rPr>
              <w:t>3,4</w:t>
            </w:r>
          </w:p>
        </w:tc>
        <w:tc>
          <w:tcPr>
            <w:tcW w:w="1248" w:type="dxa"/>
            <w:tcBorders>
              <w:top w:val="nil"/>
              <w:left w:val="nil"/>
              <w:bottom w:val="single" w:sz="8" w:space="0" w:color="FFFFFF"/>
              <w:right w:val="nil"/>
            </w:tcBorders>
            <w:shd w:val="clear" w:color="000000" w:fill="FAFAFA"/>
            <w:noWrap/>
            <w:vAlign w:val="center"/>
          </w:tcPr>
          <w:p w14:paraId="10589856" w14:textId="4DA30646" w:rsidR="00174ACA" w:rsidRPr="00EC0A1F" w:rsidRDefault="00174ACA" w:rsidP="00174ACA">
            <w:pPr>
              <w:pStyle w:val="Tabellillaparemalenumbrid"/>
              <w:rPr>
                <w:highlight w:val="yellow"/>
              </w:rPr>
            </w:pPr>
            <w:r>
              <w:rPr>
                <w:color w:val="5E6EC8"/>
                <w:szCs w:val="16"/>
              </w:rPr>
              <w:t>11,5%</w:t>
            </w:r>
          </w:p>
        </w:tc>
        <w:tc>
          <w:tcPr>
            <w:tcW w:w="1134" w:type="dxa"/>
            <w:tcBorders>
              <w:top w:val="nil"/>
              <w:left w:val="single" w:sz="8" w:space="0" w:color="FFFFFF"/>
              <w:bottom w:val="single" w:sz="8" w:space="0" w:color="FFFFFF"/>
              <w:right w:val="nil"/>
            </w:tcBorders>
            <w:shd w:val="clear" w:color="000000" w:fill="FAFAFA"/>
            <w:noWrap/>
            <w:vAlign w:val="center"/>
          </w:tcPr>
          <w:p w14:paraId="31D8C79A" w14:textId="325CCB96" w:rsidR="00174ACA" w:rsidRPr="00EC0A1F" w:rsidRDefault="00174ACA" w:rsidP="00174ACA">
            <w:pPr>
              <w:pStyle w:val="Tabelmustparemalenumbrid"/>
              <w:rPr>
                <w:highlight w:val="yellow"/>
              </w:rPr>
            </w:pPr>
            <w:r>
              <w:rPr>
                <w:color w:val="000000"/>
                <w:szCs w:val="16"/>
              </w:rPr>
              <w:t>2,5</w:t>
            </w:r>
          </w:p>
        </w:tc>
        <w:tc>
          <w:tcPr>
            <w:tcW w:w="1304" w:type="dxa"/>
            <w:tcBorders>
              <w:top w:val="nil"/>
              <w:left w:val="single" w:sz="8" w:space="0" w:color="FFFFFF"/>
              <w:bottom w:val="single" w:sz="8" w:space="0" w:color="FFFFFF"/>
              <w:right w:val="nil"/>
            </w:tcBorders>
            <w:shd w:val="clear" w:color="000000" w:fill="FAFAFA"/>
            <w:noWrap/>
            <w:vAlign w:val="center"/>
          </w:tcPr>
          <w:p w14:paraId="646E26CD" w14:textId="360D98F8" w:rsidR="00174ACA" w:rsidRPr="00EC0A1F" w:rsidRDefault="00174ACA" w:rsidP="00174ACA">
            <w:pPr>
              <w:pStyle w:val="Tabelmustparemalenumbrid"/>
              <w:rPr>
                <w:highlight w:val="yellow"/>
              </w:rPr>
            </w:pPr>
            <w:r>
              <w:rPr>
                <w:color w:val="000000"/>
                <w:szCs w:val="16"/>
              </w:rPr>
              <w:t>8,3%</w:t>
            </w:r>
          </w:p>
        </w:tc>
        <w:tc>
          <w:tcPr>
            <w:tcW w:w="1220" w:type="dxa"/>
            <w:tcBorders>
              <w:top w:val="nil"/>
              <w:left w:val="single" w:sz="8" w:space="0" w:color="FFFFFF"/>
              <w:bottom w:val="single" w:sz="8" w:space="0" w:color="FFFFFF"/>
              <w:right w:val="nil"/>
            </w:tcBorders>
            <w:shd w:val="clear" w:color="000000" w:fill="FAFAFA"/>
            <w:noWrap/>
            <w:vAlign w:val="center"/>
          </w:tcPr>
          <w:p w14:paraId="70D367BA" w14:textId="4B10ED3A" w:rsidR="00174ACA" w:rsidRPr="00EC0A1F" w:rsidRDefault="00174ACA" w:rsidP="00174ACA">
            <w:pPr>
              <w:pStyle w:val="Tabelmustparemalenumbrid"/>
              <w:rPr>
                <w:highlight w:val="yellow"/>
              </w:rPr>
            </w:pPr>
            <w:r>
              <w:rPr>
                <w:color w:val="000000"/>
                <w:szCs w:val="16"/>
              </w:rPr>
              <w:t>0,9</w:t>
            </w:r>
          </w:p>
        </w:tc>
        <w:tc>
          <w:tcPr>
            <w:tcW w:w="1189" w:type="dxa"/>
            <w:tcBorders>
              <w:top w:val="nil"/>
              <w:left w:val="single" w:sz="8" w:space="0" w:color="FFFFFF"/>
              <w:bottom w:val="single" w:sz="8" w:space="0" w:color="FFFFFF"/>
              <w:right w:val="nil"/>
            </w:tcBorders>
            <w:shd w:val="clear" w:color="000000" w:fill="FAFAFA"/>
            <w:noWrap/>
            <w:vAlign w:val="center"/>
          </w:tcPr>
          <w:p w14:paraId="793F41EE" w14:textId="694E75F5" w:rsidR="00174ACA" w:rsidRPr="00EC0A1F" w:rsidRDefault="00174ACA" w:rsidP="00174ACA">
            <w:pPr>
              <w:pStyle w:val="Tabellillaparemalenumbrid"/>
              <w:rPr>
                <w:highlight w:val="yellow"/>
              </w:rPr>
            </w:pPr>
            <w:r>
              <w:rPr>
                <w:color w:val="5E6EC8"/>
                <w:szCs w:val="16"/>
              </w:rPr>
              <w:t>36,6%</w:t>
            </w:r>
          </w:p>
        </w:tc>
        <w:tc>
          <w:tcPr>
            <w:tcW w:w="607" w:type="dxa"/>
            <w:tcBorders>
              <w:top w:val="single" w:sz="4" w:space="0" w:color="FFFFFF"/>
              <w:left w:val="single" w:sz="4" w:space="0" w:color="FFFFFF"/>
              <w:bottom w:val="single" w:sz="4" w:space="0" w:color="FFFFFF"/>
              <w:right w:val="single" w:sz="4" w:space="0" w:color="FFFFFF"/>
            </w:tcBorders>
            <w:shd w:val="clear" w:color="000000" w:fill="FAFAFA"/>
            <w:noWrap/>
          </w:tcPr>
          <w:p w14:paraId="0AD12EF1" w14:textId="452FE0B3" w:rsidR="00174ACA" w:rsidRPr="002118BD" w:rsidRDefault="00174ACA" w:rsidP="00174ACA">
            <w:pPr>
              <w:spacing w:after="0" w:line="240" w:lineRule="auto"/>
              <w:jc w:val="center"/>
              <w:rPr>
                <w:rFonts w:cstheme="minorHAnsi"/>
                <w:color w:val="00B050"/>
              </w:rPr>
            </w:pPr>
            <w:r w:rsidRPr="00D04BA9">
              <w:rPr>
                <w:rFonts w:cstheme="minorHAnsi"/>
                <w:color w:val="00B050"/>
              </w:rPr>
              <w:t>▲</w:t>
            </w:r>
          </w:p>
        </w:tc>
      </w:tr>
      <w:tr w:rsidR="00174ACA" w:rsidRPr="00B128E1" w14:paraId="1D2FDE2B" w14:textId="77777777" w:rsidTr="00341C64">
        <w:trPr>
          <w:trHeight w:val="255"/>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7922B34D" w14:textId="77777777" w:rsidR="00174ACA" w:rsidRPr="00B128E1" w:rsidRDefault="00174ACA" w:rsidP="00174ACA">
            <w:pPr>
              <w:pStyle w:val="Tabelmustvasakuletekst"/>
            </w:pPr>
            <w:r w:rsidRPr="00B128E1">
              <w:t>Muud regioonid</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434578E6" w14:textId="4101952E" w:rsidR="00174ACA" w:rsidRPr="00EC0A1F" w:rsidRDefault="00174ACA" w:rsidP="00174ACA">
            <w:pPr>
              <w:pStyle w:val="Tabellillaparemalenumbrid"/>
              <w:rPr>
                <w:highlight w:val="yellow"/>
              </w:rPr>
            </w:pPr>
            <w:r>
              <w:rPr>
                <w:color w:val="5E6EC8"/>
                <w:szCs w:val="16"/>
              </w:rPr>
              <w:t>3,2</w:t>
            </w:r>
          </w:p>
        </w:tc>
        <w:tc>
          <w:tcPr>
            <w:tcW w:w="1248" w:type="dxa"/>
            <w:tcBorders>
              <w:top w:val="nil"/>
              <w:left w:val="nil"/>
              <w:bottom w:val="single" w:sz="8" w:space="0" w:color="FFFFFF"/>
              <w:right w:val="nil"/>
            </w:tcBorders>
            <w:shd w:val="clear" w:color="000000" w:fill="FAFAFA"/>
            <w:noWrap/>
            <w:vAlign w:val="center"/>
          </w:tcPr>
          <w:p w14:paraId="5B3BE6FF" w14:textId="3E933A7A" w:rsidR="00174ACA" w:rsidRPr="00EC0A1F" w:rsidRDefault="00174ACA" w:rsidP="00174ACA">
            <w:pPr>
              <w:pStyle w:val="Tabellillaparemalenumbrid"/>
              <w:rPr>
                <w:highlight w:val="yellow"/>
              </w:rPr>
            </w:pPr>
            <w:r>
              <w:rPr>
                <w:color w:val="5E6EC8"/>
                <w:szCs w:val="16"/>
              </w:rPr>
              <w:t>10,9%</w:t>
            </w:r>
          </w:p>
        </w:tc>
        <w:tc>
          <w:tcPr>
            <w:tcW w:w="1134" w:type="dxa"/>
            <w:tcBorders>
              <w:top w:val="nil"/>
              <w:left w:val="single" w:sz="8" w:space="0" w:color="FFFFFF"/>
              <w:bottom w:val="single" w:sz="8" w:space="0" w:color="FFFFFF"/>
              <w:right w:val="nil"/>
            </w:tcBorders>
            <w:shd w:val="clear" w:color="000000" w:fill="FAFAFA"/>
            <w:noWrap/>
            <w:vAlign w:val="center"/>
          </w:tcPr>
          <w:p w14:paraId="24199D81" w14:textId="2E06D880" w:rsidR="00174ACA" w:rsidRPr="00EC0A1F" w:rsidRDefault="00174ACA" w:rsidP="00174ACA">
            <w:pPr>
              <w:pStyle w:val="Tabelmustparemalenumbrid"/>
              <w:rPr>
                <w:highlight w:val="yellow"/>
              </w:rPr>
            </w:pPr>
            <w:r>
              <w:rPr>
                <w:color w:val="000000"/>
                <w:szCs w:val="16"/>
              </w:rPr>
              <w:t>3,7</w:t>
            </w:r>
          </w:p>
        </w:tc>
        <w:tc>
          <w:tcPr>
            <w:tcW w:w="1304" w:type="dxa"/>
            <w:tcBorders>
              <w:top w:val="nil"/>
              <w:left w:val="single" w:sz="8" w:space="0" w:color="FFFFFF"/>
              <w:bottom w:val="single" w:sz="8" w:space="0" w:color="FFFFFF"/>
              <w:right w:val="nil"/>
            </w:tcBorders>
            <w:shd w:val="clear" w:color="000000" w:fill="FAFAFA"/>
            <w:noWrap/>
            <w:vAlign w:val="center"/>
          </w:tcPr>
          <w:p w14:paraId="05BC21AD" w14:textId="0B914BA6" w:rsidR="00174ACA" w:rsidRPr="00EC0A1F" w:rsidRDefault="00174ACA" w:rsidP="00174ACA">
            <w:pPr>
              <w:pStyle w:val="Tabelmustparemalenumbrid"/>
              <w:rPr>
                <w:highlight w:val="yellow"/>
              </w:rPr>
            </w:pPr>
            <w:r>
              <w:rPr>
                <w:color w:val="000000"/>
                <w:szCs w:val="16"/>
              </w:rPr>
              <w:t>12,5%</w:t>
            </w:r>
          </w:p>
        </w:tc>
        <w:tc>
          <w:tcPr>
            <w:tcW w:w="1220" w:type="dxa"/>
            <w:tcBorders>
              <w:top w:val="nil"/>
              <w:left w:val="single" w:sz="8" w:space="0" w:color="FFFFFF"/>
              <w:bottom w:val="single" w:sz="8" w:space="0" w:color="FFFFFF"/>
              <w:right w:val="nil"/>
            </w:tcBorders>
            <w:shd w:val="clear" w:color="000000" w:fill="FAFAFA"/>
            <w:noWrap/>
            <w:vAlign w:val="center"/>
          </w:tcPr>
          <w:p w14:paraId="1D64AC16" w14:textId="5B078977" w:rsidR="00174ACA" w:rsidRPr="00EC0A1F" w:rsidRDefault="00174ACA" w:rsidP="00174ACA">
            <w:pPr>
              <w:pStyle w:val="Tabelmustparemalenumbrid"/>
              <w:rPr>
                <w:highlight w:val="yellow"/>
              </w:rPr>
            </w:pPr>
            <w:r>
              <w:rPr>
                <w:color w:val="000000"/>
                <w:szCs w:val="16"/>
              </w:rPr>
              <w:t>-0,5</w:t>
            </w:r>
          </w:p>
        </w:tc>
        <w:tc>
          <w:tcPr>
            <w:tcW w:w="1189" w:type="dxa"/>
            <w:tcBorders>
              <w:top w:val="nil"/>
              <w:left w:val="single" w:sz="8" w:space="0" w:color="FFFFFF"/>
              <w:bottom w:val="single" w:sz="8" w:space="0" w:color="FFFFFF"/>
              <w:right w:val="nil"/>
            </w:tcBorders>
            <w:shd w:val="clear" w:color="000000" w:fill="FAFAFA"/>
            <w:noWrap/>
            <w:vAlign w:val="center"/>
          </w:tcPr>
          <w:p w14:paraId="3A2A9159" w14:textId="430AEA8A" w:rsidR="00174ACA" w:rsidRPr="00EC0A1F" w:rsidRDefault="00174ACA" w:rsidP="00174ACA">
            <w:pPr>
              <w:pStyle w:val="Tabellillaparemalenumbrid"/>
              <w:rPr>
                <w:highlight w:val="yellow"/>
              </w:rPr>
            </w:pPr>
            <w:r>
              <w:rPr>
                <w:color w:val="5E6EC8"/>
                <w:szCs w:val="16"/>
              </w:rPr>
              <w:t>-14,0%</w:t>
            </w:r>
          </w:p>
        </w:tc>
        <w:tc>
          <w:tcPr>
            <w:tcW w:w="607"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0E16D681" w14:textId="105E05A8" w:rsidR="00174ACA" w:rsidRPr="002118BD" w:rsidRDefault="00174ACA" w:rsidP="00174ACA">
            <w:pPr>
              <w:spacing w:after="0" w:line="240" w:lineRule="auto"/>
              <w:jc w:val="center"/>
              <w:rPr>
                <w:rFonts w:eastAsia="Times New Roman" w:cstheme="minorHAnsi"/>
                <w:color w:val="00B050"/>
                <w:sz w:val="16"/>
                <w:szCs w:val="16"/>
                <w:lang w:eastAsia="en-GB"/>
              </w:rPr>
            </w:pPr>
            <w:r w:rsidRPr="002118BD">
              <w:rPr>
                <w:rFonts w:cstheme="minorHAnsi"/>
                <w:color w:val="C00000"/>
              </w:rPr>
              <w:t>▼</w:t>
            </w:r>
          </w:p>
        </w:tc>
      </w:tr>
      <w:tr w:rsidR="00174ACA" w:rsidRPr="00B128E1" w14:paraId="7D3AD455" w14:textId="77777777" w:rsidTr="00341C64">
        <w:trPr>
          <w:trHeight w:val="255"/>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506AE027" w14:textId="77777777" w:rsidR="00174ACA" w:rsidRPr="00B128E1" w:rsidRDefault="00174ACA" w:rsidP="00174ACA">
            <w:pPr>
              <w:pStyle w:val="Tabelmustvasakuletekst"/>
              <w:rPr>
                <w:rFonts w:asciiTheme="minorHAnsi" w:hAnsiTheme="minorHAnsi" w:cstheme="minorHAnsi"/>
                <w:b/>
              </w:rPr>
            </w:pPr>
            <w:r w:rsidRPr="00B128E1">
              <w:rPr>
                <w:rFonts w:asciiTheme="minorHAnsi" w:hAnsiTheme="minorHAnsi" w:cstheme="minorHAnsi"/>
                <w:b/>
              </w:rPr>
              <w:t>Kokku</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2F260B6A" w14:textId="384AEC4D" w:rsidR="00174ACA" w:rsidRPr="00EC0A1F" w:rsidRDefault="00174ACA" w:rsidP="00174ACA">
            <w:pPr>
              <w:pStyle w:val="Tabellillaparemalenumbrid"/>
              <w:rPr>
                <w:highlight w:val="yellow"/>
              </w:rPr>
            </w:pPr>
            <w:r>
              <w:rPr>
                <w:b/>
                <w:bCs/>
                <w:color w:val="5E6EC8"/>
                <w:szCs w:val="16"/>
              </w:rPr>
              <w:t>29,5</w:t>
            </w:r>
          </w:p>
        </w:tc>
        <w:tc>
          <w:tcPr>
            <w:tcW w:w="1248" w:type="dxa"/>
            <w:tcBorders>
              <w:top w:val="nil"/>
              <w:left w:val="nil"/>
              <w:bottom w:val="single" w:sz="8" w:space="0" w:color="FFFFFF"/>
              <w:right w:val="nil"/>
            </w:tcBorders>
            <w:shd w:val="clear" w:color="000000" w:fill="FAFAFA"/>
            <w:noWrap/>
            <w:vAlign w:val="center"/>
          </w:tcPr>
          <w:p w14:paraId="6190B3C7" w14:textId="2A6CED5B" w:rsidR="00174ACA" w:rsidRPr="00EC0A1F" w:rsidRDefault="00174ACA" w:rsidP="00174ACA">
            <w:pPr>
              <w:pStyle w:val="Tabellillaparemalenumbrid"/>
              <w:rPr>
                <w:highlight w:val="yellow"/>
              </w:rPr>
            </w:pPr>
            <w:r>
              <w:rPr>
                <w:b/>
                <w:bCs/>
                <w:color w:val="5E6EC8"/>
                <w:szCs w:val="16"/>
              </w:rPr>
              <w:t>100,0%</w:t>
            </w:r>
          </w:p>
        </w:tc>
        <w:tc>
          <w:tcPr>
            <w:tcW w:w="1134" w:type="dxa"/>
            <w:tcBorders>
              <w:top w:val="nil"/>
              <w:left w:val="single" w:sz="8" w:space="0" w:color="FFFFFF"/>
              <w:bottom w:val="single" w:sz="8" w:space="0" w:color="FFFFFF"/>
              <w:right w:val="nil"/>
            </w:tcBorders>
            <w:shd w:val="clear" w:color="000000" w:fill="FAFAFA"/>
            <w:noWrap/>
            <w:vAlign w:val="center"/>
          </w:tcPr>
          <w:p w14:paraId="074DC412" w14:textId="6BB61844" w:rsidR="00174ACA" w:rsidRPr="00EC0A1F" w:rsidRDefault="00174ACA" w:rsidP="00174ACA">
            <w:pPr>
              <w:pStyle w:val="Tabelmustparemalenumbrid"/>
              <w:rPr>
                <w:highlight w:val="yellow"/>
              </w:rPr>
            </w:pPr>
            <w:r>
              <w:rPr>
                <w:b/>
                <w:bCs/>
                <w:color w:val="000000"/>
                <w:szCs w:val="16"/>
              </w:rPr>
              <w:t>29,8</w:t>
            </w:r>
          </w:p>
        </w:tc>
        <w:tc>
          <w:tcPr>
            <w:tcW w:w="1304" w:type="dxa"/>
            <w:tcBorders>
              <w:top w:val="nil"/>
              <w:left w:val="single" w:sz="8" w:space="0" w:color="FFFFFF"/>
              <w:bottom w:val="single" w:sz="8" w:space="0" w:color="FFFFFF"/>
              <w:right w:val="nil"/>
            </w:tcBorders>
            <w:shd w:val="clear" w:color="000000" w:fill="FAFAFA"/>
            <w:noWrap/>
            <w:vAlign w:val="center"/>
          </w:tcPr>
          <w:p w14:paraId="4D6793CC" w14:textId="490050FB" w:rsidR="00174ACA" w:rsidRPr="00EC0A1F" w:rsidRDefault="00174ACA" w:rsidP="00174ACA">
            <w:pPr>
              <w:pStyle w:val="Tabelmustparemalenumbrid"/>
              <w:rPr>
                <w:highlight w:val="yellow"/>
              </w:rPr>
            </w:pPr>
            <w:r>
              <w:rPr>
                <w:b/>
                <w:bCs/>
                <w:color w:val="000000"/>
                <w:szCs w:val="16"/>
              </w:rPr>
              <w:t>100,0%</w:t>
            </w:r>
          </w:p>
        </w:tc>
        <w:tc>
          <w:tcPr>
            <w:tcW w:w="1220" w:type="dxa"/>
            <w:tcBorders>
              <w:top w:val="nil"/>
              <w:left w:val="single" w:sz="8" w:space="0" w:color="FFFFFF"/>
              <w:bottom w:val="single" w:sz="8" w:space="0" w:color="FFFFFF"/>
              <w:right w:val="nil"/>
            </w:tcBorders>
            <w:shd w:val="clear" w:color="000000" w:fill="FAFAFA"/>
            <w:noWrap/>
            <w:vAlign w:val="center"/>
          </w:tcPr>
          <w:p w14:paraId="199DC7DD" w14:textId="39330222" w:rsidR="00174ACA" w:rsidRPr="00EC0A1F" w:rsidRDefault="00174ACA" w:rsidP="00174ACA">
            <w:pPr>
              <w:pStyle w:val="Tabelmustparemalenumbrid"/>
              <w:rPr>
                <w:highlight w:val="yellow"/>
              </w:rPr>
            </w:pPr>
            <w:r>
              <w:rPr>
                <w:b/>
                <w:bCs/>
                <w:color w:val="000000"/>
                <w:szCs w:val="16"/>
              </w:rPr>
              <w:t>-0,3</w:t>
            </w:r>
          </w:p>
        </w:tc>
        <w:tc>
          <w:tcPr>
            <w:tcW w:w="1189" w:type="dxa"/>
            <w:tcBorders>
              <w:top w:val="nil"/>
              <w:left w:val="single" w:sz="8" w:space="0" w:color="FFFFFF"/>
              <w:bottom w:val="single" w:sz="8" w:space="0" w:color="FFFFFF"/>
              <w:right w:val="nil"/>
            </w:tcBorders>
            <w:shd w:val="clear" w:color="000000" w:fill="FAFAFA"/>
            <w:noWrap/>
            <w:vAlign w:val="center"/>
          </w:tcPr>
          <w:p w14:paraId="55091917" w14:textId="28F4D205" w:rsidR="00174ACA" w:rsidRPr="00EC0A1F" w:rsidRDefault="00174ACA" w:rsidP="00174ACA">
            <w:pPr>
              <w:pStyle w:val="Tabellillaparemalenumbrid"/>
              <w:rPr>
                <w:highlight w:val="yellow"/>
              </w:rPr>
            </w:pPr>
            <w:r>
              <w:rPr>
                <w:b/>
                <w:bCs/>
                <w:color w:val="5E6EC8"/>
                <w:szCs w:val="16"/>
              </w:rPr>
              <w:t>-0,9%</w:t>
            </w:r>
          </w:p>
        </w:tc>
        <w:tc>
          <w:tcPr>
            <w:tcW w:w="607"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59145CD9" w14:textId="479497BC" w:rsidR="00174ACA" w:rsidRPr="002118BD" w:rsidRDefault="00174ACA" w:rsidP="00174ACA">
            <w:pPr>
              <w:spacing w:after="0" w:line="240" w:lineRule="auto"/>
              <w:jc w:val="center"/>
              <w:rPr>
                <w:rFonts w:eastAsia="Times New Roman" w:cstheme="minorHAnsi"/>
                <w:b/>
                <w:color w:val="6C5AB1"/>
                <w:sz w:val="16"/>
                <w:szCs w:val="16"/>
                <w:lang w:eastAsia="en-GB"/>
              </w:rPr>
            </w:pPr>
            <w:r w:rsidRPr="002118BD">
              <w:rPr>
                <w:rFonts w:cstheme="minorHAnsi"/>
                <w:color w:val="C00000"/>
              </w:rPr>
              <w:t>▼</w:t>
            </w:r>
          </w:p>
        </w:tc>
      </w:tr>
      <w:bookmarkEnd w:id="35"/>
    </w:tbl>
    <w:p w14:paraId="71CB9381" w14:textId="07091876" w:rsidR="00C12450" w:rsidRPr="00B128E1" w:rsidRDefault="00C12450" w:rsidP="00D37B36">
      <w:pPr>
        <w:rPr>
          <w:rFonts w:cstheme="minorHAnsi"/>
        </w:rPr>
      </w:pPr>
    </w:p>
    <w:p w14:paraId="6B628E94" w14:textId="3F6215F4" w:rsidR="006E6159" w:rsidRPr="00B128E1" w:rsidRDefault="000E6B56" w:rsidP="006E6159">
      <w:pPr>
        <w:rPr>
          <w:rFonts w:cstheme="minorHAnsi"/>
        </w:rPr>
      </w:pPr>
      <w:r w:rsidRPr="002118BD">
        <w:rPr>
          <w:rFonts w:cstheme="minorHAnsi"/>
        </w:rPr>
        <w:t xml:space="preserve">Grupi </w:t>
      </w:r>
      <w:r w:rsidR="00550790" w:rsidRPr="002118BD">
        <w:rPr>
          <w:rFonts w:cstheme="minorHAnsi"/>
        </w:rPr>
        <w:t xml:space="preserve">kõige suuremaks turuks </w:t>
      </w:r>
      <w:r w:rsidR="002A212A" w:rsidRPr="002118BD">
        <w:rPr>
          <w:rFonts w:cstheme="minorHAnsi"/>
        </w:rPr>
        <w:t>on</w:t>
      </w:r>
      <w:r w:rsidR="0050049D" w:rsidRPr="002118BD">
        <w:rPr>
          <w:rFonts w:cstheme="minorHAnsi"/>
        </w:rPr>
        <w:t xml:space="preserve"> </w:t>
      </w:r>
      <w:r w:rsidR="00550790" w:rsidRPr="002118BD">
        <w:rPr>
          <w:rFonts w:cstheme="minorHAnsi"/>
        </w:rPr>
        <w:t>Soome</w:t>
      </w:r>
      <w:r w:rsidR="0050049D" w:rsidRPr="002118BD">
        <w:rPr>
          <w:rFonts w:cstheme="minorHAnsi"/>
        </w:rPr>
        <w:t>, mille müük</w:t>
      </w:r>
      <w:r w:rsidR="00550790" w:rsidRPr="002118BD">
        <w:rPr>
          <w:rFonts w:cstheme="minorHAnsi"/>
        </w:rPr>
        <w:t xml:space="preserve"> </w:t>
      </w:r>
      <w:r w:rsidR="0050049D" w:rsidRPr="002118BD">
        <w:rPr>
          <w:rFonts w:cstheme="minorHAnsi"/>
        </w:rPr>
        <w:t xml:space="preserve">summas </w:t>
      </w:r>
      <w:r w:rsidR="00AC32B1">
        <w:rPr>
          <w:rFonts w:cstheme="minorHAnsi"/>
        </w:rPr>
        <w:t>17,0</w:t>
      </w:r>
      <w:r w:rsidR="0050049D" w:rsidRPr="002118BD">
        <w:rPr>
          <w:rFonts w:cstheme="minorHAnsi"/>
        </w:rPr>
        <w:t xml:space="preserve"> miljonit eurot </w:t>
      </w:r>
      <w:r w:rsidR="00550790" w:rsidRPr="002118BD">
        <w:rPr>
          <w:rFonts w:cstheme="minorHAnsi"/>
        </w:rPr>
        <w:t xml:space="preserve">moodustas kogukäibest </w:t>
      </w:r>
      <w:r w:rsidR="00AC32B1">
        <w:rPr>
          <w:rFonts w:cstheme="minorHAnsi"/>
        </w:rPr>
        <w:t>57,7</w:t>
      </w:r>
      <w:r w:rsidR="00550790" w:rsidRPr="002118BD">
        <w:rPr>
          <w:rFonts w:cstheme="minorHAnsi"/>
        </w:rPr>
        <w:t>%.</w:t>
      </w:r>
      <w:r w:rsidRPr="002118BD">
        <w:rPr>
          <w:rFonts w:cstheme="minorHAnsi"/>
        </w:rPr>
        <w:t xml:space="preserve"> Grupi suuruselt teisel turul, Suurbritannias oli </w:t>
      </w:r>
      <w:r w:rsidR="0050049D" w:rsidRPr="002118BD">
        <w:rPr>
          <w:rFonts w:cstheme="minorHAnsi"/>
        </w:rPr>
        <w:t>majandusa</w:t>
      </w:r>
      <w:r w:rsidRPr="002118BD">
        <w:rPr>
          <w:rFonts w:cstheme="minorHAnsi"/>
        </w:rPr>
        <w:t>asta</w:t>
      </w:r>
      <w:r w:rsidR="00273F8C">
        <w:rPr>
          <w:rFonts w:cstheme="minorHAnsi"/>
        </w:rPr>
        <w:t xml:space="preserve"> </w:t>
      </w:r>
      <w:r w:rsidR="00AC32B1">
        <w:rPr>
          <w:rFonts w:cstheme="minorHAnsi"/>
        </w:rPr>
        <w:t>6</w:t>
      </w:r>
      <w:r w:rsidR="002118BD">
        <w:rPr>
          <w:rFonts w:cstheme="minorHAnsi"/>
        </w:rPr>
        <w:t xml:space="preserve"> </w:t>
      </w:r>
      <w:r w:rsidR="00BB5A0A" w:rsidRPr="002118BD">
        <w:rPr>
          <w:rFonts w:cstheme="minorHAnsi"/>
        </w:rPr>
        <w:t xml:space="preserve">kuu </w:t>
      </w:r>
      <w:r w:rsidRPr="002118BD">
        <w:rPr>
          <w:rFonts w:cstheme="minorHAnsi"/>
        </w:rPr>
        <w:t xml:space="preserve">käive </w:t>
      </w:r>
      <w:r w:rsidR="00AC32B1">
        <w:rPr>
          <w:rFonts w:cstheme="minorHAnsi"/>
        </w:rPr>
        <w:t>5,9</w:t>
      </w:r>
      <w:r w:rsidRPr="002118BD">
        <w:rPr>
          <w:rFonts w:cstheme="minorHAnsi"/>
        </w:rPr>
        <w:t xml:space="preserve"> miljonit eurot ja see moodustas 1</w:t>
      </w:r>
      <w:r w:rsidR="00012CBB">
        <w:rPr>
          <w:rFonts w:cstheme="minorHAnsi"/>
        </w:rPr>
        <w:t>8</w:t>
      </w:r>
      <w:r w:rsidR="00F1175A" w:rsidRPr="002118BD">
        <w:rPr>
          <w:rFonts w:cstheme="minorHAnsi"/>
        </w:rPr>
        <w:t>,</w:t>
      </w:r>
      <w:r w:rsidR="00AC32B1">
        <w:rPr>
          <w:rFonts w:cstheme="minorHAnsi"/>
        </w:rPr>
        <w:t>9</w:t>
      </w:r>
      <w:r w:rsidRPr="002118BD">
        <w:rPr>
          <w:rFonts w:cstheme="minorHAnsi"/>
        </w:rPr>
        <w:t>% kogukäibest. Müü</w:t>
      </w:r>
      <w:r w:rsidR="00397609" w:rsidRPr="002118BD">
        <w:rPr>
          <w:rFonts w:cstheme="minorHAnsi"/>
        </w:rPr>
        <w:t>k</w:t>
      </w:r>
      <w:r w:rsidR="00EB09E0" w:rsidRPr="002118BD">
        <w:rPr>
          <w:rFonts w:cstheme="minorHAnsi"/>
        </w:rPr>
        <w:t xml:space="preserve"> </w:t>
      </w:r>
      <w:r w:rsidRPr="002118BD">
        <w:rPr>
          <w:rFonts w:cstheme="minorHAnsi"/>
        </w:rPr>
        <w:t>Eesti</w:t>
      </w:r>
      <w:r w:rsidR="00397609" w:rsidRPr="002118BD">
        <w:rPr>
          <w:rFonts w:cstheme="minorHAnsi"/>
        </w:rPr>
        <w:t>s oli</w:t>
      </w:r>
      <w:r w:rsidRPr="002118BD">
        <w:rPr>
          <w:rFonts w:cstheme="minorHAnsi"/>
        </w:rPr>
        <w:t xml:space="preserve"> </w:t>
      </w:r>
      <w:r w:rsidR="00AC32B1">
        <w:rPr>
          <w:rFonts w:cstheme="minorHAnsi"/>
        </w:rPr>
        <w:t>3,4</w:t>
      </w:r>
      <w:r w:rsidRPr="002118BD">
        <w:rPr>
          <w:rFonts w:cstheme="minorHAnsi"/>
        </w:rPr>
        <w:t xml:space="preserve"> miljoni</w:t>
      </w:r>
      <w:r w:rsidR="00397609" w:rsidRPr="002118BD">
        <w:rPr>
          <w:rFonts w:cstheme="minorHAnsi"/>
        </w:rPr>
        <w:t>t</w:t>
      </w:r>
      <w:r w:rsidRPr="002118BD">
        <w:rPr>
          <w:rFonts w:cstheme="minorHAnsi"/>
        </w:rPr>
        <w:t xml:space="preserve"> euro</w:t>
      </w:r>
      <w:r w:rsidR="00397609" w:rsidRPr="002118BD">
        <w:rPr>
          <w:rFonts w:cstheme="minorHAnsi"/>
        </w:rPr>
        <w:t>t</w:t>
      </w:r>
      <w:r w:rsidRPr="002118BD">
        <w:rPr>
          <w:rFonts w:cstheme="minorHAnsi"/>
        </w:rPr>
        <w:t xml:space="preserve"> ning </w:t>
      </w:r>
      <w:r w:rsidR="00397609" w:rsidRPr="002118BD">
        <w:rPr>
          <w:rFonts w:cstheme="minorHAnsi"/>
        </w:rPr>
        <w:t xml:space="preserve">see </w:t>
      </w:r>
      <w:r w:rsidRPr="002118BD">
        <w:rPr>
          <w:rFonts w:cstheme="minorHAnsi"/>
        </w:rPr>
        <w:t xml:space="preserve">moodustas </w:t>
      </w:r>
      <w:r w:rsidR="00AC32B1">
        <w:rPr>
          <w:rFonts w:cstheme="minorHAnsi"/>
        </w:rPr>
        <w:t>11,</w:t>
      </w:r>
      <w:r w:rsidR="0015490A">
        <w:rPr>
          <w:rFonts w:cstheme="minorHAnsi"/>
        </w:rPr>
        <w:t>5</w:t>
      </w:r>
      <w:r w:rsidRPr="002118BD">
        <w:rPr>
          <w:rFonts w:cstheme="minorHAnsi"/>
        </w:rPr>
        <w:t>% kogukäibest</w:t>
      </w:r>
      <w:r w:rsidR="002118BD">
        <w:rPr>
          <w:rFonts w:cstheme="minorHAnsi"/>
        </w:rPr>
        <w:t>.</w:t>
      </w:r>
      <w:r w:rsidR="002D0054">
        <w:rPr>
          <w:rFonts w:cstheme="minorHAnsi"/>
        </w:rPr>
        <w:t xml:space="preserve"> </w:t>
      </w:r>
    </w:p>
    <w:p w14:paraId="64B2E867" w14:textId="4665D75A" w:rsidR="00804A49" w:rsidRPr="00B128E1" w:rsidRDefault="00804A49" w:rsidP="00091DD8">
      <w:pPr>
        <w:pStyle w:val="Normalcapslilla"/>
      </w:pPr>
      <w:r w:rsidRPr="00B128E1">
        <w:t>TOOTESEGMENDID</w:t>
      </w:r>
    </w:p>
    <w:tbl>
      <w:tblPr>
        <w:tblW w:w="9639" w:type="dxa"/>
        <w:tblLayout w:type="fixed"/>
        <w:tblCellMar>
          <w:top w:w="15" w:type="dxa"/>
          <w:bottom w:w="15" w:type="dxa"/>
        </w:tblCellMar>
        <w:tblLook w:val="04A0" w:firstRow="1" w:lastRow="0" w:firstColumn="1" w:lastColumn="0" w:noHBand="0" w:noVBand="1"/>
      </w:tblPr>
      <w:tblGrid>
        <w:gridCol w:w="2371"/>
        <w:gridCol w:w="1031"/>
        <w:gridCol w:w="1134"/>
        <w:gridCol w:w="993"/>
        <w:gridCol w:w="1134"/>
        <w:gridCol w:w="1134"/>
        <w:gridCol w:w="1134"/>
        <w:gridCol w:w="708"/>
      </w:tblGrid>
      <w:tr w:rsidR="004E468E" w:rsidRPr="00B128E1" w14:paraId="2055808E" w14:textId="77777777" w:rsidTr="00341C64">
        <w:trPr>
          <w:trHeight w:val="434"/>
        </w:trPr>
        <w:tc>
          <w:tcPr>
            <w:tcW w:w="2371" w:type="dxa"/>
            <w:tcBorders>
              <w:top w:val="nil"/>
              <w:left w:val="nil"/>
              <w:bottom w:val="nil"/>
              <w:right w:val="nil"/>
            </w:tcBorders>
            <w:shd w:val="clear" w:color="auto" w:fill="363270" w:themeFill="text2"/>
            <w:noWrap/>
            <w:vAlign w:val="center"/>
            <w:hideMark/>
          </w:tcPr>
          <w:p w14:paraId="610B3E58" w14:textId="5A2B92E2" w:rsidR="004E468E" w:rsidRPr="00B160A1" w:rsidRDefault="004E468E" w:rsidP="004E468E">
            <w:pPr>
              <w:pStyle w:val="Tabelpealkirivalge"/>
              <w:rPr>
                <w:rFonts w:asciiTheme="minorHAnsi" w:hAnsiTheme="minorHAnsi" w:cstheme="minorHAnsi"/>
              </w:rPr>
            </w:pPr>
            <w:r w:rsidRPr="00B160A1">
              <w:rPr>
                <w:rFonts w:asciiTheme="minorHAnsi" w:hAnsiTheme="minorHAnsi" w:cstheme="minorHAnsi"/>
              </w:rPr>
              <w:t>mln EUR</w:t>
            </w:r>
          </w:p>
        </w:tc>
        <w:tc>
          <w:tcPr>
            <w:tcW w:w="1031" w:type="dxa"/>
            <w:tcBorders>
              <w:top w:val="nil"/>
              <w:left w:val="single" w:sz="8" w:space="0" w:color="FFFFFF"/>
              <w:bottom w:val="nil"/>
              <w:right w:val="single" w:sz="8" w:space="0" w:color="FFFFFF"/>
            </w:tcBorders>
            <w:shd w:val="clear" w:color="000000" w:fill="363270"/>
            <w:noWrap/>
            <w:vAlign w:val="center"/>
            <w:hideMark/>
          </w:tcPr>
          <w:p w14:paraId="0763AED5" w14:textId="0B273DF0" w:rsidR="004E468E" w:rsidRPr="00B160A1" w:rsidRDefault="00B160A1" w:rsidP="004E468E">
            <w:pPr>
              <w:pStyle w:val="Tabelpealkirivalgeparemale"/>
              <w:rPr>
                <w:rFonts w:asciiTheme="minorHAnsi" w:hAnsiTheme="minorHAnsi" w:cstheme="minorHAnsi"/>
              </w:rPr>
            </w:pPr>
            <w:r w:rsidRPr="00B160A1">
              <w:t>6</w:t>
            </w:r>
            <w:r w:rsidR="004E468E" w:rsidRPr="00B160A1">
              <w:t>k 21/22</w:t>
            </w:r>
          </w:p>
        </w:tc>
        <w:tc>
          <w:tcPr>
            <w:tcW w:w="1134" w:type="dxa"/>
            <w:tcBorders>
              <w:top w:val="nil"/>
              <w:left w:val="nil"/>
              <w:bottom w:val="nil"/>
              <w:right w:val="nil"/>
            </w:tcBorders>
            <w:shd w:val="clear" w:color="000000" w:fill="363270"/>
            <w:noWrap/>
            <w:vAlign w:val="center"/>
            <w:hideMark/>
          </w:tcPr>
          <w:p w14:paraId="1636D455" w14:textId="48215140" w:rsidR="004E468E" w:rsidRPr="00B160A1" w:rsidRDefault="004E468E" w:rsidP="004E468E">
            <w:pPr>
              <w:pStyle w:val="Tabelpealkirivalgeparemale"/>
              <w:rPr>
                <w:rFonts w:asciiTheme="minorHAnsi" w:hAnsiTheme="minorHAnsi" w:cstheme="minorHAnsi"/>
              </w:rPr>
            </w:pPr>
            <w:r w:rsidRPr="00B160A1">
              <w:t>Osakaal, %</w:t>
            </w:r>
          </w:p>
        </w:tc>
        <w:tc>
          <w:tcPr>
            <w:tcW w:w="993" w:type="dxa"/>
            <w:tcBorders>
              <w:top w:val="nil"/>
              <w:left w:val="single" w:sz="8" w:space="0" w:color="FFFFFF"/>
              <w:bottom w:val="nil"/>
              <w:right w:val="single" w:sz="8" w:space="0" w:color="FFFFFF"/>
            </w:tcBorders>
            <w:shd w:val="clear" w:color="000000" w:fill="363270"/>
            <w:noWrap/>
            <w:vAlign w:val="center"/>
            <w:hideMark/>
          </w:tcPr>
          <w:p w14:paraId="507C8823" w14:textId="6FFC688B" w:rsidR="004E468E" w:rsidRPr="00B160A1" w:rsidRDefault="00B160A1" w:rsidP="004E468E">
            <w:pPr>
              <w:pStyle w:val="Tabelpealkirivalgeparemale"/>
              <w:rPr>
                <w:rFonts w:asciiTheme="minorHAnsi" w:hAnsiTheme="minorHAnsi" w:cstheme="minorHAnsi"/>
              </w:rPr>
            </w:pPr>
            <w:r w:rsidRPr="00B160A1">
              <w:t>6</w:t>
            </w:r>
            <w:r w:rsidR="004E468E" w:rsidRPr="00B160A1">
              <w:t>k 20/21</w:t>
            </w:r>
          </w:p>
        </w:tc>
        <w:tc>
          <w:tcPr>
            <w:tcW w:w="1134"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547F7696" w14:textId="3793FE86" w:rsidR="004E468E" w:rsidRPr="00B160A1" w:rsidRDefault="004E468E" w:rsidP="004E468E">
            <w:pPr>
              <w:pStyle w:val="Tabelpealkirivalgeparemale"/>
              <w:rPr>
                <w:rFonts w:asciiTheme="minorHAnsi" w:hAnsiTheme="minorHAnsi" w:cstheme="minorHAnsi"/>
              </w:rPr>
            </w:pPr>
            <w:r w:rsidRPr="00B160A1">
              <w:t>Osakaal, %</w:t>
            </w:r>
          </w:p>
        </w:tc>
        <w:tc>
          <w:tcPr>
            <w:tcW w:w="1134"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38F54A75" w14:textId="420F5962" w:rsidR="004E468E" w:rsidRPr="00B160A1" w:rsidRDefault="004E468E" w:rsidP="004E468E">
            <w:pPr>
              <w:pStyle w:val="Tabelpealkirivalgeparemale"/>
              <w:rPr>
                <w:rFonts w:asciiTheme="minorHAnsi" w:hAnsiTheme="minorHAnsi" w:cstheme="minorHAnsi"/>
              </w:rPr>
            </w:pPr>
            <w:r w:rsidRPr="00B160A1">
              <w:t>Muutus, mln EUR</w:t>
            </w:r>
          </w:p>
        </w:tc>
        <w:tc>
          <w:tcPr>
            <w:tcW w:w="1134"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35364EE9" w14:textId="253EDAD4" w:rsidR="004E468E" w:rsidRPr="00B160A1" w:rsidRDefault="004E468E" w:rsidP="004E468E">
            <w:pPr>
              <w:pStyle w:val="Tabelpealkirivalgeparemale"/>
              <w:rPr>
                <w:rFonts w:asciiTheme="minorHAnsi" w:hAnsiTheme="minorHAnsi" w:cstheme="minorHAnsi"/>
              </w:rPr>
            </w:pPr>
            <w:r w:rsidRPr="00B160A1">
              <w:t xml:space="preserve">Muutus, </w:t>
            </w:r>
            <w:r w:rsidRPr="00B160A1">
              <w:br/>
              <w:t>%</w:t>
            </w:r>
          </w:p>
        </w:tc>
        <w:tc>
          <w:tcPr>
            <w:tcW w:w="708" w:type="dxa"/>
            <w:tcBorders>
              <w:top w:val="nil"/>
              <w:left w:val="single" w:sz="4" w:space="0" w:color="FFFFFF"/>
              <w:bottom w:val="single" w:sz="4" w:space="0" w:color="FFFFFF"/>
              <w:right w:val="single" w:sz="4" w:space="0" w:color="FFFFFF"/>
            </w:tcBorders>
            <w:shd w:val="clear" w:color="auto" w:fill="363270" w:themeFill="text2"/>
            <w:noWrap/>
            <w:vAlign w:val="center"/>
          </w:tcPr>
          <w:p w14:paraId="7F7E0367" w14:textId="5FFDAE76" w:rsidR="004E468E" w:rsidRPr="00B160A1" w:rsidRDefault="004E468E" w:rsidP="004E468E">
            <w:pPr>
              <w:pStyle w:val="Tabelpealkirivalgeparemale"/>
              <w:rPr>
                <w:rFonts w:cstheme="minorHAnsi"/>
                <w:color w:val="FFFFFF" w:themeColor="background1"/>
                <w:lang w:eastAsia="en-GB"/>
              </w:rPr>
            </w:pPr>
            <w:r w:rsidRPr="00B160A1">
              <w:rPr>
                <w:rFonts w:cstheme="minorHAnsi"/>
                <w:color w:val="FFFFFF" w:themeColor="background1"/>
                <w:lang w:eastAsia="en-GB"/>
              </w:rPr>
              <w:t>Mõju</w:t>
            </w:r>
          </w:p>
        </w:tc>
      </w:tr>
      <w:tr w:rsidR="00174ACA" w:rsidRPr="00B128E1" w14:paraId="3F129166" w14:textId="77777777" w:rsidTr="00341C64">
        <w:trPr>
          <w:trHeight w:val="255"/>
        </w:trPr>
        <w:tc>
          <w:tcPr>
            <w:tcW w:w="2371" w:type="dxa"/>
            <w:tcBorders>
              <w:top w:val="single" w:sz="4" w:space="0" w:color="FFFFFF"/>
              <w:left w:val="single" w:sz="4" w:space="0" w:color="FFFFFF"/>
              <w:bottom w:val="single" w:sz="4" w:space="0" w:color="FFFFFF"/>
              <w:right w:val="nil"/>
            </w:tcBorders>
            <w:shd w:val="clear" w:color="000000" w:fill="FAFAFA"/>
            <w:vAlign w:val="center"/>
            <w:hideMark/>
          </w:tcPr>
          <w:p w14:paraId="0B317E10" w14:textId="1110CBF8" w:rsidR="00174ACA" w:rsidRPr="00B128E1" w:rsidRDefault="00174ACA" w:rsidP="00174ACA">
            <w:pPr>
              <w:pStyle w:val="Tabelmustvasakuletekst"/>
            </w:pPr>
            <w:bookmarkStart w:id="36" w:name="_Hlk531244598"/>
            <w:r w:rsidRPr="00B128E1">
              <w:t xml:space="preserve">Kuum- ja külmsuitsutooted </w:t>
            </w:r>
          </w:p>
        </w:tc>
        <w:tc>
          <w:tcPr>
            <w:tcW w:w="1031" w:type="dxa"/>
            <w:tcBorders>
              <w:top w:val="single" w:sz="8" w:space="0" w:color="FFFFFF"/>
              <w:left w:val="single" w:sz="8" w:space="0" w:color="FFFFFF"/>
              <w:bottom w:val="single" w:sz="8" w:space="0" w:color="FFFFFF"/>
              <w:right w:val="single" w:sz="8" w:space="0" w:color="FFFFFF"/>
            </w:tcBorders>
            <w:shd w:val="clear" w:color="000000" w:fill="FAFAFA"/>
            <w:noWrap/>
            <w:vAlign w:val="center"/>
          </w:tcPr>
          <w:p w14:paraId="04BDE151" w14:textId="7BF590F1" w:rsidR="00174ACA" w:rsidRPr="00EC0A1F" w:rsidRDefault="00174ACA" w:rsidP="00174ACA">
            <w:pPr>
              <w:pStyle w:val="Tabellillaparemalenumbrid"/>
              <w:rPr>
                <w:rFonts w:cstheme="minorHAnsi"/>
                <w:highlight w:val="yellow"/>
              </w:rPr>
            </w:pPr>
            <w:r>
              <w:rPr>
                <w:color w:val="5E6EC8"/>
                <w:szCs w:val="16"/>
              </w:rPr>
              <w:t>15,2</w:t>
            </w:r>
          </w:p>
        </w:tc>
        <w:tc>
          <w:tcPr>
            <w:tcW w:w="1134" w:type="dxa"/>
            <w:tcBorders>
              <w:top w:val="single" w:sz="8" w:space="0" w:color="FFFFFF"/>
              <w:left w:val="nil"/>
              <w:bottom w:val="single" w:sz="8" w:space="0" w:color="FFFFFF"/>
              <w:right w:val="nil"/>
            </w:tcBorders>
            <w:shd w:val="clear" w:color="000000" w:fill="FAFAFA"/>
            <w:noWrap/>
            <w:vAlign w:val="center"/>
          </w:tcPr>
          <w:p w14:paraId="03798811" w14:textId="53DAE8F7" w:rsidR="00174ACA" w:rsidRPr="00EC0A1F" w:rsidRDefault="00174ACA" w:rsidP="00174ACA">
            <w:pPr>
              <w:pStyle w:val="Tabellillaparemalenumbrid"/>
              <w:rPr>
                <w:rFonts w:cstheme="minorHAnsi"/>
                <w:highlight w:val="yellow"/>
                <w:lang w:eastAsia="en-GB"/>
              </w:rPr>
            </w:pPr>
            <w:r>
              <w:rPr>
                <w:color w:val="5E6EC8"/>
                <w:szCs w:val="16"/>
              </w:rPr>
              <w:t>51,5%</w:t>
            </w:r>
          </w:p>
        </w:tc>
        <w:tc>
          <w:tcPr>
            <w:tcW w:w="993" w:type="dxa"/>
            <w:tcBorders>
              <w:top w:val="single" w:sz="8" w:space="0" w:color="FFFFFF"/>
              <w:left w:val="single" w:sz="8" w:space="0" w:color="FFFFFF"/>
              <w:bottom w:val="single" w:sz="8" w:space="0" w:color="FFFFFF"/>
              <w:right w:val="nil"/>
            </w:tcBorders>
            <w:shd w:val="clear" w:color="000000" w:fill="FAFAFA"/>
            <w:noWrap/>
            <w:vAlign w:val="center"/>
          </w:tcPr>
          <w:p w14:paraId="6865AB05" w14:textId="7069B5DF" w:rsidR="00174ACA" w:rsidRPr="00EC0A1F" w:rsidRDefault="00174ACA" w:rsidP="00174ACA">
            <w:pPr>
              <w:pStyle w:val="Tabelmustparemalenumbrid"/>
              <w:rPr>
                <w:rFonts w:cstheme="minorHAnsi"/>
                <w:highlight w:val="yellow"/>
              </w:rPr>
            </w:pPr>
            <w:r>
              <w:rPr>
                <w:color w:val="000000"/>
                <w:szCs w:val="16"/>
              </w:rPr>
              <w:t>14,2</w:t>
            </w:r>
          </w:p>
        </w:tc>
        <w:tc>
          <w:tcPr>
            <w:tcW w:w="1134" w:type="dxa"/>
            <w:tcBorders>
              <w:top w:val="single" w:sz="8" w:space="0" w:color="FFFFFF"/>
              <w:left w:val="single" w:sz="8" w:space="0" w:color="FFFFFF"/>
              <w:bottom w:val="single" w:sz="8" w:space="0" w:color="FFFFFF"/>
              <w:right w:val="nil"/>
            </w:tcBorders>
            <w:shd w:val="clear" w:color="000000" w:fill="FAFAFA"/>
            <w:noWrap/>
            <w:vAlign w:val="center"/>
          </w:tcPr>
          <w:p w14:paraId="1F5EDD86" w14:textId="348B8D26" w:rsidR="00174ACA" w:rsidRPr="00EC0A1F" w:rsidRDefault="00174ACA" w:rsidP="00174ACA">
            <w:pPr>
              <w:pStyle w:val="Tabelmustparemalenumbrid"/>
              <w:rPr>
                <w:rFonts w:cstheme="minorHAnsi"/>
                <w:highlight w:val="yellow"/>
              </w:rPr>
            </w:pPr>
            <w:r>
              <w:rPr>
                <w:color w:val="000000"/>
                <w:szCs w:val="16"/>
              </w:rPr>
              <w:t>47,8%</w:t>
            </w:r>
          </w:p>
        </w:tc>
        <w:tc>
          <w:tcPr>
            <w:tcW w:w="1134" w:type="dxa"/>
            <w:tcBorders>
              <w:top w:val="single" w:sz="8" w:space="0" w:color="FFFFFF"/>
              <w:left w:val="single" w:sz="8" w:space="0" w:color="FFFFFF"/>
              <w:bottom w:val="single" w:sz="8" w:space="0" w:color="FFFFFF"/>
              <w:right w:val="nil"/>
            </w:tcBorders>
            <w:shd w:val="clear" w:color="000000" w:fill="FAFAFA"/>
            <w:noWrap/>
            <w:vAlign w:val="center"/>
          </w:tcPr>
          <w:p w14:paraId="15651714" w14:textId="2C17EC29" w:rsidR="00174ACA" w:rsidRPr="00EC0A1F" w:rsidRDefault="00174ACA" w:rsidP="00174ACA">
            <w:pPr>
              <w:pStyle w:val="Tabelmustparemalenumbrid"/>
              <w:rPr>
                <w:rFonts w:cstheme="minorHAnsi"/>
                <w:highlight w:val="yellow"/>
                <w:lang w:eastAsia="en-GB"/>
              </w:rPr>
            </w:pPr>
            <w:r>
              <w:rPr>
                <w:color w:val="000000"/>
                <w:szCs w:val="16"/>
              </w:rPr>
              <w:t>1,0</w:t>
            </w:r>
          </w:p>
        </w:tc>
        <w:tc>
          <w:tcPr>
            <w:tcW w:w="1134" w:type="dxa"/>
            <w:tcBorders>
              <w:top w:val="single" w:sz="8" w:space="0" w:color="FFFFFF"/>
              <w:left w:val="single" w:sz="8" w:space="0" w:color="FFFFFF"/>
              <w:bottom w:val="single" w:sz="8" w:space="0" w:color="FFFFFF"/>
              <w:right w:val="nil"/>
            </w:tcBorders>
            <w:shd w:val="clear" w:color="000000" w:fill="FAFAFA"/>
            <w:noWrap/>
            <w:vAlign w:val="center"/>
          </w:tcPr>
          <w:p w14:paraId="623312FC" w14:textId="1B609728" w:rsidR="00174ACA" w:rsidRPr="00EC0A1F" w:rsidRDefault="00174ACA" w:rsidP="00174ACA">
            <w:pPr>
              <w:pStyle w:val="Tabellillaparemalenumbrid"/>
              <w:rPr>
                <w:rFonts w:cstheme="minorHAnsi"/>
                <w:highlight w:val="yellow"/>
                <w:lang w:eastAsia="en-GB"/>
              </w:rPr>
            </w:pPr>
            <w:r>
              <w:rPr>
                <w:color w:val="5E6EC8"/>
                <w:szCs w:val="16"/>
              </w:rPr>
              <w:t>6,7%</w:t>
            </w:r>
          </w:p>
        </w:tc>
        <w:tc>
          <w:tcPr>
            <w:tcW w:w="708"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5C6C3AA4" w14:textId="77238461" w:rsidR="00174ACA" w:rsidRPr="002118BD" w:rsidRDefault="00174ACA" w:rsidP="00174ACA">
            <w:pPr>
              <w:keepNext/>
              <w:spacing w:after="0" w:line="240" w:lineRule="auto"/>
              <w:jc w:val="center"/>
              <w:rPr>
                <w:rFonts w:eastAsia="Times New Roman" w:cstheme="minorHAnsi"/>
                <w:color w:val="6C5AB1"/>
                <w:sz w:val="16"/>
                <w:szCs w:val="16"/>
                <w:lang w:eastAsia="en-GB"/>
              </w:rPr>
            </w:pPr>
            <w:r w:rsidRPr="00D04BA9">
              <w:rPr>
                <w:rFonts w:cstheme="minorHAnsi"/>
                <w:color w:val="00B050"/>
              </w:rPr>
              <w:t>▲</w:t>
            </w:r>
          </w:p>
        </w:tc>
      </w:tr>
      <w:tr w:rsidR="00174ACA" w:rsidRPr="00B128E1" w14:paraId="6595D077" w14:textId="77777777" w:rsidTr="00341C64">
        <w:trPr>
          <w:trHeight w:val="255"/>
        </w:trPr>
        <w:tc>
          <w:tcPr>
            <w:tcW w:w="2371" w:type="dxa"/>
            <w:tcBorders>
              <w:top w:val="single" w:sz="4" w:space="0" w:color="FFFFFF"/>
              <w:left w:val="single" w:sz="4" w:space="0" w:color="FFFFFF"/>
              <w:bottom w:val="single" w:sz="4" w:space="0" w:color="FFFFFF"/>
              <w:right w:val="nil"/>
            </w:tcBorders>
            <w:shd w:val="clear" w:color="000000" w:fill="FAFAFA"/>
            <w:vAlign w:val="center"/>
            <w:hideMark/>
          </w:tcPr>
          <w:p w14:paraId="4660DE81" w14:textId="0271B587" w:rsidR="00174ACA" w:rsidRPr="00B128E1" w:rsidRDefault="00174ACA" w:rsidP="00174ACA">
            <w:pPr>
              <w:pStyle w:val="Tabelmustvasakuletekst"/>
              <w:rPr>
                <w:b/>
              </w:rPr>
            </w:pPr>
            <w:bookmarkStart w:id="37" w:name="_Hlk8826040"/>
            <w:r w:rsidRPr="00B128E1">
              <w:t>Värske kala ja kalafilee</w:t>
            </w:r>
          </w:p>
        </w:tc>
        <w:tc>
          <w:tcPr>
            <w:tcW w:w="1031" w:type="dxa"/>
            <w:tcBorders>
              <w:top w:val="nil"/>
              <w:left w:val="single" w:sz="8" w:space="0" w:color="FFFFFF"/>
              <w:bottom w:val="single" w:sz="8" w:space="0" w:color="FFFFFF"/>
              <w:right w:val="single" w:sz="8" w:space="0" w:color="FFFFFF"/>
            </w:tcBorders>
            <w:shd w:val="clear" w:color="000000" w:fill="FAFAFA"/>
            <w:noWrap/>
            <w:vAlign w:val="center"/>
          </w:tcPr>
          <w:p w14:paraId="0D44DCA6" w14:textId="31ABD3D6" w:rsidR="00174ACA" w:rsidRPr="00EC0A1F" w:rsidRDefault="00174ACA" w:rsidP="00174ACA">
            <w:pPr>
              <w:pStyle w:val="Tabellillaparemalenumbrid"/>
              <w:rPr>
                <w:rFonts w:cstheme="minorHAnsi"/>
                <w:highlight w:val="yellow"/>
              </w:rPr>
            </w:pPr>
            <w:r>
              <w:rPr>
                <w:color w:val="5E6EC8"/>
                <w:szCs w:val="16"/>
              </w:rPr>
              <w:t>9,2</w:t>
            </w:r>
          </w:p>
        </w:tc>
        <w:tc>
          <w:tcPr>
            <w:tcW w:w="1134" w:type="dxa"/>
            <w:tcBorders>
              <w:top w:val="nil"/>
              <w:left w:val="nil"/>
              <w:bottom w:val="single" w:sz="8" w:space="0" w:color="FFFFFF"/>
              <w:right w:val="nil"/>
            </w:tcBorders>
            <w:shd w:val="clear" w:color="000000" w:fill="FAFAFA"/>
            <w:noWrap/>
            <w:vAlign w:val="center"/>
          </w:tcPr>
          <w:p w14:paraId="25D1815B" w14:textId="69D8B466" w:rsidR="00174ACA" w:rsidRPr="00EC0A1F" w:rsidRDefault="00174ACA" w:rsidP="00174ACA">
            <w:pPr>
              <w:pStyle w:val="Tabellillaparemalenumbrid"/>
              <w:rPr>
                <w:rFonts w:cstheme="minorHAnsi"/>
                <w:highlight w:val="yellow"/>
                <w:lang w:eastAsia="en-GB"/>
              </w:rPr>
            </w:pPr>
            <w:r>
              <w:rPr>
                <w:color w:val="5E6EC8"/>
                <w:szCs w:val="16"/>
              </w:rPr>
              <w:t>31,0%</w:t>
            </w:r>
          </w:p>
        </w:tc>
        <w:tc>
          <w:tcPr>
            <w:tcW w:w="993" w:type="dxa"/>
            <w:tcBorders>
              <w:top w:val="nil"/>
              <w:left w:val="single" w:sz="8" w:space="0" w:color="FFFFFF"/>
              <w:bottom w:val="single" w:sz="8" w:space="0" w:color="FFFFFF"/>
              <w:right w:val="nil"/>
            </w:tcBorders>
            <w:shd w:val="clear" w:color="000000" w:fill="FAFAFA"/>
            <w:noWrap/>
            <w:vAlign w:val="center"/>
          </w:tcPr>
          <w:p w14:paraId="715C4A9C" w14:textId="07B8D722" w:rsidR="00174ACA" w:rsidRPr="00EC0A1F" w:rsidRDefault="00174ACA" w:rsidP="00174ACA">
            <w:pPr>
              <w:pStyle w:val="Tabelmustparemalenumbrid"/>
              <w:rPr>
                <w:rFonts w:cstheme="minorHAnsi"/>
                <w:highlight w:val="yellow"/>
              </w:rPr>
            </w:pPr>
            <w:r>
              <w:rPr>
                <w:color w:val="000000"/>
                <w:szCs w:val="16"/>
              </w:rPr>
              <w:t>9,6</w:t>
            </w:r>
          </w:p>
        </w:tc>
        <w:tc>
          <w:tcPr>
            <w:tcW w:w="1134" w:type="dxa"/>
            <w:tcBorders>
              <w:top w:val="nil"/>
              <w:left w:val="single" w:sz="8" w:space="0" w:color="FFFFFF"/>
              <w:bottom w:val="single" w:sz="8" w:space="0" w:color="FFFFFF"/>
              <w:right w:val="nil"/>
            </w:tcBorders>
            <w:shd w:val="clear" w:color="000000" w:fill="FAFAFA"/>
            <w:noWrap/>
            <w:vAlign w:val="center"/>
          </w:tcPr>
          <w:p w14:paraId="7CA7389B" w14:textId="02651E6D" w:rsidR="00174ACA" w:rsidRPr="00EC0A1F" w:rsidRDefault="00174ACA" w:rsidP="00174ACA">
            <w:pPr>
              <w:pStyle w:val="Tabelmustparemalenumbrid"/>
              <w:rPr>
                <w:rFonts w:cstheme="minorHAnsi"/>
                <w:highlight w:val="yellow"/>
                <w:lang w:eastAsia="en-GB"/>
              </w:rPr>
            </w:pPr>
            <w:r>
              <w:rPr>
                <w:color w:val="000000"/>
                <w:szCs w:val="16"/>
              </w:rPr>
              <w:t>32,3%</w:t>
            </w:r>
          </w:p>
        </w:tc>
        <w:tc>
          <w:tcPr>
            <w:tcW w:w="1134" w:type="dxa"/>
            <w:tcBorders>
              <w:top w:val="nil"/>
              <w:left w:val="single" w:sz="8" w:space="0" w:color="FFFFFF"/>
              <w:bottom w:val="single" w:sz="8" w:space="0" w:color="FFFFFF"/>
              <w:right w:val="nil"/>
            </w:tcBorders>
            <w:shd w:val="clear" w:color="000000" w:fill="FAFAFA"/>
            <w:noWrap/>
            <w:vAlign w:val="center"/>
          </w:tcPr>
          <w:p w14:paraId="36338EEA" w14:textId="30960565" w:rsidR="00174ACA" w:rsidRPr="00EC0A1F" w:rsidRDefault="00174ACA" w:rsidP="00174ACA">
            <w:pPr>
              <w:pStyle w:val="Tabelmustparemalenumbrid"/>
              <w:rPr>
                <w:rFonts w:cstheme="minorHAnsi"/>
                <w:highlight w:val="yellow"/>
                <w:lang w:eastAsia="en-GB"/>
              </w:rPr>
            </w:pPr>
            <w:r>
              <w:rPr>
                <w:color w:val="000000"/>
                <w:szCs w:val="16"/>
              </w:rPr>
              <w:t>-0,5</w:t>
            </w:r>
          </w:p>
        </w:tc>
        <w:tc>
          <w:tcPr>
            <w:tcW w:w="1134" w:type="dxa"/>
            <w:tcBorders>
              <w:top w:val="nil"/>
              <w:left w:val="single" w:sz="8" w:space="0" w:color="FFFFFF"/>
              <w:bottom w:val="single" w:sz="8" w:space="0" w:color="FFFFFF"/>
              <w:right w:val="nil"/>
            </w:tcBorders>
            <w:shd w:val="clear" w:color="000000" w:fill="FAFAFA"/>
            <w:noWrap/>
            <w:vAlign w:val="center"/>
          </w:tcPr>
          <w:p w14:paraId="72FE838B" w14:textId="3B4ECD30" w:rsidR="00174ACA" w:rsidRPr="00EC0A1F" w:rsidRDefault="00174ACA" w:rsidP="00174ACA">
            <w:pPr>
              <w:pStyle w:val="Tabellillaparemalenumbrid"/>
              <w:rPr>
                <w:rFonts w:cstheme="minorHAnsi"/>
                <w:highlight w:val="yellow"/>
                <w:lang w:eastAsia="en-GB"/>
              </w:rPr>
            </w:pPr>
            <w:r>
              <w:rPr>
                <w:color w:val="5E6EC8"/>
                <w:szCs w:val="16"/>
              </w:rPr>
              <w:t>-4,8%</w:t>
            </w:r>
          </w:p>
        </w:tc>
        <w:tc>
          <w:tcPr>
            <w:tcW w:w="708"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290951DA" w14:textId="57CA4B6D" w:rsidR="00174ACA" w:rsidRPr="002118BD" w:rsidRDefault="00174ACA" w:rsidP="00174ACA">
            <w:pPr>
              <w:keepNext/>
              <w:spacing w:after="0" w:line="240" w:lineRule="auto"/>
              <w:jc w:val="center"/>
              <w:rPr>
                <w:rFonts w:eastAsia="Times New Roman" w:cstheme="minorHAnsi"/>
                <w:color w:val="6C5AB1"/>
                <w:sz w:val="16"/>
                <w:szCs w:val="16"/>
                <w:lang w:eastAsia="en-GB"/>
              </w:rPr>
            </w:pPr>
            <w:r w:rsidRPr="007112C3">
              <w:rPr>
                <w:rFonts w:cstheme="minorHAnsi"/>
                <w:color w:val="C00000"/>
              </w:rPr>
              <w:t>▼</w:t>
            </w:r>
          </w:p>
        </w:tc>
      </w:tr>
      <w:tr w:rsidR="00174ACA" w:rsidRPr="00B128E1" w14:paraId="7D880615" w14:textId="77777777" w:rsidTr="00341C64">
        <w:trPr>
          <w:trHeight w:val="255"/>
        </w:trPr>
        <w:tc>
          <w:tcPr>
            <w:tcW w:w="2371" w:type="dxa"/>
            <w:tcBorders>
              <w:top w:val="single" w:sz="4" w:space="0" w:color="FFFFFF"/>
              <w:left w:val="single" w:sz="4" w:space="0" w:color="FFFFFF"/>
              <w:bottom w:val="single" w:sz="4" w:space="0" w:color="FFFFFF"/>
              <w:right w:val="nil"/>
            </w:tcBorders>
            <w:shd w:val="clear" w:color="000000" w:fill="FAFAFA"/>
            <w:vAlign w:val="center"/>
            <w:hideMark/>
          </w:tcPr>
          <w:p w14:paraId="3F6B4EE1" w14:textId="63E585A1" w:rsidR="00174ACA" w:rsidRPr="00B128E1" w:rsidRDefault="00174ACA" w:rsidP="00174ACA">
            <w:pPr>
              <w:pStyle w:val="Tabelmustvasakuletekst"/>
            </w:pPr>
            <w:r w:rsidRPr="00B128E1">
              <w:t>Muud kalatooted</w:t>
            </w:r>
          </w:p>
        </w:tc>
        <w:tc>
          <w:tcPr>
            <w:tcW w:w="1031" w:type="dxa"/>
            <w:tcBorders>
              <w:top w:val="nil"/>
              <w:left w:val="single" w:sz="8" w:space="0" w:color="FFFFFF"/>
              <w:bottom w:val="single" w:sz="8" w:space="0" w:color="FFFFFF"/>
              <w:right w:val="single" w:sz="8" w:space="0" w:color="FFFFFF"/>
            </w:tcBorders>
            <w:shd w:val="clear" w:color="000000" w:fill="FAFAFA"/>
            <w:noWrap/>
            <w:vAlign w:val="center"/>
          </w:tcPr>
          <w:p w14:paraId="12BDEBED" w14:textId="19484B5A" w:rsidR="00174ACA" w:rsidRPr="00EC0A1F" w:rsidRDefault="00174ACA" w:rsidP="00174ACA">
            <w:pPr>
              <w:pStyle w:val="Tabellillaparemalenumbrid"/>
              <w:rPr>
                <w:rFonts w:cstheme="minorHAnsi"/>
                <w:highlight w:val="yellow"/>
              </w:rPr>
            </w:pPr>
            <w:r>
              <w:rPr>
                <w:color w:val="5E6EC8"/>
                <w:szCs w:val="16"/>
              </w:rPr>
              <w:t>5,1</w:t>
            </w:r>
          </w:p>
        </w:tc>
        <w:tc>
          <w:tcPr>
            <w:tcW w:w="1134" w:type="dxa"/>
            <w:tcBorders>
              <w:top w:val="nil"/>
              <w:left w:val="nil"/>
              <w:bottom w:val="single" w:sz="8" w:space="0" w:color="FFFFFF"/>
              <w:right w:val="nil"/>
            </w:tcBorders>
            <w:shd w:val="clear" w:color="000000" w:fill="FAFAFA"/>
            <w:noWrap/>
            <w:vAlign w:val="center"/>
          </w:tcPr>
          <w:p w14:paraId="1B10A2F0" w14:textId="059C33DE" w:rsidR="00174ACA" w:rsidRPr="00EC0A1F" w:rsidRDefault="00174ACA" w:rsidP="00174ACA">
            <w:pPr>
              <w:pStyle w:val="Tabellillaparemalenumbrid"/>
              <w:rPr>
                <w:rFonts w:cstheme="minorHAnsi"/>
                <w:highlight w:val="yellow"/>
                <w:lang w:eastAsia="en-GB"/>
              </w:rPr>
            </w:pPr>
            <w:r>
              <w:rPr>
                <w:color w:val="5E6EC8"/>
                <w:szCs w:val="16"/>
              </w:rPr>
              <w:t>17,4%</w:t>
            </w:r>
          </w:p>
        </w:tc>
        <w:tc>
          <w:tcPr>
            <w:tcW w:w="993" w:type="dxa"/>
            <w:tcBorders>
              <w:top w:val="nil"/>
              <w:left w:val="single" w:sz="8" w:space="0" w:color="FFFFFF"/>
              <w:bottom w:val="single" w:sz="8" w:space="0" w:color="FFFFFF"/>
              <w:right w:val="nil"/>
            </w:tcBorders>
            <w:shd w:val="clear" w:color="000000" w:fill="FAFAFA"/>
            <w:noWrap/>
            <w:vAlign w:val="center"/>
          </w:tcPr>
          <w:p w14:paraId="6847A1BC" w14:textId="120E1540" w:rsidR="00174ACA" w:rsidRPr="00EC0A1F" w:rsidRDefault="00174ACA" w:rsidP="00174ACA">
            <w:pPr>
              <w:pStyle w:val="Tabelmustparemalenumbrid"/>
              <w:rPr>
                <w:rFonts w:cstheme="minorHAnsi"/>
                <w:highlight w:val="yellow"/>
              </w:rPr>
            </w:pPr>
            <w:r>
              <w:rPr>
                <w:color w:val="000000"/>
                <w:szCs w:val="16"/>
              </w:rPr>
              <w:t>5,9</w:t>
            </w:r>
          </w:p>
        </w:tc>
        <w:tc>
          <w:tcPr>
            <w:tcW w:w="1134" w:type="dxa"/>
            <w:tcBorders>
              <w:top w:val="nil"/>
              <w:left w:val="single" w:sz="8" w:space="0" w:color="FFFFFF"/>
              <w:bottom w:val="single" w:sz="8" w:space="0" w:color="FFFFFF"/>
              <w:right w:val="nil"/>
            </w:tcBorders>
            <w:shd w:val="clear" w:color="000000" w:fill="FAFAFA"/>
            <w:noWrap/>
            <w:vAlign w:val="center"/>
          </w:tcPr>
          <w:p w14:paraId="1F148D41" w14:textId="010BF662" w:rsidR="00174ACA" w:rsidRPr="00EC0A1F" w:rsidRDefault="00174ACA" w:rsidP="00174ACA">
            <w:pPr>
              <w:pStyle w:val="Tabelmustparemalenumbrid"/>
              <w:rPr>
                <w:rFonts w:cstheme="minorHAnsi"/>
                <w:highlight w:val="yellow"/>
                <w:lang w:eastAsia="en-GB"/>
              </w:rPr>
            </w:pPr>
            <w:r>
              <w:rPr>
                <w:color w:val="000000"/>
                <w:szCs w:val="16"/>
              </w:rPr>
              <w:t>19,8%</w:t>
            </w:r>
          </w:p>
        </w:tc>
        <w:tc>
          <w:tcPr>
            <w:tcW w:w="1134" w:type="dxa"/>
            <w:tcBorders>
              <w:top w:val="nil"/>
              <w:left w:val="single" w:sz="8" w:space="0" w:color="FFFFFF"/>
              <w:bottom w:val="single" w:sz="8" w:space="0" w:color="FFFFFF"/>
              <w:right w:val="nil"/>
            </w:tcBorders>
            <w:shd w:val="clear" w:color="000000" w:fill="FAFAFA"/>
            <w:noWrap/>
            <w:vAlign w:val="center"/>
          </w:tcPr>
          <w:p w14:paraId="727BB5ED" w14:textId="32DCCECA" w:rsidR="00174ACA" w:rsidRPr="00EC0A1F" w:rsidRDefault="00174ACA" w:rsidP="00174ACA">
            <w:pPr>
              <w:pStyle w:val="Tabelmustparemalenumbrid"/>
              <w:rPr>
                <w:rFonts w:cstheme="minorHAnsi"/>
                <w:highlight w:val="yellow"/>
                <w:lang w:eastAsia="en-GB"/>
              </w:rPr>
            </w:pPr>
            <w:r>
              <w:rPr>
                <w:color w:val="000000"/>
                <w:szCs w:val="16"/>
              </w:rPr>
              <w:t>-0,8</w:t>
            </w:r>
          </w:p>
        </w:tc>
        <w:tc>
          <w:tcPr>
            <w:tcW w:w="1134" w:type="dxa"/>
            <w:tcBorders>
              <w:top w:val="nil"/>
              <w:left w:val="single" w:sz="8" w:space="0" w:color="FFFFFF"/>
              <w:bottom w:val="single" w:sz="8" w:space="0" w:color="FFFFFF"/>
              <w:right w:val="nil"/>
            </w:tcBorders>
            <w:shd w:val="clear" w:color="000000" w:fill="FAFAFA"/>
            <w:noWrap/>
            <w:vAlign w:val="center"/>
          </w:tcPr>
          <w:p w14:paraId="0EFF3199" w14:textId="0357D9B5" w:rsidR="00174ACA" w:rsidRPr="00EC0A1F" w:rsidRDefault="00174ACA" w:rsidP="00174ACA">
            <w:pPr>
              <w:pStyle w:val="Tabellillaparemalenumbrid"/>
              <w:rPr>
                <w:rFonts w:cstheme="minorHAnsi"/>
                <w:highlight w:val="yellow"/>
                <w:lang w:eastAsia="en-GB"/>
              </w:rPr>
            </w:pPr>
            <w:r>
              <w:rPr>
                <w:color w:val="5E6EC8"/>
                <w:szCs w:val="16"/>
              </w:rPr>
              <w:t>-12,7%</w:t>
            </w:r>
          </w:p>
        </w:tc>
        <w:tc>
          <w:tcPr>
            <w:tcW w:w="708"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6F1E6EA8" w14:textId="062D6D21" w:rsidR="00174ACA" w:rsidRPr="002118BD" w:rsidRDefault="00174ACA" w:rsidP="00174ACA">
            <w:pPr>
              <w:keepNext/>
              <w:spacing w:after="0" w:line="240" w:lineRule="auto"/>
              <w:jc w:val="center"/>
              <w:rPr>
                <w:rFonts w:eastAsia="Times New Roman" w:cstheme="minorHAnsi"/>
                <w:color w:val="6C5AB1"/>
                <w:sz w:val="16"/>
                <w:szCs w:val="16"/>
                <w:lang w:eastAsia="en-GB"/>
              </w:rPr>
            </w:pPr>
            <w:r w:rsidRPr="007112C3">
              <w:rPr>
                <w:rFonts w:cstheme="minorHAnsi"/>
                <w:color w:val="C00000"/>
              </w:rPr>
              <w:t>▼</w:t>
            </w:r>
          </w:p>
        </w:tc>
      </w:tr>
      <w:bookmarkEnd w:id="37"/>
      <w:tr w:rsidR="00174ACA" w:rsidRPr="00B128E1" w14:paraId="19E2EC8F" w14:textId="77777777" w:rsidTr="003370F7">
        <w:trPr>
          <w:trHeight w:val="255"/>
        </w:trPr>
        <w:tc>
          <w:tcPr>
            <w:tcW w:w="2371" w:type="dxa"/>
            <w:tcBorders>
              <w:top w:val="single" w:sz="4" w:space="0" w:color="FFFFFF"/>
              <w:left w:val="single" w:sz="4" w:space="0" w:color="FFFFFF"/>
              <w:bottom w:val="single" w:sz="4" w:space="0" w:color="FFFFFF"/>
              <w:right w:val="nil"/>
            </w:tcBorders>
            <w:shd w:val="clear" w:color="000000" w:fill="FAFAFA"/>
            <w:vAlign w:val="center"/>
            <w:hideMark/>
          </w:tcPr>
          <w:p w14:paraId="665E58ED" w14:textId="77777777" w:rsidR="00174ACA" w:rsidRPr="00B128E1" w:rsidRDefault="00174ACA" w:rsidP="00174ACA">
            <w:pPr>
              <w:pStyle w:val="Tabelmustvasakuletekst"/>
            </w:pPr>
            <w:r w:rsidRPr="00B128E1">
              <w:t xml:space="preserve">Muu </w:t>
            </w:r>
          </w:p>
        </w:tc>
        <w:tc>
          <w:tcPr>
            <w:tcW w:w="1031" w:type="dxa"/>
            <w:tcBorders>
              <w:top w:val="nil"/>
              <w:left w:val="single" w:sz="8" w:space="0" w:color="FFFFFF"/>
              <w:bottom w:val="single" w:sz="8" w:space="0" w:color="FFFFFF"/>
              <w:right w:val="single" w:sz="8" w:space="0" w:color="FFFFFF"/>
            </w:tcBorders>
            <w:shd w:val="clear" w:color="000000" w:fill="FAFAFA"/>
            <w:noWrap/>
            <w:vAlign w:val="center"/>
          </w:tcPr>
          <w:p w14:paraId="4C865B55" w14:textId="4141F14F" w:rsidR="00174ACA" w:rsidRPr="00EC0A1F" w:rsidRDefault="00174ACA" w:rsidP="00174ACA">
            <w:pPr>
              <w:pStyle w:val="Tabellillaparemalenumbrid"/>
              <w:rPr>
                <w:rFonts w:cstheme="minorHAnsi"/>
                <w:highlight w:val="yellow"/>
              </w:rPr>
            </w:pPr>
            <w:r>
              <w:rPr>
                <w:color w:val="5E6EC8"/>
                <w:szCs w:val="16"/>
              </w:rPr>
              <w:t>0,01</w:t>
            </w:r>
          </w:p>
        </w:tc>
        <w:tc>
          <w:tcPr>
            <w:tcW w:w="1134" w:type="dxa"/>
            <w:tcBorders>
              <w:top w:val="nil"/>
              <w:left w:val="nil"/>
              <w:bottom w:val="single" w:sz="8" w:space="0" w:color="FFFFFF"/>
              <w:right w:val="nil"/>
            </w:tcBorders>
            <w:shd w:val="clear" w:color="000000" w:fill="FAFAFA"/>
            <w:noWrap/>
            <w:vAlign w:val="center"/>
          </w:tcPr>
          <w:p w14:paraId="596AA08C" w14:textId="56689A43" w:rsidR="00174ACA" w:rsidRPr="00EC0A1F" w:rsidRDefault="00174ACA" w:rsidP="00174ACA">
            <w:pPr>
              <w:pStyle w:val="Tabellillaparemalenumbrid"/>
              <w:rPr>
                <w:rFonts w:cstheme="minorHAnsi"/>
                <w:highlight w:val="yellow"/>
                <w:lang w:eastAsia="en-GB"/>
              </w:rPr>
            </w:pPr>
            <w:r>
              <w:rPr>
                <w:color w:val="5E6EC8"/>
                <w:szCs w:val="16"/>
              </w:rPr>
              <w:t>0,0%</w:t>
            </w:r>
          </w:p>
        </w:tc>
        <w:tc>
          <w:tcPr>
            <w:tcW w:w="993" w:type="dxa"/>
            <w:tcBorders>
              <w:top w:val="nil"/>
              <w:left w:val="single" w:sz="8" w:space="0" w:color="FFFFFF"/>
              <w:bottom w:val="single" w:sz="8" w:space="0" w:color="FFFFFF"/>
              <w:right w:val="nil"/>
            </w:tcBorders>
            <w:shd w:val="clear" w:color="000000" w:fill="FAFAFA"/>
            <w:noWrap/>
            <w:vAlign w:val="center"/>
          </w:tcPr>
          <w:p w14:paraId="6A9DFE70" w14:textId="52E0F3EC" w:rsidR="00174ACA" w:rsidRPr="00EC0A1F" w:rsidRDefault="00174ACA" w:rsidP="00174ACA">
            <w:pPr>
              <w:pStyle w:val="Tabelmustparemalenumbrid"/>
              <w:rPr>
                <w:rFonts w:cstheme="minorHAnsi"/>
                <w:highlight w:val="yellow"/>
              </w:rPr>
            </w:pPr>
            <w:r>
              <w:rPr>
                <w:color w:val="000000"/>
                <w:szCs w:val="16"/>
              </w:rPr>
              <w:t>0,01</w:t>
            </w:r>
          </w:p>
        </w:tc>
        <w:tc>
          <w:tcPr>
            <w:tcW w:w="1134" w:type="dxa"/>
            <w:tcBorders>
              <w:top w:val="nil"/>
              <w:left w:val="single" w:sz="8" w:space="0" w:color="FFFFFF"/>
              <w:bottom w:val="single" w:sz="8" w:space="0" w:color="FFFFFF"/>
              <w:right w:val="nil"/>
            </w:tcBorders>
            <w:shd w:val="clear" w:color="000000" w:fill="FAFAFA"/>
            <w:noWrap/>
            <w:vAlign w:val="center"/>
          </w:tcPr>
          <w:p w14:paraId="4A36F7E3" w14:textId="16FBFD65" w:rsidR="00174ACA" w:rsidRPr="00EC0A1F" w:rsidRDefault="00174ACA" w:rsidP="00174ACA">
            <w:pPr>
              <w:pStyle w:val="Tabelmustparemalenumbrid"/>
              <w:rPr>
                <w:rFonts w:cstheme="minorHAnsi"/>
                <w:highlight w:val="yellow"/>
                <w:lang w:eastAsia="en-GB"/>
              </w:rPr>
            </w:pPr>
            <w:r>
              <w:rPr>
                <w:color w:val="000000"/>
                <w:szCs w:val="16"/>
              </w:rPr>
              <w:t>0,1%</w:t>
            </w:r>
          </w:p>
        </w:tc>
        <w:tc>
          <w:tcPr>
            <w:tcW w:w="1134" w:type="dxa"/>
            <w:tcBorders>
              <w:top w:val="nil"/>
              <w:left w:val="single" w:sz="8" w:space="0" w:color="FFFFFF"/>
              <w:bottom w:val="single" w:sz="8" w:space="0" w:color="FFFFFF"/>
              <w:right w:val="nil"/>
            </w:tcBorders>
            <w:shd w:val="clear" w:color="000000" w:fill="FAFAFA"/>
            <w:noWrap/>
            <w:vAlign w:val="center"/>
          </w:tcPr>
          <w:p w14:paraId="39D09A34" w14:textId="71FD9F1B" w:rsidR="00174ACA" w:rsidRPr="00EC0A1F" w:rsidRDefault="00174ACA" w:rsidP="00174ACA">
            <w:pPr>
              <w:pStyle w:val="Tabelmustparemalenumbrid"/>
              <w:rPr>
                <w:rFonts w:cstheme="minorHAnsi"/>
                <w:highlight w:val="yellow"/>
                <w:lang w:eastAsia="en-GB"/>
              </w:rPr>
            </w:pPr>
            <w:r>
              <w:rPr>
                <w:color w:val="000000"/>
                <w:szCs w:val="16"/>
              </w:rPr>
              <w:t>0,00</w:t>
            </w:r>
          </w:p>
        </w:tc>
        <w:tc>
          <w:tcPr>
            <w:tcW w:w="1134" w:type="dxa"/>
            <w:tcBorders>
              <w:top w:val="nil"/>
              <w:left w:val="single" w:sz="8" w:space="0" w:color="FFFFFF"/>
              <w:bottom w:val="single" w:sz="8" w:space="0" w:color="FFFFFF"/>
              <w:right w:val="nil"/>
            </w:tcBorders>
            <w:shd w:val="clear" w:color="000000" w:fill="FAFAFA"/>
            <w:noWrap/>
            <w:vAlign w:val="center"/>
          </w:tcPr>
          <w:p w14:paraId="12B89575" w14:textId="54527CE1" w:rsidR="00174ACA" w:rsidRPr="00EC0A1F" w:rsidRDefault="00174ACA" w:rsidP="00174ACA">
            <w:pPr>
              <w:pStyle w:val="Tabellillaparemalenumbrid"/>
              <w:rPr>
                <w:rFonts w:cstheme="minorHAnsi"/>
                <w:highlight w:val="yellow"/>
                <w:lang w:eastAsia="en-GB"/>
              </w:rPr>
            </w:pPr>
            <w:r>
              <w:rPr>
                <w:color w:val="5E6EC8"/>
                <w:szCs w:val="16"/>
              </w:rPr>
              <w:t>-48,0%</w:t>
            </w:r>
          </w:p>
        </w:tc>
        <w:tc>
          <w:tcPr>
            <w:tcW w:w="708"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4E4A77CE" w14:textId="46E6B8DB" w:rsidR="00174ACA" w:rsidRPr="002118BD" w:rsidRDefault="00174ACA" w:rsidP="00174ACA">
            <w:pPr>
              <w:keepNext/>
              <w:spacing w:after="0" w:line="240" w:lineRule="auto"/>
              <w:jc w:val="center"/>
              <w:rPr>
                <w:rFonts w:eastAsia="Times New Roman" w:cstheme="minorHAnsi"/>
                <w:color w:val="6C5AB1"/>
                <w:sz w:val="16"/>
                <w:szCs w:val="16"/>
                <w:lang w:eastAsia="en-GB"/>
              </w:rPr>
            </w:pPr>
            <w:r w:rsidRPr="007112C3">
              <w:rPr>
                <w:rFonts w:cstheme="minorHAnsi"/>
                <w:color w:val="C00000"/>
              </w:rPr>
              <w:t>▼</w:t>
            </w:r>
          </w:p>
        </w:tc>
      </w:tr>
      <w:tr w:rsidR="00174ACA" w:rsidRPr="00B128E1" w14:paraId="4BA269E4" w14:textId="77777777" w:rsidTr="003370F7">
        <w:trPr>
          <w:trHeight w:val="255"/>
        </w:trPr>
        <w:tc>
          <w:tcPr>
            <w:tcW w:w="2371" w:type="dxa"/>
            <w:tcBorders>
              <w:top w:val="single" w:sz="4" w:space="0" w:color="FFFFFF"/>
              <w:left w:val="single" w:sz="4" w:space="0" w:color="FFFFFF"/>
              <w:bottom w:val="single" w:sz="4" w:space="0" w:color="FFFFFF"/>
              <w:right w:val="nil"/>
            </w:tcBorders>
            <w:shd w:val="clear" w:color="000000" w:fill="FAFAFA"/>
            <w:vAlign w:val="center"/>
            <w:hideMark/>
          </w:tcPr>
          <w:p w14:paraId="3199F1CF" w14:textId="77777777" w:rsidR="00174ACA" w:rsidRPr="00B128E1" w:rsidRDefault="00174ACA" w:rsidP="00174ACA">
            <w:pPr>
              <w:pStyle w:val="Tabelmustvasakuletekst"/>
              <w:rPr>
                <w:rFonts w:asciiTheme="minorHAnsi" w:hAnsiTheme="minorHAnsi" w:cstheme="minorHAnsi"/>
                <w:b/>
              </w:rPr>
            </w:pPr>
            <w:r w:rsidRPr="00B128E1">
              <w:rPr>
                <w:rFonts w:asciiTheme="minorHAnsi" w:hAnsiTheme="minorHAnsi" w:cstheme="minorHAnsi"/>
                <w:b/>
              </w:rPr>
              <w:t>Kokku</w:t>
            </w:r>
          </w:p>
        </w:tc>
        <w:tc>
          <w:tcPr>
            <w:tcW w:w="1031" w:type="dxa"/>
            <w:tcBorders>
              <w:top w:val="nil"/>
              <w:left w:val="single" w:sz="8" w:space="0" w:color="FFFFFF"/>
              <w:bottom w:val="single" w:sz="8" w:space="0" w:color="FFFFFF"/>
              <w:right w:val="single" w:sz="8" w:space="0" w:color="FFFFFF"/>
            </w:tcBorders>
            <w:shd w:val="clear" w:color="000000" w:fill="FAFAFA"/>
            <w:noWrap/>
            <w:vAlign w:val="center"/>
          </w:tcPr>
          <w:p w14:paraId="79DE4D17" w14:textId="01D7B478" w:rsidR="00174ACA" w:rsidRPr="00EC0A1F" w:rsidRDefault="00174ACA" w:rsidP="00174ACA">
            <w:pPr>
              <w:pStyle w:val="Tabellillaparemalenumbrid"/>
              <w:rPr>
                <w:rFonts w:cstheme="minorHAnsi"/>
                <w:b/>
                <w:highlight w:val="yellow"/>
              </w:rPr>
            </w:pPr>
            <w:r>
              <w:rPr>
                <w:b/>
                <w:bCs/>
                <w:color w:val="5E6EC8"/>
                <w:szCs w:val="16"/>
              </w:rPr>
              <w:t>29,5</w:t>
            </w:r>
          </w:p>
        </w:tc>
        <w:tc>
          <w:tcPr>
            <w:tcW w:w="1134" w:type="dxa"/>
            <w:tcBorders>
              <w:top w:val="nil"/>
              <w:left w:val="nil"/>
              <w:bottom w:val="single" w:sz="8" w:space="0" w:color="FFFFFF"/>
              <w:right w:val="nil"/>
            </w:tcBorders>
            <w:shd w:val="clear" w:color="000000" w:fill="FAFAFA"/>
            <w:noWrap/>
            <w:vAlign w:val="center"/>
          </w:tcPr>
          <w:p w14:paraId="604062B7" w14:textId="0152AC83" w:rsidR="00174ACA" w:rsidRPr="00EC0A1F" w:rsidRDefault="00174ACA" w:rsidP="00174ACA">
            <w:pPr>
              <w:pStyle w:val="Tabellillaparemalenumbrid"/>
              <w:rPr>
                <w:rFonts w:cstheme="minorHAnsi"/>
                <w:b/>
                <w:highlight w:val="yellow"/>
                <w:lang w:eastAsia="en-GB"/>
              </w:rPr>
            </w:pPr>
            <w:r>
              <w:rPr>
                <w:b/>
                <w:bCs/>
                <w:color w:val="5E6EC8"/>
                <w:szCs w:val="16"/>
              </w:rPr>
              <w:t>100,0%</w:t>
            </w:r>
          </w:p>
        </w:tc>
        <w:tc>
          <w:tcPr>
            <w:tcW w:w="993" w:type="dxa"/>
            <w:tcBorders>
              <w:top w:val="nil"/>
              <w:left w:val="single" w:sz="8" w:space="0" w:color="FFFFFF"/>
              <w:bottom w:val="single" w:sz="8" w:space="0" w:color="FFFFFF"/>
              <w:right w:val="nil"/>
            </w:tcBorders>
            <w:shd w:val="clear" w:color="000000" w:fill="FAFAFA"/>
            <w:noWrap/>
            <w:vAlign w:val="center"/>
          </w:tcPr>
          <w:p w14:paraId="2117EDF5" w14:textId="27600139" w:rsidR="00174ACA" w:rsidRPr="00EC0A1F" w:rsidRDefault="00174ACA" w:rsidP="00174ACA">
            <w:pPr>
              <w:pStyle w:val="Tabelmustparemalenumbrid"/>
              <w:rPr>
                <w:rFonts w:cstheme="minorHAnsi"/>
                <w:b/>
                <w:highlight w:val="yellow"/>
              </w:rPr>
            </w:pPr>
            <w:r>
              <w:rPr>
                <w:b/>
                <w:bCs/>
                <w:color w:val="000000"/>
                <w:szCs w:val="16"/>
              </w:rPr>
              <w:t>29,8</w:t>
            </w:r>
          </w:p>
        </w:tc>
        <w:tc>
          <w:tcPr>
            <w:tcW w:w="1134" w:type="dxa"/>
            <w:tcBorders>
              <w:top w:val="nil"/>
              <w:left w:val="single" w:sz="8" w:space="0" w:color="FFFFFF"/>
              <w:bottom w:val="single" w:sz="8" w:space="0" w:color="FFFFFF"/>
              <w:right w:val="nil"/>
            </w:tcBorders>
            <w:shd w:val="clear" w:color="000000" w:fill="FAFAFA"/>
            <w:noWrap/>
            <w:vAlign w:val="center"/>
          </w:tcPr>
          <w:p w14:paraId="2E10A3ED" w14:textId="281F3212" w:rsidR="00174ACA" w:rsidRPr="00EC0A1F" w:rsidRDefault="00174ACA" w:rsidP="00174ACA">
            <w:pPr>
              <w:pStyle w:val="Tabelmustparemalenumbrid"/>
              <w:rPr>
                <w:rFonts w:cstheme="minorHAnsi"/>
                <w:b/>
                <w:highlight w:val="yellow"/>
                <w:lang w:eastAsia="en-GB"/>
              </w:rPr>
            </w:pPr>
            <w:r>
              <w:rPr>
                <w:b/>
                <w:bCs/>
                <w:color w:val="000000"/>
                <w:szCs w:val="16"/>
              </w:rPr>
              <w:t>100,0%</w:t>
            </w:r>
          </w:p>
        </w:tc>
        <w:tc>
          <w:tcPr>
            <w:tcW w:w="1134" w:type="dxa"/>
            <w:tcBorders>
              <w:top w:val="nil"/>
              <w:left w:val="single" w:sz="8" w:space="0" w:color="FFFFFF"/>
              <w:bottom w:val="single" w:sz="8" w:space="0" w:color="FFFFFF"/>
              <w:right w:val="nil"/>
            </w:tcBorders>
            <w:shd w:val="clear" w:color="000000" w:fill="FAFAFA"/>
            <w:noWrap/>
            <w:vAlign w:val="center"/>
          </w:tcPr>
          <w:p w14:paraId="4F6D7F5B" w14:textId="0FA4B5F5" w:rsidR="00174ACA" w:rsidRPr="00EC0A1F" w:rsidRDefault="00174ACA" w:rsidP="00174ACA">
            <w:pPr>
              <w:pStyle w:val="Tabelmustparemalenumbrid"/>
              <w:rPr>
                <w:rFonts w:cstheme="minorHAnsi"/>
                <w:b/>
                <w:highlight w:val="yellow"/>
                <w:lang w:eastAsia="en-GB"/>
              </w:rPr>
            </w:pPr>
            <w:r>
              <w:rPr>
                <w:b/>
                <w:bCs/>
                <w:color w:val="000000"/>
                <w:szCs w:val="16"/>
              </w:rPr>
              <w:t>-0,3</w:t>
            </w:r>
          </w:p>
        </w:tc>
        <w:tc>
          <w:tcPr>
            <w:tcW w:w="1134" w:type="dxa"/>
            <w:tcBorders>
              <w:top w:val="nil"/>
              <w:left w:val="single" w:sz="8" w:space="0" w:color="FFFFFF"/>
              <w:bottom w:val="single" w:sz="8" w:space="0" w:color="FFFFFF"/>
              <w:right w:val="nil"/>
            </w:tcBorders>
            <w:shd w:val="clear" w:color="000000" w:fill="FAFAFA"/>
            <w:noWrap/>
            <w:vAlign w:val="center"/>
          </w:tcPr>
          <w:p w14:paraId="36BBB21B" w14:textId="3CFBB3CA" w:rsidR="00174ACA" w:rsidRPr="00EC0A1F" w:rsidRDefault="00174ACA" w:rsidP="00174ACA">
            <w:pPr>
              <w:pStyle w:val="Tabellillaparemalenumbrid"/>
              <w:rPr>
                <w:rFonts w:cstheme="minorHAnsi"/>
                <w:b/>
                <w:highlight w:val="yellow"/>
                <w:lang w:eastAsia="en-GB"/>
              </w:rPr>
            </w:pPr>
            <w:r>
              <w:rPr>
                <w:b/>
                <w:bCs/>
                <w:color w:val="5E6EC8"/>
                <w:szCs w:val="16"/>
              </w:rPr>
              <w:t>-0,9%</w:t>
            </w:r>
          </w:p>
        </w:tc>
        <w:tc>
          <w:tcPr>
            <w:tcW w:w="708"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59AC8CCD" w14:textId="0D04FB5B" w:rsidR="00174ACA" w:rsidRPr="002118BD" w:rsidRDefault="00174ACA" w:rsidP="00174ACA">
            <w:pPr>
              <w:spacing w:after="0" w:line="240" w:lineRule="auto"/>
              <w:jc w:val="center"/>
              <w:rPr>
                <w:rFonts w:eastAsia="Times New Roman" w:cstheme="minorHAnsi"/>
                <w:b/>
                <w:color w:val="6C5AB1"/>
                <w:sz w:val="16"/>
                <w:szCs w:val="16"/>
                <w:lang w:eastAsia="en-GB"/>
              </w:rPr>
            </w:pPr>
            <w:r w:rsidRPr="007112C3">
              <w:rPr>
                <w:rFonts w:cstheme="minorHAnsi"/>
                <w:color w:val="C00000"/>
              </w:rPr>
              <w:t>▼</w:t>
            </w:r>
          </w:p>
        </w:tc>
      </w:tr>
      <w:bookmarkEnd w:id="36"/>
    </w:tbl>
    <w:p w14:paraId="30C52C5E" w14:textId="7BF59B68" w:rsidR="00C3282D" w:rsidRPr="00B128E1" w:rsidRDefault="00C3282D" w:rsidP="00ED2B17">
      <w:pPr>
        <w:rPr>
          <w:rFonts w:cstheme="minorHAnsi"/>
        </w:rPr>
      </w:pPr>
    </w:p>
    <w:p w14:paraId="62299DE2" w14:textId="42393F92" w:rsidR="00BE289E" w:rsidRPr="00B128E1" w:rsidRDefault="00C21995" w:rsidP="00D06780">
      <w:pPr>
        <w:tabs>
          <w:tab w:val="left" w:pos="6195"/>
        </w:tabs>
        <w:rPr>
          <w:rFonts w:cstheme="minorHAnsi"/>
        </w:rPr>
      </w:pPr>
      <w:r w:rsidRPr="002118BD">
        <w:rPr>
          <w:rFonts w:cstheme="minorHAnsi"/>
        </w:rPr>
        <w:t>M</w:t>
      </w:r>
      <w:r w:rsidR="0043676A" w:rsidRPr="002118BD">
        <w:rPr>
          <w:rFonts w:cstheme="minorHAnsi"/>
        </w:rPr>
        <w:t>ajandusaasta</w:t>
      </w:r>
      <w:r w:rsidR="00FC070F">
        <w:rPr>
          <w:rFonts w:cstheme="minorHAnsi"/>
        </w:rPr>
        <w:t xml:space="preserve"> </w:t>
      </w:r>
      <w:r w:rsidR="00AC32B1">
        <w:rPr>
          <w:rFonts w:cstheme="minorHAnsi"/>
        </w:rPr>
        <w:t xml:space="preserve">6 kuu </w:t>
      </w:r>
      <w:r w:rsidR="00F548C5" w:rsidRPr="002118BD">
        <w:rPr>
          <w:rFonts w:cstheme="minorHAnsi"/>
        </w:rPr>
        <w:t>kõige suurema</w:t>
      </w:r>
      <w:r w:rsidR="001B1093" w:rsidRPr="002118BD">
        <w:rPr>
          <w:rFonts w:cstheme="minorHAnsi"/>
        </w:rPr>
        <w:t xml:space="preserve"> käibega</w:t>
      </w:r>
      <w:r w:rsidR="00F548C5" w:rsidRPr="002118BD">
        <w:rPr>
          <w:rFonts w:cstheme="minorHAnsi"/>
        </w:rPr>
        <w:t xml:space="preserve"> </w:t>
      </w:r>
      <w:r w:rsidR="001B1093" w:rsidRPr="002118BD">
        <w:rPr>
          <w:rFonts w:cstheme="minorHAnsi"/>
        </w:rPr>
        <w:t xml:space="preserve">tootegrupiks oli kuum- ja külmsuitsutatud tootegrupp, mille müük summas </w:t>
      </w:r>
      <w:r w:rsidR="00AC32B1">
        <w:rPr>
          <w:rFonts w:cstheme="minorHAnsi"/>
        </w:rPr>
        <w:t>15,2</w:t>
      </w:r>
      <w:r w:rsidR="001B1093" w:rsidRPr="002118BD">
        <w:rPr>
          <w:rFonts w:cstheme="minorHAnsi"/>
        </w:rPr>
        <w:t xml:space="preserve"> miljonit eurot moodustas </w:t>
      </w:r>
      <w:r w:rsidR="00AC32B1">
        <w:rPr>
          <w:rFonts w:cstheme="minorHAnsi"/>
        </w:rPr>
        <w:t>51</w:t>
      </w:r>
      <w:r w:rsidR="00FC070F">
        <w:rPr>
          <w:rFonts w:cstheme="minorHAnsi"/>
        </w:rPr>
        <w:t>,</w:t>
      </w:r>
      <w:r w:rsidR="00AC32B1">
        <w:rPr>
          <w:rFonts w:cstheme="minorHAnsi"/>
        </w:rPr>
        <w:t>5</w:t>
      </w:r>
      <w:r w:rsidR="001B1093" w:rsidRPr="002118BD">
        <w:rPr>
          <w:rFonts w:cstheme="minorHAnsi"/>
        </w:rPr>
        <w:t>% perioodi kogumüügist. V</w:t>
      </w:r>
      <w:r w:rsidR="0013667D" w:rsidRPr="002118BD">
        <w:rPr>
          <w:rFonts w:cstheme="minorHAnsi"/>
        </w:rPr>
        <w:t xml:space="preserve">ärske </w:t>
      </w:r>
      <w:r w:rsidR="00F548C5" w:rsidRPr="002118BD">
        <w:rPr>
          <w:rFonts w:cstheme="minorHAnsi"/>
        </w:rPr>
        <w:t xml:space="preserve">kala ja kalafilee tootegrupp, mille müük oli </w:t>
      </w:r>
      <w:r w:rsidR="00AC32B1">
        <w:rPr>
          <w:rFonts w:cstheme="minorHAnsi"/>
        </w:rPr>
        <w:t>9,2</w:t>
      </w:r>
      <w:r w:rsidR="00F548C5" w:rsidRPr="002118BD">
        <w:rPr>
          <w:rFonts w:cstheme="minorHAnsi"/>
        </w:rPr>
        <w:t xml:space="preserve"> miljonit eurot</w:t>
      </w:r>
      <w:r w:rsidR="00B86103" w:rsidRPr="002118BD">
        <w:rPr>
          <w:rFonts w:cstheme="minorHAnsi"/>
        </w:rPr>
        <w:t>,</w:t>
      </w:r>
      <w:r w:rsidR="00F548C5" w:rsidRPr="002118BD">
        <w:rPr>
          <w:rFonts w:cstheme="minorHAnsi"/>
        </w:rPr>
        <w:t xml:space="preserve"> moodustas </w:t>
      </w:r>
      <w:r w:rsidR="001B1093" w:rsidRPr="002118BD">
        <w:rPr>
          <w:rFonts w:cstheme="minorHAnsi"/>
        </w:rPr>
        <w:t>3</w:t>
      </w:r>
      <w:r w:rsidR="00AC32B1">
        <w:rPr>
          <w:rFonts w:cstheme="minorHAnsi"/>
        </w:rPr>
        <w:t>1</w:t>
      </w:r>
      <w:r w:rsidR="001B1093" w:rsidRPr="002118BD">
        <w:rPr>
          <w:rFonts w:cstheme="minorHAnsi"/>
        </w:rPr>
        <w:t>,</w:t>
      </w:r>
      <w:r w:rsidR="0015490A">
        <w:rPr>
          <w:rFonts w:cstheme="minorHAnsi"/>
        </w:rPr>
        <w:t>0</w:t>
      </w:r>
      <w:r w:rsidR="00F548C5" w:rsidRPr="002118BD">
        <w:rPr>
          <w:rFonts w:cstheme="minorHAnsi"/>
        </w:rPr>
        <w:t>% kogumüügist</w:t>
      </w:r>
      <w:r w:rsidR="0015490A">
        <w:rPr>
          <w:rFonts w:cstheme="minorHAnsi"/>
        </w:rPr>
        <w:t>.</w:t>
      </w:r>
    </w:p>
    <w:p w14:paraId="0E178308" w14:textId="73143E84" w:rsidR="000F046D" w:rsidRPr="00B128E1" w:rsidRDefault="00804A49" w:rsidP="00091DD8">
      <w:pPr>
        <w:pStyle w:val="Normalcapslilla"/>
      </w:pPr>
      <w:r w:rsidRPr="00B128E1">
        <w:t>KLIENDISEGMENDID</w:t>
      </w:r>
    </w:p>
    <w:tbl>
      <w:tblPr>
        <w:tblpPr w:leftFromText="180" w:rightFromText="180" w:vertAnchor="text" w:horzAnchor="margin" w:tblpY="48"/>
        <w:tblW w:w="9658" w:type="dxa"/>
        <w:tblLayout w:type="fixed"/>
        <w:tblCellMar>
          <w:top w:w="15" w:type="dxa"/>
          <w:bottom w:w="15" w:type="dxa"/>
        </w:tblCellMar>
        <w:tblLook w:val="04A0" w:firstRow="1" w:lastRow="0" w:firstColumn="1" w:lastColumn="0" w:noHBand="0" w:noVBand="1"/>
      </w:tblPr>
      <w:tblGrid>
        <w:gridCol w:w="1843"/>
        <w:gridCol w:w="1134"/>
        <w:gridCol w:w="1276"/>
        <w:gridCol w:w="1134"/>
        <w:gridCol w:w="1248"/>
        <w:gridCol w:w="1219"/>
        <w:gridCol w:w="1219"/>
        <w:gridCol w:w="585"/>
      </w:tblGrid>
      <w:tr w:rsidR="00A30085" w:rsidRPr="00B128E1" w14:paraId="46FBF733" w14:textId="77777777" w:rsidTr="00341C64">
        <w:trPr>
          <w:trHeight w:val="454"/>
        </w:trPr>
        <w:tc>
          <w:tcPr>
            <w:tcW w:w="1843" w:type="dxa"/>
            <w:tcBorders>
              <w:top w:val="nil"/>
              <w:left w:val="nil"/>
              <w:bottom w:val="nil"/>
              <w:right w:val="nil"/>
            </w:tcBorders>
            <w:shd w:val="clear" w:color="auto" w:fill="363270" w:themeFill="text2"/>
            <w:noWrap/>
            <w:vAlign w:val="center"/>
            <w:hideMark/>
          </w:tcPr>
          <w:p w14:paraId="7D487DF5" w14:textId="77777777" w:rsidR="00A30085" w:rsidRPr="00784E74" w:rsidRDefault="00A30085" w:rsidP="00A30085">
            <w:pPr>
              <w:pStyle w:val="Tabelpealkirivalge"/>
              <w:rPr>
                <w:rFonts w:asciiTheme="minorHAnsi" w:hAnsiTheme="minorHAnsi" w:cstheme="minorHAnsi"/>
                <w:color w:val="FFFFFF" w:themeColor="background1"/>
                <w:lang w:eastAsia="en-GB"/>
              </w:rPr>
            </w:pPr>
            <w:bookmarkStart w:id="38" w:name="_Hlk499135262"/>
            <w:r w:rsidRPr="00784E74">
              <w:rPr>
                <w:rFonts w:asciiTheme="minorHAnsi" w:hAnsiTheme="minorHAnsi" w:cstheme="minorHAnsi"/>
                <w:color w:val="FFFFFF" w:themeColor="background1"/>
                <w:lang w:eastAsia="en-GB"/>
              </w:rPr>
              <w:t xml:space="preserve">mln </w:t>
            </w:r>
            <w:r w:rsidRPr="00784E74">
              <w:rPr>
                <w:rFonts w:asciiTheme="minorHAnsi" w:hAnsiTheme="minorHAnsi" w:cstheme="minorHAnsi"/>
              </w:rPr>
              <w:t>EUR</w:t>
            </w:r>
          </w:p>
        </w:tc>
        <w:tc>
          <w:tcPr>
            <w:tcW w:w="1134" w:type="dxa"/>
            <w:tcBorders>
              <w:top w:val="nil"/>
              <w:left w:val="single" w:sz="8" w:space="0" w:color="FFFFFF"/>
              <w:bottom w:val="nil"/>
              <w:right w:val="single" w:sz="8" w:space="0" w:color="FFFFFF"/>
            </w:tcBorders>
            <w:shd w:val="clear" w:color="000000" w:fill="363270"/>
            <w:noWrap/>
            <w:vAlign w:val="center"/>
            <w:hideMark/>
          </w:tcPr>
          <w:p w14:paraId="611521A1" w14:textId="44DF51D5" w:rsidR="00A30085" w:rsidRPr="00784E74" w:rsidRDefault="00784E74" w:rsidP="00A30085">
            <w:pPr>
              <w:pStyle w:val="Tabelpealkirivalgeparemale"/>
              <w:rPr>
                <w:rFonts w:asciiTheme="minorHAnsi" w:hAnsiTheme="minorHAnsi" w:cstheme="minorHAnsi"/>
              </w:rPr>
            </w:pPr>
            <w:r w:rsidRPr="00784E74">
              <w:t>6</w:t>
            </w:r>
            <w:r w:rsidR="00A30085" w:rsidRPr="00784E74">
              <w:t>k 21/22</w:t>
            </w:r>
          </w:p>
        </w:tc>
        <w:tc>
          <w:tcPr>
            <w:tcW w:w="1276" w:type="dxa"/>
            <w:tcBorders>
              <w:top w:val="nil"/>
              <w:left w:val="nil"/>
              <w:bottom w:val="nil"/>
              <w:right w:val="nil"/>
            </w:tcBorders>
            <w:shd w:val="clear" w:color="000000" w:fill="363270"/>
            <w:noWrap/>
            <w:vAlign w:val="center"/>
            <w:hideMark/>
          </w:tcPr>
          <w:p w14:paraId="02B8009F" w14:textId="7F1D9804" w:rsidR="00A30085" w:rsidRPr="00784E74" w:rsidRDefault="00A30085" w:rsidP="00A30085">
            <w:pPr>
              <w:pStyle w:val="Tabelpealkirivalgeparemale"/>
              <w:rPr>
                <w:rFonts w:asciiTheme="minorHAnsi" w:hAnsiTheme="minorHAnsi" w:cstheme="minorHAnsi"/>
              </w:rPr>
            </w:pPr>
            <w:r w:rsidRPr="00784E74">
              <w:t>Osakaal, %</w:t>
            </w:r>
          </w:p>
        </w:tc>
        <w:tc>
          <w:tcPr>
            <w:tcW w:w="1134" w:type="dxa"/>
            <w:tcBorders>
              <w:top w:val="nil"/>
              <w:left w:val="single" w:sz="8" w:space="0" w:color="FFFFFF"/>
              <w:bottom w:val="nil"/>
              <w:right w:val="single" w:sz="8" w:space="0" w:color="FFFFFF"/>
            </w:tcBorders>
            <w:shd w:val="clear" w:color="000000" w:fill="363270"/>
            <w:noWrap/>
            <w:vAlign w:val="center"/>
            <w:hideMark/>
          </w:tcPr>
          <w:p w14:paraId="67FC9326" w14:textId="02864B54" w:rsidR="00A30085" w:rsidRPr="00784E74" w:rsidRDefault="00784E74" w:rsidP="00A30085">
            <w:pPr>
              <w:pStyle w:val="Tabelpealkirivalgeparemale"/>
              <w:rPr>
                <w:rFonts w:asciiTheme="minorHAnsi" w:hAnsiTheme="minorHAnsi" w:cstheme="minorHAnsi"/>
              </w:rPr>
            </w:pPr>
            <w:r w:rsidRPr="00784E74">
              <w:t>6</w:t>
            </w:r>
            <w:r w:rsidR="00A30085" w:rsidRPr="00784E74">
              <w:t>k 20/21</w:t>
            </w:r>
          </w:p>
        </w:tc>
        <w:tc>
          <w:tcPr>
            <w:tcW w:w="1248"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5FA60C45" w14:textId="2F4DAAD4" w:rsidR="00A30085" w:rsidRPr="00784E74" w:rsidRDefault="00A30085" w:rsidP="00A30085">
            <w:pPr>
              <w:pStyle w:val="Tabelpealkirivalgeparemale"/>
              <w:rPr>
                <w:rFonts w:asciiTheme="minorHAnsi" w:hAnsiTheme="minorHAnsi" w:cstheme="minorHAnsi"/>
              </w:rPr>
            </w:pPr>
            <w:r w:rsidRPr="00784E74">
              <w:t>Osakaal, %</w:t>
            </w:r>
          </w:p>
        </w:tc>
        <w:tc>
          <w:tcPr>
            <w:tcW w:w="1219"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0031A064" w14:textId="69D508EB" w:rsidR="00A30085" w:rsidRPr="00784E74" w:rsidRDefault="00A30085" w:rsidP="00A30085">
            <w:pPr>
              <w:pStyle w:val="Tabelpealkirivalgeparemale"/>
              <w:rPr>
                <w:rFonts w:asciiTheme="minorHAnsi" w:hAnsiTheme="minorHAnsi" w:cstheme="minorHAnsi"/>
              </w:rPr>
            </w:pPr>
            <w:r w:rsidRPr="00784E74">
              <w:t>Muutus, mln EUR</w:t>
            </w:r>
          </w:p>
        </w:tc>
        <w:tc>
          <w:tcPr>
            <w:tcW w:w="1219"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3A5F029B" w14:textId="79586EF4" w:rsidR="00A30085" w:rsidRPr="00784E74" w:rsidRDefault="00A30085" w:rsidP="00A30085">
            <w:pPr>
              <w:pStyle w:val="Tabelpealkirivalgeparemale"/>
              <w:rPr>
                <w:rFonts w:asciiTheme="minorHAnsi" w:hAnsiTheme="minorHAnsi" w:cstheme="minorHAnsi"/>
              </w:rPr>
            </w:pPr>
            <w:r w:rsidRPr="00784E74">
              <w:t xml:space="preserve">Muutus, </w:t>
            </w:r>
            <w:r w:rsidRPr="00784E74">
              <w:br/>
              <w:t>%</w:t>
            </w:r>
          </w:p>
        </w:tc>
        <w:tc>
          <w:tcPr>
            <w:tcW w:w="585"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69F3BF3A" w14:textId="774FF3F0" w:rsidR="00A30085" w:rsidRPr="00784E74" w:rsidRDefault="00A30085" w:rsidP="00A30085">
            <w:pPr>
              <w:pStyle w:val="Tabelpealkirivalgeparemale"/>
              <w:rPr>
                <w:rFonts w:cstheme="minorHAnsi"/>
                <w:color w:val="FFFFFF" w:themeColor="background1"/>
                <w:lang w:eastAsia="en-GB"/>
              </w:rPr>
            </w:pPr>
            <w:r w:rsidRPr="00784E74">
              <w:rPr>
                <w:rFonts w:cstheme="minorHAnsi"/>
                <w:color w:val="FFFFFF" w:themeColor="background1"/>
                <w:lang w:eastAsia="en-GB"/>
              </w:rPr>
              <w:t>Mõju</w:t>
            </w:r>
          </w:p>
        </w:tc>
      </w:tr>
      <w:tr w:rsidR="00174ACA" w:rsidRPr="00B128E1" w14:paraId="539DE265" w14:textId="77777777" w:rsidTr="00341C64">
        <w:trPr>
          <w:trHeight w:val="283"/>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4B474548" w14:textId="77777777" w:rsidR="00174ACA" w:rsidRPr="00B128E1" w:rsidRDefault="00174ACA" w:rsidP="00174ACA">
            <w:pPr>
              <w:pStyle w:val="Tabelmustvasakuletekst"/>
            </w:pPr>
            <w:bookmarkStart w:id="39" w:name="_Hlk531245535"/>
            <w:proofErr w:type="spellStart"/>
            <w:r w:rsidRPr="00B128E1">
              <w:t>Jaeketid</w:t>
            </w:r>
            <w:proofErr w:type="spellEnd"/>
            <w:r w:rsidRPr="00B128E1">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000000" w:fill="FAFAFA"/>
            <w:noWrap/>
            <w:vAlign w:val="center"/>
          </w:tcPr>
          <w:p w14:paraId="0839A843" w14:textId="54936D19" w:rsidR="00174ACA" w:rsidRPr="00EC0A1F" w:rsidRDefault="00174ACA" w:rsidP="00174ACA">
            <w:pPr>
              <w:pStyle w:val="Tabellillaparemalenumbrid"/>
              <w:rPr>
                <w:highlight w:val="yellow"/>
              </w:rPr>
            </w:pPr>
            <w:r>
              <w:rPr>
                <w:color w:val="5E6EC8"/>
                <w:szCs w:val="16"/>
              </w:rPr>
              <w:t>14,1</w:t>
            </w:r>
          </w:p>
        </w:tc>
        <w:tc>
          <w:tcPr>
            <w:tcW w:w="1276" w:type="dxa"/>
            <w:tcBorders>
              <w:top w:val="single" w:sz="8" w:space="0" w:color="FFFFFF"/>
              <w:left w:val="nil"/>
              <w:bottom w:val="single" w:sz="8" w:space="0" w:color="FFFFFF"/>
              <w:right w:val="nil"/>
            </w:tcBorders>
            <w:shd w:val="clear" w:color="000000" w:fill="FAFAFA"/>
            <w:noWrap/>
            <w:vAlign w:val="center"/>
          </w:tcPr>
          <w:p w14:paraId="26F8C24C" w14:textId="7AD86732" w:rsidR="00174ACA" w:rsidRPr="00EC0A1F" w:rsidRDefault="00174ACA" w:rsidP="00174ACA">
            <w:pPr>
              <w:pStyle w:val="Tabellillaparemalenumbrid"/>
              <w:rPr>
                <w:highlight w:val="yellow"/>
              </w:rPr>
            </w:pPr>
            <w:r>
              <w:rPr>
                <w:color w:val="5E6EC8"/>
                <w:szCs w:val="16"/>
              </w:rPr>
              <w:t>47,9%</w:t>
            </w:r>
          </w:p>
        </w:tc>
        <w:tc>
          <w:tcPr>
            <w:tcW w:w="1134" w:type="dxa"/>
            <w:tcBorders>
              <w:top w:val="single" w:sz="8" w:space="0" w:color="FFFFFF"/>
              <w:left w:val="single" w:sz="8" w:space="0" w:color="FFFFFF"/>
              <w:bottom w:val="single" w:sz="8" w:space="0" w:color="FFFFFF"/>
              <w:right w:val="nil"/>
            </w:tcBorders>
            <w:shd w:val="clear" w:color="000000" w:fill="FAFAFA"/>
            <w:noWrap/>
            <w:vAlign w:val="center"/>
          </w:tcPr>
          <w:p w14:paraId="30429AAD" w14:textId="0996F68B" w:rsidR="00174ACA" w:rsidRPr="00EC0A1F" w:rsidRDefault="00174ACA" w:rsidP="00174ACA">
            <w:pPr>
              <w:pStyle w:val="Tabelmustparemalenumbrid"/>
              <w:rPr>
                <w:rFonts w:cstheme="minorHAnsi"/>
                <w:highlight w:val="yellow"/>
                <w:lang w:eastAsia="en-GB"/>
              </w:rPr>
            </w:pPr>
            <w:r>
              <w:rPr>
                <w:color w:val="000000"/>
                <w:szCs w:val="16"/>
              </w:rPr>
              <w:t>17,1</w:t>
            </w:r>
          </w:p>
        </w:tc>
        <w:tc>
          <w:tcPr>
            <w:tcW w:w="1248" w:type="dxa"/>
            <w:tcBorders>
              <w:top w:val="single" w:sz="8" w:space="0" w:color="FFFFFF"/>
              <w:left w:val="single" w:sz="8" w:space="0" w:color="FFFFFF"/>
              <w:bottom w:val="single" w:sz="8" w:space="0" w:color="FFFFFF"/>
              <w:right w:val="nil"/>
            </w:tcBorders>
            <w:shd w:val="clear" w:color="000000" w:fill="FAFAFA"/>
            <w:noWrap/>
            <w:vAlign w:val="center"/>
          </w:tcPr>
          <w:p w14:paraId="0634BA1D" w14:textId="742DC308" w:rsidR="00174ACA" w:rsidRPr="00EC0A1F" w:rsidRDefault="00174ACA" w:rsidP="00174ACA">
            <w:pPr>
              <w:pStyle w:val="Tabelmustparemalenumbrid"/>
              <w:rPr>
                <w:rFonts w:cstheme="minorHAnsi"/>
                <w:highlight w:val="yellow"/>
                <w:lang w:eastAsia="en-GB"/>
              </w:rPr>
            </w:pPr>
            <w:r>
              <w:rPr>
                <w:color w:val="000000"/>
                <w:szCs w:val="16"/>
              </w:rPr>
              <w:t>57,4%</w:t>
            </w:r>
          </w:p>
        </w:tc>
        <w:tc>
          <w:tcPr>
            <w:tcW w:w="1219" w:type="dxa"/>
            <w:tcBorders>
              <w:top w:val="single" w:sz="8" w:space="0" w:color="FFFFFF"/>
              <w:left w:val="single" w:sz="8" w:space="0" w:color="FFFFFF"/>
              <w:bottom w:val="single" w:sz="8" w:space="0" w:color="FFFFFF"/>
              <w:right w:val="nil"/>
            </w:tcBorders>
            <w:shd w:val="clear" w:color="000000" w:fill="FAFAFA"/>
            <w:noWrap/>
            <w:vAlign w:val="center"/>
          </w:tcPr>
          <w:p w14:paraId="2FD4A727" w14:textId="09DB9879" w:rsidR="00174ACA" w:rsidRPr="00EC0A1F" w:rsidRDefault="00174ACA" w:rsidP="00174ACA">
            <w:pPr>
              <w:pStyle w:val="Tabelmustparemalenumbrid"/>
              <w:rPr>
                <w:rFonts w:cstheme="minorHAnsi"/>
                <w:highlight w:val="yellow"/>
                <w:lang w:eastAsia="en-GB"/>
              </w:rPr>
            </w:pPr>
            <w:r>
              <w:rPr>
                <w:color w:val="000000"/>
                <w:szCs w:val="16"/>
              </w:rPr>
              <w:t>-3,0</w:t>
            </w:r>
          </w:p>
        </w:tc>
        <w:tc>
          <w:tcPr>
            <w:tcW w:w="1219" w:type="dxa"/>
            <w:tcBorders>
              <w:top w:val="single" w:sz="8" w:space="0" w:color="FFFFFF"/>
              <w:left w:val="single" w:sz="8" w:space="0" w:color="FFFFFF"/>
              <w:bottom w:val="single" w:sz="8" w:space="0" w:color="FFFFFF"/>
              <w:right w:val="nil"/>
            </w:tcBorders>
            <w:shd w:val="clear" w:color="000000" w:fill="FAFAFA"/>
            <w:noWrap/>
            <w:vAlign w:val="center"/>
          </w:tcPr>
          <w:p w14:paraId="0C1D5AFD" w14:textId="4D8E4D20" w:rsidR="00174ACA" w:rsidRPr="00EC0A1F" w:rsidRDefault="00174ACA" w:rsidP="00174ACA">
            <w:pPr>
              <w:pStyle w:val="Tabellillaparemalenumbrid"/>
              <w:rPr>
                <w:rFonts w:cstheme="minorHAnsi"/>
                <w:highlight w:val="yellow"/>
                <w:lang w:eastAsia="en-GB"/>
              </w:rPr>
            </w:pPr>
            <w:r>
              <w:rPr>
                <w:color w:val="5E6EC8"/>
                <w:szCs w:val="16"/>
              </w:rPr>
              <w:t>-17,3%</w:t>
            </w:r>
          </w:p>
        </w:tc>
        <w:tc>
          <w:tcPr>
            <w:tcW w:w="585"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5D384AE4" w14:textId="39BFAEA3" w:rsidR="00174ACA" w:rsidRPr="00D04BA9" w:rsidRDefault="00174ACA" w:rsidP="00174ACA">
            <w:pPr>
              <w:spacing w:after="0" w:line="240" w:lineRule="auto"/>
              <w:jc w:val="center"/>
              <w:rPr>
                <w:rFonts w:eastAsia="Times New Roman" w:cstheme="minorHAnsi"/>
                <w:color w:val="6C5AB1"/>
                <w:lang w:eastAsia="en-GB"/>
              </w:rPr>
            </w:pPr>
            <w:r w:rsidRPr="00D04BA9">
              <w:rPr>
                <w:rFonts w:cstheme="minorHAnsi"/>
                <w:color w:val="C00000"/>
              </w:rPr>
              <w:t>▼</w:t>
            </w:r>
          </w:p>
        </w:tc>
      </w:tr>
      <w:tr w:rsidR="00174ACA" w:rsidRPr="00B128E1" w14:paraId="0C3C3A0F" w14:textId="77777777" w:rsidTr="00341C64">
        <w:trPr>
          <w:trHeight w:val="283"/>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6B03272A" w14:textId="77777777" w:rsidR="00174ACA" w:rsidRPr="00B128E1" w:rsidRDefault="00174ACA" w:rsidP="00174ACA">
            <w:pPr>
              <w:pStyle w:val="Tabelmustvasakuletekst"/>
            </w:pPr>
            <w:r w:rsidRPr="00B128E1">
              <w:t xml:space="preserve">Hulgimüük </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7302545D" w14:textId="7625E690" w:rsidR="00174ACA" w:rsidRPr="00EC0A1F" w:rsidRDefault="00174ACA" w:rsidP="00174ACA">
            <w:pPr>
              <w:pStyle w:val="Tabellillaparemalenumbrid"/>
              <w:rPr>
                <w:highlight w:val="yellow"/>
              </w:rPr>
            </w:pPr>
            <w:r>
              <w:rPr>
                <w:color w:val="5E6EC8"/>
                <w:szCs w:val="16"/>
              </w:rPr>
              <w:t>6,7</w:t>
            </w:r>
          </w:p>
        </w:tc>
        <w:tc>
          <w:tcPr>
            <w:tcW w:w="1276" w:type="dxa"/>
            <w:tcBorders>
              <w:top w:val="nil"/>
              <w:left w:val="nil"/>
              <w:bottom w:val="single" w:sz="8" w:space="0" w:color="FFFFFF"/>
              <w:right w:val="nil"/>
            </w:tcBorders>
            <w:shd w:val="clear" w:color="000000" w:fill="FAFAFA"/>
            <w:noWrap/>
            <w:vAlign w:val="center"/>
          </w:tcPr>
          <w:p w14:paraId="3B6B7962" w14:textId="6FA2A602" w:rsidR="00174ACA" w:rsidRPr="00EC0A1F" w:rsidRDefault="00174ACA" w:rsidP="00174ACA">
            <w:pPr>
              <w:pStyle w:val="Tabellillaparemalenumbrid"/>
              <w:rPr>
                <w:highlight w:val="yellow"/>
              </w:rPr>
            </w:pPr>
            <w:r>
              <w:rPr>
                <w:color w:val="5E6EC8"/>
                <w:szCs w:val="16"/>
              </w:rPr>
              <w:t>22,6%</w:t>
            </w:r>
          </w:p>
        </w:tc>
        <w:tc>
          <w:tcPr>
            <w:tcW w:w="1134" w:type="dxa"/>
            <w:tcBorders>
              <w:top w:val="nil"/>
              <w:left w:val="single" w:sz="8" w:space="0" w:color="FFFFFF"/>
              <w:bottom w:val="single" w:sz="8" w:space="0" w:color="FFFFFF"/>
              <w:right w:val="nil"/>
            </w:tcBorders>
            <w:shd w:val="clear" w:color="000000" w:fill="FAFAFA"/>
            <w:noWrap/>
            <w:vAlign w:val="center"/>
          </w:tcPr>
          <w:p w14:paraId="251C7959" w14:textId="7AACAF84" w:rsidR="00174ACA" w:rsidRPr="00EC0A1F" w:rsidRDefault="00174ACA" w:rsidP="00174ACA">
            <w:pPr>
              <w:pStyle w:val="Tabelmustparemalenumbrid"/>
              <w:rPr>
                <w:rFonts w:cstheme="minorHAnsi"/>
                <w:highlight w:val="yellow"/>
                <w:lang w:eastAsia="en-GB"/>
              </w:rPr>
            </w:pPr>
            <w:r>
              <w:rPr>
                <w:color w:val="000000"/>
                <w:szCs w:val="16"/>
              </w:rPr>
              <w:t>5,2</w:t>
            </w:r>
          </w:p>
        </w:tc>
        <w:tc>
          <w:tcPr>
            <w:tcW w:w="1248" w:type="dxa"/>
            <w:tcBorders>
              <w:top w:val="nil"/>
              <w:left w:val="single" w:sz="8" w:space="0" w:color="FFFFFF"/>
              <w:bottom w:val="single" w:sz="8" w:space="0" w:color="FFFFFF"/>
              <w:right w:val="nil"/>
            </w:tcBorders>
            <w:shd w:val="clear" w:color="000000" w:fill="FAFAFA"/>
            <w:noWrap/>
            <w:vAlign w:val="center"/>
          </w:tcPr>
          <w:p w14:paraId="50680F84" w14:textId="33378212" w:rsidR="00174ACA" w:rsidRPr="00EC0A1F" w:rsidRDefault="00174ACA" w:rsidP="00174ACA">
            <w:pPr>
              <w:pStyle w:val="Tabelmustparemalenumbrid"/>
              <w:rPr>
                <w:rFonts w:cstheme="minorHAnsi"/>
                <w:highlight w:val="yellow"/>
                <w:lang w:eastAsia="en-GB"/>
              </w:rPr>
            </w:pPr>
            <w:r>
              <w:rPr>
                <w:color w:val="000000"/>
                <w:szCs w:val="16"/>
              </w:rPr>
              <w:t>17,6%</w:t>
            </w:r>
          </w:p>
        </w:tc>
        <w:tc>
          <w:tcPr>
            <w:tcW w:w="1219" w:type="dxa"/>
            <w:tcBorders>
              <w:top w:val="nil"/>
              <w:left w:val="single" w:sz="8" w:space="0" w:color="FFFFFF"/>
              <w:bottom w:val="single" w:sz="8" w:space="0" w:color="FFFFFF"/>
              <w:right w:val="nil"/>
            </w:tcBorders>
            <w:shd w:val="clear" w:color="000000" w:fill="FAFAFA"/>
            <w:noWrap/>
            <w:vAlign w:val="center"/>
          </w:tcPr>
          <w:p w14:paraId="43282008" w14:textId="6BD682E7" w:rsidR="00174ACA" w:rsidRPr="00EC0A1F" w:rsidRDefault="00174ACA" w:rsidP="00174ACA">
            <w:pPr>
              <w:pStyle w:val="Tabelmustparemalenumbrid"/>
              <w:rPr>
                <w:rFonts w:cstheme="minorHAnsi"/>
                <w:highlight w:val="yellow"/>
                <w:lang w:eastAsia="en-GB"/>
              </w:rPr>
            </w:pPr>
            <w:r>
              <w:rPr>
                <w:color w:val="000000"/>
                <w:szCs w:val="16"/>
              </w:rPr>
              <w:t>1,4</w:t>
            </w:r>
          </w:p>
        </w:tc>
        <w:tc>
          <w:tcPr>
            <w:tcW w:w="1219" w:type="dxa"/>
            <w:tcBorders>
              <w:top w:val="nil"/>
              <w:left w:val="single" w:sz="8" w:space="0" w:color="FFFFFF"/>
              <w:bottom w:val="single" w:sz="8" w:space="0" w:color="FFFFFF"/>
              <w:right w:val="nil"/>
            </w:tcBorders>
            <w:shd w:val="clear" w:color="000000" w:fill="FAFAFA"/>
            <w:noWrap/>
            <w:vAlign w:val="center"/>
          </w:tcPr>
          <w:p w14:paraId="7561AE04" w14:textId="11D0CAB0" w:rsidR="00174ACA" w:rsidRPr="00EC0A1F" w:rsidRDefault="00174ACA" w:rsidP="00174ACA">
            <w:pPr>
              <w:pStyle w:val="Tabellillaparemalenumbrid"/>
              <w:rPr>
                <w:rFonts w:cstheme="minorHAnsi"/>
                <w:highlight w:val="yellow"/>
                <w:lang w:eastAsia="en-GB"/>
              </w:rPr>
            </w:pPr>
            <w:r>
              <w:rPr>
                <w:color w:val="5E6EC8"/>
                <w:szCs w:val="16"/>
              </w:rPr>
              <w:t>27,2%</w:t>
            </w:r>
          </w:p>
        </w:tc>
        <w:tc>
          <w:tcPr>
            <w:tcW w:w="585"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3F5DCADC" w14:textId="09FEF840" w:rsidR="00174ACA" w:rsidRPr="00D04BA9" w:rsidRDefault="00174ACA" w:rsidP="00174ACA">
            <w:pPr>
              <w:spacing w:after="0" w:line="240" w:lineRule="auto"/>
              <w:jc w:val="center"/>
              <w:rPr>
                <w:rFonts w:eastAsia="Times New Roman" w:cstheme="minorHAnsi"/>
                <w:color w:val="6C5AB1"/>
                <w:lang w:eastAsia="en-GB"/>
              </w:rPr>
            </w:pPr>
            <w:r w:rsidRPr="00D04BA9">
              <w:rPr>
                <w:rFonts w:cstheme="minorHAnsi"/>
                <w:color w:val="00B050"/>
              </w:rPr>
              <w:t>▲</w:t>
            </w:r>
          </w:p>
        </w:tc>
      </w:tr>
      <w:tr w:rsidR="00174ACA" w:rsidRPr="00B128E1" w14:paraId="6B1B5541" w14:textId="77777777" w:rsidTr="00341C64">
        <w:trPr>
          <w:trHeight w:val="283"/>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7D8C06A5" w14:textId="77777777" w:rsidR="00174ACA" w:rsidRPr="00B128E1" w:rsidRDefault="00174ACA" w:rsidP="00174ACA">
            <w:pPr>
              <w:pStyle w:val="Tabelmustvasakuletekst"/>
            </w:pPr>
            <w:proofErr w:type="spellStart"/>
            <w:r w:rsidRPr="00B128E1">
              <w:t>HoReCa</w:t>
            </w:r>
            <w:proofErr w:type="spellEnd"/>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7FE7E6CB" w14:textId="1E1A0AB5" w:rsidR="00174ACA" w:rsidRPr="00EC0A1F" w:rsidRDefault="00174ACA" w:rsidP="00174ACA">
            <w:pPr>
              <w:pStyle w:val="Tabellillaparemalenumbrid"/>
              <w:rPr>
                <w:highlight w:val="yellow"/>
              </w:rPr>
            </w:pPr>
            <w:r>
              <w:rPr>
                <w:color w:val="5E6EC8"/>
                <w:szCs w:val="16"/>
              </w:rPr>
              <w:t>6,2</w:t>
            </w:r>
          </w:p>
        </w:tc>
        <w:tc>
          <w:tcPr>
            <w:tcW w:w="1276" w:type="dxa"/>
            <w:tcBorders>
              <w:top w:val="nil"/>
              <w:left w:val="nil"/>
              <w:bottom w:val="single" w:sz="8" w:space="0" w:color="FFFFFF"/>
              <w:right w:val="nil"/>
            </w:tcBorders>
            <w:shd w:val="clear" w:color="000000" w:fill="FAFAFA"/>
            <w:noWrap/>
            <w:vAlign w:val="center"/>
          </w:tcPr>
          <w:p w14:paraId="7E8DE783" w14:textId="3559B718" w:rsidR="00174ACA" w:rsidRPr="00EC0A1F" w:rsidRDefault="00174ACA" w:rsidP="00174ACA">
            <w:pPr>
              <w:pStyle w:val="Tabellillaparemalenumbrid"/>
              <w:rPr>
                <w:highlight w:val="yellow"/>
              </w:rPr>
            </w:pPr>
            <w:r>
              <w:rPr>
                <w:color w:val="5E6EC8"/>
                <w:szCs w:val="16"/>
              </w:rPr>
              <w:t>21,2%</w:t>
            </w:r>
          </w:p>
        </w:tc>
        <w:tc>
          <w:tcPr>
            <w:tcW w:w="1134" w:type="dxa"/>
            <w:tcBorders>
              <w:top w:val="nil"/>
              <w:left w:val="single" w:sz="8" w:space="0" w:color="FFFFFF"/>
              <w:bottom w:val="single" w:sz="8" w:space="0" w:color="FFFFFF"/>
              <w:right w:val="nil"/>
            </w:tcBorders>
            <w:shd w:val="clear" w:color="000000" w:fill="FAFAFA"/>
            <w:noWrap/>
            <w:vAlign w:val="center"/>
          </w:tcPr>
          <w:p w14:paraId="24F790D7" w14:textId="0AB5AB90" w:rsidR="00174ACA" w:rsidRPr="00EC0A1F" w:rsidRDefault="00174ACA" w:rsidP="00174ACA">
            <w:pPr>
              <w:pStyle w:val="Tabelmustparemalenumbrid"/>
              <w:rPr>
                <w:rFonts w:cstheme="minorHAnsi"/>
                <w:highlight w:val="yellow"/>
                <w:lang w:eastAsia="en-GB"/>
              </w:rPr>
            </w:pPr>
            <w:r>
              <w:rPr>
                <w:color w:val="000000"/>
                <w:szCs w:val="16"/>
              </w:rPr>
              <w:t>5,9</w:t>
            </w:r>
          </w:p>
        </w:tc>
        <w:tc>
          <w:tcPr>
            <w:tcW w:w="1248" w:type="dxa"/>
            <w:tcBorders>
              <w:top w:val="nil"/>
              <w:left w:val="single" w:sz="8" w:space="0" w:color="FFFFFF"/>
              <w:bottom w:val="single" w:sz="8" w:space="0" w:color="FFFFFF"/>
              <w:right w:val="nil"/>
            </w:tcBorders>
            <w:shd w:val="clear" w:color="000000" w:fill="FAFAFA"/>
            <w:noWrap/>
            <w:vAlign w:val="center"/>
          </w:tcPr>
          <w:p w14:paraId="487C5282" w14:textId="2AD73BE0" w:rsidR="00174ACA" w:rsidRPr="00EC0A1F" w:rsidRDefault="00174ACA" w:rsidP="00174ACA">
            <w:pPr>
              <w:pStyle w:val="Tabelmustparemalenumbrid"/>
              <w:rPr>
                <w:rFonts w:cstheme="minorHAnsi"/>
                <w:highlight w:val="yellow"/>
                <w:lang w:eastAsia="en-GB"/>
              </w:rPr>
            </w:pPr>
            <w:r>
              <w:rPr>
                <w:color w:val="000000"/>
                <w:szCs w:val="16"/>
              </w:rPr>
              <w:t>20,0%</w:t>
            </w:r>
          </w:p>
        </w:tc>
        <w:tc>
          <w:tcPr>
            <w:tcW w:w="1219" w:type="dxa"/>
            <w:tcBorders>
              <w:top w:val="nil"/>
              <w:left w:val="single" w:sz="8" w:space="0" w:color="FFFFFF"/>
              <w:bottom w:val="single" w:sz="8" w:space="0" w:color="FFFFFF"/>
              <w:right w:val="nil"/>
            </w:tcBorders>
            <w:shd w:val="clear" w:color="000000" w:fill="FAFAFA"/>
            <w:noWrap/>
            <w:vAlign w:val="center"/>
          </w:tcPr>
          <w:p w14:paraId="64762D3A" w14:textId="69B72BCF" w:rsidR="00174ACA" w:rsidRPr="00EC0A1F" w:rsidRDefault="00174ACA" w:rsidP="00174ACA">
            <w:pPr>
              <w:pStyle w:val="Tabelmustparemalenumbrid"/>
              <w:rPr>
                <w:rFonts w:cstheme="minorHAnsi"/>
                <w:highlight w:val="yellow"/>
                <w:lang w:eastAsia="en-GB"/>
              </w:rPr>
            </w:pPr>
            <w:r>
              <w:rPr>
                <w:color w:val="000000"/>
                <w:szCs w:val="16"/>
              </w:rPr>
              <w:t>0,3</w:t>
            </w:r>
          </w:p>
        </w:tc>
        <w:tc>
          <w:tcPr>
            <w:tcW w:w="1219" w:type="dxa"/>
            <w:tcBorders>
              <w:top w:val="nil"/>
              <w:left w:val="single" w:sz="8" w:space="0" w:color="FFFFFF"/>
              <w:bottom w:val="single" w:sz="8" w:space="0" w:color="FFFFFF"/>
              <w:right w:val="nil"/>
            </w:tcBorders>
            <w:shd w:val="clear" w:color="000000" w:fill="FAFAFA"/>
            <w:noWrap/>
            <w:vAlign w:val="center"/>
          </w:tcPr>
          <w:p w14:paraId="24B1E868" w14:textId="53735492" w:rsidR="00174ACA" w:rsidRPr="00EC0A1F" w:rsidRDefault="00174ACA" w:rsidP="00174ACA">
            <w:pPr>
              <w:pStyle w:val="Tabellillaparemalenumbrid"/>
              <w:rPr>
                <w:rFonts w:cstheme="minorHAnsi"/>
                <w:highlight w:val="yellow"/>
                <w:lang w:eastAsia="en-GB"/>
              </w:rPr>
            </w:pPr>
            <w:r>
              <w:rPr>
                <w:color w:val="5E6EC8"/>
                <w:szCs w:val="16"/>
              </w:rPr>
              <w:t>5,0%</w:t>
            </w:r>
          </w:p>
        </w:tc>
        <w:tc>
          <w:tcPr>
            <w:tcW w:w="585" w:type="dxa"/>
            <w:tcBorders>
              <w:top w:val="single" w:sz="4" w:space="0" w:color="FFFFFF"/>
              <w:left w:val="single" w:sz="4" w:space="0" w:color="FFFFFF"/>
              <w:bottom w:val="single" w:sz="4" w:space="0" w:color="FFFFFF"/>
              <w:right w:val="single" w:sz="4" w:space="0" w:color="FFFFFF"/>
            </w:tcBorders>
            <w:shd w:val="clear" w:color="000000" w:fill="FAFAFA"/>
            <w:noWrap/>
            <w:hideMark/>
          </w:tcPr>
          <w:p w14:paraId="582DAB8E" w14:textId="61F04F6F" w:rsidR="00174ACA" w:rsidRPr="00D04BA9" w:rsidRDefault="00174ACA" w:rsidP="00174ACA">
            <w:pPr>
              <w:spacing w:after="0" w:line="240" w:lineRule="auto"/>
              <w:jc w:val="center"/>
              <w:rPr>
                <w:rFonts w:eastAsia="Times New Roman" w:cstheme="minorHAnsi"/>
                <w:color w:val="6C5AB1"/>
                <w:lang w:eastAsia="en-GB"/>
              </w:rPr>
            </w:pPr>
            <w:r w:rsidRPr="00D04BA9">
              <w:rPr>
                <w:rFonts w:cstheme="minorHAnsi"/>
                <w:color w:val="00B050"/>
              </w:rPr>
              <w:t>▲</w:t>
            </w:r>
          </w:p>
        </w:tc>
      </w:tr>
      <w:tr w:rsidR="00174ACA" w:rsidRPr="00B128E1" w14:paraId="7A1D421F" w14:textId="77777777" w:rsidTr="00341C64">
        <w:trPr>
          <w:trHeight w:val="283"/>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12A28352" w14:textId="77777777" w:rsidR="00174ACA" w:rsidRPr="00B128E1" w:rsidRDefault="00174ACA" w:rsidP="00174ACA">
            <w:pPr>
              <w:pStyle w:val="Tabelmustvasakuletekst"/>
            </w:pPr>
            <w:r w:rsidRPr="00B128E1">
              <w:t xml:space="preserve">Muu </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7F94990F" w14:textId="782F2A6B" w:rsidR="00174ACA" w:rsidRPr="00EC0A1F" w:rsidRDefault="00174ACA" w:rsidP="00174ACA">
            <w:pPr>
              <w:pStyle w:val="Tabellillaparemalenumbrid"/>
              <w:rPr>
                <w:highlight w:val="yellow"/>
              </w:rPr>
            </w:pPr>
            <w:r>
              <w:rPr>
                <w:color w:val="5E6EC8"/>
                <w:szCs w:val="16"/>
              </w:rPr>
              <w:t>2,5</w:t>
            </w:r>
          </w:p>
        </w:tc>
        <w:tc>
          <w:tcPr>
            <w:tcW w:w="1276" w:type="dxa"/>
            <w:tcBorders>
              <w:top w:val="nil"/>
              <w:left w:val="nil"/>
              <w:bottom w:val="single" w:sz="8" w:space="0" w:color="FFFFFF"/>
              <w:right w:val="nil"/>
            </w:tcBorders>
            <w:shd w:val="clear" w:color="000000" w:fill="FAFAFA"/>
            <w:noWrap/>
            <w:vAlign w:val="center"/>
          </w:tcPr>
          <w:p w14:paraId="02C0BE1A" w14:textId="4A82D80F" w:rsidR="00174ACA" w:rsidRPr="00EC0A1F" w:rsidRDefault="00174ACA" w:rsidP="00174ACA">
            <w:pPr>
              <w:pStyle w:val="Tabellillaparemalenumbrid"/>
              <w:rPr>
                <w:highlight w:val="yellow"/>
              </w:rPr>
            </w:pPr>
            <w:r>
              <w:rPr>
                <w:color w:val="5E6EC8"/>
                <w:szCs w:val="16"/>
              </w:rPr>
              <w:t>8,3%</w:t>
            </w:r>
          </w:p>
        </w:tc>
        <w:tc>
          <w:tcPr>
            <w:tcW w:w="1134" w:type="dxa"/>
            <w:tcBorders>
              <w:top w:val="nil"/>
              <w:left w:val="single" w:sz="8" w:space="0" w:color="FFFFFF"/>
              <w:bottom w:val="single" w:sz="8" w:space="0" w:color="FFFFFF"/>
              <w:right w:val="nil"/>
            </w:tcBorders>
            <w:shd w:val="clear" w:color="000000" w:fill="FAFAFA"/>
            <w:noWrap/>
            <w:vAlign w:val="center"/>
          </w:tcPr>
          <w:p w14:paraId="3749A36B" w14:textId="72B6906F" w:rsidR="00174ACA" w:rsidRPr="00EC0A1F" w:rsidRDefault="00174ACA" w:rsidP="00174ACA">
            <w:pPr>
              <w:pStyle w:val="Tabelmustparemalenumbrid"/>
              <w:rPr>
                <w:rFonts w:cstheme="minorHAnsi"/>
                <w:highlight w:val="yellow"/>
                <w:lang w:eastAsia="en-GB"/>
              </w:rPr>
            </w:pPr>
            <w:r>
              <w:rPr>
                <w:color w:val="000000"/>
                <w:szCs w:val="16"/>
              </w:rPr>
              <w:t>1,5</w:t>
            </w:r>
          </w:p>
        </w:tc>
        <w:tc>
          <w:tcPr>
            <w:tcW w:w="1248" w:type="dxa"/>
            <w:tcBorders>
              <w:top w:val="nil"/>
              <w:left w:val="single" w:sz="8" w:space="0" w:color="FFFFFF"/>
              <w:bottom w:val="single" w:sz="8" w:space="0" w:color="FFFFFF"/>
              <w:right w:val="nil"/>
            </w:tcBorders>
            <w:shd w:val="clear" w:color="000000" w:fill="FAFAFA"/>
            <w:noWrap/>
            <w:vAlign w:val="center"/>
          </w:tcPr>
          <w:p w14:paraId="1F0F0DA7" w14:textId="2580CC3E" w:rsidR="00174ACA" w:rsidRPr="00EC0A1F" w:rsidRDefault="00174ACA" w:rsidP="00174ACA">
            <w:pPr>
              <w:pStyle w:val="Tabelmustparemalenumbrid"/>
              <w:rPr>
                <w:rFonts w:cstheme="minorHAnsi"/>
                <w:highlight w:val="yellow"/>
                <w:lang w:eastAsia="en-GB"/>
              </w:rPr>
            </w:pPr>
            <w:r>
              <w:rPr>
                <w:color w:val="000000"/>
                <w:szCs w:val="16"/>
              </w:rPr>
              <w:t>5,0%</w:t>
            </w:r>
          </w:p>
        </w:tc>
        <w:tc>
          <w:tcPr>
            <w:tcW w:w="1219" w:type="dxa"/>
            <w:tcBorders>
              <w:top w:val="nil"/>
              <w:left w:val="single" w:sz="8" w:space="0" w:color="FFFFFF"/>
              <w:bottom w:val="single" w:sz="8" w:space="0" w:color="FFFFFF"/>
              <w:right w:val="nil"/>
            </w:tcBorders>
            <w:shd w:val="clear" w:color="000000" w:fill="FAFAFA"/>
            <w:noWrap/>
            <w:vAlign w:val="center"/>
          </w:tcPr>
          <w:p w14:paraId="1F8B789E" w14:textId="7420D0A8" w:rsidR="00174ACA" w:rsidRPr="00EC0A1F" w:rsidRDefault="00174ACA" w:rsidP="00174ACA">
            <w:pPr>
              <w:pStyle w:val="Tabelmustparemalenumbrid"/>
              <w:rPr>
                <w:rFonts w:cstheme="minorHAnsi"/>
                <w:highlight w:val="yellow"/>
                <w:lang w:eastAsia="en-GB"/>
              </w:rPr>
            </w:pPr>
            <w:r>
              <w:rPr>
                <w:color w:val="000000"/>
                <w:szCs w:val="16"/>
              </w:rPr>
              <w:t>1,0</w:t>
            </w:r>
          </w:p>
        </w:tc>
        <w:tc>
          <w:tcPr>
            <w:tcW w:w="1219" w:type="dxa"/>
            <w:tcBorders>
              <w:top w:val="nil"/>
              <w:left w:val="single" w:sz="8" w:space="0" w:color="FFFFFF"/>
              <w:bottom w:val="single" w:sz="8" w:space="0" w:color="FFFFFF"/>
              <w:right w:val="nil"/>
            </w:tcBorders>
            <w:shd w:val="clear" w:color="000000" w:fill="FAFAFA"/>
            <w:noWrap/>
            <w:vAlign w:val="center"/>
          </w:tcPr>
          <w:p w14:paraId="449EFAAC" w14:textId="3B17CB68" w:rsidR="00174ACA" w:rsidRPr="00EC0A1F" w:rsidRDefault="00174ACA" w:rsidP="00174ACA">
            <w:pPr>
              <w:pStyle w:val="Tabellillaparemalenumbrid"/>
              <w:rPr>
                <w:rFonts w:cstheme="minorHAnsi"/>
                <w:highlight w:val="yellow"/>
                <w:lang w:eastAsia="en-GB"/>
              </w:rPr>
            </w:pPr>
            <w:r>
              <w:rPr>
                <w:color w:val="5E6EC8"/>
                <w:szCs w:val="16"/>
              </w:rPr>
              <w:t>64,4%</w:t>
            </w:r>
          </w:p>
        </w:tc>
        <w:tc>
          <w:tcPr>
            <w:tcW w:w="585"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220377F2" w14:textId="7D701EF4" w:rsidR="00174ACA" w:rsidRPr="00D04BA9" w:rsidRDefault="00174ACA" w:rsidP="00174ACA">
            <w:pPr>
              <w:spacing w:after="0" w:line="240" w:lineRule="auto"/>
              <w:jc w:val="center"/>
              <w:rPr>
                <w:rFonts w:eastAsia="Times New Roman" w:cstheme="minorHAnsi"/>
                <w:color w:val="6C5AB1"/>
                <w:lang w:eastAsia="en-GB"/>
              </w:rPr>
            </w:pPr>
            <w:r w:rsidRPr="00D04BA9">
              <w:rPr>
                <w:rFonts w:cstheme="minorHAnsi"/>
                <w:color w:val="00B050"/>
              </w:rPr>
              <w:t>▲</w:t>
            </w:r>
          </w:p>
        </w:tc>
      </w:tr>
      <w:tr w:rsidR="00174ACA" w:rsidRPr="00B128E1" w14:paraId="4E85E2B5" w14:textId="77777777" w:rsidTr="00341C64">
        <w:trPr>
          <w:trHeight w:val="283"/>
        </w:trPr>
        <w:tc>
          <w:tcPr>
            <w:tcW w:w="1843" w:type="dxa"/>
            <w:tcBorders>
              <w:top w:val="single" w:sz="4" w:space="0" w:color="FFFFFF"/>
              <w:left w:val="single" w:sz="4" w:space="0" w:color="FFFFFF"/>
              <w:bottom w:val="single" w:sz="4" w:space="0" w:color="FFFFFF"/>
              <w:right w:val="nil"/>
            </w:tcBorders>
            <w:shd w:val="clear" w:color="000000" w:fill="FAFAFA"/>
            <w:vAlign w:val="center"/>
            <w:hideMark/>
          </w:tcPr>
          <w:p w14:paraId="4F7E9CD7" w14:textId="77777777" w:rsidR="00174ACA" w:rsidRPr="00B128E1" w:rsidRDefault="00174ACA" w:rsidP="00174ACA">
            <w:pPr>
              <w:pStyle w:val="Tabelmustvasakuletekst"/>
              <w:rPr>
                <w:b/>
              </w:rPr>
            </w:pPr>
            <w:r w:rsidRPr="00B128E1">
              <w:rPr>
                <w:b/>
              </w:rPr>
              <w:t>Kokku</w:t>
            </w:r>
          </w:p>
        </w:tc>
        <w:tc>
          <w:tcPr>
            <w:tcW w:w="1134" w:type="dxa"/>
            <w:tcBorders>
              <w:top w:val="nil"/>
              <w:left w:val="single" w:sz="8" w:space="0" w:color="FFFFFF"/>
              <w:bottom w:val="single" w:sz="8" w:space="0" w:color="FFFFFF"/>
              <w:right w:val="single" w:sz="8" w:space="0" w:color="FFFFFF"/>
            </w:tcBorders>
            <w:shd w:val="clear" w:color="000000" w:fill="FAFAFA"/>
            <w:noWrap/>
            <w:vAlign w:val="center"/>
          </w:tcPr>
          <w:p w14:paraId="4753CE6E" w14:textId="194C7241" w:rsidR="00174ACA" w:rsidRPr="00EC0A1F" w:rsidRDefault="00174ACA" w:rsidP="00174ACA">
            <w:pPr>
              <w:pStyle w:val="Tabellillaparemalenumbrid"/>
              <w:rPr>
                <w:highlight w:val="yellow"/>
              </w:rPr>
            </w:pPr>
            <w:r>
              <w:rPr>
                <w:b/>
                <w:bCs/>
                <w:color w:val="5E6EC8"/>
                <w:szCs w:val="16"/>
              </w:rPr>
              <w:t>29,5</w:t>
            </w:r>
          </w:p>
        </w:tc>
        <w:tc>
          <w:tcPr>
            <w:tcW w:w="1276" w:type="dxa"/>
            <w:tcBorders>
              <w:top w:val="nil"/>
              <w:left w:val="nil"/>
              <w:bottom w:val="single" w:sz="8" w:space="0" w:color="FFFFFF"/>
              <w:right w:val="nil"/>
            </w:tcBorders>
            <w:shd w:val="clear" w:color="000000" w:fill="FAFAFA"/>
            <w:noWrap/>
            <w:vAlign w:val="center"/>
          </w:tcPr>
          <w:p w14:paraId="75232222" w14:textId="24409B1B" w:rsidR="00174ACA" w:rsidRPr="00EC0A1F" w:rsidRDefault="00174ACA" w:rsidP="00174ACA">
            <w:pPr>
              <w:pStyle w:val="Tabellillaparemalenumbrid"/>
              <w:rPr>
                <w:highlight w:val="yellow"/>
              </w:rPr>
            </w:pPr>
            <w:r>
              <w:rPr>
                <w:b/>
                <w:bCs/>
                <w:color w:val="5E6EC8"/>
                <w:szCs w:val="16"/>
              </w:rPr>
              <w:t>100,0%</w:t>
            </w:r>
          </w:p>
        </w:tc>
        <w:tc>
          <w:tcPr>
            <w:tcW w:w="1134" w:type="dxa"/>
            <w:tcBorders>
              <w:top w:val="nil"/>
              <w:left w:val="single" w:sz="8" w:space="0" w:color="FFFFFF"/>
              <w:bottom w:val="single" w:sz="8" w:space="0" w:color="FFFFFF"/>
              <w:right w:val="nil"/>
            </w:tcBorders>
            <w:shd w:val="clear" w:color="000000" w:fill="FAFAFA"/>
            <w:noWrap/>
            <w:vAlign w:val="center"/>
          </w:tcPr>
          <w:p w14:paraId="5FE159D3" w14:textId="3B597090" w:rsidR="00174ACA" w:rsidRPr="00EC0A1F" w:rsidRDefault="00174ACA" w:rsidP="00174ACA">
            <w:pPr>
              <w:pStyle w:val="Tabelmustparemalenumbrid"/>
              <w:rPr>
                <w:rFonts w:cstheme="minorHAnsi"/>
                <w:b/>
                <w:highlight w:val="yellow"/>
                <w:lang w:eastAsia="en-GB"/>
              </w:rPr>
            </w:pPr>
            <w:r>
              <w:rPr>
                <w:b/>
                <w:bCs/>
                <w:color w:val="000000"/>
                <w:szCs w:val="16"/>
              </w:rPr>
              <w:t>29,8</w:t>
            </w:r>
          </w:p>
        </w:tc>
        <w:tc>
          <w:tcPr>
            <w:tcW w:w="1248" w:type="dxa"/>
            <w:tcBorders>
              <w:top w:val="nil"/>
              <w:left w:val="single" w:sz="8" w:space="0" w:color="FFFFFF"/>
              <w:bottom w:val="single" w:sz="8" w:space="0" w:color="FFFFFF"/>
              <w:right w:val="nil"/>
            </w:tcBorders>
            <w:shd w:val="clear" w:color="000000" w:fill="FAFAFA"/>
            <w:noWrap/>
            <w:vAlign w:val="center"/>
          </w:tcPr>
          <w:p w14:paraId="633FEE02" w14:textId="41CF06FD" w:rsidR="00174ACA" w:rsidRPr="00EC0A1F" w:rsidRDefault="00174ACA" w:rsidP="00174ACA">
            <w:pPr>
              <w:pStyle w:val="Tabelmustparemalenumbrid"/>
              <w:rPr>
                <w:rFonts w:cstheme="minorHAnsi"/>
                <w:b/>
                <w:highlight w:val="yellow"/>
                <w:lang w:eastAsia="en-GB"/>
              </w:rPr>
            </w:pPr>
            <w:r>
              <w:rPr>
                <w:b/>
                <w:bCs/>
                <w:color w:val="000000"/>
                <w:szCs w:val="16"/>
              </w:rPr>
              <w:t>100,0%</w:t>
            </w:r>
          </w:p>
        </w:tc>
        <w:tc>
          <w:tcPr>
            <w:tcW w:w="1219" w:type="dxa"/>
            <w:tcBorders>
              <w:top w:val="nil"/>
              <w:left w:val="single" w:sz="8" w:space="0" w:color="FFFFFF"/>
              <w:bottom w:val="single" w:sz="8" w:space="0" w:color="FFFFFF"/>
              <w:right w:val="nil"/>
            </w:tcBorders>
            <w:shd w:val="clear" w:color="000000" w:fill="FAFAFA"/>
            <w:noWrap/>
            <w:vAlign w:val="center"/>
          </w:tcPr>
          <w:p w14:paraId="269AB452" w14:textId="03C815F1" w:rsidR="00174ACA" w:rsidRPr="00EC0A1F" w:rsidRDefault="00174ACA" w:rsidP="00174ACA">
            <w:pPr>
              <w:pStyle w:val="Tabelmustparemalenumbrid"/>
              <w:rPr>
                <w:rFonts w:cstheme="minorHAnsi"/>
                <w:b/>
                <w:highlight w:val="yellow"/>
                <w:lang w:eastAsia="en-GB"/>
              </w:rPr>
            </w:pPr>
            <w:r>
              <w:rPr>
                <w:b/>
                <w:bCs/>
                <w:color w:val="000000"/>
                <w:szCs w:val="16"/>
              </w:rPr>
              <w:t>-0,3</w:t>
            </w:r>
          </w:p>
        </w:tc>
        <w:tc>
          <w:tcPr>
            <w:tcW w:w="1219" w:type="dxa"/>
            <w:tcBorders>
              <w:top w:val="nil"/>
              <w:left w:val="single" w:sz="8" w:space="0" w:color="FFFFFF"/>
              <w:bottom w:val="single" w:sz="8" w:space="0" w:color="FFFFFF"/>
              <w:right w:val="nil"/>
            </w:tcBorders>
            <w:shd w:val="clear" w:color="000000" w:fill="FAFAFA"/>
            <w:noWrap/>
            <w:vAlign w:val="center"/>
          </w:tcPr>
          <w:p w14:paraId="18046F5B" w14:textId="152A0B10" w:rsidR="00174ACA" w:rsidRPr="00EC0A1F" w:rsidRDefault="00174ACA" w:rsidP="00174ACA">
            <w:pPr>
              <w:pStyle w:val="Tabellillaparemalenumbrid"/>
              <w:rPr>
                <w:rFonts w:cstheme="minorHAnsi"/>
                <w:b/>
                <w:highlight w:val="yellow"/>
                <w:lang w:eastAsia="en-GB"/>
              </w:rPr>
            </w:pPr>
            <w:r>
              <w:rPr>
                <w:b/>
                <w:bCs/>
                <w:color w:val="5E6EC8"/>
                <w:szCs w:val="16"/>
              </w:rPr>
              <w:t>-0,9%</w:t>
            </w:r>
          </w:p>
        </w:tc>
        <w:tc>
          <w:tcPr>
            <w:tcW w:w="585"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7D30A70F" w14:textId="1B53D4D5" w:rsidR="00174ACA" w:rsidRPr="00D04BA9" w:rsidRDefault="00174ACA" w:rsidP="00174ACA">
            <w:pPr>
              <w:spacing w:after="0" w:line="240" w:lineRule="auto"/>
              <w:jc w:val="center"/>
              <w:rPr>
                <w:rFonts w:eastAsia="Times New Roman" w:cstheme="minorHAnsi"/>
                <w:b/>
                <w:color w:val="6C5AB1"/>
                <w:lang w:eastAsia="en-GB"/>
              </w:rPr>
            </w:pPr>
            <w:r w:rsidRPr="00D04BA9">
              <w:rPr>
                <w:rFonts w:cstheme="minorHAnsi"/>
                <w:color w:val="00B050"/>
              </w:rPr>
              <w:t>▲</w:t>
            </w:r>
          </w:p>
        </w:tc>
      </w:tr>
      <w:bookmarkEnd w:id="38"/>
      <w:bookmarkEnd w:id="39"/>
    </w:tbl>
    <w:p w14:paraId="2BF4B362" w14:textId="77777777" w:rsidR="00804A49" w:rsidRPr="00B128E1" w:rsidRDefault="00804A49" w:rsidP="00282863">
      <w:pPr>
        <w:tabs>
          <w:tab w:val="left" w:pos="6195"/>
        </w:tabs>
        <w:rPr>
          <w:rFonts w:cstheme="minorHAnsi"/>
          <w:color w:val="808080" w:themeColor="background1" w:themeShade="80"/>
        </w:rPr>
      </w:pPr>
    </w:p>
    <w:p w14:paraId="590C6799" w14:textId="65304588" w:rsidR="006837AA" w:rsidRDefault="00D135F2" w:rsidP="00810705">
      <w:pPr>
        <w:tabs>
          <w:tab w:val="left" w:pos="6195"/>
        </w:tabs>
        <w:rPr>
          <w:rFonts w:cstheme="minorHAnsi"/>
        </w:rPr>
      </w:pPr>
      <w:r w:rsidRPr="00D03BA9">
        <w:rPr>
          <w:rFonts w:cstheme="minorHAnsi"/>
        </w:rPr>
        <w:t xml:space="preserve">Kõige suurema osakaaluga müügist klientide lõikes moodustab müük </w:t>
      </w:r>
      <w:proofErr w:type="spellStart"/>
      <w:r w:rsidRPr="00D03BA9">
        <w:rPr>
          <w:rFonts w:cstheme="minorHAnsi"/>
        </w:rPr>
        <w:t>jaekettidele</w:t>
      </w:r>
      <w:proofErr w:type="spellEnd"/>
      <w:r w:rsidRPr="00D03BA9">
        <w:rPr>
          <w:rFonts w:cstheme="minorHAnsi"/>
        </w:rPr>
        <w:t xml:space="preserve">, mille müük </w:t>
      </w:r>
      <w:r w:rsidR="00C926D2" w:rsidRPr="00D03BA9">
        <w:rPr>
          <w:rFonts w:cstheme="minorHAnsi"/>
        </w:rPr>
        <w:t>oli perioodi jooksul</w:t>
      </w:r>
      <w:r w:rsidR="00A7748E" w:rsidRPr="00D03BA9">
        <w:rPr>
          <w:rFonts w:cstheme="minorHAnsi"/>
        </w:rPr>
        <w:t xml:space="preserve"> </w:t>
      </w:r>
      <w:r w:rsidR="00FE2600">
        <w:rPr>
          <w:rFonts w:cstheme="minorHAnsi"/>
        </w:rPr>
        <w:t>14,1</w:t>
      </w:r>
      <w:r w:rsidRPr="00D03BA9">
        <w:rPr>
          <w:rFonts w:cstheme="minorHAnsi"/>
        </w:rPr>
        <w:t xml:space="preserve"> miljonit eurot moodustades </w:t>
      </w:r>
      <w:r w:rsidR="00A30085">
        <w:rPr>
          <w:rFonts w:cstheme="minorHAnsi"/>
        </w:rPr>
        <w:t>4</w:t>
      </w:r>
      <w:r w:rsidR="00FE2600">
        <w:rPr>
          <w:rFonts w:cstheme="minorHAnsi"/>
        </w:rPr>
        <w:t>7</w:t>
      </w:r>
      <w:r w:rsidR="00A30085">
        <w:rPr>
          <w:rFonts w:cstheme="minorHAnsi"/>
        </w:rPr>
        <w:t>,</w:t>
      </w:r>
      <w:r w:rsidR="00FE2600">
        <w:rPr>
          <w:rFonts w:cstheme="minorHAnsi"/>
        </w:rPr>
        <w:t>9</w:t>
      </w:r>
      <w:r w:rsidRPr="00D03BA9">
        <w:rPr>
          <w:rFonts w:cstheme="minorHAnsi"/>
        </w:rPr>
        <w:t>% kogumüügist</w:t>
      </w:r>
      <w:r w:rsidR="00A30085">
        <w:rPr>
          <w:rFonts w:cstheme="minorHAnsi"/>
        </w:rPr>
        <w:t xml:space="preserve">, kuid võrreldes eelmise aasta sama perioodiga on </w:t>
      </w:r>
      <w:proofErr w:type="spellStart"/>
      <w:r w:rsidR="00A30085">
        <w:rPr>
          <w:rFonts w:cstheme="minorHAnsi"/>
        </w:rPr>
        <w:t>jaekettide</w:t>
      </w:r>
      <w:proofErr w:type="spellEnd"/>
      <w:r w:rsidR="00A30085">
        <w:rPr>
          <w:rFonts w:cstheme="minorHAnsi"/>
        </w:rPr>
        <w:t xml:space="preserve"> müük langenud </w:t>
      </w:r>
      <w:r w:rsidR="00FE2600">
        <w:rPr>
          <w:rFonts w:cstheme="minorHAnsi"/>
        </w:rPr>
        <w:t>17,3</w:t>
      </w:r>
      <w:r w:rsidR="00A30085">
        <w:rPr>
          <w:rFonts w:cstheme="minorHAnsi"/>
        </w:rPr>
        <w:t>%. H</w:t>
      </w:r>
      <w:r w:rsidR="00ED4D6A" w:rsidRPr="00D03BA9">
        <w:rPr>
          <w:rFonts w:cstheme="minorHAnsi"/>
        </w:rPr>
        <w:t xml:space="preserve">ulgimüük summas </w:t>
      </w:r>
      <w:r w:rsidR="00FE2600">
        <w:rPr>
          <w:rFonts w:cstheme="minorHAnsi"/>
        </w:rPr>
        <w:t>6,7</w:t>
      </w:r>
      <w:r w:rsidR="00ED4D6A" w:rsidRPr="00D03BA9">
        <w:rPr>
          <w:rFonts w:cstheme="minorHAnsi"/>
        </w:rPr>
        <w:t xml:space="preserve"> miljonit eurot ja müük </w:t>
      </w:r>
      <w:proofErr w:type="spellStart"/>
      <w:r w:rsidR="00ED4D6A" w:rsidRPr="00D03BA9">
        <w:rPr>
          <w:rFonts w:cstheme="minorHAnsi"/>
        </w:rPr>
        <w:t>HoReCa</w:t>
      </w:r>
      <w:proofErr w:type="spellEnd"/>
      <w:r w:rsidR="00ED4D6A" w:rsidRPr="00D03BA9">
        <w:rPr>
          <w:rFonts w:cstheme="minorHAnsi"/>
        </w:rPr>
        <w:t xml:space="preserve"> sektorisse summas </w:t>
      </w:r>
      <w:r w:rsidR="00FE2600">
        <w:rPr>
          <w:rFonts w:cstheme="minorHAnsi"/>
        </w:rPr>
        <w:t>6,2</w:t>
      </w:r>
      <w:r w:rsidR="00ED4D6A" w:rsidRPr="00D03BA9">
        <w:rPr>
          <w:rFonts w:cstheme="minorHAnsi"/>
        </w:rPr>
        <w:t xml:space="preserve"> miljonit eurot moodustasid kogumüügist</w:t>
      </w:r>
      <w:r w:rsidR="00D03BA9">
        <w:rPr>
          <w:rFonts w:cstheme="minorHAnsi"/>
        </w:rPr>
        <w:t xml:space="preserve"> vastavalt </w:t>
      </w:r>
      <w:r w:rsidR="002F6585">
        <w:rPr>
          <w:rFonts w:cstheme="minorHAnsi"/>
        </w:rPr>
        <w:t>2</w:t>
      </w:r>
      <w:r w:rsidR="00FE2600">
        <w:rPr>
          <w:rFonts w:cstheme="minorHAnsi"/>
        </w:rPr>
        <w:t>2</w:t>
      </w:r>
      <w:r w:rsidR="002F6585">
        <w:rPr>
          <w:rFonts w:cstheme="minorHAnsi"/>
        </w:rPr>
        <w:t>,</w:t>
      </w:r>
      <w:r w:rsidR="00A30085">
        <w:rPr>
          <w:rFonts w:cstheme="minorHAnsi"/>
        </w:rPr>
        <w:t>6</w:t>
      </w:r>
      <w:r w:rsidR="00D03BA9">
        <w:rPr>
          <w:rFonts w:cstheme="minorHAnsi"/>
        </w:rPr>
        <w:t xml:space="preserve">% ja </w:t>
      </w:r>
      <w:r w:rsidR="00A30085">
        <w:rPr>
          <w:rFonts w:cstheme="minorHAnsi"/>
        </w:rPr>
        <w:t>2</w:t>
      </w:r>
      <w:r w:rsidR="00FE2600">
        <w:rPr>
          <w:rFonts w:cstheme="minorHAnsi"/>
        </w:rPr>
        <w:t>1</w:t>
      </w:r>
      <w:r w:rsidR="00A30085">
        <w:rPr>
          <w:rFonts w:cstheme="minorHAnsi"/>
        </w:rPr>
        <w:t>,</w:t>
      </w:r>
      <w:r w:rsidR="00FE2600">
        <w:rPr>
          <w:rFonts w:cstheme="minorHAnsi"/>
        </w:rPr>
        <w:t>2</w:t>
      </w:r>
      <w:r w:rsidR="00D03BA9">
        <w:rPr>
          <w:rFonts w:cstheme="minorHAnsi"/>
        </w:rPr>
        <w:t>%</w:t>
      </w:r>
      <w:r w:rsidR="00ED4D6A" w:rsidRPr="00D03BA9">
        <w:rPr>
          <w:rFonts w:cstheme="minorHAnsi"/>
        </w:rPr>
        <w:t>.</w:t>
      </w:r>
      <w:r w:rsidR="000C0BAD" w:rsidRPr="00D03BA9">
        <w:rPr>
          <w:rFonts w:cstheme="minorHAnsi"/>
        </w:rPr>
        <w:t xml:space="preserve"> Võrreldes eelmise majandusaasta sama perioodiga </w:t>
      </w:r>
      <w:r w:rsidR="00A30085">
        <w:rPr>
          <w:rFonts w:cstheme="minorHAnsi"/>
        </w:rPr>
        <w:t>suurenes</w:t>
      </w:r>
      <w:r w:rsidR="000C0BAD" w:rsidRPr="00D03BA9">
        <w:rPr>
          <w:rFonts w:cstheme="minorHAnsi"/>
        </w:rPr>
        <w:t xml:space="preserve"> müük</w:t>
      </w:r>
      <w:r w:rsidR="00FE2600">
        <w:rPr>
          <w:rFonts w:cstheme="minorHAnsi"/>
        </w:rPr>
        <w:t xml:space="preserve"> kõikides </w:t>
      </w:r>
      <w:r w:rsidR="00EA39D2">
        <w:rPr>
          <w:rFonts w:cstheme="minorHAnsi"/>
        </w:rPr>
        <w:t xml:space="preserve">sektorites va </w:t>
      </w:r>
      <w:proofErr w:type="spellStart"/>
      <w:r w:rsidR="00EA39D2">
        <w:rPr>
          <w:rFonts w:cstheme="minorHAnsi"/>
        </w:rPr>
        <w:t>jaeketid</w:t>
      </w:r>
      <w:proofErr w:type="spellEnd"/>
      <w:r w:rsidR="00EA39D2">
        <w:rPr>
          <w:rFonts w:cstheme="minorHAnsi"/>
        </w:rPr>
        <w:t>.</w:t>
      </w:r>
    </w:p>
    <w:p w14:paraId="07E86580" w14:textId="798A92F9" w:rsidR="00FF3D47" w:rsidRDefault="00FF3D47" w:rsidP="00810705">
      <w:pPr>
        <w:tabs>
          <w:tab w:val="left" w:pos="6195"/>
        </w:tabs>
        <w:rPr>
          <w:rFonts w:cstheme="minorHAnsi"/>
        </w:rPr>
      </w:pPr>
    </w:p>
    <w:p w14:paraId="5435527E" w14:textId="1CAA8551" w:rsidR="00FF3D47" w:rsidRDefault="00FF3D47" w:rsidP="00810705">
      <w:pPr>
        <w:tabs>
          <w:tab w:val="left" w:pos="6195"/>
        </w:tabs>
        <w:rPr>
          <w:rFonts w:cstheme="minorHAnsi"/>
        </w:rPr>
      </w:pPr>
    </w:p>
    <w:p w14:paraId="54C92A39" w14:textId="4465B695" w:rsidR="00FF3D47" w:rsidRDefault="00FF3D47" w:rsidP="00810705">
      <w:pPr>
        <w:tabs>
          <w:tab w:val="left" w:pos="6195"/>
        </w:tabs>
        <w:rPr>
          <w:rFonts w:cstheme="minorHAnsi"/>
        </w:rPr>
      </w:pPr>
    </w:p>
    <w:p w14:paraId="0D1A3EDC" w14:textId="77777777" w:rsidR="00FF3D47" w:rsidRPr="00386F5C" w:rsidRDefault="00FF3D47" w:rsidP="00810705">
      <w:pPr>
        <w:tabs>
          <w:tab w:val="left" w:pos="6195"/>
        </w:tabs>
        <w:rPr>
          <w:rFonts w:cstheme="minorHAnsi"/>
        </w:rPr>
      </w:pPr>
    </w:p>
    <w:p w14:paraId="6758A350" w14:textId="2B3BA321" w:rsidR="003B7A8A" w:rsidRPr="00B128E1" w:rsidRDefault="003B7A8A" w:rsidP="00BA6296">
      <w:pPr>
        <w:pStyle w:val="Heading4"/>
        <w:rPr>
          <w:rFonts w:asciiTheme="minorHAnsi" w:hAnsiTheme="minorHAnsi" w:cstheme="minorHAnsi"/>
        </w:rPr>
      </w:pPr>
      <w:r w:rsidRPr="00B128E1">
        <w:rPr>
          <w:rFonts w:asciiTheme="minorHAnsi" w:hAnsiTheme="minorHAnsi" w:cstheme="minorHAnsi"/>
          <w:noProof/>
        </w:rPr>
        <w:lastRenderedPageBreak/>
        <mc:AlternateContent>
          <mc:Choice Requires="wpi">
            <w:drawing>
              <wp:anchor distT="84902" distB="84916" distL="199203" distR="199216" simplePos="0" relativeHeight="251658246" behindDoc="0" locked="0" layoutInCell="1" allowOverlap="1" wp14:anchorId="47F97F47" wp14:editId="7030783D">
                <wp:simplePos x="0" y="0"/>
                <wp:positionH relativeFrom="column">
                  <wp:posOffset>3158671</wp:posOffset>
                </wp:positionH>
                <wp:positionV relativeFrom="paragraph">
                  <wp:posOffset>-1511119</wp:posOffset>
                </wp:positionV>
                <wp:extent cx="7620" cy="7620"/>
                <wp:effectExtent l="19050" t="19050" r="30480" b="30480"/>
                <wp:wrapNone/>
                <wp:docPr id="9" name="Ink 73"/>
                <wp:cNvGraphicFramePr>
                  <a:graphicFrameLocks xmlns:a="http://schemas.openxmlformats.org/drawingml/2006/main" noChangeAspect="1" noResize="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Resize="1" noEditPoints="1" noChangeArrowheads="1" noChangeShapeType="1"/>
                        </w14:cNvContentPartPr>
                      </w14:nvContentPartPr>
                      <w14:xfrm>
                        <a:off x="0" y="0"/>
                        <a:ext cx="7620" cy="7620"/>
                      </w14:xfrm>
                    </w14:contentPart>
                  </a:graphicData>
                </a:graphic>
                <wp14:sizeRelH relativeFrom="page">
                  <wp14:pctWidth>0</wp14:pctWidth>
                </wp14:sizeRelH>
                <wp14:sizeRelV relativeFrom="page">
                  <wp14:pctHeight>0</wp14:pctHeight>
                </wp14:sizeRelV>
              </wp:anchor>
            </w:drawing>
          </mc:Choice>
          <mc:Fallback>
            <w:pict>
              <v:shape w14:anchorId="2B2D4AF7" id="Ink 73" o:spid="_x0000_s1026" type="#_x0000_t75" style="position:absolute;margin-left:248.2pt;margin-top:-119.5pt;width:1.55pt;height:1.55pt;z-index:251658246;visibility:visible;mso-wrap-style:square;mso-width-percent:0;mso-height-percent:0;mso-wrap-distance-left:5.53342mm;mso-wrap-distance-top:2.35839mm;mso-wrap-distance-right:5.53378mm;mso-wrap-distance-bottom:2.3587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">
                <v:imagedata r:id="rId39" o:title=""/>
                <o:lock v:ext="edit" rotation="t" verticies="t" shapetype="t"/>
              </v:shape>
            </w:pict>
          </mc:Fallback>
        </mc:AlternateContent>
      </w:r>
      <w:r w:rsidR="000D6E04" w:rsidRPr="00B128E1">
        <w:rPr>
          <w:rFonts w:asciiTheme="minorHAnsi" w:hAnsiTheme="minorHAnsi" w:cstheme="minorHAnsi"/>
        </w:rPr>
        <w:t>Kulud</w:t>
      </w:r>
    </w:p>
    <w:tbl>
      <w:tblPr>
        <w:tblpPr w:leftFromText="141" w:rightFromText="141" w:vertAnchor="text" w:horzAnchor="margin" w:tblpY="33"/>
        <w:tblW w:w="9649" w:type="dxa"/>
        <w:tblLook w:val="04A0" w:firstRow="1" w:lastRow="0" w:firstColumn="1" w:lastColumn="0" w:noHBand="0" w:noVBand="1"/>
      </w:tblPr>
      <w:tblGrid>
        <w:gridCol w:w="2552"/>
        <w:gridCol w:w="1134"/>
        <w:gridCol w:w="992"/>
        <w:gridCol w:w="992"/>
        <w:gridCol w:w="426"/>
        <w:gridCol w:w="1134"/>
        <w:gridCol w:w="992"/>
        <w:gridCol w:w="1004"/>
        <w:gridCol w:w="423"/>
      </w:tblGrid>
      <w:tr w:rsidR="00A30085" w:rsidRPr="00FD36AA" w14:paraId="0D0F37C1" w14:textId="77777777" w:rsidTr="00341C64">
        <w:trPr>
          <w:trHeight w:val="421"/>
        </w:trPr>
        <w:tc>
          <w:tcPr>
            <w:tcW w:w="2552" w:type="dxa"/>
            <w:tcBorders>
              <w:top w:val="nil"/>
              <w:left w:val="nil"/>
              <w:bottom w:val="nil"/>
              <w:right w:val="nil"/>
            </w:tcBorders>
            <w:shd w:val="clear" w:color="auto" w:fill="363270"/>
            <w:noWrap/>
            <w:vAlign w:val="center"/>
            <w:hideMark/>
          </w:tcPr>
          <w:p w14:paraId="191BA892" w14:textId="77777777" w:rsidR="00A30085" w:rsidRPr="002E6A64" w:rsidRDefault="00A30085" w:rsidP="00A30085">
            <w:pPr>
              <w:spacing w:after="0" w:line="240" w:lineRule="auto"/>
              <w:jc w:val="right"/>
              <w:rPr>
                <w:rFonts w:eastAsia="Times New Roman" w:cs="Calibri"/>
                <w:color w:val="FFFFFF"/>
                <w:sz w:val="16"/>
                <w:szCs w:val="16"/>
                <w:lang w:eastAsia="en-GB"/>
              </w:rPr>
            </w:pPr>
            <w:r w:rsidRPr="002E6A64">
              <w:rPr>
                <w:rFonts w:eastAsia="Times New Roman" w:cs="Calibri"/>
                <w:color w:val="FFFFFF"/>
                <w:sz w:val="16"/>
                <w:szCs w:val="16"/>
                <w:lang w:eastAsia="en-GB"/>
              </w:rPr>
              <w:t> </w:t>
            </w:r>
          </w:p>
        </w:tc>
        <w:tc>
          <w:tcPr>
            <w:tcW w:w="1134" w:type="dxa"/>
            <w:tcBorders>
              <w:top w:val="nil"/>
              <w:left w:val="nil"/>
              <w:bottom w:val="nil"/>
              <w:right w:val="nil"/>
            </w:tcBorders>
            <w:shd w:val="clear" w:color="000000" w:fill="363270"/>
            <w:noWrap/>
            <w:vAlign w:val="center"/>
            <w:hideMark/>
          </w:tcPr>
          <w:p w14:paraId="551E98D8" w14:textId="2EB1BC0C" w:rsidR="00A30085" w:rsidRPr="00784E74" w:rsidRDefault="00784E74" w:rsidP="00A30085">
            <w:pPr>
              <w:pStyle w:val="ENGTabelpealkirivalgeparemale"/>
            </w:pPr>
            <w:r w:rsidRPr="00784E74">
              <w:t>6</w:t>
            </w:r>
            <w:r w:rsidR="00A30085" w:rsidRPr="00784E74">
              <w:t>k 21/22</w:t>
            </w:r>
          </w:p>
        </w:tc>
        <w:tc>
          <w:tcPr>
            <w:tcW w:w="992" w:type="dxa"/>
            <w:tcBorders>
              <w:top w:val="nil"/>
              <w:left w:val="nil"/>
              <w:bottom w:val="nil"/>
              <w:right w:val="nil"/>
            </w:tcBorders>
            <w:shd w:val="clear" w:color="000000" w:fill="363270"/>
            <w:noWrap/>
            <w:vAlign w:val="center"/>
            <w:hideMark/>
          </w:tcPr>
          <w:p w14:paraId="11DA6BF7" w14:textId="40DF2626" w:rsidR="00A30085" w:rsidRPr="00784E74" w:rsidRDefault="00784E74" w:rsidP="00A30085">
            <w:pPr>
              <w:pStyle w:val="ENGTabelpealkirivalgeparemale"/>
            </w:pPr>
            <w:r w:rsidRPr="00784E74">
              <w:t>6</w:t>
            </w:r>
            <w:r w:rsidR="00A30085" w:rsidRPr="00784E74">
              <w:t>k 20/21</w:t>
            </w:r>
          </w:p>
        </w:tc>
        <w:tc>
          <w:tcPr>
            <w:tcW w:w="992" w:type="dxa"/>
            <w:tcBorders>
              <w:top w:val="nil"/>
              <w:left w:val="nil"/>
              <w:bottom w:val="nil"/>
              <w:right w:val="nil"/>
            </w:tcBorders>
            <w:shd w:val="clear" w:color="000000" w:fill="363270"/>
            <w:noWrap/>
            <w:vAlign w:val="center"/>
            <w:hideMark/>
          </w:tcPr>
          <w:p w14:paraId="036C9FE0" w14:textId="01CC0DCD" w:rsidR="00A30085" w:rsidRPr="00784E74" w:rsidRDefault="00A30085" w:rsidP="00A30085">
            <w:pPr>
              <w:pStyle w:val="ENGTabelpealkirivalgeparemale"/>
            </w:pPr>
            <w:proofErr w:type="spellStart"/>
            <w:r w:rsidRPr="00784E74">
              <w:t>Muutus</w:t>
            </w:r>
            <w:proofErr w:type="spellEnd"/>
          </w:p>
        </w:tc>
        <w:tc>
          <w:tcPr>
            <w:tcW w:w="426" w:type="dxa"/>
            <w:vMerge w:val="restart"/>
            <w:tcBorders>
              <w:top w:val="nil"/>
              <w:left w:val="nil"/>
              <w:right w:val="nil"/>
            </w:tcBorders>
            <w:shd w:val="clear" w:color="auto" w:fill="363270"/>
            <w:noWrap/>
            <w:textDirection w:val="btLr"/>
            <w:vAlign w:val="center"/>
            <w:hideMark/>
          </w:tcPr>
          <w:p w14:paraId="793E103D" w14:textId="07B9C898" w:rsidR="00A30085" w:rsidRPr="00784E74" w:rsidRDefault="00A30085" w:rsidP="00A30085">
            <w:pPr>
              <w:pStyle w:val="ENGTabelpealkirivalgekeskel"/>
            </w:pPr>
            <w:proofErr w:type="spellStart"/>
            <w:r w:rsidRPr="00784E74">
              <w:t>Mõju</w:t>
            </w:r>
            <w:proofErr w:type="spellEnd"/>
          </w:p>
        </w:tc>
        <w:tc>
          <w:tcPr>
            <w:tcW w:w="1134" w:type="dxa"/>
            <w:tcBorders>
              <w:top w:val="nil"/>
              <w:left w:val="nil"/>
              <w:bottom w:val="nil"/>
              <w:right w:val="nil"/>
            </w:tcBorders>
            <w:shd w:val="clear" w:color="000000" w:fill="363270"/>
            <w:noWrap/>
            <w:vAlign w:val="center"/>
            <w:hideMark/>
          </w:tcPr>
          <w:p w14:paraId="5D01F962" w14:textId="395F6545" w:rsidR="00A30085" w:rsidRPr="00784E74" w:rsidRDefault="00784E74" w:rsidP="00A30085">
            <w:pPr>
              <w:pStyle w:val="ENGTabelpealkirivalgeparemale"/>
            </w:pPr>
            <w:r w:rsidRPr="00784E74">
              <w:t>6</w:t>
            </w:r>
            <w:r w:rsidR="00A30085" w:rsidRPr="00784E74">
              <w:t>k 21/22</w:t>
            </w:r>
          </w:p>
        </w:tc>
        <w:tc>
          <w:tcPr>
            <w:tcW w:w="992" w:type="dxa"/>
            <w:tcBorders>
              <w:top w:val="nil"/>
              <w:left w:val="nil"/>
              <w:bottom w:val="nil"/>
              <w:right w:val="nil"/>
            </w:tcBorders>
            <w:shd w:val="clear" w:color="000000" w:fill="363270"/>
            <w:noWrap/>
            <w:vAlign w:val="center"/>
            <w:hideMark/>
          </w:tcPr>
          <w:p w14:paraId="2FC8FCF1" w14:textId="375E9C86" w:rsidR="00A30085" w:rsidRPr="00784E74" w:rsidRDefault="00784E74" w:rsidP="00A30085">
            <w:pPr>
              <w:pStyle w:val="ENGTabelpealkirivalgeparemale"/>
            </w:pPr>
            <w:r w:rsidRPr="00784E74">
              <w:t>6</w:t>
            </w:r>
            <w:r w:rsidR="00A30085" w:rsidRPr="00784E74">
              <w:t>k 20/21</w:t>
            </w:r>
          </w:p>
        </w:tc>
        <w:tc>
          <w:tcPr>
            <w:tcW w:w="1004" w:type="dxa"/>
            <w:tcBorders>
              <w:top w:val="nil"/>
              <w:left w:val="nil"/>
              <w:bottom w:val="nil"/>
              <w:right w:val="nil"/>
            </w:tcBorders>
            <w:shd w:val="clear" w:color="auto" w:fill="363270"/>
            <w:noWrap/>
            <w:vAlign w:val="center"/>
            <w:hideMark/>
          </w:tcPr>
          <w:p w14:paraId="4C9C894F" w14:textId="725F3F8A" w:rsidR="00A30085" w:rsidRPr="00784E74" w:rsidRDefault="00A30085" w:rsidP="00A30085">
            <w:pPr>
              <w:pStyle w:val="ENGTabelpealkirivalgeparemale"/>
            </w:pPr>
            <w:proofErr w:type="spellStart"/>
            <w:r w:rsidRPr="00784E74">
              <w:rPr>
                <w:rFonts w:asciiTheme="minorHAnsi" w:hAnsiTheme="minorHAnsi"/>
              </w:rPr>
              <w:t>Muutus</w:t>
            </w:r>
            <w:proofErr w:type="spellEnd"/>
          </w:p>
        </w:tc>
        <w:tc>
          <w:tcPr>
            <w:tcW w:w="423" w:type="dxa"/>
            <w:vMerge w:val="restart"/>
            <w:tcBorders>
              <w:top w:val="nil"/>
              <w:left w:val="nil"/>
              <w:right w:val="nil"/>
            </w:tcBorders>
            <w:shd w:val="clear" w:color="auto" w:fill="363270"/>
            <w:noWrap/>
            <w:textDirection w:val="btLr"/>
            <w:vAlign w:val="center"/>
            <w:hideMark/>
          </w:tcPr>
          <w:p w14:paraId="2C4C7AC9" w14:textId="2BB88355" w:rsidR="00A30085" w:rsidRPr="00FD36AA" w:rsidRDefault="00A30085" w:rsidP="00A30085">
            <w:pPr>
              <w:pStyle w:val="ENGTabelpealkirivalgekeskel"/>
            </w:pPr>
            <w:proofErr w:type="spellStart"/>
            <w:r w:rsidRPr="00D45C7C">
              <w:t>Mõju</w:t>
            </w:r>
            <w:proofErr w:type="spellEnd"/>
          </w:p>
        </w:tc>
      </w:tr>
      <w:tr w:rsidR="00273F8C" w:rsidRPr="002E6A64" w14:paraId="54B89465" w14:textId="77777777" w:rsidTr="00341C64">
        <w:trPr>
          <w:trHeight w:val="285"/>
        </w:trPr>
        <w:tc>
          <w:tcPr>
            <w:tcW w:w="2552" w:type="dxa"/>
            <w:tcBorders>
              <w:top w:val="nil"/>
              <w:left w:val="nil"/>
              <w:bottom w:val="nil"/>
              <w:right w:val="nil"/>
            </w:tcBorders>
            <w:shd w:val="clear" w:color="auto" w:fill="363270"/>
            <w:noWrap/>
            <w:vAlign w:val="center"/>
            <w:hideMark/>
          </w:tcPr>
          <w:p w14:paraId="1BDAAC93" w14:textId="77777777" w:rsidR="00273F8C" w:rsidRPr="002E6A64" w:rsidRDefault="00273F8C" w:rsidP="00273F8C">
            <w:pPr>
              <w:spacing w:after="0" w:line="240" w:lineRule="auto"/>
              <w:jc w:val="right"/>
              <w:rPr>
                <w:rFonts w:eastAsia="Times New Roman" w:cs="Calibri"/>
                <w:color w:val="FFFFFF"/>
                <w:sz w:val="16"/>
                <w:szCs w:val="16"/>
                <w:lang w:eastAsia="en-GB"/>
              </w:rPr>
            </w:pPr>
            <w:r w:rsidRPr="002E6A64">
              <w:rPr>
                <w:rFonts w:eastAsia="Times New Roman" w:cs="Calibri"/>
                <w:color w:val="FFFFFF"/>
                <w:sz w:val="16"/>
                <w:szCs w:val="16"/>
                <w:lang w:eastAsia="en-GB"/>
              </w:rPr>
              <w:t> </w:t>
            </w:r>
          </w:p>
        </w:tc>
        <w:tc>
          <w:tcPr>
            <w:tcW w:w="1134" w:type="dxa"/>
            <w:tcBorders>
              <w:top w:val="nil"/>
              <w:left w:val="nil"/>
              <w:bottom w:val="single" w:sz="8" w:space="0" w:color="FFFFFF"/>
              <w:right w:val="nil"/>
            </w:tcBorders>
            <w:shd w:val="clear" w:color="000000" w:fill="363270"/>
            <w:noWrap/>
            <w:vAlign w:val="center"/>
            <w:hideMark/>
          </w:tcPr>
          <w:p w14:paraId="2F1B457E" w14:textId="2C6C1E2E" w:rsidR="00273F8C" w:rsidRPr="00784E74" w:rsidRDefault="00273F8C" w:rsidP="00273F8C">
            <w:pPr>
              <w:pStyle w:val="ENGTabelpealkirivalgeparemale"/>
            </w:pPr>
            <w:proofErr w:type="spellStart"/>
            <w:r w:rsidRPr="00784E74">
              <w:t>mln</w:t>
            </w:r>
            <w:proofErr w:type="spellEnd"/>
            <w:r w:rsidRPr="00784E74">
              <w:t xml:space="preserve"> EUR</w:t>
            </w:r>
          </w:p>
        </w:tc>
        <w:tc>
          <w:tcPr>
            <w:tcW w:w="992" w:type="dxa"/>
            <w:tcBorders>
              <w:top w:val="nil"/>
              <w:left w:val="nil"/>
              <w:bottom w:val="single" w:sz="8" w:space="0" w:color="FFFFFF"/>
              <w:right w:val="nil"/>
            </w:tcBorders>
            <w:shd w:val="clear" w:color="000000" w:fill="363270"/>
            <w:noWrap/>
            <w:vAlign w:val="center"/>
            <w:hideMark/>
          </w:tcPr>
          <w:p w14:paraId="4445AE31" w14:textId="711E725D" w:rsidR="00273F8C" w:rsidRPr="00784E74" w:rsidRDefault="00273F8C" w:rsidP="00273F8C">
            <w:pPr>
              <w:pStyle w:val="ENGTabelpealkirivalgeparemale"/>
            </w:pPr>
            <w:proofErr w:type="spellStart"/>
            <w:r w:rsidRPr="00784E74">
              <w:t>mln</w:t>
            </w:r>
            <w:proofErr w:type="spellEnd"/>
            <w:r w:rsidRPr="00784E74">
              <w:t xml:space="preserve"> EUR</w:t>
            </w:r>
          </w:p>
        </w:tc>
        <w:tc>
          <w:tcPr>
            <w:tcW w:w="992" w:type="dxa"/>
            <w:tcBorders>
              <w:top w:val="nil"/>
              <w:left w:val="nil"/>
              <w:bottom w:val="single" w:sz="8" w:space="0" w:color="FFFFFF"/>
              <w:right w:val="nil"/>
            </w:tcBorders>
            <w:shd w:val="clear" w:color="000000" w:fill="363270"/>
            <w:noWrap/>
            <w:vAlign w:val="center"/>
            <w:hideMark/>
          </w:tcPr>
          <w:p w14:paraId="40386937" w14:textId="486DDFF0" w:rsidR="00273F8C" w:rsidRPr="00784E74" w:rsidRDefault="00273F8C" w:rsidP="00273F8C">
            <w:pPr>
              <w:pStyle w:val="ENGTabelpealkirivalgeparemale"/>
            </w:pPr>
            <w:proofErr w:type="spellStart"/>
            <w:r w:rsidRPr="00784E74">
              <w:t>mln</w:t>
            </w:r>
            <w:proofErr w:type="spellEnd"/>
            <w:r w:rsidRPr="00784E74">
              <w:t xml:space="preserve"> EUR</w:t>
            </w:r>
          </w:p>
        </w:tc>
        <w:tc>
          <w:tcPr>
            <w:tcW w:w="426" w:type="dxa"/>
            <w:vMerge/>
            <w:tcBorders>
              <w:left w:val="nil"/>
              <w:bottom w:val="nil"/>
              <w:right w:val="nil"/>
            </w:tcBorders>
            <w:shd w:val="clear" w:color="auto" w:fill="363270"/>
            <w:noWrap/>
            <w:vAlign w:val="center"/>
            <w:hideMark/>
          </w:tcPr>
          <w:p w14:paraId="4F292D89" w14:textId="77777777" w:rsidR="00273F8C" w:rsidRPr="00784E74" w:rsidRDefault="00273F8C" w:rsidP="00273F8C">
            <w:pPr>
              <w:rPr>
                <w:sz w:val="17"/>
                <w:szCs w:val="17"/>
              </w:rPr>
            </w:pPr>
          </w:p>
        </w:tc>
        <w:tc>
          <w:tcPr>
            <w:tcW w:w="1134" w:type="dxa"/>
            <w:tcBorders>
              <w:top w:val="nil"/>
              <w:left w:val="nil"/>
              <w:bottom w:val="nil"/>
              <w:right w:val="nil"/>
            </w:tcBorders>
            <w:shd w:val="clear" w:color="auto" w:fill="363270"/>
            <w:noWrap/>
            <w:vAlign w:val="center"/>
            <w:hideMark/>
          </w:tcPr>
          <w:p w14:paraId="79C4B057" w14:textId="366A0E8D" w:rsidR="00273F8C" w:rsidRPr="00784E74" w:rsidRDefault="00273F8C" w:rsidP="00273F8C">
            <w:pPr>
              <w:pStyle w:val="ENGTabelpealkirivalgeparemale"/>
            </w:pPr>
            <w:r w:rsidRPr="00784E74">
              <w:rPr>
                <w:rFonts w:asciiTheme="minorHAnsi" w:hAnsiTheme="minorHAnsi" w:cstheme="minorHAnsi"/>
              </w:rPr>
              <w:t xml:space="preserve">% </w:t>
            </w:r>
            <w:proofErr w:type="spellStart"/>
            <w:r w:rsidRPr="00784E74">
              <w:rPr>
                <w:rFonts w:asciiTheme="minorHAnsi" w:hAnsiTheme="minorHAnsi" w:cstheme="minorHAnsi"/>
              </w:rPr>
              <w:t>käibest</w:t>
            </w:r>
            <w:proofErr w:type="spellEnd"/>
          </w:p>
        </w:tc>
        <w:tc>
          <w:tcPr>
            <w:tcW w:w="992" w:type="dxa"/>
            <w:tcBorders>
              <w:top w:val="nil"/>
              <w:left w:val="nil"/>
              <w:bottom w:val="nil"/>
              <w:right w:val="nil"/>
            </w:tcBorders>
            <w:shd w:val="clear" w:color="auto" w:fill="363270"/>
            <w:noWrap/>
            <w:vAlign w:val="center"/>
            <w:hideMark/>
          </w:tcPr>
          <w:p w14:paraId="09ADF611" w14:textId="76B22D90" w:rsidR="00273F8C" w:rsidRPr="00784E74" w:rsidRDefault="00273F8C" w:rsidP="00273F8C">
            <w:pPr>
              <w:pStyle w:val="ENGTabelpealkirivalgeparemale"/>
            </w:pPr>
            <w:r w:rsidRPr="00784E74">
              <w:rPr>
                <w:rFonts w:asciiTheme="minorHAnsi" w:hAnsiTheme="minorHAnsi" w:cstheme="minorHAnsi"/>
              </w:rPr>
              <w:t xml:space="preserve">% </w:t>
            </w:r>
            <w:proofErr w:type="spellStart"/>
            <w:r w:rsidRPr="00784E74">
              <w:rPr>
                <w:rFonts w:asciiTheme="minorHAnsi" w:hAnsiTheme="minorHAnsi" w:cstheme="minorHAnsi"/>
              </w:rPr>
              <w:t>käibest</w:t>
            </w:r>
            <w:proofErr w:type="spellEnd"/>
          </w:p>
        </w:tc>
        <w:tc>
          <w:tcPr>
            <w:tcW w:w="1004" w:type="dxa"/>
            <w:tcBorders>
              <w:top w:val="nil"/>
              <w:left w:val="nil"/>
              <w:bottom w:val="nil"/>
              <w:right w:val="nil"/>
            </w:tcBorders>
            <w:shd w:val="clear" w:color="auto" w:fill="363270"/>
            <w:noWrap/>
            <w:vAlign w:val="center"/>
            <w:hideMark/>
          </w:tcPr>
          <w:p w14:paraId="71C59269" w14:textId="77777777" w:rsidR="00273F8C" w:rsidRPr="00784E74" w:rsidRDefault="00273F8C" w:rsidP="00273F8C">
            <w:pPr>
              <w:pStyle w:val="ENGTabelpealkirivalgeparemale"/>
            </w:pPr>
            <w:r w:rsidRPr="00784E74">
              <w:t>%-point</w:t>
            </w:r>
          </w:p>
        </w:tc>
        <w:tc>
          <w:tcPr>
            <w:tcW w:w="423" w:type="dxa"/>
            <w:vMerge/>
            <w:tcBorders>
              <w:left w:val="nil"/>
              <w:bottom w:val="nil"/>
              <w:right w:val="nil"/>
            </w:tcBorders>
            <w:shd w:val="clear" w:color="auto" w:fill="363270"/>
            <w:noWrap/>
            <w:vAlign w:val="center"/>
            <w:hideMark/>
          </w:tcPr>
          <w:p w14:paraId="438EB4BD" w14:textId="77777777" w:rsidR="00273F8C" w:rsidRPr="002E6A64" w:rsidRDefault="00273F8C" w:rsidP="00273F8C">
            <w:pPr>
              <w:spacing w:after="0" w:line="240" w:lineRule="auto"/>
              <w:jc w:val="center"/>
              <w:rPr>
                <w:rFonts w:eastAsia="Times New Roman" w:cs="Calibri"/>
                <w:color w:val="FFFFFF"/>
                <w:sz w:val="16"/>
                <w:szCs w:val="16"/>
                <w:lang w:eastAsia="en-GB"/>
              </w:rPr>
            </w:pPr>
          </w:p>
        </w:tc>
      </w:tr>
    </w:tbl>
    <w:tbl>
      <w:tblPr>
        <w:tblW w:w="9639" w:type="dxa"/>
        <w:tblInd w:w="-5" w:type="dxa"/>
        <w:tblCellMar>
          <w:top w:w="15" w:type="dxa"/>
          <w:bottom w:w="15" w:type="dxa"/>
        </w:tblCellMar>
        <w:tblLook w:val="04A0" w:firstRow="1" w:lastRow="0" w:firstColumn="1" w:lastColumn="0" w:noHBand="0" w:noVBand="1"/>
      </w:tblPr>
      <w:tblGrid>
        <w:gridCol w:w="2591"/>
        <w:gridCol w:w="1123"/>
        <w:gridCol w:w="978"/>
        <w:gridCol w:w="978"/>
        <w:gridCol w:w="429"/>
        <w:gridCol w:w="1095"/>
        <w:gridCol w:w="978"/>
        <w:gridCol w:w="978"/>
        <w:gridCol w:w="489"/>
      </w:tblGrid>
      <w:tr w:rsidR="006E31DE" w:rsidRPr="00B128E1" w14:paraId="437E58A0" w14:textId="77777777" w:rsidTr="00341C64">
        <w:trPr>
          <w:trHeight w:val="283"/>
        </w:trPr>
        <w:tc>
          <w:tcPr>
            <w:tcW w:w="2591" w:type="dxa"/>
            <w:tcBorders>
              <w:left w:val="single" w:sz="4" w:space="0" w:color="FFFFFF"/>
              <w:bottom w:val="single" w:sz="4" w:space="0" w:color="FFFFFF"/>
              <w:right w:val="single" w:sz="4" w:space="0" w:color="FFFFFF"/>
            </w:tcBorders>
            <w:shd w:val="clear" w:color="auto" w:fill="FAFAFA"/>
            <w:noWrap/>
            <w:vAlign w:val="center"/>
            <w:hideMark/>
          </w:tcPr>
          <w:p w14:paraId="6BDB09C8" w14:textId="77777777" w:rsidR="006E31DE" w:rsidRPr="0015490A" w:rsidRDefault="006E31DE" w:rsidP="006E31DE">
            <w:pPr>
              <w:spacing w:after="0" w:line="240" w:lineRule="auto"/>
              <w:jc w:val="left"/>
              <w:rPr>
                <w:rFonts w:eastAsia="Times New Roman" w:cstheme="minorHAnsi"/>
                <w:color w:val="5E6EC8" w:themeColor="accent2"/>
                <w:sz w:val="17"/>
                <w:szCs w:val="17"/>
                <w:lang w:eastAsia="en-GB"/>
              </w:rPr>
            </w:pPr>
            <w:bookmarkStart w:id="40" w:name="_Hlk25753945"/>
            <w:r w:rsidRPr="0015490A">
              <w:rPr>
                <w:rFonts w:eastAsia="Times New Roman" w:cstheme="minorHAnsi"/>
                <w:color w:val="5E6EC8" w:themeColor="accent2"/>
                <w:sz w:val="17"/>
                <w:szCs w:val="17"/>
                <w:lang w:eastAsia="en-GB"/>
              </w:rPr>
              <w:t>Käive</w:t>
            </w:r>
          </w:p>
        </w:tc>
        <w:tc>
          <w:tcPr>
            <w:tcW w:w="1123" w:type="dxa"/>
            <w:tcBorders>
              <w:top w:val="single" w:sz="8" w:space="0" w:color="FFFFFF"/>
              <w:left w:val="single" w:sz="8" w:space="0" w:color="FFFFFF"/>
              <w:bottom w:val="single" w:sz="8" w:space="0" w:color="FFFFFF"/>
              <w:right w:val="single" w:sz="8" w:space="0" w:color="FFFFFF"/>
            </w:tcBorders>
            <w:shd w:val="clear" w:color="000000" w:fill="FAFAFA"/>
            <w:noWrap/>
            <w:vAlign w:val="center"/>
          </w:tcPr>
          <w:p w14:paraId="4D131D90" w14:textId="429B6C69" w:rsidR="006E31DE" w:rsidRPr="0015490A" w:rsidRDefault="006E31DE" w:rsidP="0015490A">
            <w:pPr>
              <w:pStyle w:val="ENGTabellillaparemalenumbrid"/>
              <w:rPr>
                <w:color w:val="5E6EC8"/>
                <w:szCs w:val="16"/>
              </w:rPr>
            </w:pPr>
            <w:r w:rsidRPr="0015490A">
              <w:rPr>
                <w:color w:val="5E6EC8"/>
                <w:szCs w:val="16"/>
              </w:rPr>
              <w:t>29,50</w:t>
            </w:r>
          </w:p>
        </w:tc>
        <w:tc>
          <w:tcPr>
            <w:tcW w:w="978" w:type="dxa"/>
            <w:tcBorders>
              <w:top w:val="single" w:sz="8" w:space="0" w:color="FFFFFF"/>
              <w:left w:val="nil"/>
              <w:bottom w:val="single" w:sz="8" w:space="0" w:color="FFFFFF"/>
              <w:right w:val="single" w:sz="8" w:space="0" w:color="FFFFFF"/>
            </w:tcBorders>
            <w:shd w:val="clear" w:color="000000" w:fill="FAFAFA"/>
            <w:noWrap/>
            <w:vAlign w:val="center"/>
          </w:tcPr>
          <w:p w14:paraId="71620A55" w14:textId="53D7E6CD"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29,77</w:t>
            </w:r>
          </w:p>
        </w:tc>
        <w:tc>
          <w:tcPr>
            <w:tcW w:w="978" w:type="dxa"/>
            <w:tcBorders>
              <w:top w:val="single" w:sz="8" w:space="0" w:color="FFFFFF"/>
              <w:left w:val="nil"/>
              <w:bottom w:val="single" w:sz="8" w:space="0" w:color="FFFFFF"/>
              <w:right w:val="single" w:sz="8" w:space="0" w:color="FFFFFF"/>
            </w:tcBorders>
            <w:shd w:val="clear" w:color="000000" w:fill="FAFAFA"/>
            <w:noWrap/>
            <w:vAlign w:val="center"/>
          </w:tcPr>
          <w:p w14:paraId="593343BB" w14:textId="4626A082"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-0,27</w:t>
            </w:r>
          </w:p>
        </w:tc>
        <w:tc>
          <w:tcPr>
            <w:tcW w:w="429" w:type="dxa"/>
            <w:tcBorders>
              <w:left w:val="single" w:sz="4" w:space="0" w:color="FFFFFF"/>
              <w:bottom w:val="single" w:sz="4" w:space="0" w:color="FFFFFF"/>
              <w:right w:val="single" w:sz="4" w:space="0" w:color="FFFFFF"/>
            </w:tcBorders>
            <w:shd w:val="clear" w:color="auto" w:fill="FAFAFA"/>
            <w:noWrap/>
            <w:vAlign w:val="center"/>
            <w:hideMark/>
          </w:tcPr>
          <w:p w14:paraId="1EBA49A8" w14:textId="44896302" w:rsidR="006E31DE" w:rsidRPr="006E31DE" w:rsidRDefault="006E31DE" w:rsidP="006E31DE">
            <w:pPr>
              <w:spacing w:after="0" w:line="240" w:lineRule="auto"/>
              <w:jc w:val="center"/>
              <w:rPr>
                <w:rFonts w:eastAsia="Times New Roman" w:cstheme="minorHAnsi"/>
                <w:bCs/>
                <w:color w:val="00000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6BA87B02" w14:textId="5F7BBC3D" w:rsidR="006E31DE" w:rsidRPr="0015490A" w:rsidRDefault="006E31DE" w:rsidP="0015490A">
            <w:pPr>
              <w:pStyle w:val="ENGTabellillaparemalenumbrid"/>
              <w:rPr>
                <w:color w:val="5E6EC8"/>
                <w:szCs w:val="16"/>
              </w:rPr>
            </w:pPr>
            <w:r w:rsidRPr="0015490A">
              <w:rPr>
                <w:color w:val="5E6EC8"/>
                <w:szCs w:val="16"/>
              </w:rPr>
              <w:t>100,00%</w:t>
            </w:r>
          </w:p>
        </w:tc>
        <w:tc>
          <w:tcPr>
            <w:tcW w:w="978" w:type="dxa"/>
            <w:tcBorders>
              <w:top w:val="nil"/>
              <w:left w:val="nil"/>
              <w:bottom w:val="single" w:sz="8" w:space="0" w:color="FFFFFF"/>
              <w:right w:val="nil"/>
            </w:tcBorders>
            <w:shd w:val="clear" w:color="000000" w:fill="FAFAFA"/>
            <w:noWrap/>
            <w:vAlign w:val="center"/>
            <w:hideMark/>
          </w:tcPr>
          <w:p w14:paraId="3983F8C8" w14:textId="508A7BCD"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100,00%</w:t>
            </w:r>
          </w:p>
        </w:tc>
        <w:tc>
          <w:tcPr>
            <w:tcW w:w="978" w:type="dxa"/>
            <w:tcBorders>
              <w:top w:val="nil"/>
              <w:left w:val="nil"/>
              <w:bottom w:val="single" w:sz="8" w:space="0" w:color="FFFFFF"/>
              <w:right w:val="nil"/>
            </w:tcBorders>
            <w:shd w:val="clear" w:color="000000" w:fill="FAFAFA"/>
            <w:noWrap/>
            <w:vAlign w:val="center"/>
            <w:hideMark/>
          </w:tcPr>
          <w:p w14:paraId="16EBF0A4" w14:textId="337B0532"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 </w:t>
            </w:r>
          </w:p>
        </w:tc>
        <w:tc>
          <w:tcPr>
            <w:tcW w:w="489" w:type="dxa"/>
            <w:tcBorders>
              <w:left w:val="single" w:sz="4" w:space="0" w:color="FFFFFF"/>
              <w:bottom w:val="single" w:sz="4" w:space="0" w:color="FFFFFF"/>
              <w:right w:val="single" w:sz="4" w:space="0" w:color="FFFFFF"/>
            </w:tcBorders>
            <w:shd w:val="clear" w:color="auto" w:fill="FAFAFA"/>
            <w:noWrap/>
            <w:vAlign w:val="center"/>
            <w:hideMark/>
          </w:tcPr>
          <w:p w14:paraId="747B9133" w14:textId="77777777" w:rsidR="006E31DE" w:rsidRPr="006E31DE" w:rsidRDefault="006E31DE" w:rsidP="006E31DE">
            <w:pPr>
              <w:spacing w:after="0" w:line="240" w:lineRule="auto"/>
              <w:jc w:val="right"/>
              <w:rPr>
                <w:rFonts w:eastAsia="Times New Roman" w:cstheme="minorHAnsi"/>
                <w:sz w:val="16"/>
                <w:szCs w:val="16"/>
                <w:highlight w:val="yellow"/>
                <w:lang w:eastAsia="en-GB"/>
              </w:rPr>
            </w:pPr>
          </w:p>
        </w:tc>
      </w:tr>
      <w:tr w:rsidR="006E31DE" w:rsidRPr="00B128E1" w14:paraId="615F1A93" w14:textId="77777777" w:rsidTr="00710BD5">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611AB8C8" w14:textId="77777777" w:rsidR="006E31DE" w:rsidRPr="0015490A" w:rsidRDefault="006E31DE" w:rsidP="006E31DE">
            <w:pPr>
              <w:spacing w:after="0" w:line="240" w:lineRule="auto"/>
              <w:jc w:val="left"/>
              <w:rPr>
                <w:rFonts w:eastAsia="Times New Roman" w:cstheme="minorHAnsi"/>
                <w:color w:val="5E6EC8" w:themeColor="accent2"/>
                <w:sz w:val="17"/>
                <w:szCs w:val="17"/>
                <w:lang w:eastAsia="en-GB"/>
              </w:rPr>
            </w:pPr>
            <w:r w:rsidRPr="0015490A">
              <w:rPr>
                <w:rFonts w:eastAsia="Times New Roman" w:cstheme="minorHAnsi"/>
                <w:color w:val="5E6EC8" w:themeColor="accent2"/>
                <w:sz w:val="17"/>
                <w:szCs w:val="17"/>
                <w:lang w:eastAsia="en-GB"/>
              </w:rPr>
              <w:t>Müüdud kaupade kulu</w:t>
            </w:r>
          </w:p>
        </w:tc>
        <w:tc>
          <w:tcPr>
            <w:tcW w:w="1123" w:type="dxa"/>
            <w:tcBorders>
              <w:top w:val="nil"/>
              <w:left w:val="single" w:sz="8" w:space="0" w:color="FFFFFF"/>
              <w:bottom w:val="single" w:sz="8" w:space="0" w:color="FFFFFF"/>
              <w:right w:val="single" w:sz="8" w:space="0" w:color="FFFFFF"/>
            </w:tcBorders>
            <w:shd w:val="clear" w:color="000000" w:fill="FAFAFA"/>
            <w:noWrap/>
            <w:vAlign w:val="center"/>
          </w:tcPr>
          <w:p w14:paraId="592FB582" w14:textId="3BDCD378" w:rsidR="006E31DE" w:rsidRPr="0015490A" w:rsidRDefault="006E31DE" w:rsidP="0015490A">
            <w:pPr>
              <w:pStyle w:val="ENGTabellillaparemalenumbrid"/>
              <w:rPr>
                <w:color w:val="5E6EC8"/>
                <w:szCs w:val="16"/>
              </w:rPr>
            </w:pPr>
            <w:r w:rsidRPr="0015490A">
              <w:rPr>
                <w:color w:val="5E6EC8"/>
                <w:szCs w:val="16"/>
              </w:rPr>
              <w:t>-26,58</w:t>
            </w:r>
          </w:p>
        </w:tc>
        <w:tc>
          <w:tcPr>
            <w:tcW w:w="978" w:type="dxa"/>
            <w:tcBorders>
              <w:top w:val="nil"/>
              <w:left w:val="nil"/>
              <w:bottom w:val="single" w:sz="8" w:space="0" w:color="FFFFFF"/>
              <w:right w:val="single" w:sz="8" w:space="0" w:color="FFFFFF"/>
            </w:tcBorders>
            <w:shd w:val="clear" w:color="000000" w:fill="FAFAFA"/>
            <w:noWrap/>
            <w:vAlign w:val="center"/>
          </w:tcPr>
          <w:p w14:paraId="165328CD" w14:textId="7B6B5EC6"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-26,03</w:t>
            </w:r>
          </w:p>
        </w:tc>
        <w:tc>
          <w:tcPr>
            <w:tcW w:w="978" w:type="dxa"/>
            <w:tcBorders>
              <w:top w:val="nil"/>
              <w:left w:val="nil"/>
              <w:bottom w:val="single" w:sz="8" w:space="0" w:color="FFFFFF"/>
              <w:right w:val="single" w:sz="8" w:space="0" w:color="FFFFFF"/>
            </w:tcBorders>
            <w:shd w:val="clear" w:color="000000" w:fill="FAFAFA"/>
            <w:noWrap/>
            <w:vAlign w:val="center"/>
          </w:tcPr>
          <w:p w14:paraId="0F50FB85" w14:textId="1A3DD196"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-0,55</w:t>
            </w:r>
          </w:p>
        </w:tc>
        <w:tc>
          <w:tcPr>
            <w:tcW w:w="429" w:type="dxa"/>
            <w:tcBorders>
              <w:top w:val="single" w:sz="4" w:space="0" w:color="FFFFFF"/>
              <w:left w:val="nil"/>
              <w:bottom w:val="single" w:sz="4" w:space="0" w:color="FFFFFF"/>
              <w:right w:val="nil"/>
            </w:tcBorders>
            <w:shd w:val="clear" w:color="auto" w:fill="FAFAFA"/>
            <w:noWrap/>
            <w:hideMark/>
          </w:tcPr>
          <w:p w14:paraId="30CDD5E3" w14:textId="6B556F01" w:rsidR="006E31DE" w:rsidRPr="006E31DE" w:rsidRDefault="006E31DE" w:rsidP="006E31DE">
            <w:pPr>
              <w:spacing w:after="0" w:line="240" w:lineRule="auto"/>
              <w:jc w:val="center"/>
              <w:rPr>
                <w:rFonts w:eastAsia="Times New Roman" w:cstheme="minorHAnsi"/>
                <w:bCs/>
                <w:color w:val="00000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6393449F" w14:textId="6FA65E96" w:rsidR="006E31DE" w:rsidRPr="0015490A" w:rsidRDefault="006E31DE" w:rsidP="0015490A">
            <w:pPr>
              <w:pStyle w:val="ENGTabellillaparemalenumbrid"/>
              <w:rPr>
                <w:color w:val="5E6EC8"/>
                <w:szCs w:val="16"/>
              </w:rPr>
            </w:pPr>
            <w:r w:rsidRPr="0015490A">
              <w:rPr>
                <w:color w:val="5E6EC8"/>
                <w:szCs w:val="16"/>
              </w:rPr>
              <w:t>90,11%</w:t>
            </w:r>
          </w:p>
        </w:tc>
        <w:tc>
          <w:tcPr>
            <w:tcW w:w="978" w:type="dxa"/>
            <w:tcBorders>
              <w:top w:val="nil"/>
              <w:left w:val="nil"/>
              <w:bottom w:val="single" w:sz="8" w:space="0" w:color="FFFFFF"/>
              <w:right w:val="nil"/>
            </w:tcBorders>
            <w:shd w:val="clear" w:color="000000" w:fill="FAFAFA"/>
            <w:noWrap/>
            <w:vAlign w:val="center"/>
          </w:tcPr>
          <w:p w14:paraId="23BC7BD4" w14:textId="56050E43"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87,46%</w:t>
            </w:r>
          </w:p>
        </w:tc>
        <w:tc>
          <w:tcPr>
            <w:tcW w:w="978" w:type="dxa"/>
            <w:tcBorders>
              <w:top w:val="nil"/>
              <w:left w:val="nil"/>
              <w:bottom w:val="single" w:sz="8" w:space="0" w:color="FFFFFF"/>
              <w:right w:val="nil"/>
            </w:tcBorders>
            <w:shd w:val="clear" w:color="000000" w:fill="FAFAFA"/>
            <w:noWrap/>
            <w:vAlign w:val="center"/>
          </w:tcPr>
          <w:p w14:paraId="10E7355B" w14:textId="0F0EEDF2"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2,65%</w:t>
            </w:r>
          </w:p>
        </w:tc>
        <w:tc>
          <w:tcPr>
            <w:tcW w:w="489" w:type="dxa"/>
            <w:tcBorders>
              <w:top w:val="single" w:sz="4" w:space="0" w:color="FFFFFF"/>
              <w:left w:val="nil"/>
              <w:bottom w:val="single" w:sz="4" w:space="0" w:color="FFFFFF"/>
              <w:right w:val="nil"/>
            </w:tcBorders>
            <w:shd w:val="clear" w:color="auto" w:fill="FAFAFA"/>
            <w:noWrap/>
            <w:vAlign w:val="center"/>
            <w:hideMark/>
          </w:tcPr>
          <w:p w14:paraId="10F6A686" w14:textId="1B4CC570" w:rsidR="006E31DE" w:rsidRPr="006E31DE" w:rsidRDefault="006E31DE" w:rsidP="006E31DE">
            <w:pPr>
              <w:spacing w:after="0" w:line="240" w:lineRule="auto"/>
              <w:jc w:val="center"/>
              <w:rPr>
                <w:rFonts w:eastAsia="Times New Roman" w:cstheme="minorHAnsi"/>
                <w:b/>
                <w:bCs/>
                <w:color w:val="00B050"/>
                <w:sz w:val="16"/>
                <w:szCs w:val="16"/>
                <w:highlight w:val="yellow"/>
                <w:lang w:eastAsia="en-GB"/>
              </w:rPr>
            </w:pPr>
            <w:r w:rsidRPr="006E31DE">
              <w:rPr>
                <w:rFonts w:cstheme="minorHAnsi"/>
                <w:color w:val="C00000"/>
                <w:sz w:val="16"/>
                <w:szCs w:val="16"/>
              </w:rPr>
              <w:t>▼</w:t>
            </w:r>
          </w:p>
        </w:tc>
      </w:tr>
      <w:tr w:rsidR="006E31DE" w:rsidRPr="00B128E1" w14:paraId="60A95171" w14:textId="77777777" w:rsidTr="00710BD5">
        <w:trPr>
          <w:trHeight w:val="283"/>
        </w:trPr>
        <w:tc>
          <w:tcPr>
            <w:tcW w:w="2591" w:type="dxa"/>
            <w:tcBorders>
              <w:top w:val="single" w:sz="4" w:space="0" w:color="FFFFFF"/>
              <w:left w:val="single" w:sz="4" w:space="0" w:color="FFFFFF"/>
              <w:bottom w:val="single" w:sz="4" w:space="0" w:color="FFFFFF"/>
              <w:right w:val="nil"/>
            </w:tcBorders>
            <w:shd w:val="clear" w:color="auto" w:fill="FAFAFA"/>
            <w:vAlign w:val="center"/>
            <w:hideMark/>
          </w:tcPr>
          <w:p w14:paraId="188B6693" w14:textId="77777777" w:rsidR="006E31DE" w:rsidRPr="0015490A" w:rsidRDefault="006E31DE" w:rsidP="006E31DE">
            <w:pPr>
              <w:spacing w:after="0" w:line="240" w:lineRule="auto"/>
              <w:ind w:leftChars="97" w:left="175"/>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materjalid tootmises ja müüdud kaupade kulu</w:t>
            </w:r>
          </w:p>
        </w:tc>
        <w:tc>
          <w:tcPr>
            <w:tcW w:w="1123" w:type="dxa"/>
            <w:tcBorders>
              <w:top w:val="nil"/>
              <w:left w:val="nil"/>
              <w:bottom w:val="single" w:sz="8" w:space="0" w:color="FFFFFF"/>
              <w:right w:val="nil"/>
            </w:tcBorders>
            <w:shd w:val="clear" w:color="000000" w:fill="FAFAFA"/>
            <w:noWrap/>
            <w:vAlign w:val="center"/>
          </w:tcPr>
          <w:p w14:paraId="36EAE1D5" w14:textId="604BE1EC" w:rsidR="006E31DE" w:rsidRPr="0015490A" w:rsidRDefault="006E31DE" w:rsidP="0015490A">
            <w:pPr>
              <w:pStyle w:val="ENGTabellillaparemalenumbrid"/>
              <w:rPr>
                <w:color w:val="5E6EC8"/>
                <w:szCs w:val="16"/>
              </w:rPr>
            </w:pPr>
            <w:r w:rsidRPr="0015490A">
              <w:rPr>
                <w:color w:val="5E6EC8"/>
                <w:szCs w:val="16"/>
              </w:rPr>
              <w:t>-19,61</w:t>
            </w:r>
          </w:p>
        </w:tc>
        <w:tc>
          <w:tcPr>
            <w:tcW w:w="978" w:type="dxa"/>
            <w:tcBorders>
              <w:top w:val="nil"/>
              <w:left w:val="nil"/>
              <w:bottom w:val="single" w:sz="8" w:space="0" w:color="FFFFFF"/>
              <w:right w:val="nil"/>
            </w:tcBorders>
            <w:shd w:val="clear" w:color="000000" w:fill="FAFAFA"/>
            <w:noWrap/>
            <w:vAlign w:val="center"/>
          </w:tcPr>
          <w:p w14:paraId="6BE66658" w14:textId="26CBB72F"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-18,75</w:t>
            </w:r>
          </w:p>
        </w:tc>
        <w:tc>
          <w:tcPr>
            <w:tcW w:w="978" w:type="dxa"/>
            <w:tcBorders>
              <w:top w:val="nil"/>
              <w:left w:val="nil"/>
              <w:bottom w:val="single" w:sz="8" w:space="0" w:color="FFFFFF"/>
              <w:right w:val="nil"/>
            </w:tcBorders>
            <w:shd w:val="clear" w:color="000000" w:fill="FAFAFA"/>
            <w:noWrap/>
            <w:vAlign w:val="center"/>
          </w:tcPr>
          <w:p w14:paraId="00F12021" w14:textId="4783A5E2"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-0,86</w:t>
            </w:r>
          </w:p>
        </w:tc>
        <w:tc>
          <w:tcPr>
            <w:tcW w:w="429" w:type="dxa"/>
            <w:tcBorders>
              <w:top w:val="single" w:sz="4" w:space="0" w:color="FFFFFF"/>
              <w:left w:val="nil"/>
              <w:bottom w:val="single" w:sz="4" w:space="0" w:color="FFFFFF"/>
              <w:right w:val="nil"/>
            </w:tcBorders>
            <w:shd w:val="clear" w:color="auto" w:fill="FAFAFA"/>
            <w:noWrap/>
            <w:hideMark/>
          </w:tcPr>
          <w:p w14:paraId="3D6A43AB" w14:textId="40BA051F"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30B2BB02" w14:textId="6EBE95C7" w:rsidR="006E31DE" w:rsidRPr="0015490A" w:rsidRDefault="006E31DE" w:rsidP="0015490A">
            <w:pPr>
              <w:pStyle w:val="ENGTabellillaparemalenumbrid"/>
              <w:rPr>
                <w:color w:val="5E6EC8"/>
                <w:szCs w:val="16"/>
              </w:rPr>
            </w:pPr>
            <w:r w:rsidRPr="0015490A">
              <w:rPr>
                <w:color w:val="5E6EC8"/>
                <w:szCs w:val="16"/>
              </w:rPr>
              <w:t>66,46%</w:t>
            </w:r>
          </w:p>
        </w:tc>
        <w:tc>
          <w:tcPr>
            <w:tcW w:w="978" w:type="dxa"/>
            <w:tcBorders>
              <w:top w:val="nil"/>
              <w:left w:val="nil"/>
              <w:bottom w:val="single" w:sz="8" w:space="0" w:color="FFFFFF"/>
              <w:right w:val="nil"/>
            </w:tcBorders>
            <w:shd w:val="clear" w:color="000000" w:fill="FAFAFA"/>
            <w:noWrap/>
            <w:vAlign w:val="center"/>
          </w:tcPr>
          <w:p w14:paraId="53BD1065" w14:textId="25141C9E"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63,00%</w:t>
            </w:r>
          </w:p>
        </w:tc>
        <w:tc>
          <w:tcPr>
            <w:tcW w:w="978" w:type="dxa"/>
            <w:tcBorders>
              <w:top w:val="nil"/>
              <w:left w:val="nil"/>
              <w:bottom w:val="single" w:sz="8" w:space="0" w:color="FFFFFF"/>
              <w:right w:val="nil"/>
            </w:tcBorders>
            <w:shd w:val="clear" w:color="000000" w:fill="FAFAFA"/>
            <w:noWrap/>
            <w:vAlign w:val="center"/>
          </w:tcPr>
          <w:p w14:paraId="172AD646" w14:textId="3796D97D"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3,46%</w:t>
            </w:r>
          </w:p>
        </w:tc>
        <w:tc>
          <w:tcPr>
            <w:tcW w:w="489" w:type="dxa"/>
            <w:tcBorders>
              <w:top w:val="single" w:sz="4" w:space="0" w:color="FFFFFF"/>
              <w:left w:val="nil"/>
              <w:bottom w:val="single" w:sz="4" w:space="0" w:color="FFFFFF"/>
              <w:right w:val="nil"/>
            </w:tcBorders>
            <w:shd w:val="clear" w:color="auto" w:fill="FAFAFA"/>
            <w:noWrap/>
            <w:vAlign w:val="center"/>
            <w:hideMark/>
          </w:tcPr>
          <w:p w14:paraId="616AFE44" w14:textId="5BB0105A" w:rsidR="006E31DE" w:rsidRPr="006E31DE" w:rsidRDefault="006E31DE" w:rsidP="006E31DE">
            <w:pPr>
              <w:spacing w:after="0" w:line="240" w:lineRule="auto"/>
              <w:jc w:val="center"/>
              <w:rPr>
                <w:rFonts w:eastAsia="Times New Roman" w:cstheme="minorHAnsi"/>
                <w:color w:val="00B050"/>
                <w:sz w:val="16"/>
                <w:szCs w:val="16"/>
                <w:highlight w:val="yellow"/>
                <w:lang w:eastAsia="en-GB"/>
              </w:rPr>
            </w:pPr>
            <w:r w:rsidRPr="006E31DE">
              <w:rPr>
                <w:rFonts w:cstheme="minorHAnsi"/>
                <w:color w:val="C00000"/>
                <w:sz w:val="16"/>
                <w:szCs w:val="16"/>
              </w:rPr>
              <w:t>▼</w:t>
            </w:r>
          </w:p>
        </w:tc>
      </w:tr>
      <w:tr w:rsidR="006E31DE" w:rsidRPr="00B128E1" w14:paraId="3F7970EC"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5AA6349D" w14:textId="6169F9B8" w:rsidR="006E31DE" w:rsidRPr="0015490A" w:rsidRDefault="006E31DE" w:rsidP="006E31DE">
            <w:pPr>
              <w:spacing w:after="0" w:line="240" w:lineRule="auto"/>
              <w:ind w:firstLineChars="100" w:firstLine="170"/>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tööjõukulud</w:t>
            </w:r>
          </w:p>
        </w:tc>
        <w:tc>
          <w:tcPr>
            <w:tcW w:w="1123" w:type="dxa"/>
            <w:tcBorders>
              <w:top w:val="nil"/>
              <w:left w:val="nil"/>
              <w:bottom w:val="single" w:sz="8" w:space="0" w:color="FFFFFF"/>
              <w:right w:val="nil"/>
            </w:tcBorders>
            <w:shd w:val="clear" w:color="000000" w:fill="FAFAFA"/>
            <w:noWrap/>
            <w:vAlign w:val="center"/>
          </w:tcPr>
          <w:p w14:paraId="353D5FB3" w14:textId="5AFFC88D" w:rsidR="006E31DE" w:rsidRPr="0015490A" w:rsidRDefault="006E31DE" w:rsidP="0015490A">
            <w:pPr>
              <w:pStyle w:val="ENGTabellillaparemalenumbrid"/>
              <w:rPr>
                <w:color w:val="5E6EC8"/>
                <w:szCs w:val="16"/>
              </w:rPr>
            </w:pPr>
            <w:r w:rsidRPr="0015490A">
              <w:rPr>
                <w:color w:val="5E6EC8"/>
                <w:szCs w:val="16"/>
              </w:rPr>
              <w:t>-3,24</w:t>
            </w:r>
          </w:p>
        </w:tc>
        <w:tc>
          <w:tcPr>
            <w:tcW w:w="978" w:type="dxa"/>
            <w:tcBorders>
              <w:top w:val="nil"/>
              <w:left w:val="nil"/>
              <w:bottom w:val="single" w:sz="8" w:space="0" w:color="FFFFFF"/>
              <w:right w:val="nil"/>
            </w:tcBorders>
            <w:shd w:val="clear" w:color="000000" w:fill="FAFAFA"/>
            <w:noWrap/>
            <w:vAlign w:val="center"/>
          </w:tcPr>
          <w:p w14:paraId="0E8D28C0" w14:textId="0558D524"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-3,30</w:t>
            </w:r>
          </w:p>
        </w:tc>
        <w:tc>
          <w:tcPr>
            <w:tcW w:w="978" w:type="dxa"/>
            <w:tcBorders>
              <w:top w:val="nil"/>
              <w:left w:val="nil"/>
              <w:bottom w:val="single" w:sz="8" w:space="0" w:color="FFFFFF"/>
              <w:right w:val="nil"/>
            </w:tcBorders>
            <w:shd w:val="clear" w:color="000000" w:fill="FAFAFA"/>
            <w:noWrap/>
            <w:vAlign w:val="center"/>
          </w:tcPr>
          <w:p w14:paraId="5861159B" w14:textId="52E352A7"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0,06</w:t>
            </w:r>
          </w:p>
        </w:tc>
        <w:tc>
          <w:tcPr>
            <w:tcW w:w="429" w:type="dxa"/>
            <w:tcBorders>
              <w:top w:val="single" w:sz="4" w:space="0" w:color="FFFFFF"/>
              <w:left w:val="nil"/>
              <w:bottom w:val="single" w:sz="4" w:space="0" w:color="FFFFFF"/>
              <w:right w:val="nil"/>
            </w:tcBorders>
            <w:shd w:val="clear" w:color="auto" w:fill="FAFAFA"/>
            <w:noWrap/>
            <w:vAlign w:val="center"/>
            <w:hideMark/>
          </w:tcPr>
          <w:p w14:paraId="1F86BC91" w14:textId="3E8D76DC"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0EFCD7AD" w14:textId="0CB274B3" w:rsidR="006E31DE" w:rsidRPr="0015490A" w:rsidRDefault="006E31DE" w:rsidP="0015490A">
            <w:pPr>
              <w:pStyle w:val="ENGTabellillaparemalenumbrid"/>
              <w:rPr>
                <w:color w:val="5E6EC8"/>
                <w:szCs w:val="16"/>
              </w:rPr>
            </w:pPr>
            <w:r w:rsidRPr="0015490A">
              <w:rPr>
                <w:color w:val="5E6EC8"/>
                <w:szCs w:val="16"/>
              </w:rPr>
              <w:t>10,97%</w:t>
            </w:r>
          </w:p>
        </w:tc>
        <w:tc>
          <w:tcPr>
            <w:tcW w:w="978" w:type="dxa"/>
            <w:tcBorders>
              <w:top w:val="nil"/>
              <w:left w:val="nil"/>
              <w:bottom w:val="single" w:sz="8" w:space="0" w:color="FFFFFF"/>
              <w:right w:val="nil"/>
            </w:tcBorders>
            <w:shd w:val="clear" w:color="000000" w:fill="FAFAFA"/>
            <w:noWrap/>
            <w:vAlign w:val="center"/>
          </w:tcPr>
          <w:p w14:paraId="14EAC8E3" w14:textId="18521D5C"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11,07%</w:t>
            </w:r>
          </w:p>
        </w:tc>
        <w:tc>
          <w:tcPr>
            <w:tcW w:w="978" w:type="dxa"/>
            <w:tcBorders>
              <w:top w:val="nil"/>
              <w:left w:val="nil"/>
              <w:bottom w:val="single" w:sz="8" w:space="0" w:color="FFFFFF"/>
              <w:right w:val="nil"/>
            </w:tcBorders>
            <w:shd w:val="clear" w:color="000000" w:fill="FAFAFA"/>
            <w:noWrap/>
            <w:vAlign w:val="center"/>
          </w:tcPr>
          <w:p w14:paraId="0E29796B" w14:textId="3EB8E77A"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-0,10%</w:t>
            </w:r>
          </w:p>
        </w:tc>
        <w:tc>
          <w:tcPr>
            <w:tcW w:w="489" w:type="dxa"/>
            <w:tcBorders>
              <w:top w:val="single" w:sz="4" w:space="0" w:color="FFFFFF"/>
              <w:left w:val="nil"/>
              <w:bottom w:val="single" w:sz="4" w:space="0" w:color="FFFFFF"/>
              <w:right w:val="nil"/>
            </w:tcBorders>
            <w:shd w:val="clear" w:color="auto" w:fill="FAFAFA"/>
            <w:noWrap/>
            <w:hideMark/>
          </w:tcPr>
          <w:p w14:paraId="6823C640" w14:textId="765E2729" w:rsidR="006E31DE" w:rsidRPr="006E31DE" w:rsidRDefault="006E31DE" w:rsidP="006E31DE">
            <w:pPr>
              <w:spacing w:after="0" w:line="240" w:lineRule="auto"/>
              <w:jc w:val="center"/>
              <w:rPr>
                <w:rFonts w:eastAsia="Times New Roman" w:cstheme="minorHAnsi"/>
                <w:color w:val="00B050"/>
                <w:sz w:val="16"/>
                <w:szCs w:val="16"/>
                <w:highlight w:val="yellow"/>
                <w:lang w:eastAsia="en-GB"/>
              </w:rPr>
            </w:pPr>
            <w:r w:rsidRPr="006E31DE">
              <w:rPr>
                <w:rFonts w:cstheme="minorHAnsi"/>
                <w:color w:val="00B050"/>
                <w:sz w:val="16"/>
                <w:szCs w:val="16"/>
              </w:rPr>
              <w:t>▲</w:t>
            </w:r>
          </w:p>
        </w:tc>
      </w:tr>
      <w:tr w:rsidR="006E31DE" w:rsidRPr="00B128E1" w14:paraId="7312DFBB"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30EDE840" w14:textId="7863C746" w:rsidR="006E31DE" w:rsidRPr="0015490A" w:rsidRDefault="006E31DE" w:rsidP="006E31DE">
            <w:pPr>
              <w:spacing w:after="0" w:line="240" w:lineRule="auto"/>
              <w:ind w:firstLineChars="100" w:firstLine="170"/>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amortisatsioon</w:t>
            </w:r>
          </w:p>
        </w:tc>
        <w:tc>
          <w:tcPr>
            <w:tcW w:w="1123" w:type="dxa"/>
            <w:tcBorders>
              <w:top w:val="nil"/>
              <w:left w:val="nil"/>
              <w:bottom w:val="single" w:sz="8" w:space="0" w:color="FFFFFF"/>
              <w:right w:val="nil"/>
            </w:tcBorders>
            <w:shd w:val="clear" w:color="000000" w:fill="FAFAFA"/>
            <w:noWrap/>
            <w:vAlign w:val="center"/>
          </w:tcPr>
          <w:p w14:paraId="31F3A2E9" w14:textId="30D6E47B" w:rsidR="006E31DE" w:rsidRPr="0015490A" w:rsidRDefault="006E31DE" w:rsidP="0015490A">
            <w:pPr>
              <w:pStyle w:val="ENGTabellillaparemalenumbrid"/>
              <w:rPr>
                <w:color w:val="5E6EC8"/>
                <w:szCs w:val="16"/>
              </w:rPr>
            </w:pPr>
            <w:r w:rsidRPr="0015490A">
              <w:rPr>
                <w:color w:val="5E6EC8"/>
                <w:szCs w:val="16"/>
              </w:rPr>
              <w:t>-1,09</w:t>
            </w:r>
          </w:p>
        </w:tc>
        <w:tc>
          <w:tcPr>
            <w:tcW w:w="978" w:type="dxa"/>
            <w:tcBorders>
              <w:top w:val="nil"/>
              <w:left w:val="nil"/>
              <w:bottom w:val="single" w:sz="8" w:space="0" w:color="FFFFFF"/>
              <w:right w:val="nil"/>
            </w:tcBorders>
            <w:shd w:val="clear" w:color="000000" w:fill="FAFAFA"/>
            <w:noWrap/>
            <w:vAlign w:val="center"/>
          </w:tcPr>
          <w:p w14:paraId="6ABD9F4E" w14:textId="33D6A264"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-1,09</w:t>
            </w:r>
          </w:p>
        </w:tc>
        <w:tc>
          <w:tcPr>
            <w:tcW w:w="978" w:type="dxa"/>
            <w:tcBorders>
              <w:top w:val="nil"/>
              <w:left w:val="nil"/>
              <w:bottom w:val="single" w:sz="8" w:space="0" w:color="FFFFFF"/>
              <w:right w:val="nil"/>
            </w:tcBorders>
            <w:shd w:val="clear" w:color="000000" w:fill="FAFAFA"/>
            <w:noWrap/>
            <w:vAlign w:val="center"/>
          </w:tcPr>
          <w:p w14:paraId="07956B4D" w14:textId="1919A114"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0,00</w:t>
            </w:r>
          </w:p>
        </w:tc>
        <w:tc>
          <w:tcPr>
            <w:tcW w:w="429" w:type="dxa"/>
            <w:tcBorders>
              <w:top w:val="single" w:sz="4" w:space="0" w:color="FFFFFF"/>
              <w:left w:val="nil"/>
              <w:bottom w:val="single" w:sz="4" w:space="0" w:color="FFFFFF"/>
              <w:right w:val="nil"/>
            </w:tcBorders>
            <w:shd w:val="clear" w:color="auto" w:fill="FAFAFA"/>
            <w:noWrap/>
            <w:vAlign w:val="center"/>
          </w:tcPr>
          <w:p w14:paraId="0A421509" w14:textId="5F8E974D"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242DA641" w14:textId="2BC5767F" w:rsidR="006E31DE" w:rsidRPr="0015490A" w:rsidRDefault="006E31DE" w:rsidP="0015490A">
            <w:pPr>
              <w:pStyle w:val="ENGTabellillaparemalenumbrid"/>
              <w:rPr>
                <w:color w:val="5E6EC8"/>
                <w:szCs w:val="16"/>
              </w:rPr>
            </w:pPr>
            <w:r w:rsidRPr="0015490A">
              <w:rPr>
                <w:color w:val="5E6EC8"/>
                <w:szCs w:val="16"/>
              </w:rPr>
              <w:t>3,69%</w:t>
            </w:r>
          </w:p>
        </w:tc>
        <w:tc>
          <w:tcPr>
            <w:tcW w:w="978" w:type="dxa"/>
            <w:tcBorders>
              <w:top w:val="nil"/>
              <w:left w:val="nil"/>
              <w:bottom w:val="single" w:sz="8" w:space="0" w:color="FFFFFF"/>
              <w:right w:val="nil"/>
            </w:tcBorders>
            <w:shd w:val="clear" w:color="000000" w:fill="FAFAFA"/>
            <w:noWrap/>
            <w:vAlign w:val="center"/>
          </w:tcPr>
          <w:p w14:paraId="064FD6FF" w14:textId="5D6F385E"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color w:val="000000"/>
                <w:szCs w:val="16"/>
              </w:rPr>
              <w:t>3,65%</w:t>
            </w:r>
          </w:p>
        </w:tc>
        <w:tc>
          <w:tcPr>
            <w:tcW w:w="978" w:type="dxa"/>
            <w:tcBorders>
              <w:top w:val="nil"/>
              <w:left w:val="nil"/>
              <w:bottom w:val="single" w:sz="8" w:space="0" w:color="FFFFFF"/>
              <w:right w:val="nil"/>
            </w:tcBorders>
            <w:shd w:val="clear" w:color="000000" w:fill="FAFAFA"/>
            <w:noWrap/>
            <w:vAlign w:val="center"/>
          </w:tcPr>
          <w:p w14:paraId="3FF79DC6" w14:textId="35A49520"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0,04%</w:t>
            </w:r>
          </w:p>
        </w:tc>
        <w:tc>
          <w:tcPr>
            <w:tcW w:w="489" w:type="dxa"/>
            <w:tcBorders>
              <w:top w:val="single" w:sz="4" w:space="0" w:color="FFFFFF"/>
              <w:left w:val="nil"/>
              <w:bottom w:val="single" w:sz="4" w:space="0" w:color="FFFFFF"/>
              <w:right w:val="nil"/>
            </w:tcBorders>
            <w:shd w:val="clear" w:color="auto" w:fill="FAFAFA"/>
            <w:noWrap/>
          </w:tcPr>
          <w:p w14:paraId="196C840F" w14:textId="2295A8EA" w:rsidR="006E31DE" w:rsidRPr="006E31DE" w:rsidRDefault="00FA77D6"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C00000"/>
                <w:sz w:val="16"/>
                <w:szCs w:val="16"/>
              </w:rPr>
              <w:t>▼</w:t>
            </w:r>
          </w:p>
        </w:tc>
      </w:tr>
      <w:tr w:rsidR="006E31DE" w:rsidRPr="00B128E1" w14:paraId="625717B3"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361DF030" w14:textId="6B077949" w:rsidR="006E31DE" w:rsidRPr="0015490A" w:rsidRDefault="006E31DE" w:rsidP="006E31DE">
            <w:pPr>
              <w:spacing w:after="0" w:line="240" w:lineRule="auto"/>
              <w:ind w:firstLineChars="100" w:firstLine="170"/>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muu müüdud kaupade kulu</w:t>
            </w:r>
          </w:p>
        </w:tc>
        <w:tc>
          <w:tcPr>
            <w:tcW w:w="1123" w:type="dxa"/>
            <w:tcBorders>
              <w:top w:val="nil"/>
              <w:left w:val="nil"/>
              <w:bottom w:val="single" w:sz="8" w:space="0" w:color="FFFFFF"/>
              <w:right w:val="nil"/>
            </w:tcBorders>
            <w:shd w:val="clear" w:color="000000" w:fill="FAFAFA"/>
            <w:noWrap/>
            <w:vAlign w:val="center"/>
          </w:tcPr>
          <w:p w14:paraId="3594209A" w14:textId="045C5CAA" w:rsidR="006E31DE" w:rsidRPr="0015490A" w:rsidRDefault="006E31DE" w:rsidP="0015490A">
            <w:pPr>
              <w:pStyle w:val="ENGTabellillaparemalenumbrid"/>
              <w:rPr>
                <w:color w:val="5E6EC8"/>
                <w:szCs w:val="16"/>
              </w:rPr>
            </w:pPr>
            <w:r w:rsidRPr="0015490A">
              <w:rPr>
                <w:color w:val="5E6EC8"/>
                <w:szCs w:val="16"/>
              </w:rPr>
              <w:t>-2,64</w:t>
            </w:r>
          </w:p>
        </w:tc>
        <w:tc>
          <w:tcPr>
            <w:tcW w:w="978" w:type="dxa"/>
            <w:tcBorders>
              <w:top w:val="nil"/>
              <w:left w:val="nil"/>
              <w:bottom w:val="single" w:sz="8" w:space="0" w:color="FFFFFF"/>
              <w:right w:val="nil"/>
            </w:tcBorders>
            <w:shd w:val="clear" w:color="000000" w:fill="FAFAFA"/>
            <w:noWrap/>
            <w:vAlign w:val="center"/>
          </w:tcPr>
          <w:p w14:paraId="0EB39282" w14:textId="63D01BEE" w:rsidR="006E31DE" w:rsidRPr="006E31DE" w:rsidRDefault="006E31DE" w:rsidP="006E31DE">
            <w:pPr>
              <w:pStyle w:val="Tabelmustparemalenumbrid"/>
              <w:rPr>
                <w:rFonts w:asciiTheme="minorHAnsi" w:hAnsiTheme="minorHAnsi" w:cstheme="minorHAnsi"/>
                <w:szCs w:val="16"/>
              </w:rPr>
            </w:pPr>
            <w:r w:rsidRPr="006E31DE">
              <w:rPr>
                <w:rFonts w:asciiTheme="minorHAnsi" w:hAnsiTheme="minorHAnsi" w:cstheme="minorHAnsi"/>
                <w:szCs w:val="16"/>
              </w:rPr>
              <w:t>-2,89</w:t>
            </w:r>
          </w:p>
        </w:tc>
        <w:tc>
          <w:tcPr>
            <w:tcW w:w="978" w:type="dxa"/>
            <w:tcBorders>
              <w:top w:val="nil"/>
              <w:left w:val="nil"/>
              <w:bottom w:val="single" w:sz="8" w:space="0" w:color="FFFFFF"/>
              <w:right w:val="nil"/>
            </w:tcBorders>
            <w:shd w:val="clear" w:color="000000" w:fill="FAFAFA"/>
            <w:noWrap/>
            <w:vAlign w:val="center"/>
          </w:tcPr>
          <w:p w14:paraId="1A08418C" w14:textId="5BCEC727"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0,25</w:t>
            </w:r>
          </w:p>
        </w:tc>
        <w:tc>
          <w:tcPr>
            <w:tcW w:w="429" w:type="dxa"/>
            <w:tcBorders>
              <w:top w:val="single" w:sz="4" w:space="0" w:color="FFFFFF"/>
              <w:left w:val="nil"/>
              <w:bottom w:val="single" w:sz="4" w:space="0" w:color="FFFFFF"/>
              <w:right w:val="nil"/>
            </w:tcBorders>
            <w:shd w:val="clear" w:color="auto" w:fill="FAFAFA"/>
            <w:noWrap/>
            <w:vAlign w:val="center"/>
          </w:tcPr>
          <w:p w14:paraId="49C753CD" w14:textId="0BF20C25"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7EE6C54C" w14:textId="574B96EA" w:rsidR="006E31DE" w:rsidRPr="0015490A" w:rsidRDefault="006E31DE" w:rsidP="0015490A">
            <w:pPr>
              <w:pStyle w:val="ENGTabellillaparemalenumbrid"/>
              <w:rPr>
                <w:color w:val="5E6EC8"/>
                <w:szCs w:val="16"/>
              </w:rPr>
            </w:pPr>
            <w:r w:rsidRPr="0015490A">
              <w:rPr>
                <w:color w:val="5E6EC8"/>
                <w:szCs w:val="16"/>
              </w:rPr>
              <w:t>8,99%</w:t>
            </w:r>
          </w:p>
        </w:tc>
        <w:tc>
          <w:tcPr>
            <w:tcW w:w="978" w:type="dxa"/>
            <w:tcBorders>
              <w:top w:val="nil"/>
              <w:left w:val="nil"/>
              <w:bottom w:val="single" w:sz="8" w:space="0" w:color="FFFFFF"/>
              <w:right w:val="nil"/>
            </w:tcBorders>
            <w:shd w:val="clear" w:color="000000" w:fill="FAFAFA"/>
            <w:noWrap/>
            <w:vAlign w:val="center"/>
          </w:tcPr>
          <w:p w14:paraId="762BEF0A" w14:textId="5BC9AE98" w:rsidR="006E31DE" w:rsidRPr="006E31DE" w:rsidRDefault="006E31DE" w:rsidP="006E31DE">
            <w:pPr>
              <w:pStyle w:val="Tabelmustparemalenumbrid"/>
              <w:rPr>
                <w:rFonts w:asciiTheme="minorHAnsi" w:hAnsiTheme="minorHAnsi" w:cstheme="minorHAnsi"/>
                <w:szCs w:val="16"/>
              </w:rPr>
            </w:pPr>
            <w:r w:rsidRPr="006E31DE">
              <w:rPr>
                <w:rFonts w:asciiTheme="minorHAnsi" w:hAnsiTheme="minorHAnsi" w:cstheme="minorHAnsi"/>
                <w:szCs w:val="16"/>
              </w:rPr>
              <w:t>9,74%</w:t>
            </w:r>
          </w:p>
        </w:tc>
        <w:tc>
          <w:tcPr>
            <w:tcW w:w="978" w:type="dxa"/>
            <w:tcBorders>
              <w:top w:val="nil"/>
              <w:left w:val="nil"/>
              <w:bottom w:val="single" w:sz="8" w:space="0" w:color="FFFFFF"/>
              <w:right w:val="nil"/>
            </w:tcBorders>
            <w:shd w:val="clear" w:color="000000" w:fill="FAFAFA"/>
            <w:noWrap/>
            <w:vAlign w:val="center"/>
          </w:tcPr>
          <w:p w14:paraId="0E7E4B58" w14:textId="0E2B58C8"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-0,75%</w:t>
            </w:r>
          </w:p>
        </w:tc>
        <w:tc>
          <w:tcPr>
            <w:tcW w:w="489" w:type="dxa"/>
            <w:tcBorders>
              <w:top w:val="single" w:sz="4" w:space="0" w:color="FFFFFF"/>
              <w:left w:val="nil"/>
              <w:bottom w:val="single" w:sz="4" w:space="0" w:color="FFFFFF"/>
              <w:right w:val="nil"/>
            </w:tcBorders>
            <w:shd w:val="clear" w:color="auto" w:fill="FAFAFA"/>
            <w:noWrap/>
          </w:tcPr>
          <w:p w14:paraId="1E1D3A6D" w14:textId="67A4D646"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r>
      <w:tr w:rsidR="006E31DE" w:rsidRPr="00B128E1" w14:paraId="3CBF2689"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42351F65" w14:textId="4C3ED7EC" w:rsidR="006E31DE" w:rsidRPr="0015490A" w:rsidRDefault="006E31DE" w:rsidP="006E31DE">
            <w:pPr>
              <w:spacing w:after="0" w:line="240" w:lineRule="auto"/>
              <w:jc w:val="left"/>
              <w:rPr>
                <w:rFonts w:eastAsia="Times New Roman" w:cstheme="minorHAnsi"/>
                <w:color w:val="5E6EC8" w:themeColor="accent2"/>
                <w:sz w:val="17"/>
                <w:szCs w:val="17"/>
                <w:lang w:eastAsia="en-GB"/>
              </w:rPr>
            </w:pPr>
            <w:r w:rsidRPr="0015490A">
              <w:rPr>
                <w:rFonts w:eastAsia="Times New Roman" w:cstheme="minorHAnsi"/>
                <w:color w:val="5E6EC8" w:themeColor="accent2"/>
                <w:sz w:val="17"/>
                <w:szCs w:val="17"/>
                <w:lang w:eastAsia="en-GB"/>
              </w:rPr>
              <w:t>Tegevuskulud</w:t>
            </w:r>
          </w:p>
        </w:tc>
        <w:tc>
          <w:tcPr>
            <w:tcW w:w="1123" w:type="dxa"/>
            <w:tcBorders>
              <w:top w:val="nil"/>
              <w:left w:val="nil"/>
              <w:bottom w:val="single" w:sz="8" w:space="0" w:color="FFFFFF"/>
              <w:right w:val="nil"/>
            </w:tcBorders>
            <w:shd w:val="clear" w:color="000000" w:fill="FAFAFA"/>
            <w:noWrap/>
            <w:vAlign w:val="center"/>
          </w:tcPr>
          <w:p w14:paraId="0B0238B7" w14:textId="71D62160" w:rsidR="006E31DE" w:rsidRPr="0015490A" w:rsidRDefault="006E31DE" w:rsidP="0015490A">
            <w:pPr>
              <w:pStyle w:val="ENGTabellillaparemalenumbrid"/>
              <w:rPr>
                <w:color w:val="5E6EC8"/>
                <w:szCs w:val="16"/>
              </w:rPr>
            </w:pPr>
            <w:r w:rsidRPr="0015490A">
              <w:rPr>
                <w:color w:val="5E6EC8"/>
                <w:szCs w:val="16"/>
              </w:rPr>
              <w:t>-4,70</w:t>
            </w:r>
          </w:p>
        </w:tc>
        <w:tc>
          <w:tcPr>
            <w:tcW w:w="978" w:type="dxa"/>
            <w:tcBorders>
              <w:top w:val="nil"/>
              <w:left w:val="nil"/>
              <w:bottom w:val="single" w:sz="8" w:space="0" w:color="FFFFFF"/>
              <w:right w:val="nil"/>
            </w:tcBorders>
            <w:shd w:val="clear" w:color="000000" w:fill="FAFAFA"/>
            <w:noWrap/>
            <w:vAlign w:val="center"/>
          </w:tcPr>
          <w:p w14:paraId="6F4681D8" w14:textId="17C7D855" w:rsidR="006E31DE" w:rsidRPr="006E31DE" w:rsidRDefault="006E31DE" w:rsidP="006E31DE">
            <w:pPr>
              <w:pStyle w:val="Tabelmustparemalenumbrid"/>
              <w:rPr>
                <w:rFonts w:asciiTheme="minorHAnsi" w:hAnsiTheme="minorHAnsi" w:cstheme="minorHAnsi"/>
                <w:b/>
                <w:bCs/>
                <w:szCs w:val="16"/>
              </w:rPr>
            </w:pPr>
            <w:r w:rsidRPr="006E31DE">
              <w:rPr>
                <w:rFonts w:asciiTheme="minorHAnsi" w:hAnsiTheme="minorHAnsi" w:cstheme="minorHAnsi"/>
                <w:b/>
                <w:bCs/>
                <w:szCs w:val="16"/>
              </w:rPr>
              <w:t>-4,99</w:t>
            </w:r>
          </w:p>
        </w:tc>
        <w:tc>
          <w:tcPr>
            <w:tcW w:w="978" w:type="dxa"/>
            <w:tcBorders>
              <w:top w:val="nil"/>
              <w:left w:val="nil"/>
              <w:bottom w:val="single" w:sz="8" w:space="0" w:color="FFFFFF"/>
              <w:right w:val="nil"/>
            </w:tcBorders>
            <w:shd w:val="clear" w:color="000000" w:fill="FAFAFA"/>
            <w:noWrap/>
            <w:vAlign w:val="center"/>
          </w:tcPr>
          <w:p w14:paraId="7EF0329A" w14:textId="1758E83E" w:rsidR="006E31DE" w:rsidRPr="006E31DE" w:rsidRDefault="006E31DE" w:rsidP="006E31DE">
            <w:pPr>
              <w:pStyle w:val="Tabelmustparemalenumbrid"/>
              <w:rPr>
                <w:rFonts w:asciiTheme="minorHAnsi" w:hAnsiTheme="minorHAnsi" w:cstheme="minorHAnsi"/>
                <w:b/>
                <w:bCs/>
                <w:szCs w:val="16"/>
                <w:highlight w:val="yellow"/>
                <w:lang w:eastAsia="en-GB"/>
              </w:rPr>
            </w:pPr>
            <w:r w:rsidRPr="006E31DE">
              <w:rPr>
                <w:rFonts w:asciiTheme="minorHAnsi" w:hAnsiTheme="minorHAnsi" w:cstheme="minorHAnsi"/>
                <w:b/>
                <w:bCs/>
                <w:szCs w:val="16"/>
              </w:rPr>
              <w:t>0,29</w:t>
            </w:r>
          </w:p>
        </w:tc>
        <w:tc>
          <w:tcPr>
            <w:tcW w:w="429" w:type="dxa"/>
            <w:tcBorders>
              <w:top w:val="single" w:sz="4" w:space="0" w:color="FFFFFF"/>
              <w:left w:val="nil"/>
              <w:bottom w:val="single" w:sz="4" w:space="0" w:color="FFFFFF"/>
              <w:right w:val="nil"/>
            </w:tcBorders>
            <w:shd w:val="clear" w:color="auto" w:fill="FAFAFA"/>
            <w:noWrap/>
            <w:vAlign w:val="center"/>
          </w:tcPr>
          <w:p w14:paraId="5FD236F4" w14:textId="2F396C0B" w:rsidR="006E31DE" w:rsidRPr="006E31DE" w:rsidRDefault="006E31DE" w:rsidP="006E31DE">
            <w:pPr>
              <w:spacing w:after="0" w:line="240" w:lineRule="auto"/>
              <w:jc w:val="center"/>
              <w:rPr>
                <w:rFonts w:eastAsia="Times New Roman" w:cstheme="minorHAnsi"/>
                <w:b/>
                <w:bCs/>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1E9315F8" w14:textId="19118765" w:rsidR="006E31DE" w:rsidRPr="0015490A" w:rsidRDefault="006E31DE" w:rsidP="0015490A">
            <w:pPr>
              <w:pStyle w:val="ENGTabellillaparemalenumbrid"/>
              <w:rPr>
                <w:color w:val="5E6EC8"/>
                <w:szCs w:val="16"/>
              </w:rPr>
            </w:pPr>
            <w:r w:rsidRPr="0015490A">
              <w:rPr>
                <w:color w:val="5E6EC8"/>
                <w:szCs w:val="16"/>
              </w:rPr>
              <w:t>15,95%</w:t>
            </w:r>
          </w:p>
        </w:tc>
        <w:tc>
          <w:tcPr>
            <w:tcW w:w="978" w:type="dxa"/>
            <w:tcBorders>
              <w:top w:val="nil"/>
              <w:left w:val="nil"/>
              <w:bottom w:val="single" w:sz="8" w:space="0" w:color="FFFFFF"/>
              <w:right w:val="nil"/>
            </w:tcBorders>
            <w:shd w:val="clear" w:color="000000" w:fill="FAFAFA"/>
            <w:noWrap/>
            <w:vAlign w:val="center"/>
          </w:tcPr>
          <w:p w14:paraId="0BBE9115" w14:textId="6F78D3BF"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16,75%</w:t>
            </w:r>
          </w:p>
        </w:tc>
        <w:tc>
          <w:tcPr>
            <w:tcW w:w="978" w:type="dxa"/>
            <w:tcBorders>
              <w:top w:val="nil"/>
              <w:left w:val="nil"/>
              <w:bottom w:val="single" w:sz="8" w:space="0" w:color="FFFFFF"/>
              <w:right w:val="nil"/>
            </w:tcBorders>
            <w:shd w:val="clear" w:color="000000" w:fill="FAFAFA"/>
            <w:noWrap/>
            <w:vAlign w:val="center"/>
          </w:tcPr>
          <w:p w14:paraId="28D078C5" w14:textId="4B059D42"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-0,80%</w:t>
            </w:r>
          </w:p>
        </w:tc>
        <w:tc>
          <w:tcPr>
            <w:tcW w:w="489" w:type="dxa"/>
            <w:tcBorders>
              <w:top w:val="single" w:sz="4" w:space="0" w:color="FFFFFF"/>
              <w:left w:val="nil"/>
              <w:bottom w:val="single" w:sz="4" w:space="0" w:color="FFFFFF"/>
              <w:right w:val="nil"/>
            </w:tcBorders>
            <w:shd w:val="clear" w:color="auto" w:fill="FAFAFA"/>
            <w:noWrap/>
          </w:tcPr>
          <w:p w14:paraId="60B5E280" w14:textId="26A66113" w:rsidR="006E31DE" w:rsidRPr="006E31DE" w:rsidRDefault="006E31DE" w:rsidP="006E31DE">
            <w:pPr>
              <w:spacing w:after="0" w:line="240" w:lineRule="auto"/>
              <w:jc w:val="center"/>
              <w:rPr>
                <w:rFonts w:eastAsia="Times New Roman" w:cstheme="minorHAnsi"/>
                <w:bCs/>
                <w:color w:val="000000"/>
                <w:sz w:val="16"/>
                <w:szCs w:val="16"/>
                <w:highlight w:val="yellow"/>
                <w:lang w:eastAsia="en-GB"/>
              </w:rPr>
            </w:pPr>
            <w:r w:rsidRPr="006E31DE">
              <w:rPr>
                <w:rFonts w:cstheme="minorHAnsi"/>
                <w:color w:val="00B050"/>
                <w:sz w:val="16"/>
                <w:szCs w:val="16"/>
              </w:rPr>
              <w:t>▲</w:t>
            </w:r>
          </w:p>
        </w:tc>
      </w:tr>
      <w:tr w:rsidR="006E31DE" w:rsidRPr="00B128E1" w14:paraId="13311AAA"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0C362E0A" w14:textId="0A00A9A3" w:rsidR="006E31DE" w:rsidRPr="0015490A" w:rsidRDefault="006E31DE" w:rsidP="006E31DE">
            <w:pPr>
              <w:spacing w:after="0" w:line="240" w:lineRule="auto"/>
              <w:ind w:firstLineChars="100" w:firstLine="170"/>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tööjõukulud</w:t>
            </w:r>
          </w:p>
        </w:tc>
        <w:tc>
          <w:tcPr>
            <w:tcW w:w="1123" w:type="dxa"/>
            <w:tcBorders>
              <w:top w:val="nil"/>
              <w:left w:val="nil"/>
              <w:bottom w:val="single" w:sz="8" w:space="0" w:color="FFFFFF"/>
              <w:right w:val="nil"/>
            </w:tcBorders>
            <w:shd w:val="clear" w:color="000000" w:fill="FAFAFA"/>
            <w:noWrap/>
            <w:vAlign w:val="center"/>
          </w:tcPr>
          <w:p w14:paraId="1590E810" w14:textId="48FBFB55" w:rsidR="006E31DE" w:rsidRPr="0015490A" w:rsidRDefault="006E31DE" w:rsidP="0015490A">
            <w:pPr>
              <w:pStyle w:val="ENGTabellillaparemalenumbrid"/>
              <w:rPr>
                <w:color w:val="5E6EC8"/>
                <w:szCs w:val="16"/>
              </w:rPr>
            </w:pPr>
            <w:r w:rsidRPr="0015490A">
              <w:rPr>
                <w:color w:val="5E6EC8"/>
                <w:szCs w:val="16"/>
              </w:rPr>
              <w:t>-1,37</w:t>
            </w:r>
          </w:p>
        </w:tc>
        <w:tc>
          <w:tcPr>
            <w:tcW w:w="978" w:type="dxa"/>
            <w:tcBorders>
              <w:top w:val="nil"/>
              <w:left w:val="nil"/>
              <w:bottom w:val="single" w:sz="8" w:space="0" w:color="FFFFFF"/>
              <w:right w:val="nil"/>
            </w:tcBorders>
            <w:shd w:val="clear" w:color="000000" w:fill="FAFAFA"/>
            <w:noWrap/>
            <w:vAlign w:val="center"/>
          </w:tcPr>
          <w:p w14:paraId="73236AA7" w14:textId="59BCA294" w:rsidR="006E31DE" w:rsidRPr="006E31DE" w:rsidRDefault="006E31DE" w:rsidP="006E31DE">
            <w:pPr>
              <w:pStyle w:val="Tabelmustparemalenumbrid"/>
              <w:rPr>
                <w:rFonts w:asciiTheme="minorHAnsi" w:hAnsiTheme="minorHAnsi" w:cstheme="minorHAnsi"/>
                <w:szCs w:val="16"/>
              </w:rPr>
            </w:pPr>
            <w:r w:rsidRPr="006E31DE">
              <w:rPr>
                <w:rFonts w:asciiTheme="minorHAnsi" w:hAnsiTheme="minorHAnsi" w:cstheme="minorHAnsi"/>
                <w:szCs w:val="16"/>
              </w:rPr>
              <w:t>-1,67</w:t>
            </w:r>
          </w:p>
        </w:tc>
        <w:tc>
          <w:tcPr>
            <w:tcW w:w="978" w:type="dxa"/>
            <w:tcBorders>
              <w:top w:val="nil"/>
              <w:left w:val="nil"/>
              <w:bottom w:val="single" w:sz="8" w:space="0" w:color="FFFFFF"/>
              <w:right w:val="nil"/>
            </w:tcBorders>
            <w:shd w:val="clear" w:color="000000" w:fill="FAFAFA"/>
            <w:noWrap/>
            <w:vAlign w:val="center"/>
          </w:tcPr>
          <w:p w14:paraId="30BF7564" w14:textId="3FAE33B7"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0,30</w:t>
            </w:r>
          </w:p>
        </w:tc>
        <w:tc>
          <w:tcPr>
            <w:tcW w:w="429" w:type="dxa"/>
            <w:tcBorders>
              <w:top w:val="single" w:sz="4" w:space="0" w:color="FFFFFF"/>
              <w:left w:val="nil"/>
              <w:bottom w:val="single" w:sz="4" w:space="0" w:color="FFFFFF"/>
              <w:right w:val="nil"/>
            </w:tcBorders>
            <w:shd w:val="clear" w:color="auto" w:fill="FAFAFA"/>
            <w:noWrap/>
            <w:vAlign w:val="center"/>
          </w:tcPr>
          <w:p w14:paraId="3C074662" w14:textId="11FE4764"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7E23FB42" w14:textId="02552B86" w:rsidR="006E31DE" w:rsidRPr="0015490A" w:rsidRDefault="006E31DE" w:rsidP="0015490A">
            <w:pPr>
              <w:pStyle w:val="ENGTabellillaparemalenumbrid"/>
              <w:rPr>
                <w:color w:val="5E6EC8"/>
                <w:szCs w:val="16"/>
              </w:rPr>
            </w:pPr>
            <w:r w:rsidRPr="0015490A">
              <w:rPr>
                <w:color w:val="5E6EC8"/>
                <w:szCs w:val="16"/>
              </w:rPr>
              <w:t>4,65%</w:t>
            </w:r>
          </w:p>
        </w:tc>
        <w:tc>
          <w:tcPr>
            <w:tcW w:w="978" w:type="dxa"/>
            <w:tcBorders>
              <w:top w:val="nil"/>
              <w:left w:val="nil"/>
              <w:bottom w:val="single" w:sz="8" w:space="0" w:color="FFFFFF"/>
              <w:right w:val="nil"/>
            </w:tcBorders>
            <w:shd w:val="clear" w:color="000000" w:fill="FAFAFA"/>
            <w:noWrap/>
            <w:vAlign w:val="center"/>
          </w:tcPr>
          <w:p w14:paraId="456B1521" w14:textId="1DF01F38"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5,62%</w:t>
            </w:r>
          </w:p>
        </w:tc>
        <w:tc>
          <w:tcPr>
            <w:tcW w:w="978" w:type="dxa"/>
            <w:tcBorders>
              <w:top w:val="nil"/>
              <w:left w:val="nil"/>
              <w:bottom w:val="single" w:sz="8" w:space="0" w:color="FFFFFF"/>
              <w:right w:val="nil"/>
            </w:tcBorders>
            <w:shd w:val="clear" w:color="000000" w:fill="FAFAFA"/>
            <w:noWrap/>
            <w:vAlign w:val="center"/>
          </w:tcPr>
          <w:p w14:paraId="38165A19" w14:textId="7C324164"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-0,97%</w:t>
            </w:r>
          </w:p>
        </w:tc>
        <w:tc>
          <w:tcPr>
            <w:tcW w:w="489" w:type="dxa"/>
            <w:tcBorders>
              <w:top w:val="single" w:sz="4" w:space="0" w:color="FFFFFF"/>
              <w:left w:val="nil"/>
              <w:bottom w:val="single" w:sz="4" w:space="0" w:color="FFFFFF"/>
              <w:right w:val="nil"/>
            </w:tcBorders>
            <w:shd w:val="clear" w:color="auto" w:fill="FAFAFA"/>
            <w:noWrap/>
          </w:tcPr>
          <w:p w14:paraId="4C8B3305" w14:textId="50548B88"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r>
      <w:tr w:rsidR="00FA77D6" w:rsidRPr="00B128E1" w14:paraId="1CC9A775"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5DD8A90C" w14:textId="199C1E2A" w:rsidR="00FA77D6" w:rsidRPr="0015490A" w:rsidRDefault="00FA77D6" w:rsidP="00FA77D6">
            <w:pPr>
              <w:spacing w:after="0" w:line="240" w:lineRule="auto"/>
              <w:ind w:leftChars="97" w:left="175"/>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transpordi- ja logistikateenused</w:t>
            </w:r>
          </w:p>
        </w:tc>
        <w:tc>
          <w:tcPr>
            <w:tcW w:w="1123" w:type="dxa"/>
            <w:tcBorders>
              <w:top w:val="nil"/>
              <w:left w:val="nil"/>
              <w:bottom w:val="single" w:sz="8" w:space="0" w:color="FFFFFF"/>
              <w:right w:val="nil"/>
            </w:tcBorders>
            <w:shd w:val="clear" w:color="000000" w:fill="FAFAFA"/>
            <w:noWrap/>
            <w:vAlign w:val="center"/>
          </w:tcPr>
          <w:p w14:paraId="5BDA2187" w14:textId="1AFEBACD" w:rsidR="00FA77D6" w:rsidRPr="0015490A" w:rsidRDefault="00FA77D6" w:rsidP="0015490A">
            <w:pPr>
              <w:pStyle w:val="ENGTabellillaparemalenumbrid"/>
              <w:rPr>
                <w:color w:val="5E6EC8"/>
                <w:szCs w:val="16"/>
              </w:rPr>
            </w:pPr>
            <w:r w:rsidRPr="0015490A">
              <w:rPr>
                <w:color w:val="5E6EC8"/>
                <w:szCs w:val="16"/>
              </w:rPr>
              <w:t>-1,67</w:t>
            </w:r>
          </w:p>
        </w:tc>
        <w:tc>
          <w:tcPr>
            <w:tcW w:w="978" w:type="dxa"/>
            <w:tcBorders>
              <w:top w:val="nil"/>
              <w:left w:val="nil"/>
              <w:bottom w:val="single" w:sz="8" w:space="0" w:color="FFFFFF"/>
              <w:right w:val="nil"/>
            </w:tcBorders>
            <w:shd w:val="clear" w:color="000000" w:fill="FAFAFA"/>
            <w:noWrap/>
            <w:vAlign w:val="center"/>
          </w:tcPr>
          <w:p w14:paraId="5A450EA9" w14:textId="749DF443" w:rsidR="00FA77D6" w:rsidRPr="006E31DE" w:rsidRDefault="00FA77D6" w:rsidP="00FA77D6">
            <w:pPr>
              <w:pStyle w:val="Tabelmustparemalenumbrid"/>
              <w:rPr>
                <w:rFonts w:asciiTheme="minorHAnsi" w:hAnsiTheme="minorHAnsi" w:cstheme="minorHAnsi"/>
                <w:szCs w:val="16"/>
              </w:rPr>
            </w:pPr>
            <w:r w:rsidRPr="006E31DE">
              <w:rPr>
                <w:rFonts w:asciiTheme="minorHAnsi" w:hAnsiTheme="minorHAnsi" w:cstheme="minorHAnsi"/>
                <w:szCs w:val="16"/>
              </w:rPr>
              <w:t>-1,64</w:t>
            </w:r>
          </w:p>
        </w:tc>
        <w:tc>
          <w:tcPr>
            <w:tcW w:w="978" w:type="dxa"/>
            <w:tcBorders>
              <w:top w:val="nil"/>
              <w:left w:val="nil"/>
              <w:bottom w:val="single" w:sz="8" w:space="0" w:color="FFFFFF"/>
              <w:right w:val="nil"/>
            </w:tcBorders>
            <w:shd w:val="clear" w:color="000000" w:fill="FAFAFA"/>
            <w:noWrap/>
            <w:vAlign w:val="center"/>
          </w:tcPr>
          <w:p w14:paraId="26504256" w14:textId="17E573A8" w:rsidR="00FA77D6" w:rsidRPr="006E31DE" w:rsidRDefault="00FA77D6" w:rsidP="00FA77D6">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-0,03</w:t>
            </w:r>
          </w:p>
        </w:tc>
        <w:tc>
          <w:tcPr>
            <w:tcW w:w="429" w:type="dxa"/>
            <w:tcBorders>
              <w:top w:val="single" w:sz="4" w:space="0" w:color="FFFFFF"/>
              <w:left w:val="nil"/>
              <w:bottom w:val="single" w:sz="4" w:space="0" w:color="FFFFFF"/>
              <w:right w:val="nil"/>
            </w:tcBorders>
            <w:shd w:val="clear" w:color="auto" w:fill="FAFAFA"/>
            <w:noWrap/>
            <w:vAlign w:val="center"/>
          </w:tcPr>
          <w:p w14:paraId="700DA805" w14:textId="7C6FB610" w:rsidR="00FA77D6" w:rsidRPr="006E31DE" w:rsidRDefault="00FA77D6" w:rsidP="00FA77D6">
            <w:pPr>
              <w:spacing w:after="0" w:line="240" w:lineRule="auto"/>
              <w:jc w:val="center"/>
              <w:rPr>
                <w:rFonts w:eastAsia="Times New Roman" w:cstheme="minorHAnsi"/>
                <w:color w:val="00000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56F3AC4B" w14:textId="3545E943" w:rsidR="00FA77D6" w:rsidRPr="0015490A" w:rsidRDefault="00FA77D6" w:rsidP="0015490A">
            <w:pPr>
              <w:pStyle w:val="ENGTabellillaparemalenumbrid"/>
              <w:rPr>
                <w:color w:val="5E6EC8"/>
                <w:szCs w:val="16"/>
              </w:rPr>
            </w:pPr>
            <w:r w:rsidRPr="0015490A">
              <w:rPr>
                <w:color w:val="5E6EC8"/>
                <w:szCs w:val="16"/>
              </w:rPr>
              <w:t>5,64%</w:t>
            </w:r>
          </w:p>
        </w:tc>
        <w:tc>
          <w:tcPr>
            <w:tcW w:w="978" w:type="dxa"/>
            <w:tcBorders>
              <w:top w:val="nil"/>
              <w:left w:val="nil"/>
              <w:bottom w:val="single" w:sz="8" w:space="0" w:color="FFFFFF"/>
              <w:right w:val="nil"/>
            </w:tcBorders>
            <w:shd w:val="clear" w:color="000000" w:fill="FAFAFA"/>
            <w:noWrap/>
            <w:vAlign w:val="center"/>
          </w:tcPr>
          <w:p w14:paraId="5D25A96A" w14:textId="1E3FB13E" w:rsidR="00FA77D6" w:rsidRPr="006E31DE" w:rsidRDefault="00FA77D6" w:rsidP="00FA77D6">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5,51%</w:t>
            </w:r>
          </w:p>
        </w:tc>
        <w:tc>
          <w:tcPr>
            <w:tcW w:w="978" w:type="dxa"/>
            <w:tcBorders>
              <w:top w:val="nil"/>
              <w:left w:val="nil"/>
              <w:bottom w:val="single" w:sz="8" w:space="0" w:color="FFFFFF"/>
              <w:right w:val="nil"/>
            </w:tcBorders>
            <w:shd w:val="clear" w:color="000000" w:fill="FAFAFA"/>
            <w:noWrap/>
            <w:vAlign w:val="center"/>
          </w:tcPr>
          <w:p w14:paraId="08E11E21" w14:textId="0B3EE73C" w:rsidR="00FA77D6" w:rsidRPr="006E31DE" w:rsidRDefault="00FA77D6" w:rsidP="00FA77D6">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0,13%</w:t>
            </w:r>
          </w:p>
        </w:tc>
        <w:tc>
          <w:tcPr>
            <w:tcW w:w="489" w:type="dxa"/>
            <w:tcBorders>
              <w:top w:val="single" w:sz="4" w:space="0" w:color="FFFFFF"/>
              <w:left w:val="nil"/>
              <w:bottom w:val="single" w:sz="4" w:space="0" w:color="FFFFFF"/>
              <w:right w:val="nil"/>
            </w:tcBorders>
            <w:shd w:val="clear" w:color="auto" w:fill="FAFAFA"/>
            <w:noWrap/>
          </w:tcPr>
          <w:p w14:paraId="3F4D8A91" w14:textId="6662FCD4" w:rsidR="00FA77D6" w:rsidRPr="006E31DE" w:rsidRDefault="00FA77D6" w:rsidP="00FA77D6">
            <w:pPr>
              <w:spacing w:after="0" w:line="240" w:lineRule="auto"/>
              <w:jc w:val="center"/>
              <w:rPr>
                <w:rFonts w:eastAsia="Times New Roman" w:cstheme="minorHAnsi"/>
                <w:color w:val="000000"/>
                <w:sz w:val="16"/>
                <w:szCs w:val="16"/>
                <w:highlight w:val="yellow"/>
                <w:lang w:eastAsia="en-GB"/>
              </w:rPr>
            </w:pPr>
            <w:r w:rsidRPr="00B93079">
              <w:rPr>
                <w:rFonts w:cstheme="minorHAnsi"/>
                <w:color w:val="C00000"/>
                <w:sz w:val="16"/>
                <w:szCs w:val="16"/>
              </w:rPr>
              <w:t>▼</w:t>
            </w:r>
          </w:p>
        </w:tc>
      </w:tr>
      <w:tr w:rsidR="00FA77D6" w:rsidRPr="00B128E1" w14:paraId="16B3507D" w14:textId="77777777" w:rsidTr="00532DB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7F29F19E" w14:textId="04D6B817" w:rsidR="00FA77D6" w:rsidRPr="0015490A" w:rsidRDefault="00FA77D6" w:rsidP="00FA77D6">
            <w:pPr>
              <w:spacing w:after="0" w:line="240" w:lineRule="auto"/>
              <w:ind w:firstLineChars="100" w:firstLine="170"/>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amortisatsioon</w:t>
            </w:r>
          </w:p>
        </w:tc>
        <w:tc>
          <w:tcPr>
            <w:tcW w:w="1123" w:type="dxa"/>
            <w:tcBorders>
              <w:top w:val="nil"/>
              <w:left w:val="nil"/>
              <w:bottom w:val="single" w:sz="8" w:space="0" w:color="FFFFFF"/>
              <w:right w:val="nil"/>
            </w:tcBorders>
            <w:shd w:val="clear" w:color="000000" w:fill="FAFAFA"/>
            <w:noWrap/>
            <w:vAlign w:val="center"/>
          </w:tcPr>
          <w:p w14:paraId="07272A7F" w14:textId="0E140DAF" w:rsidR="00FA77D6" w:rsidRPr="0015490A" w:rsidRDefault="00FA77D6" w:rsidP="0015490A">
            <w:pPr>
              <w:pStyle w:val="ENGTabellillaparemalenumbrid"/>
              <w:rPr>
                <w:color w:val="5E6EC8"/>
                <w:szCs w:val="16"/>
              </w:rPr>
            </w:pPr>
            <w:r w:rsidRPr="0015490A">
              <w:rPr>
                <w:color w:val="5E6EC8"/>
                <w:szCs w:val="16"/>
              </w:rPr>
              <w:t>-0,23</w:t>
            </w:r>
          </w:p>
        </w:tc>
        <w:tc>
          <w:tcPr>
            <w:tcW w:w="978" w:type="dxa"/>
            <w:tcBorders>
              <w:top w:val="nil"/>
              <w:left w:val="nil"/>
              <w:bottom w:val="single" w:sz="8" w:space="0" w:color="FFFFFF"/>
              <w:right w:val="nil"/>
            </w:tcBorders>
            <w:shd w:val="clear" w:color="000000" w:fill="FAFAFA"/>
            <w:noWrap/>
            <w:vAlign w:val="center"/>
          </w:tcPr>
          <w:p w14:paraId="0495F36D" w14:textId="509AD128" w:rsidR="00FA77D6" w:rsidRPr="006E31DE" w:rsidRDefault="00FA77D6" w:rsidP="00FA77D6">
            <w:pPr>
              <w:pStyle w:val="Tabelmustparemalenumbrid"/>
              <w:rPr>
                <w:rFonts w:asciiTheme="minorHAnsi" w:hAnsiTheme="minorHAnsi" w:cstheme="minorHAnsi"/>
                <w:szCs w:val="16"/>
              </w:rPr>
            </w:pPr>
            <w:r w:rsidRPr="006E31DE">
              <w:rPr>
                <w:rFonts w:asciiTheme="minorHAnsi" w:hAnsiTheme="minorHAnsi" w:cstheme="minorHAnsi"/>
                <w:szCs w:val="16"/>
              </w:rPr>
              <w:t>-0,22</w:t>
            </w:r>
          </w:p>
        </w:tc>
        <w:tc>
          <w:tcPr>
            <w:tcW w:w="978" w:type="dxa"/>
            <w:tcBorders>
              <w:top w:val="nil"/>
              <w:left w:val="nil"/>
              <w:bottom w:val="single" w:sz="8" w:space="0" w:color="FFFFFF"/>
              <w:right w:val="nil"/>
            </w:tcBorders>
            <w:shd w:val="clear" w:color="000000" w:fill="FAFAFA"/>
            <w:noWrap/>
            <w:vAlign w:val="center"/>
          </w:tcPr>
          <w:p w14:paraId="07A8534D" w14:textId="440F25F7" w:rsidR="00FA77D6" w:rsidRPr="006E31DE" w:rsidRDefault="00FA77D6" w:rsidP="00FA77D6">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-0,01</w:t>
            </w:r>
          </w:p>
        </w:tc>
        <w:tc>
          <w:tcPr>
            <w:tcW w:w="429" w:type="dxa"/>
            <w:tcBorders>
              <w:top w:val="single" w:sz="4" w:space="0" w:color="FFFFFF"/>
              <w:left w:val="nil"/>
              <w:bottom w:val="single" w:sz="4" w:space="0" w:color="FFFFFF"/>
              <w:right w:val="nil"/>
            </w:tcBorders>
            <w:shd w:val="clear" w:color="auto" w:fill="FAFAFA"/>
            <w:noWrap/>
            <w:vAlign w:val="center"/>
          </w:tcPr>
          <w:p w14:paraId="5F905503" w14:textId="2247B852" w:rsidR="00FA77D6" w:rsidRPr="006E31DE" w:rsidRDefault="00FA77D6" w:rsidP="00FA77D6">
            <w:pPr>
              <w:spacing w:after="0" w:line="240" w:lineRule="auto"/>
              <w:jc w:val="center"/>
              <w:rPr>
                <w:rFonts w:eastAsia="Times New Roman" w:cstheme="minorHAnsi"/>
                <w:color w:val="00000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3F1A3C17" w14:textId="49049167" w:rsidR="00FA77D6" w:rsidRPr="0015490A" w:rsidRDefault="00FA77D6" w:rsidP="0015490A">
            <w:pPr>
              <w:pStyle w:val="ENGTabellillaparemalenumbrid"/>
              <w:rPr>
                <w:color w:val="5E6EC8"/>
                <w:szCs w:val="16"/>
              </w:rPr>
            </w:pPr>
            <w:r w:rsidRPr="0015490A">
              <w:rPr>
                <w:color w:val="5E6EC8"/>
                <w:szCs w:val="16"/>
              </w:rPr>
              <w:t>0,78%</w:t>
            </w:r>
          </w:p>
        </w:tc>
        <w:tc>
          <w:tcPr>
            <w:tcW w:w="978" w:type="dxa"/>
            <w:tcBorders>
              <w:top w:val="nil"/>
              <w:left w:val="nil"/>
              <w:bottom w:val="single" w:sz="8" w:space="0" w:color="FFFFFF"/>
              <w:right w:val="nil"/>
            </w:tcBorders>
            <w:shd w:val="clear" w:color="000000" w:fill="FAFAFA"/>
            <w:noWrap/>
            <w:vAlign w:val="center"/>
          </w:tcPr>
          <w:p w14:paraId="6C801CB0" w14:textId="0971782E" w:rsidR="00FA77D6" w:rsidRPr="006E31DE" w:rsidRDefault="00FA77D6" w:rsidP="00FA77D6">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0,75%</w:t>
            </w:r>
          </w:p>
        </w:tc>
        <w:tc>
          <w:tcPr>
            <w:tcW w:w="978" w:type="dxa"/>
            <w:tcBorders>
              <w:top w:val="nil"/>
              <w:left w:val="nil"/>
              <w:bottom w:val="single" w:sz="8" w:space="0" w:color="FFFFFF"/>
              <w:right w:val="nil"/>
            </w:tcBorders>
            <w:shd w:val="clear" w:color="000000" w:fill="FAFAFA"/>
            <w:noWrap/>
            <w:vAlign w:val="center"/>
          </w:tcPr>
          <w:p w14:paraId="09D98014" w14:textId="0FFEA3CC" w:rsidR="00FA77D6" w:rsidRPr="006E31DE" w:rsidRDefault="00FA77D6" w:rsidP="00FA77D6">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0,03%</w:t>
            </w:r>
          </w:p>
        </w:tc>
        <w:tc>
          <w:tcPr>
            <w:tcW w:w="489" w:type="dxa"/>
            <w:tcBorders>
              <w:top w:val="single" w:sz="4" w:space="0" w:color="FFFFFF"/>
              <w:left w:val="nil"/>
              <w:bottom w:val="single" w:sz="4" w:space="0" w:color="FFFFFF"/>
              <w:right w:val="nil"/>
            </w:tcBorders>
            <w:shd w:val="clear" w:color="auto" w:fill="FAFAFA"/>
            <w:noWrap/>
          </w:tcPr>
          <w:p w14:paraId="781347B8" w14:textId="181348C8" w:rsidR="00FA77D6" w:rsidRPr="006E31DE" w:rsidRDefault="00FA77D6" w:rsidP="00FA77D6">
            <w:pPr>
              <w:spacing w:after="0" w:line="240" w:lineRule="auto"/>
              <w:jc w:val="center"/>
              <w:rPr>
                <w:rFonts w:eastAsia="Times New Roman" w:cstheme="minorHAnsi"/>
                <w:color w:val="00B050"/>
                <w:sz w:val="16"/>
                <w:szCs w:val="16"/>
                <w:highlight w:val="yellow"/>
                <w:lang w:eastAsia="en-GB"/>
              </w:rPr>
            </w:pPr>
            <w:r w:rsidRPr="00B93079">
              <w:rPr>
                <w:rFonts w:cstheme="minorHAnsi"/>
                <w:color w:val="C00000"/>
                <w:sz w:val="16"/>
                <w:szCs w:val="16"/>
              </w:rPr>
              <w:t>▼</w:t>
            </w:r>
          </w:p>
        </w:tc>
      </w:tr>
      <w:tr w:rsidR="006E31DE" w:rsidRPr="00B128E1" w14:paraId="00290630" w14:textId="77777777" w:rsidTr="00341C64">
        <w:trPr>
          <w:trHeight w:val="283"/>
        </w:trPr>
        <w:tc>
          <w:tcPr>
            <w:tcW w:w="2591" w:type="dxa"/>
            <w:tcBorders>
              <w:top w:val="single" w:sz="4" w:space="0" w:color="FFFFFF"/>
              <w:left w:val="single" w:sz="4" w:space="0" w:color="FFFFFF"/>
              <w:bottom w:val="single" w:sz="4" w:space="0" w:color="FFFFFF"/>
              <w:right w:val="nil"/>
            </w:tcBorders>
            <w:shd w:val="clear" w:color="auto" w:fill="FAFAFA"/>
            <w:vAlign w:val="center"/>
            <w:hideMark/>
          </w:tcPr>
          <w:p w14:paraId="78237B96" w14:textId="63CD5402" w:rsidR="006E31DE" w:rsidRPr="0015490A" w:rsidRDefault="006E31DE" w:rsidP="006E31DE">
            <w:pPr>
              <w:spacing w:after="0" w:line="240" w:lineRule="auto"/>
              <w:ind w:leftChars="97" w:left="175"/>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reklaam, turundus ja tootearendus</w:t>
            </w:r>
          </w:p>
        </w:tc>
        <w:tc>
          <w:tcPr>
            <w:tcW w:w="1123" w:type="dxa"/>
            <w:tcBorders>
              <w:top w:val="nil"/>
              <w:left w:val="nil"/>
              <w:bottom w:val="single" w:sz="8" w:space="0" w:color="FFFFFF"/>
              <w:right w:val="nil"/>
            </w:tcBorders>
            <w:shd w:val="clear" w:color="000000" w:fill="FAFAFA"/>
            <w:noWrap/>
            <w:vAlign w:val="center"/>
          </w:tcPr>
          <w:p w14:paraId="044921D5" w14:textId="1C7F65FF" w:rsidR="006E31DE" w:rsidRPr="0015490A" w:rsidRDefault="006E31DE" w:rsidP="0015490A">
            <w:pPr>
              <w:pStyle w:val="ENGTabellillaparemalenumbrid"/>
              <w:rPr>
                <w:color w:val="5E6EC8"/>
                <w:szCs w:val="16"/>
              </w:rPr>
            </w:pPr>
            <w:r w:rsidRPr="0015490A">
              <w:rPr>
                <w:color w:val="5E6EC8"/>
                <w:szCs w:val="16"/>
              </w:rPr>
              <w:t>-0,14</w:t>
            </w:r>
          </w:p>
        </w:tc>
        <w:tc>
          <w:tcPr>
            <w:tcW w:w="978" w:type="dxa"/>
            <w:tcBorders>
              <w:top w:val="nil"/>
              <w:left w:val="nil"/>
              <w:bottom w:val="single" w:sz="8" w:space="0" w:color="FFFFFF"/>
              <w:right w:val="nil"/>
            </w:tcBorders>
            <w:shd w:val="clear" w:color="000000" w:fill="FAFAFA"/>
            <w:noWrap/>
            <w:vAlign w:val="center"/>
          </w:tcPr>
          <w:p w14:paraId="04A39112" w14:textId="581968B5" w:rsidR="006E31DE" w:rsidRPr="006E31DE" w:rsidRDefault="006E31DE" w:rsidP="006E31DE">
            <w:pPr>
              <w:pStyle w:val="Tabelmustparemalenumbrid"/>
              <w:rPr>
                <w:rFonts w:asciiTheme="minorHAnsi" w:hAnsiTheme="minorHAnsi" w:cstheme="minorHAnsi"/>
                <w:szCs w:val="16"/>
              </w:rPr>
            </w:pPr>
            <w:r w:rsidRPr="006E31DE">
              <w:rPr>
                <w:rFonts w:asciiTheme="minorHAnsi" w:hAnsiTheme="minorHAnsi" w:cstheme="minorHAnsi"/>
                <w:szCs w:val="16"/>
              </w:rPr>
              <w:t>-0,21</w:t>
            </w:r>
          </w:p>
        </w:tc>
        <w:tc>
          <w:tcPr>
            <w:tcW w:w="978" w:type="dxa"/>
            <w:tcBorders>
              <w:top w:val="nil"/>
              <w:left w:val="nil"/>
              <w:bottom w:val="single" w:sz="8" w:space="0" w:color="FFFFFF"/>
              <w:right w:val="nil"/>
            </w:tcBorders>
            <w:shd w:val="clear" w:color="000000" w:fill="FAFAFA"/>
            <w:noWrap/>
            <w:vAlign w:val="center"/>
          </w:tcPr>
          <w:p w14:paraId="120104DB" w14:textId="71676734"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0,07</w:t>
            </w:r>
          </w:p>
        </w:tc>
        <w:tc>
          <w:tcPr>
            <w:tcW w:w="429" w:type="dxa"/>
            <w:tcBorders>
              <w:top w:val="single" w:sz="4" w:space="0" w:color="FFFFFF"/>
              <w:left w:val="nil"/>
              <w:bottom w:val="single" w:sz="4" w:space="0" w:color="FFFFFF"/>
              <w:right w:val="nil"/>
            </w:tcBorders>
            <w:shd w:val="clear" w:color="auto" w:fill="FAFAFA"/>
            <w:noWrap/>
            <w:vAlign w:val="center"/>
          </w:tcPr>
          <w:p w14:paraId="4C240A91" w14:textId="71C00A15"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1DB641AE" w14:textId="0F7B4262" w:rsidR="006E31DE" w:rsidRPr="0015490A" w:rsidRDefault="006E31DE" w:rsidP="0015490A">
            <w:pPr>
              <w:pStyle w:val="ENGTabellillaparemalenumbrid"/>
              <w:rPr>
                <w:color w:val="5E6EC8"/>
                <w:szCs w:val="16"/>
              </w:rPr>
            </w:pPr>
            <w:r w:rsidRPr="0015490A">
              <w:rPr>
                <w:color w:val="5E6EC8"/>
                <w:szCs w:val="16"/>
              </w:rPr>
              <w:t>0,48%</w:t>
            </w:r>
          </w:p>
        </w:tc>
        <w:tc>
          <w:tcPr>
            <w:tcW w:w="978" w:type="dxa"/>
            <w:tcBorders>
              <w:top w:val="nil"/>
              <w:left w:val="nil"/>
              <w:bottom w:val="single" w:sz="8" w:space="0" w:color="FFFFFF"/>
              <w:right w:val="nil"/>
            </w:tcBorders>
            <w:shd w:val="clear" w:color="000000" w:fill="FAFAFA"/>
            <w:noWrap/>
            <w:vAlign w:val="center"/>
          </w:tcPr>
          <w:p w14:paraId="7402845A" w14:textId="6CF01A82"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0,70%</w:t>
            </w:r>
          </w:p>
        </w:tc>
        <w:tc>
          <w:tcPr>
            <w:tcW w:w="978" w:type="dxa"/>
            <w:tcBorders>
              <w:top w:val="nil"/>
              <w:left w:val="nil"/>
              <w:bottom w:val="single" w:sz="8" w:space="0" w:color="FFFFFF"/>
              <w:right w:val="nil"/>
            </w:tcBorders>
            <w:shd w:val="clear" w:color="000000" w:fill="FAFAFA"/>
            <w:noWrap/>
            <w:vAlign w:val="center"/>
          </w:tcPr>
          <w:p w14:paraId="1F9C703A" w14:textId="7938CE43"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-0,22%</w:t>
            </w:r>
          </w:p>
        </w:tc>
        <w:tc>
          <w:tcPr>
            <w:tcW w:w="489" w:type="dxa"/>
            <w:tcBorders>
              <w:top w:val="single" w:sz="4" w:space="0" w:color="FFFFFF"/>
              <w:left w:val="nil"/>
              <w:bottom w:val="single" w:sz="4" w:space="0" w:color="FFFFFF"/>
              <w:right w:val="nil"/>
            </w:tcBorders>
            <w:shd w:val="clear" w:color="auto" w:fill="FAFAFA"/>
            <w:noWrap/>
            <w:vAlign w:val="center"/>
          </w:tcPr>
          <w:p w14:paraId="4F8A1A8A" w14:textId="6CF210C0"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r>
      <w:tr w:rsidR="006E31DE" w:rsidRPr="00B128E1" w14:paraId="7F048A46" w14:textId="77777777" w:rsidTr="00341C6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40DF220D" w14:textId="77777777" w:rsidR="006E31DE" w:rsidRPr="0015490A" w:rsidRDefault="006E31DE" w:rsidP="006E31DE">
            <w:pPr>
              <w:spacing w:after="0" w:line="240" w:lineRule="auto"/>
              <w:ind w:firstLineChars="100" w:firstLine="170"/>
              <w:jc w:val="left"/>
              <w:rPr>
                <w:rFonts w:eastAsia="Times New Roman" w:cstheme="minorHAnsi"/>
                <w:color w:val="000000"/>
                <w:sz w:val="17"/>
                <w:szCs w:val="17"/>
                <w:lang w:eastAsia="en-GB"/>
              </w:rPr>
            </w:pPr>
            <w:r w:rsidRPr="0015490A">
              <w:rPr>
                <w:rFonts w:eastAsia="Times New Roman" w:cstheme="minorHAnsi"/>
                <w:color w:val="000000"/>
                <w:sz w:val="17"/>
                <w:szCs w:val="17"/>
                <w:lang w:eastAsia="en-GB"/>
              </w:rPr>
              <w:t>muud tegevuskulud</w:t>
            </w:r>
          </w:p>
        </w:tc>
        <w:tc>
          <w:tcPr>
            <w:tcW w:w="1123" w:type="dxa"/>
            <w:tcBorders>
              <w:top w:val="nil"/>
              <w:left w:val="nil"/>
              <w:bottom w:val="single" w:sz="8" w:space="0" w:color="FFFFFF"/>
              <w:right w:val="nil"/>
            </w:tcBorders>
            <w:shd w:val="clear" w:color="000000" w:fill="FAFAFA"/>
            <w:noWrap/>
            <w:vAlign w:val="center"/>
          </w:tcPr>
          <w:p w14:paraId="4B2A128F" w14:textId="3D6EDCEB" w:rsidR="006E31DE" w:rsidRPr="0015490A" w:rsidRDefault="006E31DE" w:rsidP="0015490A">
            <w:pPr>
              <w:pStyle w:val="ENGTabellillaparemalenumbrid"/>
              <w:rPr>
                <w:color w:val="5E6EC8"/>
                <w:szCs w:val="16"/>
              </w:rPr>
            </w:pPr>
            <w:r w:rsidRPr="0015490A">
              <w:rPr>
                <w:color w:val="5E6EC8"/>
                <w:szCs w:val="16"/>
              </w:rPr>
              <w:t>-1,29</w:t>
            </w:r>
          </w:p>
        </w:tc>
        <w:tc>
          <w:tcPr>
            <w:tcW w:w="978" w:type="dxa"/>
            <w:tcBorders>
              <w:top w:val="nil"/>
              <w:left w:val="nil"/>
              <w:bottom w:val="single" w:sz="8" w:space="0" w:color="FFFFFF"/>
              <w:right w:val="nil"/>
            </w:tcBorders>
            <w:shd w:val="clear" w:color="000000" w:fill="FAFAFA"/>
            <w:noWrap/>
            <w:vAlign w:val="center"/>
          </w:tcPr>
          <w:p w14:paraId="2816C4E7" w14:textId="55B5FBBB" w:rsidR="006E31DE" w:rsidRPr="006E31DE" w:rsidRDefault="006E31DE" w:rsidP="006E31DE">
            <w:pPr>
              <w:pStyle w:val="Tabelmustparemalenumbrid"/>
              <w:rPr>
                <w:rFonts w:asciiTheme="minorHAnsi" w:hAnsiTheme="minorHAnsi" w:cstheme="minorHAnsi"/>
                <w:szCs w:val="16"/>
              </w:rPr>
            </w:pPr>
            <w:r w:rsidRPr="006E31DE">
              <w:rPr>
                <w:rFonts w:asciiTheme="minorHAnsi" w:hAnsiTheme="minorHAnsi" w:cstheme="minorHAnsi"/>
                <w:szCs w:val="16"/>
              </w:rPr>
              <w:t>-1,25</w:t>
            </w:r>
          </w:p>
        </w:tc>
        <w:tc>
          <w:tcPr>
            <w:tcW w:w="978" w:type="dxa"/>
            <w:tcBorders>
              <w:top w:val="nil"/>
              <w:left w:val="nil"/>
              <w:bottom w:val="single" w:sz="8" w:space="0" w:color="FFFFFF"/>
              <w:right w:val="nil"/>
            </w:tcBorders>
            <w:shd w:val="clear" w:color="000000" w:fill="FAFAFA"/>
            <w:noWrap/>
            <w:vAlign w:val="center"/>
          </w:tcPr>
          <w:p w14:paraId="0C8C9A4D" w14:textId="74547EDA"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-0,04</w:t>
            </w:r>
          </w:p>
        </w:tc>
        <w:tc>
          <w:tcPr>
            <w:tcW w:w="429" w:type="dxa"/>
            <w:tcBorders>
              <w:top w:val="single" w:sz="4" w:space="0" w:color="FFFFFF"/>
              <w:left w:val="nil"/>
              <w:bottom w:val="single" w:sz="4" w:space="0" w:color="FFFFFF"/>
              <w:right w:val="nil"/>
            </w:tcBorders>
            <w:shd w:val="clear" w:color="auto" w:fill="FAFAFA"/>
            <w:noWrap/>
            <w:vAlign w:val="center"/>
          </w:tcPr>
          <w:p w14:paraId="09084149" w14:textId="1BE5EDA4"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1CBD41AC" w14:textId="29CC52F0" w:rsidR="006E31DE" w:rsidRPr="0015490A" w:rsidRDefault="006E31DE" w:rsidP="0015490A">
            <w:pPr>
              <w:pStyle w:val="ENGTabellillaparemalenumbrid"/>
              <w:rPr>
                <w:color w:val="5E6EC8"/>
                <w:szCs w:val="16"/>
              </w:rPr>
            </w:pPr>
            <w:r w:rsidRPr="0015490A">
              <w:rPr>
                <w:color w:val="5E6EC8"/>
                <w:szCs w:val="16"/>
              </w:rPr>
              <w:t>4,40%</w:t>
            </w:r>
          </w:p>
        </w:tc>
        <w:tc>
          <w:tcPr>
            <w:tcW w:w="978" w:type="dxa"/>
            <w:tcBorders>
              <w:top w:val="nil"/>
              <w:left w:val="nil"/>
              <w:bottom w:val="single" w:sz="8" w:space="0" w:color="FFFFFF"/>
              <w:right w:val="nil"/>
            </w:tcBorders>
            <w:shd w:val="clear" w:color="000000" w:fill="FAFAFA"/>
            <w:noWrap/>
            <w:vAlign w:val="center"/>
          </w:tcPr>
          <w:p w14:paraId="238D2726" w14:textId="0F64F425" w:rsidR="006E31DE" w:rsidRPr="006E31DE" w:rsidRDefault="006E31DE" w:rsidP="006E31DE">
            <w:pPr>
              <w:pStyle w:val="Tabelmustparemalenumbrid"/>
              <w:rPr>
                <w:rFonts w:asciiTheme="minorHAnsi" w:hAnsiTheme="minorHAnsi" w:cstheme="minorHAnsi"/>
                <w:szCs w:val="16"/>
              </w:rPr>
            </w:pPr>
            <w:r w:rsidRPr="006E31DE">
              <w:rPr>
                <w:rFonts w:asciiTheme="minorHAnsi" w:hAnsiTheme="minorHAnsi" w:cstheme="minorHAnsi"/>
                <w:szCs w:val="16"/>
              </w:rPr>
              <w:t>4,17%</w:t>
            </w:r>
          </w:p>
        </w:tc>
        <w:tc>
          <w:tcPr>
            <w:tcW w:w="978" w:type="dxa"/>
            <w:tcBorders>
              <w:top w:val="nil"/>
              <w:left w:val="nil"/>
              <w:bottom w:val="single" w:sz="8" w:space="0" w:color="FFFFFF"/>
              <w:right w:val="nil"/>
            </w:tcBorders>
            <w:shd w:val="clear" w:color="000000" w:fill="FAFAFA"/>
            <w:noWrap/>
            <w:vAlign w:val="center"/>
          </w:tcPr>
          <w:p w14:paraId="7923911A" w14:textId="52466DB4" w:rsidR="006E31DE" w:rsidRPr="006E31DE" w:rsidRDefault="006E31DE" w:rsidP="006E31DE">
            <w:pPr>
              <w:pStyle w:val="Tabelmustparemalenumbrid"/>
              <w:rPr>
                <w:rFonts w:asciiTheme="minorHAnsi" w:hAnsiTheme="minorHAnsi" w:cstheme="minorHAnsi"/>
                <w:color w:val="363270" w:themeColor="accent1"/>
                <w:szCs w:val="16"/>
                <w:highlight w:val="yellow"/>
                <w:lang w:eastAsia="en-GB"/>
              </w:rPr>
            </w:pPr>
            <w:r w:rsidRPr="006E31DE">
              <w:rPr>
                <w:rFonts w:asciiTheme="minorHAnsi" w:hAnsiTheme="minorHAnsi" w:cstheme="minorHAnsi"/>
                <w:color w:val="000000"/>
                <w:szCs w:val="16"/>
              </w:rPr>
              <w:t>0,23%</w:t>
            </w:r>
          </w:p>
        </w:tc>
        <w:tc>
          <w:tcPr>
            <w:tcW w:w="489" w:type="dxa"/>
            <w:tcBorders>
              <w:top w:val="single" w:sz="4" w:space="0" w:color="FFFFFF"/>
              <w:left w:val="nil"/>
              <w:bottom w:val="single" w:sz="4" w:space="0" w:color="FFFFFF"/>
              <w:right w:val="nil"/>
            </w:tcBorders>
            <w:shd w:val="clear" w:color="auto" w:fill="FAFAFA"/>
            <w:noWrap/>
            <w:vAlign w:val="center"/>
          </w:tcPr>
          <w:p w14:paraId="64828A67" w14:textId="38B99780"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C00000"/>
                <w:sz w:val="16"/>
                <w:szCs w:val="16"/>
              </w:rPr>
              <w:t>▼</w:t>
            </w:r>
          </w:p>
        </w:tc>
      </w:tr>
      <w:tr w:rsidR="006E31DE" w:rsidRPr="00B128E1" w14:paraId="2FA14C87" w14:textId="77777777" w:rsidTr="00341C6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6C399F1B" w14:textId="77777777" w:rsidR="006E31DE" w:rsidRPr="0015490A" w:rsidRDefault="006E31DE" w:rsidP="006E31DE">
            <w:pPr>
              <w:spacing w:after="0" w:line="240" w:lineRule="auto"/>
              <w:jc w:val="left"/>
              <w:rPr>
                <w:rFonts w:eastAsia="Times New Roman" w:cstheme="minorHAnsi"/>
                <w:color w:val="6C5AB1"/>
                <w:sz w:val="17"/>
                <w:szCs w:val="17"/>
                <w:lang w:eastAsia="en-GB"/>
              </w:rPr>
            </w:pPr>
            <w:r w:rsidRPr="0015490A">
              <w:rPr>
                <w:rFonts w:eastAsia="Times New Roman" w:cstheme="minorHAnsi"/>
                <w:color w:val="5E6EC8" w:themeColor="accent2"/>
                <w:sz w:val="17"/>
                <w:szCs w:val="17"/>
                <w:lang w:eastAsia="en-GB"/>
              </w:rPr>
              <w:t>Muud äritulud/-kulud</w:t>
            </w:r>
          </w:p>
        </w:tc>
        <w:tc>
          <w:tcPr>
            <w:tcW w:w="1123" w:type="dxa"/>
            <w:tcBorders>
              <w:top w:val="nil"/>
              <w:left w:val="nil"/>
              <w:bottom w:val="single" w:sz="8" w:space="0" w:color="FFFFFF"/>
              <w:right w:val="nil"/>
            </w:tcBorders>
            <w:shd w:val="clear" w:color="000000" w:fill="FAFAFA"/>
            <w:noWrap/>
            <w:vAlign w:val="center"/>
          </w:tcPr>
          <w:p w14:paraId="7999BC6D" w14:textId="779DF3F9" w:rsidR="006E31DE" w:rsidRPr="0015490A" w:rsidRDefault="006E31DE" w:rsidP="0015490A">
            <w:pPr>
              <w:pStyle w:val="ENGTabellillaparemalenumbrid"/>
              <w:rPr>
                <w:color w:val="5E6EC8"/>
                <w:szCs w:val="16"/>
              </w:rPr>
            </w:pPr>
            <w:r w:rsidRPr="0015490A">
              <w:rPr>
                <w:color w:val="5E6EC8"/>
                <w:szCs w:val="16"/>
              </w:rPr>
              <w:t>0,06</w:t>
            </w:r>
          </w:p>
        </w:tc>
        <w:tc>
          <w:tcPr>
            <w:tcW w:w="978" w:type="dxa"/>
            <w:tcBorders>
              <w:top w:val="nil"/>
              <w:left w:val="nil"/>
              <w:bottom w:val="single" w:sz="8" w:space="0" w:color="FFFFFF"/>
              <w:right w:val="nil"/>
            </w:tcBorders>
            <w:shd w:val="clear" w:color="000000" w:fill="FAFAFA"/>
            <w:noWrap/>
            <w:vAlign w:val="center"/>
          </w:tcPr>
          <w:p w14:paraId="19DE97E9" w14:textId="489E2161"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0,14</w:t>
            </w:r>
          </w:p>
        </w:tc>
        <w:tc>
          <w:tcPr>
            <w:tcW w:w="978" w:type="dxa"/>
            <w:tcBorders>
              <w:top w:val="nil"/>
              <w:left w:val="nil"/>
              <w:bottom w:val="single" w:sz="8" w:space="0" w:color="FFFFFF"/>
              <w:right w:val="nil"/>
            </w:tcBorders>
            <w:shd w:val="clear" w:color="000000" w:fill="FAFAFA"/>
            <w:noWrap/>
            <w:vAlign w:val="center"/>
          </w:tcPr>
          <w:p w14:paraId="0B76984B" w14:textId="680E4752"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-0,08</w:t>
            </w:r>
          </w:p>
        </w:tc>
        <w:tc>
          <w:tcPr>
            <w:tcW w:w="429" w:type="dxa"/>
            <w:tcBorders>
              <w:top w:val="single" w:sz="4" w:space="0" w:color="FFFFFF"/>
              <w:left w:val="nil"/>
              <w:bottom w:val="single" w:sz="4" w:space="0" w:color="FFFFFF"/>
              <w:right w:val="nil"/>
            </w:tcBorders>
            <w:shd w:val="clear" w:color="auto" w:fill="FAFAFA"/>
            <w:noWrap/>
            <w:vAlign w:val="center"/>
          </w:tcPr>
          <w:p w14:paraId="5FBD3622" w14:textId="4A2C691D" w:rsidR="006E31DE" w:rsidRPr="006E31DE" w:rsidRDefault="006E31DE" w:rsidP="006E31DE">
            <w:pPr>
              <w:spacing w:after="0" w:line="240" w:lineRule="auto"/>
              <w:jc w:val="center"/>
              <w:rPr>
                <w:rFonts w:eastAsia="Times New Roman" w:cstheme="minorHAnsi"/>
                <w:b/>
                <w:color w:val="00B05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78D29BBA" w14:textId="4E27F3A5" w:rsidR="006E31DE" w:rsidRPr="0015490A" w:rsidRDefault="006E31DE" w:rsidP="0015490A">
            <w:pPr>
              <w:pStyle w:val="ENGTabellillaparemalenumbrid"/>
              <w:rPr>
                <w:color w:val="5E6EC8"/>
                <w:szCs w:val="16"/>
              </w:rPr>
            </w:pPr>
            <w:r w:rsidRPr="0015490A">
              <w:rPr>
                <w:color w:val="5E6EC8"/>
                <w:szCs w:val="16"/>
              </w:rPr>
              <w:t>0,21%</w:t>
            </w:r>
          </w:p>
        </w:tc>
        <w:tc>
          <w:tcPr>
            <w:tcW w:w="978" w:type="dxa"/>
            <w:tcBorders>
              <w:top w:val="nil"/>
              <w:left w:val="nil"/>
              <w:bottom w:val="single" w:sz="8" w:space="0" w:color="FFFFFF"/>
              <w:right w:val="nil"/>
            </w:tcBorders>
            <w:shd w:val="clear" w:color="000000" w:fill="FAFAFA"/>
            <w:noWrap/>
            <w:vAlign w:val="center"/>
          </w:tcPr>
          <w:p w14:paraId="42AD258E" w14:textId="37369BFF"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color w:val="000000"/>
                <w:szCs w:val="16"/>
              </w:rPr>
              <w:t>0,46%</w:t>
            </w:r>
          </w:p>
        </w:tc>
        <w:tc>
          <w:tcPr>
            <w:tcW w:w="978" w:type="dxa"/>
            <w:tcBorders>
              <w:top w:val="nil"/>
              <w:left w:val="nil"/>
              <w:bottom w:val="single" w:sz="8" w:space="0" w:color="FFFFFF"/>
              <w:right w:val="nil"/>
            </w:tcBorders>
            <w:shd w:val="clear" w:color="000000" w:fill="FAFAFA"/>
            <w:noWrap/>
            <w:vAlign w:val="center"/>
          </w:tcPr>
          <w:p w14:paraId="0786A383" w14:textId="611E1432"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-0,25%</w:t>
            </w:r>
          </w:p>
        </w:tc>
        <w:tc>
          <w:tcPr>
            <w:tcW w:w="489" w:type="dxa"/>
            <w:tcBorders>
              <w:top w:val="single" w:sz="4" w:space="0" w:color="FFFFFF"/>
              <w:left w:val="nil"/>
              <w:bottom w:val="single" w:sz="4" w:space="0" w:color="FFFFFF"/>
              <w:right w:val="nil"/>
            </w:tcBorders>
            <w:shd w:val="clear" w:color="auto" w:fill="FAFAFA"/>
            <w:noWrap/>
            <w:vAlign w:val="center"/>
          </w:tcPr>
          <w:p w14:paraId="533B93C8" w14:textId="01E0F583" w:rsidR="006E31DE" w:rsidRPr="006E31DE" w:rsidRDefault="006E31DE" w:rsidP="006E31DE">
            <w:pPr>
              <w:spacing w:after="0" w:line="240" w:lineRule="auto"/>
              <w:jc w:val="center"/>
              <w:rPr>
                <w:rFonts w:eastAsia="Times New Roman" w:cstheme="minorHAnsi"/>
                <w:b/>
                <w:bCs/>
                <w:color w:val="00B050"/>
                <w:sz w:val="16"/>
                <w:szCs w:val="16"/>
                <w:highlight w:val="yellow"/>
                <w:lang w:eastAsia="en-GB"/>
              </w:rPr>
            </w:pPr>
            <w:r w:rsidRPr="006E31DE">
              <w:rPr>
                <w:rFonts w:cstheme="minorHAnsi"/>
                <w:color w:val="C00000"/>
                <w:sz w:val="16"/>
                <w:szCs w:val="16"/>
              </w:rPr>
              <w:t>▼</w:t>
            </w:r>
          </w:p>
        </w:tc>
      </w:tr>
      <w:tr w:rsidR="006E31DE" w:rsidRPr="00B128E1" w14:paraId="442434DC" w14:textId="77777777" w:rsidTr="00341C6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tcPr>
          <w:p w14:paraId="5A01ADF5" w14:textId="77777777" w:rsidR="006E31DE" w:rsidRPr="0015490A" w:rsidRDefault="006E31DE" w:rsidP="006E31DE">
            <w:pPr>
              <w:spacing w:after="0" w:line="240" w:lineRule="auto"/>
              <w:ind w:firstLineChars="100" w:firstLine="170"/>
              <w:jc w:val="left"/>
              <w:rPr>
                <w:rFonts w:eastAsia="Times New Roman" w:cstheme="minorHAnsi"/>
                <w:color w:val="6C5AB1"/>
                <w:sz w:val="17"/>
                <w:szCs w:val="17"/>
                <w:lang w:eastAsia="en-GB"/>
              </w:rPr>
            </w:pPr>
            <w:r w:rsidRPr="0015490A">
              <w:rPr>
                <w:rFonts w:eastAsia="Times New Roman" w:cstheme="minorHAnsi"/>
                <w:color w:val="000000"/>
                <w:sz w:val="17"/>
                <w:szCs w:val="17"/>
                <w:lang w:eastAsia="en-GB"/>
              </w:rPr>
              <w:t>sh ühekordsed</w:t>
            </w:r>
          </w:p>
        </w:tc>
        <w:tc>
          <w:tcPr>
            <w:tcW w:w="1123" w:type="dxa"/>
            <w:tcBorders>
              <w:top w:val="nil"/>
              <w:left w:val="nil"/>
              <w:bottom w:val="single" w:sz="8" w:space="0" w:color="FFFFFF"/>
              <w:right w:val="nil"/>
            </w:tcBorders>
            <w:shd w:val="clear" w:color="000000" w:fill="FAFAFA"/>
            <w:noWrap/>
            <w:vAlign w:val="center"/>
          </w:tcPr>
          <w:p w14:paraId="0D7B84D2" w14:textId="66ABD60D" w:rsidR="006E31DE" w:rsidRPr="0015490A" w:rsidRDefault="006E31DE" w:rsidP="0015490A">
            <w:pPr>
              <w:pStyle w:val="ENGTabellillaparemalenumbrid"/>
              <w:rPr>
                <w:color w:val="5E6EC8"/>
                <w:szCs w:val="16"/>
              </w:rPr>
            </w:pPr>
            <w:r w:rsidRPr="0015490A">
              <w:rPr>
                <w:color w:val="5E6EC8"/>
                <w:szCs w:val="16"/>
              </w:rPr>
              <w:t>-0,41</w:t>
            </w:r>
          </w:p>
        </w:tc>
        <w:tc>
          <w:tcPr>
            <w:tcW w:w="978" w:type="dxa"/>
            <w:tcBorders>
              <w:top w:val="nil"/>
              <w:left w:val="nil"/>
              <w:bottom w:val="single" w:sz="8" w:space="0" w:color="FFFFFF"/>
              <w:right w:val="nil"/>
            </w:tcBorders>
            <w:shd w:val="clear" w:color="000000" w:fill="FAFAFA"/>
            <w:noWrap/>
            <w:vAlign w:val="center"/>
          </w:tcPr>
          <w:p w14:paraId="56A32695" w14:textId="4B288922"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-0,11</w:t>
            </w:r>
          </w:p>
        </w:tc>
        <w:tc>
          <w:tcPr>
            <w:tcW w:w="978" w:type="dxa"/>
            <w:tcBorders>
              <w:top w:val="nil"/>
              <w:left w:val="nil"/>
              <w:bottom w:val="single" w:sz="8" w:space="0" w:color="FFFFFF"/>
              <w:right w:val="nil"/>
            </w:tcBorders>
            <w:shd w:val="clear" w:color="000000" w:fill="FAFAFA"/>
            <w:noWrap/>
            <w:vAlign w:val="center"/>
          </w:tcPr>
          <w:p w14:paraId="4C0C081B" w14:textId="403BB2F5"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szCs w:val="16"/>
              </w:rPr>
              <w:t>-0,30</w:t>
            </w:r>
          </w:p>
        </w:tc>
        <w:tc>
          <w:tcPr>
            <w:tcW w:w="429" w:type="dxa"/>
            <w:tcBorders>
              <w:top w:val="single" w:sz="4" w:space="0" w:color="FFFFFF"/>
              <w:left w:val="nil"/>
              <w:bottom w:val="single" w:sz="4" w:space="0" w:color="FFFFFF"/>
              <w:right w:val="nil"/>
            </w:tcBorders>
            <w:shd w:val="clear" w:color="auto" w:fill="FAFAFA"/>
            <w:noWrap/>
            <w:vAlign w:val="center"/>
          </w:tcPr>
          <w:p w14:paraId="049FD5D2" w14:textId="7DD391B9" w:rsidR="006E31DE" w:rsidRPr="006E31DE" w:rsidRDefault="006E31DE" w:rsidP="006E31DE">
            <w:pPr>
              <w:spacing w:after="0" w:line="240" w:lineRule="auto"/>
              <w:jc w:val="center"/>
              <w:rPr>
                <w:rFonts w:eastAsia="Times New Roman" w:cstheme="minorHAnsi"/>
                <w:color w:val="00B050"/>
                <w:sz w:val="16"/>
                <w:szCs w:val="16"/>
                <w:highlight w:val="yellow"/>
                <w:lang w:eastAsia="en-GB"/>
              </w:rPr>
            </w:pPr>
            <w:r w:rsidRPr="006E31DE">
              <w:rPr>
                <w:rFonts w:cstheme="minorHAnsi"/>
                <w:color w:val="C00000"/>
                <w:sz w:val="16"/>
                <w:szCs w:val="16"/>
              </w:rPr>
              <w:t>▼</w:t>
            </w:r>
          </w:p>
        </w:tc>
        <w:tc>
          <w:tcPr>
            <w:tcW w:w="1095" w:type="dxa"/>
            <w:tcBorders>
              <w:top w:val="nil"/>
              <w:left w:val="nil"/>
              <w:bottom w:val="single" w:sz="8" w:space="0" w:color="FFFFFF"/>
              <w:right w:val="nil"/>
            </w:tcBorders>
            <w:shd w:val="clear" w:color="000000" w:fill="FAFAFA"/>
            <w:noWrap/>
            <w:vAlign w:val="center"/>
          </w:tcPr>
          <w:p w14:paraId="02DA7CE2" w14:textId="5BD0B6C5" w:rsidR="006E31DE" w:rsidRPr="0015490A" w:rsidRDefault="006E31DE" w:rsidP="0015490A">
            <w:pPr>
              <w:pStyle w:val="ENGTabellillaparemalenumbrid"/>
              <w:rPr>
                <w:color w:val="5E6EC8"/>
                <w:szCs w:val="16"/>
              </w:rPr>
            </w:pPr>
            <w:r w:rsidRPr="0015490A">
              <w:rPr>
                <w:color w:val="5E6EC8"/>
                <w:szCs w:val="16"/>
              </w:rPr>
              <w:t>-1,40%</w:t>
            </w:r>
          </w:p>
        </w:tc>
        <w:tc>
          <w:tcPr>
            <w:tcW w:w="978" w:type="dxa"/>
            <w:tcBorders>
              <w:top w:val="nil"/>
              <w:left w:val="nil"/>
              <w:bottom w:val="single" w:sz="8" w:space="0" w:color="FFFFFF"/>
              <w:right w:val="nil"/>
            </w:tcBorders>
            <w:shd w:val="clear" w:color="000000" w:fill="FAFAFA"/>
            <w:noWrap/>
            <w:vAlign w:val="center"/>
          </w:tcPr>
          <w:p w14:paraId="12F5A84C" w14:textId="3D16B697"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color w:val="000000"/>
                <w:szCs w:val="16"/>
              </w:rPr>
              <w:t>-0,38%</w:t>
            </w:r>
          </w:p>
        </w:tc>
        <w:tc>
          <w:tcPr>
            <w:tcW w:w="978" w:type="dxa"/>
            <w:tcBorders>
              <w:top w:val="nil"/>
              <w:left w:val="nil"/>
              <w:bottom w:val="single" w:sz="8" w:space="0" w:color="FFFFFF"/>
              <w:right w:val="nil"/>
            </w:tcBorders>
            <w:shd w:val="clear" w:color="000000" w:fill="FAFAFA"/>
            <w:noWrap/>
            <w:vAlign w:val="center"/>
          </w:tcPr>
          <w:p w14:paraId="754615F1" w14:textId="3D8556ED"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color w:val="000000"/>
                <w:szCs w:val="16"/>
              </w:rPr>
              <w:t>-1,02%</w:t>
            </w:r>
          </w:p>
        </w:tc>
        <w:tc>
          <w:tcPr>
            <w:tcW w:w="489" w:type="dxa"/>
            <w:tcBorders>
              <w:top w:val="single" w:sz="4" w:space="0" w:color="FFFFFF"/>
              <w:left w:val="nil"/>
              <w:bottom w:val="single" w:sz="4" w:space="0" w:color="FFFFFF"/>
              <w:right w:val="nil"/>
            </w:tcBorders>
            <w:shd w:val="clear" w:color="auto" w:fill="FAFAFA"/>
            <w:noWrap/>
            <w:vAlign w:val="center"/>
          </w:tcPr>
          <w:p w14:paraId="1CC4C772" w14:textId="306BF850" w:rsidR="006E31DE" w:rsidRPr="006E31DE" w:rsidRDefault="00FA77D6" w:rsidP="006E31DE">
            <w:pPr>
              <w:spacing w:after="0" w:line="240" w:lineRule="auto"/>
              <w:jc w:val="center"/>
              <w:rPr>
                <w:rFonts w:eastAsia="Times New Roman" w:cstheme="minorHAnsi"/>
                <w:color w:val="00B050"/>
                <w:sz w:val="16"/>
                <w:szCs w:val="16"/>
                <w:highlight w:val="yellow"/>
                <w:lang w:eastAsia="en-GB"/>
              </w:rPr>
            </w:pPr>
            <w:r w:rsidRPr="006E31DE">
              <w:rPr>
                <w:rFonts w:cstheme="minorHAnsi"/>
                <w:color w:val="C00000"/>
                <w:sz w:val="16"/>
                <w:szCs w:val="16"/>
              </w:rPr>
              <w:t>▼</w:t>
            </w:r>
          </w:p>
        </w:tc>
      </w:tr>
      <w:tr w:rsidR="006E31DE" w:rsidRPr="00B128E1" w14:paraId="473388CB" w14:textId="77777777" w:rsidTr="00341C64">
        <w:trPr>
          <w:trHeight w:val="283"/>
        </w:trPr>
        <w:tc>
          <w:tcPr>
            <w:tcW w:w="2591" w:type="dxa"/>
            <w:tcBorders>
              <w:top w:val="single" w:sz="4" w:space="0" w:color="FFFFFF"/>
              <w:left w:val="single" w:sz="4" w:space="0" w:color="FFFFFF"/>
              <w:bottom w:val="single" w:sz="4" w:space="0" w:color="FFFFFF"/>
              <w:right w:val="nil"/>
            </w:tcBorders>
            <w:shd w:val="clear" w:color="auto" w:fill="FAFAFA"/>
            <w:noWrap/>
            <w:vAlign w:val="center"/>
            <w:hideMark/>
          </w:tcPr>
          <w:p w14:paraId="3C0CAA99" w14:textId="77777777" w:rsidR="006E31DE" w:rsidRPr="0015490A" w:rsidRDefault="006E31DE" w:rsidP="006E31DE">
            <w:pPr>
              <w:spacing w:after="0" w:line="240" w:lineRule="auto"/>
              <w:jc w:val="left"/>
              <w:rPr>
                <w:rFonts w:eastAsia="Times New Roman" w:cstheme="minorHAnsi"/>
                <w:color w:val="6C5AB1"/>
                <w:sz w:val="17"/>
                <w:szCs w:val="17"/>
                <w:lang w:eastAsia="en-GB"/>
              </w:rPr>
            </w:pPr>
            <w:bookmarkStart w:id="41" w:name="_Hlk531175641"/>
            <w:r w:rsidRPr="0015490A">
              <w:rPr>
                <w:rFonts w:eastAsia="Times New Roman" w:cstheme="minorHAnsi"/>
                <w:color w:val="5E6EC8" w:themeColor="accent2"/>
                <w:sz w:val="17"/>
                <w:szCs w:val="17"/>
                <w:lang w:eastAsia="en-GB"/>
              </w:rPr>
              <w:t>Finantstulud/-kulud</w:t>
            </w:r>
          </w:p>
        </w:tc>
        <w:tc>
          <w:tcPr>
            <w:tcW w:w="1123" w:type="dxa"/>
            <w:tcBorders>
              <w:top w:val="nil"/>
              <w:left w:val="nil"/>
              <w:bottom w:val="single" w:sz="8" w:space="0" w:color="FFFFFF"/>
              <w:right w:val="nil"/>
            </w:tcBorders>
            <w:shd w:val="clear" w:color="000000" w:fill="FAFAFA"/>
            <w:noWrap/>
            <w:vAlign w:val="center"/>
          </w:tcPr>
          <w:p w14:paraId="4CF97EC8" w14:textId="26F9C097" w:rsidR="006E31DE" w:rsidRPr="0015490A" w:rsidRDefault="006E31DE" w:rsidP="0015490A">
            <w:pPr>
              <w:pStyle w:val="ENGTabellillaparemalenumbrid"/>
              <w:rPr>
                <w:color w:val="5E6EC8"/>
                <w:szCs w:val="16"/>
              </w:rPr>
            </w:pPr>
            <w:r w:rsidRPr="0015490A">
              <w:rPr>
                <w:color w:val="5E6EC8"/>
                <w:szCs w:val="16"/>
              </w:rPr>
              <w:t>-0,37</w:t>
            </w:r>
          </w:p>
        </w:tc>
        <w:tc>
          <w:tcPr>
            <w:tcW w:w="978" w:type="dxa"/>
            <w:tcBorders>
              <w:top w:val="nil"/>
              <w:left w:val="nil"/>
              <w:bottom w:val="single" w:sz="8" w:space="0" w:color="FFFFFF"/>
              <w:right w:val="nil"/>
            </w:tcBorders>
            <w:shd w:val="clear" w:color="000000" w:fill="FAFAFA"/>
            <w:noWrap/>
            <w:vAlign w:val="center"/>
          </w:tcPr>
          <w:p w14:paraId="1A819846" w14:textId="7643E440"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-0,44</w:t>
            </w:r>
          </w:p>
        </w:tc>
        <w:tc>
          <w:tcPr>
            <w:tcW w:w="978" w:type="dxa"/>
            <w:tcBorders>
              <w:top w:val="nil"/>
              <w:left w:val="nil"/>
              <w:bottom w:val="single" w:sz="8" w:space="0" w:color="FFFFFF"/>
              <w:right w:val="nil"/>
            </w:tcBorders>
            <w:shd w:val="clear" w:color="000000" w:fill="FAFAFA"/>
            <w:noWrap/>
            <w:vAlign w:val="center"/>
          </w:tcPr>
          <w:p w14:paraId="78BB7232" w14:textId="60AD31ED" w:rsidR="006E31DE" w:rsidRPr="006E31DE" w:rsidRDefault="006E31DE" w:rsidP="006E31DE">
            <w:pPr>
              <w:pStyle w:val="Tabelmustparemalenumbrid"/>
              <w:rPr>
                <w:rFonts w:asciiTheme="minorHAnsi" w:hAnsiTheme="minorHAnsi" w:cstheme="minorHAnsi"/>
                <w:szCs w:val="16"/>
                <w:highlight w:val="yellow"/>
                <w:lang w:eastAsia="en-GB"/>
              </w:rPr>
            </w:pPr>
            <w:r w:rsidRPr="006E31DE">
              <w:rPr>
                <w:rFonts w:asciiTheme="minorHAnsi" w:hAnsiTheme="minorHAnsi" w:cstheme="minorHAnsi"/>
                <w:b/>
                <w:bCs/>
                <w:szCs w:val="16"/>
              </w:rPr>
              <w:t>0,07</w:t>
            </w:r>
          </w:p>
        </w:tc>
        <w:tc>
          <w:tcPr>
            <w:tcW w:w="429" w:type="dxa"/>
            <w:tcBorders>
              <w:top w:val="single" w:sz="4" w:space="0" w:color="FFFFFF"/>
              <w:left w:val="nil"/>
              <w:bottom w:val="single" w:sz="4" w:space="0" w:color="FFFFFF"/>
              <w:right w:val="nil"/>
            </w:tcBorders>
            <w:shd w:val="clear" w:color="auto" w:fill="FAFAFA"/>
            <w:noWrap/>
            <w:vAlign w:val="center"/>
          </w:tcPr>
          <w:p w14:paraId="4A18CDEB" w14:textId="4821C9E0" w:rsidR="006E31DE" w:rsidRPr="006E31DE" w:rsidRDefault="006E31DE" w:rsidP="006E31DE">
            <w:pPr>
              <w:spacing w:after="0" w:line="240" w:lineRule="auto"/>
              <w:jc w:val="center"/>
              <w:rPr>
                <w:rFonts w:eastAsia="Times New Roman" w:cstheme="minorHAnsi"/>
                <w:color w:val="000000"/>
                <w:sz w:val="16"/>
                <w:szCs w:val="16"/>
                <w:highlight w:val="yellow"/>
                <w:lang w:eastAsia="en-GB"/>
              </w:rPr>
            </w:pPr>
            <w:r w:rsidRPr="006E31DE">
              <w:rPr>
                <w:rFonts w:cstheme="minorHAnsi"/>
                <w:color w:val="00B050"/>
                <w:sz w:val="16"/>
                <w:szCs w:val="16"/>
              </w:rPr>
              <w:t>▲</w:t>
            </w:r>
          </w:p>
        </w:tc>
        <w:tc>
          <w:tcPr>
            <w:tcW w:w="1095" w:type="dxa"/>
            <w:tcBorders>
              <w:top w:val="nil"/>
              <w:left w:val="nil"/>
              <w:bottom w:val="single" w:sz="8" w:space="0" w:color="FFFFFF"/>
              <w:right w:val="nil"/>
            </w:tcBorders>
            <w:shd w:val="clear" w:color="000000" w:fill="FAFAFA"/>
            <w:noWrap/>
            <w:vAlign w:val="center"/>
          </w:tcPr>
          <w:p w14:paraId="34A07DA0" w14:textId="121553FC" w:rsidR="006E31DE" w:rsidRPr="0015490A" w:rsidRDefault="006E31DE" w:rsidP="0015490A">
            <w:pPr>
              <w:pStyle w:val="ENGTabellillaparemalenumbrid"/>
              <w:rPr>
                <w:color w:val="5E6EC8"/>
                <w:szCs w:val="16"/>
              </w:rPr>
            </w:pPr>
            <w:r w:rsidRPr="0015490A">
              <w:rPr>
                <w:color w:val="5E6EC8"/>
                <w:szCs w:val="16"/>
              </w:rPr>
              <w:t>-1,25%</w:t>
            </w:r>
          </w:p>
        </w:tc>
        <w:tc>
          <w:tcPr>
            <w:tcW w:w="978" w:type="dxa"/>
            <w:tcBorders>
              <w:top w:val="nil"/>
              <w:left w:val="nil"/>
              <w:bottom w:val="single" w:sz="8" w:space="0" w:color="FFFFFF"/>
              <w:right w:val="nil"/>
            </w:tcBorders>
            <w:shd w:val="clear" w:color="000000" w:fill="FAFAFA"/>
            <w:noWrap/>
            <w:vAlign w:val="center"/>
          </w:tcPr>
          <w:p w14:paraId="0C002105" w14:textId="56B92D5F"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-1,47%</w:t>
            </w:r>
          </w:p>
        </w:tc>
        <w:tc>
          <w:tcPr>
            <w:tcW w:w="978" w:type="dxa"/>
            <w:tcBorders>
              <w:top w:val="nil"/>
              <w:left w:val="nil"/>
              <w:bottom w:val="single" w:sz="8" w:space="0" w:color="FFFFFF"/>
              <w:right w:val="nil"/>
            </w:tcBorders>
            <w:shd w:val="clear" w:color="000000" w:fill="FAFAFA"/>
            <w:noWrap/>
            <w:vAlign w:val="center"/>
          </w:tcPr>
          <w:p w14:paraId="7BFF71A3" w14:textId="59206962" w:rsidR="006E31DE" w:rsidRPr="006E31DE" w:rsidRDefault="006E31DE" w:rsidP="006E31DE">
            <w:pPr>
              <w:pStyle w:val="Tabelmustparemalenumbrid"/>
              <w:rPr>
                <w:rFonts w:asciiTheme="minorHAnsi" w:hAnsiTheme="minorHAnsi" w:cstheme="minorHAnsi"/>
                <w:color w:val="BFBFBF" w:themeColor="background2" w:themeShade="BF"/>
                <w:szCs w:val="16"/>
                <w:highlight w:val="yellow"/>
                <w:lang w:eastAsia="en-GB"/>
              </w:rPr>
            </w:pPr>
            <w:r w:rsidRPr="006E31DE">
              <w:rPr>
                <w:rFonts w:asciiTheme="minorHAnsi" w:hAnsiTheme="minorHAnsi" w:cstheme="minorHAnsi"/>
                <w:b/>
                <w:bCs/>
                <w:color w:val="000000"/>
                <w:szCs w:val="16"/>
              </w:rPr>
              <w:t>0,22%</w:t>
            </w:r>
          </w:p>
        </w:tc>
        <w:tc>
          <w:tcPr>
            <w:tcW w:w="489" w:type="dxa"/>
            <w:tcBorders>
              <w:top w:val="single" w:sz="4" w:space="0" w:color="FFFFFF"/>
              <w:left w:val="nil"/>
              <w:bottom w:val="single" w:sz="4" w:space="0" w:color="FFFFFF"/>
              <w:right w:val="nil"/>
            </w:tcBorders>
            <w:shd w:val="clear" w:color="auto" w:fill="FAFAFA"/>
            <w:noWrap/>
            <w:vAlign w:val="center"/>
            <w:hideMark/>
          </w:tcPr>
          <w:p w14:paraId="11B77C98" w14:textId="15F93653" w:rsidR="006E31DE" w:rsidRPr="006E31DE" w:rsidRDefault="006E31DE" w:rsidP="006E31DE">
            <w:pPr>
              <w:spacing w:after="0" w:line="240" w:lineRule="auto"/>
              <w:jc w:val="center"/>
              <w:rPr>
                <w:rFonts w:eastAsia="Times New Roman" w:cstheme="minorHAnsi"/>
                <w:b/>
                <w:bCs/>
                <w:color w:val="000000"/>
                <w:sz w:val="16"/>
                <w:szCs w:val="16"/>
                <w:highlight w:val="yellow"/>
                <w:lang w:eastAsia="en-GB"/>
              </w:rPr>
            </w:pPr>
            <w:r w:rsidRPr="006E31DE">
              <w:rPr>
                <w:rFonts w:cstheme="minorHAnsi"/>
                <w:color w:val="00B050"/>
                <w:sz w:val="16"/>
                <w:szCs w:val="16"/>
              </w:rPr>
              <w:t>▲</w:t>
            </w:r>
          </w:p>
        </w:tc>
      </w:tr>
      <w:bookmarkEnd w:id="40"/>
      <w:bookmarkEnd w:id="41"/>
    </w:tbl>
    <w:p w14:paraId="15796F53" w14:textId="57601C25" w:rsidR="000D5050" w:rsidRPr="00B128E1" w:rsidRDefault="000D5050" w:rsidP="00C1183A">
      <w:pPr>
        <w:rPr>
          <w:rFonts w:cstheme="minorHAnsi"/>
        </w:rPr>
      </w:pPr>
    </w:p>
    <w:p w14:paraId="6CDE1468" w14:textId="47B37B35" w:rsidR="00FF00EE" w:rsidRPr="00860E21" w:rsidRDefault="00FF00EE" w:rsidP="00B318C0">
      <w:pPr>
        <w:pStyle w:val="Heading5"/>
        <w:rPr>
          <w:rFonts w:cstheme="minorHAnsi"/>
          <w:lang w:val="et-EE"/>
        </w:rPr>
      </w:pPr>
      <w:r w:rsidRPr="00B128E1">
        <w:rPr>
          <w:rFonts w:cstheme="minorHAnsi"/>
          <w:lang w:val="et-EE"/>
        </w:rPr>
        <w:t xml:space="preserve">Müüdud </w:t>
      </w:r>
      <w:r w:rsidRPr="00860E21">
        <w:rPr>
          <w:rFonts w:cstheme="minorHAnsi"/>
          <w:lang w:val="et-EE"/>
        </w:rPr>
        <w:t>kaupade kulu</w:t>
      </w:r>
    </w:p>
    <w:p w14:paraId="3CB8324E" w14:textId="27FD6173" w:rsidR="00F45B59" w:rsidRPr="00860E21" w:rsidRDefault="00300FDB" w:rsidP="00BC0708">
      <w:pPr>
        <w:rPr>
          <w:rFonts w:cstheme="minorHAnsi"/>
        </w:rPr>
      </w:pPr>
      <w:bookmarkStart w:id="42" w:name="_Hlk531303162"/>
      <w:r w:rsidRPr="00860E21">
        <w:rPr>
          <w:rFonts w:cstheme="minorHAnsi"/>
        </w:rPr>
        <w:t>Müüdud kaupade kulu 20</w:t>
      </w:r>
      <w:r w:rsidR="00475CC5" w:rsidRPr="00860E21">
        <w:rPr>
          <w:rFonts w:cstheme="minorHAnsi"/>
        </w:rPr>
        <w:t>2</w:t>
      </w:r>
      <w:r w:rsidR="007E5575">
        <w:rPr>
          <w:rFonts w:cstheme="minorHAnsi"/>
        </w:rPr>
        <w:t>1</w:t>
      </w:r>
      <w:r w:rsidRPr="00860E21">
        <w:rPr>
          <w:rFonts w:cstheme="minorHAnsi"/>
        </w:rPr>
        <w:t>/202</w:t>
      </w:r>
      <w:r w:rsidR="007E5575">
        <w:rPr>
          <w:rFonts w:cstheme="minorHAnsi"/>
        </w:rPr>
        <w:t>2</w:t>
      </w:r>
      <w:r w:rsidRPr="00860E21">
        <w:rPr>
          <w:rFonts w:cstheme="minorHAnsi"/>
        </w:rPr>
        <w:t>. majandusaasta</w:t>
      </w:r>
      <w:r w:rsidR="007E5575">
        <w:rPr>
          <w:rFonts w:cstheme="minorHAnsi"/>
        </w:rPr>
        <w:t xml:space="preserve"> </w:t>
      </w:r>
      <w:r w:rsidR="002425AC">
        <w:rPr>
          <w:rFonts w:cstheme="minorHAnsi"/>
        </w:rPr>
        <w:t xml:space="preserve">6 kuud </w:t>
      </w:r>
      <w:r w:rsidRPr="00860E21">
        <w:rPr>
          <w:rFonts w:cstheme="minorHAnsi"/>
        </w:rPr>
        <w:t xml:space="preserve">oli </w:t>
      </w:r>
      <w:r w:rsidR="002425AC">
        <w:rPr>
          <w:rFonts w:cstheme="minorHAnsi"/>
        </w:rPr>
        <w:t>26,</w:t>
      </w:r>
      <w:r w:rsidR="0015490A">
        <w:rPr>
          <w:rFonts w:cstheme="minorHAnsi"/>
        </w:rPr>
        <w:t>58</w:t>
      </w:r>
      <w:r w:rsidRPr="00860E21">
        <w:rPr>
          <w:rFonts w:cstheme="minorHAnsi"/>
        </w:rPr>
        <w:t xml:space="preserve"> miljonit eurot ja moodustas </w:t>
      </w:r>
      <w:r w:rsidR="0070543A">
        <w:rPr>
          <w:rFonts w:cstheme="minorHAnsi"/>
        </w:rPr>
        <w:t>9</w:t>
      </w:r>
      <w:r w:rsidR="002425AC">
        <w:rPr>
          <w:rFonts w:cstheme="minorHAnsi"/>
        </w:rPr>
        <w:t>0</w:t>
      </w:r>
      <w:r w:rsidR="0070543A">
        <w:rPr>
          <w:rFonts w:cstheme="minorHAnsi"/>
        </w:rPr>
        <w:t>,</w:t>
      </w:r>
      <w:r w:rsidR="0015490A">
        <w:rPr>
          <w:rFonts w:cstheme="minorHAnsi"/>
        </w:rPr>
        <w:t>1</w:t>
      </w:r>
      <w:r w:rsidR="002425AC">
        <w:rPr>
          <w:rFonts w:cstheme="minorHAnsi"/>
        </w:rPr>
        <w:t>1</w:t>
      </w:r>
      <w:r w:rsidRPr="00860E21">
        <w:rPr>
          <w:rFonts w:cstheme="minorHAnsi"/>
        </w:rPr>
        <w:t>% müügikäibest (</w:t>
      </w:r>
      <w:r w:rsidR="002425AC">
        <w:rPr>
          <w:rFonts w:cstheme="minorHAnsi"/>
        </w:rPr>
        <w:t>6</w:t>
      </w:r>
      <w:r w:rsidR="005E1C4E">
        <w:rPr>
          <w:rFonts w:cstheme="minorHAnsi"/>
        </w:rPr>
        <w:t>k 2020/2021</w:t>
      </w:r>
      <w:r w:rsidRPr="00860E21">
        <w:rPr>
          <w:rFonts w:cstheme="minorHAnsi"/>
        </w:rPr>
        <w:t xml:space="preserve">: </w:t>
      </w:r>
      <w:r w:rsidR="002425AC">
        <w:rPr>
          <w:rFonts w:cstheme="minorHAnsi"/>
        </w:rPr>
        <w:t>26,03</w:t>
      </w:r>
      <w:r w:rsidRPr="00860E21">
        <w:rPr>
          <w:rFonts w:cstheme="minorHAnsi"/>
        </w:rPr>
        <w:t xml:space="preserve"> miljonit eurot</w:t>
      </w:r>
      <w:r w:rsidR="0015490A">
        <w:rPr>
          <w:rFonts w:cstheme="minorHAnsi"/>
        </w:rPr>
        <w:t xml:space="preserve"> 87,46</w:t>
      </w:r>
      <w:r w:rsidR="002425AC">
        <w:rPr>
          <w:rFonts w:cstheme="minorHAnsi"/>
        </w:rPr>
        <w:t>%</w:t>
      </w:r>
      <w:r w:rsidR="00A52D33" w:rsidRPr="00860E21">
        <w:rPr>
          <w:rFonts w:cstheme="minorHAnsi"/>
        </w:rPr>
        <w:t xml:space="preserve"> k</w:t>
      </w:r>
      <w:r w:rsidR="002C583A" w:rsidRPr="00860E21">
        <w:rPr>
          <w:rFonts w:cstheme="minorHAnsi"/>
        </w:rPr>
        <w:t>äibest</w:t>
      </w:r>
      <w:r w:rsidRPr="00860E21">
        <w:rPr>
          <w:rFonts w:cstheme="minorHAnsi"/>
        </w:rPr>
        <w:t xml:space="preserve">). </w:t>
      </w:r>
    </w:p>
    <w:bookmarkEnd w:id="42"/>
    <w:p w14:paraId="31CC7526" w14:textId="62E14D04" w:rsidR="00FF00EE" w:rsidRPr="00860E21" w:rsidRDefault="00FF00EE" w:rsidP="00B318C0">
      <w:pPr>
        <w:pStyle w:val="Heading5"/>
        <w:rPr>
          <w:rFonts w:cstheme="minorHAnsi"/>
          <w:lang w:val="et-EE"/>
        </w:rPr>
      </w:pPr>
      <w:r w:rsidRPr="00860E21">
        <w:rPr>
          <w:rFonts w:cstheme="minorHAnsi"/>
          <w:lang w:val="et-EE"/>
        </w:rPr>
        <w:t>Tegevuskulud</w:t>
      </w:r>
    </w:p>
    <w:p w14:paraId="205A6423" w14:textId="065F6ED5" w:rsidR="00242610" w:rsidRPr="00860E21" w:rsidRDefault="00300FDB" w:rsidP="00FF2464">
      <w:pPr>
        <w:rPr>
          <w:rFonts w:cstheme="minorHAnsi"/>
        </w:rPr>
      </w:pPr>
      <w:r w:rsidRPr="00860E21">
        <w:rPr>
          <w:rFonts w:cstheme="minorHAnsi"/>
        </w:rPr>
        <w:t>Tegevuskulud oli</w:t>
      </w:r>
      <w:r w:rsidR="009017B9">
        <w:rPr>
          <w:rFonts w:cstheme="minorHAnsi"/>
        </w:rPr>
        <w:t>d</w:t>
      </w:r>
      <w:r w:rsidRPr="00860E21">
        <w:rPr>
          <w:rFonts w:cstheme="minorHAnsi"/>
        </w:rPr>
        <w:t xml:space="preserve"> </w:t>
      </w:r>
      <w:r w:rsidR="009017B9">
        <w:rPr>
          <w:rFonts w:cstheme="minorHAnsi"/>
        </w:rPr>
        <w:t>4,7</w:t>
      </w:r>
      <w:r w:rsidRPr="00860E21">
        <w:rPr>
          <w:rFonts w:cstheme="minorHAnsi"/>
        </w:rPr>
        <w:t xml:space="preserve"> miljonit eurot ja moodustasid 1</w:t>
      </w:r>
      <w:r w:rsidR="009017B9">
        <w:rPr>
          <w:rFonts w:cstheme="minorHAnsi"/>
        </w:rPr>
        <w:t>5</w:t>
      </w:r>
      <w:r w:rsidR="00860E21" w:rsidRPr="00860E21">
        <w:rPr>
          <w:rFonts w:cstheme="minorHAnsi"/>
        </w:rPr>
        <w:t>,</w:t>
      </w:r>
      <w:r w:rsidR="009017B9">
        <w:rPr>
          <w:rFonts w:cstheme="minorHAnsi"/>
        </w:rPr>
        <w:t>9</w:t>
      </w:r>
      <w:r w:rsidR="00F406E6">
        <w:rPr>
          <w:rFonts w:cstheme="minorHAnsi"/>
        </w:rPr>
        <w:t>5</w:t>
      </w:r>
      <w:r w:rsidRPr="00860E21">
        <w:rPr>
          <w:rFonts w:cstheme="minorHAnsi"/>
        </w:rPr>
        <w:t>% müügikäibest (</w:t>
      </w:r>
      <w:r w:rsidR="009017B9">
        <w:rPr>
          <w:rFonts w:cstheme="minorHAnsi"/>
        </w:rPr>
        <w:t>6</w:t>
      </w:r>
      <w:r w:rsidR="005E1C4E">
        <w:rPr>
          <w:rFonts w:cstheme="minorHAnsi"/>
        </w:rPr>
        <w:t>k 2020/2021</w:t>
      </w:r>
      <w:r w:rsidRPr="00860E21">
        <w:rPr>
          <w:rFonts w:cstheme="minorHAnsi"/>
        </w:rPr>
        <w:t xml:space="preserve">: </w:t>
      </w:r>
      <w:r w:rsidR="009017B9">
        <w:rPr>
          <w:rFonts w:cstheme="minorHAnsi"/>
        </w:rPr>
        <w:t xml:space="preserve">4,9 </w:t>
      </w:r>
      <w:r w:rsidRPr="00860E21">
        <w:rPr>
          <w:rFonts w:cstheme="minorHAnsi"/>
        </w:rPr>
        <w:t xml:space="preserve">miljonit eurot, </w:t>
      </w:r>
      <w:r w:rsidR="007E5575">
        <w:rPr>
          <w:rFonts w:cstheme="minorHAnsi"/>
        </w:rPr>
        <w:t>1</w:t>
      </w:r>
      <w:r w:rsidR="009017B9">
        <w:rPr>
          <w:rFonts w:cstheme="minorHAnsi"/>
        </w:rPr>
        <w:t>6,7</w:t>
      </w:r>
      <w:r w:rsidR="00F406E6">
        <w:rPr>
          <w:rFonts w:cstheme="minorHAnsi"/>
        </w:rPr>
        <w:t>5</w:t>
      </w:r>
      <w:r w:rsidRPr="00860E21">
        <w:rPr>
          <w:rFonts w:cstheme="minorHAnsi"/>
        </w:rPr>
        <w:t>%</w:t>
      </w:r>
      <w:r w:rsidR="00ED38FB" w:rsidRPr="00860E21">
        <w:rPr>
          <w:rFonts w:cstheme="minorHAnsi"/>
        </w:rPr>
        <w:t xml:space="preserve"> käibest</w:t>
      </w:r>
      <w:r w:rsidRPr="00860E21">
        <w:rPr>
          <w:rFonts w:cstheme="minorHAnsi"/>
        </w:rPr>
        <w:t>)</w:t>
      </w:r>
      <w:r w:rsidR="00ED38FB" w:rsidRPr="00860E21">
        <w:rPr>
          <w:rFonts w:cstheme="minorHAnsi"/>
        </w:rPr>
        <w:t>.</w:t>
      </w:r>
    </w:p>
    <w:p w14:paraId="1FF258D2" w14:textId="1C1C17F0" w:rsidR="00FF2464" w:rsidRPr="00B128E1" w:rsidRDefault="006454E3" w:rsidP="00FF2464">
      <w:pPr>
        <w:rPr>
          <w:rFonts w:cstheme="minorHAnsi"/>
        </w:rPr>
      </w:pPr>
      <w:r w:rsidRPr="00860E21">
        <w:rPr>
          <w:rFonts w:cstheme="minorHAnsi"/>
        </w:rPr>
        <w:t xml:space="preserve">Tegevuskuludest suurima osakaaluga on </w:t>
      </w:r>
      <w:r w:rsidR="00753C88" w:rsidRPr="00860E21">
        <w:rPr>
          <w:rFonts w:cstheme="minorHAnsi"/>
        </w:rPr>
        <w:t>transpordi- ja logistikateenused</w:t>
      </w:r>
      <w:r w:rsidR="00753C88">
        <w:rPr>
          <w:rFonts w:cstheme="minorHAnsi"/>
        </w:rPr>
        <w:t xml:space="preserve"> </w:t>
      </w:r>
      <w:r w:rsidR="007E5575">
        <w:rPr>
          <w:rFonts w:cstheme="minorHAnsi"/>
        </w:rPr>
        <w:t>ning tööjõukulud moodustades vastavalt 5,6</w:t>
      </w:r>
      <w:r w:rsidR="009017B9">
        <w:rPr>
          <w:rFonts w:cstheme="minorHAnsi"/>
        </w:rPr>
        <w:t>4</w:t>
      </w:r>
      <w:r w:rsidR="007E5575">
        <w:rPr>
          <w:rFonts w:cstheme="minorHAnsi"/>
        </w:rPr>
        <w:t>% ja 4,</w:t>
      </w:r>
      <w:r w:rsidR="009017B9">
        <w:rPr>
          <w:rFonts w:cstheme="minorHAnsi"/>
        </w:rPr>
        <w:t>65</w:t>
      </w:r>
      <w:r w:rsidR="007E5575">
        <w:rPr>
          <w:rFonts w:cstheme="minorHAnsi"/>
        </w:rPr>
        <w:t xml:space="preserve">% kogukäibest. </w:t>
      </w:r>
      <w:r w:rsidR="00946040" w:rsidRPr="00860E21">
        <w:rPr>
          <w:rFonts w:cstheme="minorHAnsi"/>
        </w:rPr>
        <w:t xml:space="preserve"> </w:t>
      </w:r>
    </w:p>
    <w:p w14:paraId="321E9922" w14:textId="22EAE3F1" w:rsidR="0075736A" w:rsidRPr="00B128E1" w:rsidRDefault="000D6E04" w:rsidP="000D6E04">
      <w:pPr>
        <w:pStyle w:val="Heading4"/>
        <w:rPr>
          <w:rFonts w:asciiTheme="minorHAnsi" w:hAnsiTheme="minorHAnsi" w:cstheme="minorHAnsi"/>
        </w:rPr>
      </w:pPr>
      <w:r w:rsidRPr="00B128E1">
        <w:rPr>
          <w:rFonts w:asciiTheme="minorHAnsi" w:hAnsiTheme="minorHAnsi" w:cstheme="minorHAnsi"/>
        </w:rPr>
        <w:t>Personal</w:t>
      </w:r>
    </w:p>
    <w:p w14:paraId="434BA3D7" w14:textId="1F6F2CAD" w:rsidR="005602AA" w:rsidRPr="00B128E1" w:rsidRDefault="00BB2B15" w:rsidP="005602AA">
      <w:pPr>
        <w:spacing w:after="0"/>
        <w:rPr>
          <w:rFonts w:cstheme="minorHAnsi"/>
        </w:rPr>
      </w:pPr>
      <w:r w:rsidRPr="00B128E1">
        <w:rPr>
          <w:rFonts w:cstheme="minorHAnsi"/>
        </w:rPr>
        <w:t>20</w:t>
      </w:r>
      <w:r w:rsidR="000C3F45">
        <w:rPr>
          <w:rFonts w:cstheme="minorHAnsi"/>
        </w:rPr>
        <w:t>2</w:t>
      </w:r>
      <w:r w:rsidR="000416CF">
        <w:rPr>
          <w:rFonts w:cstheme="minorHAnsi"/>
        </w:rPr>
        <w:t>1</w:t>
      </w:r>
      <w:r w:rsidRPr="00B128E1">
        <w:rPr>
          <w:rFonts w:cstheme="minorHAnsi"/>
        </w:rPr>
        <w:t>/</w:t>
      </w:r>
      <w:r w:rsidR="0099437C" w:rsidRPr="00B128E1">
        <w:rPr>
          <w:rFonts w:cstheme="minorHAnsi"/>
        </w:rPr>
        <w:t>20</w:t>
      </w:r>
      <w:r w:rsidR="007962C4" w:rsidRPr="00B128E1">
        <w:rPr>
          <w:rFonts w:cstheme="minorHAnsi"/>
        </w:rPr>
        <w:t>2</w:t>
      </w:r>
      <w:r w:rsidR="000416CF">
        <w:rPr>
          <w:rFonts w:cstheme="minorHAnsi"/>
        </w:rPr>
        <w:t>2</w:t>
      </w:r>
      <w:r w:rsidR="003F148D" w:rsidRPr="00B128E1">
        <w:rPr>
          <w:rFonts w:cstheme="minorHAnsi"/>
        </w:rPr>
        <w:t xml:space="preserve">. </w:t>
      </w:r>
      <w:r w:rsidRPr="00B128E1">
        <w:rPr>
          <w:rFonts w:cstheme="minorHAnsi"/>
        </w:rPr>
        <w:t>majandus</w:t>
      </w:r>
      <w:r w:rsidR="003F148D" w:rsidRPr="00B128E1">
        <w:rPr>
          <w:rFonts w:cstheme="minorHAnsi"/>
        </w:rPr>
        <w:t xml:space="preserve">aasta </w:t>
      </w:r>
      <w:r w:rsidR="00B02F78">
        <w:rPr>
          <w:rFonts w:cstheme="minorHAnsi"/>
        </w:rPr>
        <w:t>2</w:t>
      </w:r>
      <w:r w:rsidR="00212E09" w:rsidRPr="00B128E1">
        <w:rPr>
          <w:rFonts w:cstheme="minorHAnsi"/>
        </w:rPr>
        <w:t>.</w:t>
      </w:r>
      <w:r w:rsidR="007D08EB" w:rsidRPr="00B128E1">
        <w:rPr>
          <w:rFonts w:cstheme="minorHAnsi"/>
        </w:rPr>
        <w:t xml:space="preserve"> </w:t>
      </w:r>
      <w:r w:rsidR="003F148D" w:rsidRPr="00B128E1">
        <w:rPr>
          <w:rFonts w:cstheme="minorHAnsi"/>
        </w:rPr>
        <w:t xml:space="preserve">kvartalis töötas </w:t>
      </w:r>
      <w:proofErr w:type="spellStart"/>
      <w:r w:rsidR="003F148D" w:rsidRPr="00B128E1">
        <w:rPr>
          <w:rFonts w:cstheme="minorHAnsi"/>
        </w:rPr>
        <w:t>PRFoodsis</w:t>
      </w:r>
      <w:proofErr w:type="spellEnd"/>
      <w:r w:rsidR="003F148D" w:rsidRPr="00B128E1">
        <w:rPr>
          <w:rFonts w:cstheme="minorHAnsi"/>
        </w:rPr>
        <w:t xml:space="preserve"> </w:t>
      </w:r>
      <w:r w:rsidR="003F148D" w:rsidRPr="004D1272">
        <w:rPr>
          <w:rFonts w:cstheme="minorHAnsi"/>
        </w:rPr>
        <w:t xml:space="preserve">keskmiselt </w:t>
      </w:r>
      <w:r w:rsidR="00A609E5" w:rsidRPr="004D1272">
        <w:rPr>
          <w:rFonts w:cstheme="minorHAnsi"/>
        </w:rPr>
        <w:t>2</w:t>
      </w:r>
      <w:r w:rsidR="00B02F78">
        <w:rPr>
          <w:rFonts w:cstheme="minorHAnsi"/>
        </w:rPr>
        <w:t>8</w:t>
      </w:r>
      <w:r w:rsidR="000416CF">
        <w:rPr>
          <w:rFonts w:cstheme="minorHAnsi"/>
        </w:rPr>
        <w:t>0</w:t>
      </w:r>
      <w:r w:rsidR="003F148D" w:rsidRPr="004D1272">
        <w:rPr>
          <w:rFonts w:cstheme="minorHAnsi"/>
        </w:rPr>
        <w:t xml:space="preserve"> inimes</w:t>
      </w:r>
      <w:r w:rsidR="003F148D" w:rsidRPr="00B128E1">
        <w:rPr>
          <w:rFonts w:cstheme="minorHAnsi"/>
        </w:rPr>
        <w:t>t. Grupi tööjõukulud olid</w:t>
      </w:r>
      <w:r w:rsidR="003B7674" w:rsidRPr="00B128E1">
        <w:rPr>
          <w:rFonts w:cstheme="minorHAnsi"/>
        </w:rPr>
        <w:t xml:space="preserve"> majandusaasta </w:t>
      </w:r>
      <w:r w:rsidR="00FB0160">
        <w:rPr>
          <w:rFonts w:cstheme="minorHAnsi"/>
        </w:rPr>
        <w:t>2</w:t>
      </w:r>
      <w:r w:rsidR="003B7674" w:rsidRPr="00B128E1">
        <w:rPr>
          <w:rFonts w:cstheme="minorHAnsi"/>
        </w:rPr>
        <w:t>.</w:t>
      </w:r>
      <w:r w:rsidR="007D08EB" w:rsidRPr="00B128E1">
        <w:rPr>
          <w:rFonts w:cstheme="minorHAnsi"/>
        </w:rPr>
        <w:t xml:space="preserve"> </w:t>
      </w:r>
      <w:r w:rsidR="003F148D" w:rsidRPr="002F43C0">
        <w:rPr>
          <w:rFonts w:cstheme="minorHAnsi"/>
        </w:rPr>
        <w:t xml:space="preserve">kvartalis </w:t>
      </w:r>
      <w:r w:rsidR="0006743E">
        <w:rPr>
          <w:rFonts w:cstheme="minorHAnsi"/>
        </w:rPr>
        <w:t>2,</w:t>
      </w:r>
      <w:r w:rsidR="00FB0160">
        <w:rPr>
          <w:rFonts w:cstheme="minorHAnsi"/>
        </w:rPr>
        <w:t>5</w:t>
      </w:r>
      <w:r w:rsidR="00A26AFC" w:rsidRPr="002F43C0">
        <w:rPr>
          <w:rFonts w:cstheme="minorHAnsi"/>
        </w:rPr>
        <w:t xml:space="preserve"> </w:t>
      </w:r>
      <w:r w:rsidR="003F148D" w:rsidRPr="002F43C0">
        <w:rPr>
          <w:rFonts w:cstheme="minorHAnsi"/>
        </w:rPr>
        <w:t>miljonit</w:t>
      </w:r>
      <w:r w:rsidR="003F148D" w:rsidRPr="00B128E1">
        <w:rPr>
          <w:rFonts w:cstheme="minorHAnsi"/>
        </w:rPr>
        <w:t xml:space="preserve"> eurot.</w:t>
      </w:r>
      <w:r w:rsidR="005602AA" w:rsidRPr="00B128E1">
        <w:rPr>
          <w:rFonts w:cstheme="minorHAnsi"/>
        </w:rPr>
        <w:t xml:space="preserve"> </w:t>
      </w:r>
    </w:p>
    <w:p w14:paraId="63290702" w14:textId="77777777" w:rsidR="003F148D" w:rsidRPr="00B128E1" w:rsidRDefault="003F148D" w:rsidP="005602AA">
      <w:pPr>
        <w:spacing w:after="0"/>
        <w:rPr>
          <w:rFonts w:cstheme="minorHAnsi"/>
        </w:rPr>
      </w:pPr>
    </w:p>
    <w:tbl>
      <w:tblPr>
        <w:tblW w:w="9799" w:type="dxa"/>
        <w:tblInd w:w="-5" w:type="dxa"/>
        <w:tblLayout w:type="fixed"/>
        <w:tblCellMar>
          <w:left w:w="70" w:type="dxa"/>
          <w:right w:w="70" w:type="dxa"/>
        </w:tblCellMar>
        <w:tblLook w:val="04A0" w:firstRow="1" w:lastRow="0" w:firstColumn="1" w:lastColumn="0" w:noHBand="0" w:noVBand="1"/>
      </w:tblPr>
      <w:tblGrid>
        <w:gridCol w:w="2410"/>
        <w:gridCol w:w="821"/>
        <w:gridCol w:w="821"/>
        <w:gridCol w:w="821"/>
        <w:gridCol w:w="821"/>
        <w:gridCol w:w="821"/>
        <w:gridCol w:w="821"/>
        <w:gridCol w:w="821"/>
        <w:gridCol w:w="821"/>
        <w:gridCol w:w="821"/>
      </w:tblGrid>
      <w:tr w:rsidR="00784E74" w:rsidRPr="00B128E1" w14:paraId="5E4C807F" w14:textId="77777777" w:rsidTr="00E0466F">
        <w:trPr>
          <w:trHeight w:val="455"/>
        </w:trPr>
        <w:tc>
          <w:tcPr>
            <w:tcW w:w="2410"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0D2398F3" w14:textId="77777777" w:rsidR="00784E74" w:rsidRPr="00B128E1" w:rsidRDefault="00784E74" w:rsidP="00784E74">
            <w:pPr>
              <w:spacing w:after="0" w:line="240" w:lineRule="auto"/>
              <w:jc w:val="left"/>
              <w:rPr>
                <w:rFonts w:ascii="Arial" w:eastAsia="Times New Roman" w:hAnsi="Arial" w:cs="Arial"/>
                <w:color w:val="FFFFFF"/>
                <w:lang w:eastAsia="et-EE"/>
              </w:rPr>
            </w:pPr>
            <w:r w:rsidRPr="00B128E1">
              <w:rPr>
                <w:rFonts w:ascii="Arial" w:eastAsia="Times New Roman" w:hAnsi="Arial" w:cs="Arial"/>
                <w:color w:val="FFFFFF"/>
                <w:lang w:eastAsia="et-EE"/>
              </w:rPr>
              <w:t> </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29AF4FB0" w14:textId="1B2827FD" w:rsidR="00784E74" w:rsidRPr="00B128E1" w:rsidRDefault="00784E74" w:rsidP="00784E74">
            <w:pPr>
              <w:pStyle w:val="Tabelpealkirivalgeparemale"/>
            </w:pPr>
            <w:r>
              <w:t>4</w:t>
            </w:r>
            <w:r w:rsidRPr="00B128E1">
              <w:t>kv 202</w:t>
            </w:r>
            <w:r>
              <w:t>1</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719030E4" w14:textId="5D8045A3" w:rsidR="00784E74" w:rsidRPr="00B128E1" w:rsidRDefault="00784E74" w:rsidP="00784E74">
            <w:pPr>
              <w:pStyle w:val="Tabelpealkirivalgeparemale"/>
            </w:pPr>
            <w:r>
              <w:t>3</w:t>
            </w:r>
            <w:r w:rsidRPr="00B128E1">
              <w:t>kv 202</w:t>
            </w:r>
            <w:r>
              <w:t>1</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05FBF92C" w14:textId="1A62E4E3" w:rsidR="00784E74" w:rsidRPr="00B128E1" w:rsidRDefault="00784E74" w:rsidP="00784E74">
            <w:pPr>
              <w:pStyle w:val="Tabelpealkirivalgeparemale"/>
            </w:pPr>
            <w:r>
              <w:t>2</w:t>
            </w:r>
            <w:r w:rsidRPr="00B128E1">
              <w:t>kv 202</w:t>
            </w:r>
            <w:r>
              <w:t>1</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14D931DF" w14:textId="414C42B6" w:rsidR="00784E74" w:rsidRPr="00B128E1" w:rsidRDefault="00784E74" w:rsidP="00784E74">
            <w:pPr>
              <w:pStyle w:val="Tabelpealkirivalgeparemale"/>
            </w:pPr>
            <w:r>
              <w:t>1</w:t>
            </w:r>
            <w:r w:rsidRPr="00B128E1">
              <w:t>kv 202</w:t>
            </w:r>
            <w:r>
              <w:t>1</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4590C943" w14:textId="3F6E215B" w:rsidR="00784E74" w:rsidRPr="00B128E1" w:rsidRDefault="00784E74" w:rsidP="00784E74">
            <w:pPr>
              <w:pStyle w:val="Tabelpealkirivalgeparemale"/>
            </w:pPr>
            <w:r>
              <w:t>4</w:t>
            </w:r>
            <w:r w:rsidRPr="00B128E1">
              <w:t>kv 2020</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5E85DD44" w14:textId="19F4C1CB" w:rsidR="00784E74" w:rsidRPr="00B128E1" w:rsidRDefault="00784E74" w:rsidP="00784E74">
            <w:pPr>
              <w:pStyle w:val="Tabelpealkirivalgeparemale"/>
            </w:pPr>
            <w:r>
              <w:t>3</w:t>
            </w:r>
            <w:r w:rsidRPr="00B128E1">
              <w:t>kv 2020</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50864FF2" w14:textId="76100533" w:rsidR="00784E74" w:rsidRPr="00B128E1" w:rsidRDefault="00784E74" w:rsidP="00784E74">
            <w:pPr>
              <w:pStyle w:val="Tabelpealkirivalgeparemale"/>
            </w:pPr>
            <w:r w:rsidRPr="00B128E1">
              <w:t>2kv 2020</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197AE943" w14:textId="41F227F1" w:rsidR="00784E74" w:rsidRPr="00B128E1" w:rsidRDefault="00784E74" w:rsidP="00784E74">
            <w:pPr>
              <w:pStyle w:val="Tabelpealkirivalgeparemale"/>
            </w:pPr>
            <w:r w:rsidRPr="00B128E1">
              <w:t>1kv 2020</w:t>
            </w:r>
          </w:p>
        </w:tc>
        <w:tc>
          <w:tcPr>
            <w:tcW w:w="821"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4F112B79" w14:textId="66981237" w:rsidR="00784E74" w:rsidRPr="00B128E1" w:rsidRDefault="00784E74" w:rsidP="00784E74">
            <w:pPr>
              <w:pStyle w:val="Tabelpealkirivalgeparemale"/>
            </w:pPr>
            <w:r w:rsidRPr="00B128E1">
              <w:t>4kv 2019</w:t>
            </w:r>
          </w:p>
        </w:tc>
      </w:tr>
      <w:tr w:rsidR="00784E74" w:rsidRPr="00B128E1" w14:paraId="75ADDF3B" w14:textId="77777777" w:rsidTr="00E0466F">
        <w:trPr>
          <w:trHeight w:val="283"/>
        </w:trPr>
        <w:tc>
          <w:tcPr>
            <w:tcW w:w="2410"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37EA808C" w14:textId="6C407C46" w:rsidR="00784E74" w:rsidRPr="00B128E1" w:rsidRDefault="00784E74" w:rsidP="00784E74">
            <w:pPr>
              <w:pStyle w:val="Tabelmustvasakuletekst"/>
            </w:pPr>
            <w:r w:rsidRPr="00B128E1">
              <w:t>Keskmine töötajate arv</w:t>
            </w:r>
          </w:p>
        </w:tc>
        <w:tc>
          <w:tcPr>
            <w:tcW w:w="821" w:type="dxa"/>
            <w:tcBorders>
              <w:top w:val="single" w:sz="4" w:space="0" w:color="FFFFFF"/>
              <w:left w:val="nil"/>
              <w:bottom w:val="single" w:sz="4" w:space="0" w:color="FFFFFF"/>
              <w:right w:val="single" w:sz="4" w:space="0" w:color="FFFFFF"/>
            </w:tcBorders>
            <w:shd w:val="clear" w:color="000000" w:fill="FAFAFA"/>
            <w:noWrap/>
            <w:vAlign w:val="center"/>
          </w:tcPr>
          <w:p w14:paraId="3A5250BA" w14:textId="2FA65244" w:rsidR="00784E74" w:rsidRPr="003E4B4E" w:rsidRDefault="00784E74" w:rsidP="00784E74">
            <w:pPr>
              <w:pStyle w:val="Tabellillaparemalenumbrid"/>
              <w:rPr>
                <w:b/>
                <w:bCs/>
                <w:highlight w:val="yellow"/>
              </w:rPr>
            </w:pPr>
            <w:r>
              <w:rPr>
                <w:color w:val="5E6EC8"/>
                <w:szCs w:val="16"/>
              </w:rPr>
              <w:t>2</w:t>
            </w:r>
            <w:r w:rsidR="005B40A0">
              <w:rPr>
                <w:color w:val="5E6EC8"/>
                <w:szCs w:val="16"/>
              </w:rPr>
              <w:t>8</w:t>
            </w:r>
            <w:r>
              <w:rPr>
                <w:color w:val="5E6EC8"/>
                <w:szCs w:val="16"/>
              </w:rPr>
              <w:t>0</w:t>
            </w:r>
          </w:p>
        </w:tc>
        <w:tc>
          <w:tcPr>
            <w:tcW w:w="821" w:type="dxa"/>
            <w:tcBorders>
              <w:top w:val="single" w:sz="4" w:space="0" w:color="FFFFFF"/>
              <w:left w:val="nil"/>
              <w:bottom w:val="single" w:sz="4" w:space="0" w:color="FFFFFF"/>
              <w:right w:val="nil"/>
            </w:tcBorders>
            <w:shd w:val="clear" w:color="000000" w:fill="FAFAFA"/>
            <w:vAlign w:val="center"/>
          </w:tcPr>
          <w:p w14:paraId="547BE32E" w14:textId="56AA5E89" w:rsidR="00784E74" w:rsidRPr="00784E74" w:rsidRDefault="00784E74" w:rsidP="00784E74">
            <w:pPr>
              <w:pStyle w:val="Tabelmustparemalenumbrid"/>
              <w:rPr>
                <w:szCs w:val="16"/>
              </w:rPr>
            </w:pPr>
            <w:r w:rsidRPr="00784E74">
              <w:rPr>
                <w:szCs w:val="16"/>
              </w:rPr>
              <w:t>270</w:t>
            </w:r>
          </w:p>
        </w:tc>
        <w:tc>
          <w:tcPr>
            <w:tcW w:w="821" w:type="dxa"/>
            <w:tcBorders>
              <w:top w:val="single" w:sz="4" w:space="0" w:color="FFFFFF"/>
              <w:left w:val="nil"/>
              <w:bottom w:val="single" w:sz="4" w:space="0" w:color="FFFFFF"/>
              <w:right w:val="nil"/>
            </w:tcBorders>
            <w:shd w:val="clear" w:color="000000" w:fill="FAFAFA"/>
            <w:vAlign w:val="center"/>
          </w:tcPr>
          <w:p w14:paraId="50CAAA9F" w14:textId="638E9268" w:rsidR="00784E74" w:rsidRPr="00B128E1" w:rsidRDefault="00784E74" w:rsidP="00784E74">
            <w:pPr>
              <w:pStyle w:val="Tabelmustparemalenumbrid"/>
            </w:pPr>
            <w:r w:rsidRPr="0067715B">
              <w:rPr>
                <w:szCs w:val="16"/>
              </w:rPr>
              <w:t>272</w:t>
            </w:r>
          </w:p>
        </w:tc>
        <w:tc>
          <w:tcPr>
            <w:tcW w:w="821" w:type="dxa"/>
            <w:tcBorders>
              <w:top w:val="single" w:sz="4" w:space="0" w:color="FFFFFF"/>
              <w:left w:val="nil"/>
              <w:bottom w:val="single" w:sz="4" w:space="0" w:color="FFFFFF"/>
              <w:right w:val="nil"/>
            </w:tcBorders>
            <w:shd w:val="clear" w:color="000000" w:fill="FAFAFA"/>
            <w:vAlign w:val="center"/>
          </w:tcPr>
          <w:p w14:paraId="1AF4A17B" w14:textId="098AC4F8" w:rsidR="00784E74" w:rsidRPr="00B128E1" w:rsidRDefault="00784E74" w:rsidP="00784E74">
            <w:pPr>
              <w:pStyle w:val="Tabelmustparemalenumbrid"/>
            </w:pPr>
            <w:r w:rsidRPr="007F35C6">
              <w:rPr>
                <w:szCs w:val="16"/>
              </w:rPr>
              <w:t>277</w:t>
            </w:r>
          </w:p>
        </w:tc>
        <w:tc>
          <w:tcPr>
            <w:tcW w:w="821" w:type="dxa"/>
            <w:tcBorders>
              <w:top w:val="single" w:sz="4" w:space="0" w:color="FFFFFF"/>
              <w:left w:val="nil"/>
              <w:bottom w:val="single" w:sz="4" w:space="0" w:color="FFFFFF"/>
              <w:right w:val="single" w:sz="4" w:space="0" w:color="FFFFFF"/>
            </w:tcBorders>
            <w:shd w:val="clear" w:color="000000" w:fill="FAFAFA"/>
            <w:noWrap/>
            <w:vAlign w:val="center"/>
          </w:tcPr>
          <w:p w14:paraId="02EFCF8F" w14:textId="109BD55E" w:rsidR="00784E74" w:rsidRPr="00B128E1" w:rsidRDefault="00784E74" w:rsidP="00784E74">
            <w:pPr>
              <w:pStyle w:val="Tabelmustparemalenumbrid"/>
              <w:rPr>
                <w:color w:val="000000"/>
              </w:rPr>
            </w:pPr>
            <w:r w:rsidRPr="0006743E">
              <w:rPr>
                <w:szCs w:val="16"/>
              </w:rPr>
              <w:t>287</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44FA4836" w14:textId="7195B3AC" w:rsidR="00784E74" w:rsidRPr="00B128E1" w:rsidRDefault="00784E74" w:rsidP="00784E74">
            <w:pPr>
              <w:pStyle w:val="Tabelmustparemalenumbrid"/>
            </w:pPr>
            <w:r w:rsidRPr="003E4B4E">
              <w:rPr>
                <w:szCs w:val="16"/>
              </w:rPr>
              <w:t>282</w:t>
            </w:r>
          </w:p>
        </w:tc>
        <w:tc>
          <w:tcPr>
            <w:tcW w:w="821" w:type="dxa"/>
            <w:tcBorders>
              <w:top w:val="single" w:sz="4" w:space="0" w:color="FFFFFF"/>
              <w:left w:val="single" w:sz="4" w:space="0" w:color="FFFFFF"/>
              <w:bottom w:val="single" w:sz="4" w:space="0" w:color="FFFFFF"/>
              <w:right w:val="single" w:sz="4" w:space="0" w:color="FFFFFF"/>
            </w:tcBorders>
            <w:shd w:val="clear" w:color="000000" w:fill="FAFAFA"/>
            <w:vAlign w:val="center"/>
          </w:tcPr>
          <w:p w14:paraId="50B1205A" w14:textId="763B59C2" w:rsidR="00784E74" w:rsidRPr="00B128E1" w:rsidRDefault="00784E74" w:rsidP="00784E74">
            <w:pPr>
              <w:pStyle w:val="Tabelmustparemalenumbrid"/>
            </w:pPr>
            <w:r w:rsidRPr="00566267">
              <w:rPr>
                <w:szCs w:val="16"/>
              </w:rPr>
              <w:t>279</w:t>
            </w:r>
          </w:p>
        </w:tc>
        <w:tc>
          <w:tcPr>
            <w:tcW w:w="821" w:type="dxa"/>
            <w:tcBorders>
              <w:top w:val="single" w:sz="4" w:space="0" w:color="FFFFFF"/>
              <w:left w:val="nil"/>
              <w:right w:val="single" w:sz="4" w:space="0" w:color="FFFFFF"/>
            </w:tcBorders>
            <w:shd w:val="clear" w:color="000000" w:fill="FAFAFA"/>
            <w:vAlign w:val="center"/>
          </w:tcPr>
          <w:p w14:paraId="5CB870F9" w14:textId="40392046" w:rsidR="00784E74" w:rsidRPr="00B128E1" w:rsidRDefault="00784E74" w:rsidP="00784E74">
            <w:pPr>
              <w:pStyle w:val="Tabelmustparemalenumbrid"/>
            </w:pPr>
            <w:r w:rsidRPr="00B128E1">
              <w:rPr>
                <w:szCs w:val="16"/>
              </w:rPr>
              <w:t>305</w:t>
            </w:r>
          </w:p>
        </w:tc>
        <w:tc>
          <w:tcPr>
            <w:tcW w:w="821" w:type="dxa"/>
            <w:tcBorders>
              <w:top w:val="single" w:sz="4" w:space="0" w:color="FFFFFF"/>
              <w:left w:val="single" w:sz="4" w:space="0" w:color="FFFFFF"/>
              <w:right w:val="single" w:sz="4" w:space="0" w:color="FFFFFF"/>
            </w:tcBorders>
            <w:shd w:val="clear" w:color="000000" w:fill="FAFAFA"/>
            <w:vAlign w:val="center"/>
          </w:tcPr>
          <w:p w14:paraId="664CC5BE" w14:textId="5FA02A25" w:rsidR="00784E74" w:rsidRPr="00B128E1" w:rsidRDefault="00784E74" w:rsidP="00784E74">
            <w:pPr>
              <w:pStyle w:val="Tabelmustparemalenumbrid"/>
              <w:rPr>
                <w:b/>
              </w:rPr>
            </w:pPr>
            <w:r w:rsidRPr="00B128E1">
              <w:t>348</w:t>
            </w:r>
          </w:p>
        </w:tc>
      </w:tr>
      <w:tr w:rsidR="00784E74" w:rsidRPr="00B128E1" w14:paraId="32F34516" w14:textId="77777777" w:rsidTr="00E0466F">
        <w:trPr>
          <w:trHeight w:val="283"/>
        </w:trPr>
        <w:tc>
          <w:tcPr>
            <w:tcW w:w="2410" w:type="dxa"/>
            <w:tcBorders>
              <w:top w:val="nil"/>
              <w:left w:val="single" w:sz="4" w:space="0" w:color="FFFFFF"/>
              <w:bottom w:val="single" w:sz="4" w:space="0" w:color="FFFFFF"/>
              <w:right w:val="single" w:sz="4" w:space="0" w:color="FFFFFF"/>
            </w:tcBorders>
            <w:shd w:val="clear" w:color="000000" w:fill="FAFAFA"/>
            <w:vAlign w:val="center"/>
            <w:hideMark/>
          </w:tcPr>
          <w:p w14:paraId="2A59D338" w14:textId="5F4D4434" w:rsidR="00784E74" w:rsidRPr="00B128E1" w:rsidRDefault="00784E74" w:rsidP="00784E74">
            <w:pPr>
              <w:pStyle w:val="Tabelmustvasakuleindent05"/>
            </w:pPr>
            <w:r w:rsidRPr="00B128E1">
              <w:t>Soome</w:t>
            </w:r>
          </w:p>
        </w:tc>
        <w:tc>
          <w:tcPr>
            <w:tcW w:w="821" w:type="dxa"/>
            <w:tcBorders>
              <w:top w:val="nil"/>
              <w:left w:val="nil"/>
              <w:bottom w:val="single" w:sz="4" w:space="0" w:color="FFFFFF"/>
              <w:right w:val="single" w:sz="4" w:space="0" w:color="FFFFFF"/>
            </w:tcBorders>
            <w:shd w:val="clear" w:color="000000" w:fill="FAFAFA"/>
            <w:noWrap/>
            <w:vAlign w:val="center"/>
          </w:tcPr>
          <w:p w14:paraId="5308DDB0" w14:textId="3C03795F" w:rsidR="00784E74" w:rsidRPr="004426F7" w:rsidRDefault="00784E74" w:rsidP="00784E74">
            <w:pPr>
              <w:pStyle w:val="Tabellillaparemalenumbrid"/>
              <w:rPr>
                <w:color w:val="5E6EC8"/>
                <w:szCs w:val="16"/>
              </w:rPr>
            </w:pPr>
            <w:r>
              <w:rPr>
                <w:color w:val="5E6EC8"/>
                <w:szCs w:val="16"/>
              </w:rPr>
              <w:t>7</w:t>
            </w:r>
            <w:r w:rsidR="005B40A0">
              <w:rPr>
                <w:color w:val="5E6EC8"/>
                <w:szCs w:val="16"/>
              </w:rPr>
              <w:t>7</w:t>
            </w:r>
          </w:p>
        </w:tc>
        <w:tc>
          <w:tcPr>
            <w:tcW w:w="821" w:type="dxa"/>
            <w:tcBorders>
              <w:top w:val="nil"/>
              <w:left w:val="nil"/>
              <w:bottom w:val="single" w:sz="4" w:space="0" w:color="FFFFFF"/>
              <w:right w:val="nil"/>
            </w:tcBorders>
            <w:shd w:val="clear" w:color="000000" w:fill="FAFAFA"/>
            <w:vAlign w:val="center"/>
          </w:tcPr>
          <w:p w14:paraId="733A13D5" w14:textId="5AA8EBBA" w:rsidR="00784E74" w:rsidRPr="00784E74" w:rsidRDefault="00784E74" w:rsidP="00784E74">
            <w:pPr>
              <w:pStyle w:val="Tabelmustparemalenumbrid"/>
              <w:rPr>
                <w:szCs w:val="16"/>
              </w:rPr>
            </w:pPr>
            <w:r w:rsidRPr="00784E74">
              <w:rPr>
                <w:szCs w:val="16"/>
              </w:rPr>
              <w:t>76</w:t>
            </w:r>
          </w:p>
        </w:tc>
        <w:tc>
          <w:tcPr>
            <w:tcW w:w="821" w:type="dxa"/>
            <w:tcBorders>
              <w:top w:val="nil"/>
              <w:left w:val="nil"/>
              <w:bottom w:val="single" w:sz="4" w:space="0" w:color="FFFFFF"/>
              <w:right w:val="nil"/>
            </w:tcBorders>
            <w:shd w:val="clear" w:color="000000" w:fill="FAFAFA"/>
            <w:vAlign w:val="center"/>
          </w:tcPr>
          <w:p w14:paraId="11B6D878" w14:textId="3CE4ECAC" w:rsidR="00784E74" w:rsidRPr="00B128E1" w:rsidRDefault="00784E74" w:rsidP="00784E74">
            <w:pPr>
              <w:pStyle w:val="Tabelmustparemalenumbrid"/>
            </w:pPr>
            <w:r w:rsidRPr="0067715B">
              <w:rPr>
                <w:szCs w:val="16"/>
              </w:rPr>
              <w:t>77</w:t>
            </w:r>
          </w:p>
        </w:tc>
        <w:tc>
          <w:tcPr>
            <w:tcW w:w="821" w:type="dxa"/>
            <w:tcBorders>
              <w:top w:val="nil"/>
              <w:left w:val="nil"/>
              <w:bottom w:val="single" w:sz="4" w:space="0" w:color="FFFFFF"/>
              <w:right w:val="nil"/>
            </w:tcBorders>
            <w:shd w:val="clear" w:color="000000" w:fill="FAFAFA"/>
            <w:vAlign w:val="center"/>
          </w:tcPr>
          <w:p w14:paraId="79662DAA" w14:textId="180622E8" w:rsidR="00784E74" w:rsidRPr="00B128E1" w:rsidRDefault="00784E74" w:rsidP="00784E74">
            <w:pPr>
              <w:pStyle w:val="Tabelmustparemalenumbrid"/>
            </w:pPr>
            <w:r w:rsidRPr="007F35C6">
              <w:rPr>
                <w:szCs w:val="16"/>
              </w:rPr>
              <w:t>78</w:t>
            </w:r>
          </w:p>
        </w:tc>
        <w:tc>
          <w:tcPr>
            <w:tcW w:w="821" w:type="dxa"/>
            <w:tcBorders>
              <w:top w:val="nil"/>
              <w:left w:val="nil"/>
              <w:bottom w:val="single" w:sz="4" w:space="0" w:color="FFFFFF"/>
              <w:right w:val="single" w:sz="4" w:space="0" w:color="FFFFFF"/>
            </w:tcBorders>
            <w:shd w:val="clear" w:color="000000" w:fill="FAFAFA"/>
            <w:noWrap/>
            <w:vAlign w:val="center"/>
          </w:tcPr>
          <w:p w14:paraId="162D9AAE" w14:textId="4BD9D02B" w:rsidR="00784E74" w:rsidRPr="00B128E1" w:rsidRDefault="00784E74" w:rsidP="00784E74">
            <w:pPr>
              <w:pStyle w:val="Tabelmustparemalenumbrid"/>
              <w:rPr>
                <w:color w:val="000000"/>
              </w:rPr>
            </w:pPr>
            <w:r w:rsidRPr="0006743E">
              <w:rPr>
                <w:szCs w:val="16"/>
              </w:rPr>
              <w:t>80</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6E93D4B5" w14:textId="5E43C818" w:rsidR="00784E74" w:rsidRPr="00B128E1" w:rsidRDefault="00784E74" w:rsidP="00784E74">
            <w:pPr>
              <w:pStyle w:val="Tabelmustparemalenumbrid"/>
            </w:pPr>
            <w:r w:rsidRPr="003E4B4E">
              <w:rPr>
                <w:szCs w:val="16"/>
              </w:rPr>
              <w:t>76</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3854193E" w14:textId="2835229F" w:rsidR="00784E74" w:rsidRPr="00B128E1" w:rsidRDefault="00784E74" w:rsidP="00784E74">
            <w:pPr>
              <w:pStyle w:val="Tabelmustparemalenumbrid"/>
            </w:pPr>
            <w:r w:rsidRPr="00566267">
              <w:rPr>
                <w:szCs w:val="16"/>
              </w:rPr>
              <w:t>71</w:t>
            </w:r>
          </w:p>
        </w:tc>
        <w:tc>
          <w:tcPr>
            <w:tcW w:w="821" w:type="dxa"/>
            <w:tcBorders>
              <w:top w:val="nil"/>
              <w:left w:val="nil"/>
              <w:right w:val="single" w:sz="4" w:space="0" w:color="FFFFFF"/>
            </w:tcBorders>
            <w:shd w:val="clear" w:color="000000" w:fill="FAFAFA"/>
            <w:vAlign w:val="center"/>
          </w:tcPr>
          <w:p w14:paraId="31E682E0" w14:textId="103ECFEB" w:rsidR="00784E74" w:rsidRPr="00B128E1" w:rsidRDefault="00784E74" w:rsidP="00784E74">
            <w:pPr>
              <w:pStyle w:val="Tabelmustparemalenumbrid"/>
            </w:pPr>
            <w:r w:rsidRPr="00B128E1">
              <w:rPr>
                <w:szCs w:val="16"/>
              </w:rPr>
              <w:t>74</w:t>
            </w:r>
          </w:p>
        </w:tc>
        <w:tc>
          <w:tcPr>
            <w:tcW w:w="821" w:type="dxa"/>
            <w:tcBorders>
              <w:top w:val="nil"/>
              <w:left w:val="single" w:sz="4" w:space="0" w:color="FFFFFF"/>
              <w:right w:val="single" w:sz="4" w:space="0" w:color="FFFFFF"/>
            </w:tcBorders>
            <w:shd w:val="clear" w:color="000000" w:fill="FAFAFA"/>
            <w:vAlign w:val="center"/>
          </w:tcPr>
          <w:p w14:paraId="19EB7ABB" w14:textId="295DE08A" w:rsidR="00784E74" w:rsidRPr="00B128E1" w:rsidRDefault="00784E74" w:rsidP="00784E74">
            <w:pPr>
              <w:pStyle w:val="Tabelmustparemalenumbrid"/>
              <w:rPr>
                <w:b/>
              </w:rPr>
            </w:pPr>
            <w:r w:rsidRPr="00B128E1">
              <w:t>991</w:t>
            </w:r>
          </w:p>
        </w:tc>
      </w:tr>
      <w:tr w:rsidR="00784E74" w:rsidRPr="00B128E1" w14:paraId="33727991" w14:textId="77777777" w:rsidTr="00E0466F">
        <w:trPr>
          <w:trHeight w:val="283"/>
        </w:trPr>
        <w:tc>
          <w:tcPr>
            <w:tcW w:w="2410" w:type="dxa"/>
            <w:tcBorders>
              <w:top w:val="nil"/>
              <w:left w:val="single" w:sz="4" w:space="0" w:color="FFFFFF"/>
              <w:bottom w:val="single" w:sz="4" w:space="0" w:color="FFFFFF"/>
              <w:right w:val="single" w:sz="4" w:space="0" w:color="FFFFFF"/>
            </w:tcBorders>
            <w:shd w:val="clear" w:color="000000" w:fill="FAFAFA"/>
            <w:vAlign w:val="center"/>
            <w:hideMark/>
          </w:tcPr>
          <w:p w14:paraId="39AE2381" w14:textId="2045C86C" w:rsidR="00784E74" w:rsidRPr="00B128E1" w:rsidRDefault="00784E74" w:rsidP="00784E74">
            <w:pPr>
              <w:pStyle w:val="Tabelmustvasakuleindent05"/>
            </w:pPr>
            <w:r w:rsidRPr="00B128E1">
              <w:t>Eesti</w:t>
            </w:r>
          </w:p>
        </w:tc>
        <w:tc>
          <w:tcPr>
            <w:tcW w:w="821" w:type="dxa"/>
            <w:tcBorders>
              <w:top w:val="nil"/>
              <w:left w:val="nil"/>
              <w:bottom w:val="single" w:sz="4" w:space="0" w:color="FFFFFF"/>
              <w:right w:val="single" w:sz="4" w:space="0" w:color="FFFFFF"/>
            </w:tcBorders>
            <w:shd w:val="clear" w:color="000000" w:fill="FAFAFA"/>
            <w:noWrap/>
            <w:vAlign w:val="center"/>
          </w:tcPr>
          <w:p w14:paraId="6894D36B" w14:textId="474473EA" w:rsidR="00784E74" w:rsidRPr="004426F7" w:rsidRDefault="00784E74" w:rsidP="00784E74">
            <w:pPr>
              <w:pStyle w:val="Tabellillaparemalenumbrid"/>
              <w:rPr>
                <w:color w:val="5E6EC8"/>
                <w:szCs w:val="16"/>
              </w:rPr>
            </w:pPr>
            <w:r>
              <w:rPr>
                <w:color w:val="5E6EC8"/>
                <w:szCs w:val="16"/>
              </w:rPr>
              <w:t>82</w:t>
            </w:r>
          </w:p>
        </w:tc>
        <w:tc>
          <w:tcPr>
            <w:tcW w:w="821" w:type="dxa"/>
            <w:tcBorders>
              <w:top w:val="nil"/>
              <w:left w:val="nil"/>
              <w:bottom w:val="single" w:sz="4" w:space="0" w:color="FFFFFF"/>
              <w:right w:val="nil"/>
            </w:tcBorders>
            <w:shd w:val="clear" w:color="000000" w:fill="FAFAFA"/>
            <w:vAlign w:val="center"/>
          </w:tcPr>
          <w:p w14:paraId="377D4E35" w14:textId="589ED737" w:rsidR="00784E74" w:rsidRPr="00784E74" w:rsidRDefault="00784E74" w:rsidP="00784E74">
            <w:pPr>
              <w:pStyle w:val="Tabelmustparemalenumbrid"/>
              <w:rPr>
                <w:szCs w:val="16"/>
              </w:rPr>
            </w:pPr>
            <w:r w:rsidRPr="00784E74">
              <w:rPr>
                <w:szCs w:val="16"/>
              </w:rPr>
              <w:t>82</w:t>
            </w:r>
          </w:p>
        </w:tc>
        <w:tc>
          <w:tcPr>
            <w:tcW w:w="821" w:type="dxa"/>
            <w:tcBorders>
              <w:top w:val="nil"/>
              <w:left w:val="nil"/>
              <w:bottom w:val="single" w:sz="4" w:space="0" w:color="FFFFFF"/>
              <w:right w:val="nil"/>
            </w:tcBorders>
            <w:shd w:val="clear" w:color="000000" w:fill="FAFAFA"/>
            <w:vAlign w:val="center"/>
          </w:tcPr>
          <w:p w14:paraId="2A654134" w14:textId="57CDDBA6" w:rsidR="00784E74" w:rsidRPr="00B128E1" w:rsidRDefault="00784E74" w:rsidP="00784E74">
            <w:pPr>
              <w:pStyle w:val="Tabelmustparemalenumbrid"/>
            </w:pPr>
            <w:r w:rsidRPr="0067715B">
              <w:rPr>
                <w:szCs w:val="16"/>
              </w:rPr>
              <w:t>83</w:t>
            </w:r>
          </w:p>
        </w:tc>
        <w:tc>
          <w:tcPr>
            <w:tcW w:w="821" w:type="dxa"/>
            <w:tcBorders>
              <w:top w:val="nil"/>
              <w:left w:val="nil"/>
              <w:bottom w:val="single" w:sz="4" w:space="0" w:color="FFFFFF"/>
              <w:right w:val="nil"/>
            </w:tcBorders>
            <w:shd w:val="clear" w:color="000000" w:fill="FAFAFA"/>
            <w:vAlign w:val="center"/>
          </w:tcPr>
          <w:p w14:paraId="022F3222" w14:textId="60822FD2" w:rsidR="00784E74" w:rsidRPr="00B128E1" w:rsidRDefault="00784E74" w:rsidP="00784E74">
            <w:pPr>
              <w:pStyle w:val="Tabelmustparemalenumbrid"/>
            </w:pPr>
            <w:r w:rsidRPr="007F35C6">
              <w:rPr>
                <w:szCs w:val="16"/>
              </w:rPr>
              <w:t>86</w:t>
            </w:r>
          </w:p>
        </w:tc>
        <w:tc>
          <w:tcPr>
            <w:tcW w:w="821" w:type="dxa"/>
            <w:tcBorders>
              <w:top w:val="nil"/>
              <w:left w:val="nil"/>
              <w:bottom w:val="single" w:sz="4" w:space="0" w:color="FFFFFF"/>
              <w:right w:val="single" w:sz="4" w:space="0" w:color="FFFFFF"/>
            </w:tcBorders>
            <w:shd w:val="clear" w:color="000000" w:fill="FAFAFA"/>
            <w:noWrap/>
            <w:vAlign w:val="center"/>
          </w:tcPr>
          <w:p w14:paraId="307F9B9F" w14:textId="04695BD5" w:rsidR="00784E74" w:rsidRPr="00B128E1" w:rsidRDefault="00784E74" w:rsidP="00784E74">
            <w:pPr>
              <w:pStyle w:val="Tabelmustparemalenumbrid"/>
              <w:rPr>
                <w:color w:val="000000"/>
              </w:rPr>
            </w:pPr>
            <w:r w:rsidRPr="0006743E">
              <w:rPr>
                <w:szCs w:val="16"/>
              </w:rPr>
              <w:t>89</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2A81DDE2" w14:textId="3FDAE3EB" w:rsidR="00784E74" w:rsidRPr="00B128E1" w:rsidRDefault="00784E74" w:rsidP="00784E74">
            <w:pPr>
              <w:pStyle w:val="Tabelmustparemalenumbrid"/>
            </w:pPr>
            <w:r w:rsidRPr="003E4B4E">
              <w:rPr>
                <w:szCs w:val="16"/>
              </w:rPr>
              <w:t>91</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5329E6A4" w14:textId="36539F00" w:rsidR="00784E74" w:rsidRPr="00B128E1" w:rsidRDefault="00784E74" w:rsidP="00784E74">
            <w:pPr>
              <w:pStyle w:val="Tabelmustparemalenumbrid"/>
            </w:pPr>
            <w:r w:rsidRPr="00566267">
              <w:rPr>
                <w:szCs w:val="16"/>
              </w:rPr>
              <w:t>96</w:t>
            </w:r>
          </w:p>
        </w:tc>
        <w:tc>
          <w:tcPr>
            <w:tcW w:w="821" w:type="dxa"/>
            <w:tcBorders>
              <w:top w:val="nil"/>
              <w:left w:val="nil"/>
              <w:right w:val="single" w:sz="4" w:space="0" w:color="FFFFFF"/>
            </w:tcBorders>
            <w:shd w:val="clear" w:color="000000" w:fill="FAFAFA"/>
            <w:vAlign w:val="center"/>
          </w:tcPr>
          <w:p w14:paraId="5AC50779" w14:textId="5880DF29" w:rsidR="00784E74" w:rsidRPr="00B128E1" w:rsidRDefault="00784E74" w:rsidP="00784E74">
            <w:pPr>
              <w:pStyle w:val="Tabelmustparemalenumbrid"/>
            </w:pPr>
            <w:r w:rsidRPr="00B128E1">
              <w:rPr>
                <w:szCs w:val="16"/>
              </w:rPr>
              <w:t>101</w:t>
            </w:r>
          </w:p>
        </w:tc>
        <w:tc>
          <w:tcPr>
            <w:tcW w:w="821" w:type="dxa"/>
            <w:tcBorders>
              <w:top w:val="nil"/>
              <w:left w:val="single" w:sz="4" w:space="0" w:color="FFFFFF"/>
              <w:right w:val="single" w:sz="4" w:space="0" w:color="FFFFFF"/>
            </w:tcBorders>
            <w:shd w:val="clear" w:color="000000" w:fill="FAFAFA"/>
            <w:vAlign w:val="center"/>
          </w:tcPr>
          <w:p w14:paraId="3EC27C43" w14:textId="47AC02EA" w:rsidR="00784E74" w:rsidRPr="00B128E1" w:rsidRDefault="00784E74" w:rsidP="00784E74">
            <w:pPr>
              <w:pStyle w:val="Tabelmustparemalenumbrid"/>
              <w:rPr>
                <w:b/>
              </w:rPr>
            </w:pPr>
            <w:r w:rsidRPr="00B128E1">
              <w:t>114</w:t>
            </w:r>
          </w:p>
        </w:tc>
      </w:tr>
      <w:tr w:rsidR="00784E74" w:rsidRPr="00B128E1" w14:paraId="41157F15" w14:textId="77777777" w:rsidTr="00E0466F">
        <w:trPr>
          <w:trHeight w:val="283"/>
        </w:trPr>
        <w:tc>
          <w:tcPr>
            <w:tcW w:w="2410" w:type="dxa"/>
            <w:tcBorders>
              <w:top w:val="nil"/>
              <w:left w:val="single" w:sz="4" w:space="0" w:color="FFFFFF"/>
              <w:bottom w:val="single" w:sz="4" w:space="0" w:color="FFFFFF"/>
              <w:right w:val="single" w:sz="4" w:space="0" w:color="FFFFFF"/>
            </w:tcBorders>
            <w:shd w:val="clear" w:color="000000" w:fill="FAFAFA"/>
            <w:vAlign w:val="center"/>
          </w:tcPr>
          <w:p w14:paraId="49AE882A" w14:textId="542AFCB1" w:rsidR="00784E74" w:rsidRPr="00B128E1" w:rsidRDefault="00784E74" w:rsidP="00784E74">
            <w:pPr>
              <w:pStyle w:val="Tabelmustvasakuleindent05"/>
            </w:pPr>
            <w:r w:rsidRPr="00B128E1">
              <w:t>Suurbritannia</w:t>
            </w:r>
          </w:p>
        </w:tc>
        <w:tc>
          <w:tcPr>
            <w:tcW w:w="821" w:type="dxa"/>
            <w:tcBorders>
              <w:top w:val="nil"/>
              <w:left w:val="nil"/>
              <w:bottom w:val="single" w:sz="4" w:space="0" w:color="FFFFFF"/>
              <w:right w:val="single" w:sz="4" w:space="0" w:color="FFFFFF"/>
            </w:tcBorders>
            <w:shd w:val="clear" w:color="000000" w:fill="FAFAFA"/>
            <w:noWrap/>
            <w:vAlign w:val="center"/>
          </w:tcPr>
          <w:p w14:paraId="47AAA0F4" w14:textId="75810B34" w:rsidR="00784E74" w:rsidRPr="004426F7" w:rsidRDefault="005B40A0" w:rsidP="00784E74">
            <w:pPr>
              <w:pStyle w:val="Tabellillaparemalenumbrid"/>
              <w:rPr>
                <w:color w:val="5E6EC8"/>
                <w:szCs w:val="16"/>
              </w:rPr>
            </w:pPr>
            <w:r>
              <w:rPr>
                <w:color w:val="5E6EC8"/>
                <w:szCs w:val="16"/>
              </w:rPr>
              <w:t>106</w:t>
            </w:r>
          </w:p>
        </w:tc>
        <w:tc>
          <w:tcPr>
            <w:tcW w:w="821" w:type="dxa"/>
            <w:tcBorders>
              <w:top w:val="nil"/>
              <w:left w:val="nil"/>
              <w:bottom w:val="single" w:sz="4" w:space="0" w:color="FFFFFF"/>
              <w:right w:val="nil"/>
            </w:tcBorders>
            <w:shd w:val="clear" w:color="000000" w:fill="FAFAFA"/>
            <w:vAlign w:val="center"/>
          </w:tcPr>
          <w:p w14:paraId="4DA6DCFA" w14:textId="59E469FC" w:rsidR="00784E74" w:rsidRPr="00784E74" w:rsidRDefault="00784E74" w:rsidP="00784E74">
            <w:pPr>
              <w:pStyle w:val="Tabelmustparemalenumbrid"/>
              <w:rPr>
                <w:szCs w:val="16"/>
              </w:rPr>
            </w:pPr>
            <w:r w:rsidRPr="00784E74">
              <w:rPr>
                <w:szCs w:val="16"/>
              </w:rPr>
              <w:t>97</w:t>
            </w:r>
          </w:p>
        </w:tc>
        <w:tc>
          <w:tcPr>
            <w:tcW w:w="821" w:type="dxa"/>
            <w:tcBorders>
              <w:top w:val="nil"/>
              <w:left w:val="nil"/>
              <w:bottom w:val="single" w:sz="4" w:space="0" w:color="FFFFFF"/>
              <w:right w:val="nil"/>
            </w:tcBorders>
            <w:shd w:val="clear" w:color="000000" w:fill="FAFAFA"/>
            <w:vAlign w:val="center"/>
          </w:tcPr>
          <w:p w14:paraId="5C3BBAF6" w14:textId="0FDE3CA7" w:rsidR="00784E74" w:rsidRPr="00B128E1" w:rsidRDefault="00784E74" w:rsidP="00784E74">
            <w:pPr>
              <w:pStyle w:val="Tabelmustparemalenumbrid"/>
            </w:pPr>
            <w:r w:rsidRPr="0067715B">
              <w:rPr>
                <w:szCs w:val="16"/>
              </w:rPr>
              <w:t>97</w:t>
            </w:r>
          </w:p>
        </w:tc>
        <w:tc>
          <w:tcPr>
            <w:tcW w:w="821" w:type="dxa"/>
            <w:tcBorders>
              <w:top w:val="nil"/>
              <w:left w:val="nil"/>
              <w:bottom w:val="single" w:sz="4" w:space="0" w:color="FFFFFF"/>
              <w:right w:val="nil"/>
            </w:tcBorders>
            <w:shd w:val="clear" w:color="000000" w:fill="FAFAFA"/>
            <w:vAlign w:val="center"/>
          </w:tcPr>
          <w:p w14:paraId="73DCDF3F" w14:textId="5EB2F986" w:rsidR="00784E74" w:rsidRPr="00B128E1" w:rsidRDefault="00784E74" w:rsidP="00784E74">
            <w:pPr>
              <w:pStyle w:val="Tabelmustparemalenumbrid"/>
            </w:pPr>
            <w:r w:rsidRPr="007F35C6">
              <w:rPr>
                <w:szCs w:val="16"/>
              </w:rPr>
              <w:t>98</w:t>
            </w:r>
          </w:p>
        </w:tc>
        <w:tc>
          <w:tcPr>
            <w:tcW w:w="821" w:type="dxa"/>
            <w:tcBorders>
              <w:top w:val="nil"/>
              <w:left w:val="nil"/>
              <w:bottom w:val="single" w:sz="4" w:space="0" w:color="FFFFFF"/>
              <w:right w:val="single" w:sz="4" w:space="0" w:color="FFFFFF"/>
            </w:tcBorders>
            <w:shd w:val="clear" w:color="000000" w:fill="FAFAFA"/>
            <w:noWrap/>
            <w:vAlign w:val="center"/>
          </w:tcPr>
          <w:p w14:paraId="77ED877B" w14:textId="1EF35DE7" w:rsidR="00784E74" w:rsidRPr="00B128E1" w:rsidRDefault="00784E74" w:rsidP="00784E74">
            <w:pPr>
              <w:pStyle w:val="Tabelmustparemalenumbrid"/>
              <w:rPr>
                <w:color w:val="000000"/>
              </w:rPr>
            </w:pPr>
            <w:r w:rsidRPr="0006743E">
              <w:rPr>
                <w:szCs w:val="16"/>
              </w:rPr>
              <w:t>102</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6E736787" w14:textId="5DE9DC88" w:rsidR="00784E74" w:rsidRPr="00B128E1" w:rsidRDefault="00784E74" w:rsidP="00784E74">
            <w:pPr>
              <w:pStyle w:val="Tabelmustparemalenumbrid"/>
            </w:pPr>
            <w:r w:rsidRPr="003E4B4E">
              <w:rPr>
                <w:szCs w:val="16"/>
              </w:rPr>
              <w:t>98</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5C578AF8" w14:textId="71B736B9" w:rsidR="00784E74" w:rsidRPr="00B128E1" w:rsidRDefault="00784E74" w:rsidP="00784E74">
            <w:pPr>
              <w:pStyle w:val="Tabelmustparemalenumbrid"/>
            </w:pPr>
            <w:r w:rsidRPr="00566267">
              <w:rPr>
                <w:szCs w:val="16"/>
              </w:rPr>
              <w:t>95</w:t>
            </w:r>
          </w:p>
        </w:tc>
        <w:tc>
          <w:tcPr>
            <w:tcW w:w="821" w:type="dxa"/>
            <w:tcBorders>
              <w:top w:val="nil"/>
              <w:left w:val="nil"/>
              <w:right w:val="single" w:sz="4" w:space="0" w:color="FFFFFF"/>
            </w:tcBorders>
            <w:shd w:val="clear" w:color="000000" w:fill="FAFAFA"/>
            <w:vAlign w:val="center"/>
          </w:tcPr>
          <w:p w14:paraId="0447E703" w14:textId="56E4CD9E" w:rsidR="00784E74" w:rsidRPr="00B128E1" w:rsidRDefault="00784E74" w:rsidP="00784E74">
            <w:pPr>
              <w:pStyle w:val="Tabelmustparemalenumbrid"/>
            </w:pPr>
            <w:r w:rsidRPr="00B128E1">
              <w:rPr>
                <w:szCs w:val="16"/>
              </w:rPr>
              <w:t>111</w:t>
            </w:r>
          </w:p>
        </w:tc>
        <w:tc>
          <w:tcPr>
            <w:tcW w:w="821" w:type="dxa"/>
            <w:tcBorders>
              <w:top w:val="nil"/>
              <w:left w:val="single" w:sz="4" w:space="0" w:color="FFFFFF"/>
              <w:right w:val="single" w:sz="4" w:space="0" w:color="FFFFFF"/>
            </w:tcBorders>
            <w:shd w:val="clear" w:color="000000" w:fill="FAFAFA"/>
            <w:vAlign w:val="center"/>
          </w:tcPr>
          <w:p w14:paraId="39E05659" w14:textId="7F4868F4" w:rsidR="00784E74" w:rsidRPr="00B128E1" w:rsidRDefault="00784E74" w:rsidP="00784E74">
            <w:pPr>
              <w:pStyle w:val="Tabelmustparemalenumbrid"/>
              <w:rPr>
                <w:b/>
              </w:rPr>
            </w:pPr>
            <w:r w:rsidRPr="00B128E1">
              <w:t>125</w:t>
            </w:r>
          </w:p>
        </w:tc>
      </w:tr>
      <w:tr w:rsidR="00784E74" w:rsidRPr="00B128E1" w14:paraId="0B88DBFF" w14:textId="77777777" w:rsidTr="00E0466F">
        <w:trPr>
          <w:trHeight w:val="283"/>
        </w:trPr>
        <w:tc>
          <w:tcPr>
            <w:tcW w:w="2410" w:type="dxa"/>
            <w:tcBorders>
              <w:top w:val="nil"/>
              <w:left w:val="single" w:sz="4" w:space="0" w:color="FFFFFF"/>
              <w:bottom w:val="single" w:sz="4" w:space="0" w:color="FFFFFF"/>
              <w:right w:val="single" w:sz="4" w:space="0" w:color="FFFFFF"/>
            </w:tcBorders>
            <w:shd w:val="clear" w:color="000000" w:fill="FAFAFA"/>
            <w:vAlign w:val="center"/>
            <w:hideMark/>
          </w:tcPr>
          <w:p w14:paraId="70B921B7" w14:textId="25609EC7" w:rsidR="00784E74" w:rsidRPr="00B128E1" w:rsidRDefault="00784E74" w:rsidP="00784E74">
            <w:pPr>
              <w:pStyle w:val="Tabelmustvasakuleindent05"/>
            </w:pPr>
            <w:r w:rsidRPr="00B128E1">
              <w:t>Rootsi</w:t>
            </w:r>
          </w:p>
        </w:tc>
        <w:tc>
          <w:tcPr>
            <w:tcW w:w="821" w:type="dxa"/>
            <w:tcBorders>
              <w:top w:val="nil"/>
              <w:left w:val="nil"/>
              <w:bottom w:val="single" w:sz="4" w:space="0" w:color="FFFFFF"/>
              <w:right w:val="single" w:sz="4" w:space="0" w:color="FFFFFF"/>
            </w:tcBorders>
            <w:shd w:val="clear" w:color="000000" w:fill="FAFAFA"/>
            <w:noWrap/>
            <w:vAlign w:val="center"/>
          </w:tcPr>
          <w:p w14:paraId="094F6890" w14:textId="35172825" w:rsidR="00784E74" w:rsidRPr="003E4B4E" w:rsidRDefault="00784E74" w:rsidP="00784E74">
            <w:pPr>
              <w:pStyle w:val="Tabellillaparemalenumbrid"/>
              <w:rPr>
                <w:b/>
                <w:bCs/>
                <w:highlight w:val="yellow"/>
              </w:rPr>
            </w:pPr>
            <w:r>
              <w:rPr>
                <w:color w:val="5E6EC8"/>
                <w:szCs w:val="16"/>
              </w:rPr>
              <w:t>15</w:t>
            </w:r>
          </w:p>
        </w:tc>
        <w:tc>
          <w:tcPr>
            <w:tcW w:w="821" w:type="dxa"/>
            <w:tcBorders>
              <w:top w:val="nil"/>
              <w:left w:val="nil"/>
              <w:bottom w:val="single" w:sz="4" w:space="0" w:color="FFFFFF"/>
              <w:right w:val="nil"/>
            </w:tcBorders>
            <w:shd w:val="clear" w:color="000000" w:fill="FAFAFA"/>
            <w:vAlign w:val="center"/>
          </w:tcPr>
          <w:p w14:paraId="6E09100F" w14:textId="52899B27" w:rsidR="00784E74" w:rsidRPr="00784E74" w:rsidRDefault="00784E74" w:rsidP="00784E74">
            <w:pPr>
              <w:pStyle w:val="Tabelmustparemalenumbrid"/>
              <w:rPr>
                <w:szCs w:val="16"/>
              </w:rPr>
            </w:pPr>
            <w:r w:rsidRPr="00784E74">
              <w:rPr>
                <w:szCs w:val="16"/>
              </w:rPr>
              <w:t>15</w:t>
            </w:r>
          </w:p>
        </w:tc>
        <w:tc>
          <w:tcPr>
            <w:tcW w:w="821" w:type="dxa"/>
            <w:tcBorders>
              <w:top w:val="nil"/>
              <w:left w:val="nil"/>
              <w:bottom w:val="single" w:sz="4" w:space="0" w:color="FFFFFF"/>
              <w:right w:val="nil"/>
            </w:tcBorders>
            <w:shd w:val="clear" w:color="000000" w:fill="FAFAFA"/>
            <w:vAlign w:val="center"/>
          </w:tcPr>
          <w:p w14:paraId="09C5C583" w14:textId="4078AA03" w:rsidR="00784E74" w:rsidRPr="00B128E1" w:rsidRDefault="00784E74" w:rsidP="00784E74">
            <w:pPr>
              <w:pStyle w:val="Tabelmustparemalenumbrid"/>
            </w:pPr>
            <w:r w:rsidRPr="0067715B">
              <w:rPr>
                <w:szCs w:val="16"/>
              </w:rPr>
              <w:t>15</w:t>
            </w:r>
          </w:p>
        </w:tc>
        <w:tc>
          <w:tcPr>
            <w:tcW w:w="821" w:type="dxa"/>
            <w:tcBorders>
              <w:top w:val="nil"/>
              <w:left w:val="nil"/>
              <w:bottom w:val="single" w:sz="4" w:space="0" w:color="FFFFFF"/>
              <w:right w:val="nil"/>
            </w:tcBorders>
            <w:shd w:val="clear" w:color="000000" w:fill="FAFAFA"/>
            <w:vAlign w:val="center"/>
          </w:tcPr>
          <w:p w14:paraId="2CEF5770" w14:textId="734769B9" w:rsidR="00784E74" w:rsidRPr="00B128E1" w:rsidRDefault="00784E74" w:rsidP="00784E74">
            <w:pPr>
              <w:pStyle w:val="Tabelmustparemalenumbrid"/>
            </w:pPr>
            <w:r w:rsidRPr="007F35C6">
              <w:rPr>
                <w:szCs w:val="16"/>
              </w:rPr>
              <w:t>15</w:t>
            </w:r>
          </w:p>
        </w:tc>
        <w:tc>
          <w:tcPr>
            <w:tcW w:w="821" w:type="dxa"/>
            <w:tcBorders>
              <w:top w:val="nil"/>
              <w:left w:val="nil"/>
              <w:bottom w:val="single" w:sz="4" w:space="0" w:color="FFFFFF"/>
              <w:right w:val="single" w:sz="4" w:space="0" w:color="FFFFFF"/>
            </w:tcBorders>
            <w:shd w:val="clear" w:color="000000" w:fill="FAFAFA"/>
            <w:noWrap/>
            <w:vAlign w:val="center"/>
          </w:tcPr>
          <w:p w14:paraId="466B1230" w14:textId="16FFB360" w:rsidR="00784E74" w:rsidRPr="00B128E1" w:rsidRDefault="00784E74" w:rsidP="00784E74">
            <w:pPr>
              <w:pStyle w:val="Tabelmustparemalenumbrid"/>
              <w:rPr>
                <w:color w:val="000000"/>
              </w:rPr>
            </w:pPr>
            <w:r w:rsidRPr="0006743E">
              <w:rPr>
                <w:szCs w:val="16"/>
              </w:rPr>
              <w:t>16</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14A585EB" w14:textId="6061465A" w:rsidR="00784E74" w:rsidRPr="00B128E1" w:rsidRDefault="00784E74" w:rsidP="00784E74">
            <w:pPr>
              <w:pStyle w:val="Tabelmustparemalenumbrid"/>
            </w:pPr>
            <w:r w:rsidRPr="003E4B4E">
              <w:rPr>
                <w:szCs w:val="16"/>
              </w:rPr>
              <w:t>17</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2D0F50FA" w14:textId="1519DB36" w:rsidR="00784E74" w:rsidRPr="00B128E1" w:rsidRDefault="00784E74" w:rsidP="00784E74">
            <w:pPr>
              <w:pStyle w:val="Tabelmustparemalenumbrid"/>
            </w:pPr>
            <w:r w:rsidRPr="00566267">
              <w:rPr>
                <w:szCs w:val="16"/>
              </w:rPr>
              <w:t>17</w:t>
            </w:r>
          </w:p>
        </w:tc>
        <w:tc>
          <w:tcPr>
            <w:tcW w:w="821" w:type="dxa"/>
            <w:tcBorders>
              <w:top w:val="nil"/>
              <w:left w:val="nil"/>
              <w:right w:val="single" w:sz="4" w:space="0" w:color="FFFFFF"/>
            </w:tcBorders>
            <w:shd w:val="clear" w:color="000000" w:fill="FAFAFA"/>
            <w:vAlign w:val="center"/>
          </w:tcPr>
          <w:p w14:paraId="5371646B" w14:textId="13D346DE" w:rsidR="00784E74" w:rsidRPr="00B128E1" w:rsidRDefault="00784E74" w:rsidP="00784E74">
            <w:pPr>
              <w:pStyle w:val="Tabelmustparemalenumbrid"/>
            </w:pPr>
            <w:r w:rsidRPr="00B128E1">
              <w:rPr>
                <w:szCs w:val="16"/>
              </w:rPr>
              <w:t>19</w:t>
            </w:r>
          </w:p>
        </w:tc>
        <w:tc>
          <w:tcPr>
            <w:tcW w:w="821" w:type="dxa"/>
            <w:tcBorders>
              <w:top w:val="nil"/>
              <w:left w:val="single" w:sz="4" w:space="0" w:color="FFFFFF"/>
              <w:right w:val="single" w:sz="4" w:space="0" w:color="FFFFFF"/>
            </w:tcBorders>
            <w:shd w:val="clear" w:color="000000" w:fill="FAFAFA"/>
            <w:vAlign w:val="center"/>
          </w:tcPr>
          <w:p w14:paraId="0F6FB5A5" w14:textId="171B5DA6" w:rsidR="00784E74" w:rsidRPr="00B128E1" w:rsidRDefault="00784E74" w:rsidP="00784E74">
            <w:pPr>
              <w:pStyle w:val="Tabelmustparemalenumbrid"/>
              <w:rPr>
                <w:b/>
              </w:rPr>
            </w:pPr>
            <w:r w:rsidRPr="00B128E1">
              <w:t>18</w:t>
            </w:r>
          </w:p>
        </w:tc>
      </w:tr>
      <w:tr w:rsidR="00784E74" w:rsidRPr="00B128E1" w14:paraId="75EED11C" w14:textId="77777777" w:rsidTr="00E0466F">
        <w:trPr>
          <w:trHeight w:val="283"/>
        </w:trPr>
        <w:tc>
          <w:tcPr>
            <w:tcW w:w="2410" w:type="dxa"/>
            <w:tcBorders>
              <w:top w:val="nil"/>
              <w:left w:val="single" w:sz="4" w:space="0" w:color="FFFFFF"/>
              <w:bottom w:val="single" w:sz="4" w:space="0" w:color="FFFFFF"/>
              <w:right w:val="single" w:sz="4" w:space="0" w:color="FFFFFF"/>
            </w:tcBorders>
            <w:shd w:val="clear" w:color="000000" w:fill="FAFAFA"/>
            <w:vAlign w:val="center"/>
            <w:hideMark/>
          </w:tcPr>
          <w:p w14:paraId="1C6C8986" w14:textId="706FDA3A" w:rsidR="00784E74" w:rsidRPr="00B128E1" w:rsidRDefault="00784E74" w:rsidP="00784E74">
            <w:pPr>
              <w:pStyle w:val="Tabelmustvasakuletekst"/>
            </w:pPr>
            <w:r w:rsidRPr="00B128E1">
              <w:t>Tööjõukulud, tuh EUR</w:t>
            </w:r>
          </w:p>
        </w:tc>
        <w:tc>
          <w:tcPr>
            <w:tcW w:w="821" w:type="dxa"/>
            <w:tcBorders>
              <w:top w:val="nil"/>
              <w:left w:val="nil"/>
              <w:bottom w:val="single" w:sz="4" w:space="0" w:color="FFFFFF"/>
              <w:right w:val="single" w:sz="4" w:space="0" w:color="FFFFFF"/>
            </w:tcBorders>
            <w:shd w:val="clear" w:color="000000" w:fill="FAFAFA"/>
            <w:noWrap/>
            <w:vAlign w:val="center"/>
          </w:tcPr>
          <w:p w14:paraId="0AE4A2E3" w14:textId="66AD9D87" w:rsidR="00784E74" w:rsidRPr="003E4B4E" w:rsidRDefault="00784E74" w:rsidP="00784E74">
            <w:pPr>
              <w:pStyle w:val="Tabellillaparemalenumbrid"/>
              <w:rPr>
                <w:highlight w:val="yellow"/>
              </w:rPr>
            </w:pPr>
            <w:r>
              <w:rPr>
                <w:color w:val="5E6EC8"/>
                <w:szCs w:val="16"/>
              </w:rPr>
              <w:t xml:space="preserve">2 </w:t>
            </w:r>
            <w:r w:rsidR="005A0D93">
              <w:rPr>
                <w:color w:val="5E6EC8"/>
                <w:szCs w:val="16"/>
              </w:rPr>
              <w:t>519</w:t>
            </w:r>
          </w:p>
        </w:tc>
        <w:tc>
          <w:tcPr>
            <w:tcW w:w="821" w:type="dxa"/>
            <w:tcBorders>
              <w:top w:val="nil"/>
              <w:left w:val="nil"/>
              <w:bottom w:val="single" w:sz="4" w:space="0" w:color="FFFFFF"/>
              <w:right w:val="nil"/>
            </w:tcBorders>
            <w:shd w:val="clear" w:color="000000" w:fill="FAFAFA"/>
            <w:vAlign w:val="center"/>
          </w:tcPr>
          <w:p w14:paraId="770BC382" w14:textId="472CD1CD" w:rsidR="00784E74" w:rsidRPr="00784E74" w:rsidRDefault="00784E74" w:rsidP="00784E74">
            <w:pPr>
              <w:pStyle w:val="Tabelmustparemalenumbrid"/>
              <w:rPr>
                <w:szCs w:val="16"/>
              </w:rPr>
            </w:pPr>
            <w:r w:rsidRPr="00784E74">
              <w:rPr>
                <w:szCs w:val="16"/>
              </w:rPr>
              <w:t>2 089</w:t>
            </w:r>
          </w:p>
        </w:tc>
        <w:tc>
          <w:tcPr>
            <w:tcW w:w="821" w:type="dxa"/>
            <w:tcBorders>
              <w:top w:val="nil"/>
              <w:left w:val="nil"/>
              <w:bottom w:val="single" w:sz="4" w:space="0" w:color="FFFFFF"/>
              <w:right w:val="nil"/>
            </w:tcBorders>
            <w:shd w:val="clear" w:color="000000" w:fill="FAFAFA"/>
            <w:vAlign w:val="center"/>
          </w:tcPr>
          <w:p w14:paraId="508DD338" w14:textId="5A66429A" w:rsidR="00784E74" w:rsidRPr="00B128E1" w:rsidRDefault="00784E74" w:rsidP="00784E74">
            <w:pPr>
              <w:pStyle w:val="Tabelmustparemalenumbrid"/>
            </w:pPr>
            <w:r w:rsidRPr="0067715B">
              <w:rPr>
                <w:szCs w:val="16"/>
              </w:rPr>
              <w:t>2 209</w:t>
            </w:r>
          </w:p>
        </w:tc>
        <w:tc>
          <w:tcPr>
            <w:tcW w:w="821" w:type="dxa"/>
            <w:tcBorders>
              <w:top w:val="nil"/>
              <w:left w:val="nil"/>
              <w:bottom w:val="single" w:sz="4" w:space="0" w:color="FFFFFF"/>
              <w:right w:val="nil"/>
            </w:tcBorders>
            <w:shd w:val="clear" w:color="000000" w:fill="FAFAFA"/>
            <w:vAlign w:val="center"/>
          </w:tcPr>
          <w:p w14:paraId="3C261799" w14:textId="05D3DFE4" w:rsidR="00784E74" w:rsidRPr="00B128E1" w:rsidRDefault="00784E74" w:rsidP="00784E74">
            <w:pPr>
              <w:pStyle w:val="Tabelmustparemalenumbrid"/>
            </w:pPr>
            <w:r w:rsidRPr="007F35C6">
              <w:rPr>
                <w:szCs w:val="16"/>
              </w:rPr>
              <w:t>2 089</w:t>
            </w:r>
          </w:p>
        </w:tc>
        <w:tc>
          <w:tcPr>
            <w:tcW w:w="821" w:type="dxa"/>
            <w:tcBorders>
              <w:top w:val="nil"/>
              <w:left w:val="nil"/>
              <w:bottom w:val="single" w:sz="4" w:space="0" w:color="FFFFFF"/>
              <w:right w:val="single" w:sz="4" w:space="0" w:color="FFFFFF"/>
            </w:tcBorders>
            <w:shd w:val="clear" w:color="000000" w:fill="FAFAFA"/>
            <w:noWrap/>
            <w:vAlign w:val="center"/>
          </w:tcPr>
          <w:p w14:paraId="0049A3B4" w14:textId="4F72261F" w:rsidR="00784E74" w:rsidRPr="00B128E1" w:rsidRDefault="00784E74" w:rsidP="00784E74">
            <w:pPr>
              <w:pStyle w:val="Tabelmustparemalenumbrid"/>
              <w:rPr>
                <w:color w:val="000000"/>
              </w:rPr>
            </w:pPr>
            <w:r w:rsidRPr="0006743E">
              <w:rPr>
                <w:szCs w:val="16"/>
              </w:rPr>
              <w:t>2 727</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2419DD93" w14:textId="095B56FA" w:rsidR="00784E74" w:rsidRPr="00B128E1" w:rsidRDefault="00784E74" w:rsidP="00784E74">
            <w:pPr>
              <w:pStyle w:val="Tabelmustparemalenumbrid"/>
            </w:pPr>
            <w:r w:rsidRPr="002F43C0">
              <w:t>2 241</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0F561830" w14:textId="5DED725C" w:rsidR="00784E74" w:rsidRPr="00B128E1" w:rsidRDefault="00784E74" w:rsidP="00784E74">
            <w:pPr>
              <w:pStyle w:val="Tabelmustparemalenumbrid"/>
            </w:pPr>
            <w:r w:rsidRPr="00B128E1">
              <w:t>2 168</w:t>
            </w:r>
          </w:p>
        </w:tc>
        <w:tc>
          <w:tcPr>
            <w:tcW w:w="821" w:type="dxa"/>
            <w:tcBorders>
              <w:top w:val="nil"/>
              <w:left w:val="nil"/>
              <w:right w:val="single" w:sz="4" w:space="0" w:color="FFFFFF"/>
            </w:tcBorders>
            <w:shd w:val="clear" w:color="000000" w:fill="FAFAFA"/>
            <w:vAlign w:val="center"/>
          </w:tcPr>
          <w:p w14:paraId="69CBB512" w14:textId="056B940A" w:rsidR="00784E74" w:rsidRPr="00B128E1" w:rsidRDefault="00784E74" w:rsidP="00784E74">
            <w:pPr>
              <w:pStyle w:val="Tabelmustparemalenumbrid"/>
            </w:pPr>
            <w:r w:rsidRPr="00B128E1">
              <w:t>2 559</w:t>
            </w:r>
          </w:p>
        </w:tc>
        <w:tc>
          <w:tcPr>
            <w:tcW w:w="821" w:type="dxa"/>
            <w:tcBorders>
              <w:top w:val="nil"/>
              <w:left w:val="single" w:sz="4" w:space="0" w:color="FFFFFF"/>
              <w:right w:val="single" w:sz="4" w:space="0" w:color="FFFFFF"/>
            </w:tcBorders>
            <w:shd w:val="clear" w:color="000000" w:fill="FAFAFA"/>
            <w:vAlign w:val="center"/>
          </w:tcPr>
          <w:p w14:paraId="29A97FFE" w14:textId="2236997D" w:rsidR="00784E74" w:rsidRPr="00B128E1" w:rsidRDefault="00784E74" w:rsidP="00784E74">
            <w:pPr>
              <w:pStyle w:val="Tabelmustparemalenumbrid"/>
              <w:rPr>
                <w:b/>
              </w:rPr>
            </w:pPr>
            <w:r w:rsidRPr="00B128E1">
              <w:t>3 161</w:t>
            </w:r>
          </w:p>
        </w:tc>
      </w:tr>
      <w:tr w:rsidR="00784E74" w:rsidRPr="00B128E1" w14:paraId="7D16A937" w14:textId="77777777" w:rsidTr="00E0466F">
        <w:trPr>
          <w:trHeight w:val="283"/>
        </w:trPr>
        <w:tc>
          <w:tcPr>
            <w:tcW w:w="2410" w:type="dxa"/>
            <w:tcBorders>
              <w:top w:val="nil"/>
              <w:left w:val="single" w:sz="4" w:space="0" w:color="FFFFFF"/>
              <w:bottom w:val="single" w:sz="4" w:space="0" w:color="FFFFFF"/>
              <w:right w:val="single" w:sz="4" w:space="0" w:color="FFFFFF"/>
            </w:tcBorders>
            <w:shd w:val="clear" w:color="000000" w:fill="FAFAFA"/>
            <w:vAlign w:val="center"/>
            <w:hideMark/>
          </w:tcPr>
          <w:p w14:paraId="65D919AD" w14:textId="63DCC91A" w:rsidR="00784E74" w:rsidRPr="00B128E1" w:rsidRDefault="00784E74" w:rsidP="00784E74">
            <w:pPr>
              <w:pStyle w:val="Tabelmustvasakuletekst"/>
            </w:pPr>
            <w:r w:rsidRPr="00B128E1">
              <w:t>Kuu keskmine tööjõukulu töötaja kohta, tuh EUR</w:t>
            </w:r>
          </w:p>
        </w:tc>
        <w:tc>
          <w:tcPr>
            <w:tcW w:w="821" w:type="dxa"/>
            <w:tcBorders>
              <w:top w:val="nil"/>
              <w:left w:val="nil"/>
              <w:bottom w:val="single" w:sz="4" w:space="0" w:color="FFFFFF"/>
              <w:right w:val="single" w:sz="4" w:space="0" w:color="FFFFFF"/>
            </w:tcBorders>
            <w:shd w:val="clear" w:color="000000" w:fill="FAFAFA"/>
            <w:noWrap/>
            <w:vAlign w:val="center"/>
          </w:tcPr>
          <w:p w14:paraId="54BB0173" w14:textId="38AC92B2" w:rsidR="00784E74" w:rsidRPr="003E4B4E" w:rsidRDefault="005A0D93" w:rsidP="00784E74">
            <w:pPr>
              <w:pStyle w:val="Tabellillaparemalenumbrid"/>
              <w:rPr>
                <w:highlight w:val="yellow"/>
              </w:rPr>
            </w:pPr>
            <w:r w:rsidRPr="005A0D93">
              <w:t>3,0</w:t>
            </w:r>
          </w:p>
        </w:tc>
        <w:tc>
          <w:tcPr>
            <w:tcW w:w="821" w:type="dxa"/>
            <w:tcBorders>
              <w:top w:val="nil"/>
              <w:left w:val="nil"/>
              <w:bottom w:val="single" w:sz="4" w:space="0" w:color="FFFFFF"/>
              <w:right w:val="nil"/>
            </w:tcBorders>
            <w:shd w:val="clear" w:color="000000" w:fill="FAFAFA"/>
            <w:vAlign w:val="center"/>
          </w:tcPr>
          <w:p w14:paraId="39D66722" w14:textId="736D6560" w:rsidR="00784E74" w:rsidRPr="00784E74" w:rsidRDefault="00784E74" w:rsidP="00784E74">
            <w:pPr>
              <w:pStyle w:val="Tabelmustparemalenumbrid"/>
              <w:rPr>
                <w:szCs w:val="16"/>
              </w:rPr>
            </w:pPr>
            <w:r w:rsidRPr="00784E74">
              <w:rPr>
                <w:szCs w:val="16"/>
              </w:rPr>
              <w:t>2,58</w:t>
            </w:r>
          </w:p>
        </w:tc>
        <w:tc>
          <w:tcPr>
            <w:tcW w:w="821" w:type="dxa"/>
            <w:tcBorders>
              <w:top w:val="nil"/>
              <w:left w:val="nil"/>
              <w:bottom w:val="single" w:sz="4" w:space="0" w:color="FFFFFF"/>
              <w:right w:val="nil"/>
            </w:tcBorders>
            <w:shd w:val="clear" w:color="000000" w:fill="FAFAFA"/>
            <w:vAlign w:val="center"/>
          </w:tcPr>
          <w:p w14:paraId="3971CE55" w14:textId="41897346" w:rsidR="00784E74" w:rsidRPr="00B128E1" w:rsidRDefault="00784E74" w:rsidP="00784E74">
            <w:pPr>
              <w:pStyle w:val="Tabelmustparemalenumbrid"/>
            </w:pPr>
            <w:r w:rsidRPr="0067715B">
              <w:rPr>
                <w:szCs w:val="16"/>
              </w:rPr>
              <w:t>2,71</w:t>
            </w:r>
          </w:p>
        </w:tc>
        <w:tc>
          <w:tcPr>
            <w:tcW w:w="821" w:type="dxa"/>
            <w:tcBorders>
              <w:top w:val="nil"/>
              <w:left w:val="nil"/>
              <w:bottom w:val="single" w:sz="4" w:space="0" w:color="FFFFFF"/>
              <w:right w:val="nil"/>
            </w:tcBorders>
            <w:shd w:val="clear" w:color="000000" w:fill="FAFAFA"/>
            <w:vAlign w:val="center"/>
          </w:tcPr>
          <w:p w14:paraId="494CD21D" w14:textId="27115A70" w:rsidR="00784E74" w:rsidRPr="00B128E1" w:rsidRDefault="00784E74" w:rsidP="00784E74">
            <w:pPr>
              <w:pStyle w:val="Tabelmustparemalenumbrid"/>
            </w:pPr>
            <w:r w:rsidRPr="007F35C6">
              <w:rPr>
                <w:szCs w:val="16"/>
              </w:rPr>
              <w:t>2,51</w:t>
            </w:r>
          </w:p>
        </w:tc>
        <w:tc>
          <w:tcPr>
            <w:tcW w:w="821" w:type="dxa"/>
            <w:tcBorders>
              <w:top w:val="nil"/>
              <w:left w:val="nil"/>
              <w:bottom w:val="single" w:sz="4" w:space="0" w:color="FFFFFF"/>
              <w:right w:val="single" w:sz="4" w:space="0" w:color="FFFFFF"/>
            </w:tcBorders>
            <w:shd w:val="clear" w:color="000000" w:fill="FAFAFA"/>
            <w:noWrap/>
            <w:vAlign w:val="center"/>
          </w:tcPr>
          <w:p w14:paraId="25337F6E" w14:textId="77F7EAC7" w:rsidR="00784E74" w:rsidRPr="00B128E1" w:rsidRDefault="00784E74" w:rsidP="00784E74">
            <w:pPr>
              <w:pStyle w:val="Tabelmustparemalenumbrid"/>
              <w:rPr>
                <w:color w:val="000000"/>
              </w:rPr>
            </w:pPr>
            <w:r w:rsidRPr="0006743E">
              <w:rPr>
                <w:szCs w:val="16"/>
              </w:rPr>
              <w:t>3,11</w:t>
            </w:r>
          </w:p>
        </w:tc>
        <w:tc>
          <w:tcPr>
            <w:tcW w:w="821" w:type="dxa"/>
            <w:tcBorders>
              <w:top w:val="single" w:sz="4" w:space="0" w:color="FFFFFF"/>
              <w:left w:val="nil"/>
              <w:bottom w:val="single" w:sz="4" w:space="0" w:color="FFFFFF"/>
              <w:right w:val="single" w:sz="4" w:space="0" w:color="FFFFFF"/>
            </w:tcBorders>
            <w:shd w:val="clear" w:color="000000" w:fill="FAFAFA"/>
            <w:vAlign w:val="center"/>
          </w:tcPr>
          <w:p w14:paraId="43AC72F5" w14:textId="2587AF32" w:rsidR="00784E74" w:rsidRPr="00B128E1" w:rsidRDefault="00784E74" w:rsidP="00784E74">
            <w:pPr>
              <w:pStyle w:val="Tabelmustparemalenumbrid"/>
            </w:pPr>
            <w:r w:rsidRPr="002F43C0">
              <w:t>2,65</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49C2EC3B" w14:textId="2A61E0DE" w:rsidR="00784E74" w:rsidRPr="00B128E1" w:rsidRDefault="00784E74" w:rsidP="00784E74">
            <w:pPr>
              <w:pStyle w:val="Tabelmustparemalenumbrid"/>
            </w:pPr>
            <w:r w:rsidRPr="00B128E1">
              <w:t>2,59</w:t>
            </w:r>
          </w:p>
        </w:tc>
        <w:tc>
          <w:tcPr>
            <w:tcW w:w="821" w:type="dxa"/>
            <w:tcBorders>
              <w:top w:val="nil"/>
              <w:left w:val="nil"/>
              <w:bottom w:val="single" w:sz="4" w:space="0" w:color="FFFFFF"/>
              <w:right w:val="single" w:sz="4" w:space="0" w:color="FFFFFF"/>
            </w:tcBorders>
            <w:shd w:val="clear" w:color="000000" w:fill="FAFAFA"/>
            <w:vAlign w:val="center"/>
          </w:tcPr>
          <w:p w14:paraId="12A24FCB" w14:textId="77ADCB35" w:rsidR="00784E74" w:rsidRPr="00B128E1" w:rsidRDefault="00784E74" w:rsidP="00784E74">
            <w:pPr>
              <w:pStyle w:val="Tabelmustparemalenumbrid"/>
            </w:pPr>
            <w:r w:rsidRPr="00B128E1">
              <w:t>2,80</w:t>
            </w:r>
          </w:p>
        </w:tc>
        <w:tc>
          <w:tcPr>
            <w:tcW w:w="821" w:type="dxa"/>
            <w:tcBorders>
              <w:top w:val="nil"/>
              <w:left w:val="single" w:sz="4" w:space="0" w:color="FFFFFF"/>
              <w:bottom w:val="single" w:sz="4" w:space="0" w:color="FFFFFF"/>
              <w:right w:val="single" w:sz="4" w:space="0" w:color="FFFFFF"/>
            </w:tcBorders>
            <w:shd w:val="clear" w:color="000000" w:fill="FAFAFA"/>
            <w:vAlign w:val="center"/>
          </w:tcPr>
          <w:p w14:paraId="20C2D5A5" w14:textId="4694641E" w:rsidR="00784E74" w:rsidRPr="00B128E1" w:rsidRDefault="00784E74" w:rsidP="00784E74">
            <w:pPr>
              <w:pStyle w:val="Tabelmustparemalenumbrid"/>
              <w:rPr>
                <w:b/>
              </w:rPr>
            </w:pPr>
            <w:r w:rsidRPr="00B128E1">
              <w:t>3,03</w:t>
            </w:r>
          </w:p>
        </w:tc>
      </w:tr>
    </w:tbl>
    <w:p w14:paraId="36017157" w14:textId="3F67A252" w:rsidR="008E4EF7" w:rsidRDefault="008E4EF7" w:rsidP="004625E1">
      <w:pPr>
        <w:spacing w:after="0"/>
        <w:rPr>
          <w:rFonts w:cstheme="minorHAnsi"/>
        </w:rPr>
      </w:pPr>
    </w:p>
    <w:p w14:paraId="05CAF40B" w14:textId="1ABABE7B" w:rsidR="0006743E" w:rsidRDefault="005B40A0" w:rsidP="004625E1">
      <w:pPr>
        <w:spacing w:after="0"/>
        <w:rPr>
          <w:rFonts w:cstheme="minorHAnsi"/>
        </w:rPr>
      </w:pPr>
      <w:r>
        <w:rPr>
          <w:noProof/>
        </w:rPr>
        <w:lastRenderedPageBreak/>
        <w:drawing>
          <wp:inline distT="0" distB="0" distL="0" distR="0" wp14:anchorId="092A2744" wp14:editId="7AAE3305">
            <wp:extent cx="6057900" cy="2381250"/>
            <wp:effectExtent l="0" t="0" r="0" b="0"/>
            <wp:docPr id="31" name="Chart 31">
              <a:extLst xmlns:a="http://schemas.openxmlformats.org/drawingml/2006/main">
                <a:ext uri="{FF2B5EF4-FFF2-40B4-BE49-F238E27FC236}">
                  <a16:creationId xmlns:a16="http://schemas.microsoft.com/office/drawing/2014/main" id="{91E656C5-411A-4367-BA4D-99ED8E18B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01C8E2" w14:textId="2ECEA7FB" w:rsidR="005D6648" w:rsidRPr="00B128E1" w:rsidRDefault="005D6648" w:rsidP="004625E1">
      <w:pPr>
        <w:spacing w:after="0"/>
        <w:rPr>
          <w:rFonts w:cstheme="minorHAnsi"/>
        </w:rPr>
      </w:pPr>
    </w:p>
    <w:p w14:paraId="4850A1CC" w14:textId="2A0439D7" w:rsidR="00E37826" w:rsidRDefault="005B40A0" w:rsidP="004625E1">
      <w:pPr>
        <w:spacing w:after="0"/>
        <w:rPr>
          <w:rFonts w:cstheme="minorHAnsi"/>
        </w:rPr>
      </w:pPr>
      <w:bookmarkStart w:id="43" w:name="_Hlk531273189"/>
      <w:r>
        <w:rPr>
          <w:noProof/>
        </w:rPr>
        <w:drawing>
          <wp:inline distT="0" distB="0" distL="0" distR="0" wp14:anchorId="7F2BC30B" wp14:editId="48D6FCD4">
            <wp:extent cx="6164580" cy="2266950"/>
            <wp:effectExtent l="0" t="0" r="7620" b="0"/>
            <wp:docPr id="34" name="Chart 34">
              <a:extLst xmlns:a="http://schemas.openxmlformats.org/drawingml/2006/main">
                <a:ext uri="{FF2B5EF4-FFF2-40B4-BE49-F238E27FC236}">
                  <a16:creationId xmlns:a16="http://schemas.microsoft.com/office/drawing/2014/main" id="{9F2053BB-A76E-4595-AE73-0EF07234E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426F7" w14:paraId="16A2E4A7" w14:textId="77777777" w:rsidTr="004426F7">
        <w:tc>
          <w:tcPr>
            <w:tcW w:w="9628" w:type="dxa"/>
          </w:tcPr>
          <w:p w14:paraId="132BE954" w14:textId="0F4E8538" w:rsidR="004426F7" w:rsidRDefault="004426F7" w:rsidP="004625E1">
            <w:pPr>
              <w:rPr>
                <w:rFonts w:cstheme="minorHAnsi"/>
              </w:rPr>
            </w:pPr>
          </w:p>
        </w:tc>
      </w:tr>
    </w:tbl>
    <w:bookmarkEnd w:id="43"/>
    <w:p w14:paraId="3F58CAF6" w14:textId="178FAC41" w:rsidR="00B9306C" w:rsidRPr="00B128E1" w:rsidRDefault="000D6E04" w:rsidP="000D6E04">
      <w:pPr>
        <w:pStyle w:val="Heading4"/>
        <w:rPr>
          <w:rFonts w:asciiTheme="minorHAnsi" w:hAnsiTheme="minorHAnsi" w:cstheme="minorHAnsi"/>
        </w:rPr>
      </w:pPr>
      <w:r w:rsidRPr="00B128E1">
        <w:rPr>
          <w:rFonts w:asciiTheme="minorHAnsi" w:hAnsiTheme="minorHAnsi" w:cstheme="minorHAnsi"/>
        </w:rPr>
        <w:t>Kalakasvatus</w:t>
      </w:r>
    </w:p>
    <w:p w14:paraId="7B6EB949" w14:textId="43D49888" w:rsidR="00B84CCA" w:rsidRPr="00B128E1" w:rsidRDefault="00A97A3B" w:rsidP="00B84CCA">
      <w:pPr>
        <w:rPr>
          <w:rFonts w:cstheme="minorHAnsi"/>
        </w:rPr>
      </w:pPr>
      <w:r w:rsidRPr="00B128E1">
        <w:rPr>
          <w:rFonts w:cstheme="minorHAnsi"/>
        </w:rPr>
        <w:t xml:space="preserve">Grupi konkurentsieeliseks on vertikaalne integratsioon – kalakasvatus, tootmine ja müük. Ligikaudu 2/3 Grupi vikerforelli toorainest tuleb ettevõttele kuuluvatest kalakasvandustest Rootsi järvedes, Turu piirkonna arhipelaagis Soomes ja Saaremaa rannikuvetes Eestis, mis tagab kiired ja usaldusväärsed tarned. </w:t>
      </w:r>
    </w:p>
    <w:p w14:paraId="5A46F908" w14:textId="02B232D9" w:rsidR="005114E3" w:rsidRPr="00B128E1" w:rsidRDefault="00493288" w:rsidP="00B84CCA">
      <w:pPr>
        <w:rPr>
          <w:rFonts w:cstheme="minorHAnsi"/>
        </w:rPr>
      </w:pPr>
      <w:r w:rsidRPr="00B128E1">
        <w:rPr>
          <w:rFonts w:cstheme="minorHAnsi"/>
        </w:rPr>
        <w:t>Vertikaalne integratsioon võimaldab ettevõttel vähendada kulutusi teatud kalakasvatuse etappidel ja ka suurendada kontrolli kalatöötlemise ja turustamise osas. Kala puhul tuleb arvestada, et tegemist on elusorganismiga ja seetõttu on vajalik tehnoloogilises protsessis toodangu kvaliteedi tagamiseks pöörata suurt tähelepanu toote kogu elutsükli jälgimisele. Lisaks kulude optimeerimisele võimaldab vertikaalne integreerumine vähendada riske kalakasvatuses, mis võivad tekkida sööda või asustusmaterjali halvast kvaliteedist ning tagada töötlemiseks vajaliku tooraine mahu ja hinna stabiilsuse</w:t>
      </w:r>
      <w:r w:rsidR="00B9306C" w:rsidRPr="00B128E1">
        <w:rPr>
          <w:rFonts w:cstheme="minorHAnsi"/>
        </w:rPr>
        <w:t>.</w:t>
      </w:r>
    </w:p>
    <w:p w14:paraId="6FCC947A" w14:textId="2E58D654" w:rsidR="00B9306C" w:rsidRPr="00B128E1" w:rsidRDefault="00FD3453" w:rsidP="00B9306C">
      <w:pPr>
        <w:spacing w:line="259" w:lineRule="auto"/>
        <w:jc w:val="left"/>
        <w:rPr>
          <w:rFonts w:cstheme="minorHAnsi"/>
          <w:b/>
          <w:color w:val="6C5AB1"/>
        </w:rPr>
      </w:pPr>
      <w:r w:rsidRPr="00B128E1">
        <w:rPr>
          <w:rFonts w:cstheme="minorHAnsi"/>
          <w:b/>
          <w:noProof/>
          <w:color w:val="6C5AB1"/>
        </w:rPr>
        <w:lastRenderedPageBreak/>
        <w:drawing>
          <wp:inline distT="0" distB="0" distL="0" distR="0" wp14:anchorId="183F2B20" wp14:editId="0E819F98">
            <wp:extent cx="6169685" cy="3384000"/>
            <wp:effectExtent l="0" t="0" r="2540" b="6985"/>
            <wp:docPr id="52" name="Picture 4">
              <a:extLst xmlns:a="http://schemas.openxmlformats.org/drawingml/2006/main">
                <a:ext uri="{FF2B5EF4-FFF2-40B4-BE49-F238E27FC236}">
                  <a16:creationId xmlns:a16="http://schemas.microsoft.com/office/drawing/2014/main" id="{C4A300D2-F611-104F-A476-A51D31334A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C4A300D2-F611-104F-A476-A51D31334A7A}"/>
                        </a:ex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072" t="12897" b="30583"/>
                    <a:stretch/>
                  </pic:blipFill>
                  <pic:spPr bwMode="auto">
                    <a:xfrm>
                      <a:off x="0" y="0"/>
                      <a:ext cx="6169685" cy="3384000"/>
                    </a:xfrm>
                    <a:prstGeom prst="rect">
                      <a:avLst/>
                    </a:prstGeom>
                    <a:noFill/>
                  </pic:spPr>
                </pic:pic>
              </a:graphicData>
            </a:graphic>
          </wp:inline>
        </w:drawing>
      </w:r>
    </w:p>
    <w:p w14:paraId="1668EDBB" w14:textId="620C03EF" w:rsidR="00B9306C" w:rsidRPr="00B128E1" w:rsidRDefault="000D6E04" w:rsidP="000D6E04">
      <w:pPr>
        <w:pStyle w:val="Heading4"/>
        <w:rPr>
          <w:rFonts w:asciiTheme="minorHAnsi" w:hAnsiTheme="minorHAnsi" w:cstheme="minorHAnsi"/>
        </w:rPr>
      </w:pPr>
      <w:r w:rsidRPr="00B128E1">
        <w:rPr>
          <w:rFonts w:asciiTheme="minorHAnsi" w:hAnsiTheme="minorHAnsi" w:cstheme="minorHAnsi"/>
        </w:rPr>
        <w:t>Kala hind</w:t>
      </w:r>
    </w:p>
    <w:p w14:paraId="5274D781" w14:textId="042E6411" w:rsidR="00B9306C" w:rsidRPr="00B128E1" w:rsidRDefault="00DF095A" w:rsidP="00B9306C">
      <w:pPr>
        <w:rPr>
          <w:rFonts w:cstheme="minorHAnsi"/>
        </w:rPr>
      </w:pPr>
      <w:r w:rsidRPr="00B128E1">
        <w:rPr>
          <w:rFonts w:cstheme="minorHAnsi"/>
        </w:rPr>
        <w:t xml:space="preserve">Kalasektor on äärmiselt sõltuv toorkala kättesaadavusest ja kala hinnast. Suurtootjad fikseerivad tootmisplaanid kolmeks aastaks ette, kuna lühiajalisemalt on kalakasvatuses tootmistsüklit keeruline ja kallis turuvajadustest lähtuvalt kohandada. Seetõttu on kalapakkumine maailmaturul lühiajaliselt suhteliselt jäik, samas turunõudlus nihkub mõnevõrra sõltuvalt hooajast. Pakkumise ja nõudluse pideva muutumise tõttu on toorkala hind pidevas muutumises. </w:t>
      </w:r>
      <w:r w:rsidR="005B063C" w:rsidRPr="00B128E1">
        <w:rPr>
          <w:rFonts w:cstheme="minorHAnsi"/>
        </w:rPr>
        <w:t xml:space="preserve">Täiendav mõju hindade </w:t>
      </w:r>
      <w:r w:rsidR="00174707" w:rsidRPr="00B128E1">
        <w:rPr>
          <w:rFonts w:cstheme="minorHAnsi"/>
        </w:rPr>
        <w:t>amplituudile</w:t>
      </w:r>
      <w:r w:rsidR="005B063C" w:rsidRPr="00B128E1">
        <w:rPr>
          <w:rFonts w:cstheme="minorHAnsi"/>
        </w:rPr>
        <w:t xml:space="preserve"> ja ettearvamatusele on </w:t>
      </w:r>
      <w:r w:rsidR="00174707" w:rsidRPr="00B128E1">
        <w:rPr>
          <w:rFonts w:cstheme="minorHAnsi"/>
        </w:rPr>
        <w:t>kauba tarneahelate muutusel</w:t>
      </w:r>
      <w:r w:rsidR="00C4546B" w:rsidRPr="00B128E1">
        <w:rPr>
          <w:rFonts w:cstheme="minorHAnsi"/>
        </w:rPr>
        <w:t xml:space="preserve"> </w:t>
      </w:r>
      <w:proofErr w:type="spellStart"/>
      <w:r w:rsidR="00C4546B" w:rsidRPr="00B128E1">
        <w:rPr>
          <w:rFonts w:cstheme="minorHAnsi"/>
        </w:rPr>
        <w:t>seoes</w:t>
      </w:r>
      <w:proofErr w:type="spellEnd"/>
      <w:r w:rsidR="00C4546B" w:rsidRPr="00B128E1">
        <w:rPr>
          <w:rFonts w:cstheme="minorHAnsi"/>
        </w:rPr>
        <w:t xml:space="preserve"> äriprotsesse oluliselt mõjutanud viiruspuhanguga</w:t>
      </w:r>
      <w:r w:rsidR="005B063C" w:rsidRPr="00B128E1">
        <w:rPr>
          <w:rFonts w:cstheme="minorHAnsi"/>
        </w:rPr>
        <w:t xml:space="preserve">. </w:t>
      </w:r>
      <w:r w:rsidRPr="00B128E1">
        <w:rPr>
          <w:rFonts w:cstheme="minorHAnsi"/>
        </w:rPr>
        <w:t>Grupp tasakaalustab väliskeskkonna mõju ja kala hinna volatiilsust muudatuste kaudu ettevõtte tootmis- ja müügistrateegias</w:t>
      </w:r>
      <w:r w:rsidR="00B9306C" w:rsidRPr="00B128E1">
        <w:rPr>
          <w:rFonts w:cstheme="minorHAnsi"/>
        </w:rPr>
        <w:t>.</w:t>
      </w:r>
    </w:p>
    <w:p w14:paraId="364656A5" w14:textId="2A897841" w:rsidR="00B10DCE" w:rsidRPr="00B128E1" w:rsidRDefault="00B10DCE" w:rsidP="00091DD8">
      <w:pPr>
        <w:pStyle w:val="Normalcapslilla"/>
      </w:pPr>
      <w:r w:rsidRPr="00B128E1">
        <w:t xml:space="preserve">KALA </w:t>
      </w:r>
      <w:r w:rsidR="002A212A" w:rsidRPr="00B128E1">
        <w:t>TURU</w:t>
      </w:r>
      <w:r w:rsidRPr="00B128E1">
        <w:t>HIND</w:t>
      </w:r>
    </w:p>
    <w:tbl>
      <w:tblPr>
        <w:tblW w:w="9781" w:type="dxa"/>
        <w:tblLayout w:type="fixed"/>
        <w:tblCellMar>
          <w:left w:w="70" w:type="dxa"/>
          <w:right w:w="70" w:type="dxa"/>
        </w:tblCellMar>
        <w:tblLook w:val="04A0" w:firstRow="1" w:lastRow="0" w:firstColumn="1" w:lastColumn="0" w:noHBand="0" w:noVBand="1"/>
      </w:tblPr>
      <w:tblGrid>
        <w:gridCol w:w="2268"/>
        <w:gridCol w:w="1073"/>
        <w:gridCol w:w="1073"/>
        <w:gridCol w:w="1073"/>
        <w:gridCol w:w="1074"/>
        <w:gridCol w:w="1073"/>
        <w:gridCol w:w="1073"/>
        <w:gridCol w:w="1074"/>
      </w:tblGrid>
      <w:tr w:rsidR="00025624" w:rsidRPr="00B128E1" w14:paraId="40D64A68" w14:textId="77777777" w:rsidTr="00A00B01">
        <w:trPr>
          <w:trHeight w:val="641"/>
        </w:trPr>
        <w:tc>
          <w:tcPr>
            <w:tcW w:w="2268" w:type="dxa"/>
            <w:tcBorders>
              <w:top w:val="nil"/>
              <w:left w:val="nil"/>
              <w:bottom w:val="single" w:sz="8" w:space="0" w:color="FFFFFF"/>
              <w:right w:val="single" w:sz="8" w:space="0" w:color="FFFFFF"/>
            </w:tcBorders>
            <w:shd w:val="clear" w:color="auto" w:fill="363270" w:themeFill="text2"/>
            <w:noWrap/>
            <w:vAlign w:val="center"/>
            <w:hideMark/>
          </w:tcPr>
          <w:p w14:paraId="376868E0" w14:textId="1C287FCF" w:rsidR="00025624" w:rsidRPr="00B128E1" w:rsidRDefault="00025624" w:rsidP="00025624">
            <w:pPr>
              <w:pStyle w:val="Tabelpealkirivalge"/>
              <w:rPr>
                <w:rFonts w:asciiTheme="minorHAnsi" w:hAnsiTheme="minorHAnsi" w:cstheme="minorHAnsi"/>
              </w:rPr>
            </w:pPr>
            <w:r w:rsidRPr="00AD5F2B">
              <w:rPr>
                <w:sz w:val="18"/>
                <w:szCs w:val="18"/>
              </w:rPr>
              <w:t>EUR/kg</w:t>
            </w:r>
          </w:p>
        </w:tc>
        <w:tc>
          <w:tcPr>
            <w:tcW w:w="1073" w:type="dxa"/>
            <w:tcBorders>
              <w:top w:val="nil"/>
              <w:left w:val="nil"/>
              <w:bottom w:val="single" w:sz="8" w:space="0" w:color="FFFFFF"/>
              <w:right w:val="single" w:sz="4" w:space="0" w:color="FFFFFF"/>
            </w:tcBorders>
            <w:shd w:val="clear" w:color="auto" w:fill="363270" w:themeFill="text2"/>
            <w:vAlign w:val="center"/>
          </w:tcPr>
          <w:p w14:paraId="3B8C396F" w14:textId="7DA7F2F9" w:rsidR="00025624" w:rsidRPr="00B128E1" w:rsidRDefault="00025624" w:rsidP="00025624">
            <w:pPr>
              <w:pStyle w:val="Tabelpealkirivalgeparemale"/>
            </w:pPr>
            <w:r>
              <w:rPr>
                <w:sz w:val="16"/>
                <w:szCs w:val="16"/>
              </w:rPr>
              <w:t>3</w:t>
            </w:r>
            <w:r w:rsidR="00784E74">
              <w:rPr>
                <w:sz w:val="16"/>
                <w:szCs w:val="16"/>
              </w:rPr>
              <w:t>1</w:t>
            </w:r>
            <w:r>
              <w:rPr>
                <w:sz w:val="16"/>
                <w:szCs w:val="16"/>
              </w:rPr>
              <w:t>.</w:t>
            </w:r>
            <w:r w:rsidR="00784E74">
              <w:rPr>
                <w:sz w:val="16"/>
                <w:szCs w:val="16"/>
              </w:rPr>
              <w:t>12</w:t>
            </w:r>
            <w:r>
              <w:rPr>
                <w:sz w:val="16"/>
                <w:szCs w:val="16"/>
              </w:rPr>
              <w:t>.2021</w:t>
            </w:r>
          </w:p>
        </w:tc>
        <w:tc>
          <w:tcPr>
            <w:tcW w:w="1073" w:type="dxa"/>
            <w:tcBorders>
              <w:top w:val="nil"/>
              <w:left w:val="single" w:sz="4" w:space="0" w:color="FFFFFF"/>
              <w:bottom w:val="single" w:sz="8" w:space="0" w:color="FFFFFF"/>
              <w:right w:val="single" w:sz="8" w:space="0" w:color="FFFFFF"/>
            </w:tcBorders>
            <w:shd w:val="clear" w:color="auto" w:fill="363270" w:themeFill="text2"/>
            <w:noWrap/>
            <w:vAlign w:val="center"/>
            <w:hideMark/>
          </w:tcPr>
          <w:p w14:paraId="0D842BEC" w14:textId="52737796" w:rsidR="00025624" w:rsidRPr="00B128E1" w:rsidRDefault="00025624" w:rsidP="00025624">
            <w:pPr>
              <w:pStyle w:val="Tabelpealkirivalgeparemale"/>
            </w:pPr>
            <w:r>
              <w:rPr>
                <w:sz w:val="16"/>
                <w:szCs w:val="16"/>
              </w:rPr>
              <w:t>3</w:t>
            </w:r>
            <w:r w:rsidR="00784E74">
              <w:rPr>
                <w:sz w:val="16"/>
                <w:szCs w:val="16"/>
              </w:rPr>
              <w:t>1</w:t>
            </w:r>
            <w:r>
              <w:rPr>
                <w:sz w:val="16"/>
                <w:szCs w:val="16"/>
              </w:rPr>
              <w:t>.</w:t>
            </w:r>
            <w:r w:rsidR="00784E74">
              <w:rPr>
                <w:sz w:val="16"/>
                <w:szCs w:val="16"/>
              </w:rPr>
              <w:t>12</w:t>
            </w:r>
            <w:r>
              <w:rPr>
                <w:sz w:val="16"/>
                <w:szCs w:val="16"/>
              </w:rPr>
              <w:t>.2020</w:t>
            </w:r>
          </w:p>
        </w:tc>
        <w:tc>
          <w:tcPr>
            <w:tcW w:w="1073" w:type="dxa"/>
            <w:tcBorders>
              <w:top w:val="nil"/>
              <w:left w:val="nil"/>
              <w:bottom w:val="single" w:sz="8" w:space="0" w:color="FFFFFF"/>
              <w:right w:val="single" w:sz="8" w:space="0" w:color="FFFFFF"/>
            </w:tcBorders>
            <w:shd w:val="clear" w:color="auto" w:fill="363270" w:themeFill="text2"/>
            <w:noWrap/>
            <w:vAlign w:val="center"/>
            <w:hideMark/>
          </w:tcPr>
          <w:p w14:paraId="2295B2FC" w14:textId="7EB36DBE" w:rsidR="00025624" w:rsidRPr="00B128E1" w:rsidRDefault="00025624" w:rsidP="00025624">
            <w:pPr>
              <w:pStyle w:val="Tabelpealkirivalgeparemale"/>
            </w:pPr>
            <w:r>
              <w:rPr>
                <w:sz w:val="16"/>
                <w:szCs w:val="16"/>
              </w:rPr>
              <w:t>3</w:t>
            </w:r>
            <w:r w:rsidR="00506527">
              <w:rPr>
                <w:sz w:val="16"/>
                <w:szCs w:val="16"/>
              </w:rPr>
              <w:t>1</w:t>
            </w:r>
            <w:r>
              <w:rPr>
                <w:sz w:val="16"/>
                <w:szCs w:val="16"/>
              </w:rPr>
              <w:t>.</w:t>
            </w:r>
            <w:r w:rsidR="00506527">
              <w:rPr>
                <w:sz w:val="16"/>
                <w:szCs w:val="16"/>
              </w:rPr>
              <w:t>12</w:t>
            </w:r>
            <w:r>
              <w:rPr>
                <w:sz w:val="16"/>
                <w:szCs w:val="16"/>
              </w:rPr>
              <w:t>.21 vs 3</w:t>
            </w:r>
            <w:r w:rsidR="00506527">
              <w:rPr>
                <w:sz w:val="16"/>
                <w:szCs w:val="16"/>
              </w:rPr>
              <w:t>1</w:t>
            </w:r>
            <w:r>
              <w:rPr>
                <w:sz w:val="16"/>
                <w:szCs w:val="16"/>
              </w:rPr>
              <w:t>.</w:t>
            </w:r>
            <w:r w:rsidR="00506527">
              <w:rPr>
                <w:sz w:val="16"/>
                <w:szCs w:val="16"/>
              </w:rPr>
              <w:t>12</w:t>
            </w:r>
            <w:r>
              <w:rPr>
                <w:sz w:val="16"/>
                <w:szCs w:val="16"/>
              </w:rPr>
              <w:t>.20</w:t>
            </w:r>
          </w:p>
        </w:tc>
        <w:tc>
          <w:tcPr>
            <w:tcW w:w="1074" w:type="dxa"/>
            <w:tcBorders>
              <w:top w:val="nil"/>
              <w:left w:val="single" w:sz="4" w:space="0" w:color="FFFFFF" w:themeColor="background1"/>
              <w:bottom w:val="single" w:sz="8" w:space="0" w:color="FFFFFF"/>
              <w:right w:val="single" w:sz="4" w:space="0" w:color="FFFFFF" w:themeColor="background1"/>
            </w:tcBorders>
            <w:shd w:val="clear" w:color="auto" w:fill="363270" w:themeFill="text2"/>
            <w:vAlign w:val="center"/>
          </w:tcPr>
          <w:p w14:paraId="64003481" w14:textId="5E0246A6" w:rsidR="00025624" w:rsidRPr="00B128E1" w:rsidRDefault="00025624" w:rsidP="00025624">
            <w:pPr>
              <w:pStyle w:val="Tabelpealkirivalgeparemale"/>
            </w:pPr>
            <w:r>
              <w:rPr>
                <w:sz w:val="16"/>
                <w:szCs w:val="16"/>
              </w:rPr>
              <w:t>3</w:t>
            </w:r>
            <w:r w:rsidR="00506527">
              <w:rPr>
                <w:sz w:val="16"/>
                <w:szCs w:val="16"/>
              </w:rPr>
              <w:t>1</w:t>
            </w:r>
            <w:r>
              <w:rPr>
                <w:sz w:val="16"/>
                <w:szCs w:val="16"/>
              </w:rPr>
              <w:t>.</w:t>
            </w:r>
            <w:r w:rsidR="00506527">
              <w:rPr>
                <w:sz w:val="16"/>
                <w:szCs w:val="16"/>
              </w:rPr>
              <w:t>12</w:t>
            </w:r>
            <w:r>
              <w:rPr>
                <w:sz w:val="16"/>
                <w:szCs w:val="16"/>
              </w:rPr>
              <w:t>.2019</w:t>
            </w:r>
          </w:p>
        </w:tc>
        <w:tc>
          <w:tcPr>
            <w:tcW w:w="1073" w:type="dxa"/>
            <w:tcBorders>
              <w:top w:val="nil"/>
              <w:left w:val="single" w:sz="4" w:space="0" w:color="FFFFFF" w:themeColor="background1"/>
              <w:bottom w:val="single" w:sz="8" w:space="0" w:color="FFFFFF"/>
              <w:right w:val="single" w:sz="4" w:space="0" w:color="FFFFFF" w:themeColor="background1"/>
            </w:tcBorders>
            <w:shd w:val="clear" w:color="auto" w:fill="363270" w:themeFill="text2"/>
            <w:vAlign w:val="center"/>
          </w:tcPr>
          <w:p w14:paraId="76EB1339" w14:textId="4D3DC9C5" w:rsidR="00025624" w:rsidRPr="00B128E1" w:rsidRDefault="00025624" w:rsidP="00025624">
            <w:pPr>
              <w:pStyle w:val="Tabelpealkirivalgeparemale"/>
            </w:pPr>
            <w:r>
              <w:rPr>
                <w:sz w:val="16"/>
                <w:szCs w:val="16"/>
              </w:rPr>
              <w:t>3</w:t>
            </w:r>
            <w:r w:rsidR="00506527">
              <w:rPr>
                <w:sz w:val="16"/>
                <w:szCs w:val="16"/>
              </w:rPr>
              <w:t>1</w:t>
            </w:r>
            <w:r>
              <w:rPr>
                <w:sz w:val="16"/>
                <w:szCs w:val="16"/>
              </w:rPr>
              <w:t>.</w:t>
            </w:r>
            <w:r w:rsidR="00506527">
              <w:rPr>
                <w:sz w:val="16"/>
                <w:szCs w:val="16"/>
              </w:rPr>
              <w:t>12</w:t>
            </w:r>
            <w:r>
              <w:rPr>
                <w:sz w:val="16"/>
                <w:szCs w:val="16"/>
              </w:rPr>
              <w:t>.21 vs 3</w:t>
            </w:r>
            <w:r w:rsidR="00506527">
              <w:rPr>
                <w:sz w:val="16"/>
                <w:szCs w:val="16"/>
              </w:rPr>
              <w:t>1</w:t>
            </w:r>
            <w:r>
              <w:rPr>
                <w:sz w:val="16"/>
                <w:szCs w:val="16"/>
              </w:rPr>
              <w:t>.</w:t>
            </w:r>
            <w:r w:rsidR="00506527">
              <w:rPr>
                <w:sz w:val="16"/>
                <w:szCs w:val="16"/>
              </w:rPr>
              <w:t>12</w:t>
            </w:r>
            <w:r>
              <w:rPr>
                <w:sz w:val="16"/>
                <w:szCs w:val="16"/>
              </w:rPr>
              <w:t>.19</w:t>
            </w:r>
          </w:p>
        </w:tc>
        <w:tc>
          <w:tcPr>
            <w:tcW w:w="1073" w:type="dxa"/>
            <w:tcBorders>
              <w:top w:val="nil"/>
              <w:left w:val="single" w:sz="4" w:space="0" w:color="FFFFFF" w:themeColor="background1"/>
              <w:bottom w:val="single" w:sz="8" w:space="0" w:color="FFFFFF"/>
              <w:right w:val="single" w:sz="4" w:space="0" w:color="FFFFFF" w:themeColor="background1"/>
            </w:tcBorders>
            <w:shd w:val="clear" w:color="auto" w:fill="363270" w:themeFill="text2"/>
            <w:vAlign w:val="center"/>
          </w:tcPr>
          <w:p w14:paraId="334D7429" w14:textId="356FD31A" w:rsidR="00025624" w:rsidRPr="00B128E1" w:rsidRDefault="00025624" w:rsidP="00025624">
            <w:pPr>
              <w:pStyle w:val="Tabelpealkirivalgeparemale"/>
            </w:pPr>
            <w:r>
              <w:rPr>
                <w:sz w:val="16"/>
                <w:szCs w:val="16"/>
              </w:rPr>
              <w:t>3</w:t>
            </w:r>
            <w:r w:rsidR="00506527">
              <w:rPr>
                <w:sz w:val="16"/>
                <w:szCs w:val="16"/>
              </w:rPr>
              <w:t>1</w:t>
            </w:r>
            <w:r>
              <w:rPr>
                <w:sz w:val="16"/>
                <w:szCs w:val="16"/>
              </w:rPr>
              <w:t>.</w:t>
            </w:r>
            <w:r w:rsidR="00506527">
              <w:rPr>
                <w:sz w:val="16"/>
                <w:szCs w:val="16"/>
              </w:rPr>
              <w:t>12</w:t>
            </w:r>
            <w:r>
              <w:rPr>
                <w:sz w:val="16"/>
                <w:szCs w:val="16"/>
              </w:rPr>
              <w:t>.2018</w:t>
            </w:r>
          </w:p>
        </w:tc>
        <w:tc>
          <w:tcPr>
            <w:tcW w:w="1074" w:type="dxa"/>
            <w:tcBorders>
              <w:top w:val="nil"/>
              <w:left w:val="single" w:sz="4" w:space="0" w:color="FFFFFF" w:themeColor="background1"/>
              <w:bottom w:val="single" w:sz="8" w:space="0" w:color="FFFFFF"/>
              <w:right w:val="single" w:sz="8" w:space="0" w:color="FFFFFF"/>
            </w:tcBorders>
            <w:shd w:val="clear" w:color="auto" w:fill="363270" w:themeFill="text2"/>
            <w:noWrap/>
            <w:vAlign w:val="center"/>
            <w:hideMark/>
          </w:tcPr>
          <w:p w14:paraId="3D6E0583" w14:textId="0D546781" w:rsidR="00025624" w:rsidRPr="00B128E1" w:rsidRDefault="00025624" w:rsidP="00025624">
            <w:pPr>
              <w:pStyle w:val="Tabelpealkirivalgeparemale"/>
              <w:rPr>
                <w:rFonts w:asciiTheme="minorHAnsi" w:hAnsiTheme="minorHAnsi" w:cstheme="minorHAnsi"/>
              </w:rPr>
            </w:pPr>
            <w:r>
              <w:rPr>
                <w:sz w:val="16"/>
                <w:szCs w:val="16"/>
              </w:rPr>
              <w:t>3</w:t>
            </w:r>
            <w:r w:rsidR="00506527">
              <w:rPr>
                <w:sz w:val="16"/>
                <w:szCs w:val="16"/>
              </w:rPr>
              <w:t>1</w:t>
            </w:r>
            <w:r>
              <w:rPr>
                <w:sz w:val="16"/>
                <w:szCs w:val="16"/>
              </w:rPr>
              <w:t>.</w:t>
            </w:r>
            <w:r w:rsidR="00506527">
              <w:rPr>
                <w:sz w:val="16"/>
                <w:szCs w:val="16"/>
              </w:rPr>
              <w:t>12</w:t>
            </w:r>
            <w:r>
              <w:rPr>
                <w:sz w:val="16"/>
                <w:szCs w:val="16"/>
              </w:rPr>
              <w:t>.21 vs 3</w:t>
            </w:r>
            <w:r w:rsidR="00506527">
              <w:rPr>
                <w:sz w:val="16"/>
                <w:szCs w:val="16"/>
              </w:rPr>
              <w:t>1</w:t>
            </w:r>
            <w:r>
              <w:rPr>
                <w:sz w:val="16"/>
                <w:szCs w:val="16"/>
              </w:rPr>
              <w:t>.</w:t>
            </w:r>
            <w:r w:rsidR="00506527">
              <w:rPr>
                <w:sz w:val="16"/>
                <w:szCs w:val="16"/>
              </w:rPr>
              <w:t>12</w:t>
            </w:r>
            <w:r>
              <w:rPr>
                <w:sz w:val="16"/>
                <w:szCs w:val="16"/>
              </w:rPr>
              <w:t>.18</w:t>
            </w:r>
          </w:p>
        </w:tc>
      </w:tr>
      <w:tr w:rsidR="00B91FF7" w:rsidRPr="00B128E1" w14:paraId="23BE28C5" w14:textId="77777777" w:rsidTr="00FB5477">
        <w:trPr>
          <w:trHeight w:val="340"/>
        </w:trPr>
        <w:tc>
          <w:tcPr>
            <w:tcW w:w="2268" w:type="dxa"/>
            <w:tcBorders>
              <w:top w:val="single" w:sz="4" w:space="0" w:color="FFFFFF"/>
              <w:left w:val="nil"/>
              <w:bottom w:val="single" w:sz="4" w:space="0" w:color="FFFFFF"/>
              <w:right w:val="single" w:sz="4" w:space="0" w:color="FFFFFF"/>
            </w:tcBorders>
            <w:shd w:val="clear" w:color="000000" w:fill="FFFFFF"/>
            <w:noWrap/>
            <w:vAlign w:val="center"/>
            <w:hideMark/>
          </w:tcPr>
          <w:p w14:paraId="77F14D1F" w14:textId="7D0324B7" w:rsidR="00B91FF7" w:rsidRPr="00B128E1" w:rsidRDefault="00B91FF7" w:rsidP="00B91FF7">
            <w:pPr>
              <w:pStyle w:val="Tabelmustvasakuletekst"/>
            </w:pPr>
            <w:bookmarkStart w:id="44" w:name="_Hlk7698902"/>
            <w:r>
              <w:rPr>
                <w:color w:val="000000"/>
                <w:sz w:val="16"/>
                <w:szCs w:val="16"/>
              </w:rPr>
              <w:t xml:space="preserve">Lõhe </w:t>
            </w:r>
          </w:p>
        </w:tc>
        <w:tc>
          <w:tcPr>
            <w:tcW w:w="1073" w:type="dxa"/>
            <w:tcBorders>
              <w:top w:val="single" w:sz="4" w:space="0" w:color="FFFFFF"/>
              <w:left w:val="nil"/>
              <w:bottom w:val="single" w:sz="4" w:space="0" w:color="FFFFFF"/>
              <w:right w:val="single" w:sz="4" w:space="0" w:color="FFFFFF"/>
            </w:tcBorders>
            <w:shd w:val="clear" w:color="000000" w:fill="FFFFFF"/>
            <w:vAlign w:val="center"/>
          </w:tcPr>
          <w:p w14:paraId="7F289A31" w14:textId="1877EA0E" w:rsidR="00B91FF7" w:rsidRPr="00A86E9A" w:rsidRDefault="00B91FF7" w:rsidP="00B91FF7">
            <w:pPr>
              <w:pStyle w:val="Tabellillaparemalenumbrid"/>
              <w:rPr>
                <w:highlight w:val="yellow"/>
              </w:rPr>
            </w:pPr>
            <w:r>
              <w:rPr>
                <w:color w:val="5E6EC8"/>
                <w:szCs w:val="16"/>
              </w:rPr>
              <w:t>6,41</w:t>
            </w:r>
          </w:p>
        </w:tc>
        <w:tc>
          <w:tcPr>
            <w:tcW w:w="1073" w:type="dxa"/>
            <w:tcBorders>
              <w:top w:val="single" w:sz="4" w:space="0" w:color="FFFFFF"/>
              <w:left w:val="single" w:sz="4" w:space="0" w:color="FFFFFF"/>
              <w:bottom w:val="single" w:sz="4" w:space="0" w:color="FFFFFF"/>
              <w:right w:val="single" w:sz="4" w:space="0" w:color="FFFFFF"/>
            </w:tcBorders>
            <w:shd w:val="clear" w:color="000000" w:fill="FFFFFF"/>
            <w:noWrap/>
            <w:vAlign w:val="center"/>
          </w:tcPr>
          <w:p w14:paraId="53B0346C" w14:textId="778D86A4" w:rsidR="00B91FF7" w:rsidRPr="00A86E9A" w:rsidRDefault="00B91FF7" w:rsidP="00B91FF7">
            <w:pPr>
              <w:pStyle w:val="Tabelmustparemalenumbrid"/>
              <w:rPr>
                <w:highlight w:val="yellow"/>
              </w:rPr>
            </w:pPr>
            <w:r>
              <w:rPr>
                <w:szCs w:val="16"/>
              </w:rPr>
              <w:t>4,89</w:t>
            </w:r>
          </w:p>
        </w:tc>
        <w:tc>
          <w:tcPr>
            <w:tcW w:w="1073" w:type="dxa"/>
            <w:tcBorders>
              <w:top w:val="single" w:sz="4" w:space="0" w:color="FFFFFF"/>
              <w:left w:val="nil"/>
              <w:bottom w:val="single" w:sz="4" w:space="0" w:color="FFFFFF"/>
              <w:right w:val="single" w:sz="4" w:space="0" w:color="FFFFFF"/>
            </w:tcBorders>
            <w:shd w:val="clear" w:color="000000" w:fill="FFFFFF"/>
            <w:noWrap/>
            <w:vAlign w:val="center"/>
          </w:tcPr>
          <w:p w14:paraId="29D7FF5C" w14:textId="61337604" w:rsidR="00B91FF7" w:rsidRPr="00A86E9A" w:rsidRDefault="00B91FF7" w:rsidP="00B91FF7">
            <w:pPr>
              <w:pStyle w:val="Tabellillaparemalenumbrid"/>
              <w:rPr>
                <w:highlight w:val="yellow"/>
              </w:rPr>
            </w:pPr>
            <w:r>
              <w:rPr>
                <w:color w:val="5E6EC8"/>
                <w:szCs w:val="16"/>
              </w:rPr>
              <w:t>31,1%</w:t>
            </w:r>
          </w:p>
        </w:tc>
        <w:tc>
          <w:tcPr>
            <w:tcW w:w="1074"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5E6C2404" w14:textId="4C74E3A9" w:rsidR="00B91FF7" w:rsidRPr="00A86E9A" w:rsidRDefault="00B91FF7" w:rsidP="00B91FF7">
            <w:pPr>
              <w:pStyle w:val="Tabelmustparemalenumbrid"/>
              <w:rPr>
                <w:highlight w:val="yellow"/>
              </w:rPr>
            </w:pPr>
            <w:r>
              <w:rPr>
                <w:szCs w:val="16"/>
              </w:rPr>
              <w:t>7,85</w:t>
            </w:r>
          </w:p>
        </w:tc>
        <w:tc>
          <w:tcPr>
            <w:tcW w:w="1073"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75AEA51C" w14:textId="547DB244" w:rsidR="00B91FF7" w:rsidRPr="00A86E9A" w:rsidRDefault="00B91FF7" w:rsidP="00B91FF7">
            <w:pPr>
              <w:pStyle w:val="Tabellillaparemalenumbrid"/>
              <w:rPr>
                <w:highlight w:val="yellow"/>
              </w:rPr>
            </w:pPr>
            <w:r>
              <w:rPr>
                <w:color w:val="5E6EC8"/>
                <w:szCs w:val="16"/>
              </w:rPr>
              <w:t>-18,3%</w:t>
            </w:r>
          </w:p>
        </w:tc>
        <w:tc>
          <w:tcPr>
            <w:tcW w:w="1073"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48012672" w14:textId="531EFBBD" w:rsidR="00B91FF7" w:rsidRPr="00A86E9A" w:rsidRDefault="00B91FF7" w:rsidP="00B91FF7">
            <w:pPr>
              <w:pStyle w:val="Tabelmustparemalenumbrid"/>
              <w:rPr>
                <w:highlight w:val="yellow"/>
              </w:rPr>
            </w:pPr>
            <w:r>
              <w:rPr>
                <w:szCs w:val="16"/>
              </w:rPr>
              <w:t>6,59</w:t>
            </w:r>
          </w:p>
        </w:tc>
        <w:tc>
          <w:tcPr>
            <w:tcW w:w="1074" w:type="dxa"/>
            <w:tcBorders>
              <w:top w:val="single" w:sz="4" w:space="0" w:color="FFFFFF"/>
              <w:left w:val="single" w:sz="4" w:space="0" w:color="FFFFFF" w:themeColor="background1"/>
              <w:bottom w:val="single" w:sz="4" w:space="0" w:color="FFFFFF"/>
              <w:right w:val="single" w:sz="4" w:space="0" w:color="FFFFFF"/>
            </w:tcBorders>
            <w:shd w:val="clear" w:color="000000" w:fill="FFFFFF"/>
            <w:noWrap/>
            <w:vAlign w:val="center"/>
          </w:tcPr>
          <w:p w14:paraId="6F2CC63E" w14:textId="7FB1B2FA" w:rsidR="00B91FF7" w:rsidRPr="00A86E9A" w:rsidRDefault="00B91FF7" w:rsidP="00B91FF7">
            <w:pPr>
              <w:pStyle w:val="Tabellillaparemalenumbrid"/>
              <w:rPr>
                <w:highlight w:val="yellow"/>
              </w:rPr>
            </w:pPr>
            <w:r>
              <w:rPr>
                <w:color w:val="5E6EC8"/>
                <w:szCs w:val="16"/>
              </w:rPr>
              <w:t>-2,7%</w:t>
            </w:r>
          </w:p>
        </w:tc>
      </w:tr>
      <w:tr w:rsidR="00B91FF7" w:rsidRPr="00B128E1" w14:paraId="540521D4" w14:textId="77777777" w:rsidTr="00FB5477">
        <w:trPr>
          <w:trHeight w:val="340"/>
        </w:trPr>
        <w:tc>
          <w:tcPr>
            <w:tcW w:w="2268" w:type="dxa"/>
            <w:tcBorders>
              <w:top w:val="nil"/>
              <w:left w:val="nil"/>
              <w:bottom w:val="single" w:sz="4" w:space="0" w:color="FFFFFF"/>
              <w:right w:val="single" w:sz="4" w:space="0" w:color="FFFFFF"/>
            </w:tcBorders>
            <w:shd w:val="clear" w:color="000000" w:fill="FFFFFF"/>
            <w:noWrap/>
            <w:vAlign w:val="center"/>
            <w:hideMark/>
          </w:tcPr>
          <w:p w14:paraId="512EC4F0" w14:textId="20D2C4B5" w:rsidR="00B91FF7" w:rsidRPr="00B128E1" w:rsidRDefault="00B91FF7" w:rsidP="00B91FF7">
            <w:pPr>
              <w:pStyle w:val="Tabelmustvasakuletekst"/>
            </w:pPr>
            <w:r>
              <w:rPr>
                <w:color w:val="000000"/>
                <w:sz w:val="16"/>
                <w:szCs w:val="16"/>
              </w:rPr>
              <w:t xml:space="preserve">Vikerforell </w:t>
            </w:r>
          </w:p>
        </w:tc>
        <w:tc>
          <w:tcPr>
            <w:tcW w:w="1073" w:type="dxa"/>
            <w:tcBorders>
              <w:top w:val="nil"/>
              <w:left w:val="nil"/>
              <w:bottom w:val="single" w:sz="4" w:space="0" w:color="FFFFFF"/>
              <w:right w:val="single" w:sz="4" w:space="0" w:color="FFFFFF"/>
            </w:tcBorders>
            <w:shd w:val="clear" w:color="000000" w:fill="FFFFFF"/>
            <w:vAlign w:val="center"/>
          </w:tcPr>
          <w:p w14:paraId="0A460DF2" w14:textId="38835161" w:rsidR="00B91FF7" w:rsidRPr="00A86E9A" w:rsidRDefault="00B91FF7" w:rsidP="00B91FF7">
            <w:pPr>
              <w:pStyle w:val="Tabellillaparemalenumbrid"/>
              <w:rPr>
                <w:highlight w:val="yellow"/>
              </w:rPr>
            </w:pPr>
            <w:r>
              <w:rPr>
                <w:color w:val="5E6EC8"/>
                <w:szCs w:val="16"/>
              </w:rPr>
              <w:t>6,96</w:t>
            </w:r>
          </w:p>
        </w:tc>
        <w:tc>
          <w:tcPr>
            <w:tcW w:w="1073" w:type="dxa"/>
            <w:tcBorders>
              <w:top w:val="nil"/>
              <w:left w:val="single" w:sz="4" w:space="0" w:color="FFFFFF"/>
              <w:bottom w:val="single" w:sz="4" w:space="0" w:color="FFFFFF"/>
              <w:right w:val="single" w:sz="4" w:space="0" w:color="FFFFFF"/>
            </w:tcBorders>
            <w:shd w:val="clear" w:color="000000" w:fill="FFFFFF"/>
            <w:noWrap/>
            <w:vAlign w:val="center"/>
          </w:tcPr>
          <w:p w14:paraId="3C91BFD3" w14:textId="447A0E00" w:rsidR="00B91FF7" w:rsidRPr="00A86E9A" w:rsidRDefault="00B91FF7" w:rsidP="00B91FF7">
            <w:pPr>
              <w:pStyle w:val="Tabelmustparemalenumbrid"/>
              <w:rPr>
                <w:highlight w:val="yellow"/>
              </w:rPr>
            </w:pPr>
            <w:r>
              <w:rPr>
                <w:szCs w:val="16"/>
              </w:rPr>
              <w:t>4,89</w:t>
            </w:r>
          </w:p>
        </w:tc>
        <w:tc>
          <w:tcPr>
            <w:tcW w:w="1073" w:type="dxa"/>
            <w:tcBorders>
              <w:top w:val="nil"/>
              <w:left w:val="nil"/>
              <w:bottom w:val="single" w:sz="4" w:space="0" w:color="FFFFFF"/>
              <w:right w:val="single" w:sz="4" w:space="0" w:color="FFFFFF"/>
            </w:tcBorders>
            <w:shd w:val="clear" w:color="000000" w:fill="FFFFFF"/>
            <w:noWrap/>
            <w:vAlign w:val="center"/>
          </w:tcPr>
          <w:p w14:paraId="3E78E35C" w14:textId="284A4783" w:rsidR="00B91FF7" w:rsidRPr="00A86E9A" w:rsidRDefault="00B91FF7" w:rsidP="00B91FF7">
            <w:pPr>
              <w:pStyle w:val="Tabellillaparemalenumbrid"/>
              <w:rPr>
                <w:highlight w:val="yellow"/>
              </w:rPr>
            </w:pPr>
            <w:r>
              <w:rPr>
                <w:color w:val="5E6EC8"/>
                <w:szCs w:val="16"/>
              </w:rPr>
              <w:t>42,4%</w:t>
            </w:r>
          </w:p>
        </w:tc>
        <w:tc>
          <w:tcPr>
            <w:tcW w:w="1074"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3EB714DE" w14:textId="395BE1F8" w:rsidR="00B91FF7" w:rsidRPr="00A86E9A" w:rsidRDefault="00B91FF7" w:rsidP="00B91FF7">
            <w:pPr>
              <w:pStyle w:val="Tabelmustparemalenumbrid"/>
              <w:rPr>
                <w:highlight w:val="yellow"/>
              </w:rPr>
            </w:pPr>
            <w:r>
              <w:rPr>
                <w:szCs w:val="16"/>
              </w:rPr>
              <w:t>6,31</w:t>
            </w:r>
          </w:p>
        </w:tc>
        <w:tc>
          <w:tcPr>
            <w:tcW w:w="1073"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10A85754" w14:textId="278131D1" w:rsidR="00B91FF7" w:rsidRPr="00A86E9A" w:rsidRDefault="00B91FF7" w:rsidP="00B91FF7">
            <w:pPr>
              <w:pStyle w:val="Tabellillaparemalenumbrid"/>
              <w:rPr>
                <w:highlight w:val="yellow"/>
              </w:rPr>
            </w:pPr>
            <w:r>
              <w:rPr>
                <w:color w:val="5E6EC8"/>
                <w:szCs w:val="16"/>
              </w:rPr>
              <w:t>10,3%</w:t>
            </w:r>
          </w:p>
        </w:tc>
        <w:tc>
          <w:tcPr>
            <w:tcW w:w="1073"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252ADA5A" w14:textId="7835226C" w:rsidR="00B91FF7" w:rsidRPr="00A86E9A" w:rsidRDefault="00B91FF7" w:rsidP="00B91FF7">
            <w:pPr>
              <w:pStyle w:val="Tabelmustparemalenumbrid"/>
              <w:rPr>
                <w:highlight w:val="yellow"/>
              </w:rPr>
            </w:pPr>
            <w:r>
              <w:rPr>
                <w:szCs w:val="16"/>
              </w:rPr>
              <w:t>5,88</w:t>
            </w:r>
          </w:p>
        </w:tc>
        <w:tc>
          <w:tcPr>
            <w:tcW w:w="1074" w:type="dxa"/>
            <w:tcBorders>
              <w:top w:val="nil"/>
              <w:left w:val="single" w:sz="4" w:space="0" w:color="FFFFFF" w:themeColor="background1"/>
              <w:bottom w:val="single" w:sz="4" w:space="0" w:color="FFFFFF"/>
              <w:right w:val="single" w:sz="4" w:space="0" w:color="FFFFFF"/>
            </w:tcBorders>
            <w:shd w:val="clear" w:color="000000" w:fill="FFFFFF"/>
            <w:noWrap/>
            <w:vAlign w:val="center"/>
          </w:tcPr>
          <w:p w14:paraId="7807884E" w14:textId="424FCD33" w:rsidR="00B91FF7" w:rsidRPr="00A86E9A" w:rsidRDefault="00B91FF7" w:rsidP="00B91FF7">
            <w:pPr>
              <w:pStyle w:val="Tabellillaparemalenumbrid"/>
              <w:rPr>
                <w:highlight w:val="yellow"/>
              </w:rPr>
            </w:pPr>
            <w:r>
              <w:rPr>
                <w:color w:val="5E6EC8"/>
                <w:szCs w:val="16"/>
              </w:rPr>
              <w:t>18,3%</w:t>
            </w:r>
          </w:p>
        </w:tc>
      </w:tr>
      <w:bookmarkEnd w:id="44"/>
    </w:tbl>
    <w:p w14:paraId="37A901DA" w14:textId="69B8E614" w:rsidR="00CA144A" w:rsidRPr="00B128E1" w:rsidRDefault="00CA144A" w:rsidP="00B9306C">
      <w:pPr>
        <w:rPr>
          <w:rFonts w:cstheme="minorHAnsi"/>
        </w:rPr>
      </w:pPr>
    </w:p>
    <w:p w14:paraId="440F1349" w14:textId="19D2304C" w:rsidR="00741F91" w:rsidRPr="00B128E1" w:rsidRDefault="00EB3A3D" w:rsidP="000378D7">
      <w:pPr>
        <w:rPr>
          <w:rFonts w:cstheme="minorHAnsi"/>
        </w:rPr>
      </w:pPr>
      <w:r w:rsidRPr="00B128E1">
        <w:rPr>
          <w:rFonts w:cstheme="minorHAnsi"/>
        </w:rPr>
        <w:t>Aruandeperioodi lõpu</w:t>
      </w:r>
      <w:r w:rsidR="00B9306C" w:rsidRPr="00B128E1">
        <w:rPr>
          <w:rFonts w:cstheme="minorHAnsi"/>
        </w:rPr>
        <w:t xml:space="preserve"> seisuga on </w:t>
      </w:r>
      <w:r w:rsidR="00E46057" w:rsidRPr="00B128E1">
        <w:rPr>
          <w:rFonts w:cstheme="minorHAnsi"/>
        </w:rPr>
        <w:t xml:space="preserve">lõhe </w:t>
      </w:r>
      <w:r w:rsidR="002A212A" w:rsidRPr="00B128E1">
        <w:rPr>
          <w:rFonts w:cstheme="minorHAnsi"/>
        </w:rPr>
        <w:t>turu</w:t>
      </w:r>
      <w:r w:rsidR="00E46057" w:rsidRPr="00B128E1">
        <w:rPr>
          <w:rFonts w:cstheme="minorHAnsi"/>
        </w:rPr>
        <w:t xml:space="preserve">hind </w:t>
      </w:r>
      <w:r w:rsidR="0074168C" w:rsidRPr="00B128E1">
        <w:rPr>
          <w:rFonts w:cstheme="minorHAnsi"/>
        </w:rPr>
        <w:t xml:space="preserve">võrreldes aastatagusega </w:t>
      </w:r>
      <w:r w:rsidR="000E175D">
        <w:rPr>
          <w:rFonts w:cstheme="minorHAnsi"/>
        </w:rPr>
        <w:t>tõusnud</w:t>
      </w:r>
      <w:r w:rsidR="0074168C" w:rsidRPr="00B128E1">
        <w:rPr>
          <w:rFonts w:cstheme="minorHAnsi"/>
        </w:rPr>
        <w:t xml:space="preserve"> </w:t>
      </w:r>
      <w:r w:rsidR="00B91FF7">
        <w:rPr>
          <w:rFonts w:cstheme="minorHAnsi"/>
        </w:rPr>
        <w:t>31</w:t>
      </w:r>
      <w:r w:rsidR="00806CD5">
        <w:rPr>
          <w:rFonts w:cstheme="minorHAnsi"/>
        </w:rPr>
        <w:t>,1</w:t>
      </w:r>
      <w:r w:rsidR="0074168C" w:rsidRPr="00B128E1">
        <w:rPr>
          <w:rFonts w:cstheme="minorHAnsi"/>
        </w:rPr>
        <w:t>% ja</w:t>
      </w:r>
      <w:r w:rsidR="00E46057" w:rsidRPr="00B128E1">
        <w:rPr>
          <w:rFonts w:cstheme="minorHAnsi"/>
        </w:rPr>
        <w:t xml:space="preserve"> </w:t>
      </w:r>
      <w:r w:rsidR="0074168C" w:rsidRPr="00B128E1">
        <w:rPr>
          <w:rFonts w:cstheme="minorHAnsi"/>
        </w:rPr>
        <w:t>viker</w:t>
      </w:r>
      <w:r w:rsidR="00C1680D" w:rsidRPr="00B128E1">
        <w:rPr>
          <w:rFonts w:cstheme="minorHAnsi"/>
        </w:rPr>
        <w:t xml:space="preserve">forelli </w:t>
      </w:r>
      <w:r w:rsidR="00B9306C" w:rsidRPr="00B128E1">
        <w:rPr>
          <w:rFonts w:cstheme="minorHAnsi"/>
        </w:rPr>
        <w:t xml:space="preserve">hind </w:t>
      </w:r>
      <w:r w:rsidR="000E175D">
        <w:rPr>
          <w:rFonts w:cstheme="minorHAnsi"/>
        </w:rPr>
        <w:t>tõusnud</w:t>
      </w:r>
      <w:r w:rsidR="00E02BB3">
        <w:rPr>
          <w:rFonts w:cstheme="minorHAnsi"/>
        </w:rPr>
        <w:t xml:space="preserve"> </w:t>
      </w:r>
      <w:r w:rsidR="00B91FF7">
        <w:rPr>
          <w:rFonts w:cstheme="minorHAnsi"/>
        </w:rPr>
        <w:t>42,4</w:t>
      </w:r>
      <w:r w:rsidR="00231A3D" w:rsidRPr="00B128E1">
        <w:rPr>
          <w:rFonts w:cstheme="minorHAnsi"/>
        </w:rPr>
        <w:t>%</w:t>
      </w:r>
      <w:r w:rsidR="0074168C" w:rsidRPr="00B128E1">
        <w:rPr>
          <w:rFonts w:cstheme="minorHAnsi"/>
        </w:rPr>
        <w:t xml:space="preserve">. Kahe aasta taguse hinnaga võrreldes on lõhe hind </w:t>
      </w:r>
      <w:r w:rsidR="00B91FF7">
        <w:rPr>
          <w:rFonts w:cstheme="minorHAnsi"/>
        </w:rPr>
        <w:t>langenud</w:t>
      </w:r>
      <w:r w:rsidR="009B6109" w:rsidRPr="00B128E1">
        <w:rPr>
          <w:rFonts w:cstheme="minorHAnsi"/>
        </w:rPr>
        <w:t xml:space="preserve"> </w:t>
      </w:r>
      <w:r w:rsidR="00025624">
        <w:rPr>
          <w:rFonts w:cstheme="minorHAnsi"/>
        </w:rPr>
        <w:t>1</w:t>
      </w:r>
      <w:r w:rsidR="00B91FF7">
        <w:rPr>
          <w:rFonts w:cstheme="minorHAnsi"/>
        </w:rPr>
        <w:t>8</w:t>
      </w:r>
      <w:r w:rsidR="00025624">
        <w:rPr>
          <w:rFonts w:cstheme="minorHAnsi"/>
        </w:rPr>
        <w:t>,</w:t>
      </w:r>
      <w:r w:rsidR="00B91FF7">
        <w:rPr>
          <w:rFonts w:cstheme="minorHAnsi"/>
        </w:rPr>
        <w:t>3</w:t>
      </w:r>
      <w:r w:rsidR="007A6B44" w:rsidRPr="00B128E1">
        <w:rPr>
          <w:rFonts w:cstheme="minorHAnsi"/>
        </w:rPr>
        <w:t>%</w:t>
      </w:r>
      <w:r w:rsidR="0074168C" w:rsidRPr="00B128E1">
        <w:rPr>
          <w:rFonts w:cstheme="minorHAnsi"/>
        </w:rPr>
        <w:t xml:space="preserve"> ja forell</w:t>
      </w:r>
      <w:r w:rsidR="009B6109" w:rsidRPr="00B128E1">
        <w:rPr>
          <w:rFonts w:cstheme="minorHAnsi"/>
        </w:rPr>
        <w:t xml:space="preserve"> </w:t>
      </w:r>
      <w:r w:rsidR="0074168C" w:rsidRPr="00B128E1">
        <w:rPr>
          <w:rFonts w:cstheme="minorHAnsi"/>
        </w:rPr>
        <w:t xml:space="preserve">läinud </w:t>
      </w:r>
      <w:r w:rsidR="00806CD5">
        <w:rPr>
          <w:rFonts w:cstheme="minorHAnsi"/>
        </w:rPr>
        <w:t>kallimaks 1</w:t>
      </w:r>
      <w:r w:rsidR="00B91FF7">
        <w:rPr>
          <w:rFonts w:cstheme="minorHAnsi"/>
        </w:rPr>
        <w:t>0</w:t>
      </w:r>
      <w:r w:rsidR="00806CD5">
        <w:rPr>
          <w:rFonts w:cstheme="minorHAnsi"/>
        </w:rPr>
        <w:t>,</w:t>
      </w:r>
      <w:r w:rsidR="00B91FF7">
        <w:rPr>
          <w:rFonts w:cstheme="minorHAnsi"/>
        </w:rPr>
        <w:t>3</w:t>
      </w:r>
      <w:r w:rsidR="009B6109" w:rsidRPr="00B128E1">
        <w:rPr>
          <w:rFonts w:cstheme="minorHAnsi"/>
        </w:rPr>
        <w:t>%. V</w:t>
      </w:r>
      <w:r w:rsidR="0074168C" w:rsidRPr="00B128E1">
        <w:rPr>
          <w:rFonts w:cstheme="minorHAnsi"/>
        </w:rPr>
        <w:t>õrreldes</w:t>
      </w:r>
      <w:r w:rsidR="00452112" w:rsidRPr="00B128E1">
        <w:rPr>
          <w:rFonts w:cstheme="minorHAnsi"/>
        </w:rPr>
        <w:t xml:space="preserve"> perioodi lõpu hinda</w:t>
      </w:r>
      <w:r w:rsidR="0074168C" w:rsidRPr="00B128E1">
        <w:rPr>
          <w:rFonts w:cstheme="minorHAnsi"/>
        </w:rPr>
        <w:t xml:space="preserve"> kolm aastat tagasi on lõhe </w:t>
      </w:r>
      <w:r w:rsidR="00452112" w:rsidRPr="00B128E1">
        <w:rPr>
          <w:rFonts w:cstheme="minorHAnsi"/>
        </w:rPr>
        <w:t xml:space="preserve">hind langenud </w:t>
      </w:r>
      <w:r w:rsidR="00B91FF7">
        <w:rPr>
          <w:rFonts w:cstheme="minorHAnsi"/>
        </w:rPr>
        <w:t>2,7</w:t>
      </w:r>
      <w:r w:rsidR="00452112" w:rsidRPr="00B128E1">
        <w:rPr>
          <w:rFonts w:cstheme="minorHAnsi"/>
        </w:rPr>
        <w:t xml:space="preserve">% </w:t>
      </w:r>
      <w:r w:rsidR="004322B7" w:rsidRPr="00B128E1">
        <w:rPr>
          <w:rFonts w:cstheme="minorHAnsi"/>
        </w:rPr>
        <w:t>ja</w:t>
      </w:r>
      <w:r w:rsidR="00452112" w:rsidRPr="00B128E1">
        <w:rPr>
          <w:rFonts w:cstheme="minorHAnsi"/>
        </w:rPr>
        <w:t xml:space="preserve"> forelli hind</w:t>
      </w:r>
      <w:r w:rsidR="00B91FF7">
        <w:rPr>
          <w:rFonts w:cstheme="minorHAnsi"/>
        </w:rPr>
        <w:t xml:space="preserve"> tõusnud</w:t>
      </w:r>
      <w:r w:rsidR="00452112" w:rsidRPr="00B128E1">
        <w:rPr>
          <w:rFonts w:cstheme="minorHAnsi"/>
        </w:rPr>
        <w:t xml:space="preserve"> </w:t>
      </w:r>
      <w:r w:rsidR="008A2934">
        <w:rPr>
          <w:rFonts w:cstheme="minorHAnsi"/>
        </w:rPr>
        <w:t>13</w:t>
      </w:r>
      <w:r w:rsidR="00806CD5">
        <w:rPr>
          <w:rFonts w:cstheme="minorHAnsi"/>
        </w:rPr>
        <w:t>,</w:t>
      </w:r>
      <w:r w:rsidR="008A2934">
        <w:rPr>
          <w:rFonts w:cstheme="minorHAnsi"/>
        </w:rPr>
        <w:t>3</w:t>
      </w:r>
      <w:r w:rsidR="00452112" w:rsidRPr="00B128E1">
        <w:rPr>
          <w:rFonts w:cstheme="minorHAnsi"/>
        </w:rPr>
        <w:t>%.</w:t>
      </w:r>
      <w:r w:rsidR="0074168C" w:rsidRPr="00B128E1">
        <w:rPr>
          <w:rFonts w:cstheme="minorHAnsi"/>
        </w:rPr>
        <w:t xml:space="preserve"> </w:t>
      </w:r>
    </w:p>
    <w:p w14:paraId="5C01554B" w14:textId="2F938FC7" w:rsidR="004165DB" w:rsidRDefault="004165DB" w:rsidP="000378D7">
      <w:pPr>
        <w:rPr>
          <w:rFonts w:cstheme="minorHAnsi"/>
        </w:rPr>
      </w:pPr>
    </w:p>
    <w:p w14:paraId="4AFF99A9" w14:textId="4AB6D677" w:rsidR="008A2934" w:rsidRDefault="008A2934" w:rsidP="000378D7">
      <w:pPr>
        <w:rPr>
          <w:rFonts w:cstheme="minorHAnsi"/>
        </w:rPr>
      </w:pPr>
    </w:p>
    <w:p w14:paraId="634E668D" w14:textId="51C10876" w:rsidR="008A2934" w:rsidRDefault="008A2934" w:rsidP="000378D7">
      <w:pPr>
        <w:rPr>
          <w:rFonts w:cstheme="minorHAnsi"/>
        </w:rPr>
      </w:pPr>
    </w:p>
    <w:p w14:paraId="756E7D84" w14:textId="2AD22B50" w:rsidR="008A2934" w:rsidRDefault="008A2934" w:rsidP="000378D7">
      <w:pPr>
        <w:rPr>
          <w:rFonts w:cstheme="minorHAnsi"/>
        </w:rPr>
      </w:pPr>
    </w:p>
    <w:p w14:paraId="5BD4675D" w14:textId="7E8E49AD" w:rsidR="008A2934" w:rsidRDefault="008A2934" w:rsidP="000378D7">
      <w:pPr>
        <w:rPr>
          <w:rFonts w:cstheme="minorHAnsi"/>
        </w:rPr>
      </w:pPr>
    </w:p>
    <w:p w14:paraId="33AD6B75" w14:textId="4BA43E1C" w:rsidR="008A2934" w:rsidRDefault="008A2934" w:rsidP="000378D7">
      <w:pPr>
        <w:rPr>
          <w:rFonts w:cstheme="minorHAnsi"/>
        </w:rPr>
      </w:pPr>
    </w:p>
    <w:p w14:paraId="76EF833F" w14:textId="77777777" w:rsidR="00501BAC" w:rsidRPr="00B128E1" w:rsidRDefault="00501BAC" w:rsidP="000378D7">
      <w:pPr>
        <w:rPr>
          <w:rFonts w:cstheme="minorHAnsi"/>
        </w:rPr>
      </w:pPr>
    </w:p>
    <w:p w14:paraId="6AF389BA" w14:textId="77777777" w:rsidR="00DC2A08" w:rsidRDefault="00DC2A08" w:rsidP="000378D7">
      <w:pPr>
        <w:rPr>
          <w:rFonts w:cstheme="minorHAnsi"/>
        </w:rPr>
      </w:pPr>
    </w:p>
    <w:p w14:paraId="78A7D940" w14:textId="617C9291" w:rsidR="004A25E6" w:rsidRDefault="00A67876" w:rsidP="000378D7">
      <w:pPr>
        <w:rPr>
          <w:rFonts w:cstheme="minorHAnsi"/>
        </w:rPr>
      </w:pPr>
      <w:r w:rsidRPr="00B128E1">
        <w:rPr>
          <w:rFonts w:cstheme="minorHAnsi"/>
          <w:noProof/>
          <w:lang w:eastAsia="et-EE"/>
        </w:rPr>
        <w:lastRenderedPageBreak/>
        <w:drawing>
          <wp:anchor distT="0" distB="0" distL="114300" distR="114300" simplePos="0" relativeHeight="251658247" behindDoc="0" locked="0" layoutInCell="1" allowOverlap="1" wp14:anchorId="5215F5BD" wp14:editId="1DD43F32">
            <wp:simplePos x="0" y="0"/>
            <wp:positionH relativeFrom="column">
              <wp:posOffset>4150995</wp:posOffset>
            </wp:positionH>
            <wp:positionV relativeFrom="paragraph">
              <wp:posOffset>208280</wp:posOffset>
            </wp:positionV>
            <wp:extent cx="1943100" cy="6223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Stock_27390412_XXXLARGE.jpg"/>
                    <pic:cNvPicPr/>
                  </pic:nvPicPr>
                  <pic:blipFill rotWithShape="1">
                    <a:blip r:embed="rId43" cstate="print">
                      <a:extLst>
                        <a:ext uri="{BEBA8EAE-BF5A-486C-A8C5-ECC9F3942E4B}">
                          <a14:imgProps xmlns:a14="http://schemas.microsoft.com/office/drawing/2010/main">
                            <a14:imgLayer r:embed="rId44">
                              <a14:imgEffect>
                                <a14:backgroundRemoval t="31169" b="71753" l="1732" r="98990"/>
                              </a14:imgEffect>
                            </a14:imgLayer>
                          </a14:imgProps>
                        </a:ext>
                        <a:ext uri="{28A0092B-C50C-407E-A947-70E740481C1C}">
                          <a14:useLocalDpi xmlns:a14="http://schemas.microsoft.com/office/drawing/2010/main" val="0"/>
                        </a:ext>
                      </a:extLst>
                    </a:blip>
                    <a:srcRect l="1193" t="28902" r="-1" b="25678"/>
                    <a:stretch/>
                  </pic:blipFill>
                  <pic:spPr bwMode="auto">
                    <a:xfrm>
                      <a:off x="0" y="0"/>
                      <a:ext cx="1943100"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5E6" w:rsidRPr="00B128E1">
        <w:rPr>
          <w:rFonts w:cstheme="minorHAnsi"/>
        </w:rPr>
        <w:t xml:space="preserve">Allolevad tabelid illustreerivad lõhe ja vikerforelli keskmisi hindu nädalate lõikes </w:t>
      </w:r>
      <w:r w:rsidR="00983668" w:rsidRPr="00B128E1">
        <w:rPr>
          <w:rFonts w:cstheme="minorHAnsi"/>
        </w:rPr>
        <w:t>finants</w:t>
      </w:r>
      <w:r w:rsidR="004A25E6" w:rsidRPr="00B128E1">
        <w:rPr>
          <w:rFonts w:cstheme="minorHAnsi"/>
        </w:rPr>
        <w:t xml:space="preserve">aastast </w:t>
      </w:r>
      <w:r w:rsidR="00983668" w:rsidRPr="00B128E1">
        <w:rPr>
          <w:rFonts w:cstheme="minorHAnsi"/>
        </w:rPr>
        <w:t>2016/</w:t>
      </w:r>
      <w:r w:rsidR="004A25E6" w:rsidRPr="00B128E1">
        <w:rPr>
          <w:rFonts w:cstheme="minorHAnsi"/>
        </w:rPr>
        <w:t>201</w:t>
      </w:r>
      <w:r w:rsidR="002F1922" w:rsidRPr="00B128E1">
        <w:rPr>
          <w:rFonts w:cstheme="minorHAnsi"/>
        </w:rPr>
        <w:t>7</w:t>
      </w:r>
      <w:r w:rsidR="004A25E6" w:rsidRPr="00B128E1">
        <w:rPr>
          <w:rFonts w:cstheme="minorHAnsi"/>
        </w:rPr>
        <w:t>.</w:t>
      </w:r>
    </w:p>
    <w:p w14:paraId="030FAE7B" w14:textId="77777777" w:rsidR="00A7467C" w:rsidRPr="00B128E1" w:rsidRDefault="00A7467C" w:rsidP="000378D7">
      <w:pPr>
        <w:rPr>
          <w:rFonts w:cstheme="minorHAnsi"/>
        </w:rPr>
      </w:pPr>
    </w:p>
    <w:p w14:paraId="5D37FB1C" w14:textId="6E718395" w:rsidR="00D1710F" w:rsidRDefault="00D1710F" w:rsidP="00D1710F">
      <w:pPr>
        <w:pStyle w:val="Heading5"/>
        <w:rPr>
          <w:rFonts w:cstheme="minorHAnsi"/>
          <w:lang w:val="et-EE"/>
        </w:rPr>
      </w:pPr>
      <w:r w:rsidRPr="00B128E1">
        <w:rPr>
          <w:rFonts w:cstheme="minorHAnsi"/>
          <w:lang w:val="et-EE"/>
        </w:rPr>
        <w:t>Norra lõhe ekspordihind</w:t>
      </w:r>
    </w:p>
    <w:p w14:paraId="13D1CEB6" w14:textId="6D40EF17" w:rsidR="00D55404" w:rsidRPr="00D55404" w:rsidRDefault="00790978" w:rsidP="00D55404">
      <w:pPr>
        <w:rPr>
          <w:lang w:eastAsia="en-US"/>
        </w:rPr>
      </w:pPr>
      <w:r>
        <w:rPr>
          <w:noProof/>
        </w:rPr>
        <w:drawing>
          <wp:inline distT="0" distB="0" distL="0" distR="0" wp14:anchorId="6F212530" wp14:editId="26342426">
            <wp:extent cx="6164580" cy="2571750"/>
            <wp:effectExtent l="0" t="0" r="7620" b="0"/>
            <wp:docPr id="39" name="Chart 39">
              <a:extLst xmlns:a="http://schemas.openxmlformats.org/drawingml/2006/main">
                <a:ext uri="{FF2B5EF4-FFF2-40B4-BE49-F238E27FC236}">
                  <a16:creationId xmlns:a16="http://schemas.microsoft.com/office/drawing/2014/main" id="{8C19CFB3-7B48-4F89-8BFE-14FE63DE6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AAD711" w14:textId="7382D12E" w:rsidR="00983668" w:rsidRPr="00B128E1" w:rsidRDefault="00A67876" w:rsidP="00983668">
      <w:pPr>
        <w:rPr>
          <w:lang w:eastAsia="en-US"/>
        </w:rPr>
      </w:pPr>
      <w:r w:rsidRPr="00B128E1">
        <w:rPr>
          <w:rFonts w:cstheme="minorHAnsi"/>
          <w:noProof/>
          <w:color w:val="000000" w:themeColor="text1"/>
          <w:sz w:val="16"/>
          <w:szCs w:val="16"/>
          <w:lang w:eastAsia="et-EE"/>
        </w:rPr>
        <w:drawing>
          <wp:anchor distT="0" distB="0" distL="114300" distR="114300" simplePos="0" relativeHeight="251658248" behindDoc="0" locked="0" layoutInCell="1" allowOverlap="1" wp14:anchorId="2C6940DD" wp14:editId="5CD03787">
            <wp:simplePos x="0" y="0"/>
            <wp:positionH relativeFrom="column">
              <wp:posOffset>4075598</wp:posOffset>
            </wp:positionH>
            <wp:positionV relativeFrom="paragraph">
              <wp:posOffset>11694</wp:posOffset>
            </wp:positionV>
            <wp:extent cx="1936750" cy="611505"/>
            <wp:effectExtent l="0" t="0" r="6350" b="0"/>
            <wp:wrapNone/>
            <wp:docPr id="24"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46" cstate="print">
                      <a:extLst>
                        <a:ext uri="{BEBA8EAE-BF5A-486C-A8C5-ECC9F3942E4B}">
                          <a14:imgProps xmlns:a14="http://schemas.microsoft.com/office/drawing/2010/main">
                            <a14:imgLayer r:embed="rId47">
                              <a14:imgEffect>
                                <a14:backgroundRemoval t="10245" b="89978" l="5120" r="92569">
                                  <a14:backgroundMark x1="28067" y1="70007" x2="28067" y2="70007"/>
                                  <a14:backgroundMark x1="29056" y1="68611" x2="29056" y2="68611"/>
                                </a14:backgroundRemoval>
                              </a14:imgEffect>
                            </a14:imgLayer>
                          </a14:imgProps>
                        </a:ext>
                        <a:ext uri="{28A0092B-C50C-407E-A947-70E740481C1C}">
                          <a14:useLocalDpi xmlns:a14="http://schemas.microsoft.com/office/drawing/2010/main" val="0"/>
                        </a:ext>
                      </a:extLst>
                    </a:blip>
                    <a:srcRect l="4496" t="11346" r="6556" b="10323"/>
                    <a:stretch/>
                  </pic:blipFill>
                  <pic:spPr bwMode="auto">
                    <a:xfrm>
                      <a:off x="0" y="0"/>
                      <a:ext cx="193675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2A9A9" w14:textId="199C4932" w:rsidR="00D32537" w:rsidRDefault="00D1710F" w:rsidP="00D1710F">
      <w:pPr>
        <w:pStyle w:val="Heading5"/>
        <w:rPr>
          <w:rFonts w:cstheme="minorHAnsi"/>
          <w:lang w:val="et-EE"/>
        </w:rPr>
      </w:pPr>
      <w:r w:rsidRPr="00B128E1">
        <w:rPr>
          <w:rFonts w:cstheme="minorHAnsi"/>
          <w:lang w:val="et-EE"/>
        </w:rPr>
        <w:t>Norra vikerforelli ekspordihind</w:t>
      </w:r>
    </w:p>
    <w:p w14:paraId="1BB0BCA3" w14:textId="15D62547" w:rsidR="00974694" w:rsidRPr="00974694" w:rsidRDefault="00790978" w:rsidP="00974694">
      <w:pPr>
        <w:rPr>
          <w:lang w:eastAsia="en-US"/>
        </w:rPr>
      </w:pPr>
      <w:r>
        <w:rPr>
          <w:noProof/>
        </w:rPr>
        <w:drawing>
          <wp:inline distT="0" distB="0" distL="0" distR="0" wp14:anchorId="5360D4B5" wp14:editId="5667ABA2">
            <wp:extent cx="6076950" cy="2552700"/>
            <wp:effectExtent l="0" t="0" r="0" b="0"/>
            <wp:docPr id="40" name="Chart 40">
              <a:extLst xmlns:a="http://schemas.openxmlformats.org/drawingml/2006/main">
                <a:ext uri="{FF2B5EF4-FFF2-40B4-BE49-F238E27FC236}">
                  <a16:creationId xmlns:a16="http://schemas.microsoft.com/office/drawing/2014/main" id="{88ECA57E-64DA-49F3-957B-DAF7F02EC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747B54" w14:textId="6435CAB0" w:rsidR="00B10DCE" w:rsidRPr="00B128E1" w:rsidRDefault="00B10DCE" w:rsidP="00091DD8">
      <w:pPr>
        <w:pStyle w:val="Normalcapslilla"/>
      </w:pPr>
      <w:r w:rsidRPr="00B128E1">
        <w:rPr>
          <w:lang w:eastAsia="et-EE"/>
        </w:rPr>
        <w:t xml:space="preserve">KESKMINE KALA </w:t>
      </w:r>
      <w:r w:rsidR="00192EB0" w:rsidRPr="00B128E1">
        <w:rPr>
          <w:lang w:eastAsia="et-EE"/>
        </w:rPr>
        <w:t>turu</w:t>
      </w:r>
      <w:r w:rsidRPr="00B128E1">
        <w:rPr>
          <w:lang w:eastAsia="et-EE"/>
        </w:rPr>
        <w:t>HIND</w:t>
      </w:r>
    </w:p>
    <w:tbl>
      <w:tblPr>
        <w:tblW w:w="9639" w:type="dxa"/>
        <w:tblLayout w:type="fixed"/>
        <w:tblCellMar>
          <w:left w:w="70" w:type="dxa"/>
          <w:right w:w="70" w:type="dxa"/>
        </w:tblCellMar>
        <w:tblLook w:val="04A0" w:firstRow="1" w:lastRow="0" w:firstColumn="1" w:lastColumn="0" w:noHBand="0" w:noVBand="1"/>
      </w:tblPr>
      <w:tblGrid>
        <w:gridCol w:w="1560"/>
        <w:gridCol w:w="1154"/>
        <w:gridCol w:w="1154"/>
        <w:gridCol w:w="1154"/>
        <w:gridCol w:w="1154"/>
        <w:gridCol w:w="1154"/>
        <w:gridCol w:w="1154"/>
        <w:gridCol w:w="1155"/>
      </w:tblGrid>
      <w:tr w:rsidR="001C25AF" w:rsidRPr="00B128E1" w14:paraId="4F6B3F8D" w14:textId="77777777" w:rsidTr="00D64158">
        <w:trPr>
          <w:trHeight w:val="454"/>
        </w:trPr>
        <w:tc>
          <w:tcPr>
            <w:tcW w:w="1560" w:type="dxa"/>
            <w:tcBorders>
              <w:top w:val="nil"/>
              <w:left w:val="nil"/>
              <w:bottom w:val="single" w:sz="8" w:space="0" w:color="FFFFFF"/>
              <w:right w:val="single" w:sz="8" w:space="0" w:color="FFFFFF"/>
            </w:tcBorders>
            <w:shd w:val="clear" w:color="auto" w:fill="363270" w:themeFill="text2"/>
            <w:noWrap/>
            <w:vAlign w:val="center"/>
            <w:hideMark/>
          </w:tcPr>
          <w:p w14:paraId="3D5F5C48" w14:textId="77777777" w:rsidR="001C25AF" w:rsidRPr="00B128E1" w:rsidRDefault="001C25AF" w:rsidP="001C25AF">
            <w:pPr>
              <w:pStyle w:val="Tabelpealkirivalge"/>
              <w:rPr>
                <w:rFonts w:asciiTheme="minorHAnsi" w:hAnsiTheme="minorHAnsi" w:cstheme="minorHAnsi"/>
              </w:rPr>
            </w:pPr>
            <w:r w:rsidRPr="00B128E1">
              <w:rPr>
                <w:rFonts w:asciiTheme="minorHAnsi" w:hAnsiTheme="minorHAnsi" w:cstheme="minorHAnsi"/>
              </w:rPr>
              <w:t>EUR/</w:t>
            </w:r>
            <w:r w:rsidRPr="00B128E1">
              <w:rPr>
                <w:rFonts w:asciiTheme="minorHAnsi" w:hAnsiTheme="minorHAnsi" w:cstheme="minorHAnsi"/>
                <w:sz w:val="16"/>
                <w:szCs w:val="16"/>
              </w:rPr>
              <w:t>kg</w:t>
            </w:r>
          </w:p>
        </w:tc>
        <w:tc>
          <w:tcPr>
            <w:tcW w:w="1154" w:type="dxa"/>
            <w:tcBorders>
              <w:top w:val="nil"/>
              <w:left w:val="nil"/>
              <w:bottom w:val="single" w:sz="8" w:space="0" w:color="FFFFFF"/>
              <w:right w:val="single" w:sz="4" w:space="0" w:color="FFFFFF"/>
            </w:tcBorders>
            <w:shd w:val="clear" w:color="auto" w:fill="363270" w:themeFill="text2"/>
            <w:vAlign w:val="center"/>
          </w:tcPr>
          <w:p w14:paraId="0E640AE7" w14:textId="5A759D29" w:rsidR="001C25AF" w:rsidRPr="00B128E1" w:rsidRDefault="00506527" w:rsidP="001C25AF">
            <w:pPr>
              <w:pStyle w:val="Tabelpealkirivalgeparemale"/>
            </w:pPr>
            <w:r>
              <w:rPr>
                <w:sz w:val="16"/>
                <w:szCs w:val="16"/>
              </w:rPr>
              <w:t>6</w:t>
            </w:r>
            <w:r w:rsidR="00DC0D1A">
              <w:rPr>
                <w:sz w:val="16"/>
                <w:szCs w:val="16"/>
              </w:rPr>
              <w:t>k</w:t>
            </w:r>
            <w:r w:rsidR="001C25AF">
              <w:rPr>
                <w:sz w:val="16"/>
                <w:szCs w:val="16"/>
              </w:rPr>
              <w:t xml:space="preserve"> 202</w:t>
            </w:r>
            <w:r w:rsidR="00DF4640">
              <w:rPr>
                <w:sz w:val="16"/>
                <w:szCs w:val="16"/>
              </w:rPr>
              <w:t>1</w:t>
            </w:r>
            <w:r w:rsidR="001C25AF">
              <w:rPr>
                <w:sz w:val="16"/>
                <w:szCs w:val="16"/>
              </w:rPr>
              <w:t>/202</w:t>
            </w:r>
            <w:r w:rsidR="00DF4640">
              <w:rPr>
                <w:sz w:val="16"/>
                <w:szCs w:val="16"/>
              </w:rPr>
              <w:t>2</w:t>
            </w:r>
          </w:p>
        </w:tc>
        <w:tc>
          <w:tcPr>
            <w:tcW w:w="1154" w:type="dxa"/>
            <w:tcBorders>
              <w:top w:val="nil"/>
              <w:left w:val="single" w:sz="4" w:space="0" w:color="FFFFFF"/>
              <w:bottom w:val="single" w:sz="8" w:space="0" w:color="FFFFFF"/>
              <w:right w:val="single" w:sz="8" w:space="0" w:color="FFFFFF"/>
            </w:tcBorders>
            <w:shd w:val="clear" w:color="auto" w:fill="363270" w:themeFill="text2"/>
            <w:noWrap/>
            <w:vAlign w:val="center"/>
            <w:hideMark/>
          </w:tcPr>
          <w:p w14:paraId="2F03041B" w14:textId="41F03E5D" w:rsidR="001C25AF" w:rsidRPr="00B128E1" w:rsidRDefault="00506527" w:rsidP="001C25AF">
            <w:pPr>
              <w:pStyle w:val="Tabelpealkirivalgeparemale"/>
            </w:pPr>
            <w:r>
              <w:rPr>
                <w:sz w:val="16"/>
                <w:szCs w:val="16"/>
              </w:rPr>
              <w:t>6</w:t>
            </w:r>
            <w:r w:rsidR="005E1C4E">
              <w:rPr>
                <w:sz w:val="16"/>
                <w:szCs w:val="16"/>
              </w:rPr>
              <w:t>k 2020/2021</w:t>
            </w:r>
          </w:p>
        </w:tc>
        <w:tc>
          <w:tcPr>
            <w:tcW w:w="1154" w:type="dxa"/>
            <w:tcBorders>
              <w:top w:val="nil"/>
              <w:left w:val="nil"/>
              <w:bottom w:val="single" w:sz="8" w:space="0" w:color="FFFFFF"/>
              <w:right w:val="single" w:sz="8" w:space="0" w:color="FFFFFF"/>
            </w:tcBorders>
            <w:shd w:val="clear" w:color="auto" w:fill="363270" w:themeFill="text2"/>
            <w:noWrap/>
            <w:vAlign w:val="center"/>
            <w:hideMark/>
          </w:tcPr>
          <w:p w14:paraId="21C13E87" w14:textId="7E9365F6" w:rsidR="001C25AF" w:rsidRPr="00B128E1" w:rsidRDefault="001C25AF" w:rsidP="001C25AF">
            <w:pPr>
              <w:pStyle w:val="Tabelpealkirivalgeparemale"/>
            </w:pPr>
            <w:r>
              <w:rPr>
                <w:sz w:val="16"/>
                <w:szCs w:val="16"/>
              </w:rPr>
              <w:t>202</w:t>
            </w:r>
            <w:r w:rsidR="00DF4640">
              <w:rPr>
                <w:sz w:val="16"/>
                <w:szCs w:val="16"/>
              </w:rPr>
              <w:t>1</w:t>
            </w:r>
            <w:r>
              <w:rPr>
                <w:sz w:val="16"/>
                <w:szCs w:val="16"/>
              </w:rPr>
              <w:t>/202</w:t>
            </w:r>
            <w:r w:rsidR="00DF4640">
              <w:rPr>
                <w:sz w:val="16"/>
                <w:szCs w:val="16"/>
              </w:rPr>
              <w:t>2</w:t>
            </w:r>
            <w:r>
              <w:rPr>
                <w:sz w:val="16"/>
                <w:szCs w:val="16"/>
              </w:rPr>
              <w:t xml:space="preserve"> vs 20</w:t>
            </w:r>
            <w:r w:rsidR="00DF4640">
              <w:rPr>
                <w:sz w:val="16"/>
                <w:szCs w:val="16"/>
              </w:rPr>
              <w:t>20</w:t>
            </w:r>
            <w:r>
              <w:rPr>
                <w:sz w:val="16"/>
                <w:szCs w:val="16"/>
              </w:rPr>
              <w:t>/202</w:t>
            </w:r>
            <w:r w:rsidR="00DF4640">
              <w:rPr>
                <w:sz w:val="16"/>
                <w:szCs w:val="16"/>
              </w:rPr>
              <w:t>1</w:t>
            </w:r>
          </w:p>
        </w:tc>
        <w:tc>
          <w:tcPr>
            <w:tcW w:w="1154" w:type="dxa"/>
            <w:tcBorders>
              <w:top w:val="nil"/>
              <w:left w:val="single" w:sz="4" w:space="0" w:color="FFFFFF" w:themeColor="background1"/>
              <w:bottom w:val="single" w:sz="8" w:space="0" w:color="FFFFFF"/>
              <w:right w:val="single" w:sz="4" w:space="0" w:color="FFFFFF" w:themeColor="background1"/>
            </w:tcBorders>
            <w:shd w:val="clear" w:color="auto" w:fill="363270" w:themeFill="text2"/>
            <w:vAlign w:val="center"/>
          </w:tcPr>
          <w:p w14:paraId="0D8875CC" w14:textId="5424F2E6" w:rsidR="001C25AF" w:rsidRPr="00B128E1" w:rsidRDefault="00506527" w:rsidP="001C25AF">
            <w:pPr>
              <w:pStyle w:val="Tabelpealkirivalgeparemale"/>
            </w:pPr>
            <w:r>
              <w:rPr>
                <w:sz w:val="16"/>
                <w:szCs w:val="16"/>
              </w:rPr>
              <w:t>6</w:t>
            </w:r>
            <w:r w:rsidR="00DC0D1A">
              <w:rPr>
                <w:sz w:val="16"/>
                <w:szCs w:val="16"/>
              </w:rPr>
              <w:t>k</w:t>
            </w:r>
            <w:r w:rsidR="001C25AF">
              <w:rPr>
                <w:sz w:val="16"/>
                <w:szCs w:val="16"/>
              </w:rPr>
              <w:t xml:space="preserve"> 20</w:t>
            </w:r>
            <w:r w:rsidR="00DF4640">
              <w:rPr>
                <w:sz w:val="16"/>
                <w:szCs w:val="16"/>
              </w:rPr>
              <w:t>19</w:t>
            </w:r>
            <w:r w:rsidR="001C25AF">
              <w:rPr>
                <w:sz w:val="16"/>
                <w:szCs w:val="16"/>
              </w:rPr>
              <w:t>/20</w:t>
            </w:r>
            <w:r w:rsidR="00DF4640">
              <w:rPr>
                <w:sz w:val="16"/>
                <w:szCs w:val="16"/>
              </w:rPr>
              <w:t>20</w:t>
            </w:r>
          </w:p>
        </w:tc>
        <w:tc>
          <w:tcPr>
            <w:tcW w:w="1154" w:type="dxa"/>
            <w:tcBorders>
              <w:top w:val="nil"/>
              <w:left w:val="single" w:sz="4" w:space="0" w:color="FFFFFF" w:themeColor="background1"/>
              <w:bottom w:val="single" w:sz="8" w:space="0" w:color="FFFFFF"/>
              <w:right w:val="single" w:sz="4" w:space="0" w:color="FFFFFF" w:themeColor="background1"/>
            </w:tcBorders>
            <w:shd w:val="clear" w:color="auto" w:fill="363270" w:themeFill="text2"/>
            <w:vAlign w:val="center"/>
          </w:tcPr>
          <w:p w14:paraId="471BC1CA" w14:textId="6B2912AC" w:rsidR="001C25AF" w:rsidRPr="00B128E1" w:rsidRDefault="001C25AF" w:rsidP="001C25AF">
            <w:pPr>
              <w:pStyle w:val="Tabelpealkirivalgeparemale"/>
            </w:pPr>
            <w:r>
              <w:rPr>
                <w:sz w:val="16"/>
                <w:szCs w:val="16"/>
              </w:rPr>
              <w:t>202</w:t>
            </w:r>
            <w:r w:rsidR="00DF4640">
              <w:rPr>
                <w:sz w:val="16"/>
                <w:szCs w:val="16"/>
              </w:rPr>
              <w:t>1</w:t>
            </w:r>
            <w:r>
              <w:rPr>
                <w:sz w:val="16"/>
                <w:szCs w:val="16"/>
              </w:rPr>
              <w:t>/202</w:t>
            </w:r>
            <w:r w:rsidR="00DF4640">
              <w:rPr>
                <w:sz w:val="16"/>
                <w:szCs w:val="16"/>
              </w:rPr>
              <w:t>2</w:t>
            </w:r>
            <w:r>
              <w:rPr>
                <w:sz w:val="16"/>
                <w:szCs w:val="16"/>
              </w:rPr>
              <w:t xml:space="preserve"> vs 201</w:t>
            </w:r>
            <w:r w:rsidR="00DF4640">
              <w:rPr>
                <w:sz w:val="16"/>
                <w:szCs w:val="16"/>
              </w:rPr>
              <w:t>9</w:t>
            </w:r>
            <w:r>
              <w:rPr>
                <w:sz w:val="16"/>
                <w:szCs w:val="16"/>
              </w:rPr>
              <w:t>/20</w:t>
            </w:r>
            <w:r w:rsidR="00DF4640">
              <w:rPr>
                <w:sz w:val="16"/>
                <w:szCs w:val="16"/>
              </w:rPr>
              <w:t>20</w:t>
            </w:r>
          </w:p>
        </w:tc>
        <w:tc>
          <w:tcPr>
            <w:tcW w:w="1154" w:type="dxa"/>
            <w:tcBorders>
              <w:top w:val="nil"/>
              <w:left w:val="single" w:sz="4" w:space="0" w:color="FFFFFF" w:themeColor="background1"/>
              <w:bottom w:val="single" w:sz="8" w:space="0" w:color="FFFFFF"/>
              <w:right w:val="single" w:sz="4" w:space="0" w:color="FFFFFF" w:themeColor="background1"/>
            </w:tcBorders>
            <w:shd w:val="clear" w:color="auto" w:fill="363270" w:themeFill="text2"/>
            <w:vAlign w:val="center"/>
          </w:tcPr>
          <w:p w14:paraId="0EE64272" w14:textId="67999C61" w:rsidR="001C25AF" w:rsidRPr="00B128E1" w:rsidRDefault="00506527" w:rsidP="001C25AF">
            <w:pPr>
              <w:pStyle w:val="Tabelpealkirivalgeparemale"/>
            </w:pPr>
            <w:r>
              <w:rPr>
                <w:sz w:val="16"/>
                <w:szCs w:val="16"/>
              </w:rPr>
              <w:t>6</w:t>
            </w:r>
            <w:r w:rsidR="00DC0D1A">
              <w:rPr>
                <w:sz w:val="16"/>
                <w:szCs w:val="16"/>
              </w:rPr>
              <w:t>k</w:t>
            </w:r>
            <w:r w:rsidR="001C25AF">
              <w:rPr>
                <w:sz w:val="16"/>
                <w:szCs w:val="16"/>
              </w:rPr>
              <w:t xml:space="preserve"> 20</w:t>
            </w:r>
            <w:r w:rsidR="00DF4640">
              <w:rPr>
                <w:sz w:val="16"/>
                <w:szCs w:val="16"/>
              </w:rPr>
              <w:t>18</w:t>
            </w:r>
            <w:r w:rsidR="001C25AF">
              <w:rPr>
                <w:sz w:val="16"/>
                <w:szCs w:val="16"/>
              </w:rPr>
              <w:t>/201</w:t>
            </w:r>
            <w:r w:rsidR="00DF4640">
              <w:rPr>
                <w:sz w:val="16"/>
                <w:szCs w:val="16"/>
              </w:rPr>
              <w:t>9</w:t>
            </w:r>
          </w:p>
        </w:tc>
        <w:tc>
          <w:tcPr>
            <w:tcW w:w="1155" w:type="dxa"/>
            <w:tcBorders>
              <w:top w:val="nil"/>
              <w:left w:val="single" w:sz="4" w:space="0" w:color="FFFFFF" w:themeColor="background1"/>
              <w:bottom w:val="single" w:sz="8" w:space="0" w:color="FFFFFF"/>
              <w:right w:val="single" w:sz="8" w:space="0" w:color="FFFFFF"/>
            </w:tcBorders>
            <w:shd w:val="clear" w:color="auto" w:fill="363270" w:themeFill="text2"/>
            <w:noWrap/>
            <w:vAlign w:val="center"/>
            <w:hideMark/>
          </w:tcPr>
          <w:p w14:paraId="328FBDA5" w14:textId="3C4DDC7A" w:rsidR="001C25AF" w:rsidRPr="00B128E1" w:rsidRDefault="001C25AF" w:rsidP="001C25AF">
            <w:pPr>
              <w:pStyle w:val="Tabelpealkirivalgeparemale"/>
            </w:pPr>
            <w:r>
              <w:rPr>
                <w:sz w:val="16"/>
                <w:szCs w:val="16"/>
              </w:rPr>
              <w:t>202</w:t>
            </w:r>
            <w:r w:rsidR="00DF4640">
              <w:rPr>
                <w:sz w:val="16"/>
                <w:szCs w:val="16"/>
              </w:rPr>
              <w:t>1</w:t>
            </w:r>
            <w:r>
              <w:rPr>
                <w:sz w:val="16"/>
                <w:szCs w:val="16"/>
              </w:rPr>
              <w:t>/202</w:t>
            </w:r>
            <w:r w:rsidR="00DF4640">
              <w:rPr>
                <w:sz w:val="16"/>
                <w:szCs w:val="16"/>
              </w:rPr>
              <w:t>2</w:t>
            </w:r>
            <w:r>
              <w:rPr>
                <w:sz w:val="16"/>
                <w:szCs w:val="16"/>
              </w:rPr>
              <w:t xml:space="preserve"> vs 201</w:t>
            </w:r>
            <w:r w:rsidR="00DF4640">
              <w:rPr>
                <w:sz w:val="16"/>
                <w:szCs w:val="16"/>
              </w:rPr>
              <w:t>8</w:t>
            </w:r>
            <w:r>
              <w:rPr>
                <w:sz w:val="16"/>
                <w:szCs w:val="16"/>
              </w:rPr>
              <w:t>/201</w:t>
            </w:r>
            <w:r w:rsidR="00DF4640">
              <w:rPr>
                <w:sz w:val="16"/>
                <w:szCs w:val="16"/>
              </w:rPr>
              <w:t>9</w:t>
            </w:r>
          </w:p>
        </w:tc>
      </w:tr>
      <w:tr w:rsidR="00B91FF7" w:rsidRPr="00B128E1" w14:paraId="0AEE4FED" w14:textId="77777777" w:rsidTr="00D64158">
        <w:trPr>
          <w:trHeight w:val="340"/>
        </w:trPr>
        <w:tc>
          <w:tcPr>
            <w:tcW w:w="1560" w:type="dxa"/>
            <w:tcBorders>
              <w:top w:val="single" w:sz="4" w:space="0" w:color="FFFFFF"/>
              <w:left w:val="nil"/>
              <w:bottom w:val="single" w:sz="4" w:space="0" w:color="FFFFFF"/>
              <w:right w:val="single" w:sz="4" w:space="0" w:color="FFFFFF"/>
            </w:tcBorders>
            <w:shd w:val="clear" w:color="000000" w:fill="FFFFFF"/>
            <w:noWrap/>
            <w:vAlign w:val="center"/>
            <w:hideMark/>
          </w:tcPr>
          <w:p w14:paraId="6071F18B" w14:textId="77777777" w:rsidR="00B91FF7" w:rsidRPr="00B128E1" w:rsidRDefault="00B91FF7" w:rsidP="00B91FF7">
            <w:pPr>
              <w:pStyle w:val="Tabelmustvasakuletekst"/>
            </w:pPr>
            <w:r w:rsidRPr="00B128E1">
              <w:t xml:space="preserve">Lõhe </w:t>
            </w:r>
          </w:p>
        </w:tc>
        <w:tc>
          <w:tcPr>
            <w:tcW w:w="1154" w:type="dxa"/>
            <w:tcBorders>
              <w:top w:val="single" w:sz="4" w:space="0" w:color="FFFFFF"/>
              <w:left w:val="nil"/>
              <w:bottom w:val="single" w:sz="4" w:space="0" w:color="FFFFFF"/>
              <w:right w:val="single" w:sz="4" w:space="0" w:color="FFFFFF"/>
            </w:tcBorders>
            <w:shd w:val="clear" w:color="000000" w:fill="FFFFFF"/>
            <w:vAlign w:val="center"/>
          </w:tcPr>
          <w:p w14:paraId="0E4C3BDD" w14:textId="3E239A8B" w:rsidR="00B91FF7" w:rsidRPr="00FE482A" w:rsidRDefault="00B91FF7" w:rsidP="00B91FF7">
            <w:pPr>
              <w:pStyle w:val="Tabellillaparemalenumbrid"/>
              <w:rPr>
                <w:highlight w:val="yellow"/>
              </w:rPr>
            </w:pPr>
            <w:r>
              <w:rPr>
                <w:color w:val="5E6EC8"/>
                <w:szCs w:val="16"/>
              </w:rPr>
              <w:t>5,65</w:t>
            </w:r>
          </w:p>
        </w:tc>
        <w:tc>
          <w:tcPr>
            <w:tcW w:w="1154" w:type="dxa"/>
            <w:tcBorders>
              <w:top w:val="single" w:sz="4" w:space="0" w:color="FFFFFF"/>
              <w:left w:val="single" w:sz="4" w:space="0" w:color="FFFFFF"/>
              <w:bottom w:val="single" w:sz="4" w:space="0" w:color="FFFFFF"/>
              <w:right w:val="single" w:sz="4" w:space="0" w:color="FFFFFF"/>
            </w:tcBorders>
            <w:shd w:val="clear" w:color="000000" w:fill="FFFFFF"/>
            <w:noWrap/>
            <w:vAlign w:val="center"/>
          </w:tcPr>
          <w:p w14:paraId="1DA14303" w14:textId="6CDBAB6A" w:rsidR="00B91FF7" w:rsidRPr="00FE482A" w:rsidRDefault="00B91FF7" w:rsidP="00B91FF7">
            <w:pPr>
              <w:pStyle w:val="Tabelmustparemalenumbrid"/>
              <w:rPr>
                <w:rFonts w:cstheme="minorHAnsi"/>
                <w:szCs w:val="16"/>
                <w:highlight w:val="yellow"/>
              </w:rPr>
            </w:pPr>
            <w:r>
              <w:rPr>
                <w:szCs w:val="16"/>
              </w:rPr>
              <w:t>4,24</w:t>
            </w:r>
          </w:p>
        </w:tc>
        <w:tc>
          <w:tcPr>
            <w:tcW w:w="1154" w:type="dxa"/>
            <w:tcBorders>
              <w:top w:val="single" w:sz="4" w:space="0" w:color="FFFFFF"/>
              <w:left w:val="nil"/>
              <w:bottom w:val="single" w:sz="4" w:space="0" w:color="FFFFFF"/>
              <w:right w:val="single" w:sz="4" w:space="0" w:color="FFFFFF"/>
            </w:tcBorders>
            <w:shd w:val="clear" w:color="000000" w:fill="FFFFFF"/>
            <w:noWrap/>
            <w:vAlign w:val="center"/>
          </w:tcPr>
          <w:p w14:paraId="4E9486A2" w14:textId="77130A12" w:rsidR="00B91FF7" w:rsidRPr="00FE482A" w:rsidRDefault="00B91FF7" w:rsidP="00B91FF7">
            <w:pPr>
              <w:pStyle w:val="Tabellillaparemalenumbrid"/>
              <w:rPr>
                <w:rFonts w:cstheme="minorHAnsi"/>
                <w:szCs w:val="16"/>
                <w:highlight w:val="yellow"/>
                <w:lang w:eastAsia="en-GB"/>
              </w:rPr>
            </w:pPr>
            <w:r>
              <w:rPr>
                <w:color w:val="5E6EC8"/>
                <w:szCs w:val="16"/>
              </w:rPr>
              <w:t>33,4%</w:t>
            </w:r>
          </w:p>
        </w:tc>
        <w:tc>
          <w:tcPr>
            <w:tcW w:w="1154"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32FDC5B3" w14:textId="45647CF1" w:rsidR="00B91FF7" w:rsidRPr="00FE482A" w:rsidRDefault="00B91FF7" w:rsidP="00B91FF7">
            <w:pPr>
              <w:pStyle w:val="Tabelmustparemalenumbrid"/>
              <w:rPr>
                <w:rFonts w:cstheme="minorHAnsi"/>
                <w:szCs w:val="16"/>
                <w:highlight w:val="yellow"/>
              </w:rPr>
            </w:pPr>
            <w:r>
              <w:rPr>
                <w:szCs w:val="16"/>
              </w:rPr>
              <w:t>5,26</w:t>
            </w:r>
          </w:p>
        </w:tc>
        <w:tc>
          <w:tcPr>
            <w:tcW w:w="1154"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4C963D7E" w14:textId="705A00FD" w:rsidR="00B91FF7" w:rsidRPr="00FE482A" w:rsidRDefault="00B91FF7" w:rsidP="00B91FF7">
            <w:pPr>
              <w:pStyle w:val="Tabellillaparemalenumbrid"/>
              <w:rPr>
                <w:rFonts w:cstheme="minorHAnsi"/>
                <w:szCs w:val="16"/>
                <w:highlight w:val="yellow"/>
              </w:rPr>
            </w:pPr>
            <w:r>
              <w:rPr>
                <w:color w:val="5E6EC8"/>
                <w:szCs w:val="16"/>
              </w:rPr>
              <w:t>7,4%</w:t>
            </w:r>
          </w:p>
        </w:tc>
        <w:tc>
          <w:tcPr>
            <w:tcW w:w="1154"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3AC1DFF8" w14:textId="31FF22D7" w:rsidR="00B91FF7" w:rsidRPr="00FE482A" w:rsidRDefault="00B91FF7" w:rsidP="00B91FF7">
            <w:pPr>
              <w:pStyle w:val="Tabelmustparemalenumbrid"/>
              <w:rPr>
                <w:highlight w:val="yellow"/>
              </w:rPr>
            </w:pPr>
            <w:r>
              <w:rPr>
                <w:szCs w:val="16"/>
              </w:rPr>
              <w:t>5,74</w:t>
            </w:r>
          </w:p>
        </w:tc>
        <w:tc>
          <w:tcPr>
            <w:tcW w:w="1155" w:type="dxa"/>
            <w:tcBorders>
              <w:top w:val="single" w:sz="4" w:space="0" w:color="FFFFFF"/>
              <w:left w:val="single" w:sz="4" w:space="0" w:color="FFFFFF" w:themeColor="background1"/>
              <w:bottom w:val="single" w:sz="4" w:space="0" w:color="FFFFFF"/>
              <w:right w:val="single" w:sz="4" w:space="0" w:color="FFFFFF"/>
            </w:tcBorders>
            <w:shd w:val="clear" w:color="000000" w:fill="FFFFFF"/>
            <w:noWrap/>
            <w:vAlign w:val="center"/>
          </w:tcPr>
          <w:p w14:paraId="3AB9F4BA" w14:textId="2548A2AF" w:rsidR="00B91FF7" w:rsidRPr="00FE482A" w:rsidRDefault="00B91FF7" w:rsidP="00B91FF7">
            <w:pPr>
              <w:pStyle w:val="Tabellillaparemalenumbrid"/>
              <w:rPr>
                <w:rFonts w:cstheme="minorHAnsi"/>
                <w:szCs w:val="16"/>
                <w:highlight w:val="yellow"/>
                <w:lang w:eastAsia="en-GB"/>
              </w:rPr>
            </w:pPr>
            <w:r>
              <w:rPr>
                <w:color w:val="5E6EC8"/>
                <w:szCs w:val="16"/>
              </w:rPr>
              <w:t>-1,6%</w:t>
            </w:r>
          </w:p>
        </w:tc>
      </w:tr>
      <w:tr w:rsidR="00B91FF7" w:rsidRPr="00B128E1" w14:paraId="43C44387" w14:textId="77777777" w:rsidTr="00D64158">
        <w:trPr>
          <w:trHeight w:val="340"/>
        </w:trPr>
        <w:tc>
          <w:tcPr>
            <w:tcW w:w="1560" w:type="dxa"/>
            <w:tcBorders>
              <w:top w:val="nil"/>
              <w:left w:val="nil"/>
              <w:bottom w:val="single" w:sz="4" w:space="0" w:color="FFFFFF"/>
              <w:right w:val="single" w:sz="4" w:space="0" w:color="FFFFFF"/>
            </w:tcBorders>
            <w:shd w:val="clear" w:color="000000" w:fill="FFFFFF"/>
            <w:noWrap/>
            <w:vAlign w:val="center"/>
            <w:hideMark/>
          </w:tcPr>
          <w:p w14:paraId="737CEE18" w14:textId="77777777" w:rsidR="00B91FF7" w:rsidRPr="00B128E1" w:rsidRDefault="00B91FF7" w:rsidP="00B91FF7">
            <w:pPr>
              <w:pStyle w:val="Tabelmustvasakuletekst"/>
            </w:pPr>
            <w:r w:rsidRPr="00B128E1">
              <w:t xml:space="preserve">Vikerforell </w:t>
            </w:r>
          </w:p>
        </w:tc>
        <w:tc>
          <w:tcPr>
            <w:tcW w:w="1154" w:type="dxa"/>
            <w:tcBorders>
              <w:top w:val="nil"/>
              <w:left w:val="nil"/>
              <w:bottom w:val="single" w:sz="4" w:space="0" w:color="FFFFFF"/>
              <w:right w:val="single" w:sz="4" w:space="0" w:color="FFFFFF"/>
            </w:tcBorders>
            <w:shd w:val="clear" w:color="000000" w:fill="FFFFFF"/>
            <w:vAlign w:val="center"/>
          </w:tcPr>
          <w:p w14:paraId="1AC6F500" w14:textId="0704413B" w:rsidR="00B91FF7" w:rsidRPr="00FE482A" w:rsidRDefault="00B91FF7" w:rsidP="00B91FF7">
            <w:pPr>
              <w:pStyle w:val="Tabellillaparemalenumbrid"/>
              <w:rPr>
                <w:highlight w:val="yellow"/>
              </w:rPr>
            </w:pPr>
            <w:r>
              <w:rPr>
                <w:color w:val="5E6EC8"/>
                <w:szCs w:val="16"/>
              </w:rPr>
              <w:t>6,14</w:t>
            </w:r>
          </w:p>
        </w:tc>
        <w:tc>
          <w:tcPr>
            <w:tcW w:w="1154" w:type="dxa"/>
            <w:tcBorders>
              <w:top w:val="nil"/>
              <w:left w:val="single" w:sz="4" w:space="0" w:color="FFFFFF"/>
              <w:bottom w:val="single" w:sz="4" w:space="0" w:color="FFFFFF"/>
              <w:right w:val="single" w:sz="4" w:space="0" w:color="FFFFFF"/>
            </w:tcBorders>
            <w:shd w:val="clear" w:color="000000" w:fill="FFFFFF"/>
            <w:noWrap/>
            <w:vAlign w:val="center"/>
          </w:tcPr>
          <w:p w14:paraId="5DB1B23A" w14:textId="47C1FF1D" w:rsidR="00B91FF7" w:rsidRPr="00FE482A" w:rsidRDefault="00B91FF7" w:rsidP="00B91FF7">
            <w:pPr>
              <w:pStyle w:val="Tabelmustparemalenumbrid"/>
              <w:rPr>
                <w:rFonts w:cstheme="minorHAnsi"/>
                <w:szCs w:val="16"/>
                <w:highlight w:val="yellow"/>
              </w:rPr>
            </w:pPr>
            <w:r>
              <w:rPr>
                <w:szCs w:val="16"/>
              </w:rPr>
              <w:t>4,43</w:t>
            </w:r>
          </w:p>
        </w:tc>
        <w:tc>
          <w:tcPr>
            <w:tcW w:w="1154" w:type="dxa"/>
            <w:tcBorders>
              <w:top w:val="nil"/>
              <w:left w:val="nil"/>
              <w:bottom w:val="single" w:sz="4" w:space="0" w:color="FFFFFF"/>
              <w:right w:val="single" w:sz="4" w:space="0" w:color="FFFFFF"/>
            </w:tcBorders>
            <w:shd w:val="clear" w:color="000000" w:fill="FFFFFF"/>
            <w:noWrap/>
            <w:vAlign w:val="center"/>
          </w:tcPr>
          <w:p w14:paraId="050F41E0" w14:textId="4DF065D7" w:rsidR="00B91FF7" w:rsidRPr="00FE482A" w:rsidRDefault="00B91FF7" w:rsidP="00B91FF7">
            <w:pPr>
              <w:pStyle w:val="Tabellillaparemalenumbrid"/>
              <w:rPr>
                <w:rFonts w:cstheme="minorHAnsi"/>
                <w:szCs w:val="16"/>
                <w:highlight w:val="yellow"/>
                <w:lang w:eastAsia="en-GB"/>
              </w:rPr>
            </w:pPr>
            <w:r>
              <w:rPr>
                <w:color w:val="5E6EC8"/>
                <w:szCs w:val="16"/>
              </w:rPr>
              <w:t>38,5%</w:t>
            </w:r>
          </w:p>
        </w:tc>
        <w:tc>
          <w:tcPr>
            <w:tcW w:w="1154"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355EE9F2" w14:textId="3568ECED" w:rsidR="00B91FF7" w:rsidRPr="00FE482A" w:rsidRDefault="00B91FF7" w:rsidP="00B91FF7">
            <w:pPr>
              <w:pStyle w:val="Tabelmustparemalenumbrid"/>
              <w:rPr>
                <w:rFonts w:cstheme="minorHAnsi"/>
                <w:szCs w:val="16"/>
                <w:highlight w:val="yellow"/>
              </w:rPr>
            </w:pPr>
            <w:r>
              <w:rPr>
                <w:szCs w:val="16"/>
              </w:rPr>
              <w:t>5,26</w:t>
            </w:r>
          </w:p>
        </w:tc>
        <w:tc>
          <w:tcPr>
            <w:tcW w:w="1154"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1541ABE7" w14:textId="245310AC" w:rsidR="00B91FF7" w:rsidRPr="00FE482A" w:rsidRDefault="00B91FF7" w:rsidP="00B91FF7">
            <w:pPr>
              <w:pStyle w:val="Tabellillaparemalenumbrid"/>
              <w:rPr>
                <w:rFonts w:cstheme="minorHAnsi"/>
                <w:szCs w:val="16"/>
                <w:highlight w:val="yellow"/>
              </w:rPr>
            </w:pPr>
            <w:r>
              <w:rPr>
                <w:color w:val="5E6EC8"/>
                <w:szCs w:val="16"/>
              </w:rPr>
              <w:t>16,8%</w:t>
            </w:r>
          </w:p>
        </w:tc>
        <w:tc>
          <w:tcPr>
            <w:tcW w:w="1154"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136C7F3C" w14:textId="765731F8" w:rsidR="00B91FF7" w:rsidRPr="00FE482A" w:rsidRDefault="00B91FF7" w:rsidP="00B91FF7">
            <w:pPr>
              <w:pStyle w:val="Tabelmustparemalenumbrid"/>
              <w:rPr>
                <w:highlight w:val="yellow"/>
              </w:rPr>
            </w:pPr>
            <w:r>
              <w:rPr>
                <w:szCs w:val="16"/>
              </w:rPr>
              <w:t>5,75</w:t>
            </w:r>
          </w:p>
        </w:tc>
        <w:tc>
          <w:tcPr>
            <w:tcW w:w="1155" w:type="dxa"/>
            <w:tcBorders>
              <w:top w:val="nil"/>
              <w:left w:val="single" w:sz="4" w:space="0" w:color="FFFFFF" w:themeColor="background1"/>
              <w:bottom w:val="single" w:sz="4" w:space="0" w:color="FFFFFF"/>
              <w:right w:val="single" w:sz="4" w:space="0" w:color="FFFFFF"/>
            </w:tcBorders>
            <w:shd w:val="clear" w:color="000000" w:fill="FFFFFF"/>
            <w:noWrap/>
            <w:vAlign w:val="center"/>
          </w:tcPr>
          <w:p w14:paraId="4459CAC2" w14:textId="42FCE0B9" w:rsidR="00B91FF7" w:rsidRPr="00FE482A" w:rsidRDefault="00B91FF7" w:rsidP="00B91FF7">
            <w:pPr>
              <w:pStyle w:val="Tabellillaparemalenumbrid"/>
              <w:rPr>
                <w:rFonts w:cstheme="minorHAnsi"/>
                <w:szCs w:val="16"/>
                <w:highlight w:val="yellow"/>
                <w:lang w:eastAsia="en-GB"/>
              </w:rPr>
            </w:pPr>
            <w:r>
              <w:rPr>
                <w:color w:val="5E6EC8"/>
                <w:szCs w:val="16"/>
              </w:rPr>
              <w:t>6,9%</w:t>
            </w:r>
          </w:p>
        </w:tc>
      </w:tr>
    </w:tbl>
    <w:p w14:paraId="1EE8175A" w14:textId="51C5B0CB" w:rsidR="00BE16F2" w:rsidRPr="00B128E1" w:rsidRDefault="001B5878" w:rsidP="00FE7F7E">
      <w:pPr>
        <w:spacing w:before="240"/>
        <w:rPr>
          <w:rFonts w:cstheme="minorHAnsi"/>
        </w:rPr>
      </w:pPr>
      <w:r w:rsidRPr="00B128E1">
        <w:rPr>
          <w:rFonts w:cstheme="minorHAnsi"/>
        </w:rPr>
        <w:t>Nii k</w:t>
      </w:r>
      <w:r w:rsidR="00333D7B" w:rsidRPr="00B128E1">
        <w:rPr>
          <w:rFonts w:cstheme="minorHAnsi"/>
        </w:rPr>
        <w:t xml:space="preserve">eskmine lõhe hind </w:t>
      </w:r>
      <w:r w:rsidRPr="00B128E1">
        <w:rPr>
          <w:rFonts w:cstheme="minorHAnsi"/>
        </w:rPr>
        <w:t>kui</w:t>
      </w:r>
      <w:r w:rsidR="007A6B44" w:rsidRPr="00B128E1">
        <w:rPr>
          <w:rFonts w:cstheme="minorHAnsi"/>
        </w:rPr>
        <w:t xml:space="preserve"> keskmine</w:t>
      </w:r>
      <w:r w:rsidRPr="00B128E1">
        <w:rPr>
          <w:rFonts w:cstheme="minorHAnsi"/>
        </w:rPr>
        <w:t xml:space="preserve"> forelli hind </w:t>
      </w:r>
      <w:r w:rsidR="00B12602">
        <w:rPr>
          <w:rFonts w:cstheme="minorHAnsi"/>
        </w:rPr>
        <w:t>on tõusnud</w:t>
      </w:r>
      <w:r w:rsidR="00333D7B" w:rsidRPr="00B128E1">
        <w:rPr>
          <w:rFonts w:cstheme="minorHAnsi"/>
        </w:rPr>
        <w:t xml:space="preserve"> </w:t>
      </w:r>
      <w:r w:rsidR="002744D9" w:rsidRPr="00B128E1">
        <w:rPr>
          <w:rFonts w:cstheme="minorHAnsi"/>
        </w:rPr>
        <w:t xml:space="preserve">aruandeperioodil </w:t>
      </w:r>
      <w:r w:rsidR="00333D7B" w:rsidRPr="00B128E1">
        <w:rPr>
          <w:rFonts w:cstheme="minorHAnsi"/>
        </w:rPr>
        <w:t>võrrel</w:t>
      </w:r>
      <w:r w:rsidR="00FB5477" w:rsidRPr="00B128E1">
        <w:rPr>
          <w:rFonts w:cstheme="minorHAnsi"/>
        </w:rPr>
        <w:t xml:space="preserve">des eelmise </w:t>
      </w:r>
      <w:r w:rsidR="0015302E" w:rsidRPr="00B128E1">
        <w:rPr>
          <w:rFonts w:cstheme="minorHAnsi"/>
        </w:rPr>
        <w:t>finants</w:t>
      </w:r>
      <w:r w:rsidR="00FB5477" w:rsidRPr="00B128E1">
        <w:rPr>
          <w:rFonts w:cstheme="minorHAnsi"/>
        </w:rPr>
        <w:t xml:space="preserve">aasta sama </w:t>
      </w:r>
      <w:r w:rsidR="0001137F" w:rsidRPr="00B128E1">
        <w:rPr>
          <w:rFonts w:cstheme="minorHAnsi"/>
        </w:rPr>
        <w:t xml:space="preserve">perioodiga </w:t>
      </w:r>
      <w:r w:rsidR="00C54E19">
        <w:rPr>
          <w:rFonts w:cstheme="minorHAnsi"/>
        </w:rPr>
        <w:t>vastavalt 33,4% ja 38,5%.</w:t>
      </w:r>
    </w:p>
    <w:p w14:paraId="000BF391" w14:textId="77777777" w:rsidR="003F148D" w:rsidRPr="00B128E1" w:rsidRDefault="003F148D">
      <w:pPr>
        <w:spacing w:line="259" w:lineRule="auto"/>
        <w:jc w:val="left"/>
        <w:rPr>
          <w:rFonts w:eastAsia="Times New Roman" w:cstheme="minorHAnsi"/>
          <w:caps/>
          <w:color w:val="363270" w:themeColor="text2"/>
          <w:sz w:val="21"/>
          <w:szCs w:val="26"/>
          <w:lang w:eastAsia="en-US"/>
        </w:rPr>
      </w:pPr>
      <w:r w:rsidRPr="00B128E1">
        <w:rPr>
          <w:rFonts w:cstheme="minorHAnsi"/>
        </w:rPr>
        <w:br w:type="page"/>
      </w:r>
    </w:p>
    <w:p w14:paraId="4BAC2796" w14:textId="5907170B" w:rsidR="00B9306C" w:rsidRPr="00B128E1" w:rsidRDefault="00B9306C" w:rsidP="000D6E04">
      <w:pPr>
        <w:pStyle w:val="Heading4"/>
        <w:rPr>
          <w:rFonts w:asciiTheme="minorHAnsi" w:hAnsiTheme="minorHAnsi" w:cstheme="minorHAnsi"/>
        </w:rPr>
      </w:pPr>
      <w:r w:rsidRPr="00B128E1">
        <w:rPr>
          <w:rFonts w:asciiTheme="minorHAnsi" w:hAnsiTheme="minorHAnsi" w:cstheme="minorHAnsi"/>
          <w:noProof/>
        </w:rPr>
        <w:lastRenderedPageBreak/>
        <mc:AlternateContent>
          <mc:Choice Requires="wpi">
            <w:drawing>
              <wp:anchor distT="84902" distB="84916" distL="199203" distR="199216" simplePos="0" relativeHeight="251658245" behindDoc="0" locked="0" layoutInCell="1" allowOverlap="1" wp14:anchorId="2B9E798D" wp14:editId="2340FE45">
                <wp:simplePos x="0" y="0"/>
                <wp:positionH relativeFrom="column">
                  <wp:posOffset>3158671</wp:posOffset>
                </wp:positionH>
                <wp:positionV relativeFrom="paragraph">
                  <wp:posOffset>-1511119</wp:posOffset>
                </wp:positionV>
                <wp:extent cx="7620" cy="7620"/>
                <wp:effectExtent l="19050" t="19050" r="30480" b="30480"/>
                <wp:wrapNone/>
                <wp:docPr id="468" name="Ink 73"/>
                <wp:cNvGraphicFramePr>
                  <a:graphicFrameLocks xmlns:a="http://schemas.openxmlformats.org/drawingml/2006/main" noChangeAspect="1" noResize="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Resize="1" noEditPoints="1" noChangeArrowheads="1" noChangeShapeType="1"/>
                        </w14:cNvContentPartPr>
                      </w14:nvContentPartPr>
                      <w14:xfrm>
                        <a:off x="0" y="0"/>
                        <a:ext cx="7620" cy="7620"/>
                      </w14:xfrm>
                    </w14:contentPart>
                  </a:graphicData>
                </a:graphic>
                <wp14:sizeRelH relativeFrom="page">
                  <wp14:pctWidth>0</wp14:pctWidth>
                </wp14:sizeRelH>
                <wp14:sizeRelV relativeFrom="page">
                  <wp14:pctHeight>0</wp14:pctHeight>
                </wp14:sizeRelV>
              </wp:anchor>
            </w:drawing>
          </mc:Choice>
          <mc:Fallback>
            <w:pict>
              <v:shape w14:anchorId="39639D55" id="Ink 73" o:spid="_x0000_s1026" type="#_x0000_t75" style="position:absolute;margin-left:248.2pt;margin-top:-119.5pt;width:1.55pt;height:1.55pt;z-index:251658245;visibility:visible;mso-wrap-style:square;mso-width-percent:0;mso-height-percent:0;mso-wrap-distance-left:5.53342mm;mso-wrap-distance-top:2.35839mm;mso-wrap-distance-right:5.53378mm;mso-wrap-distance-bottom:2.3587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">
                <v:imagedata r:id="rId39" o:title=""/>
                <o:lock v:ext="edit" rotation="t" verticies="t" shapetype="t"/>
              </v:shape>
            </w:pict>
          </mc:Fallback>
        </mc:AlternateContent>
      </w:r>
      <w:r w:rsidR="000D6E04" w:rsidRPr="00B128E1">
        <w:rPr>
          <w:rFonts w:asciiTheme="minorHAnsi" w:hAnsiTheme="minorHAnsi" w:cstheme="minorHAnsi"/>
        </w:rPr>
        <w:t>Bioloogilised varad</w:t>
      </w:r>
    </w:p>
    <w:p w14:paraId="3744DC9B" w14:textId="498D65E6" w:rsidR="00B9306C" w:rsidRPr="00B128E1" w:rsidRDefault="00B9306C" w:rsidP="00A81241">
      <w:pPr>
        <w:rPr>
          <w:rFonts w:cstheme="minorHAnsi"/>
        </w:rPr>
      </w:pPr>
      <w:r w:rsidRPr="00B128E1">
        <w:rPr>
          <w:rFonts w:cstheme="minorHAnsi"/>
        </w:rPr>
        <w:t xml:space="preserve">Bioloogilisteks varadeks on </w:t>
      </w:r>
      <w:proofErr w:type="spellStart"/>
      <w:r w:rsidR="0019677D" w:rsidRPr="00B128E1">
        <w:rPr>
          <w:rFonts w:cstheme="minorHAnsi"/>
        </w:rPr>
        <w:t>PRFoodsi</w:t>
      </w:r>
      <w:proofErr w:type="spellEnd"/>
      <w:r w:rsidR="0019677D" w:rsidRPr="00B128E1">
        <w:rPr>
          <w:rFonts w:cstheme="minorHAnsi"/>
        </w:rPr>
        <w:t xml:space="preserve"> </w:t>
      </w:r>
      <w:r w:rsidRPr="00B128E1">
        <w:rPr>
          <w:rFonts w:cstheme="minorHAnsi"/>
          <w:color w:val="000000" w:themeColor="text1"/>
        </w:rPr>
        <w:t>kalakasva</w:t>
      </w:r>
      <w:r w:rsidR="00810E04" w:rsidRPr="00B128E1">
        <w:rPr>
          <w:rFonts w:cstheme="minorHAnsi"/>
          <w:color w:val="000000" w:themeColor="text1"/>
        </w:rPr>
        <w:t>nd</w:t>
      </w:r>
      <w:r w:rsidRPr="00B128E1">
        <w:rPr>
          <w:rFonts w:cstheme="minorHAnsi"/>
          <w:color w:val="000000" w:themeColor="text1"/>
        </w:rPr>
        <w:t xml:space="preserve">ustes eluskaalus arvele võetud </w:t>
      </w:r>
      <w:r w:rsidRPr="00B128E1">
        <w:rPr>
          <w:rFonts w:cstheme="minorHAnsi"/>
        </w:rPr>
        <w:t>kalavarud, mille hulka kuuluvad vikerforell (</w:t>
      </w:r>
      <w:proofErr w:type="spellStart"/>
      <w:r w:rsidR="00810E04" w:rsidRPr="00B128E1">
        <w:rPr>
          <w:rStyle w:val="Latinitalic"/>
          <w:lang w:val="et-EE"/>
        </w:rPr>
        <w:t>Oncorhynchus</w:t>
      </w:r>
      <w:proofErr w:type="spellEnd"/>
      <w:r w:rsidR="00810E04" w:rsidRPr="00B128E1">
        <w:rPr>
          <w:rStyle w:val="Latinitalic"/>
          <w:lang w:val="et-EE"/>
        </w:rPr>
        <w:t xml:space="preserve"> </w:t>
      </w:r>
      <w:proofErr w:type="spellStart"/>
      <w:r w:rsidR="00810E04" w:rsidRPr="00B128E1">
        <w:rPr>
          <w:rStyle w:val="Latinitalic"/>
          <w:lang w:val="et-EE"/>
        </w:rPr>
        <w:t>mykiss</w:t>
      </w:r>
      <w:proofErr w:type="spellEnd"/>
      <w:r w:rsidRPr="00B128E1">
        <w:rPr>
          <w:rFonts w:cstheme="minorHAnsi"/>
        </w:rPr>
        <w:t>)</w:t>
      </w:r>
      <w:r w:rsidR="00A81241" w:rsidRPr="00B128E1">
        <w:rPr>
          <w:rFonts w:cstheme="minorHAnsi"/>
        </w:rPr>
        <w:t xml:space="preserve"> ja </w:t>
      </w:r>
      <w:r w:rsidRPr="00B128E1">
        <w:rPr>
          <w:rFonts w:cstheme="minorHAnsi"/>
        </w:rPr>
        <w:t>siig (</w:t>
      </w:r>
      <w:proofErr w:type="spellStart"/>
      <w:r w:rsidR="00810E04" w:rsidRPr="00B128E1">
        <w:rPr>
          <w:rStyle w:val="Latinitalic"/>
          <w:lang w:val="et-EE"/>
        </w:rPr>
        <w:t>Coregonus</w:t>
      </w:r>
      <w:proofErr w:type="spellEnd"/>
      <w:r w:rsidR="00810E04" w:rsidRPr="00B128E1">
        <w:rPr>
          <w:rStyle w:val="Latinitalic"/>
          <w:lang w:val="et-EE"/>
        </w:rPr>
        <w:t xml:space="preserve"> </w:t>
      </w:r>
      <w:proofErr w:type="spellStart"/>
      <w:r w:rsidR="00810E04" w:rsidRPr="00B128E1">
        <w:rPr>
          <w:rStyle w:val="Latinitalic"/>
          <w:lang w:val="et-EE"/>
        </w:rPr>
        <w:t>lavaretus</w:t>
      </w:r>
      <w:proofErr w:type="spellEnd"/>
      <w:r w:rsidRPr="00B128E1">
        <w:rPr>
          <w:rFonts w:cstheme="minorHAnsi"/>
        </w:rPr>
        <w:t>)</w:t>
      </w:r>
      <w:r w:rsidR="00C87A19" w:rsidRPr="00B128E1">
        <w:rPr>
          <w:rFonts w:cstheme="minorHAnsi"/>
        </w:rPr>
        <w:t>.</w:t>
      </w:r>
    </w:p>
    <w:p w14:paraId="5F1E42DC" w14:textId="31E3A456" w:rsidR="00DA45F8" w:rsidRPr="00B128E1" w:rsidRDefault="00B9306C" w:rsidP="00543AAD">
      <w:pPr>
        <w:rPr>
          <w:rFonts w:cstheme="minorHAnsi"/>
        </w:rPr>
      </w:pPr>
      <w:r w:rsidRPr="00B128E1">
        <w:rPr>
          <w:rFonts w:cstheme="minorHAnsi"/>
        </w:rPr>
        <w:t xml:space="preserve">Grupp lähtub vikerforelli kalavarude hindamisel Norra vikerforelli ekspordi statistikast. Siia kalavarude hindamisel võetakse aluseks Soome Kalakasvatajate Liidu igakuine turuhinna uuring. Kui toorkala turuhind </w:t>
      </w:r>
      <w:r w:rsidR="00300633" w:rsidRPr="00B128E1">
        <w:rPr>
          <w:rFonts w:cstheme="minorHAnsi"/>
        </w:rPr>
        <w:t>tõuseb</w:t>
      </w:r>
      <w:r w:rsidRPr="00B128E1">
        <w:rPr>
          <w:rFonts w:cstheme="minorHAnsi"/>
        </w:rPr>
        <w:t xml:space="preserve"> või langeb, siis suureneb või väheneb vastavalt ka </w:t>
      </w:r>
      <w:r w:rsidR="00B616E0" w:rsidRPr="00B128E1">
        <w:rPr>
          <w:rFonts w:cstheme="minorHAnsi"/>
        </w:rPr>
        <w:t>Grupi</w:t>
      </w:r>
      <w:r w:rsidRPr="00B128E1">
        <w:rPr>
          <w:rFonts w:cstheme="minorHAnsi"/>
        </w:rPr>
        <w:t xml:space="preserve"> kalakasva</w:t>
      </w:r>
      <w:r w:rsidR="003425EB" w:rsidRPr="00B128E1">
        <w:rPr>
          <w:rFonts w:cstheme="minorHAnsi"/>
        </w:rPr>
        <w:t>nd</w:t>
      </w:r>
      <w:r w:rsidRPr="00B128E1">
        <w:rPr>
          <w:rFonts w:cstheme="minorHAnsi"/>
        </w:rPr>
        <w:t xml:space="preserve">ustes kasvatatavate kalade väärtus ning see avaldab </w:t>
      </w:r>
      <w:r w:rsidR="00B616E0" w:rsidRPr="00B128E1">
        <w:rPr>
          <w:rFonts w:cstheme="minorHAnsi"/>
        </w:rPr>
        <w:t xml:space="preserve">vastavalt </w:t>
      </w:r>
      <w:r w:rsidRPr="00B128E1">
        <w:rPr>
          <w:rFonts w:cstheme="minorHAnsi"/>
        </w:rPr>
        <w:t>positiivsest või negatiivset mõju ettevõtte majandustulemustele.</w:t>
      </w:r>
    </w:p>
    <w:p w14:paraId="47793895" w14:textId="7845742E" w:rsidR="002847B1" w:rsidRPr="00B128E1" w:rsidRDefault="002847B1" w:rsidP="00091DD8">
      <w:pPr>
        <w:pStyle w:val="Normalcapslilla"/>
      </w:pPr>
      <w:r w:rsidRPr="00B128E1">
        <w:rPr>
          <w:lang w:eastAsia="et-EE"/>
        </w:rPr>
        <w:t>BIOLOOGILISTE VARADE MUUTUS TONNIDES</w:t>
      </w:r>
      <w:r w:rsidR="003731C2" w:rsidRPr="00B128E1">
        <w:rPr>
          <w:lang w:eastAsia="et-EE"/>
        </w:rPr>
        <w:t xml:space="preserve"> </w:t>
      </w:r>
    </w:p>
    <w:tbl>
      <w:tblPr>
        <w:tblW w:w="9639" w:type="dxa"/>
        <w:tblInd w:w="-5" w:type="dxa"/>
        <w:tblLayout w:type="fixed"/>
        <w:tblLook w:val="04A0" w:firstRow="1" w:lastRow="0" w:firstColumn="1" w:lastColumn="0" w:noHBand="0" w:noVBand="1"/>
      </w:tblPr>
      <w:tblGrid>
        <w:gridCol w:w="3402"/>
        <w:gridCol w:w="1560"/>
        <w:gridCol w:w="1275"/>
        <w:gridCol w:w="1701"/>
        <w:gridCol w:w="1701"/>
      </w:tblGrid>
      <w:tr w:rsidR="00BD467C" w:rsidRPr="00B128E1" w14:paraId="0E81CDDE" w14:textId="77777777" w:rsidTr="001B1ACB">
        <w:trPr>
          <w:trHeight w:val="707"/>
        </w:trPr>
        <w:tc>
          <w:tcPr>
            <w:tcW w:w="3402"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5D54C126" w14:textId="77777777" w:rsidR="00BD467C" w:rsidRPr="00B128E1" w:rsidRDefault="00BD467C" w:rsidP="00BD467C">
            <w:pPr>
              <w:spacing w:after="0" w:line="240" w:lineRule="auto"/>
              <w:jc w:val="right"/>
              <w:rPr>
                <w:rFonts w:eastAsia="Times New Roman" w:cstheme="minorHAnsi"/>
                <w:color w:val="FFFFFF" w:themeColor="background1"/>
                <w:lang w:eastAsia="en-GB"/>
              </w:rPr>
            </w:pPr>
          </w:p>
        </w:tc>
        <w:tc>
          <w:tcPr>
            <w:tcW w:w="1560" w:type="dxa"/>
            <w:tcBorders>
              <w:top w:val="single" w:sz="4" w:space="0" w:color="FFFFFF"/>
              <w:left w:val="nil"/>
              <w:bottom w:val="single" w:sz="4" w:space="0" w:color="FFFFFF"/>
              <w:right w:val="single" w:sz="4" w:space="0" w:color="FFFFFF"/>
            </w:tcBorders>
            <w:shd w:val="clear" w:color="auto" w:fill="363270" w:themeFill="text2"/>
            <w:vAlign w:val="center"/>
          </w:tcPr>
          <w:p w14:paraId="1782B622" w14:textId="29903786" w:rsidR="00BD467C" w:rsidRPr="0008731A" w:rsidRDefault="00506527" w:rsidP="00BD467C">
            <w:pPr>
              <w:pStyle w:val="Tabelpealkirivalgeparemale"/>
              <w:rPr>
                <w:rFonts w:asciiTheme="minorHAnsi" w:hAnsiTheme="minorHAnsi" w:cstheme="minorHAnsi"/>
                <w:color w:val="FFFFFF" w:themeColor="background1"/>
              </w:rPr>
            </w:pPr>
            <w:r w:rsidRPr="0008731A">
              <w:rPr>
                <w:rFonts w:asciiTheme="minorHAnsi" w:hAnsiTheme="minorHAnsi" w:cstheme="minorHAnsi"/>
              </w:rPr>
              <w:t>6</w:t>
            </w:r>
            <w:r w:rsidR="00BD467C" w:rsidRPr="0008731A">
              <w:rPr>
                <w:rFonts w:asciiTheme="minorHAnsi" w:hAnsiTheme="minorHAnsi" w:cstheme="minorHAnsi"/>
              </w:rPr>
              <w:t>k 2</w:t>
            </w:r>
            <w:r w:rsidR="003B420E" w:rsidRPr="0008731A">
              <w:rPr>
                <w:rFonts w:asciiTheme="minorHAnsi" w:hAnsiTheme="minorHAnsi" w:cstheme="minorHAnsi"/>
              </w:rPr>
              <w:t>1</w:t>
            </w:r>
            <w:r w:rsidR="00BD467C" w:rsidRPr="0008731A">
              <w:rPr>
                <w:rFonts w:asciiTheme="minorHAnsi" w:hAnsiTheme="minorHAnsi" w:cstheme="minorHAnsi"/>
              </w:rPr>
              <w:t>/2</w:t>
            </w:r>
            <w:r w:rsidR="003B420E" w:rsidRPr="0008731A">
              <w:rPr>
                <w:rFonts w:asciiTheme="minorHAnsi" w:hAnsiTheme="minorHAnsi" w:cstheme="minorHAnsi"/>
              </w:rPr>
              <w:t>2</w:t>
            </w:r>
          </w:p>
        </w:tc>
        <w:tc>
          <w:tcPr>
            <w:tcW w:w="1275"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0C91FC57" w14:textId="7B643A74" w:rsidR="00BD467C" w:rsidRPr="0008731A" w:rsidRDefault="00506527" w:rsidP="00BD467C">
            <w:pPr>
              <w:pStyle w:val="Tabelpealkirivalgeparemale"/>
              <w:rPr>
                <w:rFonts w:asciiTheme="minorHAnsi" w:hAnsiTheme="minorHAnsi" w:cstheme="minorHAnsi"/>
                <w:color w:val="FFFFFF" w:themeColor="background1"/>
              </w:rPr>
            </w:pPr>
            <w:r w:rsidRPr="0008731A">
              <w:rPr>
                <w:rFonts w:asciiTheme="minorHAnsi" w:hAnsiTheme="minorHAnsi" w:cstheme="minorHAnsi"/>
              </w:rPr>
              <w:t>6</w:t>
            </w:r>
            <w:r w:rsidR="00BD467C" w:rsidRPr="0008731A">
              <w:rPr>
                <w:rFonts w:asciiTheme="minorHAnsi" w:hAnsiTheme="minorHAnsi" w:cstheme="minorHAnsi"/>
              </w:rPr>
              <w:t xml:space="preserve">k </w:t>
            </w:r>
            <w:r w:rsidR="003B420E" w:rsidRPr="0008731A">
              <w:rPr>
                <w:rFonts w:asciiTheme="minorHAnsi" w:hAnsiTheme="minorHAnsi" w:cstheme="minorHAnsi"/>
              </w:rPr>
              <w:t>20</w:t>
            </w:r>
            <w:r w:rsidR="00BD467C" w:rsidRPr="0008731A">
              <w:rPr>
                <w:rFonts w:asciiTheme="minorHAnsi" w:hAnsiTheme="minorHAnsi" w:cstheme="minorHAnsi"/>
              </w:rPr>
              <w:t>/2</w:t>
            </w:r>
            <w:r w:rsidR="003B420E" w:rsidRPr="0008731A">
              <w:rPr>
                <w:rFonts w:asciiTheme="minorHAnsi" w:hAnsiTheme="minorHAnsi" w:cstheme="minorHAnsi"/>
              </w:rPr>
              <w:t>1</w:t>
            </w:r>
          </w:p>
        </w:tc>
        <w:tc>
          <w:tcPr>
            <w:tcW w:w="1701" w:type="dxa"/>
            <w:tcBorders>
              <w:top w:val="single" w:sz="4" w:space="0" w:color="FFFFFF"/>
              <w:left w:val="nil"/>
              <w:bottom w:val="single" w:sz="4" w:space="0" w:color="FFFFFF"/>
              <w:right w:val="single" w:sz="4" w:space="0" w:color="FFFFFF"/>
            </w:tcBorders>
            <w:shd w:val="clear" w:color="auto" w:fill="363270" w:themeFill="text2"/>
            <w:noWrap/>
            <w:vAlign w:val="center"/>
            <w:hideMark/>
          </w:tcPr>
          <w:p w14:paraId="02384CFF" w14:textId="0264D315" w:rsidR="00BD467C" w:rsidRPr="0008731A" w:rsidRDefault="00BD467C" w:rsidP="00BD467C">
            <w:pPr>
              <w:pStyle w:val="Tabelpealkirivalgeparemale"/>
              <w:rPr>
                <w:rFonts w:asciiTheme="minorHAnsi" w:hAnsiTheme="minorHAnsi" w:cstheme="minorHAnsi"/>
                <w:color w:val="FFFFFF" w:themeColor="background1"/>
              </w:rPr>
            </w:pPr>
            <w:r w:rsidRPr="0008731A">
              <w:rPr>
                <w:rFonts w:asciiTheme="minorHAnsi" w:hAnsiTheme="minorHAnsi" w:cstheme="minorHAnsi"/>
              </w:rPr>
              <w:t xml:space="preserve">Muutus, tonnid </w:t>
            </w:r>
            <w:r w:rsidR="00506527" w:rsidRPr="0008731A">
              <w:rPr>
                <w:rFonts w:asciiTheme="minorHAnsi" w:hAnsiTheme="minorHAnsi" w:cstheme="minorHAnsi"/>
              </w:rPr>
              <w:t>6</w:t>
            </w:r>
            <w:r w:rsidRPr="0008731A">
              <w:rPr>
                <w:rFonts w:asciiTheme="minorHAnsi" w:hAnsiTheme="minorHAnsi" w:cstheme="minorHAnsi"/>
              </w:rPr>
              <w:t>k 2</w:t>
            </w:r>
            <w:r w:rsidR="00506527" w:rsidRPr="0008731A">
              <w:rPr>
                <w:rFonts w:asciiTheme="minorHAnsi" w:hAnsiTheme="minorHAnsi" w:cstheme="minorHAnsi"/>
              </w:rPr>
              <w:t>1</w:t>
            </w:r>
            <w:r w:rsidRPr="0008731A">
              <w:rPr>
                <w:rFonts w:asciiTheme="minorHAnsi" w:hAnsiTheme="minorHAnsi" w:cstheme="minorHAnsi"/>
              </w:rPr>
              <w:t>/2</w:t>
            </w:r>
            <w:r w:rsidR="00506527" w:rsidRPr="0008731A">
              <w:rPr>
                <w:rFonts w:asciiTheme="minorHAnsi" w:hAnsiTheme="minorHAnsi" w:cstheme="minorHAnsi"/>
              </w:rPr>
              <w:t>2</w:t>
            </w:r>
            <w:r w:rsidRPr="0008731A">
              <w:rPr>
                <w:rFonts w:asciiTheme="minorHAnsi" w:hAnsiTheme="minorHAnsi" w:cstheme="minorHAnsi"/>
              </w:rPr>
              <w:t xml:space="preserve"> vs </w:t>
            </w:r>
            <w:r w:rsidR="00506527" w:rsidRPr="0008731A">
              <w:rPr>
                <w:rFonts w:asciiTheme="minorHAnsi" w:hAnsiTheme="minorHAnsi" w:cstheme="minorHAnsi"/>
              </w:rPr>
              <w:t>6</w:t>
            </w:r>
            <w:r w:rsidRPr="0008731A">
              <w:rPr>
                <w:rFonts w:asciiTheme="minorHAnsi" w:hAnsiTheme="minorHAnsi" w:cstheme="minorHAnsi"/>
              </w:rPr>
              <w:t xml:space="preserve">k </w:t>
            </w:r>
            <w:r w:rsidR="00506527" w:rsidRPr="0008731A">
              <w:rPr>
                <w:rFonts w:asciiTheme="minorHAnsi" w:hAnsiTheme="minorHAnsi" w:cstheme="minorHAnsi"/>
              </w:rPr>
              <w:t>20</w:t>
            </w:r>
            <w:r w:rsidRPr="0008731A">
              <w:rPr>
                <w:rFonts w:asciiTheme="minorHAnsi" w:hAnsiTheme="minorHAnsi" w:cstheme="minorHAnsi"/>
              </w:rPr>
              <w:t>/2</w:t>
            </w:r>
            <w:r w:rsidR="00506527" w:rsidRPr="0008731A">
              <w:rPr>
                <w:rFonts w:asciiTheme="minorHAnsi" w:hAnsiTheme="minorHAnsi" w:cstheme="minorHAnsi"/>
              </w:rPr>
              <w:t>1</w:t>
            </w:r>
          </w:p>
        </w:tc>
        <w:tc>
          <w:tcPr>
            <w:tcW w:w="1701" w:type="dxa"/>
            <w:tcBorders>
              <w:top w:val="single" w:sz="4" w:space="0" w:color="FFFFFF"/>
              <w:left w:val="nil"/>
              <w:bottom w:val="single" w:sz="4" w:space="0" w:color="FFFFFF"/>
              <w:right w:val="single" w:sz="4" w:space="0" w:color="FFFFFF"/>
            </w:tcBorders>
            <w:shd w:val="clear" w:color="auto" w:fill="363270" w:themeFill="text2"/>
            <w:noWrap/>
            <w:vAlign w:val="center"/>
            <w:hideMark/>
          </w:tcPr>
          <w:p w14:paraId="44EE8C1B" w14:textId="2905FEE0" w:rsidR="00BD467C" w:rsidRPr="0008731A" w:rsidRDefault="00BD467C" w:rsidP="00BD467C">
            <w:pPr>
              <w:pStyle w:val="Tabelpealkirivalgeparemale"/>
              <w:rPr>
                <w:rFonts w:asciiTheme="minorHAnsi" w:hAnsiTheme="minorHAnsi" w:cstheme="minorHAnsi"/>
              </w:rPr>
            </w:pPr>
            <w:r w:rsidRPr="0008731A">
              <w:rPr>
                <w:rFonts w:asciiTheme="minorHAnsi" w:hAnsiTheme="minorHAnsi" w:cstheme="minorHAnsi"/>
              </w:rPr>
              <w:t xml:space="preserve">Muutus, % </w:t>
            </w:r>
            <w:r w:rsidR="00506527" w:rsidRPr="0008731A">
              <w:rPr>
                <w:rFonts w:asciiTheme="minorHAnsi" w:hAnsiTheme="minorHAnsi" w:cstheme="minorHAnsi"/>
              </w:rPr>
              <w:t>6</w:t>
            </w:r>
            <w:r w:rsidRPr="0008731A">
              <w:rPr>
                <w:rFonts w:asciiTheme="minorHAnsi" w:hAnsiTheme="minorHAnsi" w:cstheme="minorHAnsi"/>
              </w:rPr>
              <w:t>k 2</w:t>
            </w:r>
            <w:r w:rsidR="00506527" w:rsidRPr="0008731A">
              <w:rPr>
                <w:rFonts w:asciiTheme="minorHAnsi" w:hAnsiTheme="minorHAnsi" w:cstheme="minorHAnsi"/>
              </w:rPr>
              <w:t>1</w:t>
            </w:r>
            <w:r w:rsidRPr="0008731A">
              <w:rPr>
                <w:rFonts w:asciiTheme="minorHAnsi" w:hAnsiTheme="minorHAnsi" w:cstheme="minorHAnsi"/>
              </w:rPr>
              <w:t>/2</w:t>
            </w:r>
            <w:r w:rsidR="00506527" w:rsidRPr="0008731A">
              <w:rPr>
                <w:rFonts w:asciiTheme="minorHAnsi" w:hAnsiTheme="minorHAnsi" w:cstheme="minorHAnsi"/>
              </w:rPr>
              <w:t>2</w:t>
            </w:r>
            <w:r w:rsidRPr="0008731A">
              <w:rPr>
                <w:rFonts w:asciiTheme="minorHAnsi" w:hAnsiTheme="minorHAnsi" w:cstheme="minorHAnsi"/>
              </w:rPr>
              <w:t xml:space="preserve"> vs </w:t>
            </w:r>
            <w:r w:rsidR="00506527" w:rsidRPr="0008731A">
              <w:rPr>
                <w:rFonts w:asciiTheme="minorHAnsi" w:hAnsiTheme="minorHAnsi" w:cstheme="minorHAnsi"/>
              </w:rPr>
              <w:t>6</w:t>
            </w:r>
            <w:r w:rsidRPr="0008731A">
              <w:rPr>
                <w:rFonts w:asciiTheme="minorHAnsi" w:hAnsiTheme="minorHAnsi" w:cstheme="minorHAnsi"/>
              </w:rPr>
              <w:t xml:space="preserve">k </w:t>
            </w:r>
            <w:r w:rsidR="005E0878" w:rsidRPr="0008731A">
              <w:rPr>
                <w:rFonts w:asciiTheme="minorHAnsi" w:hAnsiTheme="minorHAnsi" w:cstheme="minorHAnsi"/>
              </w:rPr>
              <w:t>20</w:t>
            </w:r>
            <w:r w:rsidRPr="0008731A">
              <w:rPr>
                <w:rFonts w:asciiTheme="minorHAnsi" w:hAnsiTheme="minorHAnsi" w:cstheme="minorHAnsi"/>
              </w:rPr>
              <w:t>/2</w:t>
            </w:r>
            <w:r w:rsidR="005E0878" w:rsidRPr="0008731A">
              <w:rPr>
                <w:rFonts w:asciiTheme="minorHAnsi" w:hAnsiTheme="minorHAnsi" w:cstheme="minorHAnsi"/>
              </w:rPr>
              <w:t>1</w:t>
            </w:r>
          </w:p>
        </w:tc>
      </w:tr>
      <w:tr w:rsidR="005A5554" w:rsidRPr="00B128E1" w14:paraId="76DC1E1D" w14:textId="77777777" w:rsidTr="001B1ACB">
        <w:trPr>
          <w:trHeight w:val="340"/>
        </w:trPr>
        <w:tc>
          <w:tcPr>
            <w:tcW w:w="3402" w:type="dxa"/>
            <w:tcBorders>
              <w:top w:val="nil"/>
              <w:left w:val="single" w:sz="4" w:space="0" w:color="FFFFFF"/>
              <w:bottom w:val="single" w:sz="4" w:space="0" w:color="FFFFFF"/>
              <w:right w:val="single" w:sz="4" w:space="0" w:color="FFFFFF"/>
            </w:tcBorders>
            <w:shd w:val="clear" w:color="000000" w:fill="FAFAFA"/>
            <w:vAlign w:val="center"/>
            <w:hideMark/>
          </w:tcPr>
          <w:p w14:paraId="24C370E7" w14:textId="595323AD" w:rsidR="005A5554" w:rsidRPr="0008731A" w:rsidRDefault="005A5554" w:rsidP="005A5554">
            <w:pPr>
              <w:pStyle w:val="Tabelmustvasakuletekst"/>
              <w:rPr>
                <w:rFonts w:asciiTheme="minorHAnsi" w:hAnsiTheme="minorHAnsi" w:cstheme="minorHAnsi"/>
                <w:lang w:eastAsia="en-GB"/>
              </w:rPr>
            </w:pPr>
            <w:r w:rsidRPr="0008731A">
              <w:rPr>
                <w:rFonts w:asciiTheme="minorHAnsi" w:hAnsiTheme="minorHAnsi" w:cstheme="minorHAnsi"/>
              </w:rPr>
              <w:t>Biomass perioodi algul</w:t>
            </w:r>
          </w:p>
        </w:tc>
        <w:tc>
          <w:tcPr>
            <w:tcW w:w="1560" w:type="dxa"/>
            <w:tcBorders>
              <w:top w:val="nil"/>
              <w:left w:val="nil"/>
              <w:bottom w:val="single" w:sz="8" w:space="0" w:color="FFFFFF"/>
              <w:right w:val="single" w:sz="8" w:space="0" w:color="FFFFFF"/>
            </w:tcBorders>
            <w:shd w:val="clear" w:color="000000" w:fill="FAFAFA"/>
            <w:vAlign w:val="center"/>
          </w:tcPr>
          <w:p w14:paraId="78CF0AAF" w14:textId="1B9DE63D" w:rsidR="005A5554" w:rsidRPr="005A5554" w:rsidRDefault="005A5554" w:rsidP="005A5554">
            <w:pPr>
              <w:pStyle w:val="Tabellillaparemalenumbrid"/>
              <w:rPr>
                <w:rFonts w:asciiTheme="minorHAnsi" w:hAnsiTheme="minorHAnsi" w:cstheme="minorHAnsi"/>
                <w:sz w:val="17"/>
              </w:rPr>
            </w:pPr>
            <w:r w:rsidRPr="005A5554">
              <w:rPr>
                <w:color w:val="5E6EC8"/>
                <w:szCs w:val="16"/>
              </w:rPr>
              <w:t>945</w:t>
            </w:r>
          </w:p>
        </w:tc>
        <w:tc>
          <w:tcPr>
            <w:tcW w:w="1275" w:type="dxa"/>
            <w:tcBorders>
              <w:top w:val="nil"/>
              <w:left w:val="nil"/>
              <w:bottom w:val="single" w:sz="8" w:space="0" w:color="FFFFFF"/>
              <w:right w:val="single" w:sz="8" w:space="0" w:color="FFFFFF"/>
            </w:tcBorders>
            <w:shd w:val="clear" w:color="000000" w:fill="FAFAFA"/>
            <w:vAlign w:val="center"/>
          </w:tcPr>
          <w:p w14:paraId="39D9C154" w14:textId="0B4325C6" w:rsidR="005A5554" w:rsidRPr="0008731A" w:rsidRDefault="005A5554" w:rsidP="005A5554">
            <w:pPr>
              <w:pStyle w:val="Tabelmustparemalenumbrid"/>
              <w:rPr>
                <w:rFonts w:asciiTheme="minorHAnsi" w:hAnsiTheme="minorHAnsi" w:cstheme="minorHAnsi"/>
                <w:sz w:val="17"/>
              </w:rPr>
            </w:pPr>
            <w:r>
              <w:rPr>
                <w:i/>
                <w:iCs/>
                <w:szCs w:val="16"/>
              </w:rPr>
              <w:t>987</w:t>
            </w:r>
          </w:p>
        </w:tc>
        <w:tc>
          <w:tcPr>
            <w:tcW w:w="1701" w:type="dxa"/>
            <w:tcBorders>
              <w:top w:val="nil"/>
              <w:left w:val="nil"/>
              <w:bottom w:val="single" w:sz="8" w:space="0" w:color="FFFFFF"/>
              <w:right w:val="single" w:sz="8" w:space="0" w:color="FFFFFF"/>
            </w:tcBorders>
            <w:shd w:val="clear" w:color="000000" w:fill="FAFAFA"/>
            <w:noWrap/>
            <w:vAlign w:val="center"/>
          </w:tcPr>
          <w:p w14:paraId="69D3340D" w14:textId="4ACD4E8F" w:rsidR="005A5554" w:rsidRPr="0008731A" w:rsidRDefault="005A5554" w:rsidP="005A5554">
            <w:pPr>
              <w:pStyle w:val="Tabellillaparemalenumbrid"/>
              <w:rPr>
                <w:rFonts w:asciiTheme="minorHAnsi" w:hAnsiTheme="minorHAnsi" w:cstheme="minorHAnsi"/>
                <w:sz w:val="17"/>
              </w:rPr>
            </w:pPr>
            <w:r>
              <w:rPr>
                <w:color w:val="5E6EC8"/>
                <w:szCs w:val="16"/>
              </w:rPr>
              <w:t>-42</w:t>
            </w:r>
          </w:p>
        </w:tc>
        <w:tc>
          <w:tcPr>
            <w:tcW w:w="1701" w:type="dxa"/>
            <w:tcBorders>
              <w:top w:val="nil"/>
              <w:left w:val="nil"/>
              <w:bottom w:val="single" w:sz="8" w:space="0" w:color="FFFFFF"/>
              <w:right w:val="single" w:sz="8" w:space="0" w:color="FFFFFF"/>
            </w:tcBorders>
            <w:shd w:val="clear" w:color="000000" w:fill="FAFAFA"/>
            <w:noWrap/>
            <w:vAlign w:val="center"/>
          </w:tcPr>
          <w:p w14:paraId="6680D0EE" w14:textId="0BD8DCA1" w:rsidR="005A5554" w:rsidRPr="0008731A" w:rsidRDefault="005A5554" w:rsidP="005A5554">
            <w:pPr>
              <w:pStyle w:val="Tabellillaparemalenumbrid"/>
              <w:rPr>
                <w:rFonts w:asciiTheme="minorHAnsi" w:hAnsiTheme="minorHAnsi" w:cstheme="minorHAnsi"/>
                <w:sz w:val="17"/>
              </w:rPr>
            </w:pPr>
            <w:r>
              <w:rPr>
                <w:color w:val="5E6EC8"/>
                <w:szCs w:val="16"/>
              </w:rPr>
              <w:t>-4,3%</w:t>
            </w:r>
          </w:p>
        </w:tc>
      </w:tr>
      <w:tr w:rsidR="005A5554" w:rsidRPr="00B128E1" w14:paraId="449B55D5" w14:textId="77777777" w:rsidTr="001B1ACB">
        <w:trPr>
          <w:trHeight w:val="340"/>
        </w:trPr>
        <w:tc>
          <w:tcPr>
            <w:tcW w:w="3402" w:type="dxa"/>
            <w:tcBorders>
              <w:top w:val="nil"/>
              <w:left w:val="single" w:sz="4" w:space="0" w:color="FFFFFF"/>
              <w:bottom w:val="single" w:sz="4" w:space="0" w:color="FFFFFF"/>
              <w:right w:val="single" w:sz="4" w:space="0" w:color="FFFFFF"/>
            </w:tcBorders>
            <w:shd w:val="clear" w:color="000000" w:fill="FAFAFA"/>
            <w:vAlign w:val="center"/>
            <w:hideMark/>
          </w:tcPr>
          <w:p w14:paraId="757C2EB3" w14:textId="5A9BF0A6" w:rsidR="005A5554" w:rsidRPr="0008731A" w:rsidRDefault="005A5554" w:rsidP="005A5554">
            <w:pPr>
              <w:pStyle w:val="Tabelmustvasakuletekst"/>
              <w:rPr>
                <w:rFonts w:asciiTheme="minorHAnsi" w:hAnsiTheme="minorHAnsi" w:cstheme="minorHAnsi"/>
                <w:lang w:eastAsia="en-GB"/>
              </w:rPr>
            </w:pPr>
            <w:r w:rsidRPr="0008731A">
              <w:rPr>
                <w:rFonts w:asciiTheme="minorHAnsi" w:hAnsiTheme="minorHAnsi" w:cstheme="minorHAnsi"/>
              </w:rPr>
              <w:t>Biomass perioodi lõpul</w:t>
            </w:r>
          </w:p>
        </w:tc>
        <w:tc>
          <w:tcPr>
            <w:tcW w:w="1560" w:type="dxa"/>
            <w:tcBorders>
              <w:top w:val="nil"/>
              <w:left w:val="nil"/>
              <w:bottom w:val="single" w:sz="8" w:space="0" w:color="FFFFFF"/>
              <w:right w:val="single" w:sz="8" w:space="0" w:color="FFFFFF"/>
            </w:tcBorders>
            <w:shd w:val="clear" w:color="000000" w:fill="FAFAFA"/>
            <w:vAlign w:val="center"/>
          </w:tcPr>
          <w:p w14:paraId="38188615" w14:textId="7CB75FD4" w:rsidR="005A5554" w:rsidRPr="005A5554" w:rsidRDefault="005A5554" w:rsidP="005A5554">
            <w:pPr>
              <w:pStyle w:val="Tabellillaparemalenumbrid"/>
              <w:rPr>
                <w:rFonts w:asciiTheme="minorHAnsi" w:hAnsiTheme="minorHAnsi" w:cstheme="minorHAnsi"/>
                <w:sz w:val="17"/>
              </w:rPr>
            </w:pPr>
            <w:r w:rsidRPr="005A5554">
              <w:rPr>
                <w:color w:val="5E6EC8"/>
                <w:szCs w:val="16"/>
              </w:rPr>
              <w:t>932</w:t>
            </w:r>
          </w:p>
        </w:tc>
        <w:tc>
          <w:tcPr>
            <w:tcW w:w="1275" w:type="dxa"/>
            <w:tcBorders>
              <w:top w:val="nil"/>
              <w:left w:val="nil"/>
              <w:bottom w:val="single" w:sz="8" w:space="0" w:color="FFFFFF"/>
              <w:right w:val="single" w:sz="8" w:space="0" w:color="FFFFFF"/>
            </w:tcBorders>
            <w:shd w:val="clear" w:color="000000" w:fill="FAFAFA"/>
            <w:vAlign w:val="center"/>
          </w:tcPr>
          <w:p w14:paraId="1FDCB39D" w14:textId="4B467A06" w:rsidR="005A5554" w:rsidRPr="0008731A" w:rsidRDefault="005A5554" w:rsidP="005A5554">
            <w:pPr>
              <w:pStyle w:val="Tabelmustparemalenumbrid"/>
              <w:rPr>
                <w:rFonts w:asciiTheme="minorHAnsi" w:hAnsiTheme="minorHAnsi" w:cstheme="minorHAnsi"/>
                <w:sz w:val="17"/>
              </w:rPr>
            </w:pPr>
            <w:r>
              <w:rPr>
                <w:color w:val="000000"/>
                <w:szCs w:val="16"/>
              </w:rPr>
              <w:t>999</w:t>
            </w:r>
          </w:p>
        </w:tc>
        <w:tc>
          <w:tcPr>
            <w:tcW w:w="1701" w:type="dxa"/>
            <w:tcBorders>
              <w:top w:val="nil"/>
              <w:left w:val="nil"/>
              <w:bottom w:val="single" w:sz="8" w:space="0" w:color="FFFFFF"/>
              <w:right w:val="single" w:sz="8" w:space="0" w:color="FFFFFF"/>
            </w:tcBorders>
            <w:shd w:val="clear" w:color="000000" w:fill="FAFAFA"/>
            <w:noWrap/>
            <w:vAlign w:val="center"/>
          </w:tcPr>
          <w:p w14:paraId="37D111CC" w14:textId="241922CA" w:rsidR="005A5554" w:rsidRPr="0008731A" w:rsidRDefault="005A5554" w:rsidP="005A5554">
            <w:pPr>
              <w:pStyle w:val="Tabellillaparemalenumbrid"/>
              <w:rPr>
                <w:rFonts w:asciiTheme="minorHAnsi" w:hAnsiTheme="minorHAnsi" w:cstheme="minorHAnsi"/>
                <w:sz w:val="17"/>
              </w:rPr>
            </w:pPr>
            <w:r>
              <w:rPr>
                <w:color w:val="5E6EC8"/>
                <w:szCs w:val="16"/>
              </w:rPr>
              <w:t>-67</w:t>
            </w:r>
          </w:p>
        </w:tc>
        <w:tc>
          <w:tcPr>
            <w:tcW w:w="1701" w:type="dxa"/>
            <w:tcBorders>
              <w:top w:val="nil"/>
              <w:left w:val="nil"/>
              <w:bottom w:val="single" w:sz="8" w:space="0" w:color="FFFFFF"/>
              <w:right w:val="single" w:sz="8" w:space="0" w:color="FFFFFF"/>
            </w:tcBorders>
            <w:shd w:val="clear" w:color="000000" w:fill="FAFAFA"/>
            <w:noWrap/>
            <w:vAlign w:val="center"/>
          </w:tcPr>
          <w:p w14:paraId="6AA48551" w14:textId="2124546E" w:rsidR="005A5554" w:rsidRPr="0008731A" w:rsidRDefault="005A5554" w:rsidP="005A5554">
            <w:pPr>
              <w:pStyle w:val="Tabellillaparemalenumbrid"/>
              <w:rPr>
                <w:rFonts w:asciiTheme="minorHAnsi" w:hAnsiTheme="minorHAnsi" w:cstheme="minorHAnsi"/>
                <w:sz w:val="17"/>
              </w:rPr>
            </w:pPr>
            <w:r>
              <w:rPr>
                <w:color w:val="5E6EC8"/>
                <w:szCs w:val="16"/>
              </w:rPr>
              <w:t>-6,7%</w:t>
            </w:r>
          </w:p>
        </w:tc>
      </w:tr>
      <w:tr w:rsidR="005A5554" w:rsidRPr="00B128E1" w14:paraId="2F77C3D6" w14:textId="77777777" w:rsidTr="001B1ACB">
        <w:trPr>
          <w:trHeight w:val="340"/>
        </w:trPr>
        <w:tc>
          <w:tcPr>
            <w:tcW w:w="3402" w:type="dxa"/>
            <w:tcBorders>
              <w:top w:val="nil"/>
              <w:left w:val="single" w:sz="4" w:space="0" w:color="FFFFFF"/>
              <w:bottom w:val="single" w:sz="4" w:space="0" w:color="FFFFFF"/>
              <w:right w:val="single" w:sz="4" w:space="0" w:color="FFFFFF"/>
            </w:tcBorders>
            <w:shd w:val="clear" w:color="000000" w:fill="FAFAFA"/>
            <w:vAlign w:val="center"/>
            <w:hideMark/>
          </w:tcPr>
          <w:p w14:paraId="1638AB51" w14:textId="6A214FA6" w:rsidR="005A5554" w:rsidRPr="0008731A" w:rsidRDefault="005A5554" w:rsidP="005A5554">
            <w:pPr>
              <w:pStyle w:val="Tabelmustvasakuletekst"/>
              <w:rPr>
                <w:rFonts w:asciiTheme="minorHAnsi" w:hAnsiTheme="minorHAnsi" w:cstheme="minorHAnsi"/>
                <w:lang w:eastAsia="en-GB"/>
              </w:rPr>
            </w:pPr>
            <w:r w:rsidRPr="0008731A">
              <w:rPr>
                <w:rFonts w:asciiTheme="minorHAnsi" w:hAnsiTheme="minorHAnsi" w:cstheme="minorHAnsi"/>
              </w:rPr>
              <w:t xml:space="preserve">Toodangu arvele võtmine laos (eluskaalus) </w:t>
            </w:r>
          </w:p>
        </w:tc>
        <w:tc>
          <w:tcPr>
            <w:tcW w:w="1560" w:type="dxa"/>
            <w:tcBorders>
              <w:top w:val="nil"/>
              <w:left w:val="single" w:sz="8" w:space="0" w:color="FFFFFF"/>
              <w:bottom w:val="single" w:sz="8" w:space="0" w:color="FFFFFF"/>
              <w:right w:val="single" w:sz="8" w:space="0" w:color="FFFFFF"/>
            </w:tcBorders>
            <w:shd w:val="clear" w:color="000000" w:fill="FAFAFA"/>
            <w:vAlign w:val="center"/>
          </w:tcPr>
          <w:p w14:paraId="1710FB39" w14:textId="4DD11AA2" w:rsidR="005A5554" w:rsidRPr="005A5554" w:rsidRDefault="005A5554" w:rsidP="005A5554">
            <w:pPr>
              <w:pStyle w:val="Tabellillaparemalenumbrid"/>
              <w:rPr>
                <w:rFonts w:asciiTheme="minorHAnsi" w:hAnsiTheme="minorHAnsi" w:cstheme="minorHAnsi"/>
                <w:sz w:val="17"/>
              </w:rPr>
            </w:pPr>
            <w:r w:rsidRPr="005A5554">
              <w:rPr>
                <w:color w:val="5E6EC8"/>
                <w:szCs w:val="16"/>
              </w:rPr>
              <w:t>1 074</w:t>
            </w:r>
          </w:p>
        </w:tc>
        <w:tc>
          <w:tcPr>
            <w:tcW w:w="1275" w:type="dxa"/>
            <w:tcBorders>
              <w:top w:val="nil"/>
              <w:left w:val="nil"/>
              <w:bottom w:val="single" w:sz="8" w:space="0" w:color="FFFFFF"/>
              <w:right w:val="single" w:sz="8" w:space="0" w:color="FFFFFF"/>
            </w:tcBorders>
            <w:shd w:val="clear" w:color="000000" w:fill="FAFAFA"/>
            <w:vAlign w:val="center"/>
          </w:tcPr>
          <w:p w14:paraId="01828769" w14:textId="5C138755" w:rsidR="005A5554" w:rsidRPr="0008731A" w:rsidRDefault="005A5554" w:rsidP="005A5554">
            <w:pPr>
              <w:pStyle w:val="Tabelmustparemalenumbrid"/>
              <w:rPr>
                <w:rFonts w:asciiTheme="minorHAnsi" w:hAnsiTheme="minorHAnsi" w:cstheme="minorHAnsi"/>
                <w:sz w:val="17"/>
              </w:rPr>
            </w:pPr>
            <w:r>
              <w:rPr>
                <w:color w:val="000000"/>
                <w:szCs w:val="16"/>
              </w:rPr>
              <w:t>1 453</w:t>
            </w:r>
          </w:p>
        </w:tc>
        <w:tc>
          <w:tcPr>
            <w:tcW w:w="1701" w:type="dxa"/>
            <w:tcBorders>
              <w:top w:val="nil"/>
              <w:left w:val="nil"/>
              <w:bottom w:val="single" w:sz="8" w:space="0" w:color="FFFFFF"/>
              <w:right w:val="single" w:sz="8" w:space="0" w:color="FFFFFF"/>
            </w:tcBorders>
            <w:shd w:val="clear" w:color="000000" w:fill="FAFAFA"/>
            <w:noWrap/>
            <w:vAlign w:val="center"/>
          </w:tcPr>
          <w:p w14:paraId="0CBD0A68" w14:textId="2DE8EAD4" w:rsidR="005A5554" w:rsidRPr="0008731A" w:rsidRDefault="005A5554" w:rsidP="005A5554">
            <w:pPr>
              <w:pStyle w:val="Tabellillaparemalenumbrid"/>
              <w:rPr>
                <w:rFonts w:asciiTheme="minorHAnsi" w:hAnsiTheme="minorHAnsi" w:cstheme="minorHAnsi"/>
                <w:sz w:val="17"/>
              </w:rPr>
            </w:pPr>
            <w:r>
              <w:rPr>
                <w:color w:val="5E6EC8"/>
                <w:szCs w:val="16"/>
              </w:rPr>
              <w:t>-379</w:t>
            </w:r>
          </w:p>
        </w:tc>
        <w:tc>
          <w:tcPr>
            <w:tcW w:w="1701" w:type="dxa"/>
            <w:tcBorders>
              <w:top w:val="nil"/>
              <w:left w:val="nil"/>
              <w:bottom w:val="single" w:sz="8" w:space="0" w:color="FFFFFF"/>
              <w:right w:val="single" w:sz="8" w:space="0" w:color="FFFFFF"/>
            </w:tcBorders>
            <w:shd w:val="clear" w:color="000000" w:fill="FAFAFA"/>
            <w:noWrap/>
            <w:vAlign w:val="center"/>
          </w:tcPr>
          <w:p w14:paraId="4B44F4FF" w14:textId="2EE65556" w:rsidR="005A5554" w:rsidRPr="0008731A" w:rsidRDefault="005A5554" w:rsidP="005A5554">
            <w:pPr>
              <w:pStyle w:val="Tabellillaparemalenumbrid"/>
              <w:rPr>
                <w:rFonts w:asciiTheme="minorHAnsi" w:hAnsiTheme="minorHAnsi" w:cstheme="minorHAnsi"/>
                <w:sz w:val="17"/>
              </w:rPr>
            </w:pPr>
            <w:r>
              <w:rPr>
                <w:color w:val="5E6EC8"/>
                <w:szCs w:val="16"/>
              </w:rPr>
              <w:t>-26,1%</w:t>
            </w:r>
          </w:p>
        </w:tc>
      </w:tr>
    </w:tbl>
    <w:p w14:paraId="710E5839" w14:textId="77777777" w:rsidR="009D3E5C" w:rsidRPr="00B128E1" w:rsidRDefault="009D3E5C" w:rsidP="00ED3640">
      <w:pPr>
        <w:rPr>
          <w:rFonts w:cstheme="minorHAnsi"/>
        </w:rPr>
      </w:pPr>
    </w:p>
    <w:p w14:paraId="26F7C997" w14:textId="1C475155" w:rsidR="00ED3640" w:rsidRPr="00B128E1" w:rsidRDefault="002820C1" w:rsidP="00ED3640">
      <w:pPr>
        <w:rPr>
          <w:rFonts w:cstheme="minorHAnsi"/>
        </w:rPr>
      </w:pPr>
      <w:r w:rsidRPr="00B128E1">
        <w:rPr>
          <w:rFonts w:cstheme="minorHAnsi"/>
        </w:rPr>
        <w:t>S</w:t>
      </w:r>
      <w:r w:rsidR="009D3E5C" w:rsidRPr="00B128E1">
        <w:rPr>
          <w:rFonts w:cstheme="minorHAnsi"/>
        </w:rPr>
        <w:t xml:space="preserve">eisuga </w:t>
      </w:r>
      <w:r w:rsidR="00072F98" w:rsidRPr="00B128E1">
        <w:rPr>
          <w:rFonts w:cstheme="minorHAnsi"/>
        </w:rPr>
        <w:t>3</w:t>
      </w:r>
      <w:r w:rsidR="005A5554">
        <w:rPr>
          <w:rFonts w:cstheme="minorHAnsi"/>
        </w:rPr>
        <w:t>1</w:t>
      </w:r>
      <w:r w:rsidR="00072F98" w:rsidRPr="00B128E1">
        <w:rPr>
          <w:rFonts w:cstheme="minorHAnsi"/>
        </w:rPr>
        <w:t>.</w:t>
      </w:r>
      <w:r w:rsidR="005A5554">
        <w:rPr>
          <w:rFonts w:cstheme="minorHAnsi"/>
        </w:rPr>
        <w:t>12</w:t>
      </w:r>
      <w:r w:rsidR="00072F98" w:rsidRPr="00B128E1">
        <w:rPr>
          <w:rFonts w:cstheme="minorHAnsi"/>
        </w:rPr>
        <w:t>.20</w:t>
      </w:r>
      <w:r w:rsidR="00212E09" w:rsidRPr="00B128E1">
        <w:rPr>
          <w:rFonts w:cstheme="minorHAnsi"/>
        </w:rPr>
        <w:t>2</w:t>
      </w:r>
      <w:r w:rsidR="00DA4913">
        <w:rPr>
          <w:rFonts w:cstheme="minorHAnsi"/>
        </w:rPr>
        <w:t>1</w:t>
      </w:r>
      <w:r w:rsidRPr="00B128E1">
        <w:rPr>
          <w:rFonts w:cstheme="minorHAnsi"/>
        </w:rPr>
        <w:t xml:space="preserve"> </w:t>
      </w:r>
      <w:r w:rsidR="009D3E5C" w:rsidRPr="00B128E1">
        <w:rPr>
          <w:rFonts w:cstheme="minorHAnsi"/>
        </w:rPr>
        <w:t xml:space="preserve">oli ettevõttel bioloogilisi varasid </w:t>
      </w:r>
      <w:r w:rsidR="005A5554">
        <w:rPr>
          <w:rFonts w:cstheme="minorHAnsi"/>
        </w:rPr>
        <w:t>932</w:t>
      </w:r>
      <w:r w:rsidR="00DA4913">
        <w:rPr>
          <w:rFonts w:cstheme="minorHAnsi"/>
        </w:rPr>
        <w:t xml:space="preserve"> </w:t>
      </w:r>
      <w:r w:rsidR="009D3E5C" w:rsidRPr="00B128E1">
        <w:rPr>
          <w:rFonts w:cstheme="minorHAnsi"/>
        </w:rPr>
        <w:t>tonn</w:t>
      </w:r>
      <w:r w:rsidR="00E72B13" w:rsidRPr="00B128E1">
        <w:rPr>
          <w:rFonts w:cstheme="minorHAnsi"/>
        </w:rPr>
        <w:t>i</w:t>
      </w:r>
      <w:r w:rsidR="009D3E5C" w:rsidRPr="00B128E1">
        <w:rPr>
          <w:rFonts w:cstheme="minorHAnsi"/>
        </w:rPr>
        <w:t xml:space="preserve">. </w:t>
      </w:r>
      <w:r w:rsidR="00ED3640" w:rsidRPr="00B128E1">
        <w:rPr>
          <w:rFonts w:cstheme="minorHAnsi"/>
        </w:rPr>
        <w:t xml:space="preserve">Võrreldes eelmise aasta sama perioodiga </w:t>
      </w:r>
      <w:r w:rsidR="00D427B1" w:rsidRPr="00B128E1">
        <w:rPr>
          <w:rFonts w:cstheme="minorHAnsi"/>
        </w:rPr>
        <w:t>kahanesid</w:t>
      </w:r>
      <w:r w:rsidR="00ED3640" w:rsidRPr="00B128E1">
        <w:rPr>
          <w:rFonts w:cstheme="minorHAnsi"/>
        </w:rPr>
        <w:t xml:space="preserve"> bioloogilised varad koguseliselt </w:t>
      </w:r>
      <w:r w:rsidR="005A5554">
        <w:rPr>
          <w:rFonts w:cstheme="minorHAnsi"/>
        </w:rPr>
        <w:t>67</w:t>
      </w:r>
      <w:r w:rsidR="00E72B13" w:rsidRPr="00B128E1">
        <w:rPr>
          <w:rFonts w:cstheme="minorHAnsi"/>
        </w:rPr>
        <w:t xml:space="preserve"> </w:t>
      </w:r>
      <w:r w:rsidR="00ED3640" w:rsidRPr="00B128E1">
        <w:rPr>
          <w:rFonts w:cstheme="minorHAnsi"/>
        </w:rPr>
        <w:t xml:space="preserve">tonni ehk </w:t>
      </w:r>
      <w:r w:rsidR="005A5554">
        <w:rPr>
          <w:rFonts w:cstheme="minorHAnsi"/>
        </w:rPr>
        <w:t>6,7</w:t>
      </w:r>
      <w:r w:rsidR="009D3E5C" w:rsidRPr="00B128E1">
        <w:rPr>
          <w:rFonts w:cstheme="minorHAnsi"/>
        </w:rPr>
        <w:t xml:space="preserve">%. </w:t>
      </w:r>
    </w:p>
    <w:p w14:paraId="13AB7594" w14:textId="33CA7DD1" w:rsidR="002847B1" w:rsidRPr="00B128E1" w:rsidRDefault="002847B1" w:rsidP="00091DD8">
      <w:pPr>
        <w:pStyle w:val="Normalcapslilla"/>
      </w:pPr>
      <w:r w:rsidRPr="00B128E1">
        <w:rPr>
          <w:lang w:eastAsia="et-EE"/>
        </w:rPr>
        <w:t>BIOMASSI MAHT JA KESKMINE HIND, EUR/KG</w:t>
      </w:r>
    </w:p>
    <w:tbl>
      <w:tblPr>
        <w:tblW w:w="9604" w:type="dxa"/>
        <w:tblLayout w:type="fixed"/>
        <w:tblCellMar>
          <w:left w:w="70" w:type="dxa"/>
          <w:right w:w="70" w:type="dxa"/>
        </w:tblCellMar>
        <w:tblLook w:val="04A0" w:firstRow="1" w:lastRow="0" w:firstColumn="1" w:lastColumn="0" w:noHBand="0" w:noVBand="1"/>
      </w:tblPr>
      <w:tblGrid>
        <w:gridCol w:w="3823"/>
        <w:gridCol w:w="1275"/>
        <w:gridCol w:w="1276"/>
        <w:gridCol w:w="1701"/>
        <w:gridCol w:w="1529"/>
      </w:tblGrid>
      <w:tr w:rsidR="00506527" w:rsidRPr="00B128E1" w14:paraId="29C4F293" w14:textId="77777777" w:rsidTr="00626144">
        <w:trPr>
          <w:trHeight w:val="677"/>
        </w:trPr>
        <w:tc>
          <w:tcPr>
            <w:tcW w:w="3823"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tcPr>
          <w:p w14:paraId="1025A3FD" w14:textId="77777777" w:rsidR="00506527" w:rsidRPr="0008731A" w:rsidRDefault="00506527" w:rsidP="00506527">
            <w:pPr>
              <w:spacing w:after="0" w:line="240" w:lineRule="auto"/>
              <w:jc w:val="right"/>
              <w:rPr>
                <w:rFonts w:eastAsia="Times New Roman" w:cstheme="minorHAnsi"/>
                <w:color w:val="FFFFFF" w:themeColor="background1"/>
                <w:sz w:val="17"/>
                <w:szCs w:val="17"/>
                <w:lang w:eastAsia="et-EE"/>
              </w:rPr>
            </w:pPr>
          </w:p>
        </w:tc>
        <w:tc>
          <w:tcPr>
            <w:tcW w:w="1275" w:type="dxa"/>
            <w:tcBorders>
              <w:top w:val="single" w:sz="4" w:space="0" w:color="FFFFFF"/>
              <w:left w:val="nil"/>
              <w:bottom w:val="single" w:sz="4" w:space="0" w:color="FFFFFF"/>
              <w:right w:val="single" w:sz="4" w:space="0" w:color="FFFFFF"/>
            </w:tcBorders>
            <w:shd w:val="clear" w:color="auto" w:fill="363270" w:themeFill="text2"/>
            <w:vAlign w:val="center"/>
          </w:tcPr>
          <w:p w14:paraId="0F10CC4C" w14:textId="0481B3B4" w:rsidR="00506527" w:rsidRPr="0008731A" w:rsidRDefault="00506527" w:rsidP="00506527">
            <w:pPr>
              <w:pStyle w:val="Tabelpealkirivalgeparemale"/>
              <w:rPr>
                <w:rFonts w:asciiTheme="minorHAnsi" w:hAnsiTheme="minorHAnsi" w:cstheme="minorHAnsi"/>
                <w:color w:val="FFFFFF" w:themeColor="background1"/>
              </w:rPr>
            </w:pPr>
            <w:r w:rsidRPr="0008731A">
              <w:rPr>
                <w:rFonts w:asciiTheme="minorHAnsi" w:hAnsiTheme="minorHAnsi" w:cstheme="minorHAnsi"/>
              </w:rPr>
              <w:t>6k 21/22</w:t>
            </w:r>
          </w:p>
        </w:tc>
        <w:tc>
          <w:tcPr>
            <w:tcW w:w="1276" w:type="dxa"/>
            <w:tcBorders>
              <w:top w:val="single" w:sz="4" w:space="0" w:color="FFFFFF"/>
              <w:left w:val="single" w:sz="4" w:space="0" w:color="FFFFFF"/>
              <w:bottom w:val="single" w:sz="4" w:space="0" w:color="FFFFFF"/>
              <w:right w:val="single" w:sz="4" w:space="0" w:color="FFFFFF"/>
            </w:tcBorders>
            <w:shd w:val="clear" w:color="auto" w:fill="363270" w:themeFill="text2"/>
            <w:vAlign w:val="center"/>
          </w:tcPr>
          <w:p w14:paraId="127A399B" w14:textId="3507D2B7" w:rsidR="00506527" w:rsidRPr="0008731A" w:rsidRDefault="00506527" w:rsidP="00506527">
            <w:pPr>
              <w:pStyle w:val="Tabelpealkirivalgeparemale"/>
              <w:rPr>
                <w:rFonts w:asciiTheme="minorHAnsi" w:hAnsiTheme="minorHAnsi" w:cstheme="minorHAnsi"/>
                <w:color w:val="FFFFFF" w:themeColor="background1"/>
              </w:rPr>
            </w:pPr>
            <w:r w:rsidRPr="0008731A">
              <w:rPr>
                <w:rFonts w:asciiTheme="minorHAnsi" w:hAnsiTheme="minorHAnsi" w:cstheme="minorHAnsi"/>
              </w:rPr>
              <w:t>6k 20/21</w:t>
            </w:r>
          </w:p>
        </w:tc>
        <w:tc>
          <w:tcPr>
            <w:tcW w:w="1701" w:type="dxa"/>
            <w:tcBorders>
              <w:top w:val="single" w:sz="4" w:space="0" w:color="FFFFFF"/>
              <w:left w:val="single" w:sz="4" w:space="0" w:color="FFFFFF"/>
              <w:bottom w:val="single" w:sz="4" w:space="0" w:color="FFFFFF"/>
              <w:right w:val="single" w:sz="4" w:space="0" w:color="FFFFFF"/>
            </w:tcBorders>
            <w:shd w:val="clear" w:color="auto" w:fill="363270" w:themeFill="text2"/>
            <w:noWrap/>
            <w:vAlign w:val="center"/>
            <w:hideMark/>
          </w:tcPr>
          <w:p w14:paraId="1F0F0EC4" w14:textId="2C8B12BE" w:rsidR="00506527" w:rsidRPr="0008731A" w:rsidRDefault="00506527" w:rsidP="00506527">
            <w:pPr>
              <w:pStyle w:val="Tabelpealkirivalgeparemale"/>
              <w:rPr>
                <w:rFonts w:asciiTheme="minorHAnsi" w:hAnsiTheme="minorHAnsi" w:cstheme="minorHAnsi"/>
                <w:color w:val="FFFFFF" w:themeColor="background1"/>
              </w:rPr>
            </w:pPr>
            <w:r w:rsidRPr="0008731A">
              <w:rPr>
                <w:rFonts w:asciiTheme="minorHAnsi" w:hAnsiTheme="minorHAnsi" w:cstheme="minorHAnsi"/>
              </w:rPr>
              <w:t>Muutus, mln EUR 6k 21/22 vs 6k 20/21</w:t>
            </w:r>
          </w:p>
        </w:tc>
        <w:tc>
          <w:tcPr>
            <w:tcW w:w="1529" w:type="dxa"/>
            <w:tcBorders>
              <w:top w:val="single" w:sz="4" w:space="0" w:color="FFFFFF"/>
              <w:left w:val="nil"/>
              <w:bottom w:val="single" w:sz="4" w:space="0" w:color="FFFFFF"/>
              <w:right w:val="single" w:sz="4" w:space="0" w:color="FFFFFF"/>
            </w:tcBorders>
            <w:shd w:val="clear" w:color="auto" w:fill="363270" w:themeFill="text2"/>
            <w:noWrap/>
            <w:vAlign w:val="center"/>
            <w:hideMark/>
          </w:tcPr>
          <w:p w14:paraId="1FB62562" w14:textId="3B2231BE" w:rsidR="00506527" w:rsidRPr="0008731A" w:rsidRDefault="00506527" w:rsidP="00506527">
            <w:pPr>
              <w:pStyle w:val="Tabelpealkirivalgeparemale"/>
              <w:rPr>
                <w:rFonts w:asciiTheme="minorHAnsi" w:hAnsiTheme="minorHAnsi" w:cstheme="minorHAnsi"/>
                <w:color w:val="FFFFFF" w:themeColor="background1"/>
              </w:rPr>
            </w:pPr>
            <w:r w:rsidRPr="0008731A">
              <w:rPr>
                <w:rFonts w:asciiTheme="minorHAnsi" w:hAnsiTheme="minorHAnsi" w:cstheme="minorHAnsi"/>
              </w:rPr>
              <w:t>Muutus, % 6k 21/22 vs 6k 20/21</w:t>
            </w:r>
          </w:p>
        </w:tc>
      </w:tr>
      <w:tr w:rsidR="00313AE4" w:rsidRPr="00B128E1" w14:paraId="1376B7CF" w14:textId="77777777" w:rsidTr="00626144">
        <w:trPr>
          <w:trHeight w:val="340"/>
        </w:trPr>
        <w:tc>
          <w:tcPr>
            <w:tcW w:w="3823"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039AC04E" w14:textId="4FE1ADC7" w:rsidR="00313AE4" w:rsidRPr="0008731A" w:rsidRDefault="00313AE4" w:rsidP="00313AE4">
            <w:pPr>
              <w:pStyle w:val="Tabelmustvasakuletekst"/>
              <w:rPr>
                <w:rFonts w:asciiTheme="minorHAnsi" w:hAnsiTheme="minorHAnsi" w:cstheme="minorHAnsi"/>
              </w:rPr>
            </w:pPr>
            <w:r w:rsidRPr="0008731A">
              <w:rPr>
                <w:rFonts w:asciiTheme="minorHAnsi" w:hAnsiTheme="minorHAnsi" w:cstheme="minorHAnsi"/>
              </w:rPr>
              <w:t xml:space="preserve">Bioloogilised varad perioodi lõpul, mln EUR </w:t>
            </w:r>
          </w:p>
        </w:tc>
        <w:tc>
          <w:tcPr>
            <w:tcW w:w="1275" w:type="dxa"/>
            <w:tcBorders>
              <w:top w:val="single" w:sz="4" w:space="0" w:color="FFFFFF"/>
              <w:left w:val="single" w:sz="8" w:space="0" w:color="FFFFFF"/>
              <w:bottom w:val="single" w:sz="8" w:space="0" w:color="FFFFFF"/>
              <w:right w:val="single" w:sz="8" w:space="0" w:color="FFFFFF"/>
            </w:tcBorders>
            <w:shd w:val="clear" w:color="000000" w:fill="FAFAFA"/>
            <w:vAlign w:val="center"/>
          </w:tcPr>
          <w:p w14:paraId="62D02E13" w14:textId="104873B1" w:rsidR="00313AE4" w:rsidRPr="0008731A" w:rsidRDefault="00313AE4" w:rsidP="00313AE4">
            <w:pPr>
              <w:pStyle w:val="Tabellillaparemalenumbrid"/>
              <w:rPr>
                <w:rFonts w:asciiTheme="minorHAnsi" w:hAnsiTheme="minorHAnsi" w:cstheme="minorHAnsi"/>
                <w:sz w:val="17"/>
              </w:rPr>
            </w:pPr>
            <w:r>
              <w:rPr>
                <w:color w:val="5E6EC8"/>
                <w:szCs w:val="16"/>
              </w:rPr>
              <w:t>4,52</w:t>
            </w:r>
          </w:p>
        </w:tc>
        <w:tc>
          <w:tcPr>
            <w:tcW w:w="1276" w:type="dxa"/>
            <w:tcBorders>
              <w:top w:val="single" w:sz="4" w:space="0" w:color="FFFFFF"/>
              <w:left w:val="nil"/>
              <w:bottom w:val="single" w:sz="8" w:space="0" w:color="FFFFFF"/>
              <w:right w:val="single" w:sz="8" w:space="0" w:color="FFFFFF"/>
            </w:tcBorders>
            <w:shd w:val="clear" w:color="000000" w:fill="FAFAFA"/>
            <w:vAlign w:val="center"/>
          </w:tcPr>
          <w:p w14:paraId="67848284" w14:textId="5EFCD4B4" w:rsidR="00313AE4" w:rsidRPr="0008731A" w:rsidRDefault="00313AE4" w:rsidP="00313AE4">
            <w:pPr>
              <w:pStyle w:val="Tabelmustparemalenumbrid"/>
              <w:rPr>
                <w:rFonts w:asciiTheme="minorHAnsi" w:hAnsiTheme="minorHAnsi" w:cstheme="minorHAnsi"/>
                <w:sz w:val="17"/>
              </w:rPr>
            </w:pPr>
            <w:r>
              <w:rPr>
                <w:szCs w:val="16"/>
              </w:rPr>
              <w:t>3,70</w:t>
            </w:r>
          </w:p>
        </w:tc>
        <w:tc>
          <w:tcPr>
            <w:tcW w:w="1701" w:type="dxa"/>
            <w:tcBorders>
              <w:top w:val="single" w:sz="4" w:space="0" w:color="FFFFFF"/>
              <w:left w:val="nil"/>
              <w:bottom w:val="single" w:sz="8" w:space="0" w:color="FFFFFF"/>
              <w:right w:val="single" w:sz="8" w:space="0" w:color="FFFFFF"/>
            </w:tcBorders>
            <w:shd w:val="clear" w:color="000000" w:fill="FAFAFA"/>
            <w:noWrap/>
            <w:vAlign w:val="center"/>
          </w:tcPr>
          <w:p w14:paraId="1873AAC1" w14:textId="4CB1AF6A" w:rsidR="00313AE4" w:rsidRPr="0008731A" w:rsidRDefault="00313AE4" w:rsidP="00313AE4">
            <w:pPr>
              <w:pStyle w:val="Tabellillaparemalenumbrid"/>
              <w:rPr>
                <w:rFonts w:asciiTheme="minorHAnsi" w:hAnsiTheme="minorHAnsi" w:cstheme="minorHAnsi"/>
                <w:sz w:val="17"/>
              </w:rPr>
            </w:pPr>
            <w:r>
              <w:rPr>
                <w:color w:val="5E6EC8"/>
                <w:szCs w:val="16"/>
              </w:rPr>
              <w:t>0,82</w:t>
            </w:r>
          </w:p>
        </w:tc>
        <w:tc>
          <w:tcPr>
            <w:tcW w:w="1529" w:type="dxa"/>
            <w:tcBorders>
              <w:top w:val="single" w:sz="4" w:space="0" w:color="FFFFFF"/>
              <w:left w:val="nil"/>
              <w:bottom w:val="single" w:sz="8" w:space="0" w:color="FFFFFF"/>
              <w:right w:val="single" w:sz="8" w:space="0" w:color="FFFFFF"/>
            </w:tcBorders>
            <w:shd w:val="clear" w:color="000000" w:fill="FAFAFA"/>
            <w:noWrap/>
            <w:vAlign w:val="center"/>
          </w:tcPr>
          <w:p w14:paraId="286A5CCC" w14:textId="2E02A832" w:rsidR="00313AE4" w:rsidRPr="0008731A" w:rsidRDefault="00313AE4" w:rsidP="00313AE4">
            <w:pPr>
              <w:pStyle w:val="Tabellillaparemalenumbrid"/>
              <w:rPr>
                <w:rFonts w:asciiTheme="minorHAnsi" w:hAnsiTheme="minorHAnsi" w:cstheme="minorHAnsi"/>
                <w:sz w:val="17"/>
              </w:rPr>
            </w:pPr>
            <w:r>
              <w:rPr>
                <w:color w:val="5E6EC8"/>
                <w:szCs w:val="16"/>
              </w:rPr>
              <w:t>22,2%</w:t>
            </w:r>
          </w:p>
        </w:tc>
      </w:tr>
      <w:tr w:rsidR="00313AE4" w:rsidRPr="00B128E1" w14:paraId="4FB849B0" w14:textId="77777777" w:rsidTr="00626144">
        <w:trPr>
          <w:trHeight w:val="340"/>
        </w:trPr>
        <w:tc>
          <w:tcPr>
            <w:tcW w:w="3823" w:type="dxa"/>
            <w:tcBorders>
              <w:top w:val="nil"/>
              <w:left w:val="single" w:sz="4" w:space="0" w:color="FFFFFF"/>
              <w:bottom w:val="single" w:sz="4" w:space="0" w:color="FFFFFF"/>
              <w:right w:val="single" w:sz="4" w:space="0" w:color="FFFFFF"/>
            </w:tcBorders>
            <w:shd w:val="clear" w:color="000000" w:fill="FAFAFA"/>
            <w:noWrap/>
            <w:vAlign w:val="center"/>
            <w:hideMark/>
          </w:tcPr>
          <w:p w14:paraId="4C762E6E" w14:textId="2E76B2F2" w:rsidR="00313AE4" w:rsidRPr="0008731A" w:rsidRDefault="00313AE4" w:rsidP="00313AE4">
            <w:pPr>
              <w:pStyle w:val="Tabelmustvasakuletekst"/>
              <w:rPr>
                <w:rFonts w:asciiTheme="minorHAnsi" w:hAnsiTheme="minorHAnsi" w:cstheme="minorHAnsi"/>
                <w:highlight w:val="yellow"/>
              </w:rPr>
            </w:pPr>
            <w:r w:rsidRPr="0008731A">
              <w:rPr>
                <w:rFonts w:asciiTheme="minorHAnsi" w:hAnsiTheme="minorHAnsi" w:cstheme="minorHAnsi"/>
              </w:rPr>
              <w:t xml:space="preserve">Biomassi maht perioodi lõpul, tonnid </w:t>
            </w:r>
          </w:p>
        </w:tc>
        <w:tc>
          <w:tcPr>
            <w:tcW w:w="1275" w:type="dxa"/>
            <w:tcBorders>
              <w:top w:val="nil"/>
              <w:left w:val="single" w:sz="8" w:space="0" w:color="FFFFFF"/>
              <w:bottom w:val="single" w:sz="8" w:space="0" w:color="FFFFFF"/>
              <w:right w:val="single" w:sz="8" w:space="0" w:color="FFFFFF"/>
            </w:tcBorders>
            <w:shd w:val="clear" w:color="000000" w:fill="FAFAFA"/>
            <w:vAlign w:val="center"/>
          </w:tcPr>
          <w:p w14:paraId="6CE00E92" w14:textId="644E5BA8" w:rsidR="00313AE4" w:rsidRPr="0008731A" w:rsidRDefault="00313AE4" w:rsidP="00313AE4">
            <w:pPr>
              <w:pStyle w:val="Tabellillaparemalenumbrid"/>
              <w:rPr>
                <w:rFonts w:asciiTheme="minorHAnsi" w:hAnsiTheme="minorHAnsi" w:cstheme="minorHAnsi"/>
                <w:sz w:val="17"/>
                <w:highlight w:val="yellow"/>
              </w:rPr>
            </w:pPr>
            <w:r>
              <w:rPr>
                <w:color w:val="5E6EC8"/>
                <w:szCs w:val="16"/>
              </w:rPr>
              <w:t>932</w:t>
            </w:r>
          </w:p>
        </w:tc>
        <w:tc>
          <w:tcPr>
            <w:tcW w:w="1276" w:type="dxa"/>
            <w:tcBorders>
              <w:top w:val="nil"/>
              <w:left w:val="nil"/>
              <w:bottom w:val="single" w:sz="8" w:space="0" w:color="FFFFFF"/>
              <w:right w:val="single" w:sz="8" w:space="0" w:color="FFFFFF"/>
            </w:tcBorders>
            <w:shd w:val="clear" w:color="000000" w:fill="FAFAFA"/>
            <w:vAlign w:val="center"/>
          </w:tcPr>
          <w:p w14:paraId="6A9BE45B" w14:textId="1C911DF2" w:rsidR="00313AE4" w:rsidRPr="0008731A" w:rsidRDefault="00313AE4" w:rsidP="00313AE4">
            <w:pPr>
              <w:pStyle w:val="Tabelmustparemalenumbrid"/>
              <w:rPr>
                <w:rFonts w:asciiTheme="minorHAnsi" w:hAnsiTheme="minorHAnsi" w:cstheme="minorHAnsi"/>
                <w:sz w:val="17"/>
                <w:highlight w:val="yellow"/>
              </w:rPr>
            </w:pPr>
            <w:r>
              <w:rPr>
                <w:szCs w:val="16"/>
              </w:rPr>
              <w:t>999</w:t>
            </w:r>
          </w:p>
        </w:tc>
        <w:tc>
          <w:tcPr>
            <w:tcW w:w="1701" w:type="dxa"/>
            <w:tcBorders>
              <w:top w:val="nil"/>
              <w:left w:val="nil"/>
              <w:bottom w:val="single" w:sz="8" w:space="0" w:color="FFFFFF"/>
              <w:right w:val="single" w:sz="8" w:space="0" w:color="FFFFFF"/>
            </w:tcBorders>
            <w:shd w:val="clear" w:color="000000" w:fill="FAFAFA"/>
            <w:noWrap/>
            <w:vAlign w:val="center"/>
          </w:tcPr>
          <w:p w14:paraId="3DE12946" w14:textId="7513408C" w:rsidR="00313AE4" w:rsidRPr="0008731A" w:rsidRDefault="00313AE4" w:rsidP="00313AE4">
            <w:pPr>
              <w:pStyle w:val="Tabellillaparemalenumbrid"/>
              <w:rPr>
                <w:rFonts w:asciiTheme="minorHAnsi" w:hAnsiTheme="minorHAnsi" w:cstheme="minorHAnsi"/>
                <w:sz w:val="17"/>
                <w:highlight w:val="yellow"/>
              </w:rPr>
            </w:pPr>
            <w:r>
              <w:rPr>
                <w:color w:val="5E6EC8"/>
                <w:szCs w:val="16"/>
              </w:rPr>
              <w:t>-67</w:t>
            </w:r>
          </w:p>
        </w:tc>
        <w:tc>
          <w:tcPr>
            <w:tcW w:w="1529" w:type="dxa"/>
            <w:tcBorders>
              <w:top w:val="nil"/>
              <w:left w:val="nil"/>
              <w:bottom w:val="single" w:sz="8" w:space="0" w:color="FFFFFF"/>
              <w:right w:val="single" w:sz="8" w:space="0" w:color="FFFFFF"/>
            </w:tcBorders>
            <w:shd w:val="clear" w:color="000000" w:fill="FAFAFA"/>
            <w:noWrap/>
            <w:vAlign w:val="center"/>
          </w:tcPr>
          <w:p w14:paraId="01F93022" w14:textId="62F872B7" w:rsidR="00313AE4" w:rsidRPr="0008731A" w:rsidRDefault="00313AE4" w:rsidP="00313AE4">
            <w:pPr>
              <w:pStyle w:val="Tabellillaparemalenumbrid"/>
              <w:rPr>
                <w:rFonts w:asciiTheme="minorHAnsi" w:hAnsiTheme="minorHAnsi" w:cstheme="minorHAnsi"/>
                <w:sz w:val="17"/>
                <w:highlight w:val="yellow"/>
              </w:rPr>
            </w:pPr>
            <w:r>
              <w:rPr>
                <w:color w:val="5E6EC8"/>
                <w:szCs w:val="16"/>
              </w:rPr>
              <w:t>-6,7%</w:t>
            </w:r>
          </w:p>
        </w:tc>
      </w:tr>
      <w:tr w:rsidR="00313AE4" w:rsidRPr="00B128E1" w14:paraId="0C6D4EB1" w14:textId="77777777" w:rsidTr="00626144">
        <w:trPr>
          <w:trHeight w:val="340"/>
        </w:trPr>
        <w:tc>
          <w:tcPr>
            <w:tcW w:w="3823" w:type="dxa"/>
            <w:tcBorders>
              <w:top w:val="nil"/>
              <w:left w:val="single" w:sz="4" w:space="0" w:color="FFFFFF"/>
              <w:bottom w:val="single" w:sz="4" w:space="0" w:color="FFFFFF"/>
              <w:right w:val="single" w:sz="4" w:space="0" w:color="FFFFFF"/>
            </w:tcBorders>
            <w:shd w:val="clear" w:color="000000" w:fill="FAFAFA"/>
            <w:noWrap/>
            <w:vAlign w:val="center"/>
            <w:hideMark/>
          </w:tcPr>
          <w:p w14:paraId="6BEFCDC3" w14:textId="55007A8A" w:rsidR="00313AE4" w:rsidRPr="0008731A" w:rsidRDefault="00313AE4" w:rsidP="00313AE4">
            <w:pPr>
              <w:pStyle w:val="Tabelmustvasakuletekst"/>
              <w:rPr>
                <w:rFonts w:asciiTheme="minorHAnsi" w:hAnsiTheme="minorHAnsi" w:cstheme="minorHAnsi"/>
              </w:rPr>
            </w:pPr>
            <w:r w:rsidRPr="0008731A">
              <w:rPr>
                <w:rFonts w:asciiTheme="minorHAnsi" w:hAnsiTheme="minorHAnsi" w:cstheme="minorHAnsi"/>
              </w:rPr>
              <w:t xml:space="preserve">Keskmine hind, EUR/kg </w:t>
            </w:r>
          </w:p>
        </w:tc>
        <w:tc>
          <w:tcPr>
            <w:tcW w:w="1275" w:type="dxa"/>
            <w:tcBorders>
              <w:top w:val="nil"/>
              <w:left w:val="single" w:sz="8" w:space="0" w:color="FFFFFF"/>
              <w:bottom w:val="single" w:sz="8" w:space="0" w:color="FFFFFF"/>
              <w:right w:val="single" w:sz="8" w:space="0" w:color="FFFFFF"/>
            </w:tcBorders>
            <w:shd w:val="clear" w:color="000000" w:fill="FAFAFA"/>
            <w:vAlign w:val="center"/>
          </w:tcPr>
          <w:p w14:paraId="69B5A71A" w14:textId="23E6B99E" w:rsidR="00313AE4" w:rsidRPr="0008731A" w:rsidRDefault="00313AE4" w:rsidP="00313AE4">
            <w:pPr>
              <w:pStyle w:val="Tabellillaparemalenumbrid"/>
              <w:rPr>
                <w:rFonts w:asciiTheme="minorHAnsi" w:hAnsiTheme="minorHAnsi" w:cstheme="minorHAnsi"/>
                <w:sz w:val="17"/>
              </w:rPr>
            </w:pPr>
            <w:r>
              <w:rPr>
                <w:color w:val="5E6EC8"/>
                <w:szCs w:val="16"/>
              </w:rPr>
              <w:t>4,85</w:t>
            </w:r>
          </w:p>
        </w:tc>
        <w:tc>
          <w:tcPr>
            <w:tcW w:w="1276" w:type="dxa"/>
            <w:tcBorders>
              <w:top w:val="nil"/>
              <w:left w:val="nil"/>
              <w:bottom w:val="single" w:sz="8" w:space="0" w:color="FFFFFF"/>
              <w:right w:val="single" w:sz="8" w:space="0" w:color="FFFFFF"/>
            </w:tcBorders>
            <w:shd w:val="clear" w:color="000000" w:fill="FAFAFA"/>
            <w:vAlign w:val="center"/>
          </w:tcPr>
          <w:p w14:paraId="78D8749F" w14:textId="6C52F92E" w:rsidR="00313AE4" w:rsidRPr="0008731A" w:rsidRDefault="00313AE4" w:rsidP="00313AE4">
            <w:pPr>
              <w:pStyle w:val="Tabelmustparemalenumbrid"/>
              <w:rPr>
                <w:rFonts w:asciiTheme="minorHAnsi" w:hAnsiTheme="minorHAnsi" w:cstheme="minorHAnsi"/>
                <w:sz w:val="17"/>
              </w:rPr>
            </w:pPr>
            <w:r>
              <w:rPr>
                <w:szCs w:val="16"/>
              </w:rPr>
              <w:t>3,71</w:t>
            </w:r>
          </w:p>
        </w:tc>
        <w:tc>
          <w:tcPr>
            <w:tcW w:w="1701" w:type="dxa"/>
            <w:tcBorders>
              <w:top w:val="nil"/>
              <w:left w:val="nil"/>
              <w:bottom w:val="single" w:sz="8" w:space="0" w:color="FFFFFF"/>
              <w:right w:val="single" w:sz="8" w:space="0" w:color="FFFFFF"/>
            </w:tcBorders>
            <w:shd w:val="clear" w:color="000000" w:fill="FAFAFA"/>
            <w:noWrap/>
            <w:vAlign w:val="center"/>
          </w:tcPr>
          <w:p w14:paraId="341A8C38" w14:textId="7B087A14" w:rsidR="00313AE4" w:rsidRPr="0008731A" w:rsidRDefault="00313AE4" w:rsidP="00313AE4">
            <w:pPr>
              <w:pStyle w:val="Tabellillaparemalenumbrid"/>
              <w:rPr>
                <w:rFonts w:asciiTheme="minorHAnsi" w:hAnsiTheme="minorHAnsi" w:cstheme="minorHAnsi"/>
                <w:sz w:val="17"/>
              </w:rPr>
            </w:pPr>
            <w:r>
              <w:rPr>
                <w:color w:val="5E6EC8"/>
                <w:szCs w:val="16"/>
              </w:rPr>
              <w:t>1,15</w:t>
            </w:r>
          </w:p>
        </w:tc>
        <w:tc>
          <w:tcPr>
            <w:tcW w:w="1529" w:type="dxa"/>
            <w:tcBorders>
              <w:top w:val="nil"/>
              <w:left w:val="nil"/>
              <w:bottom w:val="single" w:sz="8" w:space="0" w:color="FFFFFF"/>
              <w:right w:val="single" w:sz="8" w:space="0" w:color="FFFFFF"/>
            </w:tcBorders>
            <w:shd w:val="clear" w:color="000000" w:fill="FAFAFA"/>
            <w:noWrap/>
            <w:vAlign w:val="center"/>
          </w:tcPr>
          <w:p w14:paraId="798207AC" w14:textId="321A936A" w:rsidR="00313AE4" w:rsidRPr="0008731A" w:rsidRDefault="00313AE4" w:rsidP="00313AE4">
            <w:pPr>
              <w:pStyle w:val="Tabellillaparemalenumbrid"/>
              <w:rPr>
                <w:rFonts w:asciiTheme="minorHAnsi" w:hAnsiTheme="minorHAnsi" w:cstheme="minorHAnsi"/>
                <w:sz w:val="17"/>
              </w:rPr>
            </w:pPr>
            <w:r>
              <w:rPr>
                <w:color w:val="5E6EC8"/>
                <w:szCs w:val="16"/>
              </w:rPr>
              <w:t>31,0%</w:t>
            </w:r>
          </w:p>
        </w:tc>
      </w:tr>
      <w:tr w:rsidR="00313AE4" w:rsidRPr="00B128E1" w14:paraId="6B9BC4AB" w14:textId="77777777" w:rsidTr="00626144">
        <w:trPr>
          <w:trHeight w:val="340"/>
        </w:trPr>
        <w:tc>
          <w:tcPr>
            <w:tcW w:w="3823" w:type="dxa"/>
            <w:tcBorders>
              <w:top w:val="nil"/>
              <w:left w:val="single" w:sz="4" w:space="0" w:color="FFFFFF"/>
              <w:bottom w:val="single" w:sz="4" w:space="0" w:color="FFFFFF"/>
              <w:right w:val="single" w:sz="4" w:space="0" w:color="FFFFFF"/>
            </w:tcBorders>
            <w:shd w:val="clear" w:color="000000" w:fill="FAFAFA"/>
            <w:noWrap/>
            <w:vAlign w:val="center"/>
            <w:hideMark/>
          </w:tcPr>
          <w:p w14:paraId="5870A3DB" w14:textId="1B967EF1" w:rsidR="00313AE4" w:rsidRPr="0008731A" w:rsidRDefault="00313AE4" w:rsidP="00313AE4">
            <w:pPr>
              <w:pStyle w:val="Tabelmustvasakuletekst"/>
              <w:rPr>
                <w:rFonts w:asciiTheme="minorHAnsi" w:hAnsiTheme="minorHAnsi" w:cstheme="minorHAnsi"/>
              </w:rPr>
            </w:pPr>
            <w:r w:rsidRPr="0008731A">
              <w:rPr>
                <w:rFonts w:asciiTheme="minorHAnsi" w:hAnsiTheme="minorHAnsi" w:cstheme="minorHAnsi"/>
              </w:rPr>
              <w:t>Bioloogiliste varade ümberhindlus, mln EUR</w:t>
            </w:r>
          </w:p>
        </w:tc>
        <w:tc>
          <w:tcPr>
            <w:tcW w:w="1275" w:type="dxa"/>
            <w:tcBorders>
              <w:top w:val="nil"/>
              <w:left w:val="single" w:sz="8" w:space="0" w:color="FFFFFF"/>
              <w:bottom w:val="single" w:sz="8" w:space="0" w:color="FFFFFF"/>
              <w:right w:val="single" w:sz="8" w:space="0" w:color="FFFFFF"/>
            </w:tcBorders>
            <w:shd w:val="clear" w:color="000000" w:fill="FAFAFA"/>
            <w:vAlign w:val="center"/>
          </w:tcPr>
          <w:p w14:paraId="744AF44D" w14:textId="56C92DB0" w:rsidR="00313AE4" w:rsidRPr="0008731A" w:rsidRDefault="00313AE4" w:rsidP="00313AE4">
            <w:pPr>
              <w:pStyle w:val="Tabellillaparemalenumbrid"/>
              <w:rPr>
                <w:rFonts w:asciiTheme="minorHAnsi" w:hAnsiTheme="minorHAnsi" w:cstheme="minorHAnsi"/>
                <w:sz w:val="17"/>
              </w:rPr>
            </w:pPr>
            <w:r>
              <w:rPr>
                <w:color w:val="5E6EC8"/>
                <w:szCs w:val="16"/>
              </w:rPr>
              <w:t>0,07</w:t>
            </w:r>
          </w:p>
        </w:tc>
        <w:tc>
          <w:tcPr>
            <w:tcW w:w="1276" w:type="dxa"/>
            <w:tcBorders>
              <w:top w:val="nil"/>
              <w:left w:val="nil"/>
              <w:bottom w:val="single" w:sz="8" w:space="0" w:color="FFFFFF"/>
              <w:right w:val="single" w:sz="8" w:space="0" w:color="FFFFFF"/>
            </w:tcBorders>
            <w:shd w:val="clear" w:color="000000" w:fill="FAFAFA"/>
            <w:vAlign w:val="center"/>
          </w:tcPr>
          <w:p w14:paraId="7A8B35D0" w14:textId="0C775B25" w:rsidR="00313AE4" w:rsidRPr="0008731A" w:rsidRDefault="00313AE4" w:rsidP="00313AE4">
            <w:pPr>
              <w:pStyle w:val="Tabelmustparemalenumbrid"/>
              <w:rPr>
                <w:rFonts w:asciiTheme="minorHAnsi" w:hAnsiTheme="minorHAnsi" w:cstheme="minorHAnsi"/>
                <w:sz w:val="17"/>
              </w:rPr>
            </w:pPr>
            <w:r>
              <w:rPr>
                <w:szCs w:val="16"/>
              </w:rPr>
              <w:t>0,02</w:t>
            </w:r>
          </w:p>
        </w:tc>
        <w:tc>
          <w:tcPr>
            <w:tcW w:w="1701" w:type="dxa"/>
            <w:tcBorders>
              <w:top w:val="nil"/>
              <w:left w:val="nil"/>
              <w:bottom w:val="single" w:sz="8" w:space="0" w:color="FFFFFF"/>
              <w:right w:val="single" w:sz="8" w:space="0" w:color="FFFFFF"/>
            </w:tcBorders>
            <w:shd w:val="clear" w:color="000000" w:fill="FAFAFA"/>
            <w:noWrap/>
            <w:vAlign w:val="center"/>
          </w:tcPr>
          <w:p w14:paraId="5551A62B" w14:textId="719C910B" w:rsidR="00313AE4" w:rsidRPr="0008731A" w:rsidRDefault="00313AE4" w:rsidP="00313AE4">
            <w:pPr>
              <w:pStyle w:val="Tabellillaparemalenumbrid"/>
              <w:rPr>
                <w:rFonts w:asciiTheme="minorHAnsi" w:hAnsiTheme="minorHAnsi" w:cstheme="minorHAnsi"/>
                <w:sz w:val="17"/>
              </w:rPr>
            </w:pPr>
            <w:r>
              <w:rPr>
                <w:color w:val="5E6EC8"/>
                <w:szCs w:val="16"/>
              </w:rPr>
              <w:t>0,04</w:t>
            </w:r>
          </w:p>
        </w:tc>
        <w:tc>
          <w:tcPr>
            <w:tcW w:w="1529" w:type="dxa"/>
            <w:tcBorders>
              <w:top w:val="nil"/>
              <w:left w:val="nil"/>
              <w:bottom w:val="single" w:sz="8" w:space="0" w:color="FFFFFF"/>
              <w:right w:val="single" w:sz="8" w:space="0" w:color="FFFFFF"/>
            </w:tcBorders>
            <w:shd w:val="clear" w:color="000000" w:fill="FAFAFA"/>
            <w:noWrap/>
            <w:vAlign w:val="center"/>
          </w:tcPr>
          <w:p w14:paraId="386090B2" w14:textId="12DB01BF" w:rsidR="00313AE4" w:rsidRPr="0008731A" w:rsidRDefault="00313AE4" w:rsidP="00313AE4">
            <w:pPr>
              <w:pStyle w:val="Tabellillaparemalenumbrid"/>
              <w:rPr>
                <w:rFonts w:asciiTheme="minorHAnsi" w:hAnsiTheme="minorHAnsi" w:cstheme="minorHAnsi"/>
                <w:sz w:val="17"/>
              </w:rPr>
            </w:pPr>
            <w:r>
              <w:rPr>
                <w:color w:val="5E6EC8"/>
                <w:szCs w:val="16"/>
              </w:rPr>
              <w:t>183,3%</w:t>
            </w:r>
          </w:p>
        </w:tc>
      </w:tr>
    </w:tbl>
    <w:p w14:paraId="01EE8554" w14:textId="77777777" w:rsidR="00C04071" w:rsidRPr="00B128E1" w:rsidRDefault="00C04071" w:rsidP="00C04071">
      <w:pPr>
        <w:rPr>
          <w:rFonts w:cstheme="minorHAnsi"/>
        </w:rPr>
      </w:pPr>
    </w:p>
    <w:p w14:paraId="6C52E824" w14:textId="62A752C6" w:rsidR="00C04071" w:rsidRDefault="004B3043" w:rsidP="00C04071">
      <w:pPr>
        <w:rPr>
          <w:rFonts w:cstheme="minorHAnsi"/>
        </w:rPr>
      </w:pPr>
      <w:r w:rsidRPr="00B128E1">
        <w:rPr>
          <w:rFonts w:cstheme="minorHAnsi"/>
        </w:rPr>
        <w:t xml:space="preserve">Bioloogilised varad õiglases väärtuses olid </w:t>
      </w:r>
      <w:r w:rsidR="00212E09" w:rsidRPr="00B128E1">
        <w:rPr>
          <w:rFonts w:cstheme="minorHAnsi"/>
        </w:rPr>
        <w:t>3</w:t>
      </w:r>
      <w:r w:rsidR="005A5554">
        <w:rPr>
          <w:rFonts w:cstheme="minorHAnsi"/>
        </w:rPr>
        <w:t>1</w:t>
      </w:r>
      <w:r w:rsidR="00212E09" w:rsidRPr="00B128E1">
        <w:rPr>
          <w:rFonts w:cstheme="minorHAnsi"/>
        </w:rPr>
        <w:t>.</w:t>
      </w:r>
      <w:r w:rsidR="005A5554">
        <w:rPr>
          <w:rFonts w:cstheme="minorHAnsi"/>
        </w:rPr>
        <w:t>12</w:t>
      </w:r>
      <w:r w:rsidR="00212E09" w:rsidRPr="00B128E1">
        <w:rPr>
          <w:rFonts w:cstheme="minorHAnsi"/>
        </w:rPr>
        <w:t>.202</w:t>
      </w:r>
      <w:r w:rsidR="00BD467C">
        <w:rPr>
          <w:rFonts w:cstheme="minorHAnsi"/>
        </w:rPr>
        <w:t>1</w:t>
      </w:r>
      <w:r w:rsidR="00072F98" w:rsidRPr="00B128E1">
        <w:rPr>
          <w:rFonts w:cstheme="minorHAnsi"/>
          <w:sz w:val="20"/>
          <w:szCs w:val="20"/>
        </w:rPr>
        <w:t xml:space="preserve"> </w:t>
      </w:r>
      <w:r w:rsidRPr="00B128E1">
        <w:rPr>
          <w:rFonts w:cstheme="minorHAnsi"/>
        </w:rPr>
        <w:t xml:space="preserve">seisuga </w:t>
      </w:r>
      <w:r w:rsidR="005A5554">
        <w:rPr>
          <w:rFonts w:cstheme="minorHAnsi"/>
        </w:rPr>
        <w:t>4,5</w:t>
      </w:r>
      <w:r w:rsidRPr="00B128E1">
        <w:rPr>
          <w:rFonts w:cstheme="minorHAnsi"/>
        </w:rPr>
        <w:t xml:space="preserve"> miljonit eurot võrreldes </w:t>
      </w:r>
      <w:r w:rsidR="005A5554">
        <w:rPr>
          <w:rFonts w:cstheme="minorHAnsi"/>
        </w:rPr>
        <w:t>3,7</w:t>
      </w:r>
      <w:r w:rsidRPr="00B128E1">
        <w:rPr>
          <w:rFonts w:cstheme="minorHAnsi"/>
        </w:rPr>
        <w:t xml:space="preserve"> miljoni euroga </w:t>
      </w:r>
      <w:r w:rsidR="00212E09" w:rsidRPr="00B128E1">
        <w:rPr>
          <w:rFonts w:cstheme="minorHAnsi"/>
        </w:rPr>
        <w:t>3</w:t>
      </w:r>
      <w:r w:rsidR="005A5554">
        <w:rPr>
          <w:rFonts w:cstheme="minorHAnsi"/>
        </w:rPr>
        <w:t>1</w:t>
      </w:r>
      <w:r w:rsidR="00212E09" w:rsidRPr="00B128E1">
        <w:rPr>
          <w:rFonts w:cstheme="minorHAnsi"/>
        </w:rPr>
        <w:t>.</w:t>
      </w:r>
      <w:r w:rsidR="005A5554">
        <w:rPr>
          <w:rFonts w:cstheme="minorHAnsi"/>
        </w:rPr>
        <w:t>12</w:t>
      </w:r>
      <w:r w:rsidR="00212E09" w:rsidRPr="00B128E1">
        <w:rPr>
          <w:rFonts w:cstheme="minorHAnsi"/>
        </w:rPr>
        <w:t>.20</w:t>
      </w:r>
      <w:r w:rsidR="00BD467C">
        <w:rPr>
          <w:rFonts w:cstheme="minorHAnsi"/>
        </w:rPr>
        <w:t>20</w:t>
      </w:r>
      <w:r w:rsidRPr="00B128E1">
        <w:rPr>
          <w:rFonts w:cstheme="minorHAnsi"/>
        </w:rPr>
        <w:t xml:space="preserve">. </w:t>
      </w:r>
      <w:r w:rsidR="002C02AD" w:rsidRPr="00B128E1">
        <w:rPr>
          <w:rFonts w:cstheme="minorHAnsi"/>
        </w:rPr>
        <w:t>B</w:t>
      </w:r>
      <w:r w:rsidR="00C04071" w:rsidRPr="00B128E1">
        <w:rPr>
          <w:rFonts w:cstheme="minorHAnsi"/>
        </w:rPr>
        <w:t xml:space="preserve">iomassi </w:t>
      </w:r>
      <w:r w:rsidR="002C02AD" w:rsidRPr="00B128E1">
        <w:rPr>
          <w:rFonts w:cstheme="minorHAnsi"/>
        </w:rPr>
        <w:t xml:space="preserve">keskmine </w:t>
      </w:r>
      <w:r w:rsidR="00C04071" w:rsidRPr="00B128E1">
        <w:rPr>
          <w:rFonts w:cstheme="minorHAnsi"/>
        </w:rPr>
        <w:t xml:space="preserve">hind oli </w:t>
      </w:r>
      <w:r w:rsidR="00412B06">
        <w:rPr>
          <w:rFonts w:cstheme="minorHAnsi"/>
        </w:rPr>
        <w:t>4,</w:t>
      </w:r>
      <w:r w:rsidR="005A5554">
        <w:rPr>
          <w:rFonts w:cstheme="minorHAnsi"/>
        </w:rPr>
        <w:t>85</w:t>
      </w:r>
      <w:r w:rsidR="00C04071" w:rsidRPr="00B128E1">
        <w:rPr>
          <w:rFonts w:cstheme="minorHAnsi"/>
        </w:rPr>
        <w:t xml:space="preserve"> eurot kilo kohta võrrelduna </w:t>
      </w:r>
      <w:r w:rsidR="00412B06">
        <w:rPr>
          <w:rFonts w:cstheme="minorHAnsi"/>
        </w:rPr>
        <w:t>3,</w:t>
      </w:r>
      <w:r w:rsidR="005A5554">
        <w:rPr>
          <w:rFonts w:cstheme="minorHAnsi"/>
        </w:rPr>
        <w:t>71</w:t>
      </w:r>
      <w:r w:rsidR="00C04071" w:rsidRPr="00B128E1">
        <w:rPr>
          <w:rFonts w:cstheme="minorHAnsi"/>
        </w:rPr>
        <w:t xml:space="preserve"> euroga kilo kohta võrreldava perioodi jooksul.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23"/>
        <w:gridCol w:w="4915"/>
      </w:tblGrid>
      <w:tr w:rsidR="00B26DDC" w14:paraId="54414189" w14:textId="77777777" w:rsidTr="00F94AEF">
        <w:tc>
          <w:tcPr>
            <w:tcW w:w="5035" w:type="dxa"/>
          </w:tcPr>
          <w:p w14:paraId="5D4F1E99" w14:textId="4B536FAB" w:rsidR="00B26DDC" w:rsidRDefault="00F94AEF" w:rsidP="00C04071">
            <w:pPr>
              <w:rPr>
                <w:rFonts w:cstheme="minorHAnsi"/>
              </w:rPr>
            </w:pPr>
            <w:r>
              <w:rPr>
                <w:noProof/>
              </w:rPr>
              <w:drawing>
                <wp:inline distT="0" distB="0" distL="0" distR="0" wp14:anchorId="5AEFDB58" wp14:editId="6D590906">
                  <wp:extent cx="3181350" cy="2124075"/>
                  <wp:effectExtent l="0" t="0" r="0" b="0"/>
                  <wp:docPr id="26" name="Chart 26">
                    <a:extLst xmlns:a="http://schemas.openxmlformats.org/drawingml/2006/main">
                      <a:ext uri="{FF2B5EF4-FFF2-40B4-BE49-F238E27FC236}">
                        <a16:creationId xmlns:a16="http://schemas.microsoft.com/office/drawing/2014/main" id="{BA6A599C-0B41-420F-8781-727CAB200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03" w:type="dxa"/>
          </w:tcPr>
          <w:p w14:paraId="3F55A900" w14:textId="0719CE0D" w:rsidR="00B26DDC" w:rsidRDefault="00F94AEF" w:rsidP="00C04071">
            <w:pPr>
              <w:rPr>
                <w:rFonts w:cstheme="minorHAnsi"/>
              </w:rPr>
            </w:pPr>
            <w:r>
              <w:rPr>
                <w:noProof/>
              </w:rPr>
              <w:drawing>
                <wp:inline distT="0" distB="0" distL="0" distR="0" wp14:anchorId="0402790E" wp14:editId="0BBC10A3">
                  <wp:extent cx="3314700" cy="2124075"/>
                  <wp:effectExtent l="0" t="0" r="0" b="0"/>
                  <wp:docPr id="27" name="Chart 27">
                    <a:extLst xmlns:a="http://schemas.openxmlformats.org/drawingml/2006/main">
                      <a:ext uri="{FF2B5EF4-FFF2-40B4-BE49-F238E27FC236}">
                        <a16:creationId xmlns:a16="http://schemas.microsoft.com/office/drawing/2014/main" id="{3C6CA1AA-6F66-48C3-98CC-C9748FCDB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266F4E58" w14:textId="77777777" w:rsidR="00B26DDC" w:rsidRPr="00B128E1" w:rsidRDefault="00B26DDC" w:rsidP="00C04071">
      <w:pPr>
        <w:rPr>
          <w:rFonts w:cstheme="minorHAnsi"/>
        </w:rPr>
      </w:pPr>
    </w:p>
    <w:p w14:paraId="1DEA0818" w14:textId="77777777" w:rsidR="00B74636" w:rsidRPr="00B128E1" w:rsidRDefault="00B74636" w:rsidP="00C04071">
      <w:pPr>
        <w:rPr>
          <w:rFonts w:cstheme="minorHAnsi"/>
        </w:rPr>
      </w:pPr>
    </w:p>
    <w:p w14:paraId="00283A24" w14:textId="77777777" w:rsidR="000F2759" w:rsidRPr="00B128E1" w:rsidRDefault="000F2759" w:rsidP="00FB7B7C">
      <w:pPr>
        <w:spacing w:after="0"/>
        <w:rPr>
          <w:rFonts w:cstheme="minorHAnsi"/>
          <w:lang w:eastAsia="en-GB"/>
        </w:rPr>
      </w:pPr>
    </w:p>
    <w:p w14:paraId="20D010B8" w14:textId="4597DCF3" w:rsidR="00B9306C" w:rsidRPr="00B128E1" w:rsidRDefault="00B9306C" w:rsidP="00066ED0">
      <w:pPr>
        <w:pStyle w:val="Heading2"/>
        <w:rPr>
          <w:rFonts w:asciiTheme="minorHAnsi" w:hAnsiTheme="minorHAnsi" w:cstheme="minorHAnsi"/>
          <w:lang w:val="et-EE"/>
        </w:rPr>
      </w:pPr>
      <w:bookmarkStart w:id="45" w:name="_Toc531085177"/>
      <w:bookmarkStart w:id="46" w:name="_Toc531085881"/>
      <w:bookmarkStart w:id="47" w:name="_Toc89013729"/>
      <w:r w:rsidRPr="00B128E1">
        <w:rPr>
          <w:rFonts w:asciiTheme="minorHAnsi" w:hAnsiTheme="minorHAnsi" w:cstheme="minorHAnsi"/>
          <w:lang w:val="et-EE"/>
        </w:rPr>
        <w:lastRenderedPageBreak/>
        <w:t>Juhatus ja nõukogu</w:t>
      </w:r>
      <w:bookmarkEnd w:id="45"/>
      <w:bookmarkEnd w:id="46"/>
      <w:bookmarkEnd w:id="47"/>
    </w:p>
    <w:p w14:paraId="691E3796" w14:textId="36640386" w:rsidR="00B9306C" w:rsidRPr="00B128E1" w:rsidRDefault="004E286A" w:rsidP="003E6432">
      <w:pPr>
        <w:rPr>
          <w:rFonts w:cstheme="minorHAnsi"/>
        </w:rPr>
      </w:pPr>
      <w:r w:rsidRPr="00B128E1">
        <w:rPr>
          <w:rFonts w:cstheme="minorHAnsi"/>
        </w:rPr>
        <w:t xml:space="preserve">AS </w:t>
      </w:r>
      <w:proofErr w:type="spellStart"/>
      <w:r w:rsidRPr="00B128E1">
        <w:rPr>
          <w:rFonts w:cstheme="minorHAnsi"/>
        </w:rPr>
        <w:t>PRFoods</w:t>
      </w:r>
      <w:proofErr w:type="spellEnd"/>
      <w:r w:rsidRPr="00B128E1">
        <w:rPr>
          <w:rFonts w:cstheme="minorHAnsi"/>
        </w:rPr>
        <w:t xml:space="preserve"> juhatus on üheliikmeline, vastavalt nõukogu otsusele tegutseb alates 2.02.2015 juhatuses ainukese liikmena Indrek Kasela. Ettevõtte juhatus on igapäevases juhtimises iseseisev ja lähtub kõikide aktsionäride parimatest huvidest, tagades seeläbi ettevõtte jätkusuutliku arengu vastavalt seatud eesmärkidele ja strateegiale. Samuti tagab ettevõtte juhatus sisekontrolli ja riskijuhtimise protseduuride toimimise ettevõttes</w:t>
      </w:r>
      <w:r w:rsidR="00B9306C" w:rsidRPr="00B128E1">
        <w:rPr>
          <w:rFonts w:cstheme="minorHAnsi"/>
        </w:rPr>
        <w:t>.</w:t>
      </w:r>
    </w:p>
    <w:p w14:paraId="4747600A" w14:textId="21AA2648" w:rsidR="00B9306C" w:rsidRPr="00B128E1" w:rsidRDefault="00B9306C" w:rsidP="003E6432">
      <w:pPr>
        <w:rPr>
          <w:rFonts w:cstheme="minorHAnsi"/>
        </w:rPr>
      </w:pPr>
      <w:r w:rsidRPr="00B128E1">
        <w:rPr>
          <w:rFonts w:cstheme="minorHAnsi"/>
        </w:rPr>
        <w:t xml:space="preserve">AS </w:t>
      </w:r>
      <w:proofErr w:type="spellStart"/>
      <w:r w:rsidRPr="00B128E1">
        <w:rPr>
          <w:rFonts w:cstheme="minorHAnsi"/>
        </w:rPr>
        <w:t>PRFoods</w:t>
      </w:r>
      <w:proofErr w:type="spellEnd"/>
      <w:r w:rsidRPr="00B128E1">
        <w:rPr>
          <w:rFonts w:cstheme="minorHAnsi"/>
        </w:rPr>
        <w:t xml:space="preserve"> nõukogu valib juhatuse liikmed kolmeks aastaks. Aktsiaseltsi põhikirja alusel kuulub juhatusse üks kuni neli liiget.</w:t>
      </w:r>
      <w:r w:rsidR="00927ACB">
        <w:rPr>
          <w:rFonts w:cstheme="minorHAnsi"/>
        </w:rPr>
        <w:t xml:space="preserve"> </w:t>
      </w:r>
      <w:r w:rsidR="00C47CB2" w:rsidRPr="00B128E1">
        <w:rPr>
          <w:rFonts w:cstheme="minorHAnsi"/>
        </w:rPr>
        <w:t xml:space="preserve">Indrek Kasela (sündinud 1971) omab LL.M kraadi õigusteaduses New York </w:t>
      </w:r>
      <w:proofErr w:type="spellStart"/>
      <w:r w:rsidR="00C47CB2" w:rsidRPr="00B128E1">
        <w:rPr>
          <w:rFonts w:cstheme="minorHAnsi"/>
        </w:rPr>
        <w:t>University’st</w:t>
      </w:r>
      <w:proofErr w:type="spellEnd"/>
      <w:r w:rsidR="00C47CB2" w:rsidRPr="00B128E1">
        <w:rPr>
          <w:rFonts w:cstheme="minorHAnsi"/>
        </w:rPr>
        <w:t xml:space="preserve"> (1996) ja bakalaureusekraadi Tartu Ülikoolist (1994).</w:t>
      </w:r>
    </w:p>
    <w:p w14:paraId="183C44B7" w14:textId="412E9A6E" w:rsidR="00B9306C" w:rsidRPr="00B128E1" w:rsidRDefault="00901060" w:rsidP="003E6432">
      <w:pPr>
        <w:rPr>
          <w:rFonts w:cstheme="minorHAnsi"/>
          <w:i/>
          <w:color w:val="808080" w:themeColor="background1" w:themeShade="80"/>
          <w:u w:val="single"/>
        </w:rPr>
      </w:pPr>
      <w:r w:rsidRPr="00B128E1">
        <w:rPr>
          <w:rFonts w:cstheme="minorHAnsi"/>
        </w:rPr>
        <w:t xml:space="preserve">Lisaks </w:t>
      </w:r>
      <w:proofErr w:type="spellStart"/>
      <w:r w:rsidRPr="00B128E1">
        <w:rPr>
          <w:rFonts w:cstheme="minorHAnsi"/>
        </w:rPr>
        <w:t>PRFoodsi</w:t>
      </w:r>
      <w:proofErr w:type="spellEnd"/>
      <w:r w:rsidRPr="00B128E1">
        <w:rPr>
          <w:rFonts w:cstheme="minorHAnsi"/>
        </w:rPr>
        <w:t xml:space="preserve"> juhatuse liikme positsioonile </w:t>
      </w:r>
      <w:r w:rsidR="00534368" w:rsidRPr="00B128E1">
        <w:rPr>
          <w:rFonts w:cstheme="minorHAnsi"/>
        </w:rPr>
        <w:t xml:space="preserve">kuulub </w:t>
      </w:r>
      <w:r w:rsidRPr="00B128E1">
        <w:rPr>
          <w:rFonts w:cstheme="minorHAnsi"/>
        </w:rPr>
        <w:t xml:space="preserve">ta </w:t>
      </w:r>
      <w:r w:rsidR="00534368" w:rsidRPr="00B128E1">
        <w:rPr>
          <w:rFonts w:cstheme="minorHAnsi"/>
        </w:rPr>
        <w:t>juhatu</w:t>
      </w:r>
      <w:r w:rsidRPr="00B128E1">
        <w:rPr>
          <w:rFonts w:cstheme="minorHAnsi"/>
        </w:rPr>
        <w:t>ste</w:t>
      </w:r>
      <w:r w:rsidR="00534368" w:rsidRPr="00B128E1">
        <w:rPr>
          <w:rFonts w:cstheme="minorHAnsi"/>
        </w:rPr>
        <w:t xml:space="preserve">sse </w:t>
      </w:r>
      <w:r w:rsidR="002516FA" w:rsidRPr="00B128E1">
        <w:rPr>
          <w:rFonts w:cstheme="minorHAnsi"/>
        </w:rPr>
        <w:t xml:space="preserve">peaaegu kõigis </w:t>
      </w:r>
      <w:r w:rsidR="004E286A" w:rsidRPr="00B128E1">
        <w:rPr>
          <w:rFonts w:cstheme="minorHAnsi"/>
        </w:rPr>
        <w:t>Grupi äriühingutes</w:t>
      </w:r>
      <w:r w:rsidR="00DD4C9F" w:rsidRPr="00B128E1">
        <w:rPr>
          <w:rFonts w:cstheme="minorHAnsi"/>
        </w:rPr>
        <w:t xml:space="preserve"> ning</w:t>
      </w:r>
      <w:r w:rsidR="008223C8" w:rsidRPr="00B128E1">
        <w:rPr>
          <w:rFonts w:cstheme="minorHAnsi"/>
        </w:rPr>
        <w:t xml:space="preserve"> ka</w:t>
      </w:r>
      <w:r w:rsidR="004E7643" w:rsidRPr="00B128E1">
        <w:rPr>
          <w:rFonts w:cstheme="minorHAnsi"/>
        </w:rPr>
        <w:t xml:space="preserve"> </w:t>
      </w:r>
      <w:r w:rsidR="001F42FC" w:rsidRPr="00B128E1">
        <w:rPr>
          <w:rFonts w:cstheme="minorHAnsi"/>
        </w:rPr>
        <w:t xml:space="preserve">Gruppi </w:t>
      </w:r>
      <w:proofErr w:type="spellStart"/>
      <w:r w:rsidR="001F42FC" w:rsidRPr="00B128E1">
        <w:rPr>
          <w:rFonts w:cstheme="minorHAnsi"/>
        </w:rPr>
        <w:t>mitte-kuuluvates</w:t>
      </w:r>
      <w:proofErr w:type="spellEnd"/>
      <w:r w:rsidR="00921E5E" w:rsidRPr="00B128E1">
        <w:rPr>
          <w:rFonts w:cstheme="minorHAnsi"/>
        </w:rPr>
        <w:t xml:space="preserve"> äriühingutes </w:t>
      </w:r>
      <w:r w:rsidR="008223C8" w:rsidRPr="00B128E1">
        <w:rPr>
          <w:rFonts w:cstheme="minorHAnsi"/>
        </w:rPr>
        <w:t>(</w:t>
      </w:r>
      <w:proofErr w:type="spellStart"/>
      <w:r w:rsidR="00921E5E" w:rsidRPr="00B128E1">
        <w:rPr>
          <w:rFonts w:cstheme="minorHAnsi"/>
        </w:rPr>
        <w:t>Lindermann</w:t>
      </w:r>
      <w:proofErr w:type="spellEnd"/>
      <w:r w:rsidR="00921E5E" w:rsidRPr="00B128E1">
        <w:rPr>
          <w:rFonts w:cstheme="minorHAnsi"/>
        </w:rPr>
        <w:t xml:space="preserve">, </w:t>
      </w:r>
      <w:proofErr w:type="spellStart"/>
      <w:r w:rsidR="00921E5E" w:rsidRPr="00B128E1">
        <w:rPr>
          <w:rFonts w:cstheme="minorHAnsi"/>
        </w:rPr>
        <w:t>Birnbaum</w:t>
      </w:r>
      <w:proofErr w:type="spellEnd"/>
      <w:r w:rsidR="00921E5E" w:rsidRPr="00B128E1">
        <w:rPr>
          <w:rFonts w:cstheme="minorHAnsi"/>
        </w:rPr>
        <w:t xml:space="preserve"> &amp; Kasela OÜ, </w:t>
      </w:r>
      <w:proofErr w:type="spellStart"/>
      <w:r w:rsidR="00921E5E" w:rsidRPr="00B128E1">
        <w:rPr>
          <w:rFonts w:cstheme="minorHAnsi"/>
        </w:rPr>
        <w:t>ManageTrade</w:t>
      </w:r>
      <w:proofErr w:type="spellEnd"/>
      <w:r w:rsidR="00921E5E" w:rsidRPr="00B128E1">
        <w:rPr>
          <w:rFonts w:cstheme="minorHAnsi"/>
        </w:rPr>
        <w:t xml:space="preserve"> OÜ</w:t>
      </w:r>
      <w:r w:rsidR="00741976" w:rsidRPr="00B128E1">
        <w:rPr>
          <w:rFonts w:cstheme="minorHAnsi"/>
        </w:rPr>
        <w:t xml:space="preserve"> ja</w:t>
      </w:r>
      <w:r w:rsidR="00921E5E" w:rsidRPr="00B128E1">
        <w:rPr>
          <w:rFonts w:cstheme="minorHAnsi"/>
        </w:rPr>
        <w:t xml:space="preserve"> </w:t>
      </w:r>
      <w:r w:rsidR="005E0878">
        <w:t>NBLJK OÜ</w:t>
      </w:r>
      <w:r w:rsidR="008223C8" w:rsidRPr="00B128E1">
        <w:rPr>
          <w:rFonts w:cstheme="minorHAnsi"/>
        </w:rPr>
        <w:t>, jne).</w:t>
      </w:r>
      <w:r w:rsidR="00741976" w:rsidRPr="00B128E1">
        <w:rPr>
          <w:rFonts w:cstheme="minorHAnsi"/>
        </w:rPr>
        <w:t xml:space="preserve"> </w:t>
      </w:r>
      <w:r w:rsidR="008223C8" w:rsidRPr="00B128E1">
        <w:rPr>
          <w:rFonts w:cstheme="minorHAnsi"/>
        </w:rPr>
        <w:t>Ta</w:t>
      </w:r>
      <w:r w:rsidR="00741976" w:rsidRPr="00B128E1">
        <w:rPr>
          <w:rFonts w:cstheme="minorHAnsi"/>
        </w:rPr>
        <w:t xml:space="preserve"> kuulub nõukogu</w:t>
      </w:r>
      <w:r w:rsidR="008223C8" w:rsidRPr="00B128E1">
        <w:rPr>
          <w:rFonts w:cstheme="minorHAnsi"/>
        </w:rPr>
        <w:t>de</w:t>
      </w:r>
      <w:r w:rsidR="00741976" w:rsidRPr="00B128E1">
        <w:rPr>
          <w:rFonts w:cstheme="minorHAnsi"/>
        </w:rPr>
        <w:t>sse</w:t>
      </w:r>
      <w:r w:rsidR="00667A3D">
        <w:rPr>
          <w:rFonts w:cstheme="minorHAnsi"/>
        </w:rPr>
        <w:t xml:space="preserve"> muuhulgas</w:t>
      </w:r>
      <w:r w:rsidR="00741976" w:rsidRPr="00B128E1">
        <w:rPr>
          <w:rFonts w:cstheme="minorHAnsi"/>
        </w:rPr>
        <w:t xml:space="preserve"> järgmistes </w:t>
      </w:r>
      <w:r w:rsidR="004E286A" w:rsidRPr="00B128E1">
        <w:rPr>
          <w:rFonts w:cstheme="minorHAnsi"/>
        </w:rPr>
        <w:t>äriühingute</w:t>
      </w:r>
      <w:r w:rsidR="00741976" w:rsidRPr="00B128E1">
        <w:rPr>
          <w:rFonts w:cstheme="minorHAnsi"/>
        </w:rPr>
        <w:t>s</w:t>
      </w:r>
      <w:r w:rsidR="009456E2" w:rsidRPr="00B128E1">
        <w:rPr>
          <w:rFonts w:cstheme="minorHAnsi"/>
        </w:rPr>
        <w:t>:</w:t>
      </w:r>
      <w:r w:rsidR="004E286A" w:rsidRPr="00B128E1">
        <w:rPr>
          <w:rFonts w:cstheme="minorHAnsi"/>
        </w:rPr>
        <w:t xml:space="preserve"> AS Toode, ELKE Grupi AS</w:t>
      </w:r>
      <w:r w:rsidR="004E286A" w:rsidRPr="00B128E1">
        <w:rPr>
          <w:rFonts w:cstheme="minorHAnsi"/>
          <w:color w:val="808080" w:themeColor="background1" w:themeShade="80"/>
        </w:rPr>
        <w:t xml:space="preserve">, </w:t>
      </w:r>
      <w:r w:rsidR="004E286A" w:rsidRPr="00B128E1">
        <w:rPr>
          <w:rFonts w:cstheme="minorHAnsi"/>
        </w:rPr>
        <w:t xml:space="preserve">ELKO </w:t>
      </w:r>
      <w:proofErr w:type="spellStart"/>
      <w:r w:rsidR="004E286A" w:rsidRPr="00B128E1">
        <w:rPr>
          <w:rFonts w:cstheme="minorHAnsi"/>
        </w:rPr>
        <w:t>Grupa</w:t>
      </w:r>
      <w:proofErr w:type="spellEnd"/>
      <w:r w:rsidR="004E286A" w:rsidRPr="00B128E1">
        <w:rPr>
          <w:rFonts w:cstheme="minorHAnsi"/>
        </w:rPr>
        <w:t xml:space="preserve"> AS, </w:t>
      </w:r>
      <w:proofErr w:type="spellStart"/>
      <w:r w:rsidR="004E286A" w:rsidRPr="00B128E1">
        <w:rPr>
          <w:rFonts w:cstheme="minorHAnsi"/>
        </w:rPr>
        <w:t>EPhaG</w:t>
      </w:r>
      <w:proofErr w:type="spellEnd"/>
      <w:r w:rsidR="004E286A" w:rsidRPr="00B128E1">
        <w:rPr>
          <w:rFonts w:cstheme="minorHAnsi"/>
        </w:rPr>
        <w:t xml:space="preserve"> AS, Salva Kindlustuse AS, </w:t>
      </w:r>
      <w:proofErr w:type="spellStart"/>
      <w:r w:rsidR="004E286A" w:rsidRPr="00B128E1">
        <w:rPr>
          <w:rFonts w:cstheme="minorHAnsi"/>
        </w:rPr>
        <w:t>Ridge</w:t>
      </w:r>
      <w:proofErr w:type="spellEnd"/>
      <w:r w:rsidR="004E286A" w:rsidRPr="00B128E1">
        <w:rPr>
          <w:rFonts w:cstheme="minorHAnsi"/>
        </w:rPr>
        <w:t xml:space="preserve"> Capital AS, AS Ekspress Grupp, Elering AS, </w:t>
      </w:r>
      <w:r w:rsidR="00626CA5" w:rsidRPr="00B128E1">
        <w:rPr>
          <w:rFonts w:cstheme="minorHAnsi"/>
        </w:rPr>
        <w:t xml:space="preserve">SA Avatud Eesti Fond, </w:t>
      </w:r>
      <w:r w:rsidR="004E286A" w:rsidRPr="00B128E1">
        <w:rPr>
          <w:rFonts w:cstheme="minorHAnsi"/>
        </w:rPr>
        <w:t>Tulundusühistu Tuleva</w:t>
      </w:r>
      <w:r w:rsidR="0079602E" w:rsidRPr="00B128E1">
        <w:rPr>
          <w:rFonts w:cstheme="minorHAnsi"/>
        </w:rPr>
        <w:t xml:space="preserve">, Eesti Avamere </w:t>
      </w:r>
      <w:proofErr w:type="spellStart"/>
      <w:r w:rsidR="0079602E" w:rsidRPr="00B128E1">
        <w:rPr>
          <w:rFonts w:cstheme="minorHAnsi"/>
        </w:rPr>
        <w:t>Vesiviljelejate</w:t>
      </w:r>
      <w:proofErr w:type="spellEnd"/>
      <w:r w:rsidR="0079602E" w:rsidRPr="00B128E1">
        <w:rPr>
          <w:rFonts w:cstheme="minorHAnsi"/>
        </w:rPr>
        <w:t xml:space="preserve"> Ühistu</w:t>
      </w:r>
      <w:r w:rsidR="00BA007C" w:rsidRPr="00B128E1">
        <w:rPr>
          <w:rFonts w:cstheme="minorHAnsi"/>
        </w:rPr>
        <w:t>.</w:t>
      </w:r>
      <w:r w:rsidR="00187A2A" w:rsidRPr="00B128E1">
        <w:rPr>
          <w:rFonts w:cstheme="minorHAnsi"/>
          <w:b/>
          <w:bCs/>
        </w:rPr>
        <w:t xml:space="preserve"> </w:t>
      </w:r>
      <w:r w:rsidR="00192D31" w:rsidRPr="00B128E1">
        <w:rPr>
          <w:rFonts w:cstheme="minorHAnsi"/>
        </w:rPr>
        <w:t>Lisaks</w:t>
      </w:r>
      <w:r w:rsidR="00B13D72" w:rsidRPr="00B128E1">
        <w:rPr>
          <w:rFonts w:cstheme="minorHAnsi"/>
        </w:rPr>
        <w:t xml:space="preserve"> on ta tegev</w:t>
      </w:r>
      <w:r w:rsidR="004E286A" w:rsidRPr="00B128E1">
        <w:rPr>
          <w:rFonts w:cstheme="minorHAnsi"/>
        </w:rPr>
        <w:t xml:space="preserve"> mitmetes äriühingutes ja mittetulundusühingutes </w:t>
      </w:r>
      <w:r w:rsidR="00DF0593" w:rsidRPr="00B128E1">
        <w:rPr>
          <w:rFonts w:cstheme="minorHAnsi"/>
        </w:rPr>
        <w:t>väljaspool Eestit</w:t>
      </w:r>
      <w:r w:rsidR="00B9306C" w:rsidRPr="00B128E1">
        <w:rPr>
          <w:rFonts w:cstheme="minorHAnsi"/>
          <w:color w:val="808080" w:themeColor="background1" w:themeShade="80"/>
        </w:rPr>
        <w:t>.</w:t>
      </w:r>
    </w:p>
    <w:p w14:paraId="5B24D53B" w14:textId="4429BDCC" w:rsidR="00B9306C" w:rsidRPr="00B128E1" w:rsidRDefault="00B9306C" w:rsidP="003E6432">
      <w:pPr>
        <w:rPr>
          <w:rFonts w:cstheme="minorHAnsi"/>
        </w:rPr>
      </w:pPr>
      <w:r w:rsidRPr="00B128E1">
        <w:rPr>
          <w:rFonts w:cstheme="minorHAnsi"/>
        </w:rPr>
        <w:t xml:space="preserve">AS </w:t>
      </w:r>
      <w:proofErr w:type="spellStart"/>
      <w:r w:rsidRPr="00B128E1">
        <w:rPr>
          <w:rFonts w:cstheme="minorHAnsi"/>
        </w:rPr>
        <w:t>PRFoods</w:t>
      </w:r>
      <w:proofErr w:type="spellEnd"/>
      <w:r w:rsidRPr="00B128E1">
        <w:rPr>
          <w:rFonts w:cstheme="minorHAnsi"/>
        </w:rPr>
        <w:t xml:space="preserve"> nõukogu on kuueliikmeline. Nõukogu tööd juhib nõukogu esimees Lauri Kustaa Äimä, nõukogu liikmeteks on Aavo Kokk, </w:t>
      </w:r>
      <w:proofErr w:type="spellStart"/>
      <w:r w:rsidRPr="00B128E1">
        <w:rPr>
          <w:rFonts w:cstheme="minorHAnsi"/>
        </w:rPr>
        <w:t>Harvey</w:t>
      </w:r>
      <w:proofErr w:type="spellEnd"/>
      <w:r w:rsidRPr="00B128E1">
        <w:rPr>
          <w:rFonts w:cstheme="minorHAnsi"/>
        </w:rPr>
        <w:t xml:space="preserve"> </w:t>
      </w:r>
      <w:proofErr w:type="spellStart"/>
      <w:r w:rsidRPr="00B128E1">
        <w:rPr>
          <w:rFonts w:cstheme="minorHAnsi"/>
        </w:rPr>
        <w:t>Sawikin</w:t>
      </w:r>
      <w:proofErr w:type="spellEnd"/>
      <w:r w:rsidRPr="00B128E1">
        <w:rPr>
          <w:rFonts w:cstheme="minorHAnsi"/>
        </w:rPr>
        <w:t xml:space="preserve">, </w:t>
      </w:r>
      <w:proofErr w:type="spellStart"/>
      <w:r w:rsidRPr="00B128E1">
        <w:rPr>
          <w:rFonts w:cstheme="minorHAnsi"/>
        </w:rPr>
        <w:t>Vesa</w:t>
      </w:r>
      <w:proofErr w:type="spellEnd"/>
      <w:r w:rsidRPr="00B128E1">
        <w:rPr>
          <w:rFonts w:cstheme="minorHAnsi"/>
        </w:rPr>
        <w:t xml:space="preserve"> </w:t>
      </w:r>
      <w:proofErr w:type="spellStart"/>
      <w:r w:rsidRPr="00B128E1">
        <w:rPr>
          <w:rFonts w:cstheme="minorHAnsi"/>
        </w:rPr>
        <w:t>Jaakko</w:t>
      </w:r>
      <w:proofErr w:type="spellEnd"/>
      <w:r w:rsidRPr="00B128E1">
        <w:rPr>
          <w:rFonts w:cstheme="minorHAnsi"/>
        </w:rPr>
        <w:t xml:space="preserve"> </w:t>
      </w:r>
      <w:proofErr w:type="spellStart"/>
      <w:r w:rsidRPr="00B128E1">
        <w:rPr>
          <w:rFonts w:cstheme="minorHAnsi"/>
        </w:rPr>
        <w:t>Karo</w:t>
      </w:r>
      <w:proofErr w:type="spellEnd"/>
      <w:r w:rsidRPr="00B128E1">
        <w:rPr>
          <w:rFonts w:cstheme="minorHAnsi"/>
        </w:rPr>
        <w:t xml:space="preserve">, </w:t>
      </w:r>
      <w:proofErr w:type="spellStart"/>
      <w:r w:rsidRPr="00B128E1">
        <w:rPr>
          <w:rFonts w:cstheme="minorHAnsi"/>
        </w:rPr>
        <w:t>Arko</w:t>
      </w:r>
      <w:proofErr w:type="spellEnd"/>
      <w:r w:rsidRPr="00B128E1">
        <w:rPr>
          <w:rFonts w:cstheme="minorHAnsi"/>
        </w:rPr>
        <w:t xml:space="preserve"> </w:t>
      </w:r>
      <w:proofErr w:type="spellStart"/>
      <w:r w:rsidRPr="00B128E1">
        <w:rPr>
          <w:rFonts w:cstheme="minorHAnsi"/>
        </w:rPr>
        <w:t>Kadajane</w:t>
      </w:r>
      <w:proofErr w:type="spellEnd"/>
      <w:r w:rsidRPr="00B128E1">
        <w:rPr>
          <w:rFonts w:cstheme="minorHAnsi"/>
        </w:rPr>
        <w:t xml:space="preserve"> ja Kuldar Leis.</w:t>
      </w:r>
    </w:p>
    <w:p w14:paraId="2F150D7B" w14:textId="35ECCD34" w:rsidR="00B9306C" w:rsidRPr="00B128E1" w:rsidRDefault="00B9306C" w:rsidP="003E6432">
      <w:pPr>
        <w:rPr>
          <w:rFonts w:cstheme="minorHAnsi"/>
        </w:rPr>
      </w:pPr>
      <w:r w:rsidRPr="00B128E1">
        <w:rPr>
          <w:rFonts w:cstheme="minorHAnsi"/>
        </w:rPr>
        <w:t xml:space="preserve">Aktsiaseltsi kõrgeim juhtorgan on aktsionäride üldkoosolek. </w:t>
      </w:r>
      <w:r w:rsidR="0079602E" w:rsidRPr="00B128E1">
        <w:rPr>
          <w:rFonts w:cstheme="minorHAnsi"/>
        </w:rPr>
        <w:t>Ü</w:t>
      </w:r>
      <w:r w:rsidRPr="00B128E1">
        <w:rPr>
          <w:rFonts w:cstheme="minorHAnsi"/>
        </w:rPr>
        <w:t xml:space="preserve">ldkoosolekud </w:t>
      </w:r>
      <w:r w:rsidR="0079602E" w:rsidRPr="00B128E1">
        <w:rPr>
          <w:rFonts w:cstheme="minorHAnsi"/>
        </w:rPr>
        <w:t xml:space="preserve">on kas </w:t>
      </w:r>
      <w:r w:rsidRPr="00B128E1">
        <w:rPr>
          <w:rFonts w:cstheme="minorHAnsi"/>
        </w:rPr>
        <w:t>korralised või erakorralised.</w:t>
      </w:r>
    </w:p>
    <w:p w14:paraId="55B2E161" w14:textId="216219DE" w:rsidR="00B9306C" w:rsidRPr="00B128E1" w:rsidRDefault="00B9306C" w:rsidP="003E6432">
      <w:pPr>
        <w:rPr>
          <w:rFonts w:cstheme="minorHAnsi"/>
        </w:rPr>
      </w:pPr>
      <w:r w:rsidRPr="00B128E1">
        <w:rPr>
          <w:rFonts w:cstheme="minorHAnsi"/>
        </w:rPr>
        <w:t>Vastavalt seadusele on aktsiaseltsi nõukogu järel</w:t>
      </w:r>
      <w:r w:rsidR="00581F67" w:rsidRPr="00B128E1">
        <w:rPr>
          <w:rFonts w:cstheme="minorHAnsi"/>
        </w:rPr>
        <w:t>e</w:t>
      </w:r>
      <w:r w:rsidRPr="00B128E1">
        <w:rPr>
          <w:rFonts w:cstheme="minorHAnsi"/>
        </w:rPr>
        <w:t xml:space="preserve">valveorgan, mis vastutab ettevõtte tegevuse planeerimise, selle juhtimise korraldamise ja juhatuse tegevuse järelevalve eest. ASi </w:t>
      </w:r>
      <w:proofErr w:type="spellStart"/>
      <w:r w:rsidRPr="00B128E1">
        <w:rPr>
          <w:rFonts w:cstheme="minorHAnsi"/>
        </w:rPr>
        <w:t>PRFoods</w:t>
      </w:r>
      <w:proofErr w:type="spellEnd"/>
      <w:r w:rsidRPr="00B128E1">
        <w:rPr>
          <w:rFonts w:cstheme="minorHAnsi"/>
        </w:rPr>
        <w:t xml:space="preserve"> põhikirja</w:t>
      </w:r>
      <w:r w:rsidR="0032442B" w:rsidRPr="00B128E1">
        <w:rPr>
          <w:rFonts w:cstheme="minorHAnsi"/>
        </w:rPr>
        <w:t xml:space="preserve"> kohaselt</w:t>
      </w:r>
      <w:r w:rsidRPr="00B128E1">
        <w:rPr>
          <w:rFonts w:cstheme="minorHAnsi"/>
        </w:rPr>
        <w:t xml:space="preserve"> kuulub nõukogusse kolm kuni seitse liiget, kelle valib üldkoosolek </w:t>
      </w:r>
      <w:r w:rsidR="004E286A" w:rsidRPr="00B128E1">
        <w:rPr>
          <w:rFonts w:cstheme="minorHAnsi"/>
        </w:rPr>
        <w:t>kolmeks</w:t>
      </w:r>
      <w:r w:rsidRPr="00B128E1">
        <w:rPr>
          <w:rFonts w:cstheme="minorHAnsi"/>
        </w:rPr>
        <w:t xml:space="preserve"> aastaks.</w:t>
      </w:r>
    </w:p>
    <w:p w14:paraId="3C7B39FE" w14:textId="2CDD2A83" w:rsidR="0070261C" w:rsidRPr="00B128E1" w:rsidRDefault="00BC10A3" w:rsidP="003E6432">
      <w:pPr>
        <w:rPr>
          <w:rFonts w:cstheme="minorHAnsi"/>
        </w:rPr>
      </w:pPr>
      <w:r w:rsidRPr="00B128E1">
        <w:rPr>
          <w:rFonts w:cstheme="minorHAnsi"/>
          <w:color w:val="000000" w:themeColor="text1"/>
        </w:rPr>
        <w:t xml:space="preserve">Informatsioon nõukogu liikmete haridus- ja teenistuskäigu kohta ning nende kuuluvus äriühingute juhtorganitesse on AS </w:t>
      </w:r>
      <w:proofErr w:type="spellStart"/>
      <w:r w:rsidRPr="00B128E1">
        <w:rPr>
          <w:rFonts w:cstheme="minorHAnsi"/>
          <w:color w:val="000000" w:themeColor="text1"/>
        </w:rPr>
        <w:t>PRFoods</w:t>
      </w:r>
      <w:proofErr w:type="spellEnd"/>
      <w:r w:rsidRPr="00B128E1">
        <w:rPr>
          <w:rFonts w:cstheme="minorHAnsi"/>
          <w:color w:val="000000" w:themeColor="text1"/>
        </w:rPr>
        <w:t xml:space="preserve"> </w:t>
      </w:r>
      <w:r w:rsidRPr="00B128E1">
        <w:rPr>
          <w:rFonts w:cstheme="minorHAnsi"/>
        </w:rPr>
        <w:t xml:space="preserve">kodulehel </w:t>
      </w:r>
      <w:r w:rsidR="005F3276" w:rsidRPr="00B128E1">
        <w:rPr>
          <w:rFonts w:cstheme="minorHAnsi"/>
        </w:rPr>
        <w:t>www.prfoods.ee</w:t>
      </w:r>
      <w:r w:rsidR="00581F67" w:rsidRPr="00B128E1">
        <w:rPr>
          <w:rFonts w:cstheme="minorHAnsi"/>
        </w:rPr>
        <w:t>.</w:t>
      </w:r>
    </w:p>
    <w:p w14:paraId="5E6C8C3B" w14:textId="7C6506F8" w:rsidR="00B9306C" w:rsidRPr="00B128E1" w:rsidRDefault="00B9306C" w:rsidP="00091DD8">
      <w:pPr>
        <w:pStyle w:val="Normalcapslilla"/>
      </w:pPr>
      <w:r w:rsidRPr="00B128E1">
        <w:t>Juhatuse ja nõukogu liikmetele ning nendega seotud isikutele</w:t>
      </w:r>
      <w:r w:rsidR="00347A70" w:rsidRPr="00B128E1">
        <w:t xml:space="preserve"> ja </w:t>
      </w:r>
      <w:r w:rsidRPr="00B128E1">
        <w:t xml:space="preserve">äriühingutele kuuluvad PRFoods aktsiad seisuga </w:t>
      </w:r>
      <w:r w:rsidR="00DB3AFF">
        <w:t>3</w:t>
      </w:r>
      <w:r w:rsidR="00285817">
        <w:t>1</w:t>
      </w:r>
      <w:r w:rsidR="00DB3AFF">
        <w:t>.</w:t>
      </w:r>
      <w:r w:rsidR="00285817">
        <w:t>12</w:t>
      </w:r>
      <w:r w:rsidR="00212E09" w:rsidRPr="00B128E1">
        <w:t>.202</w:t>
      </w:r>
      <w:r w:rsidR="0035448F">
        <w:t>1</w:t>
      </w:r>
      <w:r w:rsidRPr="00B128E1">
        <w:t>:</w:t>
      </w: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13" w:type="dxa"/>
          <w:bottom w:w="57" w:type="dxa"/>
          <w:right w:w="113" w:type="dxa"/>
        </w:tblCellMar>
        <w:tblLook w:val="0000" w:firstRow="0" w:lastRow="0" w:firstColumn="0" w:lastColumn="0" w:noHBand="0" w:noVBand="0"/>
      </w:tblPr>
      <w:tblGrid>
        <w:gridCol w:w="6658"/>
        <w:gridCol w:w="1733"/>
        <w:gridCol w:w="1248"/>
      </w:tblGrid>
      <w:tr w:rsidR="00B9306C" w:rsidRPr="00B128E1" w14:paraId="0ED2DF64" w14:textId="77777777" w:rsidTr="00CD0C70">
        <w:trPr>
          <w:trHeight w:val="340"/>
        </w:trPr>
        <w:tc>
          <w:tcPr>
            <w:tcW w:w="6658" w:type="dxa"/>
            <w:shd w:val="clear" w:color="auto" w:fill="363270" w:themeFill="text2"/>
            <w:tcMar>
              <w:top w:w="15" w:type="dxa"/>
              <w:left w:w="15" w:type="dxa"/>
              <w:bottom w:w="0" w:type="dxa"/>
              <w:right w:w="15" w:type="dxa"/>
            </w:tcMar>
            <w:vAlign w:val="center"/>
          </w:tcPr>
          <w:p w14:paraId="054C8DCD" w14:textId="77777777" w:rsidR="00B9306C" w:rsidRPr="00B128E1" w:rsidRDefault="00B9306C" w:rsidP="009F414B">
            <w:pPr>
              <w:pStyle w:val="Tabelpealkirivalge"/>
            </w:pPr>
            <w:r w:rsidRPr="00B128E1">
              <w:t>Aktsionär</w:t>
            </w:r>
          </w:p>
        </w:tc>
        <w:tc>
          <w:tcPr>
            <w:tcW w:w="1733" w:type="dxa"/>
            <w:shd w:val="clear" w:color="auto" w:fill="363270" w:themeFill="text2"/>
            <w:tcMar>
              <w:top w:w="15" w:type="dxa"/>
              <w:left w:w="57" w:type="dxa"/>
              <w:bottom w:w="0" w:type="dxa"/>
              <w:right w:w="57" w:type="dxa"/>
            </w:tcMar>
            <w:vAlign w:val="center"/>
          </w:tcPr>
          <w:p w14:paraId="64E8A732" w14:textId="7A2EAAAF" w:rsidR="00B9306C" w:rsidRPr="00285E11" w:rsidRDefault="00B9306C" w:rsidP="009F414B">
            <w:pPr>
              <w:pStyle w:val="Tabelpealkirivalgeparemale"/>
              <w:rPr>
                <w:rFonts w:asciiTheme="minorHAnsi" w:hAnsiTheme="minorHAnsi" w:cstheme="minorHAnsi"/>
              </w:rPr>
            </w:pPr>
            <w:r w:rsidRPr="00285E11">
              <w:rPr>
                <w:rFonts w:asciiTheme="minorHAnsi" w:hAnsiTheme="minorHAnsi" w:cstheme="minorHAnsi"/>
              </w:rPr>
              <w:t xml:space="preserve"> </w:t>
            </w:r>
            <w:r w:rsidR="00F8635B" w:rsidRPr="00285E11">
              <w:rPr>
                <w:rFonts w:asciiTheme="minorHAnsi" w:hAnsiTheme="minorHAnsi" w:cstheme="minorHAnsi"/>
              </w:rPr>
              <w:t>A</w:t>
            </w:r>
            <w:r w:rsidRPr="00285E11">
              <w:rPr>
                <w:rFonts w:asciiTheme="minorHAnsi" w:hAnsiTheme="minorHAnsi" w:cstheme="minorHAnsi"/>
              </w:rPr>
              <w:t>ktsiate arv</w:t>
            </w:r>
          </w:p>
        </w:tc>
        <w:tc>
          <w:tcPr>
            <w:tcW w:w="1248" w:type="dxa"/>
            <w:shd w:val="clear" w:color="auto" w:fill="363270" w:themeFill="text2"/>
            <w:tcMar>
              <w:top w:w="15" w:type="dxa"/>
              <w:left w:w="57" w:type="dxa"/>
              <w:bottom w:w="0" w:type="dxa"/>
              <w:right w:w="57" w:type="dxa"/>
            </w:tcMar>
            <w:vAlign w:val="center"/>
          </w:tcPr>
          <w:p w14:paraId="4C630C12" w14:textId="001794DF" w:rsidR="00B9306C" w:rsidRPr="00285E11" w:rsidRDefault="00F8635B" w:rsidP="009F414B">
            <w:pPr>
              <w:pStyle w:val="Tabelpealkirivalgeparemale"/>
              <w:rPr>
                <w:rFonts w:asciiTheme="minorHAnsi" w:hAnsiTheme="minorHAnsi" w:cstheme="minorHAnsi"/>
              </w:rPr>
            </w:pPr>
            <w:r w:rsidRPr="00285E11">
              <w:rPr>
                <w:rFonts w:asciiTheme="minorHAnsi" w:hAnsiTheme="minorHAnsi" w:cstheme="minorHAnsi"/>
              </w:rPr>
              <w:t>O</w:t>
            </w:r>
            <w:r w:rsidR="00B9306C" w:rsidRPr="00285E11">
              <w:rPr>
                <w:rFonts w:asciiTheme="minorHAnsi" w:hAnsiTheme="minorHAnsi" w:cstheme="minorHAnsi"/>
              </w:rPr>
              <w:t xml:space="preserve">salus </w:t>
            </w:r>
          </w:p>
        </w:tc>
      </w:tr>
      <w:tr w:rsidR="00B9306C" w:rsidRPr="00B128E1" w14:paraId="4F3E189C" w14:textId="77777777" w:rsidTr="00CD0C70">
        <w:trPr>
          <w:trHeight w:val="340"/>
        </w:trPr>
        <w:tc>
          <w:tcPr>
            <w:tcW w:w="6658" w:type="dxa"/>
            <w:shd w:val="clear" w:color="auto" w:fill="FAFAFA"/>
            <w:tcMar>
              <w:top w:w="15" w:type="dxa"/>
              <w:left w:w="15" w:type="dxa"/>
              <w:bottom w:w="0" w:type="dxa"/>
              <w:right w:w="15" w:type="dxa"/>
            </w:tcMar>
            <w:vAlign w:val="center"/>
          </w:tcPr>
          <w:p w14:paraId="4AD0B26E" w14:textId="4D5E3C06" w:rsidR="00B9306C" w:rsidRPr="00B128E1" w:rsidRDefault="00A56E67" w:rsidP="009F414B">
            <w:pPr>
              <w:pStyle w:val="Tabelmustvasakuletekst"/>
            </w:pPr>
            <w:r w:rsidRPr="00B128E1">
              <w:t>J</w:t>
            </w:r>
            <w:r w:rsidR="00B9306C" w:rsidRPr="00B128E1">
              <w:t>uhatuse liige</w:t>
            </w:r>
            <w:r w:rsidR="002248F7" w:rsidRPr="00B128E1">
              <w:t xml:space="preserve"> </w:t>
            </w:r>
            <w:r w:rsidR="00B9306C" w:rsidRPr="00B128E1">
              <w:t>– Indrek Kasela</w:t>
            </w:r>
          </w:p>
        </w:tc>
        <w:tc>
          <w:tcPr>
            <w:tcW w:w="1733" w:type="dxa"/>
            <w:shd w:val="clear" w:color="auto" w:fill="FAFAFA"/>
            <w:tcMar>
              <w:top w:w="15" w:type="dxa"/>
              <w:left w:w="57" w:type="dxa"/>
              <w:bottom w:w="0" w:type="dxa"/>
              <w:right w:w="57" w:type="dxa"/>
            </w:tcMar>
            <w:vAlign w:val="center"/>
          </w:tcPr>
          <w:p w14:paraId="4359FB28" w14:textId="78B38429" w:rsidR="00B9306C" w:rsidRPr="00285E11" w:rsidRDefault="006B3C79" w:rsidP="009F414B">
            <w:pPr>
              <w:pStyle w:val="Tabelmustparemalenumbrid"/>
              <w:rPr>
                <w:rFonts w:asciiTheme="minorHAnsi" w:hAnsiTheme="minorHAnsi" w:cstheme="minorHAnsi"/>
                <w:sz w:val="17"/>
              </w:rPr>
            </w:pPr>
            <w:r w:rsidRPr="00285E11">
              <w:rPr>
                <w:rFonts w:asciiTheme="minorHAnsi" w:hAnsiTheme="minorHAnsi" w:cstheme="minorHAnsi"/>
                <w:sz w:val="17"/>
              </w:rPr>
              <w:t>1</w:t>
            </w:r>
            <w:r w:rsidR="00AB3E82" w:rsidRPr="00285E11">
              <w:rPr>
                <w:rFonts w:asciiTheme="minorHAnsi" w:hAnsiTheme="minorHAnsi" w:cstheme="minorHAnsi"/>
                <w:sz w:val="17"/>
              </w:rPr>
              <w:t xml:space="preserve"> </w:t>
            </w:r>
            <w:r w:rsidR="00E03C56" w:rsidRPr="00285E11">
              <w:rPr>
                <w:rFonts w:asciiTheme="minorHAnsi" w:hAnsiTheme="minorHAnsi" w:cstheme="minorHAnsi"/>
                <w:sz w:val="17"/>
              </w:rPr>
              <w:t>6</w:t>
            </w:r>
            <w:r w:rsidR="000D3BA5" w:rsidRPr="00285E11">
              <w:rPr>
                <w:rFonts w:asciiTheme="minorHAnsi" w:hAnsiTheme="minorHAnsi" w:cstheme="minorHAnsi"/>
                <w:sz w:val="17"/>
              </w:rPr>
              <w:t>13</w:t>
            </w:r>
            <w:r w:rsidR="00C01739" w:rsidRPr="00285E11">
              <w:rPr>
                <w:rFonts w:asciiTheme="minorHAnsi" w:hAnsiTheme="minorHAnsi" w:cstheme="minorHAnsi"/>
                <w:sz w:val="17"/>
              </w:rPr>
              <w:t xml:space="preserve"> </w:t>
            </w:r>
            <w:r w:rsidR="0064207F" w:rsidRPr="00285E11">
              <w:rPr>
                <w:rFonts w:asciiTheme="minorHAnsi" w:hAnsiTheme="minorHAnsi" w:cstheme="minorHAnsi"/>
                <w:sz w:val="17"/>
              </w:rPr>
              <w:t>6</w:t>
            </w:r>
            <w:r w:rsidR="000D3BA5" w:rsidRPr="00285E11">
              <w:rPr>
                <w:rFonts w:asciiTheme="minorHAnsi" w:hAnsiTheme="minorHAnsi" w:cstheme="minorHAnsi"/>
                <w:sz w:val="17"/>
              </w:rPr>
              <w:t>17</w:t>
            </w:r>
          </w:p>
        </w:tc>
        <w:tc>
          <w:tcPr>
            <w:tcW w:w="1248" w:type="dxa"/>
            <w:shd w:val="clear" w:color="auto" w:fill="FAFAFA"/>
            <w:tcMar>
              <w:top w:w="15" w:type="dxa"/>
              <w:left w:w="57" w:type="dxa"/>
              <w:bottom w:w="0" w:type="dxa"/>
              <w:right w:w="57" w:type="dxa"/>
            </w:tcMar>
            <w:vAlign w:val="center"/>
          </w:tcPr>
          <w:p w14:paraId="6E04F529" w14:textId="124E4161" w:rsidR="00B9306C" w:rsidRPr="00285E11" w:rsidRDefault="00C87C8E" w:rsidP="009F414B">
            <w:pPr>
              <w:pStyle w:val="Tabelmustparemalenumbrid"/>
              <w:rPr>
                <w:rFonts w:asciiTheme="minorHAnsi" w:hAnsiTheme="minorHAnsi" w:cstheme="minorHAnsi"/>
                <w:sz w:val="17"/>
              </w:rPr>
            </w:pPr>
            <w:r w:rsidRPr="00285E11">
              <w:rPr>
                <w:rFonts w:asciiTheme="minorHAnsi" w:hAnsiTheme="minorHAnsi" w:cstheme="minorHAnsi"/>
                <w:sz w:val="17"/>
              </w:rPr>
              <w:t>4</w:t>
            </w:r>
            <w:r w:rsidR="006B3C79" w:rsidRPr="00285E11">
              <w:rPr>
                <w:rFonts w:asciiTheme="minorHAnsi" w:hAnsiTheme="minorHAnsi" w:cstheme="minorHAnsi"/>
                <w:sz w:val="17"/>
              </w:rPr>
              <w:t>,</w:t>
            </w:r>
            <w:r w:rsidR="0064207F" w:rsidRPr="00285E11">
              <w:rPr>
                <w:rFonts w:asciiTheme="minorHAnsi" w:hAnsiTheme="minorHAnsi" w:cstheme="minorHAnsi"/>
                <w:sz w:val="17"/>
              </w:rPr>
              <w:t>1</w:t>
            </w:r>
            <w:r w:rsidR="000D3BA5" w:rsidRPr="00285E11">
              <w:rPr>
                <w:rFonts w:asciiTheme="minorHAnsi" w:hAnsiTheme="minorHAnsi" w:cstheme="minorHAnsi"/>
                <w:sz w:val="17"/>
              </w:rPr>
              <w:t>7</w:t>
            </w:r>
            <w:r w:rsidR="00B9306C" w:rsidRPr="00285E11">
              <w:rPr>
                <w:rFonts w:asciiTheme="minorHAnsi" w:hAnsiTheme="minorHAnsi" w:cstheme="minorHAnsi"/>
                <w:sz w:val="17"/>
              </w:rPr>
              <w:t>%</w:t>
            </w:r>
          </w:p>
        </w:tc>
      </w:tr>
      <w:tr w:rsidR="00B9306C" w:rsidRPr="00B128E1" w14:paraId="553A59E4" w14:textId="77777777" w:rsidTr="00CD0C70">
        <w:trPr>
          <w:trHeight w:val="340"/>
        </w:trPr>
        <w:tc>
          <w:tcPr>
            <w:tcW w:w="6658" w:type="dxa"/>
            <w:shd w:val="clear" w:color="auto" w:fill="FAFAFA"/>
            <w:tcMar>
              <w:top w:w="15" w:type="dxa"/>
              <w:left w:w="15" w:type="dxa"/>
              <w:bottom w:w="0" w:type="dxa"/>
              <w:right w:w="15" w:type="dxa"/>
            </w:tcMar>
            <w:vAlign w:val="center"/>
          </w:tcPr>
          <w:p w14:paraId="1C42F61C" w14:textId="77777777" w:rsidR="00B9306C" w:rsidRPr="00B128E1" w:rsidRDefault="00B9306C" w:rsidP="009F414B">
            <w:pPr>
              <w:pStyle w:val="Tabelmustvasakuletekst"/>
            </w:pPr>
            <w:r w:rsidRPr="00B128E1">
              <w:t>Nõukogu liige – Kuldar Leis</w:t>
            </w:r>
          </w:p>
        </w:tc>
        <w:tc>
          <w:tcPr>
            <w:tcW w:w="1733" w:type="dxa"/>
            <w:shd w:val="clear" w:color="auto" w:fill="FAFAFA"/>
            <w:tcMar>
              <w:top w:w="15" w:type="dxa"/>
              <w:left w:w="57" w:type="dxa"/>
              <w:bottom w:w="0" w:type="dxa"/>
              <w:right w:w="57" w:type="dxa"/>
            </w:tcMar>
            <w:vAlign w:val="center"/>
          </w:tcPr>
          <w:p w14:paraId="4FE8570E" w14:textId="38A61716" w:rsidR="00B9306C" w:rsidRPr="00285E11" w:rsidRDefault="003A11B7" w:rsidP="009F414B">
            <w:pPr>
              <w:pStyle w:val="Tabelmustparemalenumbrid"/>
              <w:rPr>
                <w:rFonts w:asciiTheme="minorHAnsi" w:hAnsiTheme="minorHAnsi" w:cstheme="minorHAnsi"/>
                <w:sz w:val="17"/>
              </w:rPr>
            </w:pPr>
            <w:r w:rsidRPr="00285E11">
              <w:rPr>
                <w:rFonts w:asciiTheme="minorHAnsi" w:hAnsiTheme="minorHAnsi" w:cstheme="minorHAnsi"/>
                <w:sz w:val="17"/>
              </w:rPr>
              <w:t>1</w:t>
            </w:r>
            <w:r w:rsidR="0035448F" w:rsidRPr="00285E11">
              <w:rPr>
                <w:rFonts w:asciiTheme="minorHAnsi" w:hAnsiTheme="minorHAnsi" w:cstheme="minorHAnsi"/>
                <w:sz w:val="17"/>
              </w:rPr>
              <w:t xml:space="preserve"> </w:t>
            </w:r>
            <w:r w:rsidRPr="00285E11">
              <w:rPr>
                <w:rFonts w:asciiTheme="minorHAnsi" w:hAnsiTheme="minorHAnsi" w:cstheme="minorHAnsi"/>
                <w:sz w:val="17"/>
              </w:rPr>
              <w:t>223 050</w:t>
            </w:r>
          </w:p>
        </w:tc>
        <w:tc>
          <w:tcPr>
            <w:tcW w:w="1248" w:type="dxa"/>
            <w:shd w:val="clear" w:color="auto" w:fill="FAFAFA"/>
            <w:tcMar>
              <w:top w:w="15" w:type="dxa"/>
              <w:left w:w="57" w:type="dxa"/>
              <w:bottom w:w="0" w:type="dxa"/>
              <w:right w:w="57" w:type="dxa"/>
            </w:tcMar>
            <w:vAlign w:val="center"/>
          </w:tcPr>
          <w:p w14:paraId="1F60877C" w14:textId="0CBC1F2B" w:rsidR="00B9306C" w:rsidRPr="00285E11" w:rsidRDefault="00B9306C" w:rsidP="009F414B">
            <w:pPr>
              <w:pStyle w:val="Tabelmustparemalenumbrid"/>
              <w:rPr>
                <w:rFonts w:asciiTheme="minorHAnsi" w:hAnsiTheme="minorHAnsi" w:cstheme="minorHAnsi"/>
                <w:sz w:val="17"/>
              </w:rPr>
            </w:pPr>
            <w:r w:rsidRPr="00285E11">
              <w:rPr>
                <w:rFonts w:asciiTheme="minorHAnsi" w:hAnsiTheme="minorHAnsi" w:cstheme="minorHAnsi"/>
                <w:sz w:val="17"/>
              </w:rPr>
              <w:t>3,</w:t>
            </w:r>
            <w:r w:rsidR="003A11B7" w:rsidRPr="00285E11">
              <w:rPr>
                <w:rFonts w:asciiTheme="minorHAnsi" w:hAnsiTheme="minorHAnsi" w:cstheme="minorHAnsi"/>
                <w:sz w:val="17"/>
              </w:rPr>
              <w:t>16</w:t>
            </w:r>
            <w:r w:rsidRPr="00285E11">
              <w:rPr>
                <w:rFonts w:asciiTheme="minorHAnsi" w:hAnsiTheme="minorHAnsi" w:cstheme="minorHAnsi"/>
                <w:sz w:val="17"/>
              </w:rPr>
              <w:t>%</w:t>
            </w:r>
          </w:p>
        </w:tc>
      </w:tr>
      <w:tr w:rsidR="00B9306C" w:rsidRPr="00B128E1" w14:paraId="23B4EB77" w14:textId="77777777" w:rsidTr="00CD0C70">
        <w:trPr>
          <w:trHeight w:val="340"/>
        </w:trPr>
        <w:tc>
          <w:tcPr>
            <w:tcW w:w="6658" w:type="dxa"/>
            <w:shd w:val="clear" w:color="auto" w:fill="FAFAFA"/>
            <w:tcMar>
              <w:top w:w="15" w:type="dxa"/>
              <w:left w:w="15" w:type="dxa"/>
              <w:bottom w:w="0" w:type="dxa"/>
              <w:right w:w="15" w:type="dxa"/>
            </w:tcMar>
            <w:vAlign w:val="center"/>
          </w:tcPr>
          <w:p w14:paraId="3A97625C" w14:textId="0AC414F6" w:rsidR="00B9306C" w:rsidRPr="00B128E1" w:rsidRDefault="00B9306C" w:rsidP="009F414B">
            <w:pPr>
              <w:pStyle w:val="Tabelmustvasakuletekst"/>
            </w:pPr>
            <w:r w:rsidRPr="00B128E1">
              <w:t>Nõukogu esimees</w:t>
            </w:r>
            <w:r w:rsidR="003A11B7" w:rsidRPr="00B128E1">
              <w:t xml:space="preserve"> </w:t>
            </w:r>
            <w:r w:rsidRPr="00B128E1">
              <w:t>– Lauri Kustaa Äimä</w:t>
            </w:r>
          </w:p>
        </w:tc>
        <w:tc>
          <w:tcPr>
            <w:tcW w:w="1733" w:type="dxa"/>
            <w:shd w:val="clear" w:color="auto" w:fill="FAFAFA"/>
            <w:tcMar>
              <w:top w:w="15" w:type="dxa"/>
              <w:left w:w="57" w:type="dxa"/>
              <w:bottom w:w="0" w:type="dxa"/>
              <w:right w:w="57" w:type="dxa"/>
            </w:tcMar>
            <w:vAlign w:val="center"/>
          </w:tcPr>
          <w:p w14:paraId="5CA537CA" w14:textId="77777777" w:rsidR="00B9306C" w:rsidRPr="00285E11" w:rsidRDefault="00B9306C" w:rsidP="009F414B">
            <w:pPr>
              <w:pStyle w:val="Tabelmustparemalenumbrid"/>
              <w:rPr>
                <w:rFonts w:asciiTheme="minorHAnsi" w:hAnsiTheme="minorHAnsi" w:cstheme="minorHAnsi"/>
                <w:sz w:val="17"/>
              </w:rPr>
            </w:pPr>
            <w:r w:rsidRPr="00285E11">
              <w:rPr>
                <w:rFonts w:asciiTheme="minorHAnsi" w:hAnsiTheme="minorHAnsi" w:cstheme="minorHAnsi"/>
                <w:sz w:val="17"/>
              </w:rPr>
              <w:t>125 000</w:t>
            </w:r>
          </w:p>
        </w:tc>
        <w:tc>
          <w:tcPr>
            <w:tcW w:w="1248" w:type="dxa"/>
            <w:shd w:val="clear" w:color="auto" w:fill="FAFAFA"/>
            <w:tcMar>
              <w:top w:w="15" w:type="dxa"/>
              <w:left w:w="57" w:type="dxa"/>
              <w:bottom w:w="0" w:type="dxa"/>
              <w:right w:w="57" w:type="dxa"/>
            </w:tcMar>
            <w:vAlign w:val="center"/>
          </w:tcPr>
          <w:p w14:paraId="495A2E74" w14:textId="77777777" w:rsidR="00B9306C" w:rsidRPr="00285E11" w:rsidRDefault="00B9306C" w:rsidP="009F414B">
            <w:pPr>
              <w:pStyle w:val="Tabelmustparemalenumbrid"/>
              <w:rPr>
                <w:rFonts w:asciiTheme="minorHAnsi" w:hAnsiTheme="minorHAnsi" w:cstheme="minorHAnsi"/>
                <w:sz w:val="17"/>
              </w:rPr>
            </w:pPr>
            <w:r w:rsidRPr="00285E11">
              <w:rPr>
                <w:rFonts w:asciiTheme="minorHAnsi" w:hAnsiTheme="minorHAnsi" w:cstheme="minorHAnsi"/>
                <w:sz w:val="17"/>
              </w:rPr>
              <w:t>0,32%</w:t>
            </w:r>
          </w:p>
        </w:tc>
      </w:tr>
      <w:tr w:rsidR="00B9306C" w:rsidRPr="00B128E1" w14:paraId="18A66855" w14:textId="77777777" w:rsidTr="00CD0C70">
        <w:trPr>
          <w:trHeight w:val="340"/>
        </w:trPr>
        <w:tc>
          <w:tcPr>
            <w:tcW w:w="6658" w:type="dxa"/>
            <w:shd w:val="clear" w:color="auto" w:fill="FAFAFA"/>
            <w:tcMar>
              <w:top w:w="15" w:type="dxa"/>
              <w:left w:w="15" w:type="dxa"/>
              <w:bottom w:w="0" w:type="dxa"/>
              <w:right w:w="15" w:type="dxa"/>
            </w:tcMar>
            <w:vAlign w:val="center"/>
          </w:tcPr>
          <w:p w14:paraId="6EB9E71B" w14:textId="77777777" w:rsidR="00B9306C" w:rsidRPr="00B128E1" w:rsidRDefault="00B9306C" w:rsidP="009F414B">
            <w:pPr>
              <w:pStyle w:val="Tabelmustvasakuletekst"/>
            </w:pPr>
            <w:r w:rsidRPr="00B128E1">
              <w:t xml:space="preserve">Nõukogu liige – </w:t>
            </w:r>
            <w:proofErr w:type="spellStart"/>
            <w:r w:rsidRPr="00B128E1">
              <w:t>Vesa</w:t>
            </w:r>
            <w:proofErr w:type="spellEnd"/>
            <w:r w:rsidRPr="00B128E1">
              <w:t xml:space="preserve"> </w:t>
            </w:r>
            <w:proofErr w:type="spellStart"/>
            <w:r w:rsidRPr="00B128E1">
              <w:t>Jaakko</w:t>
            </w:r>
            <w:proofErr w:type="spellEnd"/>
            <w:r w:rsidRPr="00B128E1">
              <w:t xml:space="preserve"> </w:t>
            </w:r>
            <w:proofErr w:type="spellStart"/>
            <w:r w:rsidRPr="00B128E1">
              <w:t>Karo</w:t>
            </w:r>
            <w:proofErr w:type="spellEnd"/>
          </w:p>
        </w:tc>
        <w:tc>
          <w:tcPr>
            <w:tcW w:w="1733" w:type="dxa"/>
            <w:shd w:val="clear" w:color="auto" w:fill="FAFAFA"/>
            <w:tcMar>
              <w:top w:w="15" w:type="dxa"/>
              <w:left w:w="57" w:type="dxa"/>
              <w:bottom w:w="0" w:type="dxa"/>
              <w:right w:w="57" w:type="dxa"/>
            </w:tcMar>
            <w:vAlign w:val="center"/>
          </w:tcPr>
          <w:p w14:paraId="6CE3DD75" w14:textId="77777777" w:rsidR="00B9306C" w:rsidRPr="00285E11" w:rsidRDefault="00B9306C" w:rsidP="009F414B">
            <w:pPr>
              <w:pStyle w:val="Tabelmustparemalenumbrid"/>
              <w:rPr>
                <w:rFonts w:asciiTheme="minorHAnsi" w:hAnsiTheme="minorHAnsi" w:cstheme="minorHAnsi"/>
                <w:sz w:val="17"/>
              </w:rPr>
            </w:pPr>
            <w:r w:rsidRPr="00285E11">
              <w:rPr>
                <w:rFonts w:asciiTheme="minorHAnsi" w:hAnsiTheme="minorHAnsi" w:cstheme="minorHAnsi"/>
                <w:sz w:val="17"/>
              </w:rPr>
              <w:t>90 000</w:t>
            </w:r>
          </w:p>
        </w:tc>
        <w:tc>
          <w:tcPr>
            <w:tcW w:w="1248" w:type="dxa"/>
            <w:shd w:val="clear" w:color="auto" w:fill="FAFAFA"/>
            <w:tcMar>
              <w:top w:w="15" w:type="dxa"/>
              <w:left w:w="57" w:type="dxa"/>
              <w:bottom w:w="0" w:type="dxa"/>
              <w:right w:w="57" w:type="dxa"/>
            </w:tcMar>
            <w:vAlign w:val="center"/>
          </w:tcPr>
          <w:p w14:paraId="7CB3CC02" w14:textId="77777777" w:rsidR="00B9306C" w:rsidRPr="00285E11" w:rsidRDefault="00B9306C" w:rsidP="009F414B">
            <w:pPr>
              <w:pStyle w:val="Tabelmustparemalenumbrid"/>
              <w:rPr>
                <w:rFonts w:asciiTheme="minorHAnsi" w:hAnsiTheme="minorHAnsi" w:cstheme="minorHAnsi"/>
                <w:sz w:val="17"/>
              </w:rPr>
            </w:pPr>
            <w:r w:rsidRPr="00285E11">
              <w:rPr>
                <w:rFonts w:asciiTheme="minorHAnsi" w:hAnsiTheme="minorHAnsi" w:cstheme="minorHAnsi"/>
                <w:sz w:val="17"/>
              </w:rPr>
              <w:t>0,23%</w:t>
            </w:r>
          </w:p>
        </w:tc>
      </w:tr>
      <w:tr w:rsidR="00EE6D35" w:rsidRPr="00B128E1" w14:paraId="676D5040" w14:textId="77777777" w:rsidTr="00CD0C70">
        <w:trPr>
          <w:trHeight w:val="340"/>
        </w:trPr>
        <w:tc>
          <w:tcPr>
            <w:tcW w:w="6658" w:type="dxa"/>
            <w:shd w:val="clear" w:color="auto" w:fill="FAFAFA"/>
            <w:tcMar>
              <w:top w:w="15" w:type="dxa"/>
              <w:left w:w="15" w:type="dxa"/>
              <w:bottom w:w="0" w:type="dxa"/>
              <w:right w:w="15" w:type="dxa"/>
            </w:tcMar>
            <w:vAlign w:val="center"/>
          </w:tcPr>
          <w:p w14:paraId="42FD453E" w14:textId="77777777" w:rsidR="00EE6D35" w:rsidRPr="00B128E1" w:rsidRDefault="00EE6D35" w:rsidP="00EE6D35">
            <w:pPr>
              <w:pStyle w:val="Tabelmustvasakuletekst"/>
            </w:pPr>
            <w:r w:rsidRPr="00B128E1">
              <w:t xml:space="preserve">Nõukogu liige – </w:t>
            </w:r>
            <w:proofErr w:type="spellStart"/>
            <w:r w:rsidRPr="00B128E1">
              <w:t>Arko</w:t>
            </w:r>
            <w:proofErr w:type="spellEnd"/>
            <w:r w:rsidRPr="00B128E1">
              <w:t xml:space="preserve"> </w:t>
            </w:r>
            <w:proofErr w:type="spellStart"/>
            <w:r w:rsidRPr="00B128E1">
              <w:t>Kadajane</w:t>
            </w:r>
            <w:proofErr w:type="spellEnd"/>
          </w:p>
        </w:tc>
        <w:tc>
          <w:tcPr>
            <w:tcW w:w="1733" w:type="dxa"/>
            <w:shd w:val="clear" w:color="auto" w:fill="FAFAFA"/>
            <w:tcMar>
              <w:top w:w="15" w:type="dxa"/>
              <w:left w:w="57" w:type="dxa"/>
              <w:bottom w:w="0" w:type="dxa"/>
              <w:right w:w="57" w:type="dxa"/>
            </w:tcMar>
            <w:vAlign w:val="center"/>
          </w:tcPr>
          <w:p w14:paraId="0956367D" w14:textId="1658CF29" w:rsidR="00EE6D35" w:rsidRPr="00285E11" w:rsidRDefault="00777D46" w:rsidP="00EE6D35">
            <w:pPr>
              <w:pStyle w:val="Tabelmustparemalenumbrid"/>
              <w:rPr>
                <w:rFonts w:asciiTheme="minorHAnsi" w:hAnsiTheme="minorHAnsi" w:cstheme="minorHAnsi"/>
                <w:sz w:val="17"/>
              </w:rPr>
            </w:pPr>
            <w:r w:rsidRPr="00285E11">
              <w:rPr>
                <w:rFonts w:asciiTheme="minorHAnsi" w:hAnsiTheme="minorHAnsi" w:cstheme="minorHAnsi"/>
                <w:sz w:val="17"/>
              </w:rPr>
              <w:t>8</w:t>
            </w:r>
            <w:r w:rsidR="0035448F" w:rsidRPr="00285E11">
              <w:rPr>
                <w:rFonts w:asciiTheme="minorHAnsi" w:hAnsiTheme="minorHAnsi" w:cstheme="minorHAnsi"/>
                <w:sz w:val="17"/>
              </w:rPr>
              <w:t xml:space="preserve"> </w:t>
            </w:r>
            <w:r w:rsidRPr="00285E11">
              <w:rPr>
                <w:rFonts w:asciiTheme="minorHAnsi" w:hAnsiTheme="minorHAnsi" w:cstheme="minorHAnsi"/>
                <w:sz w:val="17"/>
              </w:rPr>
              <w:t>928</w:t>
            </w:r>
          </w:p>
        </w:tc>
        <w:tc>
          <w:tcPr>
            <w:tcW w:w="1248" w:type="dxa"/>
            <w:shd w:val="clear" w:color="auto" w:fill="FAFAFA"/>
            <w:tcMar>
              <w:top w:w="15" w:type="dxa"/>
              <w:left w:w="57" w:type="dxa"/>
              <w:bottom w:w="0" w:type="dxa"/>
              <w:right w:w="57" w:type="dxa"/>
            </w:tcMar>
            <w:vAlign w:val="center"/>
          </w:tcPr>
          <w:p w14:paraId="4B752084" w14:textId="0A2EEB39" w:rsidR="00EE6D35" w:rsidRPr="00285E11" w:rsidRDefault="00777D46" w:rsidP="00EE6D35">
            <w:pPr>
              <w:pStyle w:val="Tabelmustparemalenumbrid"/>
              <w:rPr>
                <w:rFonts w:asciiTheme="minorHAnsi" w:hAnsiTheme="minorHAnsi" w:cstheme="minorHAnsi"/>
                <w:sz w:val="17"/>
              </w:rPr>
            </w:pPr>
            <w:r w:rsidRPr="00285E11">
              <w:rPr>
                <w:rFonts w:asciiTheme="minorHAnsi" w:hAnsiTheme="minorHAnsi" w:cstheme="minorHAnsi"/>
                <w:sz w:val="17"/>
              </w:rPr>
              <w:t>0,02%</w:t>
            </w:r>
          </w:p>
        </w:tc>
      </w:tr>
      <w:tr w:rsidR="00B9306C" w:rsidRPr="00B128E1" w14:paraId="2C2210A5" w14:textId="77777777" w:rsidTr="00CD0C70">
        <w:trPr>
          <w:trHeight w:val="340"/>
        </w:trPr>
        <w:tc>
          <w:tcPr>
            <w:tcW w:w="6658" w:type="dxa"/>
            <w:shd w:val="clear" w:color="auto" w:fill="FAFAFA"/>
            <w:tcMar>
              <w:top w:w="15" w:type="dxa"/>
              <w:left w:w="15" w:type="dxa"/>
              <w:bottom w:w="0" w:type="dxa"/>
              <w:right w:w="15" w:type="dxa"/>
            </w:tcMar>
            <w:vAlign w:val="center"/>
          </w:tcPr>
          <w:p w14:paraId="67ACA175" w14:textId="77777777" w:rsidR="00B9306C" w:rsidRPr="00B128E1" w:rsidRDefault="00B9306C" w:rsidP="009F414B">
            <w:pPr>
              <w:pStyle w:val="Tabelmustvasakuletekst"/>
            </w:pPr>
            <w:r w:rsidRPr="00B128E1">
              <w:t xml:space="preserve">Nõukogu liige – </w:t>
            </w:r>
            <w:proofErr w:type="spellStart"/>
            <w:r w:rsidRPr="00B128E1">
              <w:t>Harvey</w:t>
            </w:r>
            <w:proofErr w:type="spellEnd"/>
            <w:r w:rsidRPr="00B128E1">
              <w:t xml:space="preserve"> </w:t>
            </w:r>
            <w:proofErr w:type="spellStart"/>
            <w:r w:rsidRPr="00B128E1">
              <w:t>Sawikin</w:t>
            </w:r>
            <w:proofErr w:type="spellEnd"/>
          </w:p>
        </w:tc>
        <w:tc>
          <w:tcPr>
            <w:tcW w:w="1733" w:type="dxa"/>
            <w:shd w:val="clear" w:color="auto" w:fill="FAFAFA"/>
            <w:tcMar>
              <w:top w:w="15" w:type="dxa"/>
              <w:left w:w="57" w:type="dxa"/>
              <w:bottom w:w="0" w:type="dxa"/>
              <w:right w:w="57" w:type="dxa"/>
            </w:tcMar>
            <w:vAlign w:val="center"/>
          </w:tcPr>
          <w:p w14:paraId="64BAE928" w14:textId="62A6CEDE" w:rsidR="00B9306C" w:rsidRPr="00285E11" w:rsidRDefault="000765B8" w:rsidP="009F414B">
            <w:pPr>
              <w:pStyle w:val="Tabelmustparemalenumbrid"/>
              <w:rPr>
                <w:rFonts w:asciiTheme="minorHAnsi" w:hAnsiTheme="minorHAnsi" w:cstheme="minorHAnsi"/>
                <w:sz w:val="17"/>
              </w:rPr>
            </w:pPr>
            <w:r w:rsidRPr="00285E11">
              <w:rPr>
                <w:rFonts w:asciiTheme="minorHAnsi" w:hAnsiTheme="minorHAnsi" w:cstheme="minorHAnsi"/>
                <w:sz w:val="17"/>
              </w:rPr>
              <w:t>0</w:t>
            </w:r>
          </w:p>
        </w:tc>
        <w:tc>
          <w:tcPr>
            <w:tcW w:w="1248" w:type="dxa"/>
            <w:shd w:val="clear" w:color="auto" w:fill="FAFAFA"/>
            <w:tcMar>
              <w:top w:w="15" w:type="dxa"/>
              <w:left w:w="57" w:type="dxa"/>
              <w:bottom w:w="0" w:type="dxa"/>
              <w:right w:w="57" w:type="dxa"/>
            </w:tcMar>
            <w:vAlign w:val="center"/>
          </w:tcPr>
          <w:p w14:paraId="718F93B2" w14:textId="2411F1AE" w:rsidR="00B9306C" w:rsidRPr="00285E11" w:rsidRDefault="00843EFE" w:rsidP="009F414B">
            <w:pPr>
              <w:pStyle w:val="Tabelmustparemalenumbrid"/>
              <w:rPr>
                <w:rFonts w:asciiTheme="minorHAnsi" w:hAnsiTheme="minorHAnsi" w:cstheme="minorHAnsi"/>
                <w:sz w:val="17"/>
              </w:rPr>
            </w:pPr>
            <w:r w:rsidRPr="00285E11">
              <w:rPr>
                <w:rFonts w:asciiTheme="minorHAnsi" w:hAnsiTheme="minorHAnsi" w:cstheme="minorHAnsi"/>
                <w:sz w:val="17"/>
              </w:rPr>
              <w:t>-</w:t>
            </w:r>
          </w:p>
        </w:tc>
      </w:tr>
      <w:tr w:rsidR="00B9306C" w:rsidRPr="00B128E1" w14:paraId="7BE0AC12" w14:textId="77777777" w:rsidTr="00CD0C70">
        <w:trPr>
          <w:trHeight w:val="340"/>
        </w:trPr>
        <w:tc>
          <w:tcPr>
            <w:tcW w:w="6658" w:type="dxa"/>
            <w:shd w:val="clear" w:color="auto" w:fill="FAFAFA"/>
            <w:tcMar>
              <w:top w:w="15" w:type="dxa"/>
              <w:left w:w="15" w:type="dxa"/>
              <w:bottom w:w="0" w:type="dxa"/>
              <w:right w:w="15" w:type="dxa"/>
            </w:tcMar>
            <w:vAlign w:val="center"/>
          </w:tcPr>
          <w:p w14:paraId="31E562E2" w14:textId="77777777" w:rsidR="00B9306C" w:rsidRPr="00B128E1" w:rsidRDefault="00B9306C" w:rsidP="009F414B">
            <w:pPr>
              <w:pStyle w:val="Tabelmustvasakuletekst"/>
            </w:pPr>
            <w:r w:rsidRPr="00B128E1">
              <w:t>Nõukogu liige – Aavo Kokk</w:t>
            </w:r>
          </w:p>
        </w:tc>
        <w:tc>
          <w:tcPr>
            <w:tcW w:w="1733" w:type="dxa"/>
            <w:shd w:val="clear" w:color="auto" w:fill="FAFAFA"/>
            <w:tcMar>
              <w:top w:w="15" w:type="dxa"/>
              <w:left w:w="57" w:type="dxa"/>
              <w:bottom w:w="0" w:type="dxa"/>
              <w:right w:w="57" w:type="dxa"/>
            </w:tcMar>
            <w:vAlign w:val="center"/>
          </w:tcPr>
          <w:p w14:paraId="480F42E1" w14:textId="345B0E44" w:rsidR="00B9306C" w:rsidRPr="00285E11" w:rsidRDefault="000765B8" w:rsidP="009F414B">
            <w:pPr>
              <w:pStyle w:val="Tabelmustparemalenumbrid"/>
              <w:rPr>
                <w:rFonts w:asciiTheme="minorHAnsi" w:hAnsiTheme="minorHAnsi" w:cstheme="minorHAnsi"/>
                <w:sz w:val="17"/>
              </w:rPr>
            </w:pPr>
            <w:r w:rsidRPr="00285E11">
              <w:rPr>
                <w:rFonts w:asciiTheme="minorHAnsi" w:hAnsiTheme="minorHAnsi" w:cstheme="minorHAnsi"/>
                <w:sz w:val="17"/>
              </w:rPr>
              <w:t>0</w:t>
            </w:r>
          </w:p>
        </w:tc>
        <w:tc>
          <w:tcPr>
            <w:tcW w:w="1248" w:type="dxa"/>
            <w:shd w:val="clear" w:color="auto" w:fill="FAFAFA"/>
            <w:tcMar>
              <w:top w:w="15" w:type="dxa"/>
              <w:left w:w="57" w:type="dxa"/>
              <w:bottom w:w="0" w:type="dxa"/>
              <w:right w:w="57" w:type="dxa"/>
            </w:tcMar>
            <w:vAlign w:val="center"/>
          </w:tcPr>
          <w:p w14:paraId="0C859638" w14:textId="5F716A2A" w:rsidR="00B9306C" w:rsidRPr="00285E11" w:rsidRDefault="00843EFE" w:rsidP="009F414B">
            <w:pPr>
              <w:pStyle w:val="Tabelmustparemalenumbrid"/>
              <w:rPr>
                <w:rFonts w:asciiTheme="minorHAnsi" w:hAnsiTheme="minorHAnsi" w:cstheme="minorHAnsi"/>
                <w:sz w:val="17"/>
              </w:rPr>
            </w:pPr>
            <w:r w:rsidRPr="00285E11">
              <w:rPr>
                <w:rFonts w:asciiTheme="minorHAnsi" w:hAnsiTheme="minorHAnsi" w:cstheme="minorHAnsi"/>
                <w:sz w:val="17"/>
              </w:rPr>
              <w:t>-</w:t>
            </w:r>
          </w:p>
        </w:tc>
      </w:tr>
      <w:tr w:rsidR="002E6159" w:rsidRPr="00B128E1" w14:paraId="11194380" w14:textId="77777777" w:rsidTr="00CD0C70">
        <w:trPr>
          <w:trHeight w:val="340"/>
        </w:trPr>
        <w:tc>
          <w:tcPr>
            <w:tcW w:w="6658" w:type="dxa"/>
            <w:shd w:val="clear" w:color="auto" w:fill="FAFAFA"/>
            <w:tcMar>
              <w:top w:w="15" w:type="dxa"/>
              <w:left w:w="15" w:type="dxa"/>
              <w:bottom w:w="0" w:type="dxa"/>
              <w:right w:w="15" w:type="dxa"/>
            </w:tcMar>
            <w:vAlign w:val="center"/>
          </w:tcPr>
          <w:p w14:paraId="7536248C" w14:textId="77777777" w:rsidR="00B9306C" w:rsidRPr="00B128E1" w:rsidRDefault="00B9306C" w:rsidP="008F5C9E">
            <w:pPr>
              <w:pStyle w:val="Tabellillavasakuletekst"/>
            </w:pPr>
            <w:r w:rsidRPr="00B128E1">
              <w:t xml:space="preserve">Kokku juhatuse ja nõukogu liikmetele kuuluvad aktsiad </w:t>
            </w:r>
          </w:p>
        </w:tc>
        <w:tc>
          <w:tcPr>
            <w:tcW w:w="1733" w:type="dxa"/>
            <w:shd w:val="clear" w:color="auto" w:fill="FAFAFA"/>
            <w:tcMar>
              <w:top w:w="15" w:type="dxa"/>
              <w:left w:w="57" w:type="dxa"/>
              <w:bottom w:w="0" w:type="dxa"/>
              <w:right w:w="57" w:type="dxa"/>
            </w:tcMar>
            <w:vAlign w:val="center"/>
          </w:tcPr>
          <w:p w14:paraId="3925125C" w14:textId="1CA7C7EE" w:rsidR="00B9306C" w:rsidRPr="00285E11" w:rsidRDefault="002E6159" w:rsidP="009F414B">
            <w:pPr>
              <w:pStyle w:val="Tabellillaparemalenumbrid"/>
              <w:rPr>
                <w:rFonts w:asciiTheme="minorHAnsi" w:hAnsiTheme="minorHAnsi" w:cstheme="minorHAnsi"/>
                <w:sz w:val="17"/>
              </w:rPr>
            </w:pPr>
            <w:r w:rsidRPr="00285E11">
              <w:rPr>
                <w:rFonts w:asciiTheme="minorHAnsi" w:hAnsiTheme="minorHAnsi" w:cstheme="minorHAnsi"/>
                <w:sz w:val="17"/>
              </w:rPr>
              <w:t>3</w:t>
            </w:r>
            <w:r w:rsidR="001008B1" w:rsidRPr="00285E11">
              <w:rPr>
                <w:rFonts w:asciiTheme="minorHAnsi" w:hAnsiTheme="minorHAnsi" w:cstheme="minorHAnsi"/>
                <w:sz w:val="17"/>
              </w:rPr>
              <w:t xml:space="preserve"> </w:t>
            </w:r>
            <w:r w:rsidR="00924BC9" w:rsidRPr="00285E11">
              <w:rPr>
                <w:rFonts w:asciiTheme="minorHAnsi" w:hAnsiTheme="minorHAnsi" w:cstheme="minorHAnsi"/>
                <w:sz w:val="17"/>
              </w:rPr>
              <w:t>0</w:t>
            </w:r>
            <w:r w:rsidR="00777D46" w:rsidRPr="00285E11">
              <w:rPr>
                <w:rFonts w:asciiTheme="minorHAnsi" w:hAnsiTheme="minorHAnsi" w:cstheme="minorHAnsi"/>
                <w:sz w:val="17"/>
              </w:rPr>
              <w:t>60</w:t>
            </w:r>
            <w:r w:rsidR="001008B1" w:rsidRPr="00285E11">
              <w:rPr>
                <w:rFonts w:asciiTheme="minorHAnsi" w:hAnsiTheme="minorHAnsi" w:cstheme="minorHAnsi"/>
                <w:sz w:val="17"/>
              </w:rPr>
              <w:t xml:space="preserve"> </w:t>
            </w:r>
            <w:r w:rsidR="00777D46" w:rsidRPr="00285E11">
              <w:rPr>
                <w:rFonts w:asciiTheme="minorHAnsi" w:hAnsiTheme="minorHAnsi" w:cstheme="minorHAnsi"/>
                <w:sz w:val="17"/>
              </w:rPr>
              <w:t>595</w:t>
            </w:r>
          </w:p>
        </w:tc>
        <w:tc>
          <w:tcPr>
            <w:tcW w:w="1248" w:type="dxa"/>
            <w:shd w:val="clear" w:color="auto" w:fill="FAFAFA"/>
            <w:tcMar>
              <w:top w:w="15" w:type="dxa"/>
              <w:left w:w="57" w:type="dxa"/>
              <w:bottom w:w="0" w:type="dxa"/>
              <w:right w:w="57" w:type="dxa"/>
            </w:tcMar>
            <w:vAlign w:val="center"/>
          </w:tcPr>
          <w:p w14:paraId="5E3E24DE" w14:textId="7F8554F6" w:rsidR="00B9306C" w:rsidRPr="00285E11" w:rsidRDefault="006B3C79" w:rsidP="009F414B">
            <w:pPr>
              <w:pStyle w:val="Tabellillaparemalenumbrid"/>
              <w:rPr>
                <w:rFonts w:asciiTheme="minorHAnsi" w:hAnsiTheme="minorHAnsi" w:cstheme="minorHAnsi"/>
                <w:sz w:val="17"/>
              </w:rPr>
            </w:pPr>
            <w:r w:rsidRPr="00285E11">
              <w:rPr>
                <w:rFonts w:asciiTheme="minorHAnsi" w:hAnsiTheme="minorHAnsi" w:cstheme="minorHAnsi"/>
                <w:sz w:val="17"/>
              </w:rPr>
              <w:t>7,</w:t>
            </w:r>
            <w:r w:rsidR="00777D46" w:rsidRPr="00285E11">
              <w:rPr>
                <w:rFonts w:asciiTheme="minorHAnsi" w:hAnsiTheme="minorHAnsi" w:cstheme="minorHAnsi"/>
                <w:sz w:val="17"/>
              </w:rPr>
              <w:t>91</w:t>
            </w:r>
            <w:r w:rsidR="00B9306C" w:rsidRPr="00285E11">
              <w:rPr>
                <w:rFonts w:asciiTheme="minorHAnsi" w:hAnsiTheme="minorHAnsi" w:cstheme="minorHAnsi"/>
                <w:sz w:val="17"/>
              </w:rPr>
              <w:t>%</w:t>
            </w:r>
          </w:p>
        </w:tc>
      </w:tr>
    </w:tbl>
    <w:p w14:paraId="113F39BA" w14:textId="77777777" w:rsidR="00B9306C" w:rsidRPr="00B128E1" w:rsidRDefault="00B9306C" w:rsidP="00843EFE">
      <w:pPr>
        <w:keepNext/>
        <w:spacing w:before="60" w:after="60"/>
        <w:jc w:val="right"/>
        <w:rPr>
          <w:rFonts w:cstheme="minorHAnsi"/>
          <w:color w:val="6C5AB1"/>
          <w:sz w:val="16"/>
          <w:szCs w:val="16"/>
        </w:rPr>
      </w:pPr>
      <w:bookmarkStart w:id="48" w:name="_Toc433959821"/>
      <w:bookmarkStart w:id="49" w:name="_Toc433960607"/>
      <w:bookmarkStart w:id="50" w:name="_Toc444957116"/>
    </w:p>
    <w:p w14:paraId="1DED0A72" w14:textId="6EBEC6EF" w:rsidR="000B2EAB" w:rsidRPr="00B128E1" w:rsidRDefault="000B2EAB">
      <w:pPr>
        <w:spacing w:line="259" w:lineRule="auto"/>
        <w:jc w:val="left"/>
        <w:rPr>
          <w:rFonts w:cstheme="minorHAnsi"/>
          <w:b/>
          <w:bCs/>
          <w:caps/>
          <w:color w:val="6C5AB1"/>
        </w:rPr>
      </w:pPr>
      <w:bookmarkStart w:id="51" w:name="_Toc531085178"/>
      <w:bookmarkStart w:id="52" w:name="_Toc531085882"/>
      <w:r w:rsidRPr="00B128E1">
        <w:rPr>
          <w:rFonts w:cstheme="minorHAnsi"/>
        </w:rPr>
        <w:br w:type="page"/>
      </w:r>
    </w:p>
    <w:p w14:paraId="41965F33" w14:textId="322B0B35" w:rsidR="00B9306C" w:rsidRPr="00B128E1" w:rsidRDefault="0088127B" w:rsidP="00066ED0">
      <w:pPr>
        <w:pStyle w:val="Heading2"/>
        <w:rPr>
          <w:rFonts w:asciiTheme="minorHAnsi" w:hAnsiTheme="minorHAnsi" w:cstheme="minorHAnsi"/>
          <w:lang w:val="et-EE"/>
        </w:rPr>
      </w:pPr>
      <w:bookmarkStart w:id="53" w:name="_Toc89013730"/>
      <w:r w:rsidRPr="00B128E1">
        <w:rPr>
          <w:rFonts w:asciiTheme="minorHAnsi" w:hAnsiTheme="minorHAnsi" w:cstheme="minorHAnsi"/>
          <w:lang w:val="et-EE"/>
        </w:rPr>
        <w:lastRenderedPageBreak/>
        <w:t xml:space="preserve">Aktsia </w:t>
      </w:r>
      <w:r w:rsidR="00B9306C" w:rsidRPr="00B128E1">
        <w:rPr>
          <w:rFonts w:asciiTheme="minorHAnsi" w:hAnsiTheme="minorHAnsi" w:cstheme="minorHAnsi"/>
          <w:lang w:val="et-EE"/>
        </w:rPr>
        <w:t>ja aktsionärid</w:t>
      </w:r>
      <w:bookmarkEnd w:id="51"/>
      <w:bookmarkEnd w:id="52"/>
      <w:bookmarkEnd w:id="53"/>
    </w:p>
    <w:bookmarkEnd w:id="48"/>
    <w:bookmarkEnd w:id="49"/>
    <w:bookmarkEnd w:id="50"/>
    <w:p w14:paraId="207463F9" w14:textId="0FE96598" w:rsidR="000427F5" w:rsidRPr="00B128E1" w:rsidRDefault="000427F5" w:rsidP="000427F5">
      <w:pPr>
        <w:rPr>
          <w:rFonts w:cstheme="minorHAnsi"/>
        </w:rPr>
      </w:pPr>
      <w:proofErr w:type="spellStart"/>
      <w:r w:rsidRPr="00B128E1">
        <w:rPr>
          <w:rFonts w:cstheme="minorHAnsi"/>
        </w:rPr>
        <w:t>PRFoodsi</w:t>
      </w:r>
      <w:proofErr w:type="spellEnd"/>
      <w:r w:rsidRPr="00B128E1">
        <w:rPr>
          <w:rFonts w:cstheme="minorHAnsi"/>
        </w:rPr>
        <w:t xml:space="preserve"> registreeritud aktsiakapitali suurus on 7 736 572 eurot, mis on jagatud 38 682 860 nimiväärtuseta lihtaktsiaks. Kõik aktsiad on vabalt võõrandatavad</w:t>
      </w:r>
      <w:r w:rsidR="007747A4" w:rsidRPr="00B128E1">
        <w:rPr>
          <w:rFonts w:cstheme="minorHAnsi"/>
        </w:rPr>
        <w:t xml:space="preserve"> ja</w:t>
      </w:r>
      <w:r w:rsidRPr="00B128E1">
        <w:rPr>
          <w:rFonts w:cstheme="minorHAnsi"/>
        </w:rPr>
        <w:t xml:space="preserve"> </w:t>
      </w:r>
      <w:proofErr w:type="spellStart"/>
      <w:r w:rsidRPr="00B128E1">
        <w:rPr>
          <w:rFonts w:cstheme="minorHAnsi"/>
        </w:rPr>
        <w:t>üheliigilised</w:t>
      </w:r>
      <w:proofErr w:type="spellEnd"/>
      <w:r w:rsidR="007747A4" w:rsidRPr="00B128E1">
        <w:rPr>
          <w:rFonts w:cstheme="minorHAnsi"/>
        </w:rPr>
        <w:t>,</w:t>
      </w:r>
      <w:r w:rsidRPr="00B128E1">
        <w:rPr>
          <w:rFonts w:cstheme="minorHAnsi"/>
        </w:rPr>
        <w:t xml:space="preserve"> s.o omavad võrdset hääle- ja dividendiõigust.</w:t>
      </w:r>
    </w:p>
    <w:p w14:paraId="5FF5CA82" w14:textId="5A00C8A6" w:rsidR="001A5CFB" w:rsidRPr="00B128E1" w:rsidRDefault="000427F5" w:rsidP="000427F5">
      <w:pPr>
        <w:rPr>
          <w:rFonts w:eastAsia="Times New Roman" w:cstheme="minorHAnsi"/>
          <w:bCs/>
          <w:color w:val="000000"/>
        </w:rPr>
      </w:pPr>
      <w:proofErr w:type="spellStart"/>
      <w:r w:rsidRPr="00B128E1">
        <w:rPr>
          <w:rFonts w:cstheme="minorHAnsi"/>
        </w:rPr>
        <w:t>PRFoods</w:t>
      </w:r>
      <w:proofErr w:type="spellEnd"/>
      <w:r w:rsidRPr="00B128E1">
        <w:rPr>
          <w:rFonts w:cstheme="minorHAnsi"/>
        </w:rPr>
        <w:t xml:space="preserve"> aktsiad on noteeritud </w:t>
      </w:r>
      <w:r w:rsidR="00843EFE" w:rsidRPr="00B128E1">
        <w:rPr>
          <w:rFonts w:cstheme="minorHAnsi"/>
        </w:rPr>
        <w:t xml:space="preserve">Nasdaq </w:t>
      </w:r>
      <w:r w:rsidRPr="00B128E1">
        <w:rPr>
          <w:rFonts w:cstheme="minorHAnsi"/>
        </w:rPr>
        <w:t>Tallinna Börsi põhinimekirjas alates 5. maist 2010. Aktsial ei ole ametlikku turutegijat</w:t>
      </w:r>
      <w:r w:rsidR="001A5CFB" w:rsidRPr="00B128E1">
        <w:rPr>
          <w:rFonts w:eastAsia="Times New Roman" w:cstheme="minorHAnsi"/>
          <w:bCs/>
          <w:color w:val="000000"/>
        </w:rPr>
        <w:t>.</w:t>
      </w:r>
      <w:r w:rsidR="00C81EA1" w:rsidRPr="00B128E1">
        <w:rPr>
          <w:rFonts w:eastAsia="Times New Roman" w:cstheme="minorHAnsi"/>
          <w:bCs/>
          <w:color w:val="000000"/>
        </w:rPr>
        <w:t xml:space="preserve"> </w:t>
      </w:r>
      <w:proofErr w:type="spellStart"/>
      <w:r w:rsidR="00C81EA1" w:rsidRPr="00B128E1">
        <w:rPr>
          <w:rFonts w:eastAsia="Times New Roman" w:cstheme="minorHAnsi"/>
          <w:bCs/>
          <w:color w:val="000000"/>
        </w:rPr>
        <w:t>PRFoodsi</w:t>
      </w:r>
      <w:proofErr w:type="spellEnd"/>
      <w:r w:rsidR="00C81EA1" w:rsidRPr="00B128E1">
        <w:rPr>
          <w:rFonts w:eastAsia="Times New Roman" w:cstheme="minorHAnsi"/>
          <w:bCs/>
          <w:color w:val="000000"/>
        </w:rPr>
        <w:t xml:space="preserve"> aktsia kuulub OMX Tallinna </w:t>
      </w:r>
      <w:proofErr w:type="spellStart"/>
      <w:r w:rsidR="00C81EA1" w:rsidRPr="00B128E1">
        <w:rPr>
          <w:rFonts w:eastAsia="Times New Roman" w:cstheme="minorHAnsi"/>
          <w:bCs/>
          <w:color w:val="000000"/>
        </w:rPr>
        <w:t>üldindeksi</w:t>
      </w:r>
      <w:proofErr w:type="spellEnd"/>
      <w:r w:rsidR="00C81EA1" w:rsidRPr="00B128E1">
        <w:rPr>
          <w:rFonts w:eastAsia="Times New Roman" w:cstheme="minorHAnsi"/>
          <w:bCs/>
          <w:color w:val="000000"/>
        </w:rPr>
        <w:t xml:space="preserve"> koosseisu.</w:t>
      </w:r>
    </w:p>
    <w:p w14:paraId="7D48120D" w14:textId="07EB3BE2" w:rsidR="00BE284B" w:rsidRPr="00B128E1" w:rsidRDefault="00BE284B" w:rsidP="00BE284B">
      <w:pPr>
        <w:spacing w:before="240"/>
        <w:rPr>
          <w:rFonts w:cstheme="minorHAnsi"/>
        </w:rPr>
      </w:pPr>
      <w:proofErr w:type="spellStart"/>
      <w:r w:rsidRPr="00B128E1">
        <w:rPr>
          <w:rFonts w:cstheme="minorHAnsi"/>
        </w:rPr>
        <w:t>PRFoods</w:t>
      </w:r>
      <w:proofErr w:type="spellEnd"/>
      <w:r w:rsidRPr="00B128E1">
        <w:rPr>
          <w:rFonts w:cstheme="minorHAnsi"/>
        </w:rPr>
        <w:t xml:space="preserve"> on kahel korral vähendanud aktsiate nimiväärtust väljamaksete tegemisega aktsionäridele: 2012. aastal vähendati nimiväärtust 10 eurosendi võrra ja 2015. aastal 30 eurosendi võrra. 26. mail 2016 toimunud aktsionäride üldkoosoleku otsuste alusel kanti 30. juunil 2016 äriregistrisse ASi </w:t>
      </w:r>
      <w:proofErr w:type="spellStart"/>
      <w:r w:rsidRPr="00B128E1">
        <w:rPr>
          <w:rFonts w:cstheme="minorHAnsi"/>
        </w:rPr>
        <w:t>PRFoods</w:t>
      </w:r>
      <w:proofErr w:type="spellEnd"/>
      <w:r w:rsidRPr="00B128E1">
        <w:rPr>
          <w:rFonts w:cstheme="minorHAnsi"/>
        </w:rPr>
        <w:t xml:space="preserve"> nimiväärtusega aktsiate asemel nimiväärtuseta aktsiate kasutuselevõtt. Aktsia arvestuslik nimiväärtus on 0,20 eurot (nimiväärtus kuni 13. aprillini 2011 10 Eesti krooni, kuni 3. septembrini 2012 0,60 eurot ning kuni 2. oktoobrini 2015 0,50 eurot).</w:t>
      </w:r>
    </w:p>
    <w:p w14:paraId="3E3236DE" w14:textId="468764DA" w:rsidR="001A5CFB" w:rsidRPr="00B128E1" w:rsidRDefault="00E46081" w:rsidP="00E46081">
      <w:pPr>
        <w:pStyle w:val="Heading4"/>
        <w:rPr>
          <w:rFonts w:asciiTheme="minorHAnsi" w:hAnsiTheme="minorHAnsi" w:cstheme="minorHAnsi"/>
        </w:rPr>
      </w:pPr>
      <w:r w:rsidRPr="00B128E1">
        <w:rPr>
          <w:rFonts w:asciiTheme="minorHAnsi" w:hAnsiTheme="minorHAnsi" w:cstheme="minorHAnsi"/>
        </w:rPr>
        <w:t>aktisahind</w:t>
      </w:r>
      <w:r w:rsidR="00AA32D7" w:rsidRPr="00B128E1">
        <w:rPr>
          <w:rFonts w:asciiTheme="minorHAnsi" w:hAnsiTheme="minorHAnsi" w:cstheme="minorHAnsi"/>
        </w:rPr>
        <w:t>,</w:t>
      </w:r>
      <w:r w:rsidRPr="00B128E1">
        <w:rPr>
          <w:rFonts w:asciiTheme="minorHAnsi" w:hAnsiTheme="minorHAnsi" w:cstheme="minorHAnsi"/>
        </w:rPr>
        <w:t xml:space="preserve"> indeksid</w:t>
      </w:r>
      <w:r w:rsidR="00AA32D7" w:rsidRPr="00B128E1">
        <w:rPr>
          <w:rFonts w:asciiTheme="minorHAnsi" w:hAnsiTheme="minorHAnsi" w:cstheme="minorHAnsi"/>
        </w:rPr>
        <w:t xml:space="preserve"> ja kauplemisaktiivsus</w:t>
      </w:r>
    </w:p>
    <w:p w14:paraId="466B8B0A" w14:textId="24628893" w:rsidR="00AA32D7" w:rsidRPr="00B128E1" w:rsidRDefault="00AA32D7" w:rsidP="00AA32D7">
      <w:pPr>
        <w:rPr>
          <w:rFonts w:cstheme="minorHAnsi"/>
        </w:rPr>
      </w:pPr>
      <w:r w:rsidRPr="00B128E1">
        <w:rPr>
          <w:rFonts w:cstheme="minorHAnsi"/>
        </w:rPr>
        <w:t xml:space="preserve">Tallinna Börsi </w:t>
      </w:r>
      <w:proofErr w:type="spellStart"/>
      <w:r w:rsidRPr="00B128E1">
        <w:rPr>
          <w:rFonts w:cstheme="minorHAnsi"/>
        </w:rPr>
        <w:t>üldindeks</w:t>
      </w:r>
      <w:proofErr w:type="spellEnd"/>
      <w:r w:rsidRPr="00B128E1">
        <w:rPr>
          <w:rFonts w:cstheme="minorHAnsi"/>
        </w:rPr>
        <w:t xml:space="preserve"> </w:t>
      </w:r>
      <w:r w:rsidR="002F6DA2">
        <w:rPr>
          <w:rFonts w:cstheme="minorHAnsi"/>
        </w:rPr>
        <w:t>tõusis</w:t>
      </w:r>
      <w:r w:rsidR="00D759D0" w:rsidRPr="00B128E1">
        <w:rPr>
          <w:rFonts w:cstheme="minorHAnsi"/>
        </w:rPr>
        <w:t xml:space="preserve"> </w:t>
      </w:r>
      <w:r w:rsidR="004E4F85">
        <w:rPr>
          <w:rFonts w:cstheme="minorHAnsi"/>
        </w:rPr>
        <w:t>48</w:t>
      </w:r>
      <w:r w:rsidR="00FD11FD">
        <w:rPr>
          <w:rFonts w:cstheme="minorHAnsi"/>
        </w:rPr>
        <w:t>,</w:t>
      </w:r>
      <w:r w:rsidR="004E4F85">
        <w:rPr>
          <w:rFonts w:cstheme="minorHAnsi"/>
        </w:rPr>
        <w:t>92</w:t>
      </w:r>
      <w:r w:rsidRPr="00B128E1">
        <w:rPr>
          <w:rFonts w:cstheme="minorHAnsi"/>
        </w:rPr>
        <w:t xml:space="preserve">% ning </w:t>
      </w:r>
      <w:proofErr w:type="spellStart"/>
      <w:r w:rsidRPr="00B128E1">
        <w:rPr>
          <w:rFonts w:cstheme="minorHAnsi"/>
        </w:rPr>
        <w:t>PRFoods</w:t>
      </w:r>
      <w:proofErr w:type="spellEnd"/>
      <w:r w:rsidRPr="00B128E1">
        <w:rPr>
          <w:rFonts w:cstheme="minorHAnsi"/>
        </w:rPr>
        <w:t xml:space="preserve"> aktsiahind </w:t>
      </w:r>
      <w:r w:rsidR="004E4F85">
        <w:rPr>
          <w:rFonts w:cstheme="minorHAnsi"/>
        </w:rPr>
        <w:t>langes 2,70%</w:t>
      </w:r>
      <w:r w:rsidR="007C483C">
        <w:rPr>
          <w:rFonts w:cstheme="minorHAnsi"/>
        </w:rPr>
        <w:t>%</w:t>
      </w:r>
      <w:r w:rsidRPr="00B128E1">
        <w:rPr>
          <w:rFonts w:cstheme="minorHAnsi"/>
        </w:rPr>
        <w:t xml:space="preserve">. </w:t>
      </w:r>
    </w:p>
    <w:tbl>
      <w:tblPr>
        <w:tblW w:w="9755" w:type="dxa"/>
        <w:tblInd w:w="-10" w:type="dxa"/>
        <w:tblLayout w:type="fixed"/>
        <w:tblCellMar>
          <w:left w:w="70" w:type="dxa"/>
          <w:right w:w="70" w:type="dxa"/>
        </w:tblCellMar>
        <w:tblLook w:val="04A0" w:firstRow="1" w:lastRow="0" w:firstColumn="1" w:lastColumn="0" w:noHBand="0" w:noVBand="1"/>
      </w:tblPr>
      <w:tblGrid>
        <w:gridCol w:w="426"/>
        <w:gridCol w:w="3118"/>
        <w:gridCol w:w="1340"/>
        <w:gridCol w:w="1624"/>
        <w:gridCol w:w="1623"/>
        <w:gridCol w:w="1624"/>
      </w:tblGrid>
      <w:tr w:rsidR="002F6DA2" w:rsidRPr="00B128E1" w14:paraId="2A9C304D" w14:textId="77777777" w:rsidTr="007374BF">
        <w:trPr>
          <w:trHeight w:val="340"/>
        </w:trPr>
        <w:tc>
          <w:tcPr>
            <w:tcW w:w="426" w:type="dxa"/>
            <w:tcBorders>
              <w:top w:val="single" w:sz="8" w:space="0" w:color="FFFFFF"/>
              <w:left w:val="single" w:sz="8" w:space="0" w:color="FFFFFF"/>
              <w:bottom w:val="single" w:sz="8" w:space="0" w:color="FFFFFF"/>
            </w:tcBorders>
            <w:shd w:val="clear" w:color="auto" w:fill="363270" w:themeFill="text2"/>
          </w:tcPr>
          <w:p w14:paraId="73AB2DEA" w14:textId="77777777" w:rsidR="002F6DA2" w:rsidRPr="00B128E1" w:rsidRDefault="002F6DA2" w:rsidP="002F6DA2">
            <w:pPr>
              <w:spacing w:after="0" w:line="240" w:lineRule="auto"/>
              <w:rPr>
                <w:rFonts w:eastAsia="Times New Roman" w:cstheme="minorHAnsi"/>
                <w:color w:val="FFFFFF"/>
                <w:sz w:val="16"/>
                <w:szCs w:val="16"/>
                <w:lang w:eastAsia="et-EE"/>
              </w:rPr>
            </w:pPr>
          </w:p>
        </w:tc>
        <w:tc>
          <w:tcPr>
            <w:tcW w:w="3118" w:type="dxa"/>
            <w:tcBorders>
              <w:top w:val="single" w:sz="8" w:space="0" w:color="FFFFFF"/>
              <w:left w:val="single" w:sz="8" w:space="0" w:color="FFFFFF"/>
              <w:bottom w:val="single" w:sz="8" w:space="0" w:color="FFFFFF"/>
            </w:tcBorders>
            <w:shd w:val="clear" w:color="auto" w:fill="363270" w:themeFill="text2"/>
            <w:noWrap/>
            <w:vAlign w:val="center"/>
            <w:hideMark/>
          </w:tcPr>
          <w:p w14:paraId="4EDEEDBA" w14:textId="28A2412D" w:rsidR="002F6DA2" w:rsidRPr="00B128E1" w:rsidRDefault="002F6DA2" w:rsidP="002F6DA2">
            <w:pPr>
              <w:pStyle w:val="Tabelpealkirivalge"/>
            </w:pPr>
            <w:r w:rsidRPr="00B128E1">
              <w:t>Indeks / aktsia</w:t>
            </w:r>
          </w:p>
        </w:tc>
        <w:tc>
          <w:tcPr>
            <w:tcW w:w="1340" w:type="dxa"/>
            <w:tcBorders>
              <w:top w:val="single" w:sz="8" w:space="0" w:color="FFFFFF"/>
              <w:left w:val="single" w:sz="8" w:space="0" w:color="FFFFFF"/>
              <w:bottom w:val="single" w:sz="8" w:space="0" w:color="FFFFFF"/>
            </w:tcBorders>
            <w:shd w:val="clear" w:color="auto" w:fill="363270" w:themeFill="text2"/>
            <w:vAlign w:val="center"/>
          </w:tcPr>
          <w:p w14:paraId="276FAABB" w14:textId="4A6AD274" w:rsidR="002F6DA2" w:rsidRPr="00A63390" w:rsidRDefault="002F6DA2" w:rsidP="002F6DA2">
            <w:pPr>
              <w:pStyle w:val="Tabelpealkirivalge"/>
              <w:rPr>
                <w:rFonts w:asciiTheme="minorHAnsi" w:hAnsiTheme="minorHAnsi" w:cstheme="minorHAnsi"/>
              </w:rPr>
            </w:pPr>
            <w:r w:rsidRPr="00A63390">
              <w:rPr>
                <w:rFonts w:asciiTheme="minorHAnsi" w:hAnsiTheme="minorHAnsi" w:cstheme="minorHAnsi"/>
              </w:rPr>
              <w:t>Tähis</w:t>
            </w:r>
          </w:p>
        </w:tc>
        <w:tc>
          <w:tcPr>
            <w:tcW w:w="1624" w:type="dxa"/>
            <w:tcBorders>
              <w:top w:val="single" w:sz="8" w:space="0" w:color="FFFFFF"/>
              <w:left w:val="single" w:sz="4" w:space="0" w:color="FFFFFF" w:themeColor="background1"/>
              <w:bottom w:val="single" w:sz="8" w:space="0" w:color="FFFFFF"/>
              <w:right w:val="single" w:sz="8" w:space="0" w:color="FFFFFF"/>
            </w:tcBorders>
            <w:shd w:val="clear" w:color="auto" w:fill="363270" w:themeFill="text2"/>
            <w:vAlign w:val="center"/>
          </w:tcPr>
          <w:p w14:paraId="03B53F10" w14:textId="088D1B2D" w:rsidR="002F6DA2" w:rsidRPr="00A63390" w:rsidRDefault="002F6DA2" w:rsidP="002F6DA2">
            <w:pPr>
              <w:pStyle w:val="Tabelpealkirivalgeparemale"/>
              <w:rPr>
                <w:rFonts w:asciiTheme="minorHAnsi" w:hAnsiTheme="minorHAnsi" w:cstheme="minorHAnsi"/>
              </w:rPr>
            </w:pPr>
            <w:r w:rsidRPr="00A63390">
              <w:rPr>
                <w:rFonts w:asciiTheme="minorHAnsi" w:hAnsiTheme="minorHAnsi" w:cstheme="minorHAnsi"/>
              </w:rPr>
              <w:t>3</w:t>
            </w:r>
            <w:r w:rsidR="009532C6" w:rsidRPr="00A63390">
              <w:rPr>
                <w:rFonts w:asciiTheme="minorHAnsi" w:hAnsiTheme="minorHAnsi" w:cstheme="minorHAnsi"/>
              </w:rPr>
              <w:t>1</w:t>
            </w:r>
            <w:r w:rsidRPr="00A63390">
              <w:rPr>
                <w:rFonts w:asciiTheme="minorHAnsi" w:hAnsiTheme="minorHAnsi" w:cstheme="minorHAnsi"/>
              </w:rPr>
              <w:t>.</w:t>
            </w:r>
            <w:r w:rsidR="009532C6" w:rsidRPr="00A63390">
              <w:rPr>
                <w:rFonts w:asciiTheme="minorHAnsi" w:hAnsiTheme="minorHAnsi" w:cstheme="minorHAnsi"/>
              </w:rPr>
              <w:t>12</w:t>
            </w:r>
            <w:r w:rsidRPr="00A63390">
              <w:rPr>
                <w:rFonts w:asciiTheme="minorHAnsi" w:hAnsiTheme="minorHAnsi" w:cstheme="minorHAnsi"/>
              </w:rPr>
              <w:t>.202</w:t>
            </w:r>
            <w:r w:rsidR="00730F0A" w:rsidRPr="00A63390">
              <w:rPr>
                <w:rFonts w:asciiTheme="minorHAnsi" w:hAnsiTheme="minorHAnsi" w:cstheme="minorHAnsi"/>
              </w:rPr>
              <w:t>1</w:t>
            </w:r>
          </w:p>
        </w:tc>
        <w:tc>
          <w:tcPr>
            <w:tcW w:w="1623" w:type="dxa"/>
            <w:tcBorders>
              <w:top w:val="single" w:sz="8" w:space="0" w:color="FFFFFF"/>
              <w:left w:val="single" w:sz="8" w:space="0" w:color="FFFFFF"/>
              <w:bottom w:val="single" w:sz="8" w:space="0" w:color="FFFFFF"/>
              <w:right w:val="single" w:sz="8" w:space="0" w:color="FFFFFF"/>
            </w:tcBorders>
            <w:shd w:val="clear" w:color="auto" w:fill="363270" w:themeFill="text2"/>
            <w:noWrap/>
            <w:vAlign w:val="center"/>
            <w:hideMark/>
          </w:tcPr>
          <w:p w14:paraId="45CACBEE" w14:textId="3764E0B2" w:rsidR="002F6DA2" w:rsidRPr="00A63390" w:rsidRDefault="002F6DA2" w:rsidP="002F6DA2">
            <w:pPr>
              <w:pStyle w:val="Tabelpealkirivalgeparemale"/>
              <w:rPr>
                <w:rFonts w:asciiTheme="minorHAnsi" w:hAnsiTheme="minorHAnsi" w:cstheme="minorHAnsi"/>
              </w:rPr>
            </w:pPr>
            <w:r w:rsidRPr="00A63390">
              <w:rPr>
                <w:rFonts w:asciiTheme="minorHAnsi" w:hAnsiTheme="minorHAnsi" w:cstheme="minorHAnsi"/>
              </w:rPr>
              <w:t>3</w:t>
            </w:r>
            <w:r w:rsidR="00A63390" w:rsidRPr="00A63390">
              <w:rPr>
                <w:rFonts w:asciiTheme="minorHAnsi" w:hAnsiTheme="minorHAnsi" w:cstheme="minorHAnsi"/>
              </w:rPr>
              <w:t>1</w:t>
            </w:r>
            <w:r w:rsidRPr="00A63390">
              <w:rPr>
                <w:rFonts w:asciiTheme="minorHAnsi" w:hAnsiTheme="minorHAnsi" w:cstheme="minorHAnsi"/>
              </w:rPr>
              <w:t>.</w:t>
            </w:r>
            <w:r w:rsidR="00A63390" w:rsidRPr="00A63390">
              <w:rPr>
                <w:rFonts w:asciiTheme="minorHAnsi" w:hAnsiTheme="minorHAnsi" w:cstheme="minorHAnsi"/>
              </w:rPr>
              <w:t>12</w:t>
            </w:r>
            <w:r w:rsidRPr="00A63390">
              <w:rPr>
                <w:rFonts w:asciiTheme="minorHAnsi" w:hAnsiTheme="minorHAnsi" w:cstheme="minorHAnsi"/>
              </w:rPr>
              <w:t>.20</w:t>
            </w:r>
            <w:r w:rsidR="00730F0A" w:rsidRPr="00A63390">
              <w:rPr>
                <w:rFonts w:asciiTheme="minorHAnsi" w:hAnsiTheme="minorHAnsi" w:cstheme="minorHAnsi"/>
              </w:rPr>
              <w:t>20</w:t>
            </w:r>
          </w:p>
        </w:tc>
        <w:tc>
          <w:tcPr>
            <w:tcW w:w="1624" w:type="dxa"/>
            <w:tcBorders>
              <w:top w:val="single" w:sz="8" w:space="0" w:color="FFFFFF"/>
              <w:left w:val="nil"/>
              <w:bottom w:val="single" w:sz="8" w:space="0" w:color="FFFFFF"/>
              <w:right w:val="single" w:sz="8" w:space="0" w:color="FFFFFF"/>
            </w:tcBorders>
            <w:shd w:val="clear" w:color="auto" w:fill="363270" w:themeFill="text2"/>
            <w:noWrap/>
            <w:vAlign w:val="center"/>
            <w:hideMark/>
          </w:tcPr>
          <w:p w14:paraId="0FFE51FE" w14:textId="37369D09" w:rsidR="002F6DA2" w:rsidRPr="00A63390" w:rsidRDefault="002F6DA2" w:rsidP="002F6DA2">
            <w:pPr>
              <w:pStyle w:val="Tabelpealkirivalgeparemale"/>
              <w:rPr>
                <w:rFonts w:asciiTheme="minorHAnsi" w:hAnsiTheme="minorHAnsi" w:cstheme="minorHAnsi"/>
              </w:rPr>
            </w:pPr>
            <w:r w:rsidRPr="00A63390">
              <w:rPr>
                <w:rFonts w:asciiTheme="minorHAnsi" w:hAnsiTheme="minorHAnsi" w:cstheme="minorHAnsi"/>
              </w:rPr>
              <w:t>Muutus</w:t>
            </w:r>
          </w:p>
        </w:tc>
      </w:tr>
      <w:tr w:rsidR="002F6DA2" w:rsidRPr="00B128E1" w14:paraId="381B8EEB" w14:textId="77777777" w:rsidTr="00922897">
        <w:trPr>
          <w:trHeight w:val="283"/>
        </w:trPr>
        <w:tc>
          <w:tcPr>
            <w:tcW w:w="426" w:type="dxa"/>
            <w:tcBorders>
              <w:top w:val="nil"/>
              <w:left w:val="single" w:sz="4" w:space="0" w:color="FFFFFF"/>
              <w:bottom w:val="nil"/>
            </w:tcBorders>
            <w:shd w:val="clear" w:color="auto" w:fill="FAFAFA"/>
          </w:tcPr>
          <w:p w14:paraId="63A7A03D" w14:textId="4820CFFD" w:rsidR="002F6DA2" w:rsidRPr="00922897" w:rsidRDefault="002F6DA2" w:rsidP="002F6DA2">
            <w:pPr>
              <w:spacing w:after="0" w:line="240" w:lineRule="auto"/>
              <w:jc w:val="center"/>
              <w:rPr>
                <w:rFonts w:eastAsia="Times New Roman" w:cstheme="minorHAnsi"/>
                <w:sz w:val="24"/>
                <w:szCs w:val="24"/>
                <w:lang w:eastAsia="et-EE"/>
              </w:rPr>
            </w:pPr>
            <w:bookmarkStart w:id="54" w:name="_Hlk338364"/>
            <w:r w:rsidRPr="00922897">
              <w:rPr>
                <w:rFonts w:cstheme="minorHAnsi"/>
                <w:color w:val="5E6EC8" w:themeColor="accent2"/>
                <w:sz w:val="24"/>
                <w:szCs w:val="24"/>
              </w:rPr>
              <w:t>●</w:t>
            </w:r>
          </w:p>
        </w:tc>
        <w:tc>
          <w:tcPr>
            <w:tcW w:w="3118" w:type="dxa"/>
            <w:tcBorders>
              <w:top w:val="nil"/>
              <w:left w:val="single" w:sz="4" w:space="0" w:color="FFFFFF"/>
              <w:bottom w:val="nil"/>
            </w:tcBorders>
            <w:shd w:val="clear" w:color="auto" w:fill="FAFAFA"/>
            <w:vAlign w:val="center"/>
            <w:hideMark/>
          </w:tcPr>
          <w:p w14:paraId="50B82371" w14:textId="090D70A8" w:rsidR="002F6DA2" w:rsidRPr="00B128E1" w:rsidRDefault="002F6DA2" w:rsidP="002F6DA2">
            <w:pPr>
              <w:pStyle w:val="Tabelmustvasakuletekst"/>
            </w:pPr>
            <w:proofErr w:type="spellStart"/>
            <w:r w:rsidRPr="00B128E1">
              <w:t>PRFoods</w:t>
            </w:r>
            <w:proofErr w:type="spellEnd"/>
            <w:r w:rsidRPr="00B128E1">
              <w:t xml:space="preserve"> aktsia, EUR</w:t>
            </w:r>
          </w:p>
        </w:tc>
        <w:tc>
          <w:tcPr>
            <w:tcW w:w="1340" w:type="dxa"/>
            <w:tcBorders>
              <w:top w:val="nil"/>
              <w:left w:val="single" w:sz="4" w:space="0" w:color="FFFFFF"/>
              <w:bottom w:val="nil"/>
            </w:tcBorders>
            <w:shd w:val="clear" w:color="auto" w:fill="FAFAFA"/>
            <w:vAlign w:val="center"/>
          </w:tcPr>
          <w:p w14:paraId="27DCEC9D" w14:textId="1A48FAC7" w:rsidR="002F6DA2" w:rsidRPr="00A63390" w:rsidRDefault="002F6DA2" w:rsidP="002F6DA2">
            <w:pPr>
              <w:pStyle w:val="Tabelmustvasakuletekst"/>
              <w:rPr>
                <w:rFonts w:asciiTheme="minorHAnsi" w:hAnsiTheme="minorHAnsi" w:cstheme="minorHAnsi"/>
              </w:rPr>
            </w:pPr>
            <w:r w:rsidRPr="00A63390">
              <w:rPr>
                <w:rFonts w:asciiTheme="minorHAnsi" w:hAnsiTheme="minorHAnsi" w:cstheme="minorHAnsi"/>
              </w:rPr>
              <w:t>PRF1T</w:t>
            </w:r>
          </w:p>
        </w:tc>
        <w:tc>
          <w:tcPr>
            <w:tcW w:w="1624" w:type="dxa"/>
            <w:tcBorders>
              <w:top w:val="nil"/>
              <w:left w:val="single" w:sz="4" w:space="0" w:color="FFFFFF" w:themeColor="background1"/>
              <w:bottom w:val="nil"/>
              <w:right w:val="single" w:sz="8" w:space="0" w:color="FFFFFF"/>
            </w:tcBorders>
            <w:shd w:val="clear" w:color="auto" w:fill="FAFAFA"/>
            <w:vAlign w:val="center"/>
          </w:tcPr>
          <w:p w14:paraId="55D2AC04" w14:textId="1154D674" w:rsidR="002F6DA2" w:rsidRPr="00A63390" w:rsidRDefault="002F6DA2" w:rsidP="002F6DA2">
            <w:pPr>
              <w:pStyle w:val="Tabellillaparemalenumbrid"/>
              <w:rPr>
                <w:rFonts w:asciiTheme="minorHAnsi" w:hAnsiTheme="minorHAnsi" w:cstheme="minorHAnsi"/>
                <w:bCs/>
                <w:sz w:val="17"/>
              </w:rPr>
            </w:pPr>
            <w:r w:rsidRPr="00A63390">
              <w:rPr>
                <w:rFonts w:asciiTheme="minorHAnsi" w:hAnsiTheme="minorHAnsi" w:cstheme="minorHAnsi"/>
                <w:color w:val="5E6EC8"/>
                <w:sz w:val="17"/>
              </w:rPr>
              <w:t>0,</w:t>
            </w:r>
            <w:r w:rsidR="00B86B7C" w:rsidRPr="00A63390">
              <w:rPr>
                <w:rFonts w:asciiTheme="minorHAnsi" w:hAnsiTheme="minorHAnsi" w:cstheme="minorHAnsi"/>
                <w:color w:val="5E6EC8"/>
                <w:sz w:val="17"/>
              </w:rPr>
              <w:t>3</w:t>
            </w:r>
            <w:r w:rsidR="00A63390">
              <w:rPr>
                <w:rFonts w:asciiTheme="minorHAnsi" w:hAnsiTheme="minorHAnsi" w:cstheme="minorHAnsi"/>
                <w:color w:val="5E6EC8"/>
                <w:sz w:val="17"/>
              </w:rPr>
              <w:t>60</w:t>
            </w:r>
          </w:p>
        </w:tc>
        <w:tc>
          <w:tcPr>
            <w:tcW w:w="1623" w:type="dxa"/>
            <w:tcBorders>
              <w:top w:val="nil"/>
              <w:left w:val="single" w:sz="8" w:space="0" w:color="FFFFFF"/>
              <w:bottom w:val="nil"/>
              <w:right w:val="single" w:sz="4" w:space="0" w:color="FFFFFF"/>
            </w:tcBorders>
            <w:shd w:val="clear" w:color="auto" w:fill="FAFAFA"/>
            <w:noWrap/>
            <w:vAlign w:val="center"/>
          </w:tcPr>
          <w:p w14:paraId="0E1DF13E" w14:textId="55B1C719" w:rsidR="002F6DA2" w:rsidRPr="00A63390" w:rsidRDefault="002F6DA2" w:rsidP="002F6DA2">
            <w:pPr>
              <w:pStyle w:val="Tabelmustparemalenumbrid"/>
              <w:rPr>
                <w:rFonts w:asciiTheme="minorHAnsi" w:hAnsiTheme="minorHAnsi" w:cstheme="minorHAnsi"/>
                <w:bCs/>
                <w:color w:val="6C5AB1"/>
                <w:sz w:val="17"/>
              </w:rPr>
            </w:pPr>
            <w:r w:rsidRPr="00A63390">
              <w:rPr>
                <w:rFonts w:asciiTheme="minorHAnsi" w:hAnsiTheme="minorHAnsi" w:cstheme="minorHAnsi"/>
                <w:color w:val="000000"/>
                <w:sz w:val="17"/>
              </w:rPr>
              <w:t>0,</w:t>
            </w:r>
            <w:r w:rsidR="00A63390">
              <w:rPr>
                <w:rFonts w:asciiTheme="minorHAnsi" w:hAnsiTheme="minorHAnsi" w:cstheme="minorHAnsi"/>
                <w:color w:val="000000"/>
                <w:sz w:val="17"/>
              </w:rPr>
              <w:t>370</w:t>
            </w:r>
          </w:p>
        </w:tc>
        <w:tc>
          <w:tcPr>
            <w:tcW w:w="1624" w:type="dxa"/>
            <w:tcBorders>
              <w:top w:val="nil"/>
              <w:left w:val="nil"/>
              <w:bottom w:val="nil"/>
              <w:right w:val="single" w:sz="4" w:space="0" w:color="FFFFFF"/>
            </w:tcBorders>
            <w:shd w:val="clear" w:color="auto" w:fill="FAFAFA"/>
            <w:noWrap/>
            <w:vAlign w:val="center"/>
          </w:tcPr>
          <w:p w14:paraId="2DBC9E8F" w14:textId="54260295" w:rsidR="002F6DA2" w:rsidRPr="00A63390" w:rsidRDefault="00A63390" w:rsidP="002F6DA2">
            <w:pPr>
              <w:pStyle w:val="Tabelmustparemalenumbrid"/>
              <w:rPr>
                <w:rFonts w:asciiTheme="minorHAnsi" w:hAnsiTheme="minorHAnsi" w:cstheme="minorHAnsi"/>
                <w:sz w:val="17"/>
              </w:rPr>
            </w:pPr>
            <w:r>
              <w:rPr>
                <w:rFonts w:asciiTheme="minorHAnsi" w:hAnsiTheme="minorHAnsi" w:cstheme="minorHAnsi"/>
                <w:color w:val="000000"/>
                <w:sz w:val="17"/>
              </w:rPr>
              <w:t>-2</w:t>
            </w:r>
            <w:r w:rsidR="00E712C1" w:rsidRPr="00A63390">
              <w:rPr>
                <w:rFonts w:asciiTheme="minorHAnsi" w:hAnsiTheme="minorHAnsi" w:cstheme="minorHAnsi"/>
                <w:color w:val="000000"/>
                <w:sz w:val="17"/>
              </w:rPr>
              <w:t>,</w:t>
            </w:r>
            <w:r>
              <w:rPr>
                <w:rFonts w:asciiTheme="minorHAnsi" w:hAnsiTheme="minorHAnsi" w:cstheme="minorHAnsi"/>
                <w:color w:val="000000"/>
                <w:sz w:val="17"/>
              </w:rPr>
              <w:t>70</w:t>
            </w:r>
            <w:r w:rsidR="002F6DA2" w:rsidRPr="00A63390">
              <w:rPr>
                <w:rFonts w:asciiTheme="minorHAnsi" w:hAnsiTheme="minorHAnsi" w:cstheme="minorHAnsi"/>
                <w:color w:val="000000"/>
                <w:sz w:val="17"/>
              </w:rPr>
              <w:t>%</w:t>
            </w:r>
          </w:p>
        </w:tc>
      </w:tr>
      <w:tr w:rsidR="002F6DA2" w:rsidRPr="00B128E1" w14:paraId="5FC5738C" w14:textId="77777777" w:rsidTr="00922897">
        <w:trPr>
          <w:trHeight w:val="283"/>
        </w:trPr>
        <w:tc>
          <w:tcPr>
            <w:tcW w:w="426" w:type="dxa"/>
            <w:tcBorders>
              <w:top w:val="nil"/>
              <w:left w:val="single" w:sz="4" w:space="0" w:color="FFFFFF"/>
              <w:bottom w:val="single" w:sz="4" w:space="0" w:color="FFFFFF"/>
            </w:tcBorders>
            <w:shd w:val="clear" w:color="auto" w:fill="FAFAFA"/>
          </w:tcPr>
          <w:p w14:paraId="58764252" w14:textId="518970C4" w:rsidR="002F6DA2" w:rsidRPr="00922897" w:rsidRDefault="002F6DA2" w:rsidP="002F6DA2">
            <w:pPr>
              <w:spacing w:after="0" w:line="240" w:lineRule="auto"/>
              <w:jc w:val="center"/>
              <w:rPr>
                <w:rFonts w:eastAsia="Times New Roman" w:cstheme="minorHAnsi"/>
                <w:sz w:val="24"/>
                <w:szCs w:val="24"/>
                <w:lang w:eastAsia="et-EE"/>
              </w:rPr>
            </w:pPr>
            <w:r w:rsidRPr="00922897">
              <w:rPr>
                <w:rFonts w:cstheme="minorHAnsi"/>
                <w:color w:val="8A6E54" w:themeColor="accent4"/>
                <w:sz w:val="24"/>
                <w:szCs w:val="24"/>
              </w:rPr>
              <w:t>●</w:t>
            </w:r>
          </w:p>
        </w:tc>
        <w:tc>
          <w:tcPr>
            <w:tcW w:w="3118" w:type="dxa"/>
            <w:tcBorders>
              <w:top w:val="nil"/>
              <w:left w:val="single" w:sz="4" w:space="0" w:color="FFFFFF"/>
              <w:bottom w:val="single" w:sz="4" w:space="0" w:color="FFFFFF"/>
            </w:tcBorders>
            <w:shd w:val="clear" w:color="auto" w:fill="FAFAFA"/>
            <w:vAlign w:val="center"/>
            <w:hideMark/>
          </w:tcPr>
          <w:p w14:paraId="5F4BD2C2" w14:textId="191868B9" w:rsidR="002F6DA2" w:rsidRPr="00B128E1" w:rsidRDefault="002F6DA2" w:rsidP="002F6DA2">
            <w:pPr>
              <w:pStyle w:val="Tabelmustvasakuletekst"/>
            </w:pPr>
            <w:r w:rsidRPr="00B128E1">
              <w:t xml:space="preserve">OMX Tallinn </w:t>
            </w:r>
            <w:proofErr w:type="spellStart"/>
            <w:r w:rsidRPr="00B128E1">
              <w:t>üldindeks</w:t>
            </w:r>
            <w:proofErr w:type="spellEnd"/>
          </w:p>
        </w:tc>
        <w:tc>
          <w:tcPr>
            <w:tcW w:w="1340" w:type="dxa"/>
            <w:tcBorders>
              <w:top w:val="nil"/>
              <w:left w:val="single" w:sz="4" w:space="0" w:color="FFFFFF"/>
              <w:bottom w:val="single" w:sz="4" w:space="0" w:color="FFFFFF"/>
            </w:tcBorders>
            <w:shd w:val="clear" w:color="auto" w:fill="FAFAFA"/>
            <w:vAlign w:val="center"/>
          </w:tcPr>
          <w:p w14:paraId="2DF34A12" w14:textId="3A0E4C59" w:rsidR="002F6DA2" w:rsidRPr="00A63390" w:rsidRDefault="002F6DA2" w:rsidP="002F6DA2">
            <w:pPr>
              <w:pStyle w:val="Tabelmustvasakuletekst"/>
              <w:rPr>
                <w:rFonts w:asciiTheme="minorHAnsi" w:hAnsiTheme="minorHAnsi" w:cstheme="minorHAnsi"/>
              </w:rPr>
            </w:pPr>
            <w:r w:rsidRPr="00A63390">
              <w:rPr>
                <w:rFonts w:asciiTheme="minorHAnsi" w:hAnsiTheme="minorHAnsi" w:cstheme="minorHAnsi"/>
              </w:rPr>
              <w:t>OMXTGI</w:t>
            </w:r>
          </w:p>
        </w:tc>
        <w:tc>
          <w:tcPr>
            <w:tcW w:w="1624" w:type="dxa"/>
            <w:tcBorders>
              <w:top w:val="nil"/>
              <w:left w:val="single" w:sz="4" w:space="0" w:color="FFFFFF" w:themeColor="background1"/>
              <w:bottom w:val="single" w:sz="4" w:space="0" w:color="FFFFFF"/>
              <w:right w:val="single" w:sz="8" w:space="0" w:color="FFFFFF"/>
            </w:tcBorders>
            <w:shd w:val="clear" w:color="auto" w:fill="FAFAFA"/>
            <w:vAlign w:val="center"/>
          </w:tcPr>
          <w:p w14:paraId="6A32A3A5" w14:textId="7A700F5C" w:rsidR="002F6DA2" w:rsidRPr="00A63390" w:rsidRDefault="00A63390" w:rsidP="002F6DA2">
            <w:pPr>
              <w:pStyle w:val="Tabellillaparemalenumbrid"/>
              <w:rPr>
                <w:rFonts w:asciiTheme="minorHAnsi" w:hAnsiTheme="minorHAnsi" w:cstheme="minorHAnsi"/>
                <w:bCs/>
                <w:sz w:val="17"/>
              </w:rPr>
            </w:pPr>
            <w:r>
              <w:rPr>
                <w:rFonts w:asciiTheme="minorHAnsi" w:hAnsiTheme="minorHAnsi" w:cstheme="minorHAnsi"/>
                <w:color w:val="5E6EC8"/>
                <w:sz w:val="17"/>
              </w:rPr>
              <w:t>2 001,03</w:t>
            </w:r>
          </w:p>
        </w:tc>
        <w:tc>
          <w:tcPr>
            <w:tcW w:w="1623" w:type="dxa"/>
            <w:tcBorders>
              <w:top w:val="nil"/>
              <w:left w:val="single" w:sz="8" w:space="0" w:color="FFFFFF"/>
              <w:bottom w:val="single" w:sz="4" w:space="0" w:color="FFFFFF"/>
              <w:right w:val="single" w:sz="4" w:space="0" w:color="FFFFFF"/>
            </w:tcBorders>
            <w:shd w:val="clear" w:color="auto" w:fill="FAFAFA"/>
            <w:noWrap/>
            <w:vAlign w:val="center"/>
          </w:tcPr>
          <w:p w14:paraId="23FA0A64" w14:textId="56C5EEF2" w:rsidR="002F6DA2" w:rsidRPr="00A63390" w:rsidRDefault="00A63390" w:rsidP="002F6DA2">
            <w:pPr>
              <w:pStyle w:val="Tabelmustparemalenumbrid"/>
              <w:rPr>
                <w:rFonts w:asciiTheme="minorHAnsi" w:hAnsiTheme="minorHAnsi" w:cstheme="minorHAnsi"/>
                <w:bCs/>
                <w:color w:val="6C5AB1"/>
                <w:sz w:val="17"/>
              </w:rPr>
            </w:pPr>
            <w:r>
              <w:rPr>
                <w:rFonts w:asciiTheme="minorHAnsi" w:hAnsiTheme="minorHAnsi" w:cstheme="minorHAnsi"/>
                <w:color w:val="000000"/>
                <w:sz w:val="17"/>
              </w:rPr>
              <w:t>1 343,73</w:t>
            </w:r>
          </w:p>
        </w:tc>
        <w:tc>
          <w:tcPr>
            <w:tcW w:w="1624" w:type="dxa"/>
            <w:tcBorders>
              <w:top w:val="nil"/>
              <w:left w:val="nil"/>
              <w:bottom w:val="single" w:sz="4" w:space="0" w:color="FFFFFF"/>
              <w:right w:val="single" w:sz="4" w:space="0" w:color="FFFFFF"/>
            </w:tcBorders>
            <w:shd w:val="clear" w:color="auto" w:fill="FAFAFA"/>
            <w:noWrap/>
            <w:vAlign w:val="center"/>
          </w:tcPr>
          <w:p w14:paraId="4A6D5793" w14:textId="02D6D047" w:rsidR="002F6DA2" w:rsidRPr="00A63390" w:rsidRDefault="00A63390" w:rsidP="002F6DA2">
            <w:pPr>
              <w:pStyle w:val="Tabelmustparemalenumbrid"/>
              <w:rPr>
                <w:rFonts w:asciiTheme="minorHAnsi" w:hAnsiTheme="minorHAnsi" w:cstheme="minorHAnsi"/>
                <w:sz w:val="17"/>
              </w:rPr>
            </w:pPr>
            <w:r>
              <w:rPr>
                <w:rFonts w:asciiTheme="minorHAnsi" w:hAnsiTheme="minorHAnsi" w:cstheme="minorHAnsi"/>
                <w:color w:val="000000"/>
                <w:sz w:val="17"/>
              </w:rPr>
              <w:t>48</w:t>
            </w:r>
            <w:r w:rsidR="00E712C1" w:rsidRPr="00A63390">
              <w:rPr>
                <w:rFonts w:asciiTheme="minorHAnsi" w:hAnsiTheme="minorHAnsi" w:cstheme="minorHAnsi"/>
                <w:color w:val="000000"/>
                <w:sz w:val="17"/>
              </w:rPr>
              <w:t>,</w:t>
            </w:r>
            <w:r>
              <w:rPr>
                <w:rFonts w:asciiTheme="minorHAnsi" w:hAnsiTheme="minorHAnsi" w:cstheme="minorHAnsi"/>
                <w:color w:val="000000"/>
                <w:sz w:val="17"/>
              </w:rPr>
              <w:t>92</w:t>
            </w:r>
            <w:r w:rsidR="002F6DA2" w:rsidRPr="00A63390">
              <w:rPr>
                <w:rFonts w:asciiTheme="minorHAnsi" w:hAnsiTheme="minorHAnsi" w:cstheme="minorHAnsi"/>
                <w:color w:val="000000"/>
                <w:sz w:val="17"/>
              </w:rPr>
              <w:t>%</w:t>
            </w:r>
          </w:p>
        </w:tc>
      </w:tr>
    </w:tbl>
    <w:bookmarkEnd w:id="54"/>
    <w:p w14:paraId="6D528BF2" w14:textId="637C7A87" w:rsidR="008E76B5" w:rsidRDefault="00833597">
      <w:pPr>
        <w:rPr>
          <w:rFonts w:cstheme="minorHAnsi"/>
        </w:rPr>
      </w:pPr>
      <w:r>
        <w:rPr>
          <w:noProof/>
        </w:rPr>
        <w:drawing>
          <wp:inline distT="0" distB="0" distL="0" distR="0" wp14:anchorId="397582E8" wp14:editId="7F3FCE2A">
            <wp:extent cx="6249726" cy="2480807"/>
            <wp:effectExtent l="0" t="0" r="0" b="0"/>
            <wp:docPr id="23" name="Chart 23">
              <a:extLst xmlns:a="http://schemas.openxmlformats.org/drawingml/2006/main">
                <a:ext uri="{FF2B5EF4-FFF2-40B4-BE49-F238E27FC236}">
                  <a16:creationId xmlns:a16="http://schemas.microsoft.com/office/drawing/2014/main" id="{C4FE30A2-4BAC-4D9C-9793-937A641CF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E6FD8E9" w14:textId="1DF10F1E" w:rsidR="00C4367E" w:rsidRPr="00B128E1" w:rsidRDefault="00C4367E" w:rsidP="00091DD8">
      <w:pPr>
        <w:pStyle w:val="Normalcapslilla"/>
      </w:pPr>
      <w:r w:rsidRPr="00B128E1">
        <w:t>KAUPLEMIS</w:t>
      </w:r>
      <w:r w:rsidR="00415BBC" w:rsidRPr="00B128E1">
        <w:t>STATISTIKA</w:t>
      </w:r>
    </w:p>
    <w:tbl>
      <w:tblPr>
        <w:tblW w:w="9781" w:type="dxa"/>
        <w:tblInd w:w="-10" w:type="dxa"/>
        <w:tblLayout w:type="fixed"/>
        <w:tblCellMar>
          <w:left w:w="70" w:type="dxa"/>
          <w:right w:w="70" w:type="dxa"/>
        </w:tblCellMar>
        <w:tblLook w:val="04A0" w:firstRow="1" w:lastRow="0" w:firstColumn="1" w:lastColumn="0" w:noHBand="0" w:noVBand="1"/>
      </w:tblPr>
      <w:tblGrid>
        <w:gridCol w:w="2552"/>
        <w:gridCol w:w="803"/>
        <w:gridCol w:w="803"/>
        <w:gridCol w:w="803"/>
        <w:gridCol w:w="803"/>
        <w:gridCol w:w="804"/>
        <w:gridCol w:w="803"/>
        <w:gridCol w:w="803"/>
        <w:gridCol w:w="803"/>
        <w:gridCol w:w="804"/>
      </w:tblGrid>
      <w:tr w:rsidR="00285817" w:rsidRPr="00B128E1" w14:paraId="15649E0A" w14:textId="77777777" w:rsidTr="007374BF">
        <w:trPr>
          <w:trHeight w:val="510"/>
        </w:trPr>
        <w:tc>
          <w:tcPr>
            <w:tcW w:w="2552" w:type="dxa"/>
            <w:tcBorders>
              <w:top w:val="single" w:sz="8" w:space="0" w:color="FFFFFF"/>
              <w:left w:val="single" w:sz="8" w:space="0" w:color="FFFFFF"/>
              <w:bottom w:val="single" w:sz="8" w:space="0" w:color="FFFFFF"/>
              <w:right w:val="single" w:sz="8" w:space="0" w:color="FFFFFF"/>
            </w:tcBorders>
            <w:shd w:val="clear" w:color="auto" w:fill="363270" w:themeFill="text2"/>
            <w:noWrap/>
            <w:vAlign w:val="center"/>
            <w:hideMark/>
          </w:tcPr>
          <w:p w14:paraId="48D75687" w14:textId="77777777" w:rsidR="00285817" w:rsidRPr="00B128E1" w:rsidRDefault="00285817" w:rsidP="00285817">
            <w:pPr>
              <w:pStyle w:val="Tabelpealkirivalge"/>
            </w:pPr>
            <w:bookmarkStart w:id="55" w:name="_Hlk523515356"/>
            <w:r w:rsidRPr="00B128E1">
              <w:t>Hind (EUR)</w:t>
            </w:r>
          </w:p>
        </w:tc>
        <w:tc>
          <w:tcPr>
            <w:tcW w:w="803" w:type="dxa"/>
            <w:tcBorders>
              <w:top w:val="single" w:sz="8" w:space="0" w:color="FFFFFF"/>
              <w:left w:val="nil"/>
              <w:bottom w:val="nil"/>
              <w:right w:val="single" w:sz="8" w:space="0" w:color="FFFFFF"/>
            </w:tcBorders>
            <w:shd w:val="clear" w:color="auto" w:fill="363270" w:themeFill="text2"/>
            <w:vAlign w:val="center"/>
          </w:tcPr>
          <w:p w14:paraId="53CE7A81" w14:textId="05A9EB14" w:rsidR="00285817" w:rsidRPr="00B128E1" w:rsidRDefault="00285817" w:rsidP="00285817">
            <w:pPr>
              <w:pStyle w:val="Tabelpealkirivalgeparemale"/>
            </w:pPr>
            <w:r>
              <w:t>4</w:t>
            </w:r>
            <w:r w:rsidRPr="00B128E1">
              <w:t>kv 202</w:t>
            </w:r>
            <w:r>
              <w:t>1</w:t>
            </w:r>
          </w:p>
        </w:tc>
        <w:tc>
          <w:tcPr>
            <w:tcW w:w="803" w:type="dxa"/>
            <w:tcBorders>
              <w:top w:val="single" w:sz="8" w:space="0" w:color="FFFFFF"/>
              <w:left w:val="single" w:sz="8" w:space="0" w:color="FFFFFF"/>
              <w:bottom w:val="nil"/>
              <w:right w:val="single" w:sz="8" w:space="0" w:color="FFFFFF"/>
            </w:tcBorders>
            <w:shd w:val="clear" w:color="auto" w:fill="363270" w:themeFill="text2"/>
            <w:vAlign w:val="center"/>
          </w:tcPr>
          <w:p w14:paraId="316512FD" w14:textId="25EB32EE" w:rsidR="00285817" w:rsidRPr="00B128E1" w:rsidRDefault="00285817" w:rsidP="00285817">
            <w:pPr>
              <w:pStyle w:val="Tabelpealkirivalgeparemale"/>
            </w:pPr>
            <w:r>
              <w:t>3</w:t>
            </w:r>
            <w:r w:rsidRPr="00B128E1">
              <w:t>kv 202</w:t>
            </w:r>
            <w:r>
              <w:t>1</w:t>
            </w:r>
          </w:p>
        </w:tc>
        <w:tc>
          <w:tcPr>
            <w:tcW w:w="803" w:type="dxa"/>
            <w:tcBorders>
              <w:top w:val="single" w:sz="8" w:space="0" w:color="FFFFFF"/>
              <w:left w:val="single" w:sz="8" w:space="0" w:color="FFFFFF"/>
              <w:bottom w:val="nil"/>
              <w:right w:val="single" w:sz="8" w:space="0" w:color="FFFFFF"/>
            </w:tcBorders>
            <w:shd w:val="clear" w:color="auto" w:fill="363270" w:themeFill="text2"/>
            <w:vAlign w:val="center"/>
          </w:tcPr>
          <w:p w14:paraId="7086DAFB" w14:textId="65C51E93" w:rsidR="00285817" w:rsidRPr="00B128E1" w:rsidRDefault="00285817" w:rsidP="00285817">
            <w:pPr>
              <w:pStyle w:val="Tabelpealkirivalgeparemale"/>
            </w:pPr>
            <w:r>
              <w:t>2</w:t>
            </w:r>
            <w:r w:rsidRPr="00B128E1">
              <w:t>kv 202</w:t>
            </w:r>
            <w:r>
              <w:t>1</w:t>
            </w:r>
          </w:p>
        </w:tc>
        <w:tc>
          <w:tcPr>
            <w:tcW w:w="803" w:type="dxa"/>
            <w:tcBorders>
              <w:top w:val="single" w:sz="8" w:space="0" w:color="FFFFFF"/>
              <w:left w:val="single" w:sz="8" w:space="0" w:color="FFFFFF"/>
              <w:bottom w:val="nil"/>
              <w:right w:val="single" w:sz="8" w:space="0" w:color="FFFFFF"/>
            </w:tcBorders>
            <w:shd w:val="clear" w:color="auto" w:fill="363270" w:themeFill="text2"/>
            <w:vAlign w:val="center"/>
            <w:hideMark/>
          </w:tcPr>
          <w:p w14:paraId="081F47CC" w14:textId="794576D3" w:rsidR="00285817" w:rsidRPr="00B128E1" w:rsidRDefault="00285817" w:rsidP="00285817">
            <w:pPr>
              <w:pStyle w:val="Tabelpealkirivalgeparemale"/>
            </w:pPr>
            <w:r>
              <w:t>1</w:t>
            </w:r>
            <w:r w:rsidRPr="00B128E1">
              <w:t>kv 202</w:t>
            </w:r>
            <w:r>
              <w:t>1</w:t>
            </w:r>
          </w:p>
        </w:tc>
        <w:tc>
          <w:tcPr>
            <w:tcW w:w="804" w:type="dxa"/>
            <w:tcBorders>
              <w:top w:val="single" w:sz="8" w:space="0" w:color="FFFFFF"/>
              <w:left w:val="single" w:sz="8" w:space="0" w:color="FFFFFF"/>
              <w:bottom w:val="single" w:sz="8" w:space="0" w:color="FFFFFF"/>
              <w:right w:val="single" w:sz="8" w:space="0" w:color="FFFFFF"/>
            </w:tcBorders>
            <w:shd w:val="clear" w:color="auto" w:fill="363270" w:themeFill="text2"/>
            <w:vAlign w:val="center"/>
          </w:tcPr>
          <w:p w14:paraId="63E61204" w14:textId="226ABBB9" w:rsidR="00285817" w:rsidRPr="00B128E1" w:rsidRDefault="00285817" w:rsidP="00285817">
            <w:pPr>
              <w:pStyle w:val="Tabelpealkirivalgeparemale"/>
            </w:pPr>
            <w:r>
              <w:t>4</w:t>
            </w:r>
            <w:r w:rsidRPr="00B128E1">
              <w:t>kv 2020</w:t>
            </w:r>
          </w:p>
        </w:tc>
        <w:tc>
          <w:tcPr>
            <w:tcW w:w="803" w:type="dxa"/>
            <w:tcBorders>
              <w:top w:val="single" w:sz="8" w:space="0" w:color="FFFFFF"/>
              <w:left w:val="single" w:sz="8" w:space="0" w:color="FFFFFF"/>
              <w:bottom w:val="single" w:sz="8" w:space="0" w:color="FFFFFF"/>
              <w:right w:val="single" w:sz="8" w:space="0" w:color="FFFFFF"/>
            </w:tcBorders>
            <w:shd w:val="clear" w:color="auto" w:fill="363270" w:themeFill="text2"/>
            <w:vAlign w:val="center"/>
          </w:tcPr>
          <w:p w14:paraId="712E107E" w14:textId="5282FA2C" w:rsidR="00285817" w:rsidRPr="00B128E1" w:rsidRDefault="00285817" w:rsidP="00285817">
            <w:pPr>
              <w:pStyle w:val="Tabelpealkirivalgeparemale"/>
            </w:pPr>
            <w:r>
              <w:t>3</w:t>
            </w:r>
            <w:r w:rsidRPr="00B128E1">
              <w:t>kv 2020</w:t>
            </w:r>
          </w:p>
        </w:tc>
        <w:tc>
          <w:tcPr>
            <w:tcW w:w="803" w:type="dxa"/>
            <w:tcBorders>
              <w:top w:val="single" w:sz="8" w:space="0" w:color="FFFFFF"/>
              <w:left w:val="single" w:sz="8" w:space="0" w:color="FFFFFF"/>
              <w:bottom w:val="nil"/>
              <w:right w:val="single" w:sz="8" w:space="0" w:color="FFFFFF"/>
            </w:tcBorders>
            <w:shd w:val="clear" w:color="auto" w:fill="363270" w:themeFill="text2"/>
            <w:vAlign w:val="center"/>
          </w:tcPr>
          <w:p w14:paraId="33120CEA" w14:textId="5770300B" w:rsidR="00285817" w:rsidRPr="00B128E1" w:rsidRDefault="00285817" w:rsidP="00285817">
            <w:pPr>
              <w:pStyle w:val="Tabelpealkirivalgeparemale"/>
              <w:rPr>
                <w:b/>
              </w:rPr>
            </w:pPr>
            <w:r w:rsidRPr="00B128E1">
              <w:t>2kv 2020</w:t>
            </w:r>
          </w:p>
        </w:tc>
        <w:tc>
          <w:tcPr>
            <w:tcW w:w="803" w:type="dxa"/>
            <w:tcBorders>
              <w:top w:val="single" w:sz="8" w:space="0" w:color="FFFFFF"/>
              <w:left w:val="nil"/>
              <w:bottom w:val="nil"/>
              <w:right w:val="single" w:sz="8" w:space="0" w:color="FFFFFF"/>
            </w:tcBorders>
            <w:shd w:val="clear" w:color="auto" w:fill="363270" w:themeFill="text2"/>
            <w:vAlign w:val="center"/>
            <w:hideMark/>
          </w:tcPr>
          <w:p w14:paraId="56864280" w14:textId="6490CB38" w:rsidR="00285817" w:rsidRPr="00B128E1" w:rsidRDefault="00285817" w:rsidP="00285817">
            <w:pPr>
              <w:pStyle w:val="Tabelpealkirivalgeparemale"/>
            </w:pPr>
            <w:r w:rsidRPr="00B128E1">
              <w:t>1kv 2020</w:t>
            </w:r>
          </w:p>
        </w:tc>
        <w:tc>
          <w:tcPr>
            <w:tcW w:w="804" w:type="dxa"/>
            <w:tcBorders>
              <w:top w:val="single" w:sz="8" w:space="0" w:color="FFFFFF"/>
              <w:left w:val="nil"/>
              <w:bottom w:val="nil"/>
              <w:right w:val="single" w:sz="8" w:space="0" w:color="FFFFFF"/>
            </w:tcBorders>
            <w:shd w:val="clear" w:color="auto" w:fill="363270" w:themeFill="text2"/>
            <w:noWrap/>
            <w:vAlign w:val="center"/>
            <w:hideMark/>
          </w:tcPr>
          <w:p w14:paraId="77B20C00" w14:textId="6A2EBE80" w:rsidR="00285817" w:rsidRPr="00B128E1" w:rsidRDefault="00285817" w:rsidP="00285817">
            <w:pPr>
              <w:pStyle w:val="Tabelpealkirivalgeparemale"/>
            </w:pPr>
            <w:r w:rsidRPr="00B128E1">
              <w:t>4kv 2019</w:t>
            </w:r>
          </w:p>
        </w:tc>
      </w:tr>
      <w:tr w:rsidR="00285817" w:rsidRPr="00B128E1" w14:paraId="10B69E1B"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500F9D87" w14:textId="77777777" w:rsidR="00285817" w:rsidRPr="00B128E1" w:rsidRDefault="00285817" w:rsidP="00285817">
            <w:pPr>
              <w:pStyle w:val="Tabelmustvasakuletekst"/>
            </w:pPr>
            <w:r w:rsidRPr="00B128E1">
              <w:t>Avamishind</w:t>
            </w:r>
          </w:p>
        </w:tc>
        <w:tc>
          <w:tcPr>
            <w:tcW w:w="803" w:type="dxa"/>
            <w:tcBorders>
              <w:top w:val="nil"/>
              <w:left w:val="nil"/>
              <w:bottom w:val="nil"/>
              <w:right w:val="nil"/>
            </w:tcBorders>
            <w:shd w:val="clear" w:color="000000" w:fill="FAFAFA"/>
            <w:vAlign w:val="center"/>
          </w:tcPr>
          <w:p w14:paraId="00253262" w14:textId="75058729" w:rsidR="00285817" w:rsidRPr="00046B4D" w:rsidRDefault="00285817" w:rsidP="00285817">
            <w:pPr>
              <w:pStyle w:val="Tabellillaparemalenumbrid"/>
              <w:rPr>
                <w:szCs w:val="16"/>
              </w:rPr>
            </w:pPr>
            <w:r w:rsidRPr="00046B4D">
              <w:rPr>
                <w:szCs w:val="16"/>
              </w:rPr>
              <w:t>0,</w:t>
            </w:r>
            <w:r w:rsidR="00941144">
              <w:rPr>
                <w:szCs w:val="16"/>
              </w:rPr>
              <w:t>376</w:t>
            </w:r>
          </w:p>
        </w:tc>
        <w:tc>
          <w:tcPr>
            <w:tcW w:w="803" w:type="dxa"/>
            <w:tcBorders>
              <w:top w:val="nil"/>
              <w:left w:val="nil"/>
              <w:bottom w:val="nil"/>
              <w:right w:val="nil"/>
            </w:tcBorders>
            <w:shd w:val="clear" w:color="000000" w:fill="FAFAFA"/>
            <w:vAlign w:val="center"/>
          </w:tcPr>
          <w:p w14:paraId="7EC25FD9" w14:textId="5F7D70DF" w:rsidR="00285817" w:rsidRPr="00046B4D" w:rsidRDefault="00285817" w:rsidP="00285817">
            <w:pPr>
              <w:pStyle w:val="Tabelmustparemalenumbrid"/>
              <w:rPr>
                <w:szCs w:val="16"/>
              </w:rPr>
            </w:pPr>
            <w:r w:rsidRPr="00046B4D">
              <w:rPr>
                <w:szCs w:val="16"/>
              </w:rPr>
              <w:t>0,</w:t>
            </w:r>
            <w:r>
              <w:rPr>
                <w:szCs w:val="16"/>
              </w:rPr>
              <w:t>425</w:t>
            </w:r>
          </w:p>
        </w:tc>
        <w:tc>
          <w:tcPr>
            <w:tcW w:w="803" w:type="dxa"/>
            <w:tcBorders>
              <w:top w:val="nil"/>
              <w:left w:val="nil"/>
              <w:bottom w:val="nil"/>
              <w:right w:val="nil"/>
            </w:tcBorders>
            <w:shd w:val="clear" w:color="000000" w:fill="FAFAFA"/>
            <w:vAlign w:val="center"/>
          </w:tcPr>
          <w:p w14:paraId="226E69F0" w14:textId="01158048" w:rsidR="00285817" w:rsidRPr="00922897" w:rsidRDefault="00285817" w:rsidP="00285817">
            <w:pPr>
              <w:pStyle w:val="Tabelmustparemalenumbrid"/>
              <w:rPr>
                <w:szCs w:val="16"/>
              </w:rPr>
            </w:pPr>
            <w:r w:rsidRPr="00046B4D">
              <w:rPr>
                <w:szCs w:val="16"/>
              </w:rPr>
              <w:t>0,3</w:t>
            </w:r>
            <w:r>
              <w:rPr>
                <w:szCs w:val="16"/>
              </w:rPr>
              <w:t>8</w:t>
            </w:r>
            <w:r w:rsidRPr="00046B4D">
              <w:rPr>
                <w:szCs w:val="16"/>
              </w:rPr>
              <w:t>0</w:t>
            </w:r>
          </w:p>
        </w:tc>
        <w:tc>
          <w:tcPr>
            <w:tcW w:w="803" w:type="dxa"/>
            <w:tcBorders>
              <w:top w:val="nil"/>
              <w:left w:val="nil"/>
              <w:bottom w:val="nil"/>
              <w:right w:val="single" w:sz="8" w:space="0" w:color="FFFFFF"/>
            </w:tcBorders>
            <w:shd w:val="clear" w:color="000000" w:fill="FAFAFA"/>
            <w:vAlign w:val="center"/>
          </w:tcPr>
          <w:p w14:paraId="021B3138" w14:textId="282446F5" w:rsidR="00285817" w:rsidRPr="00922897" w:rsidRDefault="00285817" w:rsidP="00285817">
            <w:pPr>
              <w:pStyle w:val="Tabelmustparemalenumbrid"/>
              <w:rPr>
                <w:rFonts w:cstheme="minorHAnsi"/>
                <w:b/>
                <w:szCs w:val="16"/>
              </w:rPr>
            </w:pPr>
            <w:r w:rsidRPr="00046B4D">
              <w:rPr>
                <w:szCs w:val="16"/>
              </w:rPr>
              <w:t>0,370</w:t>
            </w:r>
          </w:p>
        </w:tc>
        <w:tc>
          <w:tcPr>
            <w:tcW w:w="804" w:type="dxa"/>
            <w:tcBorders>
              <w:top w:val="single" w:sz="8" w:space="0" w:color="FFFFFF"/>
              <w:left w:val="nil"/>
              <w:bottom w:val="nil"/>
              <w:right w:val="nil"/>
            </w:tcBorders>
            <w:shd w:val="clear" w:color="000000" w:fill="FAFAFA"/>
            <w:vAlign w:val="center"/>
          </w:tcPr>
          <w:p w14:paraId="22C1BF3D" w14:textId="5C90D365" w:rsidR="00285817" w:rsidRPr="00922897" w:rsidRDefault="00285817" w:rsidP="00285817">
            <w:pPr>
              <w:pStyle w:val="Tabelmustparemalenumbrid"/>
              <w:rPr>
                <w:szCs w:val="16"/>
              </w:rPr>
            </w:pPr>
            <w:r w:rsidRPr="00046B4D">
              <w:rPr>
                <w:szCs w:val="16"/>
              </w:rPr>
              <w:t>0,374</w:t>
            </w:r>
          </w:p>
        </w:tc>
        <w:tc>
          <w:tcPr>
            <w:tcW w:w="803" w:type="dxa"/>
            <w:tcBorders>
              <w:top w:val="single" w:sz="8" w:space="0" w:color="FFFFFF"/>
              <w:left w:val="nil"/>
              <w:bottom w:val="nil"/>
              <w:right w:val="nil"/>
            </w:tcBorders>
            <w:shd w:val="clear" w:color="000000" w:fill="FAFAFA"/>
            <w:vAlign w:val="center"/>
          </w:tcPr>
          <w:p w14:paraId="7DC7A0E1" w14:textId="250ED913" w:rsidR="00285817" w:rsidRPr="00922897" w:rsidRDefault="00285817" w:rsidP="00285817">
            <w:pPr>
              <w:pStyle w:val="Tabelmustparemalenumbrid"/>
              <w:rPr>
                <w:szCs w:val="16"/>
              </w:rPr>
            </w:pPr>
            <w:r w:rsidRPr="00922897">
              <w:rPr>
                <w:szCs w:val="16"/>
              </w:rPr>
              <w:t>0,418</w:t>
            </w:r>
          </w:p>
        </w:tc>
        <w:tc>
          <w:tcPr>
            <w:tcW w:w="803" w:type="dxa"/>
            <w:tcBorders>
              <w:top w:val="nil"/>
              <w:left w:val="nil"/>
              <w:bottom w:val="nil"/>
              <w:right w:val="single" w:sz="8" w:space="0" w:color="FFFFFF"/>
            </w:tcBorders>
            <w:shd w:val="clear" w:color="000000" w:fill="FAFAFA"/>
            <w:vAlign w:val="center"/>
          </w:tcPr>
          <w:p w14:paraId="683BD768" w14:textId="3809EE02" w:rsidR="00285817" w:rsidRPr="00922897" w:rsidRDefault="00285817" w:rsidP="00285817">
            <w:pPr>
              <w:pStyle w:val="Tabelmustparemalenumbrid"/>
              <w:rPr>
                <w:szCs w:val="16"/>
              </w:rPr>
            </w:pPr>
            <w:r w:rsidRPr="00922897">
              <w:rPr>
                <w:szCs w:val="16"/>
              </w:rPr>
              <w:t>0,398</w:t>
            </w:r>
          </w:p>
        </w:tc>
        <w:tc>
          <w:tcPr>
            <w:tcW w:w="803" w:type="dxa"/>
            <w:tcBorders>
              <w:top w:val="nil"/>
              <w:left w:val="nil"/>
              <w:bottom w:val="nil"/>
              <w:right w:val="single" w:sz="8" w:space="0" w:color="FFFFFF"/>
            </w:tcBorders>
            <w:shd w:val="clear" w:color="000000" w:fill="FAFAFA"/>
            <w:vAlign w:val="center"/>
            <w:hideMark/>
          </w:tcPr>
          <w:p w14:paraId="5AC3951C" w14:textId="4A1D6C31" w:rsidR="00285817" w:rsidRPr="00922897" w:rsidRDefault="00285817" w:rsidP="00285817">
            <w:pPr>
              <w:pStyle w:val="Tabelmustparemalenumbrid"/>
              <w:rPr>
                <w:szCs w:val="16"/>
              </w:rPr>
            </w:pPr>
            <w:r w:rsidRPr="00922897">
              <w:rPr>
                <w:szCs w:val="16"/>
              </w:rPr>
              <w:t>0,461</w:t>
            </w:r>
          </w:p>
        </w:tc>
        <w:tc>
          <w:tcPr>
            <w:tcW w:w="804" w:type="dxa"/>
            <w:tcBorders>
              <w:top w:val="nil"/>
              <w:left w:val="nil"/>
              <w:bottom w:val="nil"/>
              <w:right w:val="single" w:sz="8" w:space="0" w:color="FFFFFF"/>
            </w:tcBorders>
            <w:shd w:val="clear" w:color="000000" w:fill="FAFAFA"/>
            <w:noWrap/>
            <w:vAlign w:val="center"/>
            <w:hideMark/>
          </w:tcPr>
          <w:p w14:paraId="1C3C4C55" w14:textId="6DF6057D" w:rsidR="00285817" w:rsidRPr="00922897" w:rsidRDefault="00285817" w:rsidP="00285817">
            <w:pPr>
              <w:pStyle w:val="Tabelmustparemalenumbrid"/>
              <w:rPr>
                <w:szCs w:val="16"/>
              </w:rPr>
            </w:pPr>
            <w:r w:rsidRPr="00922897">
              <w:rPr>
                <w:szCs w:val="16"/>
              </w:rPr>
              <w:t>0,430</w:t>
            </w:r>
          </w:p>
        </w:tc>
      </w:tr>
      <w:tr w:rsidR="00285817" w:rsidRPr="00B128E1" w14:paraId="0F11719D"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48DC2582" w14:textId="77777777" w:rsidR="00285817" w:rsidRPr="00B128E1" w:rsidRDefault="00285817" w:rsidP="00285817">
            <w:pPr>
              <w:pStyle w:val="Tabelmustvasakuletekst"/>
            </w:pPr>
            <w:r w:rsidRPr="00B128E1">
              <w:t>Kõrgeim</w:t>
            </w:r>
          </w:p>
        </w:tc>
        <w:tc>
          <w:tcPr>
            <w:tcW w:w="803" w:type="dxa"/>
            <w:tcBorders>
              <w:top w:val="nil"/>
              <w:left w:val="nil"/>
              <w:bottom w:val="nil"/>
              <w:right w:val="nil"/>
            </w:tcBorders>
            <w:shd w:val="clear" w:color="000000" w:fill="FAFAFA"/>
            <w:vAlign w:val="center"/>
          </w:tcPr>
          <w:p w14:paraId="41638D2E" w14:textId="2253730D" w:rsidR="00285817" w:rsidRPr="00046B4D" w:rsidRDefault="00285817" w:rsidP="00285817">
            <w:pPr>
              <w:pStyle w:val="Tabellillaparemalenumbrid"/>
              <w:rPr>
                <w:szCs w:val="16"/>
              </w:rPr>
            </w:pPr>
            <w:r w:rsidRPr="00046B4D">
              <w:rPr>
                <w:szCs w:val="16"/>
              </w:rPr>
              <w:t>0,</w:t>
            </w:r>
            <w:r w:rsidR="00941144">
              <w:rPr>
                <w:szCs w:val="16"/>
              </w:rPr>
              <w:t>385</w:t>
            </w:r>
          </w:p>
        </w:tc>
        <w:tc>
          <w:tcPr>
            <w:tcW w:w="803" w:type="dxa"/>
            <w:tcBorders>
              <w:top w:val="nil"/>
              <w:left w:val="nil"/>
              <w:bottom w:val="nil"/>
              <w:right w:val="nil"/>
            </w:tcBorders>
            <w:shd w:val="clear" w:color="000000" w:fill="FAFAFA"/>
            <w:vAlign w:val="center"/>
          </w:tcPr>
          <w:p w14:paraId="6E808E77" w14:textId="5E4DF486" w:rsidR="00285817" w:rsidRPr="00046B4D" w:rsidRDefault="00285817" w:rsidP="00285817">
            <w:pPr>
              <w:pStyle w:val="Tabelmustparemalenumbrid"/>
              <w:rPr>
                <w:szCs w:val="16"/>
              </w:rPr>
            </w:pPr>
            <w:r w:rsidRPr="00046B4D">
              <w:rPr>
                <w:szCs w:val="16"/>
              </w:rPr>
              <w:t>0,</w:t>
            </w:r>
            <w:r>
              <w:rPr>
                <w:szCs w:val="16"/>
              </w:rPr>
              <w:t>428</w:t>
            </w:r>
          </w:p>
        </w:tc>
        <w:tc>
          <w:tcPr>
            <w:tcW w:w="803" w:type="dxa"/>
            <w:tcBorders>
              <w:top w:val="nil"/>
              <w:left w:val="nil"/>
              <w:bottom w:val="nil"/>
              <w:right w:val="nil"/>
            </w:tcBorders>
            <w:shd w:val="clear" w:color="000000" w:fill="FAFAFA"/>
            <w:vAlign w:val="center"/>
          </w:tcPr>
          <w:p w14:paraId="05BBD5B6" w14:textId="7D81ACF6" w:rsidR="00285817" w:rsidRPr="00922897" w:rsidRDefault="00285817" w:rsidP="00285817">
            <w:pPr>
              <w:pStyle w:val="Tabelmustparemalenumbrid"/>
              <w:rPr>
                <w:szCs w:val="16"/>
              </w:rPr>
            </w:pPr>
            <w:r w:rsidRPr="00046B4D">
              <w:rPr>
                <w:szCs w:val="16"/>
              </w:rPr>
              <w:t>0,</w:t>
            </w:r>
            <w:r>
              <w:rPr>
                <w:szCs w:val="16"/>
              </w:rPr>
              <w:t>428</w:t>
            </w:r>
          </w:p>
        </w:tc>
        <w:tc>
          <w:tcPr>
            <w:tcW w:w="803" w:type="dxa"/>
            <w:tcBorders>
              <w:top w:val="nil"/>
              <w:left w:val="nil"/>
              <w:bottom w:val="nil"/>
              <w:right w:val="single" w:sz="8" w:space="0" w:color="FFFFFF"/>
            </w:tcBorders>
            <w:shd w:val="clear" w:color="000000" w:fill="FAFAFA"/>
            <w:vAlign w:val="center"/>
          </w:tcPr>
          <w:p w14:paraId="4097D2CE" w14:textId="7AC0AB7A" w:rsidR="00285817" w:rsidRPr="00922897" w:rsidRDefault="00285817" w:rsidP="00285817">
            <w:pPr>
              <w:pStyle w:val="Tabelmustparemalenumbrid"/>
              <w:rPr>
                <w:rFonts w:cstheme="minorHAnsi"/>
                <w:b/>
                <w:szCs w:val="16"/>
              </w:rPr>
            </w:pPr>
            <w:r w:rsidRPr="00046B4D">
              <w:rPr>
                <w:szCs w:val="16"/>
              </w:rPr>
              <w:t>0,388</w:t>
            </w:r>
          </w:p>
        </w:tc>
        <w:tc>
          <w:tcPr>
            <w:tcW w:w="804" w:type="dxa"/>
            <w:tcBorders>
              <w:top w:val="nil"/>
              <w:left w:val="nil"/>
              <w:bottom w:val="nil"/>
              <w:right w:val="nil"/>
            </w:tcBorders>
            <w:shd w:val="clear" w:color="000000" w:fill="FAFAFA"/>
            <w:vAlign w:val="center"/>
          </w:tcPr>
          <w:p w14:paraId="70023E46" w14:textId="4DAADD53" w:rsidR="00285817" w:rsidRPr="00922897" w:rsidRDefault="00285817" w:rsidP="00285817">
            <w:pPr>
              <w:pStyle w:val="Tabelmustparemalenumbrid"/>
              <w:rPr>
                <w:szCs w:val="16"/>
              </w:rPr>
            </w:pPr>
            <w:r w:rsidRPr="00046B4D">
              <w:rPr>
                <w:szCs w:val="16"/>
              </w:rPr>
              <w:t>0,390</w:t>
            </w:r>
          </w:p>
        </w:tc>
        <w:tc>
          <w:tcPr>
            <w:tcW w:w="803" w:type="dxa"/>
            <w:tcBorders>
              <w:top w:val="nil"/>
              <w:left w:val="nil"/>
              <w:bottom w:val="nil"/>
              <w:right w:val="nil"/>
            </w:tcBorders>
            <w:shd w:val="clear" w:color="000000" w:fill="FAFAFA"/>
            <w:vAlign w:val="center"/>
          </w:tcPr>
          <w:p w14:paraId="6C07F78A" w14:textId="37D68874" w:rsidR="00285817" w:rsidRPr="00922897" w:rsidRDefault="00285817" w:rsidP="00285817">
            <w:pPr>
              <w:pStyle w:val="Tabelmustparemalenumbrid"/>
              <w:rPr>
                <w:szCs w:val="16"/>
              </w:rPr>
            </w:pPr>
            <w:r w:rsidRPr="00922897">
              <w:rPr>
                <w:szCs w:val="16"/>
              </w:rPr>
              <w:t>0,420</w:t>
            </w:r>
          </w:p>
        </w:tc>
        <w:tc>
          <w:tcPr>
            <w:tcW w:w="803" w:type="dxa"/>
            <w:tcBorders>
              <w:top w:val="nil"/>
              <w:left w:val="nil"/>
              <w:bottom w:val="nil"/>
              <w:right w:val="single" w:sz="8" w:space="0" w:color="FFFFFF"/>
            </w:tcBorders>
            <w:shd w:val="clear" w:color="000000" w:fill="FAFAFA"/>
            <w:vAlign w:val="center"/>
          </w:tcPr>
          <w:p w14:paraId="1B7EF5DD" w14:textId="244A000A" w:rsidR="00285817" w:rsidRPr="00922897" w:rsidRDefault="00285817" w:rsidP="00285817">
            <w:pPr>
              <w:pStyle w:val="Tabelmustparemalenumbrid"/>
              <w:rPr>
                <w:szCs w:val="16"/>
              </w:rPr>
            </w:pPr>
            <w:r w:rsidRPr="00922897">
              <w:rPr>
                <w:szCs w:val="16"/>
              </w:rPr>
              <w:t>0,458</w:t>
            </w:r>
          </w:p>
        </w:tc>
        <w:tc>
          <w:tcPr>
            <w:tcW w:w="803" w:type="dxa"/>
            <w:tcBorders>
              <w:top w:val="nil"/>
              <w:left w:val="nil"/>
              <w:bottom w:val="nil"/>
              <w:right w:val="single" w:sz="8" w:space="0" w:color="FFFFFF"/>
            </w:tcBorders>
            <w:shd w:val="clear" w:color="000000" w:fill="FAFAFA"/>
            <w:vAlign w:val="center"/>
            <w:hideMark/>
          </w:tcPr>
          <w:p w14:paraId="70AAEEA2" w14:textId="2BC8A0A1" w:rsidR="00285817" w:rsidRPr="00922897" w:rsidRDefault="00285817" w:rsidP="00285817">
            <w:pPr>
              <w:pStyle w:val="Tabelmustparemalenumbrid"/>
              <w:rPr>
                <w:szCs w:val="16"/>
              </w:rPr>
            </w:pPr>
            <w:r w:rsidRPr="00922897">
              <w:rPr>
                <w:szCs w:val="16"/>
              </w:rPr>
              <w:t>0,530</w:t>
            </w:r>
          </w:p>
        </w:tc>
        <w:tc>
          <w:tcPr>
            <w:tcW w:w="804" w:type="dxa"/>
            <w:tcBorders>
              <w:top w:val="nil"/>
              <w:left w:val="nil"/>
              <w:bottom w:val="nil"/>
              <w:right w:val="single" w:sz="8" w:space="0" w:color="FFFFFF"/>
            </w:tcBorders>
            <w:shd w:val="clear" w:color="000000" w:fill="FAFAFA"/>
            <w:noWrap/>
            <w:vAlign w:val="center"/>
            <w:hideMark/>
          </w:tcPr>
          <w:p w14:paraId="6891A466" w14:textId="506CDB2A" w:rsidR="00285817" w:rsidRPr="00922897" w:rsidRDefault="00285817" w:rsidP="00285817">
            <w:pPr>
              <w:pStyle w:val="Tabelmustparemalenumbrid"/>
              <w:rPr>
                <w:szCs w:val="16"/>
              </w:rPr>
            </w:pPr>
            <w:r w:rsidRPr="00922897">
              <w:rPr>
                <w:szCs w:val="16"/>
              </w:rPr>
              <w:t>0,470</w:t>
            </w:r>
          </w:p>
        </w:tc>
      </w:tr>
      <w:tr w:rsidR="00285817" w:rsidRPr="00B128E1" w14:paraId="7A802EC0"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2B40462A" w14:textId="77777777" w:rsidR="00285817" w:rsidRPr="00B128E1" w:rsidRDefault="00285817" w:rsidP="00285817">
            <w:pPr>
              <w:pStyle w:val="Tabelmustvasakuletekst"/>
            </w:pPr>
            <w:r w:rsidRPr="00B128E1">
              <w:t>Madalaim</w:t>
            </w:r>
          </w:p>
        </w:tc>
        <w:tc>
          <w:tcPr>
            <w:tcW w:w="803" w:type="dxa"/>
            <w:tcBorders>
              <w:top w:val="nil"/>
              <w:left w:val="nil"/>
              <w:bottom w:val="nil"/>
              <w:right w:val="nil"/>
            </w:tcBorders>
            <w:shd w:val="clear" w:color="000000" w:fill="FAFAFA"/>
            <w:vAlign w:val="center"/>
          </w:tcPr>
          <w:p w14:paraId="79AC1197" w14:textId="3AF5F57D" w:rsidR="00285817" w:rsidRPr="00046B4D" w:rsidRDefault="00285817" w:rsidP="00285817">
            <w:pPr>
              <w:pStyle w:val="Tabellillaparemalenumbrid"/>
              <w:rPr>
                <w:szCs w:val="16"/>
              </w:rPr>
            </w:pPr>
            <w:r w:rsidRPr="00046B4D">
              <w:rPr>
                <w:szCs w:val="16"/>
              </w:rPr>
              <w:t>0,</w:t>
            </w:r>
            <w:r>
              <w:rPr>
                <w:szCs w:val="16"/>
              </w:rPr>
              <w:t>3</w:t>
            </w:r>
            <w:r w:rsidR="00941144">
              <w:rPr>
                <w:szCs w:val="16"/>
              </w:rPr>
              <w:t>10</w:t>
            </w:r>
          </w:p>
        </w:tc>
        <w:tc>
          <w:tcPr>
            <w:tcW w:w="803" w:type="dxa"/>
            <w:tcBorders>
              <w:top w:val="nil"/>
              <w:left w:val="nil"/>
              <w:bottom w:val="nil"/>
              <w:right w:val="nil"/>
            </w:tcBorders>
            <w:shd w:val="clear" w:color="000000" w:fill="FAFAFA"/>
            <w:vAlign w:val="center"/>
          </w:tcPr>
          <w:p w14:paraId="1C5525A1" w14:textId="32DA7B89" w:rsidR="00285817" w:rsidRPr="00046B4D" w:rsidRDefault="00285817" w:rsidP="00285817">
            <w:pPr>
              <w:pStyle w:val="Tabelmustparemalenumbrid"/>
              <w:rPr>
                <w:szCs w:val="16"/>
              </w:rPr>
            </w:pPr>
            <w:r w:rsidRPr="00046B4D">
              <w:rPr>
                <w:szCs w:val="16"/>
              </w:rPr>
              <w:t>0,</w:t>
            </w:r>
            <w:r>
              <w:rPr>
                <w:szCs w:val="16"/>
              </w:rPr>
              <w:t>360</w:t>
            </w:r>
          </w:p>
        </w:tc>
        <w:tc>
          <w:tcPr>
            <w:tcW w:w="803" w:type="dxa"/>
            <w:tcBorders>
              <w:top w:val="nil"/>
              <w:left w:val="nil"/>
              <w:bottom w:val="nil"/>
              <w:right w:val="nil"/>
            </w:tcBorders>
            <w:shd w:val="clear" w:color="000000" w:fill="FAFAFA"/>
            <w:vAlign w:val="center"/>
          </w:tcPr>
          <w:p w14:paraId="3A661E95" w14:textId="6A433F7F" w:rsidR="00285817" w:rsidRPr="00922897" w:rsidRDefault="00285817" w:rsidP="00285817">
            <w:pPr>
              <w:pStyle w:val="Tabelmustparemalenumbrid"/>
              <w:rPr>
                <w:szCs w:val="16"/>
              </w:rPr>
            </w:pPr>
            <w:r w:rsidRPr="00046B4D">
              <w:rPr>
                <w:szCs w:val="16"/>
              </w:rPr>
              <w:t>0,</w:t>
            </w:r>
            <w:r>
              <w:rPr>
                <w:szCs w:val="16"/>
              </w:rPr>
              <w:t>380</w:t>
            </w:r>
          </w:p>
        </w:tc>
        <w:tc>
          <w:tcPr>
            <w:tcW w:w="803" w:type="dxa"/>
            <w:tcBorders>
              <w:top w:val="nil"/>
              <w:left w:val="nil"/>
              <w:bottom w:val="nil"/>
              <w:right w:val="single" w:sz="8" w:space="0" w:color="FFFFFF"/>
            </w:tcBorders>
            <w:shd w:val="clear" w:color="000000" w:fill="FAFAFA"/>
            <w:vAlign w:val="center"/>
          </w:tcPr>
          <w:p w14:paraId="5BD08097" w14:textId="4A146A1C" w:rsidR="00285817" w:rsidRPr="00922897" w:rsidRDefault="00285817" w:rsidP="00285817">
            <w:pPr>
              <w:pStyle w:val="Tabelmustparemalenumbrid"/>
              <w:rPr>
                <w:rFonts w:cstheme="minorHAnsi"/>
                <w:b/>
                <w:szCs w:val="16"/>
              </w:rPr>
            </w:pPr>
            <w:r w:rsidRPr="00046B4D">
              <w:rPr>
                <w:szCs w:val="16"/>
              </w:rPr>
              <w:t>0,362</w:t>
            </w:r>
          </w:p>
        </w:tc>
        <w:tc>
          <w:tcPr>
            <w:tcW w:w="804" w:type="dxa"/>
            <w:tcBorders>
              <w:top w:val="nil"/>
              <w:left w:val="nil"/>
              <w:bottom w:val="nil"/>
              <w:right w:val="nil"/>
            </w:tcBorders>
            <w:shd w:val="clear" w:color="000000" w:fill="FAFAFA"/>
            <w:vAlign w:val="center"/>
          </w:tcPr>
          <w:p w14:paraId="5B83376F" w14:textId="4C7AA1CD" w:rsidR="00285817" w:rsidRPr="00922897" w:rsidRDefault="00285817" w:rsidP="00285817">
            <w:pPr>
              <w:pStyle w:val="Tabelmustparemalenumbrid"/>
              <w:rPr>
                <w:szCs w:val="16"/>
              </w:rPr>
            </w:pPr>
            <w:r w:rsidRPr="00046B4D">
              <w:rPr>
                <w:szCs w:val="16"/>
              </w:rPr>
              <w:t>0,344</w:t>
            </w:r>
          </w:p>
        </w:tc>
        <w:tc>
          <w:tcPr>
            <w:tcW w:w="803" w:type="dxa"/>
            <w:tcBorders>
              <w:top w:val="nil"/>
              <w:left w:val="nil"/>
              <w:bottom w:val="nil"/>
              <w:right w:val="nil"/>
            </w:tcBorders>
            <w:shd w:val="clear" w:color="000000" w:fill="FAFAFA"/>
            <w:vAlign w:val="center"/>
          </w:tcPr>
          <w:p w14:paraId="7316565D" w14:textId="2736D0CB" w:rsidR="00285817" w:rsidRPr="00922897" w:rsidRDefault="00285817" w:rsidP="00285817">
            <w:pPr>
              <w:pStyle w:val="Tabelmustparemalenumbrid"/>
              <w:rPr>
                <w:szCs w:val="16"/>
              </w:rPr>
            </w:pPr>
            <w:r w:rsidRPr="00922897">
              <w:rPr>
                <w:szCs w:val="16"/>
              </w:rPr>
              <w:t>0,370</w:t>
            </w:r>
          </w:p>
        </w:tc>
        <w:tc>
          <w:tcPr>
            <w:tcW w:w="803" w:type="dxa"/>
            <w:tcBorders>
              <w:top w:val="nil"/>
              <w:left w:val="nil"/>
              <w:bottom w:val="nil"/>
              <w:right w:val="single" w:sz="8" w:space="0" w:color="FFFFFF"/>
            </w:tcBorders>
            <w:shd w:val="clear" w:color="000000" w:fill="FAFAFA"/>
            <w:vAlign w:val="center"/>
          </w:tcPr>
          <w:p w14:paraId="68E1F7B2" w14:textId="573712B9" w:rsidR="00285817" w:rsidRPr="00922897" w:rsidRDefault="00285817" w:rsidP="00285817">
            <w:pPr>
              <w:pStyle w:val="Tabelmustparemalenumbrid"/>
              <w:rPr>
                <w:szCs w:val="16"/>
              </w:rPr>
            </w:pPr>
            <w:r w:rsidRPr="00922897">
              <w:rPr>
                <w:szCs w:val="16"/>
              </w:rPr>
              <w:t>0,380</w:t>
            </w:r>
          </w:p>
        </w:tc>
        <w:tc>
          <w:tcPr>
            <w:tcW w:w="803" w:type="dxa"/>
            <w:tcBorders>
              <w:top w:val="nil"/>
              <w:left w:val="nil"/>
              <w:bottom w:val="nil"/>
              <w:right w:val="single" w:sz="8" w:space="0" w:color="FFFFFF"/>
            </w:tcBorders>
            <w:shd w:val="clear" w:color="000000" w:fill="FAFAFA"/>
            <w:vAlign w:val="center"/>
            <w:hideMark/>
          </w:tcPr>
          <w:p w14:paraId="3FE85582" w14:textId="12A5FEAF" w:rsidR="00285817" w:rsidRPr="00922897" w:rsidRDefault="00285817" w:rsidP="00285817">
            <w:pPr>
              <w:pStyle w:val="Tabelmustparemalenumbrid"/>
              <w:rPr>
                <w:szCs w:val="16"/>
              </w:rPr>
            </w:pPr>
            <w:r w:rsidRPr="00922897">
              <w:rPr>
                <w:szCs w:val="16"/>
              </w:rPr>
              <w:t>0,361</w:t>
            </w:r>
          </w:p>
        </w:tc>
        <w:tc>
          <w:tcPr>
            <w:tcW w:w="804" w:type="dxa"/>
            <w:tcBorders>
              <w:top w:val="nil"/>
              <w:left w:val="nil"/>
              <w:bottom w:val="nil"/>
              <w:right w:val="single" w:sz="8" w:space="0" w:color="FFFFFF"/>
            </w:tcBorders>
            <w:shd w:val="clear" w:color="000000" w:fill="FAFAFA"/>
            <w:noWrap/>
            <w:vAlign w:val="center"/>
            <w:hideMark/>
          </w:tcPr>
          <w:p w14:paraId="4F254101" w14:textId="74F8ABD6" w:rsidR="00285817" w:rsidRPr="00922897" w:rsidRDefault="00285817" w:rsidP="00285817">
            <w:pPr>
              <w:pStyle w:val="Tabelmustparemalenumbrid"/>
              <w:rPr>
                <w:szCs w:val="16"/>
              </w:rPr>
            </w:pPr>
            <w:r w:rsidRPr="00922897">
              <w:rPr>
                <w:szCs w:val="16"/>
              </w:rPr>
              <w:t>0,410</w:t>
            </w:r>
          </w:p>
        </w:tc>
      </w:tr>
      <w:tr w:rsidR="00285817" w:rsidRPr="00B128E1" w14:paraId="44329E6C"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228E7702" w14:textId="77777777" w:rsidR="00285817" w:rsidRPr="00B128E1" w:rsidRDefault="00285817" w:rsidP="00285817">
            <w:pPr>
              <w:pStyle w:val="Tabelmustvasakuletekst"/>
            </w:pPr>
            <w:r w:rsidRPr="00B128E1">
              <w:t>Viimane</w:t>
            </w:r>
          </w:p>
        </w:tc>
        <w:tc>
          <w:tcPr>
            <w:tcW w:w="803" w:type="dxa"/>
            <w:tcBorders>
              <w:top w:val="nil"/>
              <w:left w:val="nil"/>
              <w:bottom w:val="nil"/>
              <w:right w:val="nil"/>
            </w:tcBorders>
            <w:shd w:val="clear" w:color="000000" w:fill="FAFAFA"/>
            <w:vAlign w:val="center"/>
          </w:tcPr>
          <w:p w14:paraId="07993D46" w14:textId="1537B07A" w:rsidR="00285817" w:rsidRPr="00046B4D" w:rsidRDefault="00285817" w:rsidP="00285817">
            <w:pPr>
              <w:pStyle w:val="Tabellillaparemalenumbrid"/>
              <w:rPr>
                <w:szCs w:val="16"/>
              </w:rPr>
            </w:pPr>
            <w:r w:rsidRPr="00046B4D">
              <w:rPr>
                <w:szCs w:val="16"/>
              </w:rPr>
              <w:t>0,</w:t>
            </w:r>
            <w:r>
              <w:rPr>
                <w:szCs w:val="16"/>
              </w:rPr>
              <w:t>3</w:t>
            </w:r>
            <w:r w:rsidR="00941144">
              <w:rPr>
                <w:szCs w:val="16"/>
              </w:rPr>
              <w:t>60</w:t>
            </w:r>
          </w:p>
        </w:tc>
        <w:tc>
          <w:tcPr>
            <w:tcW w:w="803" w:type="dxa"/>
            <w:tcBorders>
              <w:top w:val="nil"/>
              <w:left w:val="nil"/>
              <w:bottom w:val="nil"/>
              <w:right w:val="nil"/>
            </w:tcBorders>
            <w:shd w:val="clear" w:color="000000" w:fill="FAFAFA"/>
            <w:vAlign w:val="center"/>
          </w:tcPr>
          <w:p w14:paraId="446E4120" w14:textId="2C4BD468" w:rsidR="00285817" w:rsidRPr="00046B4D" w:rsidRDefault="00285817" w:rsidP="00285817">
            <w:pPr>
              <w:pStyle w:val="Tabelmustparemalenumbrid"/>
              <w:rPr>
                <w:szCs w:val="16"/>
              </w:rPr>
            </w:pPr>
            <w:r w:rsidRPr="00046B4D">
              <w:rPr>
                <w:szCs w:val="16"/>
              </w:rPr>
              <w:t>0,</w:t>
            </w:r>
            <w:r>
              <w:rPr>
                <w:szCs w:val="16"/>
              </w:rPr>
              <w:t>376</w:t>
            </w:r>
          </w:p>
        </w:tc>
        <w:tc>
          <w:tcPr>
            <w:tcW w:w="803" w:type="dxa"/>
            <w:tcBorders>
              <w:top w:val="nil"/>
              <w:left w:val="nil"/>
              <w:bottom w:val="nil"/>
              <w:right w:val="nil"/>
            </w:tcBorders>
            <w:shd w:val="clear" w:color="000000" w:fill="FAFAFA"/>
            <w:vAlign w:val="center"/>
          </w:tcPr>
          <w:p w14:paraId="0891884F" w14:textId="18A50A1C" w:rsidR="00285817" w:rsidRPr="00922897" w:rsidRDefault="00285817" w:rsidP="00285817">
            <w:pPr>
              <w:pStyle w:val="Tabelmustparemalenumbrid"/>
              <w:rPr>
                <w:szCs w:val="16"/>
              </w:rPr>
            </w:pPr>
            <w:r w:rsidRPr="00046B4D">
              <w:rPr>
                <w:szCs w:val="16"/>
              </w:rPr>
              <w:t>0,</w:t>
            </w:r>
            <w:r>
              <w:rPr>
                <w:szCs w:val="16"/>
              </w:rPr>
              <w:t>425</w:t>
            </w:r>
          </w:p>
        </w:tc>
        <w:tc>
          <w:tcPr>
            <w:tcW w:w="803" w:type="dxa"/>
            <w:tcBorders>
              <w:top w:val="nil"/>
              <w:left w:val="nil"/>
              <w:bottom w:val="nil"/>
              <w:right w:val="single" w:sz="8" w:space="0" w:color="FFFFFF"/>
            </w:tcBorders>
            <w:shd w:val="clear" w:color="000000" w:fill="FAFAFA"/>
            <w:vAlign w:val="center"/>
          </w:tcPr>
          <w:p w14:paraId="4E7859EC" w14:textId="1985C542" w:rsidR="00285817" w:rsidRPr="00922897" w:rsidRDefault="00285817" w:rsidP="00285817">
            <w:pPr>
              <w:pStyle w:val="Tabelmustparemalenumbrid"/>
              <w:rPr>
                <w:rFonts w:cstheme="minorHAnsi"/>
                <w:b/>
                <w:szCs w:val="16"/>
              </w:rPr>
            </w:pPr>
            <w:r w:rsidRPr="00046B4D">
              <w:rPr>
                <w:szCs w:val="16"/>
              </w:rPr>
              <w:t>0,382</w:t>
            </w:r>
          </w:p>
        </w:tc>
        <w:tc>
          <w:tcPr>
            <w:tcW w:w="804" w:type="dxa"/>
            <w:tcBorders>
              <w:top w:val="nil"/>
              <w:left w:val="nil"/>
              <w:bottom w:val="nil"/>
              <w:right w:val="nil"/>
            </w:tcBorders>
            <w:shd w:val="clear" w:color="000000" w:fill="FAFAFA"/>
            <w:vAlign w:val="center"/>
          </w:tcPr>
          <w:p w14:paraId="02D67E35" w14:textId="136C84DE" w:rsidR="00285817" w:rsidRPr="00922897" w:rsidRDefault="00285817" w:rsidP="00285817">
            <w:pPr>
              <w:pStyle w:val="Tabelmustparemalenumbrid"/>
              <w:rPr>
                <w:szCs w:val="16"/>
              </w:rPr>
            </w:pPr>
            <w:r w:rsidRPr="00046B4D">
              <w:rPr>
                <w:szCs w:val="16"/>
              </w:rPr>
              <w:t>0,370</w:t>
            </w:r>
          </w:p>
        </w:tc>
        <w:tc>
          <w:tcPr>
            <w:tcW w:w="803" w:type="dxa"/>
            <w:tcBorders>
              <w:top w:val="nil"/>
              <w:left w:val="nil"/>
              <w:bottom w:val="nil"/>
              <w:right w:val="nil"/>
            </w:tcBorders>
            <w:shd w:val="clear" w:color="000000" w:fill="FAFAFA"/>
            <w:vAlign w:val="center"/>
          </w:tcPr>
          <w:p w14:paraId="786BA9FF" w14:textId="2A27B7AC" w:rsidR="00285817" w:rsidRPr="00922897" w:rsidRDefault="00285817" w:rsidP="00285817">
            <w:pPr>
              <w:pStyle w:val="Tabelmustparemalenumbrid"/>
              <w:rPr>
                <w:szCs w:val="16"/>
              </w:rPr>
            </w:pPr>
            <w:r w:rsidRPr="00922897">
              <w:rPr>
                <w:szCs w:val="16"/>
              </w:rPr>
              <w:t>0,372</w:t>
            </w:r>
          </w:p>
        </w:tc>
        <w:tc>
          <w:tcPr>
            <w:tcW w:w="803" w:type="dxa"/>
            <w:tcBorders>
              <w:top w:val="nil"/>
              <w:left w:val="nil"/>
              <w:bottom w:val="nil"/>
              <w:right w:val="single" w:sz="8" w:space="0" w:color="FFFFFF"/>
            </w:tcBorders>
            <w:shd w:val="clear" w:color="000000" w:fill="FAFAFA"/>
            <w:vAlign w:val="center"/>
          </w:tcPr>
          <w:p w14:paraId="7A1E9689" w14:textId="28814CF2" w:rsidR="00285817" w:rsidRPr="00922897" w:rsidRDefault="00285817" w:rsidP="00285817">
            <w:pPr>
              <w:pStyle w:val="Tabelmustparemalenumbrid"/>
              <w:rPr>
                <w:szCs w:val="16"/>
              </w:rPr>
            </w:pPr>
            <w:r w:rsidRPr="00922897">
              <w:rPr>
                <w:szCs w:val="16"/>
              </w:rPr>
              <w:t>0,418</w:t>
            </w:r>
          </w:p>
        </w:tc>
        <w:tc>
          <w:tcPr>
            <w:tcW w:w="803" w:type="dxa"/>
            <w:tcBorders>
              <w:top w:val="nil"/>
              <w:left w:val="nil"/>
              <w:bottom w:val="nil"/>
              <w:right w:val="single" w:sz="8" w:space="0" w:color="FFFFFF"/>
            </w:tcBorders>
            <w:shd w:val="clear" w:color="000000" w:fill="FAFAFA"/>
            <w:vAlign w:val="center"/>
            <w:hideMark/>
          </w:tcPr>
          <w:p w14:paraId="028203E1" w14:textId="3B97024E" w:rsidR="00285817" w:rsidRPr="00922897" w:rsidRDefault="00285817" w:rsidP="00285817">
            <w:pPr>
              <w:pStyle w:val="Tabelmustparemalenumbrid"/>
              <w:rPr>
                <w:szCs w:val="16"/>
              </w:rPr>
            </w:pPr>
            <w:r w:rsidRPr="00922897">
              <w:rPr>
                <w:szCs w:val="16"/>
              </w:rPr>
              <w:t>0,382</w:t>
            </w:r>
          </w:p>
        </w:tc>
        <w:tc>
          <w:tcPr>
            <w:tcW w:w="804" w:type="dxa"/>
            <w:tcBorders>
              <w:top w:val="nil"/>
              <w:left w:val="nil"/>
              <w:bottom w:val="nil"/>
              <w:right w:val="single" w:sz="8" w:space="0" w:color="FFFFFF"/>
            </w:tcBorders>
            <w:shd w:val="clear" w:color="000000" w:fill="FAFAFA"/>
            <w:noWrap/>
            <w:vAlign w:val="center"/>
            <w:hideMark/>
          </w:tcPr>
          <w:p w14:paraId="50DB76D3" w14:textId="5AD20C09" w:rsidR="00285817" w:rsidRPr="00922897" w:rsidRDefault="00285817" w:rsidP="00285817">
            <w:pPr>
              <w:pStyle w:val="Tabelmustparemalenumbrid"/>
              <w:rPr>
                <w:szCs w:val="16"/>
              </w:rPr>
            </w:pPr>
            <w:r w:rsidRPr="00922897">
              <w:rPr>
                <w:szCs w:val="16"/>
              </w:rPr>
              <w:t>0,460</w:t>
            </w:r>
          </w:p>
        </w:tc>
      </w:tr>
      <w:tr w:rsidR="00285817" w:rsidRPr="00B128E1" w14:paraId="47BADCB3"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64F464E2" w14:textId="1929CBFF" w:rsidR="00285817" w:rsidRPr="00B128E1" w:rsidRDefault="00285817" w:rsidP="00285817">
            <w:pPr>
              <w:pStyle w:val="Tabelmustvasakuletekst"/>
            </w:pPr>
            <w:r w:rsidRPr="00B128E1">
              <w:t xml:space="preserve">Kaubeldud aktsiaid, </w:t>
            </w:r>
            <w:r>
              <w:t>mln</w:t>
            </w:r>
            <w:r w:rsidRPr="00B128E1">
              <w:t xml:space="preserve"> tk</w:t>
            </w:r>
          </w:p>
        </w:tc>
        <w:tc>
          <w:tcPr>
            <w:tcW w:w="803" w:type="dxa"/>
            <w:tcBorders>
              <w:top w:val="nil"/>
              <w:left w:val="nil"/>
              <w:bottom w:val="nil"/>
              <w:right w:val="nil"/>
            </w:tcBorders>
            <w:shd w:val="clear" w:color="000000" w:fill="FAFAFA"/>
            <w:vAlign w:val="center"/>
          </w:tcPr>
          <w:p w14:paraId="3204D638" w14:textId="234C6ED0" w:rsidR="00285817" w:rsidRPr="00046B4D" w:rsidRDefault="00285817" w:rsidP="00285817">
            <w:pPr>
              <w:pStyle w:val="Tabellillaparemalenumbrid"/>
              <w:rPr>
                <w:szCs w:val="16"/>
              </w:rPr>
            </w:pPr>
            <w:r w:rsidRPr="00046B4D">
              <w:rPr>
                <w:szCs w:val="16"/>
              </w:rPr>
              <w:t>0,</w:t>
            </w:r>
            <w:r>
              <w:rPr>
                <w:szCs w:val="16"/>
              </w:rPr>
              <w:t>6</w:t>
            </w:r>
            <w:r w:rsidR="00941144">
              <w:rPr>
                <w:szCs w:val="16"/>
              </w:rPr>
              <w:t>4</w:t>
            </w:r>
          </w:p>
        </w:tc>
        <w:tc>
          <w:tcPr>
            <w:tcW w:w="803" w:type="dxa"/>
            <w:tcBorders>
              <w:top w:val="nil"/>
              <w:left w:val="nil"/>
              <w:bottom w:val="nil"/>
              <w:right w:val="nil"/>
            </w:tcBorders>
            <w:shd w:val="clear" w:color="000000" w:fill="FAFAFA"/>
            <w:vAlign w:val="center"/>
          </w:tcPr>
          <w:p w14:paraId="13B851C1" w14:textId="644D4BE8" w:rsidR="00285817" w:rsidRPr="00046B4D" w:rsidRDefault="00285817" w:rsidP="00285817">
            <w:pPr>
              <w:pStyle w:val="Tabelmustparemalenumbrid"/>
              <w:rPr>
                <w:szCs w:val="16"/>
              </w:rPr>
            </w:pPr>
            <w:r w:rsidRPr="00046B4D">
              <w:rPr>
                <w:szCs w:val="16"/>
              </w:rPr>
              <w:t>0,</w:t>
            </w:r>
            <w:r>
              <w:rPr>
                <w:szCs w:val="16"/>
              </w:rPr>
              <w:t>67</w:t>
            </w:r>
          </w:p>
        </w:tc>
        <w:tc>
          <w:tcPr>
            <w:tcW w:w="803" w:type="dxa"/>
            <w:tcBorders>
              <w:top w:val="nil"/>
              <w:left w:val="nil"/>
              <w:bottom w:val="nil"/>
              <w:right w:val="nil"/>
            </w:tcBorders>
            <w:shd w:val="clear" w:color="000000" w:fill="FAFAFA"/>
            <w:vAlign w:val="center"/>
          </w:tcPr>
          <w:p w14:paraId="6EE6CBDC" w14:textId="54BDEA77" w:rsidR="00285817" w:rsidRPr="00922897" w:rsidRDefault="00285817" w:rsidP="00285817">
            <w:pPr>
              <w:pStyle w:val="Tabelmustparemalenumbrid"/>
              <w:rPr>
                <w:szCs w:val="16"/>
              </w:rPr>
            </w:pPr>
            <w:r w:rsidRPr="00046B4D">
              <w:rPr>
                <w:szCs w:val="16"/>
              </w:rPr>
              <w:t>0,</w:t>
            </w:r>
            <w:r>
              <w:rPr>
                <w:szCs w:val="16"/>
              </w:rPr>
              <w:t>66</w:t>
            </w:r>
          </w:p>
        </w:tc>
        <w:tc>
          <w:tcPr>
            <w:tcW w:w="803" w:type="dxa"/>
            <w:tcBorders>
              <w:top w:val="nil"/>
              <w:left w:val="nil"/>
              <w:bottom w:val="nil"/>
              <w:right w:val="single" w:sz="8" w:space="0" w:color="FFFFFF"/>
            </w:tcBorders>
            <w:shd w:val="clear" w:color="000000" w:fill="FAFAFA"/>
            <w:vAlign w:val="center"/>
          </w:tcPr>
          <w:p w14:paraId="0ECF0F2A" w14:textId="58F3C6DD" w:rsidR="00285817" w:rsidRPr="00922897" w:rsidRDefault="00285817" w:rsidP="00285817">
            <w:pPr>
              <w:pStyle w:val="Tabelmustparemalenumbrid"/>
              <w:rPr>
                <w:rFonts w:cstheme="minorHAnsi"/>
                <w:b/>
                <w:szCs w:val="16"/>
              </w:rPr>
            </w:pPr>
            <w:r w:rsidRPr="00046B4D">
              <w:rPr>
                <w:szCs w:val="16"/>
              </w:rPr>
              <w:t>0,74</w:t>
            </w:r>
          </w:p>
        </w:tc>
        <w:tc>
          <w:tcPr>
            <w:tcW w:w="804" w:type="dxa"/>
            <w:tcBorders>
              <w:top w:val="nil"/>
              <w:left w:val="nil"/>
              <w:bottom w:val="nil"/>
              <w:right w:val="nil"/>
            </w:tcBorders>
            <w:shd w:val="clear" w:color="000000" w:fill="FAFAFA"/>
            <w:vAlign w:val="center"/>
          </w:tcPr>
          <w:p w14:paraId="1FB1347C" w14:textId="5A6DD12C" w:rsidR="00285817" w:rsidRPr="00922897" w:rsidRDefault="00285817" w:rsidP="00285817">
            <w:pPr>
              <w:pStyle w:val="Tabelmustparemalenumbrid"/>
              <w:rPr>
                <w:szCs w:val="16"/>
              </w:rPr>
            </w:pPr>
            <w:r w:rsidRPr="00046B4D">
              <w:rPr>
                <w:szCs w:val="16"/>
              </w:rPr>
              <w:t>0,38</w:t>
            </w:r>
          </w:p>
        </w:tc>
        <w:tc>
          <w:tcPr>
            <w:tcW w:w="803" w:type="dxa"/>
            <w:tcBorders>
              <w:top w:val="nil"/>
              <w:left w:val="nil"/>
              <w:bottom w:val="nil"/>
              <w:right w:val="nil"/>
            </w:tcBorders>
            <w:shd w:val="clear" w:color="000000" w:fill="FAFAFA"/>
            <w:vAlign w:val="center"/>
          </w:tcPr>
          <w:p w14:paraId="32D99E4E" w14:textId="5832032F" w:rsidR="00285817" w:rsidRPr="00922897" w:rsidRDefault="00285817" w:rsidP="00285817">
            <w:pPr>
              <w:pStyle w:val="Tabelmustparemalenumbrid"/>
              <w:rPr>
                <w:szCs w:val="16"/>
              </w:rPr>
            </w:pPr>
            <w:r w:rsidRPr="00922897">
              <w:rPr>
                <w:szCs w:val="16"/>
              </w:rPr>
              <w:t>0,30</w:t>
            </w:r>
          </w:p>
        </w:tc>
        <w:tc>
          <w:tcPr>
            <w:tcW w:w="803" w:type="dxa"/>
            <w:tcBorders>
              <w:top w:val="nil"/>
              <w:left w:val="nil"/>
              <w:bottom w:val="nil"/>
              <w:right w:val="single" w:sz="8" w:space="0" w:color="FFFFFF"/>
            </w:tcBorders>
            <w:shd w:val="clear" w:color="000000" w:fill="FAFAFA"/>
            <w:vAlign w:val="center"/>
          </w:tcPr>
          <w:p w14:paraId="388588AA" w14:textId="4E414BBB" w:rsidR="00285817" w:rsidRPr="00922897" w:rsidRDefault="00285817" w:rsidP="00285817">
            <w:pPr>
              <w:pStyle w:val="Tabelmustparemalenumbrid"/>
              <w:rPr>
                <w:szCs w:val="16"/>
              </w:rPr>
            </w:pPr>
            <w:r w:rsidRPr="00922897">
              <w:rPr>
                <w:szCs w:val="16"/>
              </w:rPr>
              <w:t>0,33</w:t>
            </w:r>
          </w:p>
        </w:tc>
        <w:tc>
          <w:tcPr>
            <w:tcW w:w="803" w:type="dxa"/>
            <w:tcBorders>
              <w:top w:val="nil"/>
              <w:left w:val="nil"/>
              <w:bottom w:val="nil"/>
              <w:right w:val="single" w:sz="8" w:space="0" w:color="FFFFFF"/>
            </w:tcBorders>
            <w:shd w:val="clear" w:color="000000" w:fill="FAFAFA"/>
            <w:vAlign w:val="center"/>
          </w:tcPr>
          <w:p w14:paraId="75D8A364" w14:textId="25056080" w:rsidR="00285817" w:rsidRPr="00922897" w:rsidRDefault="00285817" w:rsidP="00285817">
            <w:pPr>
              <w:pStyle w:val="Tabelmustparemalenumbrid"/>
              <w:rPr>
                <w:szCs w:val="16"/>
              </w:rPr>
            </w:pPr>
            <w:r w:rsidRPr="00922897">
              <w:rPr>
                <w:szCs w:val="16"/>
              </w:rPr>
              <w:t>0,53</w:t>
            </w:r>
          </w:p>
        </w:tc>
        <w:tc>
          <w:tcPr>
            <w:tcW w:w="804" w:type="dxa"/>
            <w:tcBorders>
              <w:top w:val="nil"/>
              <w:left w:val="nil"/>
              <w:bottom w:val="nil"/>
              <w:right w:val="single" w:sz="8" w:space="0" w:color="FFFFFF"/>
            </w:tcBorders>
            <w:shd w:val="clear" w:color="000000" w:fill="FAFAFA"/>
            <w:noWrap/>
            <w:vAlign w:val="center"/>
          </w:tcPr>
          <w:p w14:paraId="13013807" w14:textId="5CA10A55" w:rsidR="00285817" w:rsidRPr="00922897" w:rsidRDefault="00285817" w:rsidP="00285817">
            <w:pPr>
              <w:pStyle w:val="Tabelmustparemalenumbrid"/>
              <w:rPr>
                <w:szCs w:val="16"/>
              </w:rPr>
            </w:pPr>
            <w:r w:rsidRPr="00922897">
              <w:rPr>
                <w:szCs w:val="16"/>
              </w:rPr>
              <w:t>0,19</w:t>
            </w:r>
          </w:p>
        </w:tc>
      </w:tr>
      <w:tr w:rsidR="00285817" w:rsidRPr="00B128E1" w14:paraId="6EEE9E26"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tcPr>
          <w:p w14:paraId="4F9B44BD" w14:textId="1547682D" w:rsidR="00285817" w:rsidRPr="00B128E1" w:rsidRDefault="00285817" w:rsidP="00285817">
            <w:pPr>
              <w:pStyle w:val="Tabelmustvasakuletekst"/>
            </w:pPr>
            <w:r>
              <w:t>Tehingute arv, tk</w:t>
            </w:r>
          </w:p>
        </w:tc>
        <w:tc>
          <w:tcPr>
            <w:tcW w:w="803" w:type="dxa"/>
            <w:tcBorders>
              <w:top w:val="nil"/>
              <w:left w:val="nil"/>
              <w:bottom w:val="nil"/>
              <w:right w:val="nil"/>
            </w:tcBorders>
            <w:shd w:val="clear" w:color="000000" w:fill="FAFAFA"/>
            <w:vAlign w:val="center"/>
          </w:tcPr>
          <w:p w14:paraId="12A8E9CB" w14:textId="18E70E13" w:rsidR="00285817" w:rsidRPr="00046B4D" w:rsidRDefault="00285817" w:rsidP="00285817">
            <w:pPr>
              <w:pStyle w:val="Tabellillaparemalenumbrid"/>
              <w:rPr>
                <w:szCs w:val="16"/>
              </w:rPr>
            </w:pPr>
            <w:r>
              <w:rPr>
                <w:szCs w:val="16"/>
              </w:rPr>
              <w:t xml:space="preserve">2 </w:t>
            </w:r>
            <w:r w:rsidR="00941144">
              <w:rPr>
                <w:szCs w:val="16"/>
              </w:rPr>
              <w:t>614</w:t>
            </w:r>
          </w:p>
        </w:tc>
        <w:tc>
          <w:tcPr>
            <w:tcW w:w="803" w:type="dxa"/>
            <w:tcBorders>
              <w:top w:val="nil"/>
              <w:left w:val="nil"/>
              <w:bottom w:val="nil"/>
              <w:right w:val="nil"/>
            </w:tcBorders>
            <w:shd w:val="clear" w:color="000000" w:fill="FAFAFA"/>
            <w:vAlign w:val="center"/>
          </w:tcPr>
          <w:p w14:paraId="751DD022" w14:textId="57032010" w:rsidR="00285817" w:rsidRPr="00046B4D" w:rsidRDefault="00285817" w:rsidP="00285817">
            <w:pPr>
              <w:pStyle w:val="Tabelmustparemalenumbrid"/>
              <w:rPr>
                <w:szCs w:val="16"/>
              </w:rPr>
            </w:pPr>
            <w:r>
              <w:rPr>
                <w:szCs w:val="16"/>
              </w:rPr>
              <w:t>2 443</w:t>
            </w:r>
          </w:p>
        </w:tc>
        <w:tc>
          <w:tcPr>
            <w:tcW w:w="803" w:type="dxa"/>
            <w:tcBorders>
              <w:top w:val="nil"/>
              <w:left w:val="nil"/>
              <w:bottom w:val="nil"/>
              <w:right w:val="nil"/>
            </w:tcBorders>
            <w:shd w:val="clear" w:color="000000" w:fill="FAFAFA"/>
            <w:vAlign w:val="center"/>
          </w:tcPr>
          <w:p w14:paraId="13C69BD2" w14:textId="352903CE" w:rsidR="00285817" w:rsidRPr="00922897" w:rsidRDefault="00285817" w:rsidP="00285817">
            <w:pPr>
              <w:pStyle w:val="Tabelmustparemalenumbrid"/>
              <w:rPr>
                <w:szCs w:val="16"/>
              </w:rPr>
            </w:pPr>
            <w:r>
              <w:rPr>
                <w:szCs w:val="16"/>
              </w:rPr>
              <w:t>1 935</w:t>
            </w:r>
          </w:p>
        </w:tc>
        <w:tc>
          <w:tcPr>
            <w:tcW w:w="803" w:type="dxa"/>
            <w:tcBorders>
              <w:top w:val="nil"/>
              <w:left w:val="nil"/>
              <w:bottom w:val="nil"/>
              <w:right w:val="single" w:sz="8" w:space="0" w:color="FFFFFF"/>
            </w:tcBorders>
            <w:shd w:val="clear" w:color="000000" w:fill="FAFAFA"/>
            <w:vAlign w:val="center"/>
          </w:tcPr>
          <w:p w14:paraId="45547751" w14:textId="358716C4" w:rsidR="00285817" w:rsidRPr="00922897" w:rsidRDefault="00285817" w:rsidP="00285817">
            <w:pPr>
              <w:pStyle w:val="Tabelmustparemalenumbrid"/>
              <w:rPr>
                <w:szCs w:val="16"/>
              </w:rPr>
            </w:pPr>
            <w:r w:rsidRPr="00046B4D">
              <w:rPr>
                <w:szCs w:val="16"/>
              </w:rPr>
              <w:t>2 098</w:t>
            </w:r>
          </w:p>
        </w:tc>
        <w:tc>
          <w:tcPr>
            <w:tcW w:w="804" w:type="dxa"/>
            <w:tcBorders>
              <w:top w:val="nil"/>
              <w:left w:val="nil"/>
              <w:bottom w:val="nil"/>
              <w:right w:val="nil"/>
            </w:tcBorders>
            <w:shd w:val="clear" w:color="000000" w:fill="FAFAFA"/>
            <w:vAlign w:val="center"/>
          </w:tcPr>
          <w:p w14:paraId="547248D3" w14:textId="69BC430B" w:rsidR="00285817" w:rsidRPr="00922897" w:rsidRDefault="00285817" w:rsidP="00285817">
            <w:pPr>
              <w:pStyle w:val="Tabelmustparemalenumbrid"/>
              <w:rPr>
                <w:szCs w:val="16"/>
              </w:rPr>
            </w:pPr>
            <w:r w:rsidRPr="00046B4D">
              <w:rPr>
                <w:szCs w:val="16"/>
              </w:rPr>
              <w:t>1 573</w:t>
            </w:r>
          </w:p>
        </w:tc>
        <w:tc>
          <w:tcPr>
            <w:tcW w:w="803" w:type="dxa"/>
            <w:tcBorders>
              <w:top w:val="nil"/>
              <w:left w:val="nil"/>
              <w:bottom w:val="nil"/>
              <w:right w:val="nil"/>
            </w:tcBorders>
            <w:shd w:val="clear" w:color="000000" w:fill="FAFAFA"/>
            <w:vAlign w:val="center"/>
          </w:tcPr>
          <w:p w14:paraId="3F609DCB" w14:textId="1A864862" w:rsidR="00285817" w:rsidRPr="00922897" w:rsidRDefault="00285817" w:rsidP="00285817">
            <w:pPr>
              <w:pStyle w:val="Tabelmustparemalenumbrid"/>
              <w:rPr>
                <w:szCs w:val="16"/>
              </w:rPr>
            </w:pPr>
            <w:r w:rsidRPr="00922897">
              <w:rPr>
                <w:szCs w:val="16"/>
              </w:rPr>
              <w:t>1 131</w:t>
            </w:r>
          </w:p>
        </w:tc>
        <w:tc>
          <w:tcPr>
            <w:tcW w:w="803" w:type="dxa"/>
            <w:tcBorders>
              <w:top w:val="nil"/>
              <w:left w:val="nil"/>
              <w:bottom w:val="nil"/>
              <w:right w:val="single" w:sz="8" w:space="0" w:color="FFFFFF"/>
            </w:tcBorders>
            <w:shd w:val="clear" w:color="000000" w:fill="FAFAFA"/>
            <w:vAlign w:val="center"/>
          </w:tcPr>
          <w:p w14:paraId="78925819" w14:textId="36D7A712" w:rsidR="00285817" w:rsidRPr="00922897" w:rsidRDefault="00285817" w:rsidP="00285817">
            <w:pPr>
              <w:pStyle w:val="Tabelmustparemalenumbrid"/>
              <w:rPr>
                <w:szCs w:val="16"/>
              </w:rPr>
            </w:pPr>
            <w:r w:rsidRPr="00922897">
              <w:rPr>
                <w:szCs w:val="16"/>
              </w:rPr>
              <w:t>941</w:t>
            </w:r>
          </w:p>
        </w:tc>
        <w:tc>
          <w:tcPr>
            <w:tcW w:w="803" w:type="dxa"/>
            <w:tcBorders>
              <w:top w:val="nil"/>
              <w:left w:val="nil"/>
              <w:bottom w:val="nil"/>
              <w:right w:val="single" w:sz="8" w:space="0" w:color="FFFFFF"/>
            </w:tcBorders>
            <w:shd w:val="clear" w:color="000000" w:fill="FAFAFA"/>
            <w:vAlign w:val="center"/>
          </w:tcPr>
          <w:p w14:paraId="214AB1BE" w14:textId="1D659311" w:rsidR="00285817" w:rsidRPr="00922897" w:rsidRDefault="00285817" w:rsidP="00285817">
            <w:pPr>
              <w:pStyle w:val="Tabelmustparemalenumbrid"/>
              <w:rPr>
                <w:szCs w:val="16"/>
              </w:rPr>
            </w:pPr>
            <w:r w:rsidRPr="00922897">
              <w:rPr>
                <w:szCs w:val="16"/>
              </w:rPr>
              <w:t>886</w:t>
            </w:r>
          </w:p>
        </w:tc>
        <w:tc>
          <w:tcPr>
            <w:tcW w:w="804" w:type="dxa"/>
            <w:tcBorders>
              <w:top w:val="nil"/>
              <w:left w:val="nil"/>
              <w:bottom w:val="nil"/>
              <w:right w:val="single" w:sz="8" w:space="0" w:color="FFFFFF"/>
            </w:tcBorders>
            <w:shd w:val="clear" w:color="000000" w:fill="FAFAFA"/>
            <w:noWrap/>
            <w:vAlign w:val="center"/>
          </w:tcPr>
          <w:p w14:paraId="499186D6" w14:textId="75E8FCF4" w:rsidR="00285817" w:rsidRPr="00922897" w:rsidRDefault="00285817" w:rsidP="00285817">
            <w:pPr>
              <w:pStyle w:val="Tabelmustparemalenumbrid"/>
              <w:rPr>
                <w:szCs w:val="16"/>
              </w:rPr>
            </w:pPr>
            <w:r w:rsidRPr="00922897">
              <w:rPr>
                <w:szCs w:val="16"/>
              </w:rPr>
              <w:t>251</w:t>
            </w:r>
          </w:p>
        </w:tc>
      </w:tr>
      <w:tr w:rsidR="00285817" w:rsidRPr="00B128E1" w14:paraId="4A205C55"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tcPr>
          <w:p w14:paraId="43193D44" w14:textId="61062853" w:rsidR="00285817" w:rsidRPr="00B128E1" w:rsidRDefault="00285817" w:rsidP="00285817">
            <w:pPr>
              <w:pStyle w:val="Tabelmustvasakuletekst"/>
            </w:pPr>
            <w:r>
              <w:t>Keskmine tehingumaht, aktsiat</w:t>
            </w:r>
          </w:p>
        </w:tc>
        <w:tc>
          <w:tcPr>
            <w:tcW w:w="803" w:type="dxa"/>
            <w:tcBorders>
              <w:top w:val="nil"/>
              <w:left w:val="nil"/>
              <w:bottom w:val="nil"/>
              <w:right w:val="nil"/>
            </w:tcBorders>
            <w:shd w:val="clear" w:color="000000" w:fill="FAFAFA"/>
            <w:vAlign w:val="center"/>
          </w:tcPr>
          <w:p w14:paraId="3A50436D" w14:textId="518226E7" w:rsidR="00285817" w:rsidRPr="00046B4D" w:rsidRDefault="00285817" w:rsidP="00285817">
            <w:pPr>
              <w:pStyle w:val="Tabellillaparemalenumbrid"/>
              <w:rPr>
                <w:szCs w:val="16"/>
              </w:rPr>
            </w:pPr>
            <w:r>
              <w:rPr>
                <w:szCs w:val="16"/>
              </w:rPr>
              <w:t>2</w:t>
            </w:r>
            <w:r w:rsidR="00941144">
              <w:rPr>
                <w:szCs w:val="16"/>
              </w:rPr>
              <w:t>45</w:t>
            </w:r>
          </w:p>
        </w:tc>
        <w:tc>
          <w:tcPr>
            <w:tcW w:w="803" w:type="dxa"/>
            <w:tcBorders>
              <w:top w:val="nil"/>
              <w:left w:val="nil"/>
              <w:bottom w:val="nil"/>
              <w:right w:val="nil"/>
            </w:tcBorders>
            <w:shd w:val="clear" w:color="000000" w:fill="FAFAFA"/>
            <w:vAlign w:val="center"/>
          </w:tcPr>
          <w:p w14:paraId="343791C0" w14:textId="6F4F35D2" w:rsidR="00285817" w:rsidRPr="00046B4D" w:rsidRDefault="00285817" w:rsidP="00285817">
            <w:pPr>
              <w:pStyle w:val="Tabelmustparemalenumbrid"/>
              <w:rPr>
                <w:szCs w:val="16"/>
              </w:rPr>
            </w:pPr>
            <w:r>
              <w:rPr>
                <w:szCs w:val="16"/>
              </w:rPr>
              <w:t>274</w:t>
            </w:r>
          </w:p>
        </w:tc>
        <w:tc>
          <w:tcPr>
            <w:tcW w:w="803" w:type="dxa"/>
            <w:tcBorders>
              <w:top w:val="nil"/>
              <w:left w:val="nil"/>
              <w:bottom w:val="nil"/>
              <w:right w:val="nil"/>
            </w:tcBorders>
            <w:shd w:val="clear" w:color="000000" w:fill="FAFAFA"/>
            <w:vAlign w:val="center"/>
          </w:tcPr>
          <w:p w14:paraId="52DF54D5" w14:textId="7B2FED8F" w:rsidR="00285817" w:rsidRPr="00922897" w:rsidRDefault="00285817" w:rsidP="00285817">
            <w:pPr>
              <w:pStyle w:val="Tabelmustparemalenumbrid"/>
              <w:rPr>
                <w:szCs w:val="16"/>
              </w:rPr>
            </w:pPr>
            <w:r w:rsidRPr="00046B4D">
              <w:rPr>
                <w:szCs w:val="16"/>
              </w:rPr>
              <w:t>3</w:t>
            </w:r>
            <w:r>
              <w:rPr>
                <w:szCs w:val="16"/>
              </w:rPr>
              <w:t>40</w:t>
            </w:r>
          </w:p>
        </w:tc>
        <w:tc>
          <w:tcPr>
            <w:tcW w:w="803" w:type="dxa"/>
            <w:tcBorders>
              <w:top w:val="nil"/>
              <w:left w:val="nil"/>
              <w:bottom w:val="nil"/>
              <w:right w:val="single" w:sz="8" w:space="0" w:color="FFFFFF"/>
            </w:tcBorders>
            <w:shd w:val="clear" w:color="000000" w:fill="FAFAFA"/>
            <w:vAlign w:val="center"/>
          </w:tcPr>
          <w:p w14:paraId="5CC6404D" w14:textId="7F776103" w:rsidR="00285817" w:rsidRPr="00922897" w:rsidRDefault="00285817" w:rsidP="00285817">
            <w:pPr>
              <w:pStyle w:val="Tabelmustparemalenumbrid"/>
              <w:rPr>
                <w:szCs w:val="16"/>
              </w:rPr>
            </w:pPr>
            <w:r w:rsidRPr="00046B4D">
              <w:rPr>
                <w:szCs w:val="16"/>
              </w:rPr>
              <w:t>355</w:t>
            </w:r>
          </w:p>
        </w:tc>
        <w:tc>
          <w:tcPr>
            <w:tcW w:w="804" w:type="dxa"/>
            <w:tcBorders>
              <w:top w:val="nil"/>
              <w:left w:val="nil"/>
              <w:bottom w:val="nil"/>
              <w:right w:val="nil"/>
            </w:tcBorders>
            <w:shd w:val="clear" w:color="000000" w:fill="FAFAFA"/>
            <w:vAlign w:val="center"/>
          </w:tcPr>
          <w:p w14:paraId="3C9DAA68" w14:textId="065EE83C" w:rsidR="00285817" w:rsidRPr="00922897" w:rsidRDefault="00285817" w:rsidP="00285817">
            <w:pPr>
              <w:pStyle w:val="Tabelmustparemalenumbrid"/>
              <w:rPr>
                <w:szCs w:val="16"/>
              </w:rPr>
            </w:pPr>
            <w:r w:rsidRPr="00046B4D">
              <w:rPr>
                <w:szCs w:val="16"/>
              </w:rPr>
              <w:t>244</w:t>
            </w:r>
          </w:p>
        </w:tc>
        <w:tc>
          <w:tcPr>
            <w:tcW w:w="803" w:type="dxa"/>
            <w:tcBorders>
              <w:top w:val="nil"/>
              <w:left w:val="nil"/>
              <w:bottom w:val="nil"/>
              <w:right w:val="nil"/>
            </w:tcBorders>
            <w:shd w:val="clear" w:color="000000" w:fill="FAFAFA"/>
            <w:vAlign w:val="center"/>
          </w:tcPr>
          <w:p w14:paraId="079F28DC" w14:textId="558ED2A4" w:rsidR="00285817" w:rsidRPr="00922897" w:rsidRDefault="00285817" w:rsidP="00285817">
            <w:pPr>
              <w:pStyle w:val="Tabelmustparemalenumbrid"/>
              <w:rPr>
                <w:szCs w:val="16"/>
              </w:rPr>
            </w:pPr>
            <w:r w:rsidRPr="00922897">
              <w:rPr>
                <w:szCs w:val="16"/>
              </w:rPr>
              <w:t>267</w:t>
            </w:r>
          </w:p>
        </w:tc>
        <w:tc>
          <w:tcPr>
            <w:tcW w:w="803" w:type="dxa"/>
            <w:tcBorders>
              <w:top w:val="nil"/>
              <w:left w:val="nil"/>
              <w:bottom w:val="nil"/>
              <w:right w:val="single" w:sz="8" w:space="0" w:color="FFFFFF"/>
            </w:tcBorders>
            <w:shd w:val="clear" w:color="000000" w:fill="FAFAFA"/>
            <w:vAlign w:val="center"/>
          </w:tcPr>
          <w:p w14:paraId="7FEF2190" w14:textId="54DC2C58" w:rsidR="00285817" w:rsidRPr="00922897" w:rsidRDefault="00285817" w:rsidP="00285817">
            <w:pPr>
              <w:pStyle w:val="Tabelmustparemalenumbrid"/>
              <w:rPr>
                <w:szCs w:val="16"/>
              </w:rPr>
            </w:pPr>
            <w:r w:rsidRPr="00922897">
              <w:rPr>
                <w:szCs w:val="16"/>
              </w:rPr>
              <w:t>348</w:t>
            </w:r>
          </w:p>
        </w:tc>
        <w:tc>
          <w:tcPr>
            <w:tcW w:w="803" w:type="dxa"/>
            <w:tcBorders>
              <w:top w:val="nil"/>
              <w:left w:val="nil"/>
              <w:bottom w:val="nil"/>
              <w:right w:val="single" w:sz="8" w:space="0" w:color="FFFFFF"/>
            </w:tcBorders>
            <w:shd w:val="clear" w:color="000000" w:fill="FAFAFA"/>
            <w:vAlign w:val="center"/>
          </w:tcPr>
          <w:p w14:paraId="13E78082" w14:textId="5257679D" w:rsidR="00285817" w:rsidRPr="00922897" w:rsidRDefault="00285817" w:rsidP="00285817">
            <w:pPr>
              <w:pStyle w:val="Tabelmustparemalenumbrid"/>
              <w:rPr>
                <w:szCs w:val="16"/>
              </w:rPr>
            </w:pPr>
            <w:r w:rsidRPr="00922897">
              <w:rPr>
                <w:szCs w:val="16"/>
              </w:rPr>
              <w:t>597</w:t>
            </w:r>
          </w:p>
        </w:tc>
        <w:tc>
          <w:tcPr>
            <w:tcW w:w="804" w:type="dxa"/>
            <w:tcBorders>
              <w:top w:val="nil"/>
              <w:left w:val="nil"/>
              <w:bottom w:val="nil"/>
              <w:right w:val="single" w:sz="8" w:space="0" w:color="FFFFFF"/>
            </w:tcBorders>
            <w:shd w:val="clear" w:color="000000" w:fill="FAFAFA"/>
            <w:noWrap/>
            <w:vAlign w:val="center"/>
          </w:tcPr>
          <w:p w14:paraId="3339C3FC" w14:textId="6302B10C" w:rsidR="00285817" w:rsidRPr="00922897" w:rsidRDefault="00285817" w:rsidP="00285817">
            <w:pPr>
              <w:pStyle w:val="Tabelmustparemalenumbrid"/>
              <w:rPr>
                <w:szCs w:val="16"/>
              </w:rPr>
            </w:pPr>
            <w:r w:rsidRPr="00922897">
              <w:rPr>
                <w:szCs w:val="16"/>
              </w:rPr>
              <w:t>750</w:t>
            </w:r>
          </w:p>
        </w:tc>
      </w:tr>
      <w:tr w:rsidR="00285817" w:rsidRPr="00B128E1" w14:paraId="65E80A0A"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66B1A71A" w14:textId="77777777" w:rsidR="00285817" w:rsidRPr="00B128E1" w:rsidRDefault="00285817" w:rsidP="00285817">
            <w:pPr>
              <w:pStyle w:val="Tabelmustvasakuletekst"/>
            </w:pPr>
            <w:r w:rsidRPr="00B128E1">
              <w:t>Käive, mln</w:t>
            </w:r>
          </w:p>
        </w:tc>
        <w:tc>
          <w:tcPr>
            <w:tcW w:w="803" w:type="dxa"/>
            <w:tcBorders>
              <w:top w:val="nil"/>
              <w:left w:val="nil"/>
              <w:bottom w:val="nil"/>
              <w:right w:val="nil"/>
            </w:tcBorders>
            <w:shd w:val="clear" w:color="000000" w:fill="FAFAFA"/>
            <w:vAlign w:val="center"/>
          </w:tcPr>
          <w:p w14:paraId="7CDDB0FE" w14:textId="79E7CBC3" w:rsidR="00285817" w:rsidRPr="00046B4D" w:rsidRDefault="00285817" w:rsidP="00285817">
            <w:pPr>
              <w:pStyle w:val="Tabellillaparemalenumbrid"/>
              <w:rPr>
                <w:szCs w:val="16"/>
              </w:rPr>
            </w:pPr>
            <w:r w:rsidRPr="00046B4D">
              <w:rPr>
                <w:szCs w:val="16"/>
              </w:rPr>
              <w:t>0,</w:t>
            </w:r>
            <w:r>
              <w:rPr>
                <w:szCs w:val="16"/>
              </w:rPr>
              <w:t>2</w:t>
            </w:r>
            <w:r w:rsidR="00941144">
              <w:rPr>
                <w:szCs w:val="16"/>
              </w:rPr>
              <w:t>3</w:t>
            </w:r>
          </w:p>
        </w:tc>
        <w:tc>
          <w:tcPr>
            <w:tcW w:w="803" w:type="dxa"/>
            <w:tcBorders>
              <w:top w:val="nil"/>
              <w:left w:val="nil"/>
              <w:bottom w:val="nil"/>
              <w:right w:val="nil"/>
            </w:tcBorders>
            <w:shd w:val="clear" w:color="000000" w:fill="FAFAFA"/>
            <w:vAlign w:val="center"/>
          </w:tcPr>
          <w:p w14:paraId="1BAE6E7A" w14:textId="676F9F32" w:rsidR="00285817" w:rsidRPr="00046B4D" w:rsidRDefault="00285817" w:rsidP="00285817">
            <w:pPr>
              <w:pStyle w:val="Tabelmustparemalenumbrid"/>
              <w:rPr>
                <w:szCs w:val="16"/>
              </w:rPr>
            </w:pPr>
            <w:r w:rsidRPr="00046B4D">
              <w:rPr>
                <w:szCs w:val="16"/>
              </w:rPr>
              <w:t>0,</w:t>
            </w:r>
            <w:r>
              <w:rPr>
                <w:szCs w:val="16"/>
              </w:rPr>
              <w:t>26</w:t>
            </w:r>
          </w:p>
        </w:tc>
        <w:tc>
          <w:tcPr>
            <w:tcW w:w="803" w:type="dxa"/>
            <w:tcBorders>
              <w:top w:val="nil"/>
              <w:left w:val="nil"/>
              <w:bottom w:val="nil"/>
              <w:right w:val="nil"/>
            </w:tcBorders>
            <w:shd w:val="clear" w:color="000000" w:fill="FAFAFA"/>
            <w:vAlign w:val="center"/>
          </w:tcPr>
          <w:p w14:paraId="2FAEECEA" w14:textId="36EF4261" w:rsidR="00285817" w:rsidRPr="00922897" w:rsidRDefault="00285817" w:rsidP="00285817">
            <w:pPr>
              <w:pStyle w:val="Tabelmustparemalenumbrid"/>
              <w:rPr>
                <w:szCs w:val="16"/>
              </w:rPr>
            </w:pPr>
            <w:r w:rsidRPr="00046B4D">
              <w:rPr>
                <w:szCs w:val="16"/>
              </w:rPr>
              <w:t>0,2</w:t>
            </w:r>
            <w:r>
              <w:rPr>
                <w:szCs w:val="16"/>
              </w:rPr>
              <w:t>6</w:t>
            </w:r>
          </w:p>
        </w:tc>
        <w:tc>
          <w:tcPr>
            <w:tcW w:w="803" w:type="dxa"/>
            <w:tcBorders>
              <w:top w:val="nil"/>
              <w:left w:val="nil"/>
              <w:bottom w:val="nil"/>
              <w:right w:val="single" w:sz="8" w:space="0" w:color="FFFFFF"/>
            </w:tcBorders>
            <w:shd w:val="clear" w:color="000000" w:fill="FAFAFA"/>
            <w:vAlign w:val="center"/>
          </w:tcPr>
          <w:p w14:paraId="486475C0" w14:textId="08FBD1EC" w:rsidR="00285817" w:rsidRPr="00922897" w:rsidRDefault="00285817" w:rsidP="00285817">
            <w:pPr>
              <w:pStyle w:val="Tabelmustparemalenumbrid"/>
              <w:rPr>
                <w:rFonts w:cstheme="minorHAnsi"/>
                <w:b/>
                <w:szCs w:val="16"/>
              </w:rPr>
            </w:pPr>
            <w:r w:rsidRPr="00046B4D">
              <w:rPr>
                <w:szCs w:val="16"/>
              </w:rPr>
              <w:t>0,28</w:t>
            </w:r>
          </w:p>
        </w:tc>
        <w:tc>
          <w:tcPr>
            <w:tcW w:w="804" w:type="dxa"/>
            <w:tcBorders>
              <w:top w:val="nil"/>
              <w:left w:val="nil"/>
              <w:bottom w:val="nil"/>
              <w:right w:val="nil"/>
            </w:tcBorders>
            <w:shd w:val="clear" w:color="000000" w:fill="FAFAFA"/>
            <w:vAlign w:val="center"/>
          </w:tcPr>
          <w:p w14:paraId="7DF6A1B3" w14:textId="05F81991" w:rsidR="00285817" w:rsidRPr="00922897" w:rsidRDefault="00285817" w:rsidP="00285817">
            <w:pPr>
              <w:pStyle w:val="Tabelmustparemalenumbrid"/>
              <w:rPr>
                <w:szCs w:val="16"/>
              </w:rPr>
            </w:pPr>
            <w:r w:rsidRPr="00046B4D">
              <w:rPr>
                <w:szCs w:val="16"/>
              </w:rPr>
              <w:t>0,14</w:t>
            </w:r>
          </w:p>
        </w:tc>
        <w:tc>
          <w:tcPr>
            <w:tcW w:w="803" w:type="dxa"/>
            <w:tcBorders>
              <w:top w:val="nil"/>
              <w:left w:val="nil"/>
              <w:bottom w:val="nil"/>
              <w:right w:val="nil"/>
            </w:tcBorders>
            <w:shd w:val="clear" w:color="000000" w:fill="FAFAFA"/>
            <w:vAlign w:val="center"/>
          </w:tcPr>
          <w:p w14:paraId="0C8487FC" w14:textId="13D304B9" w:rsidR="00285817" w:rsidRPr="00922897" w:rsidRDefault="00285817" w:rsidP="00285817">
            <w:pPr>
              <w:pStyle w:val="Tabelmustparemalenumbrid"/>
              <w:rPr>
                <w:szCs w:val="16"/>
              </w:rPr>
            </w:pPr>
            <w:r w:rsidRPr="00922897">
              <w:rPr>
                <w:szCs w:val="16"/>
              </w:rPr>
              <w:t>0,12</w:t>
            </w:r>
          </w:p>
        </w:tc>
        <w:tc>
          <w:tcPr>
            <w:tcW w:w="803" w:type="dxa"/>
            <w:tcBorders>
              <w:top w:val="nil"/>
              <w:left w:val="nil"/>
              <w:bottom w:val="nil"/>
              <w:right w:val="single" w:sz="8" w:space="0" w:color="FFFFFF"/>
            </w:tcBorders>
            <w:shd w:val="clear" w:color="000000" w:fill="FAFAFA"/>
            <w:vAlign w:val="center"/>
          </w:tcPr>
          <w:p w14:paraId="51061067" w14:textId="50B6DD47" w:rsidR="00285817" w:rsidRPr="00922897" w:rsidRDefault="00285817" w:rsidP="00285817">
            <w:pPr>
              <w:pStyle w:val="Tabelmustparemalenumbrid"/>
              <w:rPr>
                <w:szCs w:val="16"/>
              </w:rPr>
            </w:pPr>
            <w:r w:rsidRPr="00922897">
              <w:rPr>
                <w:szCs w:val="16"/>
              </w:rPr>
              <w:t>0,14</w:t>
            </w:r>
          </w:p>
        </w:tc>
        <w:tc>
          <w:tcPr>
            <w:tcW w:w="803" w:type="dxa"/>
            <w:tcBorders>
              <w:top w:val="nil"/>
              <w:left w:val="nil"/>
              <w:bottom w:val="nil"/>
              <w:right w:val="single" w:sz="8" w:space="0" w:color="FFFFFF"/>
            </w:tcBorders>
            <w:shd w:val="clear" w:color="000000" w:fill="FAFAFA"/>
            <w:vAlign w:val="center"/>
            <w:hideMark/>
          </w:tcPr>
          <w:p w14:paraId="70B02E76" w14:textId="35312CEB" w:rsidR="00285817" w:rsidRPr="00922897" w:rsidRDefault="00285817" w:rsidP="00285817">
            <w:pPr>
              <w:pStyle w:val="Tabelmustparemalenumbrid"/>
              <w:rPr>
                <w:szCs w:val="16"/>
              </w:rPr>
            </w:pPr>
            <w:r w:rsidRPr="00922897">
              <w:rPr>
                <w:szCs w:val="16"/>
              </w:rPr>
              <w:t>0,23</w:t>
            </w:r>
          </w:p>
        </w:tc>
        <w:tc>
          <w:tcPr>
            <w:tcW w:w="804" w:type="dxa"/>
            <w:tcBorders>
              <w:top w:val="nil"/>
              <w:left w:val="nil"/>
              <w:bottom w:val="nil"/>
              <w:right w:val="single" w:sz="8" w:space="0" w:color="FFFFFF"/>
            </w:tcBorders>
            <w:shd w:val="clear" w:color="000000" w:fill="FAFAFA"/>
            <w:noWrap/>
            <w:vAlign w:val="center"/>
            <w:hideMark/>
          </w:tcPr>
          <w:p w14:paraId="31F3460D" w14:textId="018AB4EB" w:rsidR="00285817" w:rsidRPr="00922897" w:rsidRDefault="00285817" w:rsidP="00285817">
            <w:pPr>
              <w:pStyle w:val="Tabelmustparemalenumbrid"/>
              <w:rPr>
                <w:szCs w:val="16"/>
              </w:rPr>
            </w:pPr>
            <w:r w:rsidRPr="00922897">
              <w:rPr>
                <w:szCs w:val="16"/>
              </w:rPr>
              <w:t>0,08</w:t>
            </w:r>
          </w:p>
        </w:tc>
      </w:tr>
      <w:tr w:rsidR="00285817" w:rsidRPr="00B128E1" w14:paraId="54621BD1" w14:textId="77777777" w:rsidTr="00922897">
        <w:trPr>
          <w:trHeight w:val="283"/>
        </w:trPr>
        <w:tc>
          <w:tcPr>
            <w:tcW w:w="2552" w:type="dxa"/>
            <w:tcBorders>
              <w:top w:val="nil"/>
              <w:left w:val="single" w:sz="8" w:space="0" w:color="FFFFFF"/>
              <w:bottom w:val="single" w:sz="8" w:space="0" w:color="FFFFFF"/>
              <w:right w:val="single" w:sz="8" w:space="0" w:color="FFFFFF"/>
            </w:tcBorders>
            <w:shd w:val="clear" w:color="000000" w:fill="FAFAFA"/>
            <w:noWrap/>
            <w:vAlign w:val="center"/>
            <w:hideMark/>
          </w:tcPr>
          <w:p w14:paraId="11D5FFBF" w14:textId="77777777" w:rsidR="00285817" w:rsidRPr="00B128E1" w:rsidRDefault="00285817" w:rsidP="00285817">
            <w:pPr>
              <w:pStyle w:val="Tabelmustvasakuletekst"/>
            </w:pPr>
            <w:r w:rsidRPr="00B128E1">
              <w:t>Turuväärtus, mln</w:t>
            </w:r>
          </w:p>
        </w:tc>
        <w:tc>
          <w:tcPr>
            <w:tcW w:w="803" w:type="dxa"/>
            <w:tcBorders>
              <w:top w:val="nil"/>
              <w:left w:val="nil"/>
              <w:bottom w:val="single" w:sz="8" w:space="0" w:color="FFFFFF"/>
              <w:right w:val="nil"/>
            </w:tcBorders>
            <w:shd w:val="clear" w:color="000000" w:fill="FAFAFA"/>
            <w:vAlign w:val="center"/>
          </w:tcPr>
          <w:p w14:paraId="46D511D4" w14:textId="2781A278" w:rsidR="00285817" w:rsidRPr="00046B4D" w:rsidRDefault="00285817" w:rsidP="00285817">
            <w:pPr>
              <w:pStyle w:val="Tabellillaparemalenumbrid"/>
              <w:rPr>
                <w:szCs w:val="16"/>
              </w:rPr>
            </w:pPr>
            <w:r>
              <w:rPr>
                <w:szCs w:val="16"/>
              </w:rPr>
              <w:t>1</w:t>
            </w:r>
            <w:r w:rsidR="00941144">
              <w:rPr>
                <w:szCs w:val="16"/>
              </w:rPr>
              <w:t>3</w:t>
            </w:r>
            <w:r>
              <w:rPr>
                <w:szCs w:val="16"/>
              </w:rPr>
              <w:t>,</w:t>
            </w:r>
            <w:r w:rsidR="00941144">
              <w:rPr>
                <w:szCs w:val="16"/>
              </w:rPr>
              <w:t>93</w:t>
            </w:r>
          </w:p>
        </w:tc>
        <w:tc>
          <w:tcPr>
            <w:tcW w:w="803" w:type="dxa"/>
            <w:tcBorders>
              <w:top w:val="nil"/>
              <w:left w:val="nil"/>
              <w:bottom w:val="single" w:sz="8" w:space="0" w:color="FFFFFF"/>
              <w:right w:val="nil"/>
            </w:tcBorders>
            <w:shd w:val="clear" w:color="000000" w:fill="FAFAFA"/>
            <w:vAlign w:val="center"/>
          </w:tcPr>
          <w:p w14:paraId="744CEF67" w14:textId="7DFD9074" w:rsidR="00285817" w:rsidRPr="00046B4D" w:rsidRDefault="00285817" w:rsidP="00285817">
            <w:pPr>
              <w:pStyle w:val="Tabelmustparemalenumbrid"/>
              <w:rPr>
                <w:szCs w:val="16"/>
              </w:rPr>
            </w:pPr>
            <w:r>
              <w:rPr>
                <w:szCs w:val="16"/>
              </w:rPr>
              <w:t>14,54</w:t>
            </w:r>
          </w:p>
        </w:tc>
        <w:tc>
          <w:tcPr>
            <w:tcW w:w="803" w:type="dxa"/>
            <w:tcBorders>
              <w:top w:val="nil"/>
              <w:left w:val="nil"/>
              <w:bottom w:val="single" w:sz="8" w:space="0" w:color="FFFFFF"/>
              <w:right w:val="nil"/>
            </w:tcBorders>
            <w:shd w:val="clear" w:color="000000" w:fill="FAFAFA"/>
            <w:vAlign w:val="center"/>
          </w:tcPr>
          <w:p w14:paraId="117091F4" w14:textId="07F301B0" w:rsidR="00285817" w:rsidRPr="00922897" w:rsidRDefault="00285817" w:rsidP="00285817">
            <w:pPr>
              <w:pStyle w:val="Tabelmustparemalenumbrid"/>
              <w:rPr>
                <w:szCs w:val="16"/>
              </w:rPr>
            </w:pPr>
            <w:r>
              <w:rPr>
                <w:szCs w:val="16"/>
              </w:rPr>
              <w:t>16,44</w:t>
            </w:r>
          </w:p>
        </w:tc>
        <w:tc>
          <w:tcPr>
            <w:tcW w:w="803" w:type="dxa"/>
            <w:tcBorders>
              <w:top w:val="nil"/>
              <w:left w:val="nil"/>
              <w:bottom w:val="single" w:sz="8" w:space="0" w:color="FFFFFF"/>
              <w:right w:val="single" w:sz="8" w:space="0" w:color="FFFFFF"/>
            </w:tcBorders>
            <w:shd w:val="clear" w:color="000000" w:fill="FAFAFA"/>
            <w:vAlign w:val="center"/>
          </w:tcPr>
          <w:p w14:paraId="59C0FB42" w14:textId="280896EF" w:rsidR="00285817" w:rsidRPr="00922897" w:rsidRDefault="00285817" w:rsidP="00285817">
            <w:pPr>
              <w:pStyle w:val="Tabelmustparemalenumbrid"/>
              <w:rPr>
                <w:rFonts w:cstheme="minorHAnsi"/>
                <w:b/>
                <w:szCs w:val="16"/>
              </w:rPr>
            </w:pPr>
            <w:r w:rsidRPr="00046B4D">
              <w:rPr>
                <w:szCs w:val="16"/>
              </w:rPr>
              <w:t>14,78</w:t>
            </w:r>
          </w:p>
        </w:tc>
        <w:tc>
          <w:tcPr>
            <w:tcW w:w="804" w:type="dxa"/>
            <w:tcBorders>
              <w:top w:val="nil"/>
              <w:left w:val="nil"/>
              <w:bottom w:val="single" w:sz="8" w:space="0" w:color="FFFFFF"/>
              <w:right w:val="nil"/>
            </w:tcBorders>
            <w:shd w:val="clear" w:color="000000" w:fill="FAFAFA"/>
            <w:vAlign w:val="center"/>
          </w:tcPr>
          <w:p w14:paraId="17EB1977" w14:textId="620AD044" w:rsidR="00285817" w:rsidRPr="00922897" w:rsidRDefault="00285817" w:rsidP="00285817">
            <w:pPr>
              <w:pStyle w:val="Tabelmustparemalenumbrid"/>
              <w:rPr>
                <w:szCs w:val="16"/>
              </w:rPr>
            </w:pPr>
            <w:r w:rsidRPr="00046B4D">
              <w:rPr>
                <w:szCs w:val="16"/>
              </w:rPr>
              <w:t>14,31</w:t>
            </w:r>
          </w:p>
        </w:tc>
        <w:tc>
          <w:tcPr>
            <w:tcW w:w="803" w:type="dxa"/>
            <w:tcBorders>
              <w:top w:val="nil"/>
              <w:left w:val="nil"/>
              <w:bottom w:val="single" w:sz="8" w:space="0" w:color="FFFFFF"/>
              <w:right w:val="nil"/>
            </w:tcBorders>
            <w:shd w:val="clear" w:color="000000" w:fill="FAFAFA"/>
            <w:vAlign w:val="center"/>
          </w:tcPr>
          <w:p w14:paraId="5FD145D3" w14:textId="0978D994" w:rsidR="00285817" w:rsidRPr="00922897" w:rsidRDefault="00285817" w:rsidP="00285817">
            <w:pPr>
              <w:pStyle w:val="Tabelmustparemalenumbrid"/>
              <w:rPr>
                <w:szCs w:val="16"/>
              </w:rPr>
            </w:pPr>
            <w:r w:rsidRPr="00922897">
              <w:rPr>
                <w:szCs w:val="16"/>
              </w:rPr>
              <w:t>14,39</w:t>
            </w:r>
          </w:p>
        </w:tc>
        <w:tc>
          <w:tcPr>
            <w:tcW w:w="803" w:type="dxa"/>
            <w:tcBorders>
              <w:top w:val="nil"/>
              <w:left w:val="nil"/>
              <w:bottom w:val="single" w:sz="8" w:space="0" w:color="FFFFFF"/>
              <w:right w:val="single" w:sz="8" w:space="0" w:color="FFFFFF"/>
            </w:tcBorders>
            <w:shd w:val="clear" w:color="000000" w:fill="FAFAFA"/>
            <w:vAlign w:val="center"/>
          </w:tcPr>
          <w:p w14:paraId="5B73E7A5" w14:textId="33397A74" w:rsidR="00285817" w:rsidRPr="00922897" w:rsidRDefault="00285817" w:rsidP="00285817">
            <w:pPr>
              <w:pStyle w:val="Tabelmustparemalenumbrid"/>
              <w:rPr>
                <w:szCs w:val="16"/>
              </w:rPr>
            </w:pPr>
            <w:r w:rsidRPr="00922897">
              <w:rPr>
                <w:szCs w:val="16"/>
              </w:rPr>
              <w:t>16,17</w:t>
            </w:r>
          </w:p>
        </w:tc>
        <w:tc>
          <w:tcPr>
            <w:tcW w:w="803" w:type="dxa"/>
            <w:tcBorders>
              <w:top w:val="nil"/>
              <w:left w:val="nil"/>
              <w:bottom w:val="single" w:sz="8" w:space="0" w:color="FFFFFF"/>
              <w:right w:val="single" w:sz="8" w:space="0" w:color="FFFFFF"/>
            </w:tcBorders>
            <w:shd w:val="clear" w:color="000000" w:fill="FAFAFA"/>
            <w:vAlign w:val="center"/>
            <w:hideMark/>
          </w:tcPr>
          <w:p w14:paraId="088A8886" w14:textId="204D9A68" w:rsidR="00285817" w:rsidRPr="00922897" w:rsidRDefault="00285817" w:rsidP="00285817">
            <w:pPr>
              <w:pStyle w:val="Tabelmustparemalenumbrid"/>
              <w:rPr>
                <w:szCs w:val="16"/>
              </w:rPr>
            </w:pPr>
            <w:r w:rsidRPr="00922897">
              <w:rPr>
                <w:szCs w:val="16"/>
              </w:rPr>
              <w:t>14,78</w:t>
            </w:r>
          </w:p>
        </w:tc>
        <w:tc>
          <w:tcPr>
            <w:tcW w:w="804" w:type="dxa"/>
            <w:tcBorders>
              <w:top w:val="nil"/>
              <w:left w:val="nil"/>
              <w:bottom w:val="single" w:sz="8" w:space="0" w:color="FFFFFF"/>
              <w:right w:val="single" w:sz="8" w:space="0" w:color="FFFFFF"/>
            </w:tcBorders>
            <w:shd w:val="clear" w:color="000000" w:fill="FAFAFA"/>
            <w:noWrap/>
            <w:vAlign w:val="center"/>
            <w:hideMark/>
          </w:tcPr>
          <w:p w14:paraId="45A43F84" w14:textId="3984AE97" w:rsidR="00285817" w:rsidRPr="00922897" w:rsidRDefault="00285817" w:rsidP="00285817">
            <w:pPr>
              <w:pStyle w:val="Tabelmustparemalenumbrid"/>
              <w:rPr>
                <w:szCs w:val="16"/>
              </w:rPr>
            </w:pPr>
            <w:r w:rsidRPr="00922897">
              <w:rPr>
                <w:szCs w:val="16"/>
              </w:rPr>
              <w:t>17,79</w:t>
            </w:r>
          </w:p>
        </w:tc>
      </w:tr>
    </w:tbl>
    <w:p w14:paraId="04E9933B" w14:textId="77777777" w:rsidR="00351D55" w:rsidRPr="00B128E1" w:rsidRDefault="00351D55">
      <w:pPr>
        <w:rPr>
          <w:rFonts w:cstheme="minorHAnsi"/>
        </w:rPr>
      </w:pPr>
    </w:p>
    <w:bookmarkEnd w:id="55"/>
    <w:p w14:paraId="681E6A68" w14:textId="22A9C0F5" w:rsidR="00F118D1" w:rsidRPr="00B128E1" w:rsidRDefault="000F6F52" w:rsidP="002C5AFC">
      <w:pPr>
        <w:tabs>
          <w:tab w:val="left" w:pos="6996"/>
        </w:tabs>
        <w:rPr>
          <w:rFonts w:cstheme="minorHAnsi"/>
        </w:rPr>
      </w:pPr>
      <w:r w:rsidRPr="00B128E1">
        <w:rPr>
          <w:rFonts w:cstheme="minorHAnsi"/>
        </w:rPr>
        <w:t>20</w:t>
      </w:r>
      <w:r w:rsidR="00C57439" w:rsidRPr="00B128E1">
        <w:rPr>
          <w:rFonts w:cstheme="minorHAnsi"/>
        </w:rPr>
        <w:t>2</w:t>
      </w:r>
      <w:r w:rsidR="003C759B">
        <w:rPr>
          <w:rFonts w:cstheme="minorHAnsi"/>
        </w:rPr>
        <w:t>1</w:t>
      </w:r>
      <w:r w:rsidRPr="00B128E1">
        <w:rPr>
          <w:rFonts w:cstheme="minorHAnsi"/>
        </w:rPr>
        <w:t xml:space="preserve">. aasta </w:t>
      </w:r>
      <w:r w:rsidR="00941144">
        <w:rPr>
          <w:rFonts w:cstheme="minorHAnsi"/>
        </w:rPr>
        <w:t>4</w:t>
      </w:r>
      <w:r w:rsidRPr="00B128E1">
        <w:rPr>
          <w:rFonts w:cstheme="minorHAnsi"/>
        </w:rPr>
        <w:t xml:space="preserve">. kvartalis tehti </w:t>
      </w:r>
      <w:proofErr w:type="spellStart"/>
      <w:r w:rsidRPr="00B128E1">
        <w:rPr>
          <w:rFonts w:cstheme="minorHAnsi"/>
        </w:rPr>
        <w:t>PRFoodsi</w:t>
      </w:r>
      <w:proofErr w:type="spellEnd"/>
      <w:r w:rsidRPr="00B128E1">
        <w:rPr>
          <w:rFonts w:cstheme="minorHAnsi"/>
        </w:rPr>
        <w:t xml:space="preserve"> aktsiatega kokku </w:t>
      </w:r>
      <w:r w:rsidR="00B86B7C">
        <w:rPr>
          <w:rFonts w:cstheme="minorHAnsi"/>
        </w:rPr>
        <w:t xml:space="preserve">2 </w:t>
      </w:r>
      <w:r w:rsidR="00941144">
        <w:rPr>
          <w:rFonts w:cstheme="minorHAnsi"/>
        </w:rPr>
        <w:t>614</w:t>
      </w:r>
      <w:r w:rsidRPr="00B128E1">
        <w:rPr>
          <w:rFonts w:cstheme="minorHAnsi"/>
        </w:rPr>
        <w:t xml:space="preserve"> tehingut</w:t>
      </w:r>
      <w:r w:rsidR="00F118D1" w:rsidRPr="00B128E1">
        <w:rPr>
          <w:rFonts w:cstheme="minorHAnsi"/>
        </w:rPr>
        <w:t xml:space="preserve">. </w:t>
      </w:r>
      <w:r w:rsidRPr="00B128E1">
        <w:rPr>
          <w:rFonts w:cstheme="minorHAnsi"/>
        </w:rPr>
        <w:t xml:space="preserve">Kokku vahetas perioodi jooksul omanikku </w:t>
      </w:r>
      <w:r w:rsidR="007E3861">
        <w:rPr>
          <w:rFonts w:cstheme="minorHAnsi"/>
        </w:rPr>
        <w:t>6</w:t>
      </w:r>
      <w:r w:rsidR="00941144">
        <w:rPr>
          <w:rFonts w:cstheme="minorHAnsi"/>
        </w:rPr>
        <w:t>39</w:t>
      </w:r>
      <w:r w:rsidR="00B86B7C">
        <w:rPr>
          <w:rFonts w:cstheme="minorHAnsi"/>
        </w:rPr>
        <w:t xml:space="preserve"> 7</w:t>
      </w:r>
      <w:r w:rsidR="00941144">
        <w:rPr>
          <w:rFonts w:cstheme="minorHAnsi"/>
        </w:rPr>
        <w:t>36</w:t>
      </w:r>
      <w:r w:rsidR="00F67E38" w:rsidRPr="00B128E1">
        <w:t xml:space="preserve"> </w:t>
      </w:r>
      <w:r w:rsidRPr="00B128E1">
        <w:rPr>
          <w:rFonts w:cstheme="minorHAnsi"/>
        </w:rPr>
        <w:t>aktsiat</w:t>
      </w:r>
      <w:r w:rsidR="0019205A" w:rsidRPr="00B128E1">
        <w:rPr>
          <w:rFonts w:cstheme="minorHAnsi"/>
        </w:rPr>
        <w:t xml:space="preserve">, mis moodustab </w:t>
      </w:r>
      <w:r w:rsidR="00EE63B1">
        <w:rPr>
          <w:rFonts w:cstheme="minorHAnsi"/>
        </w:rPr>
        <w:t>1,</w:t>
      </w:r>
      <w:r w:rsidR="007E3861">
        <w:rPr>
          <w:rFonts w:cstheme="minorHAnsi"/>
        </w:rPr>
        <w:t>7</w:t>
      </w:r>
      <w:r w:rsidR="0019205A" w:rsidRPr="00B128E1">
        <w:rPr>
          <w:rFonts w:cstheme="minorHAnsi"/>
        </w:rPr>
        <w:t>% ettevõtte aktsiatest</w:t>
      </w:r>
      <w:r w:rsidR="00F118D1" w:rsidRPr="00B128E1">
        <w:rPr>
          <w:rFonts w:cstheme="minorHAnsi"/>
        </w:rPr>
        <w:t xml:space="preserve">. </w:t>
      </w:r>
      <w:r w:rsidRPr="00B128E1">
        <w:rPr>
          <w:rFonts w:cstheme="minorHAnsi"/>
        </w:rPr>
        <w:t xml:space="preserve">Keskmine tehingumaht oli </w:t>
      </w:r>
      <w:r w:rsidR="006B1120">
        <w:rPr>
          <w:rFonts w:cstheme="minorHAnsi"/>
        </w:rPr>
        <w:t>2</w:t>
      </w:r>
      <w:r w:rsidR="00941144">
        <w:rPr>
          <w:rFonts w:cstheme="minorHAnsi"/>
        </w:rPr>
        <w:t>45</w:t>
      </w:r>
      <w:r w:rsidRPr="00B128E1">
        <w:rPr>
          <w:rFonts w:cstheme="minorHAnsi"/>
        </w:rPr>
        <w:t xml:space="preserve"> aktsiat. </w:t>
      </w:r>
    </w:p>
    <w:p w14:paraId="6E83F129" w14:textId="209F7C5D" w:rsidR="0019205A" w:rsidRPr="00B128E1" w:rsidRDefault="00922897" w:rsidP="002C5AFC">
      <w:pPr>
        <w:tabs>
          <w:tab w:val="left" w:pos="6996"/>
        </w:tabs>
        <w:rPr>
          <w:rFonts w:cstheme="minorHAnsi"/>
        </w:rPr>
      </w:pPr>
      <w:r>
        <w:rPr>
          <w:rFonts w:cstheme="minorHAnsi"/>
        </w:rPr>
        <w:lastRenderedPageBreak/>
        <w:t xml:space="preserve">Käesoleva </w:t>
      </w:r>
      <w:r w:rsidR="0019205A" w:rsidRPr="00B128E1">
        <w:rPr>
          <w:rFonts w:cstheme="minorHAnsi"/>
        </w:rPr>
        <w:t xml:space="preserve">aasta </w:t>
      </w:r>
      <w:r w:rsidR="00941144">
        <w:rPr>
          <w:rFonts w:cstheme="minorHAnsi"/>
        </w:rPr>
        <w:t>4</w:t>
      </w:r>
      <w:r w:rsidR="0019205A" w:rsidRPr="00B128E1">
        <w:rPr>
          <w:rFonts w:cstheme="minorHAnsi"/>
        </w:rPr>
        <w:t>. kvartali käive</w:t>
      </w:r>
      <w:r w:rsidR="00146515" w:rsidRPr="00B128E1">
        <w:rPr>
          <w:rFonts w:cstheme="minorHAnsi"/>
        </w:rPr>
        <w:t xml:space="preserve"> </w:t>
      </w:r>
      <w:proofErr w:type="spellStart"/>
      <w:r w:rsidR="00146515" w:rsidRPr="00B128E1">
        <w:rPr>
          <w:rFonts w:cstheme="minorHAnsi"/>
        </w:rPr>
        <w:t>PRFoods</w:t>
      </w:r>
      <w:proofErr w:type="spellEnd"/>
      <w:r w:rsidR="00146515" w:rsidRPr="00B128E1">
        <w:rPr>
          <w:rFonts w:cstheme="minorHAnsi"/>
        </w:rPr>
        <w:t xml:space="preserve"> aktsiatega</w:t>
      </w:r>
      <w:r w:rsidR="0019205A" w:rsidRPr="00B128E1">
        <w:rPr>
          <w:rFonts w:cstheme="minorHAnsi"/>
        </w:rPr>
        <w:t xml:space="preserve"> oli 0,</w:t>
      </w:r>
      <w:r w:rsidR="00B73C39">
        <w:rPr>
          <w:rFonts w:cstheme="minorHAnsi"/>
        </w:rPr>
        <w:t>2</w:t>
      </w:r>
      <w:r w:rsidR="00941144">
        <w:rPr>
          <w:rFonts w:cstheme="minorHAnsi"/>
        </w:rPr>
        <w:t>3</w:t>
      </w:r>
      <w:r w:rsidR="0019205A" w:rsidRPr="00B128E1">
        <w:rPr>
          <w:rFonts w:cstheme="minorHAnsi"/>
        </w:rPr>
        <w:t xml:space="preserve"> miljonit eurot</w:t>
      </w:r>
      <w:r w:rsidR="00486CD5" w:rsidRPr="00B128E1">
        <w:rPr>
          <w:rFonts w:cstheme="minorHAnsi"/>
        </w:rPr>
        <w:t xml:space="preserve"> </w:t>
      </w:r>
      <w:r w:rsidR="00961A59">
        <w:rPr>
          <w:rFonts w:cstheme="minorHAnsi"/>
        </w:rPr>
        <w:t xml:space="preserve">ja </w:t>
      </w:r>
      <w:r w:rsidR="00941144">
        <w:rPr>
          <w:rFonts w:cstheme="minorHAnsi"/>
        </w:rPr>
        <w:t>4</w:t>
      </w:r>
      <w:r w:rsidR="00360322" w:rsidRPr="00B128E1">
        <w:rPr>
          <w:rFonts w:cstheme="minorHAnsi"/>
        </w:rPr>
        <w:t>. kvartali</w:t>
      </w:r>
      <w:r w:rsidR="00544797" w:rsidRPr="00B128E1">
        <w:rPr>
          <w:rFonts w:cstheme="minorHAnsi"/>
        </w:rPr>
        <w:t xml:space="preserve"> kõrgeim hind oli 0,</w:t>
      </w:r>
      <w:r w:rsidR="007C2BBB">
        <w:rPr>
          <w:rFonts w:cstheme="minorHAnsi"/>
        </w:rPr>
        <w:t>385</w:t>
      </w:r>
      <w:r w:rsidR="00544797" w:rsidRPr="00B128E1">
        <w:rPr>
          <w:rFonts w:cstheme="minorHAnsi"/>
        </w:rPr>
        <w:t xml:space="preserve"> eurot ja madalaim 0,</w:t>
      </w:r>
      <w:r>
        <w:rPr>
          <w:rFonts w:cstheme="minorHAnsi"/>
        </w:rPr>
        <w:t>3</w:t>
      </w:r>
      <w:r w:rsidR="007C2BBB">
        <w:rPr>
          <w:rFonts w:cstheme="minorHAnsi"/>
        </w:rPr>
        <w:t>1</w:t>
      </w:r>
      <w:r w:rsidR="006408A7">
        <w:rPr>
          <w:rFonts w:cstheme="minorHAnsi"/>
        </w:rPr>
        <w:t>0</w:t>
      </w:r>
      <w:r w:rsidR="00F67E38" w:rsidRPr="00B128E1">
        <w:rPr>
          <w:rFonts w:cstheme="minorHAnsi"/>
        </w:rPr>
        <w:t xml:space="preserve"> </w:t>
      </w:r>
      <w:r w:rsidR="00544797" w:rsidRPr="00B128E1">
        <w:rPr>
          <w:rFonts w:cstheme="minorHAnsi"/>
        </w:rPr>
        <w:t xml:space="preserve">eurot. </w:t>
      </w:r>
    </w:p>
    <w:p w14:paraId="6B469510" w14:textId="40F75964" w:rsidR="005F1582" w:rsidRPr="00B128E1" w:rsidRDefault="00ED4AE9" w:rsidP="001466C3">
      <w:pPr>
        <w:tabs>
          <w:tab w:val="left" w:pos="6996"/>
        </w:tabs>
        <w:rPr>
          <w:rFonts w:cstheme="minorHAnsi"/>
        </w:rPr>
      </w:pPr>
      <w:r w:rsidRPr="00B128E1">
        <w:rPr>
          <w:rFonts w:cstheme="minorHAnsi"/>
        </w:rPr>
        <w:t>Aktsia sulgemishin</w:t>
      </w:r>
      <w:r w:rsidR="00ED603A" w:rsidRPr="00B128E1">
        <w:rPr>
          <w:rFonts w:cstheme="minorHAnsi"/>
        </w:rPr>
        <w:t>d</w:t>
      </w:r>
      <w:r w:rsidRPr="00B128E1">
        <w:rPr>
          <w:rFonts w:cstheme="minorHAnsi"/>
        </w:rPr>
        <w:t xml:space="preserve"> </w:t>
      </w:r>
      <w:r w:rsidR="00130962" w:rsidRPr="00B128E1">
        <w:rPr>
          <w:rFonts w:cstheme="minorHAnsi"/>
        </w:rPr>
        <w:t xml:space="preserve">seisuga </w:t>
      </w:r>
      <w:bookmarkStart w:id="56" w:name="_Hlk29812253"/>
      <w:r w:rsidR="00EE63B1">
        <w:rPr>
          <w:rFonts w:cstheme="minorHAnsi"/>
        </w:rPr>
        <w:t>3</w:t>
      </w:r>
      <w:r w:rsidR="003A619E">
        <w:rPr>
          <w:rFonts w:cstheme="minorHAnsi"/>
        </w:rPr>
        <w:t>1</w:t>
      </w:r>
      <w:r w:rsidR="00EE63B1">
        <w:rPr>
          <w:rFonts w:cstheme="minorHAnsi"/>
        </w:rPr>
        <w:t>.</w:t>
      </w:r>
      <w:r w:rsidR="000A478F">
        <w:rPr>
          <w:rFonts w:cstheme="minorHAnsi"/>
        </w:rPr>
        <w:t>12</w:t>
      </w:r>
      <w:r w:rsidR="00E04C71" w:rsidRPr="00B128E1">
        <w:rPr>
          <w:rFonts w:cstheme="minorHAnsi"/>
        </w:rPr>
        <w:t>.20</w:t>
      </w:r>
      <w:r w:rsidR="00C57439" w:rsidRPr="00B128E1">
        <w:rPr>
          <w:rFonts w:cstheme="minorHAnsi"/>
        </w:rPr>
        <w:t>2</w:t>
      </w:r>
      <w:r w:rsidR="00B73C39">
        <w:rPr>
          <w:rFonts w:cstheme="minorHAnsi"/>
        </w:rPr>
        <w:t>1</w:t>
      </w:r>
      <w:r w:rsidRPr="00B128E1">
        <w:rPr>
          <w:rFonts w:cstheme="minorHAnsi"/>
        </w:rPr>
        <w:t xml:space="preserve"> </w:t>
      </w:r>
      <w:bookmarkEnd w:id="56"/>
      <w:r w:rsidR="00130962" w:rsidRPr="00B128E1">
        <w:rPr>
          <w:rFonts w:cstheme="minorHAnsi"/>
        </w:rPr>
        <w:t xml:space="preserve">oli </w:t>
      </w:r>
      <w:r w:rsidRPr="00B128E1">
        <w:rPr>
          <w:rFonts w:cstheme="minorHAnsi"/>
        </w:rPr>
        <w:t>0,</w:t>
      </w:r>
      <w:r w:rsidR="006B1120">
        <w:rPr>
          <w:rFonts w:cstheme="minorHAnsi"/>
        </w:rPr>
        <w:t>3</w:t>
      </w:r>
      <w:r w:rsidR="000A478F">
        <w:rPr>
          <w:rFonts w:cstheme="minorHAnsi"/>
        </w:rPr>
        <w:t>6</w:t>
      </w:r>
      <w:r w:rsidR="003A619E">
        <w:rPr>
          <w:rFonts w:cstheme="minorHAnsi"/>
        </w:rPr>
        <w:t>0</w:t>
      </w:r>
      <w:r w:rsidRPr="00B128E1">
        <w:rPr>
          <w:rFonts w:cstheme="minorHAnsi"/>
        </w:rPr>
        <w:t xml:space="preserve"> eurot</w:t>
      </w:r>
      <w:r w:rsidR="003E0204" w:rsidRPr="00B128E1">
        <w:rPr>
          <w:rFonts w:cstheme="minorHAnsi"/>
        </w:rPr>
        <w:t xml:space="preserve"> ja ettevõtte</w:t>
      </w:r>
      <w:r w:rsidRPr="00B128E1">
        <w:rPr>
          <w:rFonts w:cstheme="minorHAnsi"/>
        </w:rPr>
        <w:t xml:space="preserve"> turuväärtus </w:t>
      </w:r>
      <w:r w:rsidR="00130962" w:rsidRPr="00B128E1">
        <w:rPr>
          <w:rFonts w:cstheme="minorHAnsi"/>
        </w:rPr>
        <w:t xml:space="preserve">oli </w:t>
      </w:r>
      <w:r w:rsidR="006408A7">
        <w:rPr>
          <w:rFonts w:cstheme="minorHAnsi"/>
        </w:rPr>
        <w:t>1</w:t>
      </w:r>
      <w:r w:rsidR="000A478F">
        <w:rPr>
          <w:rFonts w:cstheme="minorHAnsi"/>
        </w:rPr>
        <w:t>3</w:t>
      </w:r>
      <w:r w:rsidR="006408A7">
        <w:rPr>
          <w:rFonts w:cstheme="minorHAnsi"/>
        </w:rPr>
        <w:t>,</w:t>
      </w:r>
      <w:r w:rsidR="000A478F">
        <w:rPr>
          <w:rFonts w:cstheme="minorHAnsi"/>
        </w:rPr>
        <w:t>93</w:t>
      </w:r>
      <w:r w:rsidRPr="00B128E1">
        <w:rPr>
          <w:rFonts w:cstheme="minorHAnsi"/>
        </w:rPr>
        <w:t xml:space="preserve"> miljonit eurot.</w:t>
      </w:r>
    </w:p>
    <w:p w14:paraId="2CC1FBFC" w14:textId="33340FF9" w:rsidR="00B9306C" w:rsidRDefault="00B9306C" w:rsidP="004076EC">
      <w:pPr>
        <w:pStyle w:val="Normalcapslilla"/>
        <w:spacing w:after="0" w:line="240" w:lineRule="auto"/>
      </w:pPr>
      <w:r w:rsidRPr="00B128E1">
        <w:t>AKTSI</w:t>
      </w:r>
      <w:r w:rsidR="00B66863" w:rsidRPr="00B128E1">
        <w:t xml:space="preserve">a hinna ja indeksite dünaamika </w:t>
      </w:r>
      <w:r w:rsidR="00CE05F1" w:rsidRPr="00B128E1">
        <w:t>5. MAI</w:t>
      </w:r>
      <w:r w:rsidR="0032442B" w:rsidRPr="00B128E1">
        <w:t>ST</w:t>
      </w:r>
      <w:r w:rsidR="00CE05F1" w:rsidRPr="00B128E1">
        <w:t xml:space="preserve"> 2010 KUNI 3</w:t>
      </w:r>
      <w:r w:rsidR="00285817">
        <w:t>1</w:t>
      </w:r>
      <w:r w:rsidR="00A92706" w:rsidRPr="00B128E1">
        <w:t xml:space="preserve">. </w:t>
      </w:r>
      <w:r w:rsidR="00285817">
        <w:t>DETSEMBRI</w:t>
      </w:r>
      <w:r w:rsidR="001740AD">
        <w:t>NI</w:t>
      </w:r>
      <w:r w:rsidR="00D6295F" w:rsidRPr="00B128E1">
        <w:t xml:space="preserve"> </w:t>
      </w:r>
      <w:r w:rsidR="00CE05F1" w:rsidRPr="00B128E1">
        <w:t>20</w:t>
      </w:r>
      <w:r w:rsidR="00F71740" w:rsidRPr="00B128E1">
        <w:t>2</w:t>
      </w:r>
      <w:r w:rsidR="001605DA">
        <w:t>1</w:t>
      </w:r>
    </w:p>
    <w:tbl>
      <w:tblPr>
        <w:tblW w:w="9755" w:type="dxa"/>
        <w:tblInd w:w="-10" w:type="dxa"/>
        <w:tblLayout w:type="fixed"/>
        <w:tblCellMar>
          <w:left w:w="70" w:type="dxa"/>
          <w:right w:w="70" w:type="dxa"/>
        </w:tblCellMar>
        <w:tblLook w:val="04A0" w:firstRow="1" w:lastRow="0" w:firstColumn="1" w:lastColumn="0" w:noHBand="0" w:noVBand="1"/>
      </w:tblPr>
      <w:tblGrid>
        <w:gridCol w:w="426"/>
        <w:gridCol w:w="3118"/>
        <w:gridCol w:w="1340"/>
        <w:gridCol w:w="1624"/>
        <w:gridCol w:w="1623"/>
        <w:gridCol w:w="1624"/>
      </w:tblGrid>
      <w:tr w:rsidR="00E504EB" w:rsidRPr="00B128E1" w14:paraId="34AA088C" w14:textId="77777777" w:rsidTr="00AA5EA7">
        <w:trPr>
          <w:trHeight w:val="340"/>
        </w:trPr>
        <w:tc>
          <w:tcPr>
            <w:tcW w:w="426" w:type="dxa"/>
            <w:tcBorders>
              <w:top w:val="single" w:sz="8" w:space="0" w:color="FFFFFF"/>
              <w:left w:val="single" w:sz="8" w:space="0" w:color="FFFFFF"/>
              <w:bottom w:val="single" w:sz="8" w:space="0" w:color="FFFFFF"/>
            </w:tcBorders>
            <w:shd w:val="clear" w:color="auto" w:fill="363270" w:themeFill="text2"/>
          </w:tcPr>
          <w:p w14:paraId="14C51D75" w14:textId="77777777" w:rsidR="00E504EB" w:rsidRPr="00B128E1" w:rsidRDefault="00E504EB" w:rsidP="00AA5EA7">
            <w:pPr>
              <w:spacing w:after="0" w:line="240" w:lineRule="auto"/>
              <w:rPr>
                <w:rFonts w:eastAsia="Times New Roman" w:cstheme="minorHAnsi"/>
                <w:color w:val="FFFFFF"/>
                <w:sz w:val="16"/>
                <w:szCs w:val="16"/>
                <w:lang w:eastAsia="et-EE"/>
              </w:rPr>
            </w:pPr>
          </w:p>
        </w:tc>
        <w:tc>
          <w:tcPr>
            <w:tcW w:w="3118" w:type="dxa"/>
            <w:tcBorders>
              <w:top w:val="single" w:sz="8" w:space="0" w:color="FFFFFF"/>
              <w:left w:val="single" w:sz="8" w:space="0" w:color="FFFFFF"/>
              <w:bottom w:val="single" w:sz="8" w:space="0" w:color="FFFFFF"/>
            </w:tcBorders>
            <w:shd w:val="clear" w:color="auto" w:fill="363270" w:themeFill="text2"/>
            <w:noWrap/>
            <w:vAlign w:val="center"/>
            <w:hideMark/>
          </w:tcPr>
          <w:p w14:paraId="6907BDA2" w14:textId="77777777" w:rsidR="00E504EB" w:rsidRPr="00903E79" w:rsidRDefault="00E504EB" w:rsidP="00AA5EA7">
            <w:pPr>
              <w:pStyle w:val="Tabelpealkirivalge"/>
              <w:rPr>
                <w:rFonts w:asciiTheme="minorHAnsi" w:hAnsiTheme="minorHAnsi" w:cstheme="minorHAnsi"/>
              </w:rPr>
            </w:pPr>
            <w:r w:rsidRPr="00903E79">
              <w:rPr>
                <w:rFonts w:asciiTheme="minorHAnsi" w:hAnsiTheme="minorHAnsi" w:cstheme="minorHAnsi"/>
              </w:rPr>
              <w:t>Indeks / aktsia</w:t>
            </w:r>
          </w:p>
        </w:tc>
        <w:tc>
          <w:tcPr>
            <w:tcW w:w="1340" w:type="dxa"/>
            <w:tcBorders>
              <w:top w:val="single" w:sz="8" w:space="0" w:color="FFFFFF"/>
              <w:left w:val="single" w:sz="8" w:space="0" w:color="FFFFFF"/>
              <w:bottom w:val="single" w:sz="8" w:space="0" w:color="FFFFFF"/>
            </w:tcBorders>
            <w:shd w:val="clear" w:color="auto" w:fill="363270" w:themeFill="text2"/>
            <w:vAlign w:val="center"/>
          </w:tcPr>
          <w:p w14:paraId="6902EF87" w14:textId="77777777" w:rsidR="00E504EB" w:rsidRPr="00903E79" w:rsidRDefault="00E504EB" w:rsidP="00AA5EA7">
            <w:pPr>
              <w:pStyle w:val="Tabelpealkirivalge"/>
              <w:rPr>
                <w:rFonts w:asciiTheme="minorHAnsi" w:hAnsiTheme="minorHAnsi" w:cstheme="minorHAnsi"/>
              </w:rPr>
            </w:pPr>
            <w:r w:rsidRPr="00903E79">
              <w:rPr>
                <w:rFonts w:asciiTheme="minorHAnsi" w:hAnsiTheme="minorHAnsi" w:cstheme="minorHAnsi"/>
              </w:rPr>
              <w:t>Tähis</w:t>
            </w:r>
          </w:p>
        </w:tc>
        <w:tc>
          <w:tcPr>
            <w:tcW w:w="1624" w:type="dxa"/>
            <w:tcBorders>
              <w:top w:val="single" w:sz="8" w:space="0" w:color="FFFFFF"/>
              <w:left w:val="single" w:sz="4" w:space="0" w:color="FFFFFF" w:themeColor="background1"/>
              <w:bottom w:val="single" w:sz="8" w:space="0" w:color="FFFFFF"/>
              <w:right w:val="single" w:sz="8" w:space="0" w:color="FFFFFF"/>
            </w:tcBorders>
            <w:shd w:val="clear" w:color="auto" w:fill="363270" w:themeFill="text2"/>
            <w:vAlign w:val="center"/>
          </w:tcPr>
          <w:p w14:paraId="30ABFBAA" w14:textId="2CE71B65" w:rsidR="00E504EB" w:rsidRPr="00903E79" w:rsidRDefault="00E504EB" w:rsidP="00AA5EA7">
            <w:pPr>
              <w:pStyle w:val="Tabelpealkirivalgeparemale"/>
              <w:rPr>
                <w:rFonts w:asciiTheme="minorHAnsi" w:hAnsiTheme="minorHAnsi" w:cstheme="minorHAnsi"/>
              </w:rPr>
            </w:pPr>
            <w:r w:rsidRPr="00903E79">
              <w:rPr>
                <w:rFonts w:asciiTheme="minorHAnsi" w:hAnsiTheme="minorHAnsi" w:cstheme="minorHAnsi"/>
              </w:rPr>
              <w:t>3</w:t>
            </w:r>
            <w:r w:rsidR="00285817">
              <w:rPr>
                <w:rFonts w:asciiTheme="minorHAnsi" w:hAnsiTheme="minorHAnsi" w:cstheme="minorHAnsi"/>
              </w:rPr>
              <w:t>1</w:t>
            </w:r>
            <w:r w:rsidRPr="00903E79">
              <w:rPr>
                <w:rFonts w:asciiTheme="minorHAnsi" w:hAnsiTheme="minorHAnsi" w:cstheme="minorHAnsi"/>
              </w:rPr>
              <w:t>.</w:t>
            </w:r>
            <w:r w:rsidR="00285817">
              <w:rPr>
                <w:rFonts w:asciiTheme="minorHAnsi" w:hAnsiTheme="minorHAnsi" w:cstheme="minorHAnsi"/>
              </w:rPr>
              <w:t>12</w:t>
            </w:r>
            <w:r w:rsidRPr="00903E79">
              <w:rPr>
                <w:rFonts w:asciiTheme="minorHAnsi" w:hAnsiTheme="minorHAnsi" w:cstheme="minorHAnsi"/>
              </w:rPr>
              <w:t>.202</w:t>
            </w:r>
            <w:r w:rsidR="001605DA" w:rsidRPr="00903E79">
              <w:rPr>
                <w:rFonts w:asciiTheme="minorHAnsi" w:hAnsiTheme="minorHAnsi" w:cstheme="minorHAnsi"/>
              </w:rPr>
              <w:t>1</w:t>
            </w:r>
          </w:p>
        </w:tc>
        <w:tc>
          <w:tcPr>
            <w:tcW w:w="1623" w:type="dxa"/>
            <w:tcBorders>
              <w:top w:val="single" w:sz="8" w:space="0" w:color="FFFFFF"/>
              <w:left w:val="single" w:sz="8" w:space="0" w:color="FFFFFF"/>
              <w:bottom w:val="single" w:sz="8" w:space="0" w:color="FFFFFF"/>
              <w:right w:val="single" w:sz="8" w:space="0" w:color="FFFFFF"/>
            </w:tcBorders>
            <w:shd w:val="clear" w:color="auto" w:fill="363270" w:themeFill="text2"/>
            <w:noWrap/>
            <w:vAlign w:val="center"/>
            <w:hideMark/>
          </w:tcPr>
          <w:p w14:paraId="50E278A1" w14:textId="205166BF" w:rsidR="00E504EB" w:rsidRPr="00903E79" w:rsidRDefault="00E504EB" w:rsidP="00AA5EA7">
            <w:pPr>
              <w:pStyle w:val="Tabelpealkirivalgeparemale"/>
              <w:rPr>
                <w:rFonts w:asciiTheme="minorHAnsi" w:hAnsiTheme="minorHAnsi" w:cstheme="minorHAnsi"/>
              </w:rPr>
            </w:pPr>
            <w:r w:rsidRPr="00903E79">
              <w:rPr>
                <w:rFonts w:asciiTheme="minorHAnsi" w:hAnsiTheme="minorHAnsi" w:cstheme="minorHAnsi"/>
              </w:rPr>
              <w:t>05.05.2010</w:t>
            </w:r>
          </w:p>
        </w:tc>
        <w:tc>
          <w:tcPr>
            <w:tcW w:w="1624" w:type="dxa"/>
            <w:tcBorders>
              <w:top w:val="single" w:sz="8" w:space="0" w:color="FFFFFF"/>
              <w:left w:val="nil"/>
              <w:bottom w:val="single" w:sz="8" w:space="0" w:color="FFFFFF"/>
              <w:right w:val="single" w:sz="8" w:space="0" w:color="FFFFFF"/>
            </w:tcBorders>
            <w:shd w:val="clear" w:color="auto" w:fill="363270" w:themeFill="text2"/>
            <w:noWrap/>
            <w:vAlign w:val="center"/>
            <w:hideMark/>
          </w:tcPr>
          <w:p w14:paraId="1B3AAA75" w14:textId="77777777" w:rsidR="00E504EB" w:rsidRPr="00903E79" w:rsidRDefault="00E504EB" w:rsidP="00AA5EA7">
            <w:pPr>
              <w:pStyle w:val="Tabelpealkirivalgeparemale"/>
              <w:rPr>
                <w:rFonts w:asciiTheme="minorHAnsi" w:hAnsiTheme="minorHAnsi" w:cstheme="minorHAnsi"/>
              </w:rPr>
            </w:pPr>
            <w:r w:rsidRPr="00903E79">
              <w:rPr>
                <w:rFonts w:asciiTheme="minorHAnsi" w:hAnsiTheme="minorHAnsi" w:cstheme="minorHAnsi"/>
              </w:rPr>
              <w:t>Muutus</w:t>
            </w:r>
          </w:p>
        </w:tc>
      </w:tr>
      <w:tr w:rsidR="00E504EB" w:rsidRPr="00B128E1" w14:paraId="36A944C3" w14:textId="77777777" w:rsidTr="00AA5EA7">
        <w:trPr>
          <w:trHeight w:val="283"/>
        </w:trPr>
        <w:tc>
          <w:tcPr>
            <w:tcW w:w="426" w:type="dxa"/>
            <w:tcBorders>
              <w:top w:val="nil"/>
              <w:left w:val="single" w:sz="4" w:space="0" w:color="FFFFFF"/>
              <w:bottom w:val="nil"/>
            </w:tcBorders>
            <w:shd w:val="clear" w:color="auto" w:fill="FAFAFA"/>
          </w:tcPr>
          <w:p w14:paraId="7A16A59E" w14:textId="77777777" w:rsidR="00E504EB" w:rsidRPr="00922897" w:rsidRDefault="00E504EB" w:rsidP="00E504EB">
            <w:pPr>
              <w:spacing w:after="0" w:line="240" w:lineRule="auto"/>
              <w:jc w:val="center"/>
              <w:rPr>
                <w:rFonts w:eastAsia="Times New Roman" w:cstheme="minorHAnsi"/>
                <w:sz w:val="24"/>
                <w:szCs w:val="24"/>
                <w:lang w:eastAsia="et-EE"/>
              </w:rPr>
            </w:pPr>
            <w:r w:rsidRPr="00922897">
              <w:rPr>
                <w:rFonts w:cstheme="minorHAnsi"/>
                <w:color w:val="5E6EC8" w:themeColor="accent2"/>
                <w:sz w:val="24"/>
                <w:szCs w:val="24"/>
              </w:rPr>
              <w:t>●</w:t>
            </w:r>
          </w:p>
        </w:tc>
        <w:tc>
          <w:tcPr>
            <w:tcW w:w="3118" w:type="dxa"/>
            <w:tcBorders>
              <w:top w:val="nil"/>
              <w:left w:val="single" w:sz="4" w:space="0" w:color="FFFFFF"/>
              <w:bottom w:val="nil"/>
            </w:tcBorders>
            <w:shd w:val="clear" w:color="auto" w:fill="FAFAFA"/>
            <w:vAlign w:val="center"/>
            <w:hideMark/>
          </w:tcPr>
          <w:p w14:paraId="51DC9888" w14:textId="77777777" w:rsidR="00E504EB" w:rsidRPr="00903E79" w:rsidRDefault="00E504EB" w:rsidP="00E504EB">
            <w:pPr>
              <w:pStyle w:val="Tabelmustvasakuletekst"/>
              <w:rPr>
                <w:rFonts w:asciiTheme="minorHAnsi" w:hAnsiTheme="minorHAnsi" w:cstheme="minorHAnsi"/>
              </w:rPr>
            </w:pPr>
            <w:proofErr w:type="spellStart"/>
            <w:r w:rsidRPr="00903E79">
              <w:rPr>
                <w:rFonts w:asciiTheme="minorHAnsi" w:hAnsiTheme="minorHAnsi" w:cstheme="minorHAnsi"/>
              </w:rPr>
              <w:t>PRFoods</w:t>
            </w:r>
            <w:proofErr w:type="spellEnd"/>
            <w:r w:rsidRPr="00903E79">
              <w:rPr>
                <w:rFonts w:asciiTheme="minorHAnsi" w:hAnsiTheme="minorHAnsi" w:cstheme="minorHAnsi"/>
              </w:rPr>
              <w:t xml:space="preserve"> aktsia, EUR</w:t>
            </w:r>
          </w:p>
        </w:tc>
        <w:tc>
          <w:tcPr>
            <w:tcW w:w="1340" w:type="dxa"/>
            <w:tcBorders>
              <w:top w:val="nil"/>
              <w:left w:val="single" w:sz="4" w:space="0" w:color="FFFFFF"/>
              <w:bottom w:val="nil"/>
            </w:tcBorders>
            <w:shd w:val="clear" w:color="auto" w:fill="FAFAFA"/>
            <w:vAlign w:val="center"/>
          </w:tcPr>
          <w:p w14:paraId="16D4763F" w14:textId="77777777" w:rsidR="00E504EB" w:rsidRPr="00903E79" w:rsidRDefault="00E504EB" w:rsidP="00E504EB">
            <w:pPr>
              <w:pStyle w:val="Tabelmustvasakuletekst"/>
              <w:rPr>
                <w:rFonts w:asciiTheme="minorHAnsi" w:hAnsiTheme="minorHAnsi" w:cstheme="minorHAnsi"/>
              </w:rPr>
            </w:pPr>
            <w:r w:rsidRPr="00903E79">
              <w:rPr>
                <w:rFonts w:asciiTheme="minorHAnsi" w:hAnsiTheme="minorHAnsi" w:cstheme="minorHAnsi"/>
              </w:rPr>
              <w:t>PRF1T</w:t>
            </w:r>
          </w:p>
        </w:tc>
        <w:tc>
          <w:tcPr>
            <w:tcW w:w="1624" w:type="dxa"/>
            <w:tcBorders>
              <w:top w:val="nil"/>
              <w:left w:val="single" w:sz="4" w:space="0" w:color="FFFFFF" w:themeColor="background1"/>
              <w:bottom w:val="nil"/>
              <w:right w:val="single" w:sz="8" w:space="0" w:color="FFFFFF"/>
            </w:tcBorders>
            <w:shd w:val="clear" w:color="auto" w:fill="FAFAFA"/>
            <w:vAlign w:val="center"/>
          </w:tcPr>
          <w:p w14:paraId="6FC90462" w14:textId="67D8795D" w:rsidR="00E504EB" w:rsidRPr="00903E79" w:rsidRDefault="00E504EB" w:rsidP="00E504EB">
            <w:pPr>
              <w:pStyle w:val="Tabellillaparemalenumbrid"/>
              <w:rPr>
                <w:rFonts w:asciiTheme="minorHAnsi" w:hAnsiTheme="minorHAnsi" w:cstheme="minorHAnsi"/>
                <w:color w:val="5E6EC8"/>
                <w:sz w:val="17"/>
              </w:rPr>
            </w:pPr>
            <w:r w:rsidRPr="00903E79">
              <w:rPr>
                <w:rFonts w:asciiTheme="minorHAnsi" w:hAnsiTheme="minorHAnsi" w:cstheme="minorHAnsi"/>
                <w:color w:val="5E6EC8"/>
                <w:sz w:val="17"/>
              </w:rPr>
              <w:t>0,</w:t>
            </w:r>
            <w:r w:rsidR="001740AD" w:rsidRPr="00903E79">
              <w:rPr>
                <w:rFonts w:asciiTheme="minorHAnsi" w:hAnsiTheme="minorHAnsi" w:cstheme="minorHAnsi"/>
                <w:color w:val="5E6EC8"/>
                <w:sz w:val="17"/>
              </w:rPr>
              <w:t>3</w:t>
            </w:r>
            <w:r w:rsidR="00C73B3F">
              <w:rPr>
                <w:rFonts w:asciiTheme="minorHAnsi" w:hAnsiTheme="minorHAnsi" w:cstheme="minorHAnsi"/>
                <w:color w:val="5E6EC8"/>
                <w:sz w:val="17"/>
              </w:rPr>
              <w:t>60</w:t>
            </w:r>
          </w:p>
        </w:tc>
        <w:tc>
          <w:tcPr>
            <w:tcW w:w="1623" w:type="dxa"/>
            <w:tcBorders>
              <w:top w:val="nil"/>
              <w:left w:val="single" w:sz="8" w:space="0" w:color="FFFFFF"/>
              <w:bottom w:val="nil"/>
              <w:right w:val="single" w:sz="4" w:space="0" w:color="FFFFFF"/>
            </w:tcBorders>
            <w:shd w:val="clear" w:color="auto" w:fill="FAFAFA"/>
            <w:noWrap/>
            <w:vAlign w:val="center"/>
          </w:tcPr>
          <w:p w14:paraId="0DBA17F8" w14:textId="3A8FD5E5" w:rsidR="00E504EB" w:rsidRPr="00903E79" w:rsidRDefault="00E504EB" w:rsidP="00E504EB">
            <w:pPr>
              <w:pStyle w:val="Tabelmustparemalenumbrid"/>
              <w:rPr>
                <w:rFonts w:asciiTheme="minorHAnsi" w:hAnsiTheme="minorHAnsi" w:cstheme="minorHAnsi"/>
                <w:bCs/>
                <w:color w:val="6C5AB1"/>
                <w:sz w:val="17"/>
              </w:rPr>
            </w:pPr>
            <w:r w:rsidRPr="00903E79">
              <w:rPr>
                <w:rFonts w:asciiTheme="minorHAnsi" w:hAnsiTheme="minorHAnsi" w:cstheme="minorHAnsi"/>
                <w:color w:val="000000"/>
                <w:sz w:val="17"/>
              </w:rPr>
              <w:t>0,890</w:t>
            </w:r>
          </w:p>
        </w:tc>
        <w:tc>
          <w:tcPr>
            <w:tcW w:w="1624" w:type="dxa"/>
            <w:tcBorders>
              <w:top w:val="nil"/>
              <w:left w:val="nil"/>
              <w:bottom w:val="nil"/>
              <w:right w:val="single" w:sz="4" w:space="0" w:color="FFFFFF"/>
            </w:tcBorders>
            <w:shd w:val="clear" w:color="auto" w:fill="FAFAFA"/>
            <w:noWrap/>
            <w:vAlign w:val="center"/>
          </w:tcPr>
          <w:p w14:paraId="37363C04" w14:textId="57F5B14C" w:rsidR="00E504EB" w:rsidRPr="00903E79" w:rsidRDefault="00E504EB" w:rsidP="00E504EB">
            <w:pPr>
              <w:pStyle w:val="Tabelmustparemalenumbrid"/>
              <w:rPr>
                <w:rFonts w:asciiTheme="minorHAnsi" w:hAnsiTheme="minorHAnsi" w:cstheme="minorHAnsi"/>
                <w:sz w:val="17"/>
              </w:rPr>
            </w:pPr>
            <w:r w:rsidRPr="00903E79">
              <w:rPr>
                <w:rFonts w:asciiTheme="minorHAnsi" w:hAnsiTheme="minorHAnsi" w:cstheme="minorHAnsi"/>
                <w:color w:val="000000"/>
                <w:sz w:val="17"/>
              </w:rPr>
              <w:t>-5</w:t>
            </w:r>
            <w:r w:rsidR="00C73B3F">
              <w:rPr>
                <w:rFonts w:asciiTheme="minorHAnsi" w:hAnsiTheme="minorHAnsi" w:cstheme="minorHAnsi"/>
                <w:color w:val="000000"/>
                <w:sz w:val="17"/>
              </w:rPr>
              <w:t>9</w:t>
            </w:r>
            <w:r w:rsidRPr="00903E79">
              <w:rPr>
                <w:rFonts w:asciiTheme="minorHAnsi" w:hAnsiTheme="minorHAnsi" w:cstheme="minorHAnsi"/>
                <w:color w:val="000000"/>
                <w:sz w:val="17"/>
              </w:rPr>
              <w:t>,</w:t>
            </w:r>
            <w:r w:rsidR="001740AD" w:rsidRPr="00903E79">
              <w:rPr>
                <w:rFonts w:asciiTheme="minorHAnsi" w:hAnsiTheme="minorHAnsi" w:cstheme="minorHAnsi"/>
                <w:color w:val="000000"/>
                <w:sz w:val="17"/>
              </w:rPr>
              <w:t>7</w:t>
            </w:r>
            <w:r w:rsidR="00C73B3F">
              <w:rPr>
                <w:rFonts w:asciiTheme="minorHAnsi" w:hAnsiTheme="minorHAnsi" w:cstheme="minorHAnsi"/>
                <w:color w:val="000000"/>
                <w:sz w:val="17"/>
              </w:rPr>
              <w:t>5</w:t>
            </w:r>
            <w:r w:rsidRPr="00903E79">
              <w:rPr>
                <w:rFonts w:asciiTheme="minorHAnsi" w:hAnsiTheme="minorHAnsi" w:cstheme="minorHAnsi"/>
                <w:color w:val="000000"/>
                <w:sz w:val="17"/>
              </w:rPr>
              <w:t>%</w:t>
            </w:r>
          </w:p>
        </w:tc>
      </w:tr>
      <w:tr w:rsidR="00E504EB" w:rsidRPr="00B128E1" w14:paraId="5EFF855C" w14:textId="77777777" w:rsidTr="00AA5EA7">
        <w:trPr>
          <w:trHeight w:val="283"/>
        </w:trPr>
        <w:tc>
          <w:tcPr>
            <w:tcW w:w="426" w:type="dxa"/>
            <w:tcBorders>
              <w:top w:val="nil"/>
              <w:left w:val="single" w:sz="4" w:space="0" w:color="FFFFFF"/>
              <w:bottom w:val="single" w:sz="4" w:space="0" w:color="FFFFFF"/>
            </w:tcBorders>
            <w:shd w:val="clear" w:color="auto" w:fill="FAFAFA"/>
          </w:tcPr>
          <w:p w14:paraId="6E4F9730" w14:textId="0948CB08" w:rsidR="00E504EB" w:rsidRPr="00922897" w:rsidRDefault="00E504EB" w:rsidP="00E504EB">
            <w:pPr>
              <w:spacing w:after="0" w:line="240" w:lineRule="auto"/>
              <w:jc w:val="center"/>
              <w:rPr>
                <w:rFonts w:cstheme="minorHAnsi"/>
                <w:color w:val="8A6E54" w:themeColor="accent4"/>
                <w:sz w:val="24"/>
                <w:szCs w:val="24"/>
              </w:rPr>
            </w:pPr>
            <w:r w:rsidRPr="00E504EB">
              <w:rPr>
                <w:rFonts w:cstheme="minorHAnsi"/>
                <w:color w:val="74ACFF" w:themeColor="accent3"/>
                <w:sz w:val="24"/>
                <w:szCs w:val="24"/>
              </w:rPr>
              <w:t>●</w:t>
            </w:r>
          </w:p>
        </w:tc>
        <w:tc>
          <w:tcPr>
            <w:tcW w:w="3118" w:type="dxa"/>
            <w:tcBorders>
              <w:top w:val="nil"/>
              <w:left w:val="single" w:sz="4" w:space="0" w:color="FFFFFF"/>
              <w:bottom w:val="single" w:sz="4" w:space="0" w:color="FFFFFF"/>
            </w:tcBorders>
            <w:shd w:val="clear" w:color="auto" w:fill="FAFAFA"/>
            <w:vAlign w:val="center"/>
          </w:tcPr>
          <w:p w14:paraId="7E67FA94" w14:textId="1D8760DE" w:rsidR="00E504EB" w:rsidRPr="00903E79" w:rsidRDefault="00E504EB" w:rsidP="00E504EB">
            <w:pPr>
              <w:pStyle w:val="Tabelmustvasakuletekst"/>
              <w:rPr>
                <w:rFonts w:asciiTheme="minorHAnsi" w:hAnsiTheme="minorHAnsi" w:cstheme="minorHAnsi"/>
              </w:rPr>
            </w:pPr>
            <w:proofErr w:type="spellStart"/>
            <w:r w:rsidRPr="00903E79">
              <w:rPr>
                <w:rFonts w:asciiTheme="minorHAnsi" w:hAnsiTheme="minorHAnsi" w:cstheme="minorHAnsi"/>
              </w:rPr>
              <w:t>PRFoods</w:t>
            </w:r>
            <w:proofErr w:type="spellEnd"/>
            <w:r w:rsidRPr="00903E79">
              <w:rPr>
                <w:rFonts w:asciiTheme="minorHAnsi" w:hAnsiTheme="minorHAnsi" w:cstheme="minorHAnsi"/>
              </w:rPr>
              <w:t xml:space="preserve"> korrigeeritud aktsiahind, EUR</w:t>
            </w:r>
          </w:p>
        </w:tc>
        <w:tc>
          <w:tcPr>
            <w:tcW w:w="1340" w:type="dxa"/>
            <w:tcBorders>
              <w:top w:val="nil"/>
              <w:left w:val="single" w:sz="4" w:space="0" w:color="FFFFFF"/>
              <w:bottom w:val="single" w:sz="4" w:space="0" w:color="FFFFFF"/>
            </w:tcBorders>
            <w:shd w:val="clear" w:color="auto" w:fill="FAFAFA"/>
            <w:vAlign w:val="center"/>
          </w:tcPr>
          <w:p w14:paraId="76050090" w14:textId="6D9BE768" w:rsidR="00E504EB" w:rsidRPr="00903E79" w:rsidRDefault="00E504EB" w:rsidP="00E504EB">
            <w:pPr>
              <w:pStyle w:val="Tabelmustvasakuletekst"/>
              <w:rPr>
                <w:rFonts w:asciiTheme="minorHAnsi" w:hAnsiTheme="minorHAnsi" w:cstheme="minorHAnsi"/>
              </w:rPr>
            </w:pPr>
          </w:p>
        </w:tc>
        <w:tc>
          <w:tcPr>
            <w:tcW w:w="1624" w:type="dxa"/>
            <w:tcBorders>
              <w:top w:val="nil"/>
              <w:left w:val="single" w:sz="4" w:space="0" w:color="FFFFFF" w:themeColor="background1"/>
              <w:bottom w:val="single" w:sz="4" w:space="0" w:color="FFFFFF"/>
              <w:right w:val="single" w:sz="8" w:space="0" w:color="FFFFFF"/>
            </w:tcBorders>
            <w:shd w:val="clear" w:color="auto" w:fill="FAFAFA"/>
            <w:vAlign w:val="center"/>
          </w:tcPr>
          <w:p w14:paraId="38F39DCF" w14:textId="5A272103" w:rsidR="00E504EB" w:rsidRPr="00903E79" w:rsidRDefault="00E504EB" w:rsidP="00E504EB">
            <w:pPr>
              <w:pStyle w:val="Tabellillaparemalenumbrid"/>
              <w:rPr>
                <w:rFonts w:asciiTheme="minorHAnsi" w:hAnsiTheme="minorHAnsi" w:cstheme="minorHAnsi"/>
                <w:color w:val="5E6EC8"/>
                <w:sz w:val="17"/>
              </w:rPr>
            </w:pPr>
            <w:r w:rsidRPr="00903E79">
              <w:rPr>
                <w:rFonts w:asciiTheme="minorHAnsi" w:hAnsiTheme="minorHAnsi" w:cstheme="minorHAnsi"/>
                <w:color w:val="5E6EC8"/>
                <w:sz w:val="17"/>
              </w:rPr>
              <w:t>0,</w:t>
            </w:r>
            <w:r w:rsidR="00C73B3F">
              <w:rPr>
                <w:rFonts w:asciiTheme="minorHAnsi" w:hAnsiTheme="minorHAnsi" w:cstheme="minorHAnsi"/>
                <w:color w:val="5E6EC8"/>
                <w:sz w:val="17"/>
              </w:rPr>
              <w:t>696</w:t>
            </w:r>
          </w:p>
        </w:tc>
        <w:tc>
          <w:tcPr>
            <w:tcW w:w="1623" w:type="dxa"/>
            <w:tcBorders>
              <w:top w:val="nil"/>
              <w:left w:val="single" w:sz="8" w:space="0" w:color="FFFFFF"/>
              <w:bottom w:val="single" w:sz="4" w:space="0" w:color="FFFFFF"/>
              <w:right w:val="single" w:sz="4" w:space="0" w:color="FFFFFF"/>
            </w:tcBorders>
            <w:shd w:val="clear" w:color="auto" w:fill="FAFAFA"/>
            <w:noWrap/>
            <w:vAlign w:val="center"/>
          </w:tcPr>
          <w:p w14:paraId="74F9CDA9" w14:textId="0FBFCABA" w:rsidR="00E504EB" w:rsidRPr="00903E79" w:rsidRDefault="00E504EB" w:rsidP="00E504EB">
            <w:pPr>
              <w:pStyle w:val="Tabelmustparemalenumbrid"/>
              <w:rPr>
                <w:rFonts w:asciiTheme="minorHAnsi" w:hAnsiTheme="minorHAnsi" w:cstheme="minorHAnsi"/>
                <w:color w:val="000000"/>
                <w:sz w:val="17"/>
              </w:rPr>
            </w:pPr>
            <w:r w:rsidRPr="00903E79">
              <w:rPr>
                <w:rFonts w:asciiTheme="minorHAnsi" w:hAnsiTheme="minorHAnsi" w:cstheme="minorHAnsi"/>
                <w:color w:val="000000"/>
                <w:sz w:val="17"/>
              </w:rPr>
              <w:t>0,890</w:t>
            </w:r>
          </w:p>
        </w:tc>
        <w:tc>
          <w:tcPr>
            <w:tcW w:w="1624" w:type="dxa"/>
            <w:tcBorders>
              <w:top w:val="nil"/>
              <w:left w:val="nil"/>
              <w:bottom w:val="single" w:sz="4" w:space="0" w:color="FFFFFF"/>
              <w:right w:val="single" w:sz="4" w:space="0" w:color="FFFFFF"/>
            </w:tcBorders>
            <w:shd w:val="clear" w:color="auto" w:fill="FAFAFA"/>
            <w:noWrap/>
            <w:vAlign w:val="center"/>
          </w:tcPr>
          <w:p w14:paraId="2E53C6D4" w14:textId="25626C3D" w:rsidR="00E504EB" w:rsidRPr="00903E79" w:rsidRDefault="001740AD" w:rsidP="00E504EB">
            <w:pPr>
              <w:pStyle w:val="Tabelmustparemalenumbrid"/>
              <w:rPr>
                <w:rFonts w:asciiTheme="minorHAnsi" w:hAnsiTheme="minorHAnsi" w:cstheme="minorHAnsi"/>
                <w:color w:val="000000"/>
                <w:sz w:val="17"/>
              </w:rPr>
            </w:pPr>
            <w:r w:rsidRPr="00903E79">
              <w:rPr>
                <w:rFonts w:asciiTheme="minorHAnsi" w:hAnsiTheme="minorHAnsi" w:cstheme="minorHAnsi"/>
                <w:color w:val="000000"/>
                <w:sz w:val="17"/>
              </w:rPr>
              <w:t>-</w:t>
            </w:r>
            <w:r w:rsidR="00C73B3F">
              <w:rPr>
                <w:rFonts w:asciiTheme="minorHAnsi" w:hAnsiTheme="minorHAnsi" w:cstheme="minorHAnsi"/>
                <w:color w:val="000000"/>
                <w:sz w:val="17"/>
              </w:rPr>
              <w:t>21</w:t>
            </w:r>
            <w:r w:rsidRPr="00903E79">
              <w:rPr>
                <w:rFonts w:asciiTheme="minorHAnsi" w:hAnsiTheme="minorHAnsi" w:cstheme="minorHAnsi"/>
                <w:color w:val="000000"/>
                <w:sz w:val="17"/>
              </w:rPr>
              <w:t>,</w:t>
            </w:r>
            <w:r w:rsidR="00C73B3F">
              <w:rPr>
                <w:rFonts w:asciiTheme="minorHAnsi" w:hAnsiTheme="minorHAnsi" w:cstheme="minorHAnsi"/>
                <w:color w:val="000000"/>
                <w:sz w:val="17"/>
              </w:rPr>
              <w:t>79</w:t>
            </w:r>
            <w:r w:rsidRPr="00903E79">
              <w:rPr>
                <w:rFonts w:asciiTheme="minorHAnsi" w:hAnsiTheme="minorHAnsi" w:cstheme="minorHAnsi"/>
                <w:color w:val="000000"/>
                <w:sz w:val="17"/>
              </w:rPr>
              <w:t>%</w:t>
            </w:r>
          </w:p>
        </w:tc>
      </w:tr>
      <w:tr w:rsidR="00E504EB" w:rsidRPr="00B128E1" w14:paraId="2052D319" w14:textId="77777777" w:rsidTr="00AA5EA7">
        <w:trPr>
          <w:trHeight w:val="283"/>
        </w:trPr>
        <w:tc>
          <w:tcPr>
            <w:tcW w:w="426" w:type="dxa"/>
            <w:tcBorders>
              <w:top w:val="nil"/>
              <w:left w:val="single" w:sz="4" w:space="0" w:color="FFFFFF"/>
              <w:bottom w:val="single" w:sz="4" w:space="0" w:color="FFFFFF"/>
            </w:tcBorders>
            <w:shd w:val="clear" w:color="auto" w:fill="FAFAFA"/>
          </w:tcPr>
          <w:p w14:paraId="16BFC87B" w14:textId="77777777" w:rsidR="00E504EB" w:rsidRPr="00922897" w:rsidRDefault="00E504EB" w:rsidP="00E504EB">
            <w:pPr>
              <w:spacing w:after="0" w:line="240" w:lineRule="auto"/>
              <w:jc w:val="center"/>
              <w:rPr>
                <w:rFonts w:eastAsia="Times New Roman" w:cstheme="minorHAnsi"/>
                <w:sz w:val="24"/>
                <w:szCs w:val="24"/>
                <w:lang w:eastAsia="et-EE"/>
              </w:rPr>
            </w:pPr>
            <w:r w:rsidRPr="00922897">
              <w:rPr>
                <w:rFonts w:cstheme="minorHAnsi"/>
                <w:color w:val="8A6E54" w:themeColor="accent4"/>
                <w:sz w:val="24"/>
                <w:szCs w:val="24"/>
              </w:rPr>
              <w:t>●</w:t>
            </w:r>
          </w:p>
        </w:tc>
        <w:tc>
          <w:tcPr>
            <w:tcW w:w="3118" w:type="dxa"/>
            <w:tcBorders>
              <w:top w:val="nil"/>
              <w:left w:val="single" w:sz="4" w:space="0" w:color="FFFFFF"/>
              <w:bottom w:val="single" w:sz="4" w:space="0" w:color="FFFFFF"/>
            </w:tcBorders>
            <w:shd w:val="clear" w:color="auto" w:fill="FAFAFA"/>
            <w:vAlign w:val="center"/>
            <w:hideMark/>
          </w:tcPr>
          <w:p w14:paraId="567ACFC7" w14:textId="77777777" w:rsidR="00E504EB" w:rsidRPr="00903E79" w:rsidRDefault="00E504EB" w:rsidP="00E504EB">
            <w:pPr>
              <w:pStyle w:val="Tabelmustvasakuletekst"/>
              <w:rPr>
                <w:rFonts w:asciiTheme="minorHAnsi" w:hAnsiTheme="minorHAnsi" w:cstheme="minorHAnsi"/>
              </w:rPr>
            </w:pPr>
            <w:r w:rsidRPr="00903E79">
              <w:rPr>
                <w:rFonts w:asciiTheme="minorHAnsi" w:hAnsiTheme="minorHAnsi" w:cstheme="minorHAnsi"/>
              </w:rPr>
              <w:t xml:space="preserve">OMX Tallinn </w:t>
            </w:r>
            <w:proofErr w:type="spellStart"/>
            <w:r w:rsidRPr="00903E79">
              <w:rPr>
                <w:rFonts w:asciiTheme="minorHAnsi" w:hAnsiTheme="minorHAnsi" w:cstheme="minorHAnsi"/>
              </w:rPr>
              <w:t>üldindeks</w:t>
            </w:r>
            <w:proofErr w:type="spellEnd"/>
          </w:p>
        </w:tc>
        <w:tc>
          <w:tcPr>
            <w:tcW w:w="1340" w:type="dxa"/>
            <w:tcBorders>
              <w:top w:val="nil"/>
              <w:left w:val="single" w:sz="4" w:space="0" w:color="FFFFFF"/>
              <w:bottom w:val="single" w:sz="4" w:space="0" w:color="FFFFFF"/>
            </w:tcBorders>
            <w:shd w:val="clear" w:color="auto" w:fill="FAFAFA"/>
            <w:vAlign w:val="center"/>
          </w:tcPr>
          <w:p w14:paraId="4081EEDE" w14:textId="77777777" w:rsidR="00E504EB" w:rsidRPr="00903E79" w:rsidRDefault="00E504EB" w:rsidP="00E504EB">
            <w:pPr>
              <w:pStyle w:val="Tabelmustvasakuletekst"/>
              <w:rPr>
                <w:rFonts w:asciiTheme="minorHAnsi" w:hAnsiTheme="minorHAnsi" w:cstheme="minorHAnsi"/>
              </w:rPr>
            </w:pPr>
            <w:r w:rsidRPr="00903E79">
              <w:rPr>
                <w:rFonts w:asciiTheme="minorHAnsi" w:hAnsiTheme="minorHAnsi" w:cstheme="minorHAnsi"/>
              </w:rPr>
              <w:t>OMXTGI</w:t>
            </w:r>
          </w:p>
        </w:tc>
        <w:tc>
          <w:tcPr>
            <w:tcW w:w="1624" w:type="dxa"/>
            <w:tcBorders>
              <w:top w:val="nil"/>
              <w:left w:val="single" w:sz="4" w:space="0" w:color="FFFFFF" w:themeColor="background1"/>
              <w:bottom w:val="single" w:sz="4" w:space="0" w:color="FFFFFF"/>
              <w:right w:val="single" w:sz="8" w:space="0" w:color="FFFFFF"/>
            </w:tcBorders>
            <w:shd w:val="clear" w:color="auto" w:fill="FAFAFA"/>
            <w:vAlign w:val="center"/>
          </w:tcPr>
          <w:p w14:paraId="53B591DD" w14:textId="0C848768" w:rsidR="00E504EB" w:rsidRPr="00903E79" w:rsidRDefault="00C73B3F" w:rsidP="00E504EB">
            <w:pPr>
              <w:pStyle w:val="Tabellillaparemalenumbrid"/>
              <w:rPr>
                <w:rFonts w:asciiTheme="minorHAnsi" w:hAnsiTheme="minorHAnsi" w:cstheme="minorHAnsi"/>
                <w:color w:val="5E6EC8"/>
                <w:sz w:val="17"/>
              </w:rPr>
            </w:pPr>
            <w:r>
              <w:rPr>
                <w:rFonts w:asciiTheme="minorHAnsi" w:hAnsiTheme="minorHAnsi" w:cstheme="minorHAnsi"/>
                <w:color w:val="5E6EC8"/>
                <w:sz w:val="17"/>
              </w:rPr>
              <w:t>2 001,03</w:t>
            </w:r>
          </w:p>
        </w:tc>
        <w:tc>
          <w:tcPr>
            <w:tcW w:w="1623" w:type="dxa"/>
            <w:tcBorders>
              <w:top w:val="nil"/>
              <w:left w:val="single" w:sz="8" w:space="0" w:color="FFFFFF"/>
              <w:bottom w:val="single" w:sz="4" w:space="0" w:color="FFFFFF"/>
              <w:right w:val="single" w:sz="4" w:space="0" w:color="FFFFFF"/>
            </w:tcBorders>
            <w:shd w:val="clear" w:color="auto" w:fill="FAFAFA"/>
            <w:noWrap/>
            <w:vAlign w:val="center"/>
          </w:tcPr>
          <w:p w14:paraId="77A9B59B" w14:textId="3302B58D" w:rsidR="00E504EB" w:rsidRPr="00903E79" w:rsidRDefault="00E504EB" w:rsidP="00E504EB">
            <w:pPr>
              <w:pStyle w:val="Tabelmustparemalenumbrid"/>
              <w:rPr>
                <w:rFonts w:asciiTheme="minorHAnsi" w:hAnsiTheme="minorHAnsi" w:cstheme="minorHAnsi"/>
                <w:bCs/>
                <w:color w:val="6C5AB1"/>
                <w:sz w:val="17"/>
              </w:rPr>
            </w:pPr>
            <w:r w:rsidRPr="00903E79">
              <w:rPr>
                <w:rFonts w:asciiTheme="minorHAnsi" w:hAnsiTheme="minorHAnsi" w:cstheme="minorHAnsi"/>
                <w:color w:val="000000"/>
                <w:sz w:val="17"/>
              </w:rPr>
              <w:t>59</w:t>
            </w:r>
            <w:r w:rsidR="00903E79">
              <w:rPr>
                <w:rFonts w:asciiTheme="minorHAnsi" w:hAnsiTheme="minorHAnsi" w:cstheme="minorHAnsi"/>
                <w:color w:val="000000"/>
                <w:sz w:val="17"/>
              </w:rPr>
              <w:t>4</w:t>
            </w:r>
            <w:r w:rsidRPr="00903E79">
              <w:rPr>
                <w:rFonts w:asciiTheme="minorHAnsi" w:hAnsiTheme="minorHAnsi" w:cstheme="minorHAnsi"/>
                <w:color w:val="000000"/>
                <w:sz w:val="17"/>
              </w:rPr>
              <w:t>,</w:t>
            </w:r>
            <w:r w:rsidR="00903E79">
              <w:rPr>
                <w:rFonts w:asciiTheme="minorHAnsi" w:hAnsiTheme="minorHAnsi" w:cstheme="minorHAnsi"/>
                <w:color w:val="000000"/>
                <w:sz w:val="17"/>
              </w:rPr>
              <w:t>56</w:t>
            </w:r>
          </w:p>
        </w:tc>
        <w:tc>
          <w:tcPr>
            <w:tcW w:w="1624" w:type="dxa"/>
            <w:tcBorders>
              <w:top w:val="nil"/>
              <w:left w:val="nil"/>
              <w:bottom w:val="single" w:sz="4" w:space="0" w:color="FFFFFF"/>
              <w:right w:val="single" w:sz="4" w:space="0" w:color="FFFFFF"/>
            </w:tcBorders>
            <w:shd w:val="clear" w:color="auto" w:fill="FAFAFA"/>
            <w:noWrap/>
            <w:vAlign w:val="center"/>
          </w:tcPr>
          <w:p w14:paraId="44A8F1D8" w14:textId="0A0F5F4B" w:rsidR="00E504EB" w:rsidRPr="00903E79" w:rsidRDefault="00903E79" w:rsidP="00E504EB">
            <w:pPr>
              <w:pStyle w:val="Tabelmustparemalenumbrid"/>
              <w:rPr>
                <w:rFonts w:asciiTheme="minorHAnsi" w:hAnsiTheme="minorHAnsi" w:cstheme="minorHAnsi"/>
                <w:sz w:val="17"/>
              </w:rPr>
            </w:pPr>
            <w:r>
              <w:rPr>
                <w:rFonts w:asciiTheme="minorHAnsi" w:hAnsiTheme="minorHAnsi" w:cstheme="minorHAnsi"/>
                <w:color w:val="000000"/>
                <w:sz w:val="17"/>
              </w:rPr>
              <w:t>2</w:t>
            </w:r>
            <w:r w:rsidR="00C73B3F">
              <w:rPr>
                <w:rFonts w:asciiTheme="minorHAnsi" w:hAnsiTheme="minorHAnsi" w:cstheme="minorHAnsi"/>
                <w:color w:val="000000"/>
                <w:sz w:val="17"/>
              </w:rPr>
              <w:t>36</w:t>
            </w:r>
            <w:r>
              <w:rPr>
                <w:rFonts w:asciiTheme="minorHAnsi" w:hAnsiTheme="minorHAnsi" w:cstheme="minorHAnsi"/>
                <w:color w:val="000000"/>
                <w:sz w:val="17"/>
              </w:rPr>
              <w:t>,</w:t>
            </w:r>
            <w:r w:rsidR="00C73B3F">
              <w:rPr>
                <w:rFonts w:asciiTheme="minorHAnsi" w:hAnsiTheme="minorHAnsi" w:cstheme="minorHAnsi"/>
                <w:color w:val="000000"/>
                <w:sz w:val="17"/>
              </w:rPr>
              <w:t>56</w:t>
            </w:r>
            <w:r w:rsidR="00E504EB" w:rsidRPr="00903E79">
              <w:rPr>
                <w:rFonts w:asciiTheme="minorHAnsi" w:hAnsiTheme="minorHAnsi" w:cstheme="minorHAnsi"/>
                <w:color w:val="000000"/>
                <w:sz w:val="17"/>
              </w:rPr>
              <w:t>%</w:t>
            </w:r>
          </w:p>
        </w:tc>
      </w:tr>
    </w:tbl>
    <w:p w14:paraId="1BFE6DF9" w14:textId="422440AD" w:rsidR="00AA5EA7" w:rsidRDefault="009876AA" w:rsidP="00091DD8">
      <w:pPr>
        <w:pStyle w:val="Normalcapslilla"/>
      </w:pPr>
      <w:r>
        <w:rPr>
          <w:noProof/>
        </w:rPr>
        <w:drawing>
          <wp:inline distT="0" distB="0" distL="0" distR="0" wp14:anchorId="03D20BDC" wp14:editId="0FBE948F">
            <wp:extent cx="6241774" cy="2162754"/>
            <wp:effectExtent l="0" t="0" r="6985" b="0"/>
            <wp:docPr id="25" name="Chart 25">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17F178" w14:textId="1CDDDA54" w:rsidR="00ED603A" w:rsidRDefault="00BE284B" w:rsidP="00713778">
      <w:pPr>
        <w:spacing w:before="240"/>
        <w:rPr>
          <w:rFonts w:cstheme="minorHAnsi"/>
        </w:rPr>
      </w:pPr>
      <w:proofErr w:type="spellStart"/>
      <w:r w:rsidRPr="00B128E1">
        <w:rPr>
          <w:rFonts w:cstheme="minorHAnsi"/>
        </w:rPr>
        <w:t>PRFoods</w:t>
      </w:r>
      <w:proofErr w:type="spellEnd"/>
      <w:r w:rsidRPr="00B128E1">
        <w:rPr>
          <w:rFonts w:cstheme="minorHAnsi"/>
        </w:rPr>
        <w:t xml:space="preserve"> aktsiakapitali väljamaksetega korrigeeritud aktsiahinna</w:t>
      </w:r>
      <w:r w:rsidR="00D3463C" w:rsidRPr="00B128E1">
        <w:rPr>
          <w:rFonts w:cstheme="minorHAnsi"/>
        </w:rPr>
        <w:t xml:space="preserve"> </w:t>
      </w:r>
      <w:r w:rsidR="00351FC9" w:rsidRPr="00B128E1">
        <w:rPr>
          <w:rFonts w:cstheme="minorHAnsi"/>
        </w:rPr>
        <w:t>langus</w:t>
      </w:r>
      <w:r w:rsidRPr="00B128E1">
        <w:rPr>
          <w:rFonts w:cstheme="minorHAnsi"/>
        </w:rPr>
        <w:t xml:space="preserve"> alates aktsia noteerimisest 2010. aastal on </w:t>
      </w:r>
      <w:r w:rsidR="002D6A1D">
        <w:rPr>
          <w:rFonts w:cstheme="minorHAnsi"/>
        </w:rPr>
        <w:t>7,</w:t>
      </w:r>
      <w:r w:rsidR="009563A1">
        <w:rPr>
          <w:rFonts w:cstheme="minorHAnsi"/>
        </w:rPr>
        <w:t>7</w:t>
      </w:r>
      <w:r w:rsidRPr="00B128E1">
        <w:rPr>
          <w:rFonts w:cstheme="minorHAnsi"/>
        </w:rPr>
        <w:t>%.</w:t>
      </w:r>
      <w:r w:rsidR="00713778" w:rsidRPr="00B128E1">
        <w:rPr>
          <w:rFonts w:cstheme="minorHAnsi"/>
        </w:rPr>
        <w:t xml:space="preserve"> </w:t>
      </w:r>
      <w:r w:rsidRPr="00B128E1">
        <w:rPr>
          <w:rFonts w:cstheme="minorHAnsi"/>
        </w:rPr>
        <w:t xml:space="preserve">Tallinna Börsi </w:t>
      </w:r>
      <w:proofErr w:type="spellStart"/>
      <w:r w:rsidRPr="00B128E1">
        <w:rPr>
          <w:rFonts w:cstheme="minorHAnsi"/>
        </w:rPr>
        <w:t>üldindeks</w:t>
      </w:r>
      <w:proofErr w:type="spellEnd"/>
      <w:r w:rsidR="00E800BD">
        <w:rPr>
          <w:rFonts w:cstheme="minorHAnsi"/>
        </w:rPr>
        <w:t xml:space="preserve"> on sama perioodi jooksul tõusnud</w:t>
      </w:r>
      <w:r w:rsidRPr="00B128E1">
        <w:rPr>
          <w:rFonts w:cstheme="minorHAnsi"/>
        </w:rPr>
        <w:t xml:space="preserve"> </w:t>
      </w:r>
      <w:r w:rsidR="00903E79">
        <w:rPr>
          <w:rFonts w:cstheme="minorHAnsi"/>
        </w:rPr>
        <w:t>2</w:t>
      </w:r>
      <w:r w:rsidR="00767910">
        <w:rPr>
          <w:rFonts w:cstheme="minorHAnsi"/>
        </w:rPr>
        <w:t>36,</w:t>
      </w:r>
      <w:r w:rsidR="009876AA">
        <w:rPr>
          <w:rFonts w:cstheme="minorHAnsi"/>
        </w:rPr>
        <w:t>6</w:t>
      </w:r>
      <w:r w:rsidRPr="00B128E1">
        <w:rPr>
          <w:rFonts w:cstheme="minorHAnsi"/>
        </w:rPr>
        <w:t xml:space="preserve">%. </w:t>
      </w:r>
      <w:proofErr w:type="spellStart"/>
      <w:r w:rsidRPr="00B128E1">
        <w:rPr>
          <w:rFonts w:cstheme="minorHAnsi"/>
        </w:rPr>
        <w:t>PRFoods</w:t>
      </w:r>
      <w:r w:rsidR="00713778" w:rsidRPr="00B128E1">
        <w:rPr>
          <w:rFonts w:cstheme="minorHAnsi"/>
        </w:rPr>
        <w:t>i</w:t>
      </w:r>
      <w:proofErr w:type="spellEnd"/>
      <w:r w:rsidR="00713778" w:rsidRPr="00B128E1">
        <w:rPr>
          <w:rFonts w:cstheme="minorHAnsi"/>
        </w:rPr>
        <w:t xml:space="preserve"> </w:t>
      </w:r>
      <w:r w:rsidRPr="00B128E1">
        <w:rPr>
          <w:rFonts w:cstheme="minorHAnsi"/>
        </w:rPr>
        <w:t>aktsia nominaalväärtuse vähendamisega 2012. ja 2015. augustis kokku 40 eurosenti aktsia kohta</w:t>
      </w:r>
      <w:r w:rsidR="00713778" w:rsidRPr="00B128E1">
        <w:rPr>
          <w:rFonts w:cstheme="minorHAnsi"/>
        </w:rPr>
        <w:t xml:space="preserve"> korrigeerimata aktsiahind on langenud </w:t>
      </w:r>
      <w:r w:rsidR="00C57A1C" w:rsidRPr="00B128E1">
        <w:rPr>
          <w:rFonts w:cstheme="minorHAnsi"/>
        </w:rPr>
        <w:t>5</w:t>
      </w:r>
      <w:r w:rsidR="009876AA">
        <w:rPr>
          <w:rFonts w:cstheme="minorHAnsi"/>
        </w:rPr>
        <w:t>9</w:t>
      </w:r>
      <w:r w:rsidR="00E800BD">
        <w:rPr>
          <w:rFonts w:cstheme="minorHAnsi"/>
        </w:rPr>
        <w:t>,</w:t>
      </w:r>
      <w:r w:rsidR="006B4F30">
        <w:rPr>
          <w:rFonts w:cstheme="minorHAnsi"/>
        </w:rPr>
        <w:t>8</w:t>
      </w:r>
      <w:r w:rsidR="00713778" w:rsidRPr="00B128E1">
        <w:rPr>
          <w:rFonts w:cstheme="minorHAnsi"/>
        </w:rPr>
        <w:t>%</w:t>
      </w:r>
      <w:r w:rsidRPr="00B128E1">
        <w:rPr>
          <w:rFonts w:cstheme="minorHAnsi"/>
        </w:rPr>
        <w:t>.</w:t>
      </w:r>
      <w:r w:rsidR="00713778" w:rsidRPr="00B128E1">
        <w:rPr>
          <w:rFonts w:cstheme="minorHAnsi"/>
        </w:rPr>
        <w:t xml:space="preserve"> </w:t>
      </w:r>
      <w:proofErr w:type="spellStart"/>
      <w:r w:rsidR="00ED603A" w:rsidRPr="00B128E1">
        <w:rPr>
          <w:rFonts w:cstheme="minorHAnsi"/>
        </w:rPr>
        <w:t>PRFoods</w:t>
      </w:r>
      <w:proofErr w:type="spellEnd"/>
      <w:r w:rsidR="00ED603A" w:rsidRPr="00B128E1">
        <w:rPr>
          <w:rFonts w:cstheme="minorHAnsi"/>
        </w:rPr>
        <w:t xml:space="preserve"> alates aktsiate noteerimisest dividendina ja aktsiakapitali vähendamiskannete</w:t>
      </w:r>
      <w:r w:rsidR="00D01FB7" w:rsidRPr="00B128E1">
        <w:rPr>
          <w:rFonts w:cstheme="minorHAnsi"/>
        </w:rPr>
        <w:t>n</w:t>
      </w:r>
      <w:r w:rsidR="00ED603A" w:rsidRPr="00B128E1">
        <w:rPr>
          <w:rFonts w:cstheme="minorHAnsi"/>
        </w:rPr>
        <w:t>a aktsionäridel</w:t>
      </w:r>
      <w:r w:rsidR="00E208F1" w:rsidRPr="00B128E1">
        <w:rPr>
          <w:rFonts w:cstheme="minorHAnsi"/>
        </w:rPr>
        <w:t xml:space="preserve">e </w:t>
      </w:r>
      <w:r w:rsidR="00ED603A" w:rsidRPr="00B128E1">
        <w:rPr>
          <w:rFonts w:cstheme="minorHAnsi"/>
        </w:rPr>
        <w:t xml:space="preserve">välja maksnud kokku </w:t>
      </w:r>
      <w:r w:rsidR="00772D14" w:rsidRPr="00B128E1">
        <w:rPr>
          <w:rFonts w:cstheme="minorHAnsi"/>
        </w:rPr>
        <w:t>17,3</w:t>
      </w:r>
      <w:r w:rsidR="00ED603A" w:rsidRPr="00B128E1">
        <w:rPr>
          <w:rFonts w:cstheme="minorHAnsi"/>
        </w:rPr>
        <w:t xml:space="preserve"> miljonit eurot.</w:t>
      </w:r>
    </w:p>
    <w:p w14:paraId="76E00A55" w14:textId="77777777" w:rsidR="00701CD1" w:rsidRPr="00582F9C" w:rsidRDefault="00701CD1" w:rsidP="00701CD1">
      <w:pPr>
        <w:pStyle w:val="Heading4"/>
        <w:rPr>
          <w:rFonts w:asciiTheme="minorHAnsi" w:hAnsiTheme="minorHAnsi" w:cstheme="minorHAnsi"/>
        </w:rPr>
      </w:pPr>
      <w:bookmarkStart w:id="57" w:name="_Hlk95840821"/>
      <w:r w:rsidRPr="00582F9C">
        <w:rPr>
          <w:rFonts w:asciiTheme="minorHAnsi" w:hAnsiTheme="minorHAnsi" w:cstheme="minorHAnsi"/>
        </w:rPr>
        <w:t>Aktsionäride struktuur</w:t>
      </w:r>
    </w:p>
    <w:p w14:paraId="0BF95E09" w14:textId="77777777" w:rsidR="00701CD1" w:rsidRPr="00582F9C" w:rsidRDefault="00701CD1" w:rsidP="00701CD1">
      <w:pPr>
        <w:pStyle w:val="Normalcapslilla"/>
        <w:rPr>
          <w:lang w:eastAsia="en-US"/>
        </w:rPr>
      </w:pPr>
      <w:r w:rsidRPr="00582F9C">
        <w:t>AS PRFOODS AKTSIONÄRID</w:t>
      </w:r>
    </w:p>
    <w:tbl>
      <w:tblPr>
        <w:tblW w:w="9638" w:type="dxa"/>
        <w:tblLayout w:type="fixed"/>
        <w:tblCellMar>
          <w:left w:w="70" w:type="dxa"/>
          <w:right w:w="70" w:type="dxa"/>
        </w:tblCellMar>
        <w:tblLook w:val="04A0" w:firstRow="1" w:lastRow="0" w:firstColumn="1" w:lastColumn="0" w:noHBand="0" w:noVBand="1"/>
      </w:tblPr>
      <w:tblGrid>
        <w:gridCol w:w="3539"/>
        <w:gridCol w:w="1219"/>
        <w:gridCol w:w="1220"/>
        <w:gridCol w:w="1220"/>
        <w:gridCol w:w="1220"/>
        <w:gridCol w:w="1220"/>
      </w:tblGrid>
      <w:tr w:rsidR="00701CD1" w:rsidRPr="00582F9C" w14:paraId="6E029423" w14:textId="77777777" w:rsidTr="00F56F3B">
        <w:trPr>
          <w:trHeight w:val="480"/>
        </w:trPr>
        <w:tc>
          <w:tcPr>
            <w:tcW w:w="3539"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78993C2F" w14:textId="77777777" w:rsidR="00701CD1" w:rsidRPr="00582F9C" w:rsidRDefault="00701CD1" w:rsidP="00F56F3B">
            <w:pPr>
              <w:pStyle w:val="Tabelpealkirivalge"/>
              <w:jc w:val="right"/>
              <w:rPr>
                <w:rFonts w:asciiTheme="minorHAnsi" w:hAnsiTheme="minorHAnsi" w:cstheme="minorHAnsi"/>
              </w:rPr>
            </w:pPr>
            <w:r w:rsidRPr="00582F9C">
              <w:rPr>
                <w:rFonts w:asciiTheme="minorHAnsi" w:hAnsiTheme="minorHAnsi" w:cstheme="minorHAnsi"/>
              </w:rPr>
              <w:t> </w:t>
            </w:r>
          </w:p>
        </w:tc>
        <w:tc>
          <w:tcPr>
            <w:tcW w:w="1219" w:type="dxa"/>
            <w:tcBorders>
              <w:top w:val="nil"/>
              <w:left w:val="nil"/>
              <w:bottom w:val="single" w:sz="4" w:space="0" w:color="FFFFFF"/>
              <w:right w:val="single" w:sz="4" w:space="0" w:color="FFFFFF"/>
            </w:tcBorders>
            <w:shd w:val="clear" w:color="auto" w:fill="363270" w:themeFill="text2"/>
            <w:vAlign w:val="center"/>
            <w:hideMark/>
          </w:tcPr>
          <w:p w14:paraId="29A6CAC4" w14:textId="1AE2DDB2" w:rsidR="00701CD1" w:rsidRPr="00807BE3" w:rsidRDefault="00701CD1" w:rsidP="00F56F3B">
            <w:pPr>
              <w:pStyle w:val="Tabelpealkirivalgeparemale"/>
              <w:rPr>
                <w:rFonts w:asciiTheme="minorHAnsi" w:hAnsiTheme="minorHAnsi" w:cstheme="minorHAnsi"/>
              </w:rPr>
            </w:pPr>
            <w:r w:rsidRPr="00807BE3">
              <w:rPr>
                <w:rFonts w:asciiTheme="minorHAnsi" w:hAnsiTheme="minorHAnsi" w:cstheme="minorHAnsi"/>
              </w:rPr>
              <w:t>Aktsiate arv 3</w:t>
            </w:r>
            <w:r w:rsidR="00AE2F88">
              <w:rPr>
                <w:rFonts w:asciiTheme="minorHAnsi" w:hAnsiTheme="minorHAnsi" w:cstheme="minorHAnsi"/>
              </w:rPr>
              <w:t>1</w:t>
            </w:r>
            <w:r w:rsidRPr="00807BE3">
              <w:rPr>
                <w:rFonts w:asciiTheme="minorHAnsi" w:hAnsiTheme="minorHAnsi" w:cstheme="minorHAnsi"/>
              </w:rPr>
              <w:t>.</w:t>
            </w:r>
            <w:r w:rsidR="00AE2F88">
              <w:rPr>
                <w:rFonts w:asciiTheme="minorHAnsi" w:hAnsiTheme="minorHAnsi" w:cstheme="minorHAnsi"/>
              </w:rPr>
              <w:t>12</w:t>
            </w:r>
            <w:r w:rsidRPr="00807BE3">
              <w:rPr>
                <w:rFonts w:asciiTheme="minorHAnsi" w:hAnsiTheme="minorHAnsi" w:cstheme="minorHAnsi"/>
              </w:rPr>
              <w:t>.2021</w:t>
            </w:r>
          </w:p>
        </w:tc>
        <w:tc>
          <w:tcPr>
            <w:tcW w:w="1220" w:type="dxa"/>
            <w:tcBorders>
              <w:top w:val="nil"/>
              <w:left w:val="nil"/>
              <w:bottom w:val="single" w:sz="4" w:space="0" w:color="FFFFFF"/>
              <w:right w:val="single" w:sz="4" w:space="0" w:color="FFFFFF"/>
            </w:tcBorders>
            <w:shd w:val="clear" w:color="auto" w:fill="363270" w:themeFill="text2"/>
            <w:vAlign w:val="center"/>
            <w:hideMark/>
          </w:tcPr>
          <w:p w14:paraId="7EBD860F" w14:textId="10F0FDF3" w:rsidR="00701CD1" w:rsidRPr="00807BE3" w:rsidRDefault="00701CD1" w:rsidP="00F56F3B">
            <w:pPr>
              <w:pStyle w:val="Tabelpealkirivalgeparemale"/>
              <w:rPr>
                <w:rFonts w:asciiTheme="minorHAnsi" w:hAnsiTheme="minorHAnsi" w:cstheme="minorHAnsi"/>
              </w:rPr>
            </w:pPr>
            <w:r w:rsidRPr="00807BE3">
              <w:rPr>
                <w:rFonts w:asciiTheme="minorHAnsi" w:hAnsiTheme="minorHAnsi" w:cstheme="minorHAnsi"/>
              </w:rPr>
              <w:t>Osalus 3</w:t>
            </w:r>
            <w:r w:rsidR="00AE2F88">
              <w:rPr>
                <w:rFonts w:asciiTheme="minorHAnsi" w:hAnsiTheme="minorHAnsi" w:cstheme="minorHAnsi"/>
              </w:rPr>
              <w:t>1</w:t>
            </w:r>
            <w:r w:rsidRPr="00807BE3">
              <w:rPr>
                <w:rFonts w:asciiTheme="minorHAnsi" w:hAnsiTheme="minorHAnsi" w:cstheme="minorHAnsi"/>
              </w:rPr>
              <w:t>.</w:t>
            </w:r>
            <w:r w:rsidR="00AE2F88">
              <w:rPr>
                <w:rFonts w:asciiTheme="minorHAnsi" w:hAnsiTheme="minorHAnsi" w:cstheme="minorHAnsi"/>
              </w:rPr>
              <w:t>12</w:t>
            </w:r>
            <w:r w:rsidRPr="00807BE3">
              <w:rPr>
                <w:rFonts w:asciiTheme="minorHAnsi" w:hAnsiTheme="minorHAnsi" w:cstheme="minorHAnsi"/>
              </w:rPr>
              <w:t>.2021</w:t>
            </w:r>
          </w:p>
        </w:tc>
        <w:tc>
          <w:tcPr>
            <w:tcW w:w="1220" w:type="dxa"/>
            <w:tcBorders>
              <w:top w:val="nil"/>
              <w:left w:val="nil"/>
              <w:bottom w:val="single" w:sz="4" w:space="0" w:color="FFFFFF"/>
              <w:right w:val="single" w:sz="4" w:space="0" w:color="FFFFFF"/>
            </w:tcBorders>
            <w:shd w:val="clear" w:color="auto" w:fill="363270" w:themeFill="text2"/>
            <w:vAlign w:val="center"/>
            <w:hideMark/>
          </w:tcPr>
          <w:p w14:paraId="47CCEAE1" w14:textId="60AD4213" w:rsidR="00701CD1" w:rsidRPr="00807BE3" w:rsidRDefault="00701CD1" w:rsidP="00F56F3B">
            <w:pPr>
              <w:pStyle w:val="Tabelpealkirivalgeparemale"/>
              <w:rPr>
                <w:rFonts w:asciiTheme="minorHAnsi" w:hAnsiTheme="minorHAnsi" w:cstheme="minorHAnsi"/>
              </w:rPr>
            </w:pPr>
            <w:r w:rsidRPr="00807BE3">
              <w:rPr>
                <w:rFonts w:asciiTheme="minorHAnsi" w:hAnsiTheme="minorHAnsi" w:cstheme="minorHAnsi"/>
              </w:rPr>
              <w:t>Aktsiate arv 30.06.2021</w:t>
            </w:r>
          </w:p>
        </w:tc>
        <w:tc>
          <w:tcPr>
            <w:tcW w:w="1220" w:type="dxa"/>
            <w:tcBorders>
              <w:top w:val="nil"/>
              <w:left w:val="nil"/>
              <w:bottom w:val="single" w:sz="4" w:space="0" w:color="FFFFFF"/>
              <w:right w:val="single" w:sz="4" w:space="0" w:color="FFFFFF"/>
            </w:tcBorders>
            <w:shd w:val="clear" w:color="auto" w:fill="363270" w:themeFill="text2"/>
            <w:vAlign w:val="center"/>
            <w:hideMark/>
          </w:tcPr>
          <w:p w14:paraId="1B5B9647" w14:textId="53F7A79A" w:rsidR="00701CD1" w:rsidRPr="00807BE3" w:rsidRDefault="00701CD1" w:rsidP="00F56F3B">
            <w:pPr>
              <w:pStyle w:val="Tabelpealkirivalgeparemale"/>
              <w:rPr>
                <w:rFonts w:asciiTheme="minorHAnsi" w:hAnsiTheme="minorHAnsi" w:cstheme="minorHAnsi"/>
              </w:rPr>
            </w:pPr>
            <w:r w:rsidRPr="00807BE3">
              <w:rPr>
                <w:rFonts w:asciiTheme="minorHAnsi" w:hAnsiTheme="minorHAnsi" w:cstheme="minorHAnsi"/>
              </w:rPr>
              <w:t>Osalus 30.06.2021</w:t>
            </w:r>
          </w:p>
        </w:tc>
        <w:tc>
          <w:tcPr>
            <w:tcW w:w="1220" w:type="dxa"/>
            <w:tcBorders>
              <w:top w:val="single" w:sz="4" w:space="0" w:color="FFFFFF"/>
              <w:left w:val="nil"/>
              <w:bottom w:val="single" w:sz="4" w:space="0" w:color="FFFFFF"/>
              <w:right w:val="single" w:sz="4" w:space="0" w:color="FFFFFF"/>
            </w:tcBorders>
            <w:shd w:val="clear" w:color="auto" w:fill="363270" w:themeFill="text2"/>
            <w:noWrap/>
            <w:vAlign w:val="center"/>
            <w:hideMark/>
          </w:tcPr>
          <w:p w14:paraId="23A0E1C9" w14:textId="77777777" w:rsidR="00701CD1" w:rsidRPr="00807BE3" w:rsidRDefault="00701CD1" w:rsidP="00F56F3B">
            <w:pPr>
              <w:pStyle w:val="Tabelpealkirivalgeparemale"/>
              <w:rPr>
                <w:rFonts w:asciiTheme="minorHAnsi" w:hAnsiTheme="minorHAnsi" w:cstheme="minorHAnsi"/>
              </w:rPr>
            </w:pPr>
            <w:r w:rsidRPr="00807BE3">
              <w:rPr>
                <w:rFonts w:asciiTheme="minorHAnsi" w:hAnsiTheme="minorHAnsi" w:cstheme="minorHAnsi"/>
              </w:rPr>
              <w:t>Muutus</w:t>
            </w:r>
          </w:p>
        </w:tc>
      </w:tr>
      <w:tr w:rsidR="00701CD1" w:rsidRPr="00582F9C" w14:paraId="78CD54B8"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73FA04CA" w14:textId="77777777" w:rsidR="00701CD1" w:rsidRPr="00807BE3" w:rsidRDefault="00701CD1" w:rsidP="00701CD1">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ING Luxembourg S.A. (Esindajakonto)</w:t>
            </w:r>
          </w:p>
        </w:tc>
        <w:tc>
          <w:tcPr>
            <w:tcW w:w="1219" w:type="dxa"/>
            <w:tcBorders>
              <w:top w:val="nil"/>
              <w:left w:val="nil"/>
              <w:bottom w:val="single" w:sz="4" w:space="0" w:color="FFFFFF"/>
              <w:right w:val="single" w:sz="4" w:space="0" w:color="FFFFFF"/>
            </w:tcBorders>
            <w:shd w:val="clear" w:color="000000" w:fill="FAFAFA"/>
            <w:noWrap/>
            <w:vAlign w:val="center"/>
            <w:hideMark/>
          </w:tcPr>
          <w:p w14:paraId="59969FCF"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24 258 366</w:t>
            </w:r>
          </w:p>
        </w:tc>
        <w:tc>
          <w:tcPr>
            <w:tcW w:w="1220" w:type="dxa"/>
            <w:tcBorders>
              <w:top w:val="nil"/>
              <w:left w:val="nil"/>
              <w:bottom w:val="single" w:sz="4" w:space="0" w:color="FFFFFF"/>
              <w:right w:val="single" w:sz="4" w:space="0" w:color="FFFFFF"/>
            </w:tcBorders>
            <w:shd w:val="clear" w:color="000000" w:fill="FAFAFA"/>
            <w:noWrap/>
            <w:vAlign w:val="center"/>
            <w:hideMark/>
          </w:tcPr>
          <w:p w14:paraId="027DADBB"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62,71%</w:t>
            </w:r>
          </w:p>
        </w:tc>
        <w:tc>
          <w:tcPr>
            <w:tcW w:w="1220" w:type="dxa"/>
            <w:tcBorders>
              <w:top w:val="nil"/>
              <w:left w:val="nil"/>
              <w:bottom w:val="single" w:sz="4" w:space="0" w:color="FFFFFF"/>
              <w:right w:val="single" w:sz="4" w:space="0" w:color="FFFFFF"/>
            </w:tcBorders>
            <w:shd w:val="clear" w:color="000000" w:fill="FAFAFA"/>
            <w:noWrap/>
            <w:vAlign w:val="center"/>
            <w:hideMark/>
          </w:tcPr>
          <w:p w14:paraId="2A7E9722" w14:textId="659087BE"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24 258 366</w:t>
            </w:r>
          </w:p>
        </w:tc>
        <w:tc>
          <w:tcPr>
            <w:tcW w:w="1220" w:type="dxa"/>
            <w:tcBorders>
              <w:top w:val="nil"/>
              <w:left w:val="nil"/>
              <w:bottom w:val="single" w:sz="4" w:space="0" w:color="FFFFFF"/>
              <w:right w:val="single" w:sz="4" w:space="0" w:color="FFFFFF"/>
            </w:tcBorders>
            <w:shd w:val="clear" w:color="000000" w:fill="FAFAFA"/>
            <w:noWrap/>
            <w:vAlign w:val="center"/>
            <w:hideMark/>
          </w:tcPr>
          <w:p w14:paraId="5578AFAC" w14:textId="46D7F514"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62,71%</w:t>
            </w:r>
          </w:p>
        </w:tc>
        <w:tc>
          <w:tcPr>
            <w:tcW w:w="1220" w:type="dxa"/>
            <w:tcBorders>
              <w:top w:val="nil"/>
              <w:left w:val="nil"/>
              <w:bottom w:val="single" w:sz="4" w:space="0" w:color="FFFFFF"/>
              <w:right w:val="single" w:sz="4" w:space="0" w:color="FFFFFF"/>
            </w:tcBorders>
            <w:shd w:val="clear" w:color="000000" w:fill="FAFAFA"/>
            <w:noWrap/>
            <w:vAlign w:val="center"/>
            <w:hideMark/>
          </w:tcPr>
          <w:p w14:paraId="11F82C6F"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18F09880"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78381219" w14:textId="77777777" w:rsidR="00701CD1" w:rsidRPr="00807BE3" w:rsidRDefault="00701CD1" w:rsidP="00701CD1">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Lindermann</w:t>
            </w:r>
            <w:proofErr w:type="spellEnd"/>
            <w:r w:rsidRPr="00807BE3">
              <w:rPr>
                <w:rFonts w:asciiTheme="minorHAnsi" w:hAnsiTheme="minorHAnsi" w:cstheme="minorHAnsi"/>
              </w:rPr>
              <w:t xml:space="preserve">, </w:t>
            </w:r>
            <w:proofErr w:type="spellStart"/>
            <w:r w:rsidRPr="00807BE3">
              <w:rPr>
                <w:rFonts w:asciiTheme="minorHAnsi" w:hAnsiTheme="minorHAnsi" w:cstheme="minorHAnsi"/>
              </w:rPr>
              <w:t>Birnbaum</w:t>
            </w:r>
            <w:proofErr w:type="spellEnd"/>
            <w:r w:rsidRPr="00807BE3">
              <w:rPr>
                <w:rFonts w:asciiTheme="minorHAnsi" w:hAnsiTheme="minorHAnsi" w:cstheme="minorHAnsi"/>
              </w:rPr>
              <w:t xml:space="preserve"> &amp; Kasela OÜ</w:t>
            </w:r>
          </w:p>
        </w:tc>
        <w:tc>
          <w:tcPr>
            <w:tcW w:w="1219" w:type="dxa"/>
            <w:tcBorders>
              <w:top w:val="nil"/>
              <w:left w:val="nil"/>
              <w:bottom w:val="single" w:sz="4" w:space="0" w:color="FFFFFF"/>
              <w:right w:val="single" w:sz="4" w:space="0" w:color="FFFFFF"/>
            </w:tcBorders>
            <w:shd w:val="clear" w:color="000000" w:fill="FAFAFA"/>
            <w:noWrap/>
            <w:vAlign w:val="center"/>
            <w:hideMark/>
          </w:tcPr>
          <w:p w14:paraId="1A1B41A5"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1 613 617</w:t>
            </w:r>
          </w:p>
        </w:tc>
        <w:tc>
          <w:tcPr>
            <w:tcW w:w="1220" w:type="dxa"/>
            <w:tcBorders>
              <w:top w:val="nil"/>
              <w:left w:val="nil"/>
              <w:bottom w:val="single" w:sz="4" w:space="0" w:color="FFFFFF"/>
              <w:right w:val="single" w:sz="4" w:space="0" w:color="FFFFFF"/>
            </w:tcBorders>
            <w:shd w:val="clear" w:color="000000" w:fill="FAFAFA"/>
            <w:noWrap/>
            <w:vAlign w:val="center"/>
            <w:hideMark/>
          </w:tcPr>
          <w:p w14:paraId="22B21476"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4,17%</w:t>
            </w:r>
          </w:p>
        </w:tc>
        <w:tc>
          <w:tcPr>
            <w:tcW w:w="1220" w:type="dxa"/>
            <w:tcBorders>
              <w:top w:val="nil"/>
              <w:left w:val="nil"/>
              <w:bottom w:val="single" w:sz="4" w:space="0" w:color="FFFFFF"/>
              <w:right w:val="single" w:sz="4" w:space="0" w:color="FFFFFF"/>
            </w:tcBorders>
            <w:shd w:val="clear" w:color="000000" w:fill="FAFAFA"/>
            <w:noWrap/>
            <w:vAlign w:val="center"/>
            <w:hideMark/>
          </w:tcPr>
          <w:p w14:paraId="24C7AB37" w14:textId="23201F00"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1 613 617</w:t>
            </w:r>
          </w:p>
        </w:tc>
        <w:tc>
          <w:tcPr>
            <w:tcW w:w="1220" w:type="dxa"/>
            <w:tcBorders>
              <w:top w:val="nil"/>
              <w:left w:val="nil"/>
              <w:bottom w:val="single" w:sz="4" w:space="0" w:color="FFFFFF"/>
              <w:right w:val="single" w:sz="4" w:space="0" w:color="FFFFFF"/>
            </w:tcBorders>
            <w:shd w:val="clear" w:color="000000" w:fill="FAFAFA"/>
            <w:noWrap/>
            <w:vAlign w:val="center"/>
            <w:hideMark/>
          </w:tcPr>
          <w:p w14:paraId="1B00273D" w14:textId="4276FDCC"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4,17%</w:t>
            </w:r>
          </w:p>
        </w:tc>
        <w:tc>
          <w:tcPr>
            <w:tcW w:w="1220" w:type="dxa"/>
            <w:tcBorders>
              <w:top w:val="nil"/>
              <w:left w:val="nil"/>
              <w:bottom w:val="single" w:sz="4" w:space="0" w:color="FFFFFF"/>
              <w:right w:val="single" w:sz="4" w:space="0" w:color="FFFFFF"/>
            </w:tcBorders>
            <w:shd w:val="clear" w:color="000000" w:fill="FAFAFA"/>
            <w:noWrap/>
            <w:vAlign w:val="center"/>
            <w:hideMark/>
          </w:tcPr>
          <w:p w14:paraId="6FEE02DC"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10CA667D"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61173399" w14:textId="77777777" w:rsidR="00701CD1" w:rsidRPr="00807BE3" w:rsidRDefault="00701CD1" w:rsidP="00701CD1">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Ambient</w:t>
            </w:r>
            <w:proofErr w:type="spellEnd"/>
            <w:r w:rsidRPr="00807BE3">
              <w:rPr>
                <w:rFonts w:asciiTheme="minorHAnsi" w:hAnsiTheme="minorHAnsi" w:cstheme="minorHAnsi"/>
              </w:rPr>
              <w:t xml:space="preserve"> Sound Investments OÜ </w:t>
            </w:r>
          </w:p>
        </w:tc>
        <w:tc>
          <w:tcPr>
            <w:tcW w:w="1219" w:type="dxa"/>
            <w:tcBorders>
              <w:top w:val="nil"/>
              <w:left w:val="nil"/>
              <w:bottom w:val="single" w:sz="4" w:space="0" w:color="FFFFFF"/>
              <w:right w:val="single" w:sz="4" w:space="0" w:color="FFFFFF"/>
            </w:tcBorders>
            <w:shd w:val="clear" w:color="000000" w:fill="FAFAFA"/>
            <w:noWrap/>
            <w:vAlign w:val="center"/>
            <w:hideMark/>
          </w:tcPr>
          <w:p w14:paraId="52237143"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1 385 267</w:t>
            </w:r>
          </w:p>
        </w:tc>
        <w:tc>
          <w:tcPr>
            <w:tcW w:w="1220" w:type="dxa"/>
            <w:tcBorders>
              <w:top w:val="nil"/>
              <w:left w:val="nil"/>
              <w:bottom w:val="single" w:sz="4" w:space="0" w:color="FFFFFF"/>
              <w:right w:val="single" w:sz="4" w:space="0" w:color="FFFFFF"/>
            </w:tcBorders>
            <w:shd w:val="clear" w:color="000000" w:fill="FAFAFA"/>
            <w:noWrap/>
            <w:vAlign w:val="center"/>
            <w:hideMark/>
          </w:tcPr>
          <w:p w14:paraId="34BCFAC5"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3,58%</w:t>
            </w:r>
          </w:p>
        </w:tc>
        <w:tc>
          <w:tcPr>
            <w:tcW w:w="1220" w:type="dxa"/>
            <w:tcBorders>
              <w:top w:val="nil"/>
              <w:left w:val="nil"/>
              <w:bottom w:val="single" w:sz="4" w:space="0" w:color="FFFFFF"/>
              <w:right w:val="single" w:sz="4" w:space="0" w:color="FFFFFF"/>
            </w:tcBorders>
            <w:shd w:val="clear" w:color="000000" w:fill="FAFAFA"/>
            <w:noWrap/>
            <w:vAlign w:val="center"/>
            <w:hideMark/>
          </w:tcPr>
          <w:p w14:paraId="50ED32D4" w14:textId="3509573B"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1 385 267</w:t>
            </w:r>
          </w:p>
        </w:tc>
        <w:tc>
          <w:tcPr>
            <w:tcW w:w="1220" w:type="dxa"/>
            <w:tcBorders>
              <w:top w:val="nil"/>
              <w:left w:val="nil"/>
              <w:bottom w:val="single" w:sz="4" w:space="0" w:color="FFFFFF"/>
              <w:right w:val="single" w:sz="4" w:space="0" w:color="FFFFFF"/>
            </w:tcBorders>
            <w:shd w:val="clear" w:color="000000" w:fill="FAFAFA"/>
            <w:noWrap/>
            <w:vAlign w:val="center"/>
            <w:hideMark/>
          </w:tcPr>
          <w:p w14:paraId="36C3D1FF" w14:textId="18EC57DA"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3,58%</w:t>
            </w:r>
          </w:p>
        </w:tc>
        <w:tc>
          <w:tcPr>
            <w:tcW w:w="1220" w:type="dxa"/>
            <w:tcBorders>
              <w:top w:val="nil"/>
              <w:left w:val="nil"/>
              <w:bottom w:val="single" w:sz="4" w:space="0" w:color="FFFFFF"/>
              <w:right w:val="single" w:sz="4" w:space="0" w:color="FFFFFF"/>
            </w:tcBorders>
            <w:shd w:val="clear" w:color="000000" w:fill="FAFAFA"/>
            <w:noWrap/>
            <w:vAlign w:val="center"/>
            <w:hideMark/>
          </w:tcPr>
          <w:p w14:paraId="115BFB75"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38A84B80"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3FCA789E" w14:textId="77777777" w:rsidR="00701CD1" w:rsidRPr="00807BE3" w:rsidRDefault="00701CD1" w:rsidP="00701CD1">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Firebird</w:t>
            </w:r>
            <w:proofErr w:type="spellEnd"/>
            <w:r w:rsidRPr="00807BE3">
              <w:rPr>
                <w:rFonts w:asciiTheme="minorHAnsi" w:hAnsiTheme="minorHAnsi" w:cstheme="minorHAnsi"/>
              </w:rPr>
              <w:t xml:space="preserve"> </w:t>
            </w:r>
            <w:proofErr w:type="spellStart"/>
            <w:r w:rsidRPr="00807BE3">
              <w:rPr>
                <w:rFonts w:asciiTheme="minorHAnsi" w:hAnsiTheme="minorHAnsi" w:cstheme="minorHAnsi"/>
              </w:rPr>
              <w:t>Republics</w:t>
            </w:r>
            <w:proofErr w:type="spellEnd"/>
            <w:r w:rsidRPr="00807BE3">
              <w:rPr>
                <w:rFonts w:asciiTheme="minorHAnsi" w:hAnsiTheme="minorHAnsi" w:cstheme="minorHAnsi"/>
              </w:rPr>
              <w:t xml:space="preserve"> Fund Ltd</w:t>
            </w:r>
          </w:p>
        </w:tc>
        <w:tc>
          <w:tcPr>
            <w:tcW w:w="1219" w:type="dxa"/>
            <w:tcBorders>
              <w:top w:val="nil"/>
              <w:left w:val="nil"/>
              <w:bottom w:val="single" w:sz="4" w:space="0" w:color="FFFFFF"/>
              <w:right w:val="single" w:sz="4" w:space="0" w:color="FFFFFF"/>
            </w:tcBorders>
            <w:shd w:val="clear" w:color="000000" w:fill="FAFAFA"/>
            <w:noWrap/>
            <w:vAlign w:val="center"/>
            <w:hideMark/>
          </w:tcPr>
          <w:p w14:paraId="55820982"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1 277 729</w:t>
            </w:r>
          </w:p>
        </w:tc>
        <w:tc>
          <w:tcPr>
            <w:tcW w:w="1220" w:type="dxa"/>
            <w:tcBorders>
              <w:top w:val="nil"/>
              <w:left w:val="nil"/>
              <w:bottom w:val="single" w:sz="4" w:space="0" w:color="FFFFFF"/>
              <w:right w:val="single" w:sz="4" w:space="0" w:color="FFFFFF"/>
            </w:tcBorders>
            <w:shd w:val="clear" w:color="000000" w:fill="FAFAFA"/>
            <w:noWrap/>
            <w:vAlign w:val="center"/>
            <w:hideMark/>
          </w:tcPr>
          <w:p w14:paraId="78B39E55"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3,30%</w:t>
            </w:r>
          </w:p>
        </w:tc>
        <w:tc>
          <w:tcPr>
            <w:tcW w:w="1220" w:type="dxa"/>
            <w:tcBorders>
              <w:top w:val="nil"/>
              <w:left w:val="nil"/>
              <w:bottom w:val="single" w:sz="4" w:space="0" w:color="FFFFFF"/>
              <w:right w:val="single" w:sz="4" w:space="0" w:color="FFFFFF"/>
            </w:tcBorders>
            <w:shd w:val="clear" w:color="000000" w:fill="FAFAFA"/>
            <w:noWrap/>
            <w:vAlign w:val="center"/>
            <w:hideMark/>
          </w:tcPr>
          <w:p w14:paraId="1DCE287A" w14:textId="2E4702D0"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1 277 729</w:t>
            </w:r>
          </w:p>
        </w:tc>
        <w:tc>
          <w:tcPr>
            <w:tcW w:w="1220" w:type="dxa"/>
            <w:tcBorders>
              <w:top w:val="nil"/>
              <w:left w:val="nil"/>
              <w:bottom w:val="single" w:sz="4" w:space="0" w:color="FFFFFF"/>
              <w:right w:val="single" w:sz="4" w:space="0" w:color="FFFFFF"/>
            </w:tcBorders>
            <w:shd w:val="clear" w:color="000000" w:fill="FAFAFA"/>
            <w:noWrap/>
            <w:vAlign w:val="center"/>
            <w:hideMark/>
          </w:tcPr>
          <w:p w14:paraId="08F3A511" w14:textId="3F978C2E"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3,30%</w:t>
            </w:r>
          </w:p>
        </w:tc>
        <w:tc>
          <w:tcPr>
            <w:tcW w:w="1220" w:type="dxa"/>
            <w:tcBorders>
              <w:top w:val="nil"/>
              <w:left w:val="nil"/>
              <w:bottom w:val="single" w:sz="4" w:space="0" w:color="FFFFFF"/>
              <w:right w:val="single" w:sz="4" w:space="0" w:color="FFFFFF"/>
            </w:tcBorders>
            <w:shd w:val="clear" w:color="000000" w:fill="FAFAFA"/>
            <w:noWrap/>
            <w:vAlign w:val="center"/>
            <w:hideMark/>
          </w:tcPr>
          <w:p w14:paraId="0610415D"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3187DC42"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2B65489D" w14:textId="77777777" w:rsidR="00701CD1" w:rsidRPr="00807BE3" w:rsidRDefault="00701CD1" w:rsidP="00701CD1">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OÜ Rododendron</w:t>
            </w:r>
          </w:p>
        </w:tc>
        <w:tc>
          <w:tcPr>
            <w:tcW w:w="1219" w:type="dxa"/>
            <w:tcBorders>
              <w:top w:val="nil"/>
              <w:left w:val="nil"/>
              <w:bottom w:val="single" w:sz="4" w:space="0" w:color="FFFFFF"/>
              <w:right w:val="single" w:sz="4" w:space="0" w:color="FFFFFF"/>
            </w:tcBorders>
            <w:shd w:val="clear" w:color="000000" w:fill="FAFAFA"/>
            <w:noWrap/>
            <w:vAlign w:val="center"/>
            <w:hideMark/>
          </w:tcPr>
          <w:p w14:paraId="679F8414"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1 219 589</w:t>
            </w:r>
          </w:p>
        </w:tc>
        <w:tc>
          <w:tcPr>
            <w:tcW w:w="1220" w:type="dxa"/>
            <w:tcBorders>
              <w:top w:val="nil"/>
              <w:left w:val="nil"/>
              <w:bottom w:val="single" w:sz="4" w:space="0" w:color="FFFFFF"/>
              <w:right w:val="single" w:sz="4" w:space="0" w:color="FFFFFF"/>
            </w:tcBorders>
            <w:shd w:val="clear" w:color="000000" w:fill="FAFAFA"/>
            <w:noWrap/>
            <w:vAlign w:val="center"/>
            <w:hideMark/>
          </w:tcPr>
          <w:p w14:paraId="6D9AD352"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3,15%</w:t>
            </w:r>
          </w:p>
        </w:tc>
        <w:tc>
          <w:tcPr>
            <w:tcW w:w="1220" w:type="dxa"/>
            <w:tcBorders>
              <w:top w:val="nil"/>
              <w:left w:val="nil"/>
              <w:bottom w:val="single" w:sz="4" w:space="0" w:color="FFFFFF"/>
              <w:right w:val="single" w:sz="4" w:space="0" w:color="FFFFFF"/>
            </w:tcBorders>
            <w:shd w:val="clear" w:color="000000" w:fill="FAFAFA"/>
            <w:noWrap/>
            <w:vAlign w:val="center"/>
            <w:hideMark/>
          </w:tcPr>
          <w:p w14:paraId="67A9EBBF" w14:textId="258451C2"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1 219 589</w:t>
            </w:r>
          </w:p>
        </w:tc>
        <w:tc>
          <w:tcPr>
            <w:tcW w:w="1220" w:type="dxa"/>
            <w:tcBorders>
              <w:top w:val="nil"/>
              <w:left w:val="nil"/>
              <w:bottom w:val="single" w:sz="4" w:space="0" w:color="FFFFFF"/>
              <w:right w:val="single" w:sz="4" w:space="0" w:color="FFFFFF"/>
            </w:tcBorders>
            <w:shd w:val="clear" w:color="000000" w:fill="FAFAFA"/>
            <w:noWrap/>
            <w:vAlign w:val="center"/>
            <w:hideMark/>
          </w:tcPr>
          <w:p w14:paraId="7CC5DB12" w14:textId="40D0C65D"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3,15%</w:t>
            </w:r>
          </w:p>
        </w:tc>
        <w:tc>
          <w:tcPr>
            <w:tcW w:w="1220" w:type="dxa"/>
            <w:tcBorders>
              <w:top w:val="nil"/>
              <w:left w:val="nil"/>
              <w:bottom w:val="single" w:sz="4" w:space="0" w:color="FFFFFF"/>
              <w:right w:val="single" w:sz="4" w:space="0" w:color="FFFFFF"/>
            </w:tcBorders>
            <w:shd w:val="clear" w:color="000000" w:fill="FAFAFA"/>
            <w:noWrap/>
            <w:vAlign w:val="center"/>
            <w:hideMark/>
          </w:tcPr>
          <w:p w14:paraId="4D7235D4"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45BF72CE"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4419AC70" w14:textId="77777777" w:rsidR="00701CD1" w:rsidRPr="00807BE3" w:rsidRDefault="00701CD1" w:rsidP="00701CD1">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Compensa</w:t>
            </w:r>
            <w:proofErr w:type="spellEnd"/>
            <w:r w:rsidRPr="00807BE3">
              <w:rPr>
                <w:rFonts w:asciiTheme="minorHAnsi" w:hAnsiTheme="minorHAnsi" w:cstheme="minorHAnsi"/>
              </w:rPr>
              <w:t xml:space="preserve"> Life </w:t>
            </w:r>
            <w:proofErr w:type="spellStart"/>
            <w:r w:rsidRPr="00807BE3">
              <w:rPr>
                <w:rFonts w:asciiTheme="minorHAnsi" w:hAnsiTheme="minorHAnsi" w:cstheme="minorHAnsi"/>
              </w:rPr>
              <w:t>Vienna</w:t>
            </w:r>
            <w:proofErr w:type="spellEnd"/>
            <w:r w:rsidRPr="00807BE3">
              <w:rPr>
                <w:rFonts w:asciiTheme="minorHAnsi" w:hAnsiTheme="minorHAnsi" w:cstheme="minorHAnsi"/>
              </w:rPr>
              <w:t xml:space="preserve"> Insurance Group SE</w:t>
            </w:r>
          </w:p>
        </w:tc>
        <w:tc>
          <w:tcPr>
            <w:tcW w:w="1219" w:type="dxa"/>
            <w:tcBorders>
              <w:top w:val="nil"/>
              <w:left w:val="nil"/>
              <w:bottom w:val="single" w:sz="4" w:space="0" w:color="FFFFFF"/>
              <w:right w:val="single" w:sz="4" w:space="0" w:color="FFFFFF"/>
            </w:tcBorders>
            <w:shd w:val="clear" w:color="000000" w:fill="FAFAFA"/>
            <w:noWrap/>
            <w:vAlign w:val="center"/>
            <w:hideMark/>
          </w:tcPr>
          <w:p w14:paraId="27F92413"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750 470</w:t>
            </w:r>
          </w:p>
        </w:tc>
        <w:tc>
          <w:tcPr>
            <w:tcW w:w="1220" w:type="dxa"/>
            <w:tcBorders>
              <w:top w:val="nil"/>
              <w:left w:val="nil"/>
              <w:bottom w:val="single" w:sz="4" w:space="0" w:color="FFFFFF"/>
              <w:right w:val="single" w:sz="4" w:space="0" w:color="FFFFFF"/>
            </w:tcBorders>
            <w:shd w:val="clear" w:color="000000" w:fill="FAFAFA"/>
            <w:noWrap/>
            <w:vAlign w:val="center"/>
            <w:hideMark/>
          </w:tcPr>
          <w:p w14:paraId="1BE9A926"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1,94%</w:t>
            </w:r>
          </w:p>
        </w:tc>
        <w:tc>
          <w:tcPr>
            <w:tcW w:w="1220" w:type="dxa"/>
            <w:tcBorders>
              <w:top w:val="nil"/>
              <w:left w:val="nil"/>
              <w:bottom w:val="single" w:sz="4" w:space="0" w:color="FFFFFF"/>
              <w:right w:val="single" w:sz="4" w:space="0" w:color="FFFFFF"/>
            </w:tcBorders>
            <w:shd w:val="clear" w:color="000000" w:fill="FAFAFA"/>
            <w:noWrap/>
            <w:vAlign w:val="center"/>
            <w:hideMark/>
          </w:tcPr>
          <w:p w14:paraId="6E0ACBC7" w14:textId="2E1443B2"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750 470</w:t>
            </w:r>
          </w:p>
        </w:tc>
        <w:tc>
          <w:tcPr>
            <w:tcW w:w="1220" w:type="dxa"/>
            <w:tcBorders>
              <w:top w:val="nil"/>
              <w:left w:val="nil"/>
              <w:bottom w:val="single" w:sz="4" w:space="0" w:color="FFFFFF"/>
              <w:right w:val="single" w:sz="4" w:space="0" w:color="FFFFFF"/>
            </w:tcBorders>
            <w:shd w:val="clear" w:color="000000" w:fill="FAFAFA"/>
            <w:noWrap/>
            <w:vAlign w:val="center"/>
            <w:hideMark/>
          </w:tcPr>
          <w:p w14:paraId="2F387B3E" w14:textId="735B5697"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1,94%</w:t>
            </w:r>
          </w:p>
        </w:tc>
        <w:tc>
          <w:tcPr>
            <w:tcW w:w="1220" w:type="dxa"/>
            <w:tcBorders>
              <w:top w:val="nil"/>
              <w:left w:val="nil"/>
              <w:bottom w:val="single" w:sz="4" w:space="0" w:color="FFFFFF"/>
              <w:right w:val="single" w:sz="4" w:space="0" w:color="FFFFFF"/>
            </w:tcBorders>
            <w:shd w:val="clear" w:color="000000" w:fill="FAFAFA"/>
            <w:noWrap/>
            <w:vAlign w:val="center"/>
            <w:hideMark/>
          </w:tcPr>
          <w:p w14:paraId="24DCCD5F"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108F5A17"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5CA412A4" w14:textId="77777777" w:rsidR="00701CD1" w:rsidRPr="00807BE3" w:rsidRDefault="00701CD1" w:rsidP="00701CD1">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Firebird</w:t>
            </w:r>
            <w:proofErr w:type="spellEnd"/>
            <w:r w:rsidRPr="00807BE3">
              <w:rPr>
                <w:rFonts w:asciiTheme="minorHAnsi" w:hAnsiTheme="minorHAnsi" w:cstheme="minorHAnsi"/>
              </w:rPr>
              <w:t xml:space="preserve"> Avrora Fund, Ltd.</w:t>
            </w:r>
          </w:p>
        </w:tc>
        <w:tc>
          <w:tcPr>
            <w:tcW w:w="1219" w:type="dxa"/>
            <w:tcBorders>
              <w:top w:val="nil"/>
              <w:left w:val="nil"/>
              <w:bottom w:val="single" w:sz="4" w:space="0" w:color="FFFFFF"/>
              <w:right w:val="single" w:sz="4" w:space="0" w:color="FFFFFF"/>
            </w:tcBorders>
            <w:shd w:val="clear" w:color="000000" w:fill="FAFAFA"/>
            <w:noWrap/>
            <w:vAlign w:val="center"/>
            <w:hideMark/>
          </w:tcPr>
          <w:p w14:paraId="1D6BF433"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730 678</w:t>
            </w:r>
          </w:p>
        </w:tc>
        <w:tc>
          <w:tcPr>
            <w:tcW w:w="1220" w:type="dxa"/>
            <w:tcBorders>
              <w:top w:val="nil"/>
              <w:left w:val="nil"/>
              <w:bottom w:val="single" w:sz="4" w:space="0" w:color="FFFFFF"/>
              <w:right w:val="single" w:sz="4" w:space="0" w:color="FFFFFF"/>
            </w:tcBorders>
            <w:shd w:val="clear" w:color="000000" w:fill="FAFAFA"/>
            <w:noWrap/>
            <w:vAlign w:val="center"/>
            <w:hideMark/>
          </w:tcPr>
          <w:p w14:paraId="5183FB1A"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1,89%</w:t>
            </w:r>
          </w:p>
        </w:tc>
        <w:tc>
          <w:tcPr>
            <w:tcW w:w="1220" w:type="dxa"/>
            <w:tcBorders>
              <w:top w:val="nil"/>
              <w:left w:val="nil"/>
              <w:bottom w:val="single" w:sz="4" w:space="0" w:color="FFFFFF"/>
              <w:right w:val="single" w:sz="4" w:space="0" w:color="FFFFFF"/>
            </w:tcBorders>
            <w:shd w:val="clear" w:color="000000" w:fill="FAFAFA"/>
            <w:noWrap/>
            <w:vAlign w:val="center"/>
            <w:hideMark/>
          </w:tcPr>
          <w:p w14:paraId="4F450596" w14:textId="68D3B9F5"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730 678</w:t>
            </w:r>
          </w:p>
        </w:tc>
        <w:tc>
          <w:tcPr>
            <w:tcW w:w="1220" w:type="dxa"/>
            <w:tcBorders>
              <w:top w:val="nil"/>
              <w:left w:val="nil"/>
              <w:bottom w:val="single" w:sz="4" w:space="0" w:color="FFFFFF"/>
              <w:right w:val="single" w:sz="4" w:space="0" w:color="FFFFFF"/>
            </w:tcBorders>
            <w:shd w:val="clear" w:color="000000" w:fill="FAFAFA"/>
            <w:noWrap/>
            <w:vAlign w:val="center"/>
            <w:hideMark/>
          </w:tcPr>
          <w:p w14:paraId="25F42FF9" w14:textId="7F763D93"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1,89%</w:t>
            </w:r>
          </w:p>
        </w:tc>
        <w:tc>
          <w:tcPr>
            <w:tcW w:w="1220" w:type="dxa"/>
            <w:tcBorders>
              <w:top w:val="nil"/>
              <w:left w:val="nil"/>
              <w:bottom w:val="single" w:sz="4" w:space="0" w:color="FFFFFF"/>
              <w:right w:val="single" w:sz="4" w:space="0" w:color="FFFFFF"/>
            </w:tcBorders>
            <w:shd w:val="clear" w:color="000000" w:fill="FAFAFA"/>
            <w:noWrap/>
            <w:vAlign w:val="center"/>
            <w:hideMark/>
          </w:tcPr>
          <w:p w14:paraId="23E12D30"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17D172B1"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667FDB0D" w14:textId="77777777" w:rsidR="00701CD1" w:rsidRPr="00807BE3" w:rsidRDefault="00701CD1" w:rsidP="00701CD1">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 xml:space="preserve">OÜ </w:t>
            </w:r>
            <w:proofErr w:type="spellStart"/>
            <w:r w:rsidRPr="00807BE3">
              <w:rPr>
                <w:rFonts w:asciiTheme="minorHAnsi" w:hAnsiTheme="minorHAnsi" w:cstheme="minorHAnsi"/>
              </w:rPr>
              <w:t>Iskra</w:t>
            </w:r>
            <w:proofErr w:type="spellEnd"/>
            <w:r w:rsidRPr="00807BE3">
              <w:rPr>
                <w:rFonts w:asciiTheme="minorHAnsi" w:hAnsiTheme="minorHAnsi" w:cstheme="minorHAnsi"/>
              </w:rPr>
              <w:t xml:space="preserve"> Investeeringud</w:t>
            </w:r>
          </w:p>
        </w:tc>
        <w:tc>
          <w:tcPr>
            <w:tcW w:w="1219" w:type="dxa"/>
            <w:tcBorders>
              <w:top w:val="nil"/>
              <w:left w:val="nil"/>
              <w:bottom w:val="single" w:sz="4" w:space="0" w:color="FFFFFF"/>
              <w:right w:val="single" w:sz="4" w:space="0" w:color="FFFFFF"/>
            </w:tcBorders>
            <w:shd w:val="clear" w:color="000000" w:fill="FAFAFA"/>
            <w:noWrap/>
            <w:vAlign w:val="center"/>
            <w:hideMark/>
          </w:tcPr>
          <w:p w14:paraId="5203727D" w14:textId="7AF941D4"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285 374</w:t>
            </w:r>
          </w:p>
        </w:tc>
        <w:tc>
          <w:tcPr>
            <w:tcW w:w="1220" w:type="dxa"/>
            <w:tcBorders>
              <w:top w:val="nil"/>
              <w:left w:val="nil"/>
              <w:bottom w:val="single" w:sz="4" w:space="0" w:color="FFFFFF"/>
              <w:right w:val="single" w:sz="4" w:space="0" w:color="FFFFFF"/>
            </w:tcBorders>
            <w:shd w:val="clear" w:color="000000" w:fill="FAFAFA"/>
            <w:noWrap/>
            <w:vAlign w:val="center"/>
            <w:hideMark/>
          </w:tcPr>
          <w:p w14:paraId="694C0D69" w14:textId="098531FF"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0,</w:t>
            </w:r>
            <w:r w:rsidR="00807BE3" w:rsidRPr="00807BE3">
              <w:rPr>
                <w:rFonts w:asciiTheme="minorHAnsi" w:hAnsiTheme="minorHAnsi" w:cstheme="minorHAnsi"/>
                <w:color w:val="000000"/>
                <w:sz w:val="17"/>
              </w:rPr>
              <w:t>74</w:t>
            </w:r>
            <w:r w:rsidRPr="00807BE3">
              <w:rPr>
                <w:rFonts w:asciiTheme="minorHAnsi" w:hAnsiTheme="minorHAnsi" w:cstheme="minorHAnsi"/>
                <w:color w:val="000000"/>
                <w:sz w:val="17"/>
              </w:rPr>
              <w:t>%</w:t>
            </w:r>
          </w:p>
        </w:tc>
        <w:tc>
          <w:tcPr>
            <w:tcW w:w="1220" w:type="dxa"/>
            <w:tcBorders>
              <w:top w:val="nil"/>
              <w:left w:val="nil"/>
              <w:bottom w:val="single" w:sz="4" w:space="0" w:color="FFFFFF"/>
              <w:right w:val="single" w:sz="4" w:space="0" w:color="FFFFFF"/>
            </w:tcBorders>
            <w:shd w:val="clear" w:color="000000" w:fill="FAFAFA"/>
            <w:noWrap/>
            <w:vAlign w:val="center"/>
            <w:hideMark/>
          </w:tcPr>
          <w:p w14:paraId="25AB537B" w14:textId="08990095"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377 874</w:t>
            </w:r>
          </w:p>
        </w:tc>
        <w:tc>
          <w:tcPr>
            <w:tcW w:w="1220" w:type="dxa"/>
            <w:tcBorders>
              <w:top w:val="nil"/>
              <w:left w:val="nil"/>
              <w:bottom w:val="single" w:sz="4" w:space="0" w:color="FFFFFF"/>
              <w:right w:val="single" w:sz="4" w:space="0" w:color="FFFFFF"/>
            </w:tcBorders>
            <w:shd w:val="clear" w:color="000000" w:fill="FAFAFA"/>
            <w:noWrap/>
            <w:vAlign w:val="center"/>
            <w:hideMark/>
          </w:tcPr>
          <w:p w14:paraId="38AE6376" w14:textId="61477D1D"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0,98%</w:t>
            </w:r>
          </w:p>
        </w:tc>
        <w:tc>
          <w:tcPr>
            <w:tcW w:w="1220" w:type="dxa"/>
            <w:tcBorders>
              <w:top w:val="nil"/>
              <w:left w:val="nil"/>
              <w:bottom w:val="single" w:sz="4" w:space="0" w:color="FFFFFF"/>
              <w:right w:val="single" w:sz="4" w:space="0" w:color="FFFFFF"/>
            </w:tcBorders>
            <w:shd w:val="clear" w:color="000000" w:fill="FAFAFA"/>
            <w:noWrap/>
            <w:vAlign w:val="center"/>
            <w:hideMark/>
          </w:tcPr>
          <w:p w14:paraId="152A6E2D" w14:textId="201BF225" w:rsidR="00701CD1" w:rsidRPr="00807BE3" w:rsidRDefault="00807BE3"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-92 500</w:t>
            </w:r>
          </w:p>
        </w:tc>
      </w:tr>
      <w:tr w:rsidR="00701CD1" w:rsidRPr="00582F9C" w14:paraId="2588C091"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5929A892" w14:textId="77777777" w:rsidR="00701CD1" w:rsidRPr="00807BE3" w:rsidRDefault="00701CD1" w:rsidP="00701CD1">
            <w:pPr>
              <w:pStyle w:val="Tabellillavasakuletekst"/>
              <w:rPr>
                <w:rFonts w:asciiTheme="minorHAnsi" w:hAnsiTheme="minorHAnsi" w:cstheme="minorHAnsi"/>
              </w:rPr>
            </w:pPr>
            <w:r w:rsidRPr="00807BE3">
              <w:rPr>
                <w:rFonts w:asciiTheme="minorHAnsi" w:hAnsiTheme="minorHAnsi" w:cstheme="minorHAnsi"/>
              </w:rPr>
              <w:t>Suurimad aktsionärid kokku</w:t>
            </w:r>
          </w:p>
        </w:tc>
        <w:tc>
          <w:tcPr>
            <w:tcW w:w="1219" w:type="dxa"/>
            <w:tcBorders>
              <w:top w:val="nil"/>
              <w:left w:val="nil"/>
              <w:bottom w:val="single" w:sz="4" w:space="0" w:color="FFFFFF"/>
              <w:right w:val="single" w:sz="4" w:space="0" w:color="FFFFFF"/>
            </w:tcBorders>
            <w:shd w:val="clear" w:color="000000" w:fill="FAFAFA"/>
            <w:noWrap/>
            <w:vAlign w:val="center"/>
            <w:hideMark/>
          </w:tcPr>
          <w:p w14:paraId="2E34D2B0" w14:textId="19E6CBB7" w:rsidR="00701CD1" w:rsidRPr="00807BE3" w:rsidRDefault="00807BE3" w:rsidP="00701CD1">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31 521 090</w:t>
            </w:r>
          </w:p>
        </w:tc>
        <w:tc>
          <w:tcPr>
            <w:tcW w:w="1220" w:type="dxa"/>
            <w:tcBorders>
              <w:top w:val="nil"/>
              <w:left w:val="nil"/>
              <w:bottom w:val="single" w:sz="4" w:space="0" w:color="FFFFFF"/>
              <w:right w:val="single" w:sz="4" w:space="0" w:color="FFFFFF"/>
            </w:tcBorders>
            <w:shd w:val="clear" w:color="000000" w:fill="FAFAFA"/>
            <w:noWrap/>
            <w:vAlign w:val="center"/>
            <w:hideMark/>
          </w:tcPr>
          <w:p w14:paraId="3B83881F" w14:textId="4965CF68" w:rsidR="00701CD1" w:rsidRPr="00807BE3" w:rsidRDefault="00701CD1" w:rsidP="00701CD1">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81,</w:t>
            </w:r>
            <w:r w:rsidR="00807BE3" w:rsidRPr="00807BE3">
              <w:rPr>
                <w:rFonts w:asciiTheme="minorHAnsi" w:hAnsiTheme="minorHAnsi" w:cstheme="minorHAnsi"/>
                <w:color w:val="5E6EC8"/>
                <w:sz w:val="17"/>
              </w:rPr>
              <w:t>4</w:t>
            </w:r>
            <w:r w:rsidR="008A435B">
              <w:rPr>
                <w:rFonts w:asciiTheme="minorHAnsi" w:hAnsiTheme="minorHAnsi" w:cstheme="minorHAnsi"/>
                <w:color w:val="5E6EC8"/>
                <w:sz w:val="17"/>
              </w:rPr>
              <w:t>8</w:t>
            </w:r>
            <w:r w:rsidRPr="00807BE3">
              <w:rPr>
                <w:rFonts w:asciiTheme="minorHAnsi" w:hAnsiTheme="minorHAnsi" w:cstheme="minorHAnsi"/>
                <w:color w:val="5E6EC8"/>
                <w:sz w:val="17"/>
              </w:rPr>
              <w:t>%</w:t>
            </w:r>
          </w:p>
        </w:tc>
        <w:tc>
          <w:tcPr>
            <w:tcW w:w="1220" w:type="dxa"/>
            <w:tcBorders>
              <w:top w:val="nil"/>
              <w:left w:val="nil"/>
              <w:bottom w:val="single" w:sz="4" w:space="0" w:color="FFFFFF"/>
              <w:right w:val="single" w:sz="4" w:space="0" w:color="FFFFFF"/>
            </w:tcBorders>
            <w:shd w:val="clear" w:color="000000" w:fill="FAFAFA"/>
            <w:noWrap/>
            <w:vAlign w:val="center"/>
            <w:hideMark/>
          </w:tcPr>
          <w:p w14:paraId="4009F377" w14:textId="6C1BE1EB" w:rsidR="00701CD1" w:rsidRPr="00807BE3" w:rsidRDefault="00701CD1" w:rsidP="00701CD1">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31 613 590</w:t>
            </w:r>
          </w:p>
        </w:tc>
        <w:tc>
          <w:tcPr>
            <w:tcW w:w="1220" w:type="dxa"/>
            <w:tcBorders>
              <w:top w:val="nil"/>
              <w:left w:val="nil"/>
              <w:bottom w:val="single" w:sz="4" w:space="0" w:color="FFFFFF"/>
              <w:right w:val="single" w:sz="4" w:space="0" w:color="FFFFFF"/>
            </w:tcBorders>
            <w:shd w:val="clear" w:color="000000" w:fill="FAFAFA"/>
            <w:noWrap/>
            <w:vAlign w:val="center"/>
            <w:hideMark/>
          </w:tcPr>
          <w:p w14:paraId="58CDECC7" w14:textId="343F5800" w:rsidR="00701CD1" w:rsidRPr="00807BE3" w:rsidRDefault="00701CD1" w:rsidP="00701CD1">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81,7</w:t>
            </w:r>
            <w:r w:rsidR="008A435B">
              <w:rPr>
                <w:rFonts w:asciiTheme="minorHAnsi" w:hAnsiTheme="minorHAnsi" w:cstheme="minorHAnsi"/>
                <w:color w:val="5E6EC8"/>
                <w:sz w:val="17"/>
              </w:rPr>
              <w:t>2</w:t>
            </w:r>
            <w:r w:rsidRPr="00807BE3">
              <w:rPr>
                <w:rFonts w:asciiTheme="minorHAnsi" w:hAnsiTheme="minorHAnsi" w:cstheme="minorHAnsi"/>
                <w:color w:val="5E6EC8"/>
                <w:sz w:val="17"/>
              </w:rPr>
              <w:t>%</w:t>
            </w:r>
          </w:p>
        </w:tc>
        <w:tc>
          <w:tcPr>
            <w:tcW w:w="1220" w:type="dxa"/>
            <w:tcBorders>
              <w:top w:val="nil"/>
              <w:left w:val="nil"/>
              <w:bottom w:val="single" w:sz="4" w:space="0" w:color="FFFFFF"/>
              <w:right w:val="single" w:sz="4" w:space="0" w:color="FFFFFF"/>
            </w:tcBorders>
            <w:shd w:val="clear" w:color="000000" w:fill="FAFAFA"/>
            <w:noWrap/>
            <w:vAlign w:val="center"/>
            <w:hideMark/>
          </w:tcPr>
          <w:p w14:paraId="6F01723F" w14:textId="0CBEDD3A" w:rsidR="00701CD1" w:rsidRPr="00F466FA" w:rsidRDefault="00807BE3" w:rsidP="00701CD1">
            <w:pPr>
              <w:pStyle w:val="Tabellillaparemalenumbrid"/>
              <w:rPr>
                <w:rFonts w:asciiTheme="minorHAnsi" w:hAnsiTheme="minorHAnsi" w:cstheme="minorHAnsi"/>
                <w:sz w:val="17"/>
              </w:rPr>
            </w:pPr>
            <w:r w:rsidRPr="00F466FA">
              <w:rPr>
                <w:rFonts w:asciiTheme="minorHAnsi" w:hAnsiTheme="minorHAnsi" w:cstheme="minorHAnsi"/>
                <w:sz w:val="17"/>
              </w:rPr>
              <w:t>-92 500</w:t>
            </w:r>
          </w:p>
        </w:tc>
      </w:tr>
      <w:tr w:rsidR="00701CD1" w:rsidRPr="00582F9C" w14:paraId="13ADE0AC"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0A5040E3" w14:textId="77777777" w:rsidR="00701CD1" w:rsidRPr="00807BE3" w:rsidRDefault="00701CD1" w:rsidP="00701CD1">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Muud aktsionärid</w:t>
            </w:r>
          </w:p>
        </w:tc>
        <w:tc>
          <w:tcPr>
            <w:tcW w:w="1219" w:type="dxa"/>
            <w:tcBorders>
              <w:top w:val="nil"/>
              <w:left w:val="nil"/>
              <w:bottom w:val="single" w:sz="4" w:space="0" w:color="FFFFFF"/>
              <w:right w:val="single" w:sz="4" w:space="0" w:color="FFFFFF"/>
            </w:tcBorders>
            <w:shd w:val="clear" w:color="000000" w:fill="FAFAFA"/>
            <w:noWrap/>
            <w:vAlign w:val="center"/>
            <w:hideMark/>
          </w:tcPr>
          <w:p w14:paraId="43D5FF82" w14:textId="44FEC82A"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6</w:t>
            </w:r>
            <w:r w:rsidR="00807BE3" w:rsidRPr="00807BE3">
              <w:rPr>
                <w:rFonts w:asciiTheme="minorHAnsi" w:hAnsiTheme="minorHAnsi" w:cstheme="minorHAnsi"/>
                <w:color w:val="000000"/>
                <w:sz w:val="17"/>
              </w:rPr>
              <w:t xml:space="preserve"> 171 770</w:t>
            </w:r>
          </w:p>
        </w:tc>
        <w:tc>
          <w:tcPr>
            <w:tcW w:w="1220" w:type="dxa"/>
            <w:tcBorders>
              <w:top w:val="nil"/>
              <w:left w:val="nil"/>
              <w:bottom w:val="single" w:sz="4" w:space="0" w:color="FFFFFF"/>
              <w:right w:val="single" w:sz="4" w:space="0" w:color="FFFFFF"/>
            </w:tcBorders>
            <w:shd w:val="clear" w:color="000000" w:fill="FAFAFA"/>
            <w:noWrap/>
            <w:vAlign w:val="center"/>
            <w:hideMark/>
          </w:tcPr>
          <w:p w14:paraId="03B7FD2A" w14:textId="3817B219"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15,</w:t>
            </w:r>
            <w:r w:rsidR="00807BE3" w:rsidRPr="00807BE3">
              <w:rPr>
                <w:rFonts w:asciiTheme="minorHAnsi" w:hAnsiTheme="minorHAnsi" w:cstheme="minorHAnsi"/>
                <w:color w:val="000000"/>
                <w:sz w:val="17"/>
              </w:rPr>
              <w:t>93</w:t>
            </w:r>
            <w:r w:rsidRPr="00807BE3">
              <w:rPr>
                <w:rFonts w:asciiTheme="minorHAnsi" w:hAnsiTheme="minorHAnsi" w:cstheme="minorHAnsi"/>
                <w:color w:val="000000"/>
                <w:sz w:val="17"/>
              </w:rPr>
              <w:t>%</w:t>
            </w:r>
          </w:p>
        </w:tc>
        <w:tc>
          <w:tcPr>
            <w:tcW w:w="1220" w:type="dxa"/>
            <w:tcBorders>
              <w:top w:val="nil"/>
              <w:left w:val="nil"/>
              <w:bottom w:val="single" w:sz="4" w:space="0" w:color="FFFFFF"/>
              <w:right w:val="single" w:sz="4" w:space="0" w:color="FFFFFF"/>
            </w:tcBorders>
            <w:shd w:val="clear" w:color="000000" w:fill="FAFAFA"/>
            <w:noWrap/>
            <w:vAlign w:val="center"/>
            <w:hideMark/>
          </w:tcPr>
          <w:p w14:paraId="4477ED0E" w14:textId="2733AA72"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6 069 270</w:t>
            </w:r>
          </w:p>
        </w:tc>
        <w:tc>
          <w:tcPr>
            <w:tcW w:w="1220" w:type="dxa"/>
            <w:tcBorders>
              <w:top w:val="nil"/>
              <w:left w:val="nil"/>
              <w:bottom w:val="single" w:sz="4" w:space="0" w:color="FFFFFF"/>
              <w:right w:val="single" w:sz="4" w:space="0" w:color="FFFFFF"/>
            </w:tcBorders>
            <w:shd w:val="clear" w:color="000000" w:fill="FAFAFA"/>
            <w:noWrap/>
            <w:vAlign w:val="center"/>
            <w:hideMark/>
          </w:tcPr>
          <w:p w14:paraId="47CDFFC9" w14:textId="27DF03A9"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15,69%</w:t>
            </w:r>
          </w:p>
        </w:tc>
        <w:tc>
          <w:tcPr>
            <w:tcW w:w="1220" w:type="dxa"/>
            <w:tcBorders>
              <w:top w:val="nil"/>
              <w:left w:val="nil"/>
              <w:bottom w:val="single" w:sz="4" w:space="0" w:color="FFFFFF"/>
              <w:right w:val="single" w:sz="4" w:space="0" w:color="FFFFFF"/>
            </w:tcBorders>
            <w:shd w:val="clear" w:color="000000" w:fill="FAFAFA"/>
            <w:noWrap/>
            <w:vAlign w:val="center"/>
            <w:hideMark/>
          </w:tcPr>
          <w:p w14:paraId="44DAA9B8" w14:textId="07E7BEBD" w:rsidR="00701CD1" w:rsidRPr="00807BE3" w:rsidRDefault="00807BE3"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92 500</w:t>
            </w:r>
          </w:p>
        </w:tc>
      </w:tr>
      <w:tr w:rsidR="00701CD1" w:rsidRPr="00582F9C" w14:paraId="1DA67A62"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1090DE62" w14:textId="77777777" w:rsidR="00701CD1" w:rsidRPr="00807BE3" w:rsidRDefault="00701CD1" w:rsidP="00701CD1">
            <w:pPr>
              <w:pStyle w:val="Tabelmustvasakuletekst"/>
              <w:rPr>
                <w:rFonts w:asciiTheme="minorHAnsi" w:hAnsiTheme="minorHAnsi" w:cstheme="minorHAnsi"/>
              </w:rPr>
            </w:pPr>
            <w:r w:rsidRPr="00807BE3">
              <w:rPr>
                <w:rFonts w:asciiTheme="minorHAnsi" w:hAnsiTheme="minorHAnsi" w:cstheme="minorHAnsi"/>
              </w:rPr>
              <w:t>Oma aktsiad</w:t>
            </w:r>
          </w:p>
        </w:tc>
        <w:tc>
          <w:tcPr>
            <w:tcW w:w="1219" w:type="dxa"/>
            <w:tcBorders>
              <w:top w:val="nil"/>
              <w:left w:val="nil"/>
              <w:bottom w:val="single" w:sz="4" w:space="0" w:color="FFFFFF"/>
              <w:right w:val="single" w:sz="4" w:space="0" w:color="FFFFFF"/>
            </w:tcBorders>
            <w:shd w:val="clear" w:color="000000" w:fill="FAFAFA"/>
            <w:noWrap/>
            <w:vAlign w:val="center"/>
            <w:hideMark/>
          </w:tcPr>
          <w:p w14:paraId="20B01C69"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1 000 000</w:t>
            </w:r>
          </w:p>
        </w:tc>
        <w:tc>
          <w:tcPr>
            <w:tcW w:w="1220" w:type="dxa"/>
            <w:tcBorders>
              <w:top w:val="nil"/>
              <w:left w:val="nil"/>
              <w:bottom w:val="single" w:sz="4" w:space="0" w:color="FFFFFF"/>
              <w:right w:val="single" w:sz="4" w:space="0" w:color="FFFFFF"/>
            </w:tcBorders>
            <w:shd w:val="clear" w:color="000000" w:fill="FAFAFA"/>
            <w:noWrap/>
            <w:vAlign w:val="center"/>
            <w:hideMark/>
          </w:tcPr>
          <w:p w14:paraId="1F3EB493"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2,59%</w:t>
            </w:r>
          </w:p>
        </w:tc>
        <w:tc>
          <w:tcPr>
            <w:tcW w:w="1220" w:type="dxa"/>
            <w:tcBorders>
              <w:top w:val="nil"/>
              <w:left w:val="nil"/>
              <w:bottom w:val="single" w:sz="4" w:space="0" w:color="FFFFFF"/>
              <w:right w:val="single" w:sz="4" w:space="0" w:color="FFFFFF"/>
            </w:tcBorders>
            <w:shd w:val="clear" w:color="000000" w:fill="FAFAFA"/>
            <w:noWrap/>
            <w:vAlign w:val="center"/>
            <w:hideMark/>
          </w:tcPr>
          <w:p w14:paraId="43A2295E" w14:textId="4DD69E50"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1 000 000</w:t>
            </w:r>
          </w:p>
        </w:tc>
        <w:tc>
          <w:tcPr>
            <w:tcW w:w="1220" w:type="dxa"/>
            <w:tcBorders>
              <w:top w:val="nil"/>
              <w:left w:val="nil"/>
              <w:bottom w:val="single" w:sz="4" w:space="0" w:color="FFFFFF"/>
              <w:right w:val="single" w:sz="4" w:space="0" w:color="FFFFFF"/>
            </w:tcBorders>
            <w:shd w:val="clear" w:color="000000" w:fill="FAFAFA"/>
            <w:noWrap/>
            <w:vAlign w:val="center"/>
            <w:hideMark/>
          </w:tcPr>
          <w:p w14:paraId="3F19DD4E" w14:textId="145AE484" w:rsidR="00701CD1" w:rsidRPr="00807BE3" w:rsidRDefault="00701CD1" w:rsidP="00701CD1">
            <w:pPr>
              <w:pStyle w:val="Tabelmustparemalenumbrid"/>
              <w:rPr>
                <w:rFonts w:asciiTheme="minorHAnsi" w:hAnsiTheme="minorHAnsi" w:cstheme="minorHAnsi"/>
                <w:sz w:val="17"/>
              </w:rPr>
            </w:pPr>
            <w:r w:rsidRPr="00807BE3">
              <w:rPr>
                <w:rFonts w:asciiTheme="minorHAnsi" w:hAnsiTheme="minorHAnsi" w:cstheme="minorHAnsi"/>
                <w:color w:val="000000"/>
                <w:sz w:val="17"/>
              </w:rPr>
              <w:t>2,59%</w:t>
            </w:r>
          </w:p>
        </w:tc>
        <w:tc>
          <w:tcPr>
            <w:tcW w:w="1220" w:type="dxa"/>
            <w:tcBorders>
              <w:top w:val="nil"/>
              <w:left w:val="nil"/>
              <w:bottom w:val="single" w:sz="4" w:space="0" w:color="FFFFFF"/>
              <w:right w:val="single" w:sz="4" w:space="0" w:color="FFFFFF"/>
            </w:tcBorders>
            <w:shd w:val="clear" w:color="000000" w:fill="FAFAFA"/>
            <w:noWrap/>
            <w:vAlign w:val="center"/>
            <w:hideMark/>
          </w:tcPr>
          <w:p w14:paraId="5E4BD13A" w14:textId="77777777" w:rsidR="00701CD1" w:rsidRPr="00807BE3" w:rsidRDefault="00701CD1" w:rsidP="00701CD1">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701CD1" w:rsidRPr="00582F9C" w14:paraId="1A2114DB" w14:textId="77777777" w:rsidTr="00F56F3B">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16B1D30D" w14:textId="77777777" w:rsidR="00701CD1" w:rsidRPr="00807BE3" w:rsidRDefault="00701CD1" w:rsidP="00701CD1">
            <w:pPr>
              <w:pStyle w:val="Tabellillavasakuletekst"/>
              <w:rPr>
                <w:rFonts w:asciiTheme="minorHAnsi" w:hAnsiTheme="minorHAnsi" w:cstheme="minorHAnsi"/>
              </w:rPr>
            </w:pPr>
            <w:r w:rsidRPr="00807BE3">
              <w:rPr>
                <w:rFonts w:asciiTheme="minorHAnsi" w:hAnsiTheme="minorHAnsi" w:cstheme="minorHAnsi"/>
              </w:rPr>
              <w:t>Kokku</w:t>
            </w:r>
          </w:p>
        </w:tc>
        <w:tc>
          <w:tcPr>
            <w:tcW w:w="1219" w:type="dxa"/>
            <w:tcBorders>
              <w:top w:val="nil"/>
              <w:left w:val="nil"/>
              <w:bottom w:val="single" w:sz="4" w:space="0" w:color="FFFFFF"/>
              <w:right w:val="single" w:sz="4" w:space="0" w:color="FFFFFF"/>
            </w:tcBorders>
            <w:shd w:val="clear" w:color="000000" w:fill="FAFAFA"/>
            <w:noWrap/>
            <w:vAlign w:val="center"/>
            <w:hideMark/>
          </w:tcPr>
          <w:p w14:paraId="3EFA5E35" w14:textId="77777777" w:rsidR="00701CD1" w:rsidRPr="00807BE3" w:rsidRDefault="00701CD1" w:rsidP="00701CD1">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38 682 860</w:t>
            </w:r>
          </w:p>
        </w:tc>
        <w:tc>
          <w:tcPr>
            <w:tcW w:w="1220" w:type="dxa"/>
            <w:tcBorders>
              <w:top w:val="nil"/>
              <w:left w:val="nil"/>
              <w:bottom w:val="single" w:sz="4" w:space="0" w:color="FFFFFF"/>
              <w:right w:val="single" w:sz="4" w:space="0" w:color="FFFFFF"/>
            </w:tcBorders>
            <w:shd w:val="clear" w:color="000000" w:fill="FAFAFA"/>
            <w:noWrap/>
            <w:vAlign w:val="center"/>
            <w:hideMark/>
          </w:tcPr>
          <w:p w14:paraId="25FCF1D8" w14:textId="77777777" w:rsidR="00701CD1" w:rsidRPr="00807BE3" w:rsidRDefault="00701CD1" w:rsidP="00701CD1">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100,00%</w:t>
            </w:r>
          </w:p>
        </w:tc>
        <w:tc>
          <w:tcPr>
            <w:tcW w:w="1220" w:type="dxa"/>
            <w:tcBorders>
              <w:top w:val="nil"/>
              <w:left w:val="nil"/>
              <w:bottom w:val="single" w:sz="4" w:space="0" w:color="FFFFFF"/>
              <w:right w:val="single" w:sz="4" w:space="0" w:color="FFFFFF"/>
            </w:tcBorders>
            <w:shd w:val="clear" w:color="000000" w:fill="FAFAFA"/>
            <w:noWrap/>
            <w:vAlign w:val="center"/>
            <w:hideMark/>
          </w:tcPr>
          <w:p w14:paraId="73D6B618" w14:textId="7C2A461E" w:rsidR="00701CD1" w:rsidRPr="00807BE3" w:rsidRDefault="00701CD1" w:rsidP="00701CD1">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38 682 860</w:t>
            </w:r>
          </w:p>
        </w:tc>
        <w:tc>
          <w:tcPr>
            <w:tcW w:w="1220" w:type="dxa"/>
            <w:tcBorders>
              <w:top w:val="nil"/>
              <w:left w:val="nil"/>
              <w:bottom w:val="single" w:sz="4" w:space="0" w:color="FFFFFF"/>
              <w:right w:val="single" w:sz="4" w:space="0" w:color="FFFFFF"/>
            </w:tcBorders>
            <w:shd w:val="clear" w:color="000000" w:fill="FAFAFA"/>
            <w:noWrap/>
            <w:vAlign w:val="center"/>
            <w:hideMark/>
          </w:tcPr>
          <w:p w14:paraId="0F14B3A1" w14:textId="75F6D242" w:rsidR="00701CD1" w:rsidRPr="00807BE3" w:rsidRDefault="00701CD1" w:rsidP="00701CD1">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100,00%</w:t>
            </w:r>
          </w:p>
        </w:tc>
        <w:tc>
          <w:tcPr>
            <w:tcW w:w="1220" w:type="dxa"/>
            <w:tcBorders>
              <w:top w:val="nil"/>
              <w:left w:val="nil"/>
              <w:bottom w:val="single" w:sz="4" w:space="0" w:color="FFFFFF"/>
              <w:right w:val="single" w:sz="4" w:space="0" w:color="FFFFFF"/>
            </w:tcBorders>
            <w:shd w:val="clear" w:color="000000" w:fill="FAFAFA"/>
            <w:noWrap/>
            <w:vAlign w:val="center"/>
            <w:hideMark/>
          </w:tcPr>
          <w:p w14:paraId="283BD32C" w14:textId="77777777" w:rsidR="00701CD1" w:rsidRPr="00807BE3" w:rsidRDefault="00701CD1" w:rsidP="00701CD1">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w:t>
            </w:r>
          </w:p>
        </w:tc>
      </w:tr>
      <w:bookmarkEnd w:id="57"/>
    </w:tbl>
    <w:p w14:paraId="6962CD63" w14:textId="77777777" w:rsidR="00581F67" w:rsidRPr="00B128E1" w:rsidRDefault="00581F67">
      <w:pPr>
        <w:spacing w:line="259" w:lineRule="auto"/>
        <w:jc w:val="left"/>
        <w:rPr>
          <w:rFonts w:eastAsia="Times New Roman" w:cstheme="minorHAnsi"/>
          <w:caps/>
          <w:color w:val="363270" w:themeColor="text2"/>
          <w:sz w:val="21"/>
          <w:szCs w:val="26"/>
          <w:lang w:eastAsia="en-US"/>
        </w:rPr>
      </w:pPr>
      <w:r w:rsidRPr="00B128E1">
        <w:rPr>
          <w:rFonts w:cstheme="minorHAnsi"/>
        </w:rPr>
        <w:br w:type="page"/>
      </w:r>
    </w:p>
    <w:p w14:paraId="77F892CD" w14:textId="5641AD2B" w:rsidR="009C32E9" w:rsidRPr="00B128E1" w:rsidRDefault="009C32E9" w:rsidP="009C32E9">
      <w:pPr>
        <w:pStyle w:val="Heading2"/>
        <w:rPr>
          <w:rFonts w:asciiTheme="minorHAnsi" w:hAnsiTheme="minorHAnsi" w:cstheme="minorHAnsi"/>
          <w:lang w:val="et-EE"/>
        </w:rPr>
      </w:pPr>
      <w:bookmarkStart w:id="58" w:name="_Toc89013731"/>
      <w:r w:rsidRPr="00B128E1">
        <w:rPr>
          <w:rFonts w:asciiTheme="minorHAnsi" w:hAnsiTheme="minorHAnsi" w:cstheme="minorHAnsi"/>
          <w:lang w:val="et-EE"/>
        </w:rPr>
        <w:lastRenderedPageBreak/>
        <w:t>Võlakirjad ja võlakirja</w:t>
      </w:r>
      <w:r w:rsidR="004B4A4D" w:rsidRPr="00B128E1">
        <w:rPr>
          <w:rFonts w:asciiTheme="minorHAnsi" w:hAnsiTheme="minorHAnsi" w:cstheme="minorHAnsi"/>
          <w:lang w:val="et-EE"/>
        </w:rPr>
        <w:t>omanikud</w:t>
      </w:r>
      <w:bookmarkEnd w:id="58"/>
    </w:p>
    <w:p w14:paraId="4542A7FC" w14:textId="77777777" w:rsidR="00961A59" w:rsidRDefault="00961A59" w:rsidP="00961A59">
      <w:bookmarkStart w:id="59" w:name="_Hlk535238981"/>
      <w:proofErr w:type="spellStart"/>
      <w:r>
        <w:t>PRFoods</w:t>
      </w:r>
      <w:proofErr w:type="spellEnd"/>
      <w:r>
        <w:t xml:space="preserve"> emiteeris 2019/2020 majandusaastal suunatud pakkumise raames </w:t>
      </w:r>
      <w:r w:rsidRPr="00D658BE">
        <w:t>90</w:t>
      </w:r>
      <w:r>
        <w:t xml:space="preserve"> </w:t>
      </w:r>
      <w:r w:rsidRPr="00D658BE">
        <w:t xml:space="preserve">096 </w:t>
      </w:r>
      <w:r>
        <w:t xml:space="preserve">tagatud </w:t>
      </w:r>
      <w:r w:rsidRPr="00D658BE">
        <w:t>võlakirja ning avaliku pakkumise raames 9</w:t>
      </w:r>
      <w:r>
        <w:t xml:space="preserve"> </w:t>
      </w:r>
      <w:r w:rsidRPr="00D658BE">
        <w:t xml:space="preserve">904 </w:t>
      </w:r>
      <w:r>
        <w:t xml:space="preserve">tagatud </w:t>
      </w:r>
      <w:r w:rsidRPr="00D658BE">
        <w:t xml:space="preserve">võlakirja, nimiväärtusega 100 eurot võlakiri, intressimääraga 6,25% </w:t>
      </w:r>
      <w:r>
        <w:t>kalendri</w:t>
      </w:r>
      <w:r w:rsidRPr="00D658BE">
        <w:t>aastas</w:t>
      </w:r>
      <w:r>
        <w:t xml:space="preserve"> ja </w:t>
      </w:r>
      <w:r w:rsidRPr="00D658BE">
        <w:t xml:space="preserve">lunastustähtajaga 22.01.2025. </w:t>
      </w:r>
      <w:r>
        <w:t>Vastavalt tagatud võlakirja tingimustele toimub v</w:t>
      </w:r>
      <w:r w:rsidRPr="00D658BE">
        <w:t>õlakirjaintressi maks</w:t>
      </w:r>
      <w:r>
        <w:t xml:space="preserve">mine </w:t>
      </w:r>
      <w:r w:rsidRPr="00D658BE">
        <w:t xml:space="preserve">kord poolaastas (juulis ja jaanuaris). </w:t>
      </w:r>
      <w:r>
        <w:t xml:space="preserve">Tagatud võlakirjade märkimisperioodi lõppedes oli </w:t>
      </w:r>
      <w:proofErr w:type="spellStart"/>
      <w:r>
        <w:t>PRFoods’i</w:t>
      </w:r>
      <w:proofErr w:type="spellEnd"/>
      <w:r>
        <w:t xml:space="preserve"> omanduses </w:t>
      </w:r>
      <w:r w:rsidRPr="00D658BE">
        <w:t>4</w:t>
      </w:r>
      <w:r>
        <w:t xml:space="preserve"> </w:t>
      </w:r>
      <w:r w:rsidRPr="00D658BE">
        <w:t xml:space="preserve">926 </w:t>
      </w:r>
      <w:r>
        <w:t>võlakirja.</w:t>
      </w:r>
    </w:p>
    <w:p w14:paraId="29333EB9" w14:textId="77777777" w:rsidR="00961A59" w:rsidRDefault="00961A59" w:rsidP="00961A59">
      <w:r w:rsidRPr="00D658BE">
        <w:t>Võlakirjade avaliku pakkumise lõpuleviimise järgselt noteeris ettevõte võlakirjad Tallinna väärtpaberibörsil. Kauplemine Nasdaq Tallinn võlakirjanimekirjas algas 6. aprillil 2020.</w:t>
      </w:r>
      <w:r>
        <w:t xml:space="preserve"> </w:t>
      </w:r>
    </w:p>
    <w:p w14:paraId="2DFA0052" w14:textId="54BADCC3" w:rsidR="00961A59" w:rsidRDefault="00961A59" w:rsidP="00961A59">
      <w:r>
        <w:t>Seisuga 3</w:t>
      </w:r>
      <w:r w:rsidR="009B40D9">
        <w:t>1</w:t>
      </w:r>
      <w:r>
        <w:t>.</w:t>
      </w:r>
      <w:r w:rsidR="009B40D9">
        <w:t>12</w:t>
      </w:r>
      <w:r>
        <w:t xml:space="preserve">.2021 on </w:t>
      </w:r>
      <w:proofErr w:type="spellStart"/>
      <w:r>
        <w:t>PRFoods</w:t>
      </w:r>
      <w:proofErr w:type="spellEnd"/>
      <w:r>
        <w:t xml:space="preserve"> omanduses olevate võlakirjade arv 535 nominaalväärtuses 53,5 tuhat eurot.</w:t>
      </w:r>
    </w:p>
    <w:p w14:paraId="61CB2033" w14:textId="77777777" w:rsidR="00FD2171" w:rsidRDefault="00961A59" w:rsidP="00961A59">
      <w:proofErr w:type="spellStart"/>
      <w:r>
        <w:t>PRFoods</w:t>
      </w:r>
      <w:proofErr w:type="spellEnd"/>
      <w:r>
        <w:t xml:space="preserve"> </w:t>
      </w:r>
      <w:r w:rsidRPr="00D25C8D">
        <w:rPr>
          <w:rFonts w:eastAsia="Times New Roman" w:cs="Arial"/>
          <w:color w:val="000000"/>
          <w:szCs w:val="20"/>
          <w:lang w:eastAsia="en-GB"/>
        </w:rPr>
        <w:t>emiteeri</w:t>
      </w:r>
      <w:r w:rsidR="00FD2171">
        <w:rPr>
          <w:rFonts w:eastAsia="Times New Roman" w:cs="Arial"/>
          <w:color w:val="000000"/>
          <w:szCs w:val="20"/>
          <w:lang w:eastAsia="en-GB"/>
        </w:rPr>
        <w:t>s 2020/2021 majandusaastal</w:t>
      </w:r>
      <w:r>
        <w:rPr>
          <w:rFonts w:eastAsia="Times New Roman" w:cs="Arial"/>
          <w:color w:val="000000"/>
          <w:szCs w:val="20"/>
          <w:lang w:eastAsia="en-GB"/>
        </w:rPr>
        <w:t xml:space="preserve"> </w:t>
      </w:r>
      <w:r w:rsidR="00FD2171">
        <w:rPr>
          <w:rFonts w:eastAsia="Times New Roman" w:cs="Arial"/>
          <w:color w:val="000000"/>
          <w:szCs w:val="20"/>
          <w:lang w:eastAsia="en-GB"/>
        </w:rPr>
        <w:t>237</w:t>
      </w:r>
      <w:r w:rsidRPr="00D25C8D">
        <w:rPr>
          <w:rFonts w:eastAsia="Times New Roman" w:cs="Arial"/>
          <w:color w:val="000000"/>
          <w:szCs w:val="20"/>
          <w:lang w:eastAsia="en-GB"/>
        </w:rPr>
        <w:t xml:space="preserve"> allutatud konverteeritavat võlakirja, </w:t>
      </w:r>
      <w:r w:rsidR="00FD2171">
        <w:rPr>
          <w:rFonts w:eastAsia="Times New Roman" w:cs="Arial"/>
          <w:color w:val="000000"/>
          <w:szCs w:val="20"/>
          <w:lang w:eastAsia="en-GB"/>
        </w:rPr>
        <w:t>k</w:t>
      </w:r>
      <w:r w:rsidRPr="00D25C8D">
        <w:rPr>
          <w:rFonts w:eastAsia="Times New Roman" w:cs="Arial"/>
          <w:color w:val="000000"/>
          <w:szCs w:val="20"/>
          <w:lang w:eastAsia="en-GB"/>
        </w:rPr>
        <w:t xml:space="preserve">ogunimiväärtusega kuni </w:t>
      </w:r>
      <w:r w:rsidR="00FD2171">
        <w:rPr>
          <w:rFonts w:eastAsia="Times New Roman" w:cs="Arial"/>
          <w:color w:val="000000"/>
          <w:szCs w:val="20"/>
          <w:lang w:eastAsia="en-GB"/>
        </w:rPr>
        <w:t>2,37</w:t>
      </w:r>
      <w:r>
        <w:rPr>
          <w:rFonts w:eastAsia="Times New Roman" w:cs="Arial"/>
          <w:color w:val="000000"/>
          <w:szCs w:val="20"/>
          <w:lang w:eastAsia="en-GB"/>
        </w:rPr>
        <w:t xml:space="preserve"> miljonit eurot</w:t>
      </w:r>
      <w:r w:rsidRPr="00D25C8D">
        <w:rPr>
          <w:rFonts w:eastAsia="Times New Roman" w:cs="Arial"/>
          <w:color w:val="000000"/>
          <w:szCs w:val="20"/>
          <w:lang w:eastAsia="en-GB"/>
        </w:rPr>
        <w:t>, nimiväärtusega 10</w:t>
      </w:r>
      <w:r>
        <w:rPr>
          <w:rFonts w:eastAsia="Times New Roman" w:cs="Arial"/>
          <w:color w:val="000000"/>
          <w:szCs w:val="20"/>
          <w:lang w:eastAsia="en-GB"/>
        </w:rPr>
        <w:t xml:space="preserve"> </w:t>
      </w:r>
      <w:r w:rsidRPr="00D25C8D">
        <w:rPr>
          <w:rFonts w:eastAsia="Times New Roman" w:cs="Arial"/>
          <w:color w:val="000000"/>
          <w:szCs w:val="20"/>
          <w:lang w:eastAsia="en-GB"/>
        </w:rPr>
        <w:t>000</w:t>
      </w:r>
      <w:r>
        <w:rPr>
          <w:rFonts w:eastAsia="Times New Roman" w:cs="Arial"/>
          <w:color w:val="000000"/>
          <w:szCs w:val="20"/>
          <w:lang w:eastAsia="en-GB"/>
        </w:rPr>
        <w:t xml:space="preserve"> eurot</w:t>
      </w:r>
      <w:r w:rsidRPr="00D25C8D">
        <w:rPr>
          <w:rFonts w:eastAsia="Times New Roman" w:cs="Arial"/>
          <w:color w:val="000000"/>
          <w:szCs w:val="20"/>
          <w:lang w:eastAsia="en-GB"/>
        </w:rPr>
        <w:t xml:space="preserve"> allutatud konverteeritava võlakirja kohta, intressimääraga 7% kalendriaastas ja lunastustähtajaga 01.10.2025</w:t>
      </w:r>
      <w:r>
        <w:rPr>
          <w:rFonts w:eastAsia="Times New Roman" w:cs="Arial"/>
          <w:color w:val="000000"/>
          <w:szCs w:val="20"/>
          <w:lang w:eastAsia="en-GB"/>
        </w:rPr>
        <w:t>.</w:t>
      </w:r>
      <w:r>
        <w:t xml:space="preserve"> </w:t>
      </w:r>
    </w:p>
    <w:p w14:paraId="30808EC0" w14:textId="78AD5196" w:rsidR="00961A59" w:rsidRDefault="00FD2171" w:rsidP="00961A59">
      <w:r>
        <w:t xml:space="preserve">Samal majandusaastal emiteeriti lisaemissiooni raames, suunatud pakkumisena, </w:t>
      </w:r>
      <w:proofErr w:type="spellStart"/>
      <w:r>
        <w:t>PRFoods</w:t>
      </w:r>
      <w:proofErr w:type="spellEnd"/>
      <w:r>
        <w:t xml:space="preserve"> aktsionärile Amber Trust II S.C.A 10 000 tagatud võlakirja, nimiväärtusega 100 eurot võlakirja kohta, lunastustähtajaga 22.01.2025, intressimääraga 6,25% kalendriaastas</w:t>
      </w:r>
      <w:r w:rsidR="00AB02D9">
        <w:t>.</w:t>
      </w:r>
    </w:p>
    <w:p w14:paraId="65B3F037" w14:textId="77777777" w:rsidR="00961A59" w:rsidRDefault="00961A59" w:rsidP="00961A59">
      <w:pPr>
        <w:rPr>
          <w:rFonts w:eastAsia="Times New Roman" w:cs="Arial"/>
          <w:color w:val="000000"/>
          <w:szCs w:val="20"/>
          <w:lang w:eastAsia="en-GB"/>
        </w:rPr>
      </w:pPr>
      <w:r>
        <w:t xml:space="preserve">Lisaks teavitas </w:t>
      </w:r>
      <w:proofErr w:type="spellStart"/>
      <w:r>
        <w:t>PRFoods</w:t>
      </w:r>
      <w:proofErr w:type="spellEnd"/>
      <w:r>
        <w:t xml:space="preserve"> tagatud võlakirjade (emiteeritud </w:t>
      </w:r>
      <w:proofErr w:type="spellStart"/>
      <w:r>
        <w:t>PRFoods</w:t>
      </w:r>
      <w:proofErr w:type="spellEnd"/>
      <w:r>
        <w:t xml:space="preserve"> 14.01.2020 emissiooni tingimuste kohaselt) lisaemissioonist mahus kuni 1,0 miljonit eurot, mille raames emiteeritakse kuni 10 000 võlakirja, nimiväärtusega 100 eurot võlakirja kohta, lunastustähtajaga 22.01.2025, intressimääraga 6,25% kalendriaastas. Lisaemissioon oli suunatud mitteavaliku pakkumisena </w:t>
      </w:r>
      <w:proofErr w:type="spellStart"/>
      <w:r>
        <w:t>PRFoods</w:t>
      </w:r>
      <w:proofErr w:type="spellEnd"/>
      <w:r>
        <w:t xml:space="preserve"> aktsionärile Amber Trust II S.C.A, refinantseerimaks viidatud </w:t>
      </w:r>
      <w:r>
        <w:rPr>
          <w:rFonts w:eastAsia="Times New Roman" w:cs="Arial"/>
          <w:color w:val="000000"/>
          <w:szCs w:val="20"/>
          <w:lang w:eastAsia="en-GB"/>
        </w:rPr>
        <w:t xml:space="preserve">aktsionäri poolt </w:t>
      </w:r>
      <w:proofErr w:type="spellStart"/>
      <w:r>
        <w:rPr>
          <w:rFonts w:eastAsia="Times New Roman" w:cs="Arial"/>
          <w:color w:val="000000"/>
          <w:szCs w:val="20"/>
          <w:lang w:eastAsia="en-GB"/>
        </w:rPr>
        <w:t>PRFoods-le</w:t>
      </w:r>
      <w:proofErr w:type="spellEnd"/>
      <w:r>
        <w:rPr>
          <w:rFonts w:eastAsia="Times New Roman" w:cs="Arial"/>
          <w:color w:val="000000"/>
          <w:szCs w:val="20"/>
          <w:lang w:eastAsia="en-GB"/>
        </w:rPr>
        <w:t xml:space="preserve"> antud investeerimislaenu seoses laenu tagasimaksetähtaja saabumisega. </w:t>
      </w:r>
    </w:p>
    <w:p w14:paraId="5A4060B6" w14:textId="499A0F88" w:rsidR="00961A59" w:rsidRDefault="00961A59" w:rsidP="00961A59">
      <w:pPr>
        <w:rPr>
          <w:rFonts w:eastAsia="Times New Roman" w:cs="Arial"/>
          <w:color w:val="000000"/>
          <w:szCs w:val="20"/>
          <w:lang w:eastAsia="en-GB"/>
        </w:rPr>
      </w:pPr>
      <w:r>
        <w:rPr>
          <w:rFonts w:eastAsia="Times New Roman" w:cs="Arial"/>
          <w:color w:val="000000"/>
          <w:szCs w:val="20"/>
          <w:lang w:eastAsia="en-GB"/>
        </w:rPr>
        <w:t>Seisuga 3</w:t>
      </w:r>
      <w:r w:rsidR="009B40D9">
        <w:rPr>
          <w:rFonts w:eastAsia="Times New Roman" w:cs="Arial"/>
          <w:color w:val="000000"/>
          <w:szCs w:val="20"/>
          <w:lang w:eastAsia="en-GB"/>
        </w:rPr>
        <w:t>1</w:t>
      </w:r>
      <w:r>
        <w:rPr>
          <w:rFonts w:eastAsia="Times New Roman" w:cs="Arial"/>
          <w:color w:val="000000"/>
          <w:szCs w:val="20"/>
          <w:lang w:eastAsia="en-GB"/>
        </w:rPr>
        <w:t>.</w:t>
      </w:r>
      <w:r w:rsidR="009B40D9">
        <w:rPr>
          <w:rFonts w:eastAsia="Times New Roman" w:cs="Arial"/>
          <w:color w:val="000000"/>
          <w:szCs w:val="20"/>
          <w:lang w:eastAsia="en-GB"/>
        </w:rPr>
        <w:t>12</w:t>
      </w:r>
      <w:r>
        <w:rPr>
          <w:rFonts w:eastAsia="Times New Roman" w:cs="Arial"/>
          <w:color w:val="000000"/>
          <w:szCs w:val="20"/>
          <w:lang w:eastAsia="en-GB"/>
        </w:rPr>
        <w:t xml:space="preserve">.2021 on </w:t>
      </w:r>
      <w:proofErr w:type="spellStart"/>
      <w:r>
        <w:rPr>
          <w:rFonts w:eastAsia="Times New Roman" w:cs="Arial"/>
          <w:color w:val="000000"/>
          <w:szCs w:val="20"/>
          <w:lang w:eastAsia="en-GB"/>
        </w:rPr>
        <w:t>PRFoods</w:t>
      </w:r>
      <w:proofErr w:type="spellEnd"/>
      <w:r>
        <w:rPr>
          <w:rFonts w:eastAsia="Times New Roman" w:cs="Arial"/>
          <w:color w:val="000000"/>
          <w:szCs w:val="20"/>
          <w:lang w:eastAsia="en-GB"/>
        </w:rPr>
        <w:t xml:space="preserve"> emiteerinud 110 237 võlakirja, millest 110 000 on tagatud võlakirjad, nimiväärtusega 100 eurot tagatud võlakirja kohta, koguväärtuses 11,0 miljonit eurot ning 237 on allutatud konverteeritavad võlakirjad, nimiväärtusega 10 000 eurot allutatud konverteeritava võlakirja kohta, koguväärtuses 2,37 miljonit eurot.</w:t>
      </w:r>
    </w:p>
    <w:p w14:paraId="071612B3" w14:textId="09AF6845" w:rsidR="004B4A4D" w:rsidRPr="00B128E1" w:rsidRDefault="004B4A4D" w:rsidP="004B4A4D">
      <w:pPr>
        <w:pStyle w:val="Heading4"/>
        <w:rPr>
          <w:rFonts w:asciiTheme="minorHAnsi" w:hAnsiTheme="minorHAnsi" w:cstheme="minorHAnsi"/>
        </w:rPr>
      </w:pPr>
      <w:r w:rsidRPr="00B128E1">
        <w:rPr>
          <w:rFonts w:asciiTheme="minorHAnsi" w:hAnsiTheme="minorHAnsi" w:cstheme="minorHAnsi"/>
        </w:rPr>
        <w:t>Võlakirja</w:t>
      </w:r>
      <w:r w:rsidR="00BD51B5" w:rsidRPr="00B128E1">
        <w:rPr>
          <w:rFonts w:asciiTheme="minorHAnsi" w:hAnsiTheme="minorHAnsi" w:cstheme="minorHAnsi"/>
        </w:rPr>
        <w:t>omanik</w:t>
      </w:r>
      <w:r w:rsidR="00920B54" w:rsidRPr="00B128E1">
        <w:rPr>
          <w:rFonts w:asciiTheme="minorHAnsi" w:hAnsiTheme="minorHAnsi" w:cstheme="minorHAnsi"/>
        </w:rPr>
        <w:t>e struktuur</w:t>
      </w:r>
    </w:p>
    <w:p w14:paraId="74D80FE7" w14:textId="646B67E4" w:rsidR="004B4A4D" w:rsidRPr="00B128E1" w:rsidRDefault="004B4A4D" w:rsidP="004B4A4D">
      <w:pPr>
        <w:pStyle w:val="Normalcapslilla"/>
        <w:rPr>
          <w:lang w:eastAsia="en-US"/>
        </w:rPr>
      </w:pPr>
      <w:r w:rsidRPr="00B128E1">
        <w:t xml:space="preserve">AS PRFOODS </w:t>
      </w:r>
      <w:r w:rsidR="003A3034">
        <w:t>7</w:t>
      </w:r>
      <w:r w:rsidR="00734ECF" w:rsidRPr="00B128E1">
        <w:t xml:space="preserve"> </w:t>
      </w:r>
      <w:r w:rsidR="00BD51B5" w:rsidRPr="00B128E1">
        <w:t>suurema</w:t>
      </w:r>
      <w:r w:rsidR="00734ECF" w:rsidRPr="00B128E1">
        <w:t>t</w:t>
      </w:r>
      <w:r w:rsidR="00BD51B5" w:rsidRPr="00B128E1">
        <w:t xml:space="preserve"> </w:t>
      </w:r>
      <w:r w:rsidRPr="00B128E1">
        <w:t>võlakirjaomanik</w:t>
      </w:r>
      <w:r w:rsidR="00734ECF" w:rsidRPr="00B128E1">
        <w:t>KU</w:t>
      </w:r>
    </w:p>
    <w:tbl>
      <w:tblPr>
        <w:tblW w:w="9777" w:type="dxa"/>
        <w:tblLayout w:type="fixed"/>
        <w:tblCellMar>
          <w:left w:w="70" w:type="dxa"/>
          <w:right w:w="70" w:type="dxa"/>
        </w:tblCellMar>
        <w:tblLook w:val="04A0" w:firstRow="1" w:lastRow="0" w:firstColumn="1" w:lastColumn="0" w:noHBand="0" w:noVBand="1"/>
      </w:tblPr>
      <w:tblGrid>
        <w:gridCol w:w="2972"/>
        <w:gridCol w:w="1361"/>
        <w:gridCol w:w="1361"/>
        <w:gridCol w:w="1361"/>
        <w:gridCol w:w="1361"/>
        <w:gridCol w:w="1361"/>
      </w:tblGrid>
      <w:tr w:rsidR="00E165FC" w:rsidRPr="00B128E1" w14:paraId="3FF122AC" w14:textId="76F96DBE" w:rsidTr="006D0F0B">
        <w:trPr>
          <w:trHeight w:val="709"/>
        </w:trPr>
        <w:tc>
          <w:tcPr>
            <w:tcW w:w="2972"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1FE6F792" w14:textId="73564EC6" w:rsidR="00E165FC" w:rsidRPr="00306EC1" w:rsidRDefault="00E165FC" w:rsidP="00E165FC">
            <w:pPr>
              <w:pStyle w:val="Tabelpealkirivalge"/>
              <w:rPr>
                <w:rFonts w:asciiTheme="minorHAnsi" w:hAnsiTheme="minorHAnsi" w:cstheme="minorHAnsi"/>
              </w:rPr>
            </w:pPr>
            <w:r w:rsidRPr="00306EC1">
              <w:rPr>
                <w:rFonts w:asciiTheme="minorHAnsi" w:hAnsiTheme="minorHAnsi" w:cstheme="minorHAnsi"/>
              </w:rPr>
              <w:t> </w:t>
            </w:r>
          </w:p>
        </w:tc>
        <w:tc>
          <w:tcPr>
            <w:tcW w:w="1361" w:type="dxa"/>
            <w:tcBorders>
              <w:top w:val="nil"/>
              <w:left w:val="nil"/>
              <w:bottom w:val="single" w:sz="4" w:space="0" w:color="FFFFFF"/>
              <w:right w:val="single" w:sz="4" w:space="0" w:color="FFFFFF"/>
            </w:tcBorders>
            <w:shd w:val="clear" w:color="auto" w:fill="363270" w:themeFill="text2"/>
            <w:vAlign w:val="center"/>
            <w:hideMark/>
          </w:tcPr>
          <w:p w14:paraId="7740943C" w14:textId="2496AC4C" w:rsidR="00E165FC" w:rsidRPr="00306EC1" w:rsidRDefault="00E165FC" w:rsidP="00E165FC">
            <w:pPr>
              <w:pStyle w:val="Tabelpealkirivalgeparemale"/>
              <w:rPr>
                <w:rFonts w:asciiTheme="minorHAnsi" w:hAnsiTheme="minorHAnsi" w:cstheme="minorHAnsi"/>
              </w:rPr>
            </w:pPr>
            <w:r w:rsidRPr="00306EC1">
              <w:rPr>
                <w:rFonts w:asciiTheme="minorHAnsi" w:hAnsiTheme="minorHAnsi" w:cstheme="minorHAnsi"/>
              </w:rPr>
              <w:t>Võlakirjade väärtus 3</w:t>
            </w:r>
            <w:r w:rsidR="00F46690">
              <w:rPr>
                <w:rFonts w:asciiTheme="minorHAnsi" w:hAnsiTheme="minorHAnsi" w:cstheme="minorHAnsi"/>
              </w:rPr>
              <w:t>1</w:t>
            </w:r>
            <w:r w:rsidRPr="00306EC1">
              <w:rPr>
                <w:rFonts w:asciiTheme="minorHAnsi" w:hAnsiTheme="minorHAnsi" w:cstheme="minorHAnsi"/>
              </w:rPr>
              <w:t>.</w:t>
            </w:r>
            <w:r w:rsidR="00F46690">
              <w:rPr>
                <w:rFonts w:asciiTheme="minorHAnsi" w:hAnsiTheme="minorHAnsi" w:cstheme="minorHAnsi"/>
              </w:rPr>
              <w:t>12</w:t>
            </w:r>
            <w:r w:rsidRPr="00306EC1">
              <w:rPr>
                <w:rFonts w:asciiTheme="minorHAnsi" w:hAnsiTheme="minorHAnsi" w:cstheme="minorHAnsi"/>
              </w:rPr>
              <w:t>.2021</w:t>
            </w:r>
          </w:p>
        </w:tc>
        <w:tc>
          <w:tcPr>
            <w:tcW w:w="1361" w:type="dxa"/>
            <w:tcBorders>
              <w:top w:val="nil"/>
              <w:left w:val="nil"/>
              <w:bottom w:val="single" w:sz="4" w:space="0" w:color="FFFFFF"/>
              <w:right w:val="single" w:sz="4" w:space="0" w:color="FFFFFF"/>
            </w:tcBorders>
            <w:shd w:val="clear" w:color="auto" w:fill="363270" w:themeFill="text2"/>
            <w:vAlign w:val="center"/>
            <w:hideMark/>
          </w:tcPr>
          <w:p w14:paraId="719C4166" w14:textId="0265B5C5" w:rsidR="00E165FC" w:rsidRPr="00306EC1" w:rsidRDefault="00E165FC" w:rsidP="00E165FC">
            <w:pPr>
              <w:pStyle w:val="Tabelpealkirivalgeparemale"/>
              <w:rPr>
                <w:rFonts w:asciiTheme="minorHAnsi" w:hAnsiTheme="minorHAnsi" w:cstheme="minorHAnsi"/>
              </w:rPr>
            </w:pPr>
            <w:r w:rsidRPr="00306EC1">
              <w:rPr>
                <w:rFonts w:asciiTheme="minorHAnsi" w:hAnsiTheme="minorHAnsi" w:cstheme="minorHAnsi"/>
              </w:rPr>
              <w:t>% kogumahust 3</w:t>
            </w:r>
            <w:r w:rsidR="00F46690">
              <w:rPr>
                <w:rFonts w:asciiTheme="minorHAnsi" w:hAnsiTheme="minorHAnsi" w:cstheme="minorHAnsi"/>
              </w:rPr>
              <w:t>1</w:t>
            </w:r>
            <w:r w:rsidRPr="00306EC1">
              <w:rPr>
                <w:rFonts w:asciiTheme="minorHAnsi" w:hAnsiTheme="minorHAnsi" w:cstheme="minorHAnsi"/>
              </w:rPr>
              <w:t>.</w:t>
            </w:r>
            <w:r w:rsidR="00F46690">
              <w:rPr>
                <w:rFonts w:asciiTheme="minorHAnsi" w:hAnsiTheme="minorHAnsi" w:cstheme="minorHAnsi"/>
              </w:rPr>
              <w:t>12</w:t>
            </w:r>
            <w:r w:rsidRPr="00306EC1">
              <w:rPr>
                <w:rFonts w:asciiTheme="minorHAnsi" w:hAnsiTheme="minorHAnsi" w:cstheme="minorHAnsi"/>
              </w:rPr>
              <w:t>.2021</w:t>
            </w:r>
          </w:p>
        </w:tc>
        <w:tc>
          <w:tcPr>
            <w:tcW w:w="1361" w:type="dxa"/>
            <w:tcBorders>
              <w:top w:val="nil"/>
              <w:left w:val="nil"/>
              <w:bottom w:val="single" w:sz="4" w:space="0" w:color="FFFFFF"/>
              <w:right w:val="single" w:sz="4" w:space="0" w:color="FFFFFF"/>
            </w:tcBorders>
            <w:shd w:val="clear" w:color="auto" w:fill="363270" w:themeFill="text2"/>
            <w:vAlign w:val="center"/>
          </w:tcPr>
          <w:p w14:paraId="3305F284" w14:textId="38FF37C0" w:rsidR="00E165FC" w:rsidRPr="00306EC1" w:rsidRDefault="00E165FC" w:rsidP="00E165FC">
            <w:pPr>
              <w:pStyle w:val="Tabelpealkirivalgeparemale"/>
              <w:rPr>
                <w:rFonts w:asciiTheme="minorHAnsi" w:hAnsiTheme="minorHAnsi" w:cstheme="minorHAnsi"/>
              </w:rPr>
            </w:pPr>
            <w:r w:rsidRPr="00306EC1">
              <w:rPr>
                <w:rFonts w:asciiTheme="minorHAnsi" w:hAnsiTheme="minorHAnsi" w:cstheme="minorHAnsi"/>
              </w:rPr>
              <w:t>Võlakirjade väärtus 30.06.202</w:t>
            </w:r>
            <w:r w:rsidR="00004B0D" w:rsidRPr="00306EC1">
              <w:rPr>
                <w:rFonts w:asciiTheme="minorHAnsi" w:hAnsiTheme="minorHAnsi" w:cstheme="minorHAnsi"/>
              </w:rPr>
              <w:t>1</w:t>
            </w:r>
          </w:p>
        </w:tc>
        <w:tc>
          <w:tcPr>
            <w:tcW w:w="1361" w:type="dxa"/>
            <w:tcBorders>
              <w:top w:val="nil"/>
              <w:left w:val="nil"/>
              <w:bottom w:val="single" w:sz="4" w:space="0" w:color="FFFFFF"/>
              <w:right w:val="single" w:sz="4" w:space="0" w:color="FFFFFF"/>
            </w:tcBorders>
            <w:shd w:val="clear" w:color="auto" w:fill="363270" w:themeFill="text2"/>
            <w:vAlign w:val="center"/>
          </w:tcPr>
          <w:p w14:paraId="063592EA" w14:textId="5C943C1F" w:rsidR="00E165FC" w:rsidRPr="00306EC1" w:rsidRDefault="00E165FC" w:rsidP="00E165FC">
            <w:pPr>
              <w:pStyle w:val="Tabelpealkirivalgeparemale"/>
              <w:rPr>
                <w:rFonts w:asciiTheme="minorHAnsi" w:hAnsiTheme="minorHAnsi" w:cstheme="minorHAnsi"/>
              </w:rPr>
            </w:pPr>
            <w:r w:rsidRPr="00306EC1">
              <w:rPr>
                <w:rFonts w:asciiTheme="minorHAnsi" w:hAnsiTheme="minorHAnsi" w:cstheme="minorHAnsi"/>
              </w:rPr>
              <w:t>% kogumahust 30.06.202</w:t>
            </w:r>
            <w:r w:rsidR="00004B0D" w:rsidRPr="00306EC1">
              <w:rPr>
                <w:rFonts w:asciiTheme="minorHAnsi" w:hAnsiTheme="minorHAnsi" w:cstheme="minorHAnsi"/>
              </w:rPr>
              <w:t>1</w:t>
            </w:r>
          </w:p>
        </w:tc>
        <w:tc>
          <w:tcPr>
            <w:tcW w:w="1361" w:type="dxa"/>
            <w:tcBorders>
              <w:top w:val="nil"/>
              <w:left w:val="nil"/>
              <w:bottom w:val="single" w:sz="4" w:space="0" w:color="FFFFFF"/>
              <w:right w:val="single" w:sz="4" w:space="0" w:color="FFFFFF"/>
            </w:tcBorders>
            <w:shd w:val="clear" w:color="auto" w:fill="363270" w:themeFill="text2"/>
            <w:vAlign w:val="center"/>
          </w:tcPr>
          <w:p w14:paraId="59F3F90C" w14:textId="30DB15F2" w:rsidR="00E165FC" w:rsidRPr="00306EC1" w:rsidRDefault="00E165FC" w:rsidP="00E165FC">
            <w:pPr>
              <w:pStyle w:val="Tabelpealkirivalgeparemale"/>
              <w:rPr>
                <w:rFonts w:asciiTheme="minorHAnsi" w:hAnsiTheme="minorHAnsi" w:cstheme="minorHAnsi"/>
              </w:rPr>
            </w:pPr>
            <w:r w:rsidRPr="00306EC1">
              <w:rPr>
                <w:rFonts w:asciiTheme="minorHAnsi" w:hAnsiTheme="minorHAnsi" w:cstheme="minorHAnsi"/>
              </w:rPr>
              <w:t>Muutus</w:t>
            </w:r>
          </w:p>
        </w:tc>
      </w:tr>
      <w:tr w:rsidR="00A20BA7" w:rsidRPr="00B128E1" w14:paraId="01808887" w14:textId="5F679EAE"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tcPr>
          <w:p w14:paraId="20CBE9EB" w14:textId="0938A83B" w:rsidR="00A20BA7" w:rsidRPr="00306EC1" w:rsidRDefault="00A20BA7" w:rsidP="00A20BA7">
            <w:pPr>
              <w:pStyle w:val="Tabelmustvasakuletekst"/>
              <w:rPr>
                <w:rFonts w:asciiTheme="minorHAnsi" w:hAnsiTheme="minorHAnsi" w:cstheme="minorHAnsi"/>
              </w:rPr>
            </w:pPr>
            <w:bookmarkStart w:id="60" w:name="_Hlk95841438"/>
            <w:r w:rsidRPr="00306EC1">
              <w:rPr>
                <w:rFonts w:asciiTheme="minorHAnsi" w:hAnsiTheme="minorHAnsi" w:cstheme="minorHAnsi"/>
                <w:color w:val="000000"/>
              </w:rPr>
              <w:t>Swedbank Pensionifond K60</w:t>
            </w:r>
          </w:p>
        </w:tc>
        <w:tc>
          <w:tcPr>
            <w:tcW w:w="1361" w:type="dxa"/>
            <w:tcBorders>
              <w:top w:val="nil"/>
              <w:left w:val="nil"/>
              <w:bottom w:val="single" w:sz="4" w:space="0" w:color="FFFFFF"/>
              <w:right w:val="single" w:sz="4" w:space="0" w:color="FFFFFF"/>
            </w:tcBorders>
            <w:shd w:val="clear" w:color="000000" w:fill="FAFAFA"/>
            <w:noWrap/>
            <w:vAlign w:val="center"/>
          </w:tcPr>
          <w:p w14:paraId="49D99025" w14:textId="3847A399"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3 940 000</w:t>
            </w:r>
          </w:p>
        </w:tc>
        <w:tc>
          <w:tcPr>
            <w:tcW w:w="1361" w:type="dxa"/>
            <w:tcBorders>
              <w:top w:val="nil"/>
              <w:left w:val="nil"/>
              <w:bottom w:val="single" w:sz="4" w:space="0" w:color="FFFFFF"/>
              <w:right w:val="single" w:sz="4" w:space="0" w:color="FFFFFF"/>
            </w:tcBorders>
            <w:shd w:val="clear" w:color="000000" w:fill="FAFAFA"/>
            <w:noWrap/>
            <w:vAlign w:val="center"/>
          </w:tcPr>
          <w:p w14:paraId="3A7BC8FD" w14:textId="7F0E9438"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29,</w:t>
            </w:r>
            <w:r w:rsidR="000C2B8B">
              <w:rPr>
                <w:rFonts w:asciiTheme="minorHAnsi" w:hAnsiTheme="minorHAnsi" w:cstheme="minorHAnsi"/>
                <w:color w:val="000000"/>
                <w:sz w:val="17"/>
              </w:rPr>
              <w:t>4</w:t>
            </w:r>
            <w:r w:rsidRPr="00A20BA7">
              <w:rPr>
                <w:rFonts w:asciiTheme="minorHAnsi" w:hAnsiTheme="minorHAnsi" w:cstheme="minorHAnsi"/>
                <w:color w:val="000000"/>
                <w:sz w:val="17"/>
              </w:rPr>
              <w:t>%</w:t>
            </w:r>
          </w:p>
        </w:tc>
        <w:tc>
          <w:tcPr>
            <w:tcW w:w="1361" w:type="dxa"/>
            <w:tcBorders>
              <w:top w:val="nil"/>
              <w:left w:val="nil"/>
              <w:bottom w:val="single" w:sz="4" w:space="0" w:color="FFFFFF"/>
              <w:right w:val="single" w:sz="4" w:space="0" w:color="FFFFFF"/>
            </w:tcBorders>
            <w:shd w:val="clear" w:color="000000" w:fill="FAFAFA"/>
            <w:vAlign w:val="center"/>
          </w:tcPr>
          <w:p w14:paraId="19DA088F" w14:textId="4F170AEB"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3 940 000</w:t>
            </w:r>
          </w:p>
        </w:tc>
        <w:tc>
          <w:tcPr>
            <w:tcW w:w="1361" w:type="dxa"/>
            <w:tcBorders>
              <w:top w:val="nil"/>
              <w:left w:val="nil"/>
              <w:bottom w:val="single" w:sz="4" w:space="0" w:color="FFFFFF"/>
              <w:right w:val="single" w:sz="4" w:space="0" w:color="FFFFFF"/>
            </w:tcBorders>
            <w:shd w:val="clear" w:color="000000" w:fill="FAFAFA"/>
            <w:vAlign w:val="center"/>
          </w:tcPr>
          <w:p w14:paraId="5C8727EB" w14:textId="1575D398"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29,</w:t>
            </w:r>
            <w:r w:rsidR="000C2B8B">
              <w:rPr>
                <w:rFonts w:asciiTheme="minorHAnsi" w:hAnsiTheme="minorHAnsi" w:cstheme="minorHAnsi"/>
                <w:color w:val="000000"/>
                <w:sz w:val="17"/>
              </w:rPr>
              <w:t>4</w:t>
            </w:r>
            <w:r w:rsidRPr="00A20BA7">
              <w:rPr>
                <w:rFonts w:asciiTheme="minorHAnsi" w:hAnsiTheme="minorHAnsi" w:cstheme="minorHAnsi"/>
                <w:color w:val="000000"/>
                <w:sz w:val="17"/>
              </w:rPr>
              <w:t>%</w:t>
            </w:r>
          </w:p>
        </w:tc>
        <w:tc>
          <w:tcPr>
            <w:tcW w:w="1361" w:type="dxa"/>
            <w:tcBorders>
              <w:top w:val="nil"/>
              <w:left w:val="nil"/>
              <w:bottom w:val="single" w:sz="4" w:space="0" w:color="FFFFFF"/>
              <w:right w:val="single" w:sz="4" w:space="0" w:color="FFFFFF"/>
            </w:tcBorders>
            <w:shd w:val="clear" w:color="000000" w:fill="FAFAFA"/>
            <w:vAlign w:val="center"/>
          </w:tcPr>
          <w:p w14:paraId="253F5812" w14:textId="1EB8F977"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A20BA7" w:rsidRPr="00B128E1" w14:paraId="08478274" w14:textId="77777777"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tcPr>
          <w:p w14:paraId="38EBB742" w14:textId="531B4348" w:rsidR="00A20BA7" w:rsidRPr="00306EC1" w:rsidRDefault="00A20BA7" w:rsidP="00A20BA7">
            <w:pPr>
              <w:pStyle w:val="Tabelmustvasakuletekst"/>
              <w:rPr>
                <w:rFonts w:asciiTheme="minorHAnsi" w:hAnsiTheme="minorHAnsi" w:cstheme="minorHAnsi"/>
                <w:color w:val="000000"/>
              </w:rPr>
            </w:pPr>
            <w:r w:rsidRPr="00306EC1">
              <w:rPr>
                <w:rFonts w:asciiTheme="minorHAnsi" w:hAnsiTheme="minorHAnsi" w:cstheme="minorHAnsi"/>
                <w:color w:val="000000"/>
              </w:rPr>
              <w:t>ING Luxembourg S.A. AIF esindajakonto</w:t>
            </w:r>
          </w:p>
        </w:tc>
        <w:tc>
          <w:tcPr>
            <w:tcW w:w="1361" w:type="dxa"/>
            <w:tcBorders>
              <w:top w:val="nil"/>
              <w:left w:val="nil"/>
              <w:bottom w:val="single" w:sz="4" w:space="0" w:color="FFFFFF"/>
              <w:right w:val="single" w:sz="4" w:space="0" w:color="FFFFFF"/>
            </w:tcBorders>
            <w:shd w:val="clear" w:color="000000" w:fill="FAFAFA"/>
            <w:noWrap/>
            <w:vAlign w:val="center"/>
          </w:tcPr>
          <w:p w14:paraId="45E229C1" w14:textId="744BF13E"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3 070 000</w:t>
            </w:r>
          </w:p>
        </w:tc>
        <w:tc>
          <w:tcPr>
            <w:tcW w:w="1361" w:type="dxa"/>
            <w:tcBorders>
              <w:top w:val="nil"/>
              <w:left w:val="nil"/>
              <w:bottom w:val="single" w:sz="4" w:space="0" w:color="FFFFFF"/>
              <w:right w:val="single" w:sz="4" w:space="0" w:color="FFFFFF"/>
            </w:tcBorders>
            <w:shd w:val="clear" w:color="000000" w:fill="FAFAFA"/>
            <w:noWrap/>
            <w:vAlign w:val="center"/>
          </w:tcPr>
          <w:p w14:paraId="1068B598" w14:textId="6D1ED687"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23,0%</w:t>
            </w:r>
          </w:p>
        </w:tc>
        <w:tc>
          <w:tcPr>
            <w:tcW w:w="1361" w:type="dxa"/>
            <w:tcBorders>
              <w:top w:val="nil"/>
              <w:left w:val="nil"/>
              <w:bottom w:val="single" w:sz="4" w:space="0" w:color="FFFFFF"/>
              <w:right w:val="single" w:sz="4" w:space="0" w:color="FFFFFF"/>
            </w:tcBorders>
            <w:shd w:val="clear" w:color="000000" w:fill="FAFAFA"/>
            <w:vAlign w:val="center"/>
          </w:tcPr>
          <w:p w14:paraId="1C0B51F3" w14:textId="00C85015"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3 070 000</w:t>
            </w:r>
          </w:p>
        </w:tc>
        <w:tc>
          <w:tcPr>
            <w:tcW w:w="1361" w:type="dxa"/>
            <w:tcBorders>
              <w:top w:val="nil"/>
              <w:left w:val="nil"/>
              <w:bottom w:val="single" w:sz="4" w:space="0" w:color="FFFFFF"/>
              <w:right w:val="single" w:sz="4" w:space="0" w:color="FFFFFF"/>
            </w:tcBorders>
            <w:shd w:val="clear" w:color="000000" w:fill="FAFAFA"/>
            <w:vAlign w:val="center"/>
          </w:tcPr>
          <w:p w14:paraId="7953A6EC" w14:textId="7A73A193"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23,0%</w:t>
            </w:r>
          </w:p>
        </w:tc>
        <w:tc>
          <w:tcPr>
            <w:tcW w:w="1361" w:type="dxa"/>
            <w:tcBorders>
              <w:top w:val="nil"/>
              <w:left w:val="nil"/>
              <w:bottom w:val="single" w:sz="4" w:space="0" w:color="FFFFFF"/>
              <w:right w:val="single" w:sz="4" w:space="0" w:color="FFFFFF"/>
            </w:tcBorders>
            <w:shd w:val="clear" w:color="000000" w:fill="FAFAFA"/>
            <w:vAlign w:val="center"/>
          </w:tcPr>
          <w:p w14:paraId="1937AF29" w14:textId="48E34EBC"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A20BA7" w:rsidRPr="00B128E1" w14:paraId="004CE0A9" w14:textId="75FC0070"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tcPr>
          <w:p w14:paraId="3B02650E" w14:textId="2672FCAC" w:rsidR="00A20BA7" w:rsidRPr="00306EC1" w:rsidRDefault="00A20BA7" w:rsidP="00A20BA7">
            <w:pPr>
              <w:pStyle w:val="Tabelmustvasakuletekst"/>
              <w:rPr>
                <w:rFonts w:asciiTheme="minorHAnsi" w:hAnsiTheme="minorHAnsi" w:cstheme="minorHAnsi"/>
              </w:rPr>
            </w:pPr>
            <w:r w:rsidRPr="00306EC1">
              <w:rPr>
                <w:rFonts w:asciiTheme="minorHAnsi" w:hAnsiTheme="minorHAnsi" w:cstheme="minorHAnsi"/>
                <w:color w:val="000000"/>
              </w:rPr>
              <w:t>Swedbank Pensionifond K30</w:t>
            </w:r>
          </w:p>
        </w:tc>
        <w:tc>
          <w:tcPr>
            <w:tcW w:w="1361" w:type="dxa"/>
            <w:tcBorders>
              <w:top w:val="nil"/>
              <w:left w:val="nil"/>
              <w:bottom w:val="single" w:sz="4" w:space="0" w:color="FFFFFF"/>
              <w:right w:val="single" w:sz="4" w:space="0" w:color="FFFFFF"/>
            </w:tcBorders>
            <w:shd w:val="clear" w:color="000000" w:fill="FAFAFA"/>
            <w:noWrap/>
            <w:vAlign w:val="center"/>
          </w:tcPr>
          <w:p w14:paraId="65EBA4E6" w14:textId="4A92B76A"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800 000</w:t>
            </w:r>
          </w:p>
        </w:tc>
        <w:tc>
          <w:tcPr>
            <w:tcW w:w="1361" w:type="dxa"/>
            <w:tcBorders>
              <w:top w:val="nil"/>
              <w:left w:val="nil"/>
              <w:bottom w:val="single" w:sz="4" w:space="0" w:color="FFFFFF"/>
              <w:right w:val="single" w:sz="4" w:space="0" w:color="FFFFFF"/>
            </w:tcBorders>
            <w:shd w:val="clear" w:color="000000" w:fill="FAFAFA"/>
            <w:noWrap/>
            <w:vAlign w:val="center"/>
          </w:tcPr>
          <w:p w14:paraId="1C21F68E" w14:textId="2245E5E8"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6,0%</w:t>
            </w:r>
          </w:p>
        </w:tc>
        <w:tc>
          <w:tcPr>
            <w:tcW w:w="1361" w:type="dxa"/>
            <w:tcBorders>
              <w:top w:val="nil"/>
              <w:left w:val="nil"/>
              <w:bottom w:val="single" w:sz="4" w:space="0" w:color="FFFFFF"/>
              <w:right w:val="single" w:sz="4" w:space="0" w:color="FFFFFF"/>
            </w:tcBorders>
            <w:shd w:val="clear" w:color="000000" w:fill="FAFAFA"/>
            <w:vAlign w:val="center"/>
          </w:tcPr>
          <w:p w14:paraId="253442DF" w14:textId="69BB35D4"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800 000</w:t>
            </w:r>
          </w:p>
        </w:tc>
        <w:tc>
          <w:tcPr>
            <w:tcW w:w="1361" w:type="dxa"/>
            <w:tcBorders>
              <w:top w:val="nil"/>
              <w:left w:val="nil"/>
              <w:bottom w:val="single" w:sz="4" w:space="0" w:color="FFFFFF"/>
              <w:right w:val="single" w:sz="4" w:space="0" w:color="FFFFFF"/>
            </w:tcBorders>
            <w:shd w:val="clear" w:color="000000" w:fill="FAFAFA"/>
            <w:vAlign w:val="center"/>
          </w:tcPr>
          <w:p w14:paraId="60F619D6" w14:textId="63FC6C4A"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6,0%</w:t>
            </w:r>
          </w:p>
        </w:tc>
        <w:tc>
          <w:tcPr>
            <w:tcW w:w="1361" w:type="dxa"/>
            <w:tcBorders>
              <w:top w:val="nil"/>
              <w:left w:val="nil"/>
              <w:bottom w:val="single" w:sz="4" w:space="0" w:color="FFFFFF"/>
              <w:right w:val="single" w:sz="4" w:space="0" w:color="FFFFFF"/>
            </w:tcBorders>
            <w:shd w:val="clear" w:color="000000" w:fill="FAFAFA"/>
            <w:vAlign w:val="center"/>
          </w:tcPr>
          <w:p w14:paraId="5FA9B508" w14:textId="765E0DB7"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A20BA7" w:rsidRPr="00B128E1" w14:paraId="5716DEDB" w14:textId="0FEA161B"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tcPr>
          <w:p w14:paraId="0226599D" w14:textId="3FA47892" w:rsidR="00A20BA7" w:rsidRPr="00306EC1" w:rsidRDefault="00A20BA7" w:rsidP="00A20BA7">
            <w:pPr>
              <w:pStyle w:val="Tabelmustvasakuletekst"/>
              <w:rPr>
                <w:rFonts w:asciiTheme="minorHAnsi" w:hAnsiTheme="minorHAnsi" w:cstheme="minorHAnsi"/>
              </w:rPr>
            </w:pPr>
            <w:proofErr w:type="spellStart"/>
            <w:r w:rsidRPr="00306EC1">
              <w:rPr>
                <w:rFonts w:asciiTheme="minorHAnsi" w:hAnsiTheme="minorHAnsi" w:cstheme="minorHAnsi"/>
                <w:color w:val="000000"/>
              </w:rPr>
              <w:t>Rietumu</w:t>
            </w:r>
            <w:proofErr w:type="spellEnd"/>
            <w:r w:rsidRPr="00306EC1">
              <w:rPr>
                <w:rFonts w:asciiTheme="minorHAnsi" w:hAnsiTheme="minorHAnsi" w:cstheme="minorHAnsi"/>
                <w:color w:val="000000"/>
              </w:rPr>
              <w:t xml:space="preserve"> </w:t>
            </w:r>
            <w:proofErr w:type="spellStart"/>
            <w:r w:rsidRPr="00306EC1">
              <w:rPr>
                <w:rFonts w:asciiTheme="minorHAnsi" w:hAnsiTheme="minorHAnsi" w:cstheme="minorHAnsi"/>
                <w:color w:val="000000"/>
              </w:rPr>
              <w:t>Bankas</w:t>
            </w:r>
            <w:proofErr w:type="spellEnd"/>
            <w:r w:rsidRPr="00306EC1">
              <w:rPr>
                <w:rFonts w:asciiTheme="minorHAnsi" w:hAnsiTheme="minorHAnsi" w:cstheme="minorHAnsi"/>
                <w:color w:val="000000"/>
              </w:rPr>
              <w:t xml:space="preserve"> JSC</w:t>
            </w:r>
          </w:p>
        </w:tc>
        <w:tc>
          <w:tcPr>
            <w:tcW w:w="1361" w:type="dxa"/>
            <w:tcBorders>
              <w:top w:val="nil"/>
              <w:left w:val="nil"/>
              <w:bottom w:val="single" w:sz="4" w:space="0" w:color="FFFFFF"/>
              <w:right w:val="single" w:sz="4" w:space="0" w:color="FFFFFF"/>
            </w:tcBorders>
            <w:shd w:val="clear" w:color="000000" w:fill="FAFAFA"/>
            <w:noWrap/>
            <w:vAlign w:val="center"/>
          </w:tcPr>
          <w:p w14:paraId="14488B51" w14:textId="087B1CEA"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750 000</w:t>
            </w:r>
          </w:p>
        </w:tc>
        <w:tc>
          <w:tcPr>
            <w:tcW w:w="1361" w:type="dxa"/>
            <w:tcBorders>
              <w:top w:val="nil"/>
              <w:left w:val="nil"/>
              <w:bottom w:val="single" w:sz="4" w:space="0" w:color="FFFFFF"/>
              <w:right w:val="single" w:sz="4" w:space="0" w:color="FFFFFF"/>
            </w:tcBorders>
            <w:shd w:val="clear" w:color="000000" w:fill="FAFAFA"/>
            <w:noWrap/>
            <w:vAlign w:val="center"/>
          </w:tcPr>
          <w:p w14:paraId="3E156D82" w14:textId="044826D1"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5,6%</w:t>
            </w:r>
          </w:p>
        </w:tc>
        <w:tc>
          <w:tcPr>
            <w:tcW w:w="1361" w:type="dxa"/>
            <w:tcBorders>
              <w:top w:val="nil"/>
              <w:left w:val="nil"/>
              <w:bottom w:val="single" w:sz="4" w:space="0" w:color="FFFFFF"/>
              <w:right w:val="single" w:sz="4" w:space="0" w:color="FFFFFF"/>
            </w:tcBorders>
            <w:shd w:val="clear" w:color="000000" w:fill="FAFAFA"/>
            <w:vAlign w:val="center"/>
          </w:tcPr>
          <w:p w14:paraId="4A87BC64" w14:textId="7C4436D4"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750 000</w:t>
            </w:r>
          </w:p>
        </w:tc>
        <w:tc>
          <w:tcPr>
            <w:tcW w:w="1361" w:type="dxa"/>
            <w:tcBorders>
              <w:top w:val="nil"/>
              <w:left w:val="nil"/>
              <w:bottom w:val="single" w:sz="4" w:space="0" w:color="FFFFFF"/>
              <w:right w:val="single" w:sz="4" w:space="0" w:color="FFFFFF"/>
            </w:tcBorders>
            <w:shd w:val="clear" w:color="000000" w:fill="FAFAFA"/>
            <w:vAlign w:val="center"/>
          </w:tcPr>
          <w:p w14:paraId="5453210B" w14:textId="585C1D92"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5,6%</w:t>
            </w:r>
          </w:p>
        </w:tc>
        <w:tc>
          <w:tcPr>
            <w:tcW w:w="1361" w:type="dxa"/>
            <w:tcBorders>
              <w:top w:val="nil"/>
              <w:left w:val="nil"/>
              <w:bottom w:val="single" w:sz="4" w:space="0" w:color="FFFFFF"/>
              <w:right w:val="single" w:sz="4" w:space="0" w:color="FFFFFF"/>
            </w:tcBorders>
            <w:shd w:val="clear" w:color="000000" w:fill="FAFAFA"/>
            <w:vAlign w:val="center"/>
          </w:tcPr>
          <w:p w14:paraId="225EBC8A" w14:textId="24BEEDEB"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A20BA7" w:rsidRPr="00B128E1" w14:paraId="6251F58C" w14:textId="5417D3FF"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tcPr>
          <w:p w14:paraId="58C8AA59" w14:textId="5EA4376A" w:rsidR="00A20BA7" w:rsidRPr="00306EC1" w:rsidRDefault="00A20BA7" w:rsidP="00A20BA7">
            <w:pPr>
              <w:pStyle w:val="Tabelmustvasakuletekst"/>
              <w:rPr>
                <w:rFonts w:asciiTheme="minorHAnsi" w:hAnsiTheme="minorHAnsi" w:cstheme="minorHAnsi"/>
              </w:rPr>
            </w:pPr>
            <w:proofErr w:type="spellStart"/>
            <w:r w:rsidRPr="00306EC1">
              <w:rPr>
                <w:rFonts w:asciiTheme="minorHAnsi" w:hAnsiTheme="minorHAnsi" w:cstheme="minorHAnsi"/>
                <w:color w:val="000000"/>
              </w:rPr>
              <w:t>Spring</w:t>
            </w:r>
            <w:proofErr w:type="spellEnd"/>
            <w:r w:rsidRPr="00306EC1">
              <w:rPr>
                <w:rFonts w:asciiTheme="minorHAnsi" w:hAnsiTheme="minorHAnsi" w:cstheme="minorHAnsi"/>
                <w:color w:val="000000"/>
              </w:rPr>
              <w:t xml:space="preserve"> Capital </w:t>
            </w:r>
            <w:proofErr w:type="spellStart"/>
            <w:r w:rsidRPr="00306EC1">
              <w:rPr>
                <w:rFonts w:asciiTheme="minorHAnsi" w:hAnsiTheme="minorHAnsi" w:cstheme="minorHAnsi"/>
                <w:color w:val="000000"/>
              </w:rPr>
              <w:t>Growth</w:t>
            </w:r>
            <w:proofErr w:type="spellEnd"/>
            <w:r w:rsidRPr="00306EC1">
              <w:rPr>
                <w:rFonts w:asciiTheme="minorHAnsi" w:hAnsiTheme="minorHAnsi" w:cstheme="minorHAnsi"/>
                <w:color w:val="000000"/>
              </w:rPr>
              <w:t xml:space="preserve"> Fund 1</w:t>
            </w:r>
          </w:p>
        </w:tc>
        <w:tc>
          <w:tcPr>
            <w:tcW w:w="1361" w:type="dxa"/>
            <w:tcBorders>
              <w:top w:val="nil"/>
              <w:left w:val="nil"/>
              <w:bottom w:val="single" w:sz="4" w:space="0" w:color="FFFFFF"/>
              <w:right w:val="single" w:sz="4" w:space="0" w:color="FFFFFF"/>
            </w:tcBorders>
            <w:shd w:val="clear" w:color="000000" w:fill="FAFAFA"/>
            <w:noWrap/>
            <w:vAlign w:val="center"/>
          </w:tcPr>
          <w:p w14:paraId="253BF791" w14:textId="3DCD23FE"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505 300</w:t>
            </w:r>
          </w:p>
        </w:tc>
        <w:tc>
          <w:tcPr>
            <w:tcW w:w="1361" w:type="dxa"/>
            <w:tcBorders>
              <w:top w:val="nil"/>
              <w:left w:val="nil"/>
              <w:bottom w:val="single" w:sz="4" w:space="0" w:color="FFFFFF"/>
              <w:right w:val="single" w:sz="4" w:space="0" w:color="FFFFFF"/>
            </w:tcBorders>
            <w:shd w:val="clear" w:color="000000" w:fill="FAFAFA"/>
            <w:noWrap/>
            <w:vAlign w:val="center"/>
          </w:tcPr>
          <w:p w14:paraId="08954A59" w14:textId="1E5C67EE" w:rsidR="00A20BA7" w:rsidRPr="00A20BA7" w:rsidRDefault="00A20BA7" w:rsidP="00A20BA7">
            <w:pPr>
              <w:pStyle w:val="Tabelmustparemalenumbrid"/>
              <w:rPr>
                <w:rFonts w:asciiTheme="minorHAnsi" w:hAnsiTheme="minorHAnsi" w:cstheme="minorHAnsi"/>
                <w:color w:val="808080" w:themeColor="background1" w:themeShade="80"/>
                <w:sz w:val="17"/>
                <w:highlight w:val="yellow"/>
              </w:rPr>
            </w:pPr>
            <w:r w:rsidRPr="00A20BA7">
              <w:rPr>
                <w:rFonts w:asciiTheme="minorHAnsi" w:hAnsiTheme="minorHAnsi" w:cstheme="minorHAnsi"/>
                <w:color w:val="000000"/>
                <w:sz w:val="17"/>
              </w:rPr>
              <w:t>3,8%</w:t>
            </w:r>
          </w:p>
        </w:tc>
        <w:tc>
          <w:tcPr>
            <w:tcW w:w="1361" w:type="dxa"/>
            <w:tcBorders>
              <w:top w:val="nil"/>
              <w:left w:val="nil"/>
              <w:bottom w:val="single" w:sz="4" w:space="0" w:color="FFFFFF"/>
              <w:right w:val="single" w:sz="4" w:space="0" w:color="FFFFFF"/>
            </w:tcBorders>
            <w:shd w:val="clear" w:color="000000" w:fill="FAFAFA"/>
            <w:vAlign w:val="center"/>
          </w:tcPr>
          <w:p w14:paraId="6A65E244" w14:textId="121CDCDF"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505 300</w:t>
            </w:r>
          </w:p>
        </w:tc>
        <w:tc>
          <w:tcPr>
            <w:tcW w:w="1361" w:type="dxa"/>
            <w:tcBorders>
              <w:top w:val="nil"/>
              <w:left w:val="nil"/>
              <w:bottom w:val="single" w:sz="4" w:space="0" w:color="FFFFFF"/>
              <w:right w:val="single" w:sz="4" w:space="0" w:color="FFFFFF"/>
            </w:tcBorders>
            <w:shd w:val="clear" w:color="000000" w:fill="FAFAFA"/>
            <w:vAlign w:val="center"/>
          </w:tcPr>
          <w:p w14:paraId="61A63F37" w14:textId="01FB45F6"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3,8%</w:t>
            </w:r>
          </w:p>
        </w:tc>
        <w:tc>
          <w:tcPr>
            <w:tcW w:w="1361" w:type="dxa"/>
            <w:tcBorders>
              <w:top w:val="nil"/>
              <w:left w:val="nil"/>
              <w:bottom w:val="single" w:sz="4" w:space="0" w:color="FFFFFF"/>
              <w:right w:val="single" w:sz="4" w:space="0" w:color="FFFFFF"/>
            </w:tcBorders>
            <w:shd w:val="clear" w:color="000000" w:fill="FAFAFA"/>
            <w:vAlign w:val="center"/>
          </w:tcPr>
          <w:p w14:paraId="312CCC9B" w14:textId="61CBB886"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A20BA7" w:rsidRPr="00B128E1" w14:paraId="44F3DC17" w14:textId="4F027A2A"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tcPr>
          <w:p w14:paraId="0B3188D0" w14:textId="3C8A7624" w:rsidR="00A20BA7" w:rsidRPr="00306EC1" w:rsidRDefault="00A20BA7" w:rsidP="00A20BA7">
            <w:pPr>
              <w:pStyle w:val="Tabelmustvasakuletekst"/>
              <w:rPr>
                <w:rFonts w:asciiTheme="minorHAnsi" w:hAnsiTheme="minorHAnsi" w:cstheme="minorHAnsi"/>
                <w:color w:val="000000"/>
              </w:rPr>
            </w:pPr>
            <w:r w:rsidRPr="00306EC1">
              <w:rPr>
                <w:rFonts w:asciiTheme="minorHAnsi" w:hAnsiTheme="minorHAnsi" w:cstheme="minorHAnsi"/>
                <w:color w:val="000000"/>
              </w:rPr>
              <w:t xml:space="preserve">SEB </w:t>
            </w:r>
            <w:proofErr w:type="spellStart"/>
            <w:r w:rsidRPr="00306EC1">
              <w:rPr>
                <w:rFonts w:asciiTheme="minorHAnsi" w:hAnsiTheme="minorHAnsi" w:cstheme="minorHAnsi"/>
                <w:color w:val="000000"/>
              </w:rPr>
              <w:t>Bankas</w:t>
            </w:r>
            <w:proofErr w:type="spellEnd"/>
            <w:r w:rsidRPr="00306EC1">
              <w:rPr>
                <w:rFonts w:asciiTheme="minorHAnsi" w:hAnsiTheme="minorHAnsi" w:cstheme="minorHAnsi"/>
                <w:color w:val="000000"/>
              </w:rPr>
              <w:t xml:space="preserve"> AS</w:t>
            </w:r>
          </w:p>
        </w:tc>
        <w:tc>
          <w:tcPr>
            <w:tcW w:w="1361" w:type="dxa"/>
            <w:tcBorders>
              <w:top w:val="nil"/>
              <w:left w:val="nil"/>
              <w:bottom w:val="single" w:sz="4" w:space="0" w:color="FFFFFF"/>
              <w:right w:val="single" w:sz="4" w:space="0" w:color="FFFFFF"/>
            </w:tcBorders>
            <w:shd w:val="clear" w:color="000000" w:fill="FAFAFA"/>
            <w:noWrap/>
            <w:vAlign w:val="center"/>
          </w:tcPr>
          <w:p w14:paraId="065A51C2" w14:textId="51730B46" w:rsidR="00A20BA7" w:rsidRPr="00A20BA7" w:rsidRDefault="00A20BA7" w:rsidP="00A20BA7">
            <w:pPr>
              <w:pStyle w:val="Tabelmustparemalenumbrid"/>
              <w:rPr>
                <w:rFonts w:asciiTheme="minorHAnsi" w:hAnsiTheme="minorHAnsi" w:cstheme="minorHAnsi"/>
                <w:color w:val="000000"/>
                <w:sz w:val="17"/>
                <w:highlight w:val="yellow"/>
              </w:rPr>
            </w:pPr>
            <w:r w:rsidRPr="00A20BA7">
              <w:rPr>
                <w:rFonts w:asciiTheme="minorHAnsi" w:hAnsiTheme="minorHAnsi" w:cstheme="minorHAnsi"/>
                <w:color w:val="000000"/>
                <w:sz w:val="17"/>
              </w:rPr>
              <w:t>502 700</w:t>
            </w:r>
          </w:p>
        </w:tc>
        <w:tc>
          <w:tcPr>
            <w:tcW w:w="1361" w:type="dxa"/>
            <w:tcBorders>
              <w:top w:val="nil"/>
              <w:left w:val="nil"/>
              <w:bottom w:val="single" w:sz="4" w:space="0" w:color="FFFFFF"/>
              <w:right w:val="single" w:sz="4" w:space="0" w:color="FFFFFF"/>
            </w:tcBorders>
            <w:shd w:val="clear" w:color="000000" w:fill="FAFAFA"/>
            <w:noWrap/>
            <w:vAlign w:val="center"/>
          </w:tcPr>
          <w:p w14:paraId="51FF29CF" w14:textId="7F649874" w:rsidR="00A20BA7" w:rsidRPr="00A20BA7" w:rsidRDefault="00A20BA7" w:rsidP="00A20BA7">
            <w:pPr>
              <w:pStyle w:val="Tabelmustparemalenumbrid"/>
              <w:rPr>
                <w:rFonts w:asciiTheme="minorHAnsi" w:hAnsiTheme="minorHAnsi" w:cstheme="minorHAnsi"/>
                <w:color w:val="000000"/>
                <w:sz w:val="17"/>
                <w:highlight w:val="yellow"/>
              </w:rPr>
            </w:pPr>
            <w:r w:rsidRPr="00A20BA7">
              <w:rPr>
                <w:rFonts w:asciiTheme="minorHAnsi" w:hAnsiTheme="minorHAnsi" w:cstheme="minorHAnsi"/>
                <w:color w:val="000000"/>
                <w:sz w:val="17"/>
              </w:rPr>
              <w:t>3,8%</w:t>
            </w:r>
          </w:p>
        </w:tc>
        <w:tc>
          <w:tcPr>
            <w:tcW w:w="1361" w:type="dxa"/>
            <w:tcBorders>
              <w:top w:val="nil"/>
              <w:left w:val="nil"/>
              <w:bottom w:val="single" w:sz="4" w:space="0" w:color="FFFFFF"/>
              <w:right w:val="single" w:sz="4" w:space="0" w:color="FFFFFF"/>
            </w:tcBorders>
            <w:shd w:val="clear" w:color="000000" w:fill="FAFAFA"/>
            <w:vAlign w:val="center"/>
          </w:tcPr>
          <w:p w14:paraId="4837908A" w14:textId="2830E72C"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489 100</w:t>
            </w:r>
          </w:p>
        </w:tc>
        <w:tc>
          <w:tcPr>
            <w:tcW w:w="1361" w:type="dxa"/>
            <w:tcBorders>
              <w:top w:val="nil"/>
              <w:left w:val="nil"/>
              <w:bottom w:val="single" w:sz="4" w:space="0" w:color="FFFFFF"/>
              <w:right w:val="single" w:sz="4" w:space="0" w:color="FFFFFF"/>
            </w:tcBorders>
            <w:shd w:val="clear" w:color="000000" w:fill="FAFAFA"/>
            <w:vAlign w:val="center"/>
          </w:tcPr>
          <w:p w14:paraId="16B0E862" w14:textId="35BFDFEE"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3,</w:t>
            </w:r>
            <w:r w:rsidR="000C2B8B">
              <w:rPr>
                <w:rFonts w:asciiTheme="minorHAnsi" w:hAnsiTheme="minorHAnsi" w:cstheme="minorHAnsi"/>
                <w:color w:val="000000"/>
                <w:sz w:val="17"/>
              </w:rPr>
              <w:t>6</w:t>
            </w:r>
            <w:r w:rsidRPr="00A20BA7">
              <w:rPr>
                <w:rFonts w:asciiTheme="minorHAnsi" w:hAnsiTheme="minorHAnsi" w:cstheme="minorHAnsi"/>
                <w:color w:val="000000"/>
                <w:sz w:val="17"/>
              </w:rPr>
              <w:t>%</w:t>
            </w:r>
          </w:p>
        </w:tc>
        <w:tc>
          <w:tcPr>
            <w:tcW w:w="1361" w:type="dxa"/>
            <w:tcBorders>
              <w:top w:val="nil"/>
              <w:left w:val="nil"/>
              <w:bottom w:val="single" w:sz="4" w:space="0" w:color="FFFFFF"/>
              <w:right w:val="single" w:sz="4" w:space="0" w:color="FFFFFF"/>
            </w:tcBorders>
            <w:shd w:val="clear" w:color="000000" w:fill="FAFAFA"/>
            <w:vAlign w:val="center"/>
          </w:tcPr>
          <w:p w14:paraId="2D156D5C" w14:textId="6889E178"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13 600</w:t>
            </w:r>
          </w:p>
        </w:tc>
      </w:tr>
      <w:tr w:rsidR="00A20BA7" w:rsidRPr="00B128E1" w14:paraId="72687F5D" w14:textId="257E5CBB"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hideMark/>
          </w:tcPr>
          <w:p w14:paraId="1F30EF30" w14:textId="1EBF225B" w:rsidR="00A20BA7" w:rsidRPr="00306EC1" w:rsidRDefault="00A20BA7" w:rsidP="00A20BA7">
            <w:pPr>
              <w:pStyle w:val="Tabellillavasakuletekst"/>
              <w:rPr>
                <w:rFonts w:asciiTheme="minorHAnsi" w:hAnsiTheme="minorHAnsi" w:cstheme="minorHAnsi"/>
              </w:rPr>
            </w:pPr>
            <w:proofErr w:type="spellStart"/>
            <w:r w:rsidRPr="00306EC1">
              <w:rPr>
                <w:rFonts w:asciiTheme="minorHAnsi" w:hAnsiTheme="minorHAnsi" w:cstheme="minorHAnsi"/>
                <w:color w:val="000000"/>
              </w:rPr>
              <w:t>Compensa</w:t>
            </w:r>
            <w:proofErr w:type="spellEnd"/>
            <w:r w:rsidRPr="00306EC1">
              <w:rPr>
                <w:rFonts w:asciiTheme="minorHAnsi" w:hAnsiTheme="minorHAnsi" w:cstheme="minorHAnsi"/>
                <w:color w:val="000000"/>
              </w:rPr>
              <w:t xml:space="preserve"> Life </w:t>
            </w:r>
            <w:proofErr w:type="spellStart"/>
            <w:r w:rsidRPr="00306EC1">
              <w:rPr>
                <w:rFonts w:asciiTheme="minorHAnsi" w:hAnsiTheme="minorHAnsi" w:cstheme="minorHAnsi"/>
                <w:color w:val="000000"/>
              </w:rPr>
              <w:t>Vienna</w:t>
            </w:r>
            <w:proofErr w:type="spellEnd"/>
            <w:r w:rsidRPr="00306EC1">
              <w:rPr>
                <w:rFonts w:asciiTheme="minorHAnsi" w:hAnsiTheme="minorHAnsi" w:cstheme="minorHAnsi"/>
                <w:color w:val="000000"/>
              </w:rPr>
              <w:t xml:space="preserve"> Insurance Group SE</w:t>
            </w:r>
          </w:p>
        </w:tc>
        <w:tc>
          <w:tcPr>
            <w:tcW w:w="1361" w:type="dxa"/>
            <w:tcBorders>
              <w:top w:val="nil"/>
              <w:left w:val="nil"/>
              <w:bottom w:val="single" w:sz="4" w:space="0" w:color="FFFFFF"/>
              <w:right w:val="single" w:sz="4" w:space="0" w:color="FFFFFF"/>
            </w:tcBorders>
            <w:shd w:val="clear" w:color="000000" w:fill="FAFAFA"/>
            <w:noWrap/>
            <w:vAlign w:val="center"/>
          </w:tcPr>
          <w:p w14:paraId="3354B42C" w14:textId="4B584F70" w:rsidR="00A20BA7" w:rsidRPr="00A20BA7" w:rsidRDefault="00A20BA7" w:rsidP="00A20BA7">
            <w:pPr>
              <w:pStyle w:val="Tabelmustparemalenumbrid"/>
              <w:rPr>
                <w:rFonts w:asciiTheme="minorHAnsi" w:hAnsiTheme="minorHAnsi" w:cstheme="minorHAnsi"/>
                <w:color w:val="000000"/>
                <w:sz w:val="17"/>
                <w:highlight w:val="yellow"/>
              </w:rPr>
            </w:pPr>
            <w:r w:rsidRPr="00A20BA7">
              <w:rPr>
                <w:rFonts w:asciiTheme="minorHAnsi" w:hAnsiTheme="minorHAnsi" w:cstheme="minorHAnsi"/>
                <w:color w:val="000000"/>
                <w:sz w:val="17"/>
              </w:rPr>
              <w:t>475 800</w:t>
            </w:r>
          </w:p>
        </w:tc>
        <w:tc>
          <w:tcPr>
            <w:tcW w:w="1361" w:type="dxa"/>
            <w:tcBorders>
              <w:top w:val="nil"/>
              <w:left w:val="nil"/>
              <w:bottom w:val="single" w:sz="4" w:space="0" w:color="FFFFFF"/>
              <w:right w:val="single" w:sz="4" w:space="0" w:color="FFFFFF"/>
            </w:tcBorders>
            <w:shd w:val="clear" w:color="000000" w:fill="FAFAFA"/>
            <w:noWrap/>
            <w:vAlign w:val="center"/>
          </w:tcPr>
          <w:p w14:paraId="5390BB26" w14:textId="30738540" w:rsidR="00A20BA7" w:rsidRPr="00A20BA7" w:rsidRDefault="00A20BA7" w:rsidP="00A20BA7">
            <w:pPr>
              <w:pStyle w:val="Tabelmustparemalenumbrid"/>
              <w:rPr>
                <w:rFonts w:asciiTheme="minorHAnsi" w:hAnsiTheme="minorHAnsi" w:cstheme="minorHAnsi"/>
                <w:color w:val="000000"/>
                <w:sz w:val="17"/>
                <w:highlight w:val="yellow"/>
              </w:rPr>
            </w:pPr>
            <w:r w:rsidRPr="00A20BA7">
              <w:rPr>
                <w:rFonts w:asciiTheme="minorHAnsi" w:hAnsiTheme="minorHAnsi" w:cstheme="minorHAnsi"/>
                <w:color w:val="000000"/>
                <w:sz w:val="17"/>
              </w:rPr>
              <w:t>3,</w:t>
            </w:r>
            <w:r w:rsidR="00D56813">
              <w:rPr>
                <w:rFonts w:asciiTheme="minorHAnsi" w:hAnsiTheme="minorHAnsi" w:cstheme="minorHAnsi"/>
                <w:color w:val="000000"/>
                <w:sz w:val="17"/>
              </w:rPr>
              <w:t>5</w:t>
            </w:r>
            <w:r w:rsidRPr="00A20BA7">
              <w:rPr>
                <w:rFonts w:asciiTheme="minorHAnsi" w:hAnsiTheme="minorHAnsi" w:cstheme="minorHAnsi"/>
                <w:color w:val="000000"/>
                <w:sz w:val="17"/>
              </w:rPr>
              <w:t>%</w:t>
            </w:r>
          </w:p>
        </w:tc>
        <w:tc>
          <w:tcPr>
            <w:tcW w:w="1361" w:type="dxa"/>
            <w:tcBorders>
              <w:top w:val="nil"/>
              <w:left w:val="nil"/>
              <w:bottom w:val="single" w:sz="4" w:space="0" w:color="FFFFFF"/>
              <w:right w:val="single" w:sz="4" w:space="0" w:color="FFFFFF"/>
            </w:tcBorders>
            <w:shd w:val="clear" w:color="000000" w:fill="FAFAFA"/>
            <w:vAlign w:val="center"/>
          </w:tcPr>
          <w:p w14:paraId="4CD20DCB" w14:textId="4F2C2016" w:rsidR="00A20BA7" w:rsidRPr="00A20BA7" w:rsidRDefault="00A20BA7" w:rsidP="00A20BA7">
            <w:pPr>
              <w:pStyle w:val="Tabelmustparemalenumbrid"/>
              <w:rPr>
                <w:rFonts w:asciiTheme="minorHAnsi" w:hAnsiTheme="minorHAnsi" w:cstheme="minorHAnsi"/>
                <w:color w:val="5E6EC8"/>
                <w:sz w:val="17"/>
              </w:rPr>
            </w:pPr>
            <w:r w:rsidRPr="00A20BA7">
              <w:rPr>
                <w:rFonts w:asciiTheme="minorHAnsi" w:hAnsiTheme="minorHAnsi" w:cstheme="minorHAnsi"/>
                <w:color w:val="000000"/>
                <w:sz w:val="17"/>
              </w:rPr>
              <w:t>475 800</w:t>
            </w:r>
          </w:p>
        </w:tc>
        <w:tc>
          <w:tcPr>
            <w:tcW w:w="1361" w:type="dxa"/>
            <w:tcBorders>
              <w:top w:val="nil"/>
              <w:left w:val="nil"/>
              <w:bottom w:val="single" w:sz="4" w:space="0" w:color="FFFFFF"/>
              <w:right w:val="single" w:sz="4" w:space="0" w:color="FFFFFF"/>
            </w:tcBorders>
            <w:shd w:val="clear" w:color="000000" w:fill="FAFAFA"/>
            <w:vAlign w:val="center"/>
          </w:tcPr>
          <w:p w14:paraId="3167FF30" w14:textId="716E9DD3" w:rsidR="00A20BA7" w:rsidRPr="00A20BA7" w:rsidRDefault="00A20BA7" w:rsidP="00A20BA7">
            <w:pPr>
              <w:pStyle w:val="Tabelmustparemalenumbrid"/>
              <w:rPr>
                <w:rFonts w:asciiTheme="minorHAnsi" w:hAnsiTheme="minorHAnsi" w:cstheme="minorHAnsi"/>
                <w:color w:val="5E6EC8"/>
                <w:sz w:val="17"/>
              </w:rPr>
            </w:pPr>
            <w:r w:rsidRPr="00A20BA7">
              <w:rPr>
                <w:rFonts w:asciiTheme="minorHAnsi" w:hAnsiTheme="minorHAnsi" w:cstheme="minorHAnsi"/>
                <w:color w:val="000000"/>
                <w:sz w:val="17"/>
              </w:rPr>
              <w:t>3,6%</w:t>
            </w:r>
          </w:p>
        </w:tc>
        <w:tc>
          <w:tcPr>
            <w:tcW w:w="1361" w:type="dxa"/>
            <w:tcBorders>
              <w:top w:val="nil"/>
              <w:left w:val="nil"/>
              <w:bottom w:val="single" w:sz="4" w:space="0" w:color="FFFFFF"/>
              <w:right w:val="single" w:sz="4" w:space="0" w:color="FFFFFF"/>
            </w:tcBorders>
            <w:shd w:val="clear" w:color="000000" w:fill="FAFAFA"/>
            <w:vAlign w:val="center"/>
          </w:tcPr>
          <w:p w14:paraId="7BB83B49" w14:textId="77234818" w:rsidR="00A20BA7" w:rsidRPr="00A20BA7" w:rsidRDefault="00A20BA7" w:rsidP="00A20BA7">
            <w:pPr>
              <w:pStyle w:val="Tabelmustparemalenumbrid"/>
              <w:rPr>
                <w:rFonts w:asciiTheme="minorHAnsi" w:hAnsiTheme="minorHAnsi" w:cstheme="minorHAnsi"/>
                <w:color w:val="5E6EC8"/>
                <w:sz w:val="17"/>
              </w:rPr>
            </w:pPr>
            <w:r w:rsidRPr="00A20BA7">
              <w:rPr>
                <w:rFonts w:asciiTheme="minorHAnsi" w:hAnsiTheme="minorHAnsi" w:cstheme="minorHAnsi"/>
                <w:color w:val="000000"/>
                <w:sz w:val="17"/>
              </w:rPr>
              <w:t>-</w:t>
            </w:r>
          </w:p>
        </w:tc>
      </w:tr>
      <w:tr w:rsidR="00A20BA7" w:rsidRPr="00B128E1" w14:paraId="6EFF5328" w14:textId="229C399A"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hideMark/>
          </w:tcPr>
          <w:p w14:paraId="26FCAFB6" w14:textId="1A7439DD" w:rsidR="00A20BA7" w:rsidRPr="00306EC1" w:rsidRDefault="00A20BA7" w:rsidP="00A20BA7">
            <w:pPr>
              <w:pStyle w:val="Tabelmustvasakuletekst"/>
              <w:rPr>
                <w:rFonts w:asciiTheme="minorHAnsi" w:hAnsiTheme="minorHAnsi" w:cstheme="minorHAnsi"/>
              </w:rPr>
            </w:pPr>
            <w:r w:rsidRPr="00306EC1">
              <w:rPr>
                <w:rFonts w:asciiTheme="minorHAnsi" w:hAnsiTheme="minorHAnsi" w:cstheme="minorHAnsi"/>
                <w:color w:val="5E6EC8"/>
              </w:rPr>
              <w:t>Suurimad võlakirjaomanikud kokku</w:t>
            </w:r>
          </w:p>
        </w:tc>
        <w:tc>
          <w:tcPr>
            <w:tcW w:w="1361" w:type="dxa"/>
            <w:tcBorders>
              <w:top w:val="nil"/>
              <w:left w:val="nil"/>
              <w:bottom w:val="single" w:sz="4" w:space="0" w:color="FFFFFF"/>
              <w:right w:val="single" w:sz="4" w:space="0" w:color="FFFFFF"/>
            </w:tcBorders>
            <w:shd w:val="clear" w:color="000000" w:fill="FAFAFA"/>
            <w:noWrap/>
            <w:vAlign w:val="center"/>
          </w:tcPr>
          <w:p w14:paraId="46EDAF96" w14:textId="35B70EA7" w:rsidR="00A20BA7" w:rsidRPr="00A20BA7" w:rsidRDefault="00A20BA7" w:rsidP="00A20BA7">
            <w:pPr>
              <w:pStyle w:val="Tabelmustparemalenumbrid"/>
              <w:rPr>
                <w:rFonts w:asciiTheme="minorHAnsi" w:hAnsiTheme="minorHAnsi" w:cstheme="minorHAnsi"/>
                <w:sz w:val="17"/>
                <w:highlight w:val="yellow"/>
              </w:rPr>
            </w:pPr>
            <w:r w:rsidRPr="00A20BA7">
              <w:rPr>
                <w:rFonts w:asciiTheme="minorHAnsi" w:hAnsiTheme="minorHAnsi" w:cstheme="minorHAnsi"/>
                <w:color w:val="5E6EC8"/>
                <w:sz w:val="17"/>
              </w:rPr>
              <w:t>10 043 800</w:t>
            </w:r>
          </w:p>
        </w:tc>
        <w:tc>
          <w:tcPr>
            <w:tcW w:w="1361" w:type="dxa"/>
            <w:tcBorders>
              <w:top w:val="nil"/>
              <w:left w:val="nil"/>
              <w:bottom w:val="single" w:sz="4" w:space="0" w:color="FFFFFF"/>
              <w:right w:val="single" w:sz="4" w:space="0" w:color="FFFFFF"/>
            </w:tcBorders>
            <w:shd w:val="clear" w:color="000000" w:fill="FAFAFA"/>
            <w:noWrap/>
            <w:vAlign w:val="center"/>
          </w:tcPr>
          <w:p w14:paraId="2775D87F" w14:textId="58E56569" w:rsidR="00A20BA7" w:rsidRPr="00A20BA7" w:rsidRDefault="00A20BA7" w:rsidP="00A20BA7">
            <w:pPr>
              <w:pStyle w:val="Tabelmustparemalenumbrid"/>
              <w:rPr>
                <w:rFonts w:asciiTheme="minorHAnsi" w:hAnsiTheme="minorHAnsi" w:cstheme="minorHAnsi"/>
                <w:sz w:val="17"/>
                <w:highlight w:val="yellow"/>
              </w:rPr>
            </w:pPr>
            <w:r w:rsidRPr="00A20BA7">
              <w:rPr>
                <w:rFonts w:asciiTheme="minorHAnsi" w:hAnsiTheme="minorHAnsi" w:cstheme="minorHAnsi"/>
                <w:color w:val="5E6EC8"/>
                <w:sz w:val="17"/>
              </w:rPr>
              <w:t>75,1%</w:t>
            </w:r>
          </w:p>
        </w:tc>
        <w:tc>
          <w:tcPr>
            <w:tcW w:w="1361" w:type="dxa"/>
            <w:tcBorders>
              <w:top w:val="nil"/>
              <w:left w:val="nil"/>
              <w:bottom w:val="single" w:sz="4" w:space="0" w:color="FFFFFF"/>
              <w:right w:val="single" w:sz="4" w:space="0" w:color="FFFFFF"/>
            </w:tcBorders>
            <w:shd w:val="clear" w:color="000000" w:fill="FAFAFA"/>
            <w:vAlign w:val="center"/>
          </w:tcPr>
          <w:p w14:paraId="30731BFC" w14:textId="356E6293" w:rsidR="00A20BA7" w:rsidRPr="00A20BA7" w:rsidRDefault="00A20BA7" w:rsidP="00A20BA7">
            <w:pPr>
              <w:pStyle w:val="Tabelmustparemalenumbrid"/>
              <w:rPr>
                <w:rFonts w:asciiTheme="minorHAnsi" w:hAnsiTheme="minorHAnsi" w:cstheme="minorHAnsi"/>
                <w:sz w:val="17"/>
              </w:rPr>
            </w:pPr>
            <w:r w:rsidRPr="00A20BA7">
              <w:rPr>
                <w:rFonts w:asciiTheme="minorHAnsi" w:hAnsiTheme="minorHAnsi" w:cstheme="minorHAnsi"/>
                <w:color w:val="5E6EC8"/>
                <w:sz w:val="17"/>
              </w:rPr>
              <w:t>10 030 200</w:t>
            </w:r>
          </w:p>
        </w:tc>
        <w:tc>
          <w:tcPr>
            <w:tcW w:w="1361" w:type="dxa"/>
            <w:tcBorders>
              <w:top w:val="nil"/>
              <w:left w:val="nil"/>
              <w:bottom w:val="single" w:sz="4" w:space="0" w:color="FFFFFF"/>
              <w:right w:val="single" w:sz="4" w:space="0" w:color="FFFFFF"/>
            </w:tcBorders>
            <w:shd w:val="clear" w:color="000000" w:fill="FAFAFA"/>
            <w:vAlign w:val="center"/>
          </w:tcPr>
          <w:p w14:paraId="4B054F03" w14:textId="3107EF68" w:rsidR="00A20BA7" w:rsidRPr="00A20BA7" w:rsidRDefault="00A20BA7" w:rsidP="00A20BA7">
            <w:pPr>
              <w:pStyle w:val="Tabelmustparemalenumbrid"/>
              <w:rPr>
                <w:rFonts w:asciiTheme="minorHAnsi" w:hAnsiTheme="minorHAnsi" w:cstheme="minorHAnsi"/>
                <w:sz w:val="17"/>
              </w:rPr>
            </w:pPr>
            <w:r w:rsidRPr="00A20BA7">
              <w:rPr>
                <w:rFonts w:asciiTheme="minorHAnsi" w:hAnsiTheme="minorHAnsi" w:cstheme="minorHAnsi"/>
                <w:color w:val="5E6EC8"/>
                <w:sz w:val="17"/>
              </w:rPr>
              <w:t>75,0%</w:t>
            </w:r>
          </w:p>
        </w:tc>
        <w:tc>
          <w:tcPr>
            <w:tcW w:w="1361" w:type="dxa"/>
            <w:tcBorders>
              <w:top w:val="nil"/>
              <w:left w:val="nil"/>
              <w:bottom w:val="single" w:sz="4" w:space="0" w:color="FFFFFF"/>
              <w:right w:val="single" w:sz="4" w:space="0" w:color="FFFFFF"/>
            </w:tcBorders>
            <w:shd w:val="clear" w:color="000000" w:fill="FAFAFA"/>
            <w:vAlign w:val="center"/>
          </w:tcPr>
          <w:p w14:paraId="5E5A93F2" w14:textId="59025B09"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5E6EC8"/>
                <w:sz w:val="17"/>
              </w:rPr>
              <w:t>13 600</w:t>
            </w:r>
          </w:p>
        </w:tc>
      </w:tr>
      <w:tr w:rsidR="00A20BA7" w:rsidRPr="00B128E1" w14:paraId="3B5A351D" w14:textId="07C46962" w:rsidTr="00F5625B">
        <w:trPr>
          <w:trHeight w:val="340"/>
        </w:trPr>
        <w:tc>
          <w:tcPr>
            <w:tcW w:w="2972" w:type="dxa"/>
            <w:tcBorders>
              <w:top w:val="nil"/>
              <w:left w:val="single" w:sz="4" w:space="0" w:color="FFFFFF"/>
              <w:bottom w:val="single" w:sz="4" w:space="0" w:color="FFFFFF"/>
              <w:right w:val="single" w:sz="4" w:space="0" w:color="FFFFFF"/>
            </w:tcBorders>
            <w:shd w:val="clear" w:color="000000" w:fill="FAFAFA"/>
            <w:noWrap/>
            <w:vAlign w:val="center"/>
            <w:hideMark/>
          </w:tcPr>
          <w:p w14:paraId="54260943" w14:textId="21C5EA4B" w:rsidR="00A20BA7" w:rsidRPr="00306EC1" w:rsidRDefault="00A20BA7" w:rsidP="00A20BA7">
            <w:pPr>
              <w:pStyle w:val="Tabelmustvasakuletekst"/>
              <w:rPr>
                <w:rFonts w:asciiTheme="minorHAnsi" w:hAnsiTheme="minorHAnsi" w:cstheme="minorHAnsi"/>
              </w:rPr>
            </w:pPr>
            <w:r w:rsidRPr="00306EC1">
              <w:rPr>
                <w:rFonts w:asciiTheme="minorHAnsi" w:hAnsiTheme="minorHAnsi" w:cstheme="minorHAnsi"/>
                <w:color w:val="000000"/>
              </w:rPr>
              <w:t>Ülejäänud võlakirjaomanikud</w:t>
            </w:r>
          </w:p>
        </w:tc>
        <w:tc>
          <w:tcPr>
            <w:tcW w:w="1361" w:type="dxa"/>
            <w:tcBorders>
              <w:top w:val="nil"/>
              <w:left w:val="nil"/>
              <w:bottom w:val="single" w:sz="4" w:space="0" w:color="FFFFFF"/>
              <w:right w:val="single" w:sz="4" w:space="0" w:color="FFFFFF"/>
            </w:tcBorders>
            <w:shd w:val="clear" w:color="000000" w:fill="FAFAFA"/>
            <w:noWrap/>
            <w:vAlign w:val="center"/>
          </w:tcPr>
          <w:p w14:paraId="523E2030" w14:textId="11C2679A" w:rsidR="00A20BA7" w:rsidRPr="00A20BA7" w:rsidRDefault="00A20BA7" w:rsidP="00A20BA7">
            <w:pPr>
              <w:pStyle w:val="Tabelmustparemalenumbrid"/>
              <w:rPr>
                <w:rFonts w:asciiTheme="minorHAnsi" w:hAnsiTheme="minorHAnsi" w:cstheme="minorHAnsi"/>
                <w:sz w:val="17"/>
                <w:highlight w:val="yellow"/>
              </w:rPr>
            </w:pPr>
            <w:r w:rsidRPr="00A20BA7">
              <w:rPr>
                <w:rFonts w:asciiTheme="minorHAnsi" w:hAnsiTheme="minorHAnsi" w:cstheme="minorHAnsi"/>
                <w:color w:val="000000"/>
                <w:sz w:val="17"/>
              </w:rPr>
              <w:t>3 272 700</w:t>
            </w:r>
          </w:p>
        </w:tc>
        <w:tc>
          <w:tcPr>
            <w:tcW w:w="1361" w:type="dxa"/>
            <w:tcBorders>
              <w:top w:val="nil"/>
              <w:left w:val="nil"/>
              <w:bottom w:val="single" w:sz="4" w:space="0" w:color="FFFFFF"/>
              <w:right w:val="single" w:sz="4" w:space="0" w:color="FFFFFF"/>
            </w:tcBorders>
            <w:shd w:val="clear" w:color="000000" w:fill="FAFAFA"/>
            <w:noWrap/>
            <w:vAlign w:val="center"/>
          </w:tcPr>
          <w:p w14:paraId="3465AAE7" w14:textId="1A454907" w:rsidR="00A20BA7" w:rsidRPr="00A20BA7" w:rsidRDefault="00A20BA7" w:rsidP="00A20BA7">
            <w:pPr>
              <w:pStyle w:val="Tabelmustparemalenumbrid"/>
              <w:rPr>
                <w:rFonts w:asciiTheme="minorHAnsi" w:hAnsiTheme="minorHAnsi" w:cstheme="minorHAnsi"/>
                <w:sz w:val="17"/>
                <w:highlight w:val="yellow"/>
              </w:rPr>
            </w:pPr>
            <w:r w:rsidRPr="00A20BA7">
              <w:rPr>
                <w:rFonts w:asciiTheme="minorHAnsi" w:hAnsiTheme="minorHAnsi" w:cstheme="minorHAnsi"/>
                <w:color w:val="000000"/>
                <w:sz w:val="17"/>
              </w:rPr>
              <w:t>24,5%</w:t>
            </w:r>
          </w:p>
        </w:tc>
        <w:tc>
          <w:tcPr>
            <w:tcW w:w="1361" w:type="dxa"/>
            <w:tcBorders>
              <w:top w:val="nil"/>
              <w:left w:val="nil"/>
              <w:bottom w:val="single" w:sz="4" w:space="0" w:color="FFFFFF"/>
              <w:right w:val="single" w:sz="4" w:space="0" w:color="FFFFFF"/>
            </w:tcBorders>
            <w:shd w:val="clear" w:color="000000" w:fill="FAFAFA"/>
            <w:vAlign w:val="center"/>
          </w:tcPr>
          <w:p w14:paraId="6DF3D7E0" w14:textId="36F1ACD6"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3 286 300</w:t>
            </w:r>
          </w:p>
        </w:tc>
        <w:tc>
          <w:tcPr>
            <w:tcW w:w="1361" w:type="dxa"/>
            <w:tcBorders>
              <w:top w:val="nil"/>
              <w:left w:val="nil"/>
              <w:bottom w:val="single" w:sz="4" w:space="0" w:color="FFFFFF"/>
              <w:right w:val="single" w:sz="4" w:space="0" w:color="FFFFFF"/>
            </w:tcBorders>
            <w:shd w:val="clear" w:color="000000" w:fill="FAFAFA"/>
            <w:vAlign w:val="center"/>
          </w:tcPr>
          <w:p w14:paraId="3EAD8D68" w14:textId="06B12C39"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24,6%</w:t>
            </w:r>
          </w:p>
        </w:tc>
        <w:tc>
          <w:tcPr>
            <w:tcW w:w="1361" w:type="dxa"/>
            <w:tcBorders>
              <w:top w:val="nil"/>
              <w:left w:val="nil"/>
              <w:bottom w:val="single" w:sz="4" w:space="0" w:color="FFFFFF"/>
              <w:right w:val="single" w:sz="4" w:space="0" w:color="FFFFFF"/>
            </w:tcBorders>
            <w:shd w:val="clear" w:color="000000" w:fill="FAFAFA"/>
            <w:vAlign w:val="center"/>
          </w:tcPr>
          <w:p w14:paraId="150B80E3" w14:textId="7A3DFE43" w:rsidR="00A20BA7" w:rsidRPr="00A20BA7" w:rsidRDefault="00A20BA7" w:rsidP="00A20BA7">
            <w:pPr>
              <w:pStyle w:val="Tabelmustparemalenumbrid"/>
              <w:rPr>
                <w:rFonts w:asciiTheme="minorHAnsi" w:hAnsiTheme="minorHAnsi" w:cstheme="minorHAnsi"/>
                <w:color w:val="000000"/>
                <w:sz w:val="17"/>
              </w:rPr>
            </w:pPr>
            <w:r w:rsidRPr="00A20BA7">
              <w:rPr>
                <w:rFonts w:asciiTheme="minorHAnsi" w:hAnsiTheme="minorHAnsi" w:cstheme="minorHAnsi"/>
                <w:color w:val="000000"/>
                <w:sz w:val="17"/>
              </w:rPr>
              <w:t>-13 600</w:t>
            </w:r>
          </w:p>
        </w:tc>
      </w:tr>
      <w:tr w:rsidR="00A20BA7" w:rsidRPr="00B128E1" w14:paraId="10865B35" w14:textId="1D94709A" w:rsidTr="00F5625B">
        <w:trPr>
          <w:trHeight w:val="340"/>
        </w:trPr>
        <w:tc>
          <w:tcPr>
            <w:tcW w:w="2972" w:type="dxa"/>
            <w:tcBorders>
              <w:top w:val="nil"/>
              <w:left w:val="single" w:sz="4" w:space="0" w:color="FFFFFF"/>
              <w:bottom w:val="nil"/>
              <w:right w:val="single" w:sz="4" w:space="0" w:color="FFFFFF"/>
            </w:tcBorders>
            <w:shd w:val="clear" w:color="000000" w:fill="FAFAFA"/>
            <w:noWrap/>
            <w:vAlign w:val="center"/>
            <w:hideMark/>
          </w:tcPr>
          <w:p w14:paraId="0EB4612C" w14:textId="79291C62" w:rsidR="00A20BA7" w:rsidRPr="00306EC1" w:rsidRDefault="00A20BA7" w:rsidP="00A20BA7">
            <w:pPr>
              <w:pStyle w:val="Tabellillavasakuletekst"/>
              <w:rPr>
                <w:rFonts w:asciiTheme="minorHAnsi" w:hAnsiTheme="minorHAnsi" w:cstheme="minorHAnsi"/>
              </w:rPr>
            </w:pPr>
            <w:r w:rsidRPr="00306EC1">
              <w:rPr>
                <w:rFonts w:asciiTheme="minorHAnsi" w:hAnsiTheme="minorHAnsi" w:cstheme="minorHAnsi"/>
                <w:color w:val="000000"/>
              </w:rPr>
              <w:t>Oma võlakirjad</w:t>
            </w:r>
          </w:p>
        </w:tc>
        <w:tc>
          <w:tcPr>
            <w:tcW w:w="1361" w:type="dxa"/>
            <w:tcBorders>
              <w:top w:val="nil"/>
              <w:left w:val="nil"/>
              <w:bottom w:val="nil"/>
              <w:right w:val="single" w:sz="4" w:space="0" w:color="FFFFFF"/>
            </w:tcBorders>
            <w:shd w:val="clear" w:color="000000" w:fill="FAFAFA"/>
            <w:noWrap/>
            <w:vAlign w:val="center"/>
          </w:tcPr>
          <w:p w14:paraId="39007AF9" w14:textId="1E7C7E43" w:rsidR="00A20BA7" w:rsidRPr="00A20BA7" w:rsidRDefault="00A20BA7" w:rsidP="00A20BA7">
            <w:pPr>
              <w:pStyle w:val="Tabelmustparemalenumbrid"/>
              <w:rPr>
                <w:rFonts w:asciiTheme="minorHAnsi" w:hAnsiTheme="minorHAnsi" w:cstheme="minorHAnsi"/>
                <w:color w:val="5E6EC8"/>
                <w:sz w:val="17"/>
                <w:highlight w:val="yellow"/>
              </w:rPr>
            </w:pPr>
            <w:r w:rsidRPr="00A20BA7">
              <w:rPr>
                <w:rFonts w:asciiTheme="minorHAnsi" w:hAnsiTheme="minorHAnsi" w:cstheme="minorHAnsi"/>
                <w:color w:val="000000"/>
                <w:sz w:val="17"/>
              </w:rPr>
              <w:t>53 500</w:t>
            </w:r>
          </w:p>
        </w:tc>
        <w:tc>
          <w:tcPr>
            <w:tcW w:w="1361" w:type="dxa"/>
            <w:tcBorders>
              <w:top w:val="nil"/>
              <w:left w:val="nil"/>
              <w:bottom w:val="nil"/>
              <w:right w:val="single" w:sz="4" w:space="0" w:color="FFFFFF"/>
            </w:tcBorders>
            <w:shd w:val="clear" w:color="000000" w:fill="FAFAFA"/>
            <w:noWrap/>
            <w:vAlign w:val="center"/>
          </w:tcPr>
          <w:p w14:paraId="627A7FD1" w14:textId="320763A3" w:rsidR="00A20BA7" w:rsidRPr="00A20BA7" w:rsidRDefault="00A20BA7" w:rsidP="00A20BA7">
            <w:pPr>
              <w:pStyle w:val="Tabelmustparemalenumbrid"/>
              <w:rPr>
                <w:rFonts w:asciiTheme="minorHAnsi" w:hAnsiTheme="minorHAnsi" w:cstheme="minorHAnsi"/>
                <w:color w:val="5E6EC8"/>
                <w:sz w:val="17"/>
                <w:highlight w:val="yellow"/>
              </w:rPr>
            </w:pPr>
            <w:r w:rsidRPr="00A20BA7">
              <w:rPr>
                <w:rFonts w:asciiTheme="minorHAnsi" w:hAnsiTheme="minorHAnsi" w:cstheme="minorHAnsi"/>
                <w:color w:val="000000"/>
                <w:sz w:val="17"/>
              </w:rPr>
              <w:t>0,4%</w:t>
            </w:r>
          </w:p>
        </w:tc>
        <w:tc>
          <w:tcPr>
            <w:tcW w:w="1361" w:type="dxa"/>
            <w:tcBorders>
              <w:top w:val="nil"/>
              <w:left w:val="nil"/>
              <w:bottom w:val="nil"/>
              <w:right w:val="single" w:sz="4" w:space="0" w:color="FFFFFF"/>
            </w:tcBorders>
            <w:shd w:val="clear" w:color="000000" w:fill="FAFAFA"/>
            <w:vAlign w:val="center"/>
          </w:tcPr>
          <w:p w14:paraId="26FC163A" w14:textId="15333CDC" w:rsidR="00A20BA7" w:rsidRPr="00A20BA7" w:rsidRDefault="00A20BA7" w:rsidP="00A20BA7">
            <w:pPr>
              <w:pStyle w:val="Tabelmustparemalenumbrid"/>
              <w:rPr>
                <w:rFonts w:asciiTheme="minorHAnsi" w:hAnsiTheme="minorHAnsi" w:cstheme="minorHAnsi"/>
                <w:color w:val="5E6EC8"/>
                <w:sz w:val="17"/>
              </w:rPr>
            </w:pPr>
            <w:r w:rsidRPr="00A20BA7">
              <w:rPr>
                <w:rFonts w:asciiTheme="minorHAnsi" w:hAnsiTheme="minorHAnsi" w:cstheme="minorHAnsi"/>
                <w:color w:val="000000"/>
                <w:sz w:val="17"/>
              </w:rPr>
              <w:t>53 500</w:t>
            </w:r>
          </w:p>
        </w:tc>
        <w:tc>
          <w:tcPr>
            <w:tcW w:w="1361" w:type="dxa"/>
            <w:tcBorders>
              <w:top w:val="nil"/>
              <w:left w:val="nil"/>
              <w:bottom w:val="nil"/>
              <w:right w:val="single" w:sz="4" w:space="0" w:color="FFFFFF"/>
            </w:tcBorders>
            <w:shd w:val="clear" w:color="000000" w:fill="FAFAFA"/>
            <w:vAlign w:val="center"/>
          </w:tcPr>
          <w:p w14:paraId="2FED8850" w14:textId="022A8CBC" w:rsidR="00A20BA7" w:rsidRPr="00A20BA7" w:rsidRDefault="00A20BA7" w:rsidP="00A20BA7">
            <w:pPr>
              <w:pStyle w:val="Tabelmustparemalenumbrid"/>
              <w:rPr>
                <w:rFonts w:asciiTheme="minorHAnsi" w:hAnsiTheme="minorHAnsi" w:cstheme="minorHAnsi"/>
                <w:color w:val="5E6EC8"/>
                <w:sz w:val="17"/>
              </w:rPr>
            </w:pPr>
            <w:r w:rsidRPr="00A20BA7">
              <w:rPr>
                <w:rFonts w:asciiTheme="minorHAnsi" w:hAnsiTheme="minorHAnsi" w:cstheme="minorHAnsi"/>
                <w:color w:val="000000"/>
                <w:sz w:val="17"/>
              </w:rPr>
              <w:t>0,4%</w:t>
            </w:r>
          </w:p>
        </w:tc>
        <w:tc>
          <w:tcPr>
            <w:tcW w:w="1361" w:type="dxa"/>
            <w:tcBorders>
              <w:top w:val="nil"/>
              <w:left w:val="nil"/>
              <w:bottom w:val="nil"/>
              <w:right w:val="single" w:sz="4" w:space="0" w:color="FFFFFF"/>
            </w:tcBorders>
            <w:shd w:val="clear" w:color="000000" w:fill="FAFAFA"/>
            <w:vAlign w:val="center"/>
          </w:tcPr>
          <w:p w14:paraId="62B08F8C" w14:textId="1A8290E0" w:rsidR="00A20BA7" w:rsidRPr="00A20BA7" w:rsidRDefault="00A20BA7" w:rsidP="00A20BA7">
            <w:pPr>
              <w:pStyle w:val="Tabelmustparemalenumbrid"/>
              <w:rPr>
                <w:rFonts w:asciiTheme="minorHAnsi" w:hAnsiTheme="minorHAnsi" w:cstheme="minorHAnsi"/>
                <w:color w:val="5E6EC8"/>
                <w:sz w:val="17"/>
              </w:rPr>
            </w:pPr>
            <w:r w:rsidRPr="00A20BA7">
              <w:rPr>
                <w:rFonts w:asciiTheme="minorHAnsi" w:hAnsiTheme="minorHAnsi" w:cstheme="minorHAnsi"/>
                <w:color w:val="000000"/>
                <w:sz w:val="17"/>
              </w:rPr>
              <w:t>-</w:t>
            </w:r>
          </w:p>
        </w:tc>
      </w:tr>
      <w:bookmarkEnd w:id="60"/>
    </w:tbl>
    <w:p w14:paraId="3DDA708E" w14:textId="77777777" w:rsidR="00A70BE2" w:rsidRDefault="00A70BE2" w:rsidP="009C32E9"/>
    <w:p w14:paraId="66D5F41A" w14:textId="3E4C4920" w:rsidR="00E06AE0" w:rsidRDefault="00E77862" w:rsidP="009C32E9">
      <w:r>
        <w:rPr>
          <w:noProof/>
        </w:rPr>
        <w:lastRenderedPageBreak/>
        <mc:AlternateContent>
          <mc:Choice Requires="wpg">
            <w:drawing>
              <wp:anchor distT="0" distB="0" distL="114300" distR="114300" simplePos="0" relativeHeight="251658255" behindDoc="0" locked="0" layoutInCell="1" allowOverlap="1" wp14:anchorId="390AD8BB" wp14:editId="76E3D9DE">
                <wp:simplePos x="0" y="0"/>
                <wp:positionH relativeFrom="margin">
                  <wp:posOffset>2660816</wp:posOffset>
                </wp:positionH>
                <wp:positionV relativeFrom="paragraph">
                  <wp:posOffset>575973</wp:posOffset>
                </wp:positionV>
                <wp:extent cx="1407214" cy="828641"/>
                <wp:effectExtent l="800100" t="0" r="0" b="105410"/>
                <wp:wrapNone/>
                <wp:docPr id="1" name="Group 1"/>
                <wp:cNvGraphicFramePr/>
                <a:graphic xmlns:a="http://schemas.openxmlformats.org/drawingml/2006/main">
                  <a:graphicData uri="http://schemas.microsoft.com/office/word/2010/wordprocessingGroup">
                    <wpg:wgp>
                      <wpg:cNvGrpSpPr/>
                      <wpg:grpSpPr>
                        <a:xfrm>
                          <a:off x="0" y="0"/>
                          <a:ext cx="1407214" cy="828641"/>
                          <a:chOff x="77460" y="133461"/>
                          <a:chExt cx="1407214" cy="828641"/>
                        </a:xfrm>
                      </wpg:grpSpPr>
                      <wps:wsp>
                        <wps:cNvPr id="42" name="Straight Arrow Connector 42"/>
                        <wps:cNvCnPr/>
                        <wps:spPr>
                          <a:xfrm>
                            <a:off x="748325" y="244698"/>
                            <a:ext cx="516861" cy="286328"/>
                          </a:xfrm>
                          <a:prstGeom prst="straightConnector1">
                            <a:avLst/>
                          </a:prstGeom>
                          <a:ln w="12700">
                            <a:solidFill>
                              <a:schemeClr val="accent6"/>
                            </a:solidFill>
                            <a:tailEnd type="oval"/>
                          </a:ln>
                        </wps:spPr>
                        <wps:style>
                          <a:lnRef idx="1">
                            <a:schemeClr val="accent1"/>
                          </a:lnRef>
                          <a:fillRef idx="0">
                            <a:schemeClr val="accent1"/>
                          </a:fillRef>
                          <a:effectRef idx="0">
                            <a:schemeClr val="accent1"/>
                          </a:effectRef>
                          <a:fontRef idx="minor">
                            <a:schemeClr val="tx1"/>
                          </a:fontRef>
                        </wps:style>
                        <wps:bodyPr/>
                      </wps:wsp>
                      <wps:wsp>
                        <wps:cNvPr id="10" name="Line Callout 1 (No Border) 248"/>
                        <wps:cNvSpPr>
                          <a:spLocks/>
                        </wps:cNvSpPr>
                        <wps:spPr>
                          <a:xfrm>
                            <a:off x="77460" y="361950"/>
                            <a:ext cx="752475" cy="276225"/>
                          </a:xfrm>
                          <a:prstGeom prst="callout1">
                            <a:avLst>
                              <a:gd name="adj1" fmla="val 242796"/>
                              <a:gd name="adj2" fmla="val -103472"/>
                              <a:gd name="adj3" fmla="val 39513"/>
                              <a:gd name="adj4" fmla="val -27"/>
                            </a:avLst>
                          </a:prstGeom>
                          <a:noFill/>
                          <a:ln w="12700">
                            <a:solidFill>
                              <a:schemeClr val="accent6"/>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12E00EE" w14:textId="2A70E063" w:rsidR="00B9794A" w:rsidRPr="008379C9" w:rsidRDefault="00B9794A" w:rsidP="00632A53">
                              <w:pPr>
                                <w:rPr>
                                  <w:color w:val="363270" w:themeColor="text2"/>
                                  <w:sz w:val="17"/>
                                  <w:szCs w:val="17"/>
                                  <w14:glow w14:rad="0">
                                    <w14:srgbClr w14:val="2A2441"/>
                                  </w14:glow>
                                </w:rPr>
                              </w:pPr>
                              <w:r w:rsidRPr="008379C9">
                                <w:rPr>
                                  <w:rFonts w:cstheme="minorHAnsi"/>
                                  <w:color w:val="363270" w:themeColor="text2"/>
                                  <w:sz w:val="17"/>
                                  <w:szCs w:val="17"/>
                                </w:rPr>
                                <w:t>30.0</w:t>
                              </w:r>
                              <w:r w:rsidR="002B7A1E">
                                <w:rPr>
                                  <w:rFonts w:cstheme="minorHAnsi"/>
                                  <w:color w:val="363270" w:themeColor="text2"/>
                                  <w:sz w:val="17"/>
                                  <w:szCs w:val="17"/>
                                </w:rPr>
                                <w:t>6</w:t>
                              </w:r>
                              <w:r w:rsidRPr="008379C9">
                                <w:rPr>
                                  <w:rFonts w:cstheme="minorHAnsi"/>
                                  <w:color w:val="363270" w:themeColor="text2"/>
                                  <w:sz w:val="17"/>
                                  <w:szCs w:val="17"/>
                                </w:rPr>
                                <w:t>.202</w:t>
                              </w:r>
                              <w:r w:rsidR="002B7A1E">
                                <w:rPr>
                                  <w:rFonts w:cstheme="minorHAnsi"/>
                                  <w:color w:val="363270" w:themeColor="text2"/>
                                  <w:sz w:val="17"/>
                                  <w:szCs w:val="17"/>
                                </w:rPr>
                                <w:t>1</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9" name="Straight Arrow Connector 29"/>
                        <wps:cNvCnPr/>
                        <wps:spPr>
                          <a:xfrm>
                            <a:off x="694671" y="477570"/>
                            <a:ext cx="790003" cy="484532"/>
                          </a:xfrm>
                          <a:prstGeom prst="straightConnector1">
                            <a:avLst/>
                          </a:prstGeom>
                          <a:ln w="12700">
                            <a:solidFill>
                              <a:schemeClr val="accent6"/>
                            </a:solidFill>
                            <a:tailEnd type="oval"/>
                          </a:ln>
                        </wps:spPr>
                        <wps:style>
                          <a:lnRef idx="1">
                            <a:schemeClr val="accent1"/>
                          </a:lnRef>
                          <a:fillRef idx="0">
                            <a:schemeClr val="accent1"/>
                          </a:fillRef>
                          <a:effectRef idx="0">
                            <a:schemeClr val="accent1"/>
                          </a:effectRef>
                          <a:fontRef idx="minor">
                            <a:schemeClr val="tx1"/>
                          </a:fontRef>
                        </wps:style>
                        <wps:bodyPr/>
                      </wps:wsp>
                      <wps:wsp>
                        <wps:cNvPr id="20" name="Line Callout 1 (No Border) 248"/>
                        <wps:cNvSpPr>
                          <a:spLocks/>
                        </wps:cNvSpPr>
                        <wps:spPr>
                          <a:xfrm>
                            <a:off x="93363" y="133461"/>
                            <a:ext cx="752475" cy="276225"/>
                          </a:xfrm>
                          <a:prstGeom prst="callout1">
                            <a:avLst>
                              <a:gd name="adj1" fmla="val 144128"/>
                              <a:gd name="adj2" fmla="val -69478"/>
                              <a:gd name="adj3" fmla="val 39513"/>
                              <a:gd name="adj4" fmla="val -27"/>
                            </a:avLst>
                          </a:prstGeom>
                          <a:noFill/>
                          <a:ln w="12700">
                            <a:solidFill>
                              <a:schemeClr val="accent6"/>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E43BEE0" w14:textId="0E7D6ABA" w:rsidR="00B9794A" w:rsidRPr="008379C9" w:rsidRDefault="00B9794A" w:rsidP="00691A7B">
                              <w:pPr>
                                <w:rPr>
                                  <w:color w:val="363270" w:themeColor="text2"/>
                                  <w:sz w:val="17"/>
                                  <w:szCs w:val="17"/>
                                  <w14:glow w14:rad="0">
                                    <w14:srgbClr w14:val="2A2441"/>
                                  </w14:glow>
                                </w:rPr>
                              </w:pPr>
                              <w:r w:rsidRPr="008379C9">
                                <w:rPr>
                                  <w:rFonts w:cstheme="minorHAnsi"/>
                                  <w:color w:val="363270" w:themeColor="text2"/>
                                  <w:sz w:val="17"/>
                                  <w:szCs w:val="17"/>
                                </w:rPr>
                                <w:t>3</w:t>
                              </w:r>
                              <w:r w:rsidR="009B40D9">
                                <w:rPr>
                                  <w:rFonts w:cstheme="minorHAnsi"/>
                                  <w:color w:val="363270" w:themeColor="text2"/>
                                  <w:sz w:val="17"/>
                                  <w:szCs w:val="17"/>
                                </w:rPr>
                                <w:t>1</w:t>
                              </w:r>
                              <w:r w:rsidRPr="008379C9">
                                <w:rPr>
                                  <w:rFonts w:cstheme="minorHAnsi"/>
                                  <w:color w:val="363270" w:themeColor="text2"/>
                                  <w:sz w:val="17"/>
                                  <w:szCs w:val="17"/>
                                </w:rPr>
                                <w:t>.</w:t>
                              </w:r>
                              <w:r w:rsidR="009B40D9">
                                <w:rPr>
                                  <w:rFonts w:cstheme="minorHAnsi"/>
                                  <w:color w:val="363270" w:themeColor="text2"/>
                                  <w:sz w:val="17"/>
                                  <w:szCs w:val="17"/>
                                </w:rPr>
                                <w:t>12</w:t>
                              </w:r>
                              <w:r w:rsidRPr="008379C9">
                                <w:rPr>
                                  <w:rFonts w:cstheme="minorHAnsi"/>
                                  <w:color w:val="363270" w:themeColor="text2"/>
                                  <w:sz w:val="17"/>
                                  <w:szCs w:val="17"/>
                                </w:rPr>
                                <w:t>.2021</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AD8BB" id="Group 1" o:spid="_x0000_s1044" style="position:absolute;left:0;text-align:left;margin-left:209.5pt;margin-top:45.35pt;width:110.8pt;height:65.25pt;z-index:251658255;mso-position-horizontal-relative:margin;mso-position-vertical-relative:text;mso-width-relative:margin;mso-height-relative:margin" coordorigin="774,1334" coordsize="14072,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">
                <v:shapetype id="_x0000_t32" coordsize="21600,21600" o:spt="32" o:oned="t" path="m,l21600,21600e" filled="f">
                  <v:path arrowok="t" fillok="f" o:connecttype="none"/>
                  <o:lock v:ext="edit" shapetype="t"/>
                </v:shapetype>
                <v:shape id="Straight Arrow Connector 42" o:spid="_x0000_s1045" type="#_x0000_t32" style="position:absolute;left:7483;top:2446;width:5168;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" strokecolor="#fcb300 [3209]" strokeweight="1pt">
                  <v:stroke endarrow="oval" joinstyle="miter"/>
                </v:shape>
                <v:shape id="Line Callout 1 (No Border) 248" o:spid="_x0000_s1046" type="#_x0000_t41" style="position:absolute;left:774;top:3619;width:752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" adj="-6,8535,-22350,52444" filled="f" strokecolor="#fcb300 [3209]" strokeweight="1pt">
                  <v:stroke endarrow="oval"/>
                  <v:textbox inset="1mm,,1mm">
                    <w:txbxContent>
                      <w:p w14:paraId="212E00EE" w14:textId="2A70E063" w:rsidR="00B9794A" w:rsidRPr="008379C9" w:rsidRDefault="00B9794A" w:rsidP="00632A53">
                        <w:pPr>
                          <w:rPr>
                            <w:color w:val="363270" w:themeColor="text2"/>
                            <w:sz w:val="17"/>
                            <w:szCs w:val="17"/>
                            <w14:glow w14:rad="0">
                              <w14:srgbClr w14:val="2A2441"/>
                            </w14:glow>
                          </w:rPr>
                        </w:pPr>
                        <w:r w:rsidRPr="008379C9">
                          <w:rPr>
                            <w:rFonts w:cstheme="minorHAnsi"/>
                            <w:color w:val="363270" w:themeColor="text2"/>
                            <w:sz w:val="17"/>
                            <w:szCs w:val="17"/>
                          </w:rPr>
                          <w:t>30.0</w:t>
                        </w:r>
                        <w:r w:rsidR="002B7A1E">
                          <w:rPr>
                            <w:rFonts w:cstheme="minorHAnsi"/>
                            <w:color w:val="363270" w:themeColor="text2"/>
                            <w:sz w:val="17"/>
                            <w:szCs w:val="17"/>
                          </w:rPr>
                          <w:t>6</w:t>
                        </w:r>
                        <w:r w:rsidRPr="008379C9">
                          <w:rPr>
                            <w:rFonts w:cstheme="minorHAnsi"/>
                            <w:color w:val="363270" w:themeColor="text2"/>
                            <w:sz w:val="17"/>
                            <w:szCs w:val="17"/>
                          </w:rPr>
                          <w:t>.202</w:t>
                        </w:r>
                        <w:r w:rsidR="002B7A1E">
                          <w:rPr>
                            <w:rFonts w:cstheme="minorHAnsi"/>
                            <w:color w:val="363270" w:themeColor="text2"/>
                            <w:sz w:val="17"/>
                            <w:szCs w:val="17"/>
                          </w:rPr>
                          <w:t>1</w:t>
                        </w:r>
                      </w:p>
                    </w:txbxContent>
                  </v:textbox>
                  <o:callout v:ext="edit" minusx="t"/>
                </v:shape>
                <v:shape id="Straight Arrow Connector 29" o:spid="_x0000_s1047" type="#_x0000_t32" style="position:absolute;left:6946;top:4775;width:7900;height:4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" strokecolor="#fcb300 [3209]" strokeweight="1pt">
                  <v:stroke endarrow="oval" joinstyle="miter"/>
                </v:shape>
                <v:shape id="Line Callout 1 (No Border) 248" o:spid="_x0000_s1048" type="#_x0000_t41" style="position:absolute;left:933;top:1334;width:752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" adj="-6,8535,-15007,31132" filled="f" strokecolor="#fcb300 [3209]" strokeweight="1pt">
                  <v:stroke endarrow="oval"/>
                  <v:textbox inset="1mm,,1mm">
                    <w:txbxContent>
                      <w:p w14:paraId="5E43BEE0" w14:textId="0E7D6ABA" w:rsidR="00B9794A" w:rsidRPr="008379C9" w:rsidRDefault="00B9794A" w:rsidP="00691A7B">
                        <w:pPr>
                          <w:rPr>
                            <w:color w:val="363270" w:themeColor="text2"/>
                            <w:sz w:val="17"/>
                            <w:szCs w:val="17"/>
                            <w14:glow w14:rad="0">
                              <w14:srgbClr w14:val="2A2441"/>
                            </w14:glow>
                          </w:rPr>
                        </w:pPr>
                        <w:r w:rsidRPr="008379C9">
                          <w:rPr>
                            <w:rFonts w:cstheme="minorHAnsi"/>
                            <w:color w:val="363270" w:themeColor="text2"/>
                            <w:sz w:val="17"/>
                            <w:szCs w:val="17"/>
                          </w:rPr>
                          <w:t>3</w:t>
                        </w:r>
                        <w:r w:rsidR="009B40D9">
                          <w:rPr>
                            <w:rFonts w:cstheme="minorHAnsi"/>
                            <w:color w:val="363270" w:themeColor="text2"/>
                            <w:sz w:val="17"/>
                            <w:szCs w:val="17"/>
                          </w:rPr>
                          <w:t>1</w:t>
                        </w:r>
                        <w:r w:rsidRPr="008379C9">
                          <w:rPr>
                            <w:rFonts w:cstheme="minorHAnsi"/>
                            <w:color w:val="363270" w:themeColor="text2"/>
                            <w:sz w:val="17"/>
                            <w:szCs w:val="17"/>
                          </w:rPr>
                          <w:t>.</w:t>
                        </w:r>
                        <w:r w:rsidR="009B40D9">
                          <w:rPr>
                            <w:rFonts w:cstheme="minorHAnsi"/>
                            <w:color w:val="363270" w:themeColor="text2"/>
                            <w:sz w:val="17"/>
                            <w:szCs w:val="17"/>
                          </w:rPr>
                          <w:t>12</w:t>
                        </w:r>
                        <w:r w:rsidRPr="008379C9">
                          <w:rPr>
                            <w:rFonts w:cstheme="minorHAnsi"/>
                            <w:color w:val="363270" w:themeColor="text2"/>
                            <w:sz w:val="17"/>
                            <w:szCs w:val="17"/>
                          </w:rPr>
                          <w:t>.2021</w:t>
                        </w:r>
                      </w:p>
                    </w:txbxContent>
                  </v:textbox>
                  <o:callout v:ext="edit" minusx="t"/>
                </v:shape>
                <w10:wrap anchorx="margin"/>
              </v:group>
            </w:pict>
          </mc:Fallback>
        </mc:AlternateContent>
      </w:r>
      <w:r w:rsidR="008379C9" w:rsidRPr="008379C9">
        <w:rPr>
          <w:noProof/>
        </w:rPr>
        <w:t xml:space="preserve"> </w:t>
      </w:r>
      <w:r w:rsidR="008379C9">
        <w:rPr>
          <w:noProof/>
        </w:rPr>
        <w:t xml:space="preserve"> </w:t>
      </w:r>
      <w:r w:rsidR="009B40D9">
        <w:rPr>
          <w:noProof/>
        </w:rPr>
        <w:drawing>
          <wp:inline distT="0" distB="0" distL="0" distR="0" wp14:anchorId="650461E9" wp14:editId="751D1AF5">
            <wp:extent cx="2990850" cy="3343275"/>
            <wp:effectExtent l="0" t="0" r="0" b="0"/>
            <wp:docPr id="8" name="Chart 8">
              <a:extLst xmlns:a="http://schemas.openxmlformats.org/drawingml/2006/main">
                <a:ext uri="{FF2B5EF4-FFF2-40B4-BE49-F238E27FC236}">
                  <a16:creationId xmlns:a16="http://schemas.microsoft.com/office/drawing/2014/main" id="{902EB0B5-2AEE-436A-A6B2-C5CF118BE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9B40D9">
        <w:rPr>
          <w:noProof/>
        </w:rPr>
        <w:drawing>
          <wp:inline distT="0" distB="0" distL="0" distR="0" wp14:anchorId="0F9E3901" wp14:editId="0DBCC373">
            <wp:extent cx="2965836" cy="3347499"/>
            <wp:effectExtent l="0" t="0" r="6350" b="5715"/>
            <wp:docPr id="18" name="Chart 18">
              <a:extLst xmlns:a="http://schemas.openxmlformats.org/drawingml/2006/main">
                <a:ext uri="{FF2B5EF4-FFF2-40B4-BE49-F238E27FC236}">
                  <a16:creationId xmlns:a16="http://schemas.microsoft.com/office/drawing/2014/main" id="{1B9AB7AB-34E2-4310-A35B-05AFC214B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BAE643C" w14:textId="452626D6" w:rsidR="000E201E" w:rsidRPr="00B128E1" w:rsidRDefault="000E201E" w:rsidP="009C32E9"/>
    <w:p w14:paraId="6BAE6F74" w14:textId="2330C082" w:rsidR="007D1A3C" w:rsidRPr="00B128E1" w:rsidRDefault="007D1A3C" w:rsidP="007D1A3C"/>
    <w:p w14:paraId="609B0560" w14:textId="3F05ECF0" w:rsidR="007D1A3C" w:rsidRPr="00B128E1" w:rsidRDefault="007D1A3C" w:rsidP="00211213">
      <w:pPr>
        <w:keepNext/>
        <w:spacing w:before="240" w:line="240" w:lineRule="auto"/>
        <w:rPr>
          <w:color w:val="000000" w:themeColor="text1"/>
          <w14:glow w14:rad="0">
            <w14:srgbClr w14:val="2A2441"/>
          </w14:glow>
        </w:rPr>
      </w:pPr>
      <w:r w:rsidRPr="00B128E1">
        <w:t xml:space="preserve">VÕLAKIRJAOMANIKE STRUKTUUR VÕLAKIRJADE VÄÄRTUSE LÕIKES, </w:t>
      </w:r>
      <w:r w:rsidRPr="00B128E1">
        <w:rPr>
          <w:rFonts w:cstheme="minorHAnsi"/>
          <w:color w:val="000000" w:themeColor="text1"/>
        </w:rPr>
        <w:t>3</w:t>
      </w:r>
      <w:r w:rsidR="00F46690">
        <w:rPr>
          <w:rFonts w:cstheme="minorHAnsi"/>
          <w:color w:val="000000" w:themeColor="text1"/>
        </w:rPr>
        <w:t>1</w:t>
      </w:r>
      <w:r w:rsidR="000817B2">
        <w:rPr>
          <w:rFonts w:cstheme="minorHAnsi"/>
          <w:color w:val="000000" w:themeColor="text1"/>
        </w:rPr>
        <w:t>.</w:t>
      </w:r>
      <w:r w:rsidR="00F46690">
        <w:rPr>
          <w:rFonts w:cstheme="minorHAnsi"/>
          <w:color w:val="000000" w:themeColor="text1"/>
        </w:rPr>
        <w:t>12</w:t>
      </w:r>
      <w:r w:rsidRPr="00B128E1">
        <w:rPr>
          <w:rFonts w:cstheme="minorHAnsi"/>
          <w:color w:val="000000" w:themeColor="text1"/>
        </w:rPr>
        <w:t>.202</w:t>
      </w:r>
      <w:r w:rsidR="00C06CB7">
        <w:rPr>
          <w:rFonts w:cstheme="minorHAnsi"/>
          <w:color w:val="000000" w:themeColor="text1"/>
        </w:rPr>
        <w:t>1</w:t>
      </w:r>
    </w:p>
    <w:tbl>
      <w:tblPr>
        <w:tblW w:w="9761" w:type="dxa"/>
        <w:tblInd w:w="-5" w:type="dxa"/>
        <w:tblCellMar>
          <w:left w:w="70" w:type="dxa"/>
          <w:right w:w="70" w:type="dxa"/>
        </w:tblCellMar>
        <w:tblLook w:val="04A0" w:firstRow="1" w:lastRow="0" w:firstColumn="1" w:lastColumn="0" w:noHBand="0" w:noVBand="1"/>
      </w:tblPr>
      <w:tblGrid>
        <w:gridCol w:w="2118"/>
        <w:gridCol w:w="1851"/>
        <w:gridCol w:w="1896"/>
        <w:gridCol w:w="1948"/>
        <w:gridCol w:w="1948"/>
      </w:tblGrid>
      <w:tr w:rsidR="007D1A3C" w:rsidRPr="00B128E1" w14:paraId="7C1AE94C" w14:textId="77777777" w:rsidTr="0097021C">
        <w:trPr>
          <w:trHeight w:val="340"/>
        </w:trPr>
        <w:tc>
          <w:tcPr>
            <w:tcW w:w="2118"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362A1F49" w14:textId="62765C1C" w:rsidR="007D1A3C" w:rsidRPr="00306EC1" w:rsidRDefault="007D1A3C" w:rsidP="007D1A3C">
            <w:pPr>
              <w:pStyle w:val="Tabelpealkirivalge"/>
              <w:rPr>
                <w:rFonts w:asciiTheme="minorHAnsi" w:hAnsiTheme="minorHAnsi" w:cstheme="minorHAnsi"/>
              </w:rPr>
            </w:pPr>
            <w:r w:rsidRPr="00306EC1">
              <w:rPr>
                <w:rFonts w:asciiTheme="minorHAnsi" w:hAnsiTheme="minorHAnsi" w:cstheme="minorHAnsi"/>
              </w:rPr>
              <w:t>Võlakirjade väärtus</w:t>
            </w:r>
          </w:p>
        </w:tc>
        <w:tc>
          <w:tcPr>
            <w:tcW w:w="1851" w:type="dxa"/>
            <w:tcBorders>
              <w:top w:val="nil"/>
              <w:left w:val="nil"/>
              <w:bottom w:val="single" w:sz="4" w:space="0" w:color="FFFFFF"/>
              <w:right w:val="single" w:sz="4" w:space="0" w:color="FFFFFF"/>
            </w:tcBorders>
            <w:shd w:val="clear" w:color="auto" w:fill="363270" w:themeFill="text2"/>
            <w:noWrap/>
            <w:vAlign w:val="center"/>
            <w:hideMark/>
          </w:tcPr>
          <w:p w14:paraId="08FF08CB" w14:textId="4E3CAD1D" w:rsidR="007D1A3C" w:rsidRPr="00306EC1" w:rsidRDefault="007D1A3C" w:rsidP="007D1A3C">
            <w:pPr>
              <w:pStyle w:val="Tabelpealkirivalgeparemale"/>
              <w:rPr>
                <w:rFonts w:asciiTheme="minorHAnsi" w:hAnsiTheme="minorHAnsi" w:cstheme="minorHAnsi"/>
              </w:rPr>
            </w:pPr>
            <w:r w:rsidRPr="00306EC1">
              <w:rPr>
                <w:rFonts w:asciiTheme="minorHAnsi" w:hAnsiTheme="minorHAnsi" w:cstheme="minorHAnsi"/>
              </w:rPr>
              <w:t xml:space="preserve">Võlakirjaomanike arv </w:t>
            </w:r>
          </w:p>
        </w:tc>
        <w:tc>
          <w:tcPr>
            <w:tcW w:w="1896" w:type="dxa"/>
            <w:tcBorders>
              <w:top w:val="nil"/>
              <w:left w:val="nil"/>
              <w:bottom w:val="single" w:sz="4" w:space="0" w:color="FFFFFF"/>
              <w:right w:val="single" w:sz="4" w:space="0" w:color="FFFFFF"/>
            </w:tcBorders>
            <w:shd w:val="clear" w:color="auto" w:fill="363270" w:themeFill="text2"/>
            <w:noWrap/>
            <w:vAlign w:val="center"/>
            <w:hideMark/>
          </w:tcPr>
          <w:p w14:paraId="3B00FBFC" w14:textId="4A17B410" w:rsidR="007D1A3C" w:rsidRPr="00306EC1" w:rsidRDefault="007D1A3C" w:rsidP="007D1A3C">
            <w:pPr>
              <w:pStyle w:val="Tabelpealkirivalgeparemale"/>
              <w:rPr>
                <w:rFonts w:asciiTheme="minorHAnsi" w:hAnsiTheme="minorHAnsi" w:cstheme="minorHAnsi"/>
              </w:rPr>
            </w:pPr>
            <w:r w:rsidRPr="00306EC1">
              <w:rPr>
                <w:rFonts w:asciiTheme="minorHAnsi" w:hAnsiTheme="minorHAnsi" w:cstheme="minorHAnsi"/>
              </w:rPr>
              <w:t xml:space="preserve">% võlakirjaomanikest </w:t>
            </w:r>
          </w:p>
        </w:tc>
        <w:tc>
          <w:tcPr>
            <w:tcW w:w="1948" w:type="dxa"/>
            <w:tcBorders>
              <w:top w:val="nil"/>
              <w:left w:val="nil"/>
              <w:bottom w:val="single" w:sz="4" w:space="0" w:color="FFFFFF"/>
              <w:right w:val="single" w:sz="4" w:space="0" w:color="FFFFFF"/>
            </w:tcBorders>
            <w:shd w:val="clear" w:color="auto" w:fill="363270" w:themeFill="text2"/>
            <w:noWrap/>
            <w:vAlign w:val="center"/>
            <w:hideMark/>
          </w:tcPr>
          <w:p w14:paraId="2FCFBAC7" w14:textId="2DF133AA" w:rsidR="007D1A3C" w:rsidRPr="00306EC1" w:rsidRDefault="007D1A3C" w:rsidP="007D1A3C">
            <w:pPr>
              <w:pStyle w:val="Tabelpealkirivalgeparemale"/>
              <w:rPr>
                <w:rFonts w:asciiTheme="minorHAnsi" w:hAnsiTheme="minorHAnsi" w:cstheme="minorHAnsi"/>
              </w:rPr>
            </w:pPr>
            <w:r w:rsidRPr="00306EC1">
              <w:rPr>
                <w:rFonts w:asciiTheme="minorHAnsi" w:hAnsiTheme="minorHAnsi" w:cstheme="minorHAnsi"/>
              </w:rPr>
              <w:t>Võlakirjade väärtus</w:t>
            </w:r>
          </w:p>
        </w:tc>
        <w:tc>
          <w:tcPr>
            <w:tcW w:w="1948" w:type="dxa"/>
            <w:tcBorders>
              <w:top w:val="nil"/>
              <w:left w:val="nil"/>
              <w:bottom w:val="single" w:sz="4" w:space="0" w:color="FFFFFF"/>
              <w:right w:val="single" w:sz="4" w:space="0" w:color="FFFFFF"/>
            </w:tcBorders>
            <w:shd w:val="clear" w:color="auto" w:fill="363270" w:themeFill="text2"/>
            <w:noWrap/>
            <w:vAlign w:val="center"/>
            <w:hideMark/>
          </w:tcPr>
          <w:p w14:paraId="4F3D4207" w14:textId="5A69F141" w:rsidR="007D1A3C" w:rsidRPr="00306EC1" w:rsidRDefault="007D1A3C" w:rsidP="007D1A3C">
            <w:pPr>
              <w:pStyle w:val="Tabelpealkirivalgeparemale"/>
              <w:rPr>
                <w:rFonts w:asciiTheme="minorHAnsi" w:hAnsiTheme="minorHAnsi" w:cstheme="minorHAnsi"/>
              </w:rPr>
            </w:pPr>
            <w:r w:rsidRPr="00306EC1">
              <w:rPr>
                <w:rFonts w:asciiTheme="minorHAnsi" w:hAnsiTheme="minorHAnsi" w:cstheme="minorHAnsi"/>
              </w:rPr>
              <w:t xml:space="preserve">% võlakirjade väärtusest </w:t>
            </w:r>
          </w:p>
        </w:tc>
      </w:tr>
      <w:tr w:rsidR="00E26DA5" w:rsidRPr="00B128E1" w14:paraId="08F2BB92" w14:textId="77777777" w:rsidTr="0097021C">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2F74F1E3" w14:textId="77777777" w:rsidR="00E26DA5" w:rsidRPr="00306EC1" w:rsidRDefault="00E26DA5" w:rsidP="00E26DA5">
            <w:pPr>
              <w:pStyle w:val="Tabelmustvasakuletekst"/>
              <w:rPr>
                <w:rFonts w:asciiTheme="minorHAnsi" w:hAnsiTheme="minorHAnsi" w:cstheme="minorHAnsi"/>
              </w:rPr>
            </w:pPr>
            <w:r w:rsidRPr="00306EC1">
              <w:rPr>
                <w:rFonts w:asciiTheme="minorHAnsi" w:hAnsiTheme="minorHAnsi" w:cstheme="minorHAnsi"/>
              </w:rPr>
              <w:t>1 … 1 000</w:t>
            </w:r>
          </w:p>
        </w:tc>
        <w:tc>
          <w:tcPr>
            <w:tcW w:w="1851" w:type="dxa"/>
            <w:tcBorders>
              <w:top w:val="nil"/>
              <w:left w:val="nil"/>
              <w:bottom w:val="single" w:sz="4" w:space="0" w:color="FFFFFF"/>
              <w:right w:val="single" w:sz="4" w:space="0" w:color="FFFFFF"/>
            </w:tcBorders>
            <w:shd w:val="clear" w:color="000000" w:fill="FAFAFA"/>
            <w:noWrap/>
            <w:vAlign w:val="center"/>
            <w:hideMark/>
          </w:tcPr>
          <w:p w14:paraId="34704CE2" w14:textId="46C23729"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110</w:t>
            </w:r>
          </w:p>
        </w:tc>
        <w:tc>
          <w:tcPr>
            <w:tcW w:w="1896" w:type="dxa"/>
            <w:tcBorders>
              <w:top w:val="nil"/>
              <w:left w:val="nil"/>
              <w:bottom w:val="single" w:sz="4" w:space="0" w:color="FFFFFF"/>
              <w:right w:val="single" w:sz="4" w:space="0" w:color="FFFFFF"/>
            </w:tcBorders>
            <w:shd w:val="clear" w:color="000000" w:fill="FAFAFA"/>
            <w:noWrap/>
            <w:vAlign w:val="center"/>
            <w:hideMark/>
          </w:tcPr>
          <w:p w14:paraId="53425583" w14:textId="3D656CC3"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38,4%</w:t>
            </w:r>
          </w:p>
        </w:tc>
        <w:tc>
          <w:tcPr>
            <w:tcW w:w="1948" w:type="dxa"/>
            <w:tcBorders>
              <w:top w:val="nil"/>
              <w:left w:val="nil"/>
              <w:bottom w:val="single" w:sz="4" w:space="0" w:color="FFFFFF"/>
              <w:right w:val="single" w:sz="4" w:space="0" w:color="FFFFFF"/>
            </w:tcBorders>
            <w:shd w:val="clear" w:color="000000" w:fill="FAFAFA"/>
            <w:noWrap/>
            <w:vAlign w:val="center"/>
            <w:hideMark/>
          </w:tcPr>
          <w:p w14:paraId="32D77382" w14:textId="60820601"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64 700</w:t>
            </w:r>
          </w:p>
        </w:tc>
        <w:tc>
          <w:tcPr>
            <w:tcW w:w="1948" w:type="dxa"/>
            <w:tcBorders>
              <w:top w:val="nil"/>
              <w:left w:val="nil"/>
              <w:bottom w:val="single" w:sz="4" w:space="0" w:color="FFFFFF"/>
              <w:right w:val="single" w:sz="4" w:space="0" w:color="FFFFFF"/>
            </w:tcBorders>
            <w:shd w:val="clear" w:color="000000" w:fill="FAFAFA"/>
            <w:noWrap/>
            <w:vAlign w:val="center"/>
            <w:hideMark/>
          </w:tcPr>
          <w:p w14:paraId="0E7711CE" w14:textId="1C9FC390"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0,6%</w:t>
            </w:r>
          </w:p>
        </w:tc>
      </w:tr>
      <w:tr w:rsidR="00E26DA5" w:rsidRPr="00B128E1" w14:paraId="617E0F34" w14:textId="77777777" w:rsidTr="0097021C">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63127833" w14:textId="77777777" w:rsidR="00E26DA5" w:rsidRPr="00306EC1" w:rsidRDefault="00E26DA5" w:rsidP="00E26DA5">
            <w:pPr>
              <w:pStyle w:val="Tabelmustvasakuletekst"/>
              <w:rPr>
                <w:rFonts w:asciiTheme="minorHAnsi" w:hAnsiTheme="minorHAnsi" w:cstheme="minorHAnsi"/>
              </w:rPr>
            </w:pPr>
            <w:r w:rsidRPr="00306EC1">
              <w:rPr>
                <w:rFonts w:asciiTheme="minorHAnsi" w:hAnsiTheme="minorHAnsi" w:cstheme="minorHAnsi"/>
              </w:rPr>
              <w:t>1 001 … 10 000</w:t>
            </w:r>
          </w:p>
        </w:tc>
        <w:tc>
          <w:tcPr>
            <w:tcW w:w="1851" w:type="dxa"/>
            <w:tcBorders>
              <w:top w:val="nil"/>
              <w:left w:val="nil"/>
              <w:bottom w:val="single" w:sz="4" w:space="0" w:color="FFFFFF"/>
              <w:right w:val="single" w:sz="4" w:space="0" w:color="FFFFFF"/>
            </w:tcBorders>
            <w:shd w:val="clear" w:color="000000" w:fill="FAFAFA"/>
            <w:noWrap/>
            <w:vAlign w:val="center"/>
            <w:hideMark/>
          </w:tcPr>
          <w:p w14:paraId="569A2427" w14:textId="799DD9E0"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98</w:t>
            </w:r>
          </w:p>
        </w:tc>
        <w:tc>
          <w:tcPr>
            <w:tcW w:w="1896" w:type="dxa"/>
            <w:tcBorders>
              <w:top w:val="nil"/>
              <w:left w:val="nil"/>
              <w:bottom w:val="single" w:sz="4" w:space="0" w:color="FFFFFF"/>
              <w:right w:val="single" w:sz="4" w:space="0" w:color="FFFFFF"/>
            </w:tcBorders>
            <w:shd w:val="clear" w:color="000000" w:fill="FAFAFA"/>
            <w:noWrap/>
            <w:vAlign w:val="center"/>
            <w:hideMark/>
          </w:tcPr>
          <w:p w14:paraId="7269CE06" w14:textId="5064DCC6"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34,1%</w:t>
            </w:r>
          </w:p>
        </w:tc>
        <w:tc>
          <w:tcPr>
            <w:tcW w:w="1948" w:type="dxa"/>
            <w:tcBorders>
              <w:top w:val="nil"/>
              <w:left w:val="nil"/>
              <w:bottom w:val="single" w:sz="4" w:space="0" w:color="FFFFFF"/>
              <w:right w:val="single" w:sz="4" w:space="0" w:color="FFFFFF"/>
            </w:tcBorders>
            <w:shd w:val="clear" w:color="000000" w:fill="FAFAFA"/>
            <w:noWrap/>
            <w:vAlign w:val="center"/>
            <w:hideMark/>
          </w:tcPr>
          <w:p w14:paraId="60119E8F" w14:textId="02144E76"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417 200</w:t>
            </w:r>
          </w:p>
        </w:tc>
        <w:tc>
          <w:tcPr>
            <w:tcW w:w="1948" w:type="dxa"/>
            <w:tcBorders>
              <w:top w:val="nil"/>
              <w:left w:val="nil"/>
              <w:bottom w:val="single" w:sz="4" w:space="0" w:color="FFFFFF"/>
              <w:right w:val="single" w:sz="4" w:space="0" w:color="FFFFFF"/>
            </w:tcBorders>
            <w:shd w:val="clear" w:color="000000" w:fill="FAFAFA"/>
            <w:noWrap/>
            <w:vAlign w:val="center"/>
            <w:hideMark/>
          </w:tcPr>
          <w:p w14:paraId="1EFCC0D3" w14:textId="46319C6E"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3,1%</w:t>
            </w:r>
          </w:p>
        </w:tc>
      </w:tr>
      <w:tr w:rsidR="00E26DA5" w:rsidRPr="00B128E1" w14:paraId="16D95772" w14:textId="77777777" w:rsidTr="0097021C">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3C1A32B4" w14:textId="77777777" w:rsidR="00E26DA5" w:rsidRPr="00306EC1" w:rsidRDefault="00E26DA5" w:rsidP="00E26DA5">
            <w:pPr>
              <w:pStyle w:val="Tabelmustvasakuletekst"/>
              <w:rPr>
                <w:rFonts w:asciiTheme="minorHAnsi" w:hAnsiTheme="minorHAnsi" w:cstheme="minorHAnsi"/>
              </w:rPr>
            </w:pPr>
            <w:r w:rsidRPr="00306EC1">
              <w:rPr>
                <w:rFonts w:asciiTheme="minorHAnsi" w:hAnsiTheme="minorHAnsi" w:cstheme="minorHAnsi"/>
              </w:rPr>
              <w:t>10 001 … 50 000</w:t>
            </w:r>
          </w:p>
        </w:tc>
        <w:tc>
          <w:tcPr>
            <w:tcW w:w="1851" w:type="dxa"/>
            <w:tcBorders>
              <w:top w:val="nil"/>
              <w:left w:val="nil"/>
              <w:bottom w:val="single" w:sz="4" w:space="0" w:color="FFFFFF"/>
              <w:right w:val="single" w:sz="4" w:space="0" w:color="FFFFFF"/>
            </w:tcBorders>
            <w:shd w:val="clear" w:color="000000" w:fill="FAFAFA"/>
            <w:noWrap/>
            <w:vAlign w:val="center"/>
            <w:hideMark/>
          </w:tcPr>
          <w:p w14:paraId="5418040C" w14:textId="7359C712"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58</w:t>
            </w:r>
          </w:p>
        </w:tc>
        <w:tc>
          <w:tcPr>
            <w:tcW w:w="1896" w:type="dxa"/>
            <w:tcBorders>
              <w:top w:val="nil"/>
              <w:left w:val="nil"/>
              <w:bottom w:val="single" w:sz="4" w:space="0" w:color="FFFFFF"/>
              <w:right w:val="single" w:sz="4" w:space="0" w:color="FFFFFF"/>
            </w:tcBorders>
            <w:shd w:val="clear" w:color="000000" w:fill="FAFAFA"/>
            <w:noWrap/>
            <w:vAlign w:val="center"/>
            <w:hideMark/>
          </w:tcPr>
          <w:p w14:paraId="38602656" w14:textId="12F6DEB6"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20,2%</w:t>
            </w:r>
          </w:p>
        </w:tc>
        <w:tc>
          <w:tcPr>
            <w:tcW w:w="1948" w:type="dxa"/>
            <w:tcBorders>
              <w:top w:val="nil"/>
              <w:left w:val="nil"/>
              <w:bottom w:val="single" w:sz="4" w:space="0" w:color="FFFFFF"/>
              <w:right w:val="single" w:sz="4" w:space="0" w:color="FFFFFF"/>
            </w:tcBorders>
            <w:shd w:val="clear" w:color="000000" w:fill="FAFAFA"/>
            <w:noWrap/>
            <w:vAlign w:val="center"/>
            <w:hideMark/>
          </w:tcPr>
          <w:p w14:paraId="5BAB933F" w14:textId="2E6506E2"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1 315 400</w:t>
            </w:r>
          </w:p>
        </w:tc>
        <w:tc>
          <w:tcPr>
            <w:tcW w:w="1948" w:type="dxa"/>
            <w:tcBorders>
              <w:top w:val="nil"/>
              <w:left w:val="nil"/>
              <w:bottom w:val="single" w:sz="4" w:space="0" w:color="FFFFFF"/>
              <w:right w:val="single" w:sz="4" w:space="0" w:color="FFFFFF"/>
            </w:tcBorders>
            <w:shd w:val="clear" w:color="000000" w:fill="FAFAFA"/>
            <w:noWrap/>
            <w:vAlign w:val="center"/>
            <w:hideMark/>
          </w:tcPr>
          <w:p w14:paraId="603CC834" w14:textId="67C27855"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9,8%</w:t>
            </w:r>
          </w:p>
        </w:tc>
      </w:tr>
      <w:tr w:rsidR="00E26DA5" w:rsidRPr="00B128E1" w14:paraId="1721CC99" w14:textId="77777777" w:rsidTr="0097021C">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2AFC811D" w14:textId="77777777" w:rsidR="00E26DA5" w:rsidRPr="00306EC1" w:rsidRDefault="00E26DA5" w:rsidP="00E26DA5">
            <w:pPr>
              <w:pStyle w:val="Tabelmustvasakuletekst"/>
              <w:rPr>
                <w:rFonts w:asciiTheme="minorHAnsi" w:hAnsiTheme="minorHAnsi" w:cstheme="minorHAnsi"/>
              </w:rPr>
            </w:pPr>
            <w:r w:rsidRPr="00306EC1">
              <w:rPr>
                <w:rFonts w:asciiTheme="minorHAnsi" w:hAnsiTheme="minorHAnsi" w:cstheme="minorHAnsi"/>
              </w:rPr>
              <w:t>50 001 … 100 000</w:t>
            </w:r>
          </w:p>
        </w:tc>
        <w:tc>
          <w:tcPr>
            <w:tcW w:w="1851" w:type="dxa"/>
            <w:tcBorders>
              <w:top w:val="nil"/>
              <w:left w:val="nil"/>
              <w:bottom w:val="single" w:sz="4" w:space="0" w:color="FFFFFF"/>
              <w:right w:val="single" w:sz="4" w:space="0" w:color="FFFFFF"/>
            </w:tcBorders>
            <w:shd w:val="clear" w:color="000000" w:fill="FAFAFA"/>
            <w:noWrap/>
            <w:vAlign w:val="center"/>
            <w:hideMark/>
          </w:tcPr>
          <w:p w14:paraId="33F20110" w14:textId="5483FD8C"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9</w:t>
            </w:r>
          </w:p>
        </w:tc>
        <w:tc>
          <w:tcPr>
            <w:tcW w:w="1896" w:type="dxa"/>
            <w:tcBorders>
              <w:top w:val="nil"/>
              <w:left w:val="nil"/>
              <w:bottom w:val="single" w:sz="4" w:space="0" w:color="FFFFFF"/>
              <w:right w:val="single" w:sz="4" w:space="0" w:color="FFFFFF"/>
            </w:tcBorders>
            <w:shd w:val="clear" w:color="000000" w:fill="FAFAFA"/>
            <w:noWrap/>
            <w:vAlign w:val="center"/>
            <w:hideMark/>
          </w:tcPr>
          <w:p w14:paraId="661FA03F" w14:textId="0BE7129E"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3,1%</w:t>
            </w:r>
          </w:p>
        </w:tc>
        <w:tc>
          <w:tcPr>
            <w:tcW w:w="1948" w:type="dxa"/>
            <w:tcBorders>
              <w:top w:val="nil"/>
              <w:left w:val="nil"/>
              <w:bottom w:val="single" w:sz="4" w:space="0" w:color="FFFFFF"/>
              <w:right w:val="single" w:sz="4" w:space="0" w:color="FFFFFF"/>
            </w:tcBorders>
            <w:shd w:val="clear" w:color="000000" w:fill="FAFAFA"/>
            <w:noWrap/>
            <w:vAlign w:val="center"/>
            <w:hideMark/>
          </w:tcPr>
          <w:p w14:paraId="66537E21" w14:textId="3CC3E064"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646 500</w:t>
            </w:r>
          </w:p>
        </w:tc>
        <w:tc>
          <w:tcPr>
            <w:tcW w:w="1948" w:type="dxa"/>
            <w:tcBorders>
              <w:top w:val="nil"/>
              <w:left w:val="nil"/>
              <w:bottom w:val="single" w:sz="4" w:space="0" w:color="FFFFFF"/>
              <w:right w:val="single" w:sz="4" w:space="0" w:color="FFFFFF"/>
            </w:tcBorders>
            <w:shd w:val="clear" w:color="000000" w:fill="FAFAFA"/>
            <w:noWrap/>
            <w:vAlign w:val="center"/>
            <w:hideMark/>
          </w:tcPr>
          <w:p w14:paraId="2C1AB1C0" w14:textId="08D11947"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4,8%</w:t>
            </w:r>
          </w:p>
        </w:tc>
      </w:tr>
      <w:tr w:rsidR="00E26DA5" w:rsidRPr="00B128E1" w14:paraId="71345109" w14:textId="77777777" w:rsidTr="0097021C">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06B2C5C1" w14:textId="452E843E" w:rsidR="00E26DA5" w:rsidRPr="00306EC1" w:rsidRDefault="00E26DA5" w:rsidP="00E26DA5">
            <w:pPr>
              <w:pStyle w:val="Tabelmustvasakuletekst"/>
              <w:rPr>
                <w:rFonts w:asciiTheme="minorHAnsi" w:hAnsiTheme="minorHAnsi" w:cstheme="minorHAnsi"/>
              </w:rPr>
            </w:pPr>
            <w:r w:rsidRPr="00306EC1">
              <w:rPr>
                <w:rFonts w:asciiTheme="minorHAnsi" w:hAnsiTheme="minorHAnsi" w:cstheme="minorHAnsi"/>
              </w:rPr>
              <w:t>100 001 …</w:t>
            </w:r>
          </w:p>
        </w:tc>
        <w:tc>
          <w:tcPr>
            <w:tcW w:w="1851" w:type="dxa"/>
            <w:tcBorders>
              <w:top w:val="nil"/>
              <w:left w:val="nil"/>
              <w:bottom w:val="single" w:sz="4" w:space="0" w:color="FFFFFF"/>
              <w:right w:val="single" w:sz="4" w:space="0" w:color="FFFFFF"/>
            </w:tcBorders>
            <w:shd w:val="clear" w:color="000000" w:fill="FAFAFA"/>
            <w:noWrap/>
            <w:vAlign w:val="center"/>
            <w:hideMark/>
          </w:tcPr>
          <w:p w14:paraId="13592B1F" w14:textId="5E004F03"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12</w:t>
            </w:r>
          </w:p>
        </w:tc>
        <w:tc>
          <w:tcPr>
            <w:tcW w:w="1896" w:type="dxa"/>
            <w:tcBorders>
              <w:top w:val="nil"/>
              <w:left w:val="nil"/>
              <w:bottom w:val="single" w:sz="4" w:space="0" w:color="FFFFFF"/>
              <w:right w:val="single" w:sz="4" w:space="0" w:color="FFFFFF"/>
            </w:tcBorders>
            <w:shd w:val="clear" w:color="000000" w:fill="FAFAFA"/>
            <w:noWrap/>
            <w:vAlign w:val="center"/>
            <w:hideMark/>
          </w:tcPr>
          <w:p w14:paraId="5ED80BF7" w14:textId="6187E303"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4,2%</w:t>
            </w:r>
          </w:p>
        </w:tc>
        <w:tc>
          <w:tcPr>
            <w:tcW w:w="1948" w:type="dxa"/>
            <w:tcBorders>
              <w:top w:val="nil"/>
              <w:left w:val="nil"/>
              <w:bottom w:val="single" w:sz="4" w:space="0" w:color="FFFFFF"/>
              <w:right w:val="single" w:sz="4" w:space="0" w:color="FFFFFF"/>
            </w:tcBorders>
            <w:shd w:val="clear" w:color="000000" w:fill="FAFAFA"/>
            <w:noWrap/>
            <w:vAlign w:val="center"/>
            <w:hideMark/>
          </w:tcPr>
          <w:p w14:paraId="214FFC6B" w14:textId="2CCBC52B" w:rsidR="00E26DA5" w:rsidRPr="00E26DA5" w:rsidRDefault="00E26DA5" w:rsidP="00E26DA5">
            <w:pPr>
              <w:pStyle w:val="Tabellillaparemalenumbrid"/>
              <w:rPr>
                <w:rFonts w:asciiTheme="minorHAnsi" w:hAnsiTheme="minorHAnsi" w:cstheme="minorHAnsi"/>
                <w:sz w:val="17"/>
              </w:rPr>
            </w:pPr>
            <w:r w:rsidRPr="00E26DA5">
              <w:rPr>
                <w:rFonts w:asciiTheme="minorHAnsi" w:hAnsiTheme="minorHAnsi" w:cstheme="minorHAnsi"/>
                <w:color w:val="5E6EC8"/>
                <w:sz w:val="17"/>
              </w:rPr>
              <w:t>10 926 200</w:t>
            </w:r>
          </w:p>
        </w:tc>
        <w:tc>
          <w:tcPr>
            <w:tcW w:w="1948" w:type="dxa"/>
            <w:tcBorders>
              <w:top w:val="nil"/>
              <w:left w:val="nil"/>
              <w:bottom w:val="single" w:sz="4" w:space="0" w:color="FFFFFF"/>
              <w:right w:val="single" w:sz="4" w:space="0" w:color="FFFFFF"/>
            </w:tcBorders>
            <w:shd w:val="clear" w:color="000000" w:fill="FAFAFA"/>
            <w:noWrap/>
            <w:vAlign w:val="center"/>
            <w:hideMark/>
          </w:tcPr>
          <w:p w14:paraId="149347C0" w14:textId="622AD525" w:rsidR="00E26DA5" w:rsidRPr="00E26DA5" w:rsidRDefault="00E26DA5" w:rsidP="00E26DA5">
            <w:pPr>
              <w:pStyle w:val="Tabelmustparemalenumbrid"/>
              <w:rPr>
                <w:rFonts w:asciiTheme="minorHAnsi" w:hAnsiTheme="minorHAnsi" w:cstheme="minorHAnsi"/>
                <w:sz w:val="17"/>
              </w:rPr>
            </w:pPr>
            <w:r w:rsidRPr="00E26DA5">
              <w:rPr>
                <w:rFonts w:asciiTheme="minorHAnsi" w:hAnsiTheme="minorHAnsi" w:cstheme="minorHAnsi"/>
                <w:sz w:val="17"/>
              </w:rPr>
              <w:t>81,7%</w:t>
            </w:r>
          </w:p>
        </w:tc>
      </w:tr>
      <w:tr w:rsidR="00E26DA5" w:rsidRPr="00B128E1" w14:paraId="1E01900B" w14:textId="77777777" w:rsidTr="0097021C">
        <w:trPr>
          <w:trHeight w:val="283"/>
        </w:trPr>
        <w:tc>
          <w:tcPr>
            <w:tcW w:w="2118" w:type="dxa"/>
            <w:tcBorders>
              <w:top w:val="nil"/>
              <w:left w:val="single" w:sz="4" w:space="0" w:color="FFFFFF"/>
              <w:bottom w:val="nil"/>
              <w:right w:val="single" w:sz="4" w:space="0" w:color="FFFFFF"/>
            </w:tcBorders>
            <w:shd w:val="clear" w:color="000000" w:fill="FAFAFA"/>
            <w:noWrap/>
            <w:vAlign w:val="center"/>
            <w:hideMark/>
          </w:tcPr>
          <w:p w14:paraId="7F15C0A0" w14:textId="77777777" w:rsidR="00E26DA5" w:rsidRPr="00306EC1" w:rsidRDefault="00E26DA5" w:rsidP="00E26DA5">
            <w:pPr>
              <w:pStyle w:val="Tabelmustvasakuletekst"/>
              <w:rPr>
                <w:rFonts w:asciiTheme="minorHAnsi" w:hAnsiTheme="minorHAnsi" w:cstheme="minorHAnsi"/>
                <w:b/>
                <w:bCs/>
                <w:color w:val="000000"/>
              </w:rPr>
            </w:pPr>
            <w:r w:rsidRPr="00306EC1">
              <w:rPr>
                <w:rFonts w:asciiTheme="minorHAnsi" w:hAnsiTheme="minorHAnsi" w:cstheme="minorHAnsi"/>
                <w:b/>
                <w:bCs/>
                <w:color w:val="000000"/>
              </w:rPr>
              <w:t>Kokku</w:t>
            </w:r>
          </w:p>
        </w:tc>
        <w:tc>
          <w:tcPr>
            <w:tcW w:w="1851" w:type="dxa"/>
            <w:tcBorders>
              <w:top w:val="nil"/>
              <w:left w:val="nil"/>
              <w:bottom w:val="nil"/>
              <w:right w:val="single" w:sz="4" w:space="0" w:color="FFFFFF"/>
            </w:tcBorders>
            <w:shd w:val="clear" w:color="000000" w:fill="FAFAFA"/>
            <w:noWrap/>
            <w:vAlign w:val="center"/>
            <w:hideMark/>
          </w:tcPr>
          <w:p w14:paraId="008BABCC" w14:textId="4DC85A3C" w:rsidR="00E26DA5" w:rsidRPr="00E26DA5" w:rsidRDefault="00E26DA5" w:rsidP="00E26DA5">
            <w:pPr>
              <w:pStyle w:val="Tabellillaparemalenumbrid"/>
              <w:rPr>
                <w:rFonts w:asciiTheme="minorHAnsi" w:hAnsiTheme="minorHAnsi" w:cstheme="minorHAnsi"/>
                <w:b/>
                <w:sz w:val="17"/>
              </w:rPr>
            </w:pPr>
            <w:r w:rsidRPr="00E26DA5">
              <w:rPr>
                <w:rFonts w:asciiTheme="minorHAnsi" w:hAnsiTheme="minorHAnsi" w:cstheme="minorHAnsi"/>
                <w:b/>
                <w:bCs/>
                <w:color w:val="5E6EC8"/>
                <w:sz w:val="17"/>
              </w:rPr>
              <w:t>287</w:t>
            </w:r>
          </w:p>
        </w:tc>
        <w:tc>
          <w:tcPr>
            <w:tcW w:w="1896" w:type="dxa"/>
            <w:tcBorders>
              <w:top w:val="nil"/>
              <w:left w:val="nil"/>
              <w:bottom w:val="nil"/>
              <w:right w:val="single" w:sz="4" w:space="0" w:color="FFFFFF"/>
            </w:tcBorders>
            <w:shd w:val="clear" w:color="000000" w:fill="FAFAFA"/>
            <w:noWrap/>
            <w:vAlign w:val="center"/>
            <w:hideMark/>
          </w:tcPr>
          <w:p w14:paraId="094A535B" w14:textId="555FA5A0" w:rsidR="00E26DA5" w:rsidRPr="00E26DA5" w:rsidRDefault="00E26DA5" w:rsidP="00E26DA5">
            <w:pPr>
              <w:pStyle w:val="Tabelmustparemalenumbrid"/>
              <w:rPr>
                <w:rFonts w:asciiTheme="minorHAnsi" w:hAnsiTheme="minorHAnsi" w:cstheme="minorHAnsi"/>
                <w:b/>
                <w:sz w:val="17"/>
              </w:rPr>
            </w:pPr>
            <w:r w:rsidRPr="00E26DA5">
              <w:rPr>
                <w:rFonts w:asciiTheme="minorHAnsi" w:hAnsiTheme="minorHAnsi" w:cstheme="minorHAnsi"/>
                <w:b/>
                <w:bCs/>
                <w:sz w:val="17"/>
              </w:rPr>
              <w:t>100,0%</w:t>
            </w:r>
          </w:p>
        </w:tc>
        <w:tc>
          <w:tcPr>
            <w:tcW w:w="1948" w:type="dxa"/>
            <w:tcBorders>
              <w:top w:val="nil"/>
              <w:left w:val="nil"/>
              <w:bottom w:val="nil"/>
              <w:right w:val="single" w:sz="4" w:space="0" w:color="FFFFFF"/>
            </w:tcBorders>
            <w:shd w:val="clear" w:color="000000" w:fill="FAFAFA"/>
            <w:noWrap/>
            <w:vAlign w:val="center"/>
            <w:hideMark/>
          </w:tcPr>
          <w:p w14:paraId="036C7DEA" w14:textId="2DF3933C" w:rsidR="00E26DA5" w:rsidRPr="00E26DA5" w:rsidRDefault="00E26DA5" w:rsidP="00E26DA5">
            <w:pPr>
              <w:pStyle w:val="Tabellillaparemalenumbrid"/>
              <w:rPr>
                <w:rFonts w:asciiTheme="minorHAnsi" w:hAnsiTheme="minorHAnsi" w:cstheme="minorHAnsi"/>
                <w:b/>
                <w:sz w:val="17"/>
              </w:rPr>
            </w:pPr>
            <w:r w:rsidRPr="00E26DA5">
              <w:rPr>
                <w:rFonts w:asciiTheme="minorHAnsi" w:hAnsiTheme="minorHAnsi" w:cstheme="minorHAnsi"/>
                <w:b/>
                <w:bCs/>
                <w:color w:val="5E6EC8"/>
                <w:sz w:val="17"/>
              </w:rPr>
              <w:t>13 370 000</w:t>
            </w:r>
          </w:p>
        </w:tc>
        <w:tc>
          <w:tcPr>
            <w:tcW w:w="1948" w:type="dxa"/>
            <w:tcBorders>
              <w:top w:val="nil"/>
              <w:left w:val="nil"/>
              <w:bottom w:val="nil"/>
              <w:right w:val="single" w:sz="4" w:space="0" w:color="FFFFFF"/>
            </w:tcBorders>
            <w:shd w:val="clear" w:color="000000" w:fill="FAFAFA"/>
            <w:noWrap/>
            <w:vAlign w:val="center"/>
            <w:hideMark/>
          </w:tcPr>
          <w:p w14:paraId="74272D4B" w14:textId="3FE43D04" w:rsidR="00E26DA5" w:rsidRPr="00E26DA5" w:rsidRDefault="00E26DA5" w:rsidP="00E26DA5">
            <w:pPr>
              <w:pStyle w:val="Tabelmustparemalenumbrid"/>
              <w:rPr>
                <w:rFonts w:asciiTheme="minorHAnsi" w:hAnsiTheme="minorHAnsi" w:cstheme="minorHAnsi"/>
                <w:b/>
                <w:sz w:val="17"/>
              </w:rPr>
            </w:pPr>
            <w:r w:rsidRPr="00E26DA5">
              <w:rPr>
                <w:rFonts w:asciiTheme="minorHAnsi" w:hAnsiTheme="minorHAnsi" w:cstheme="minorHAnsi"/>
                <w:b/>
                <w:bCs/>
                <w:sz w:val="17"/>
              </w:rPr>
              <w:t>100,0%</w:t>
            </w:r>
          </w:p>
        </w:tc>
      </w:tr>
    </w:tbl>
    <w:p w14:paraId="3CFFC68B" w14:textId="77777777" w:rsidR="007D1A3C" w:rsidRPr="00B128E1" w:rsidRDefault="007D1A3C" w:rsidP="007D1A3C"/>
    <w:p w14:paraId="2DD5601B" w14:textId="5D2375F7" w:rsidR="00E06AE0" w:rsidRPr="00B128E1" w:rsidRDefault="00E06AE0" w:rsidP="009C32E9"/>
    <w:p w14:paraId="386CC24F" w14:textId="55D42916" w:rsidR="00927101" w:rsidRPr="00B128E1" w:rsidRDefault="00927101" w:rsidP="009D71AA">
      <w:pPr>
        <w:pStyle w:val="SectionTitle"/>
        <w:framePr w:wrap="notBeside"/>
        <w:rPr>
          <w:lang w:val="et-EE"/>
        </w:rPr>
      </w:pPr>
      <w:r w:rsidRPr="00B128E1">
        <w:rPr>
          <w:lang w:val="et-EE"/>
        </w:rPr>
        <w:lastRenderedPageBreak/>
        <w:t>RAAMATUPIDAMISE</w:t>
      </w:r>
      <w:r w:rsidR="00E00086" w:rsidRPr="00B128E1">
        <w:rPr>
          <w:lang w:val="et-EE"/>
        </w:rPr>
        <w:t xml:space="preserve"> lühendatud</w:t>
      </w:r>
      <w:r w:rsidRPr="00B128E1">
        <w:rPr>
          <w:lang w:val="et-EE"/>
        </w:rPr>
        <w:t xml:space="preserve"> VAHEARUANNE</w:t>
      </w:r>
    </w:p>
    <w:bookmarkEnd w:id="59"/>
    <w:p w14:paraId="29AE0B5C" w14:textId="2CD07192" w:rsidR="00F3355B" w:rsidRPr="00B128E1" w:rsidRDefault="00F3355B" w:rsidP="00A42517">
      <w:pPr>
        <w:spacing w:before="120" w:after="120" w:line="240" w:lineRule="auto"/>
        <w:rPr>
          <w:rFonts w:cstheme="minorHAnsi"/>
          <w:b/>
          <w:bCs/>
          <w:smallCaps/>
          <w:color w:val="1F497D"/>
          <w:sz w:val="32"/>
          <w:szCs w:val="32"/>
        </w:rPr>
      </w:pPr>
    </w:p>
    <w:p w14:paraId="6524CE8A" w14:textId="2676EBD2" w:rsidR="004B0316" w:rsidRDefault="00A66DFF" w:rsidP="009D71AA">
      <w:pPr>
        <w:pStyle w:val="HEADING1viksemavahega"/>
        <w:rPr>
          <w:lang w:val="et-EE"/>
        </w:rPr>
      </w:pPr>
      <w:bookmarkStart w:id="61" w:name="_Toc89013732"/>
      <w:r w:rsidRPr="00B128E1">
        <w:rPr>
          <w:lang w:val="et-EE"/>
        </w:rPr>
        <w:lastRenderedPageBreak/>
        <w:t xml:space="preserve">Raamatupidamise </w:t>
      </w:r>
      <w:r w:rsidR="00FB3D37" w:rsidRPr="00B128E1">
        <w:rPr>
          <w:lang w:val="et-EE"/>
        </w:rPr>
        <w:t>lühendatud</w:t>
      </w:r>
      <w:r w:rsidR="00FB3D37" w:rsidRPr="00B128E1">
        <w:rPr>
          <w:caps w:val="0"/>
          <w:lang w:val="et-EE"/>
        </w:rPr>
        <w:t xml:space="preserve"> </w:t>
      </w:r>
      <w:r w:rsidRPr="00B128E1">
        <w:rPr>
          <w:lang w:val="et-EE"/>
        </w:rPr>
        <w:t>vahearuanne</w:t>
      </w:r>
      <w:bookmarkEnd w:id="61"/>
    </w:p>
    <w:p w14:paraId="778EC6D5" w14:textId="5F5B40DB" w:rsidR="00A66DFF" w:rsidRDefault="00A66DFF" w:rsidP="0094574C">
      <w:pPr>
        <w:pStyle w:val="Heading2"/>
        <w:rPr>
          <w:rFonts w:asciiTheme="minorHAnsi" w:hAnsiTheme="minorHAnsi" w:cstheme="minorHAnsi"/>
          <w:lang w:val="et-EE"/>
        </w:rPr>
      </w:pPr>
      <w:bookmarkStart w:id="62" w:name="_Toc89013733"/>
      <w:r w:rsidRPr="00B128E1">
        <w:rPr>
          <w:rFonts w:asciiTheme="minorHAnsi" w:hAnsiTheme="minorHAnsi" w:cstheme="minorHAnsi"/>
          <w:lang w:val="et-EE"/>
        </w:rPr>
        <w:t>Konsolideeritud finantsseisundi aruanne</w:t>
      </w:r>
      <w:bookmarkEnd w:id="62"/>
    </w:p>
    <w:tbl>
      <w:tblPr>
        <w:tblW w:w="9634" w:type="dxa"/>
        <w:tblLayout w:type="fixed"/>
        <w:tblLook w:val="04A0" w:firstRow="1" w:lastRow="0" w:firstColumn="1" w:lastColumn="0" w:noHBand="0" w:noVBand="1"/>
      </w:tblPr>
      <w:tblGrid>
        <w:gridCol w:w="3681"/>
        <w:gridCol w:w="709"/>
        <w:gridCol w:w="1842"/>
        <w:gridCol w:w="1701"/>
        <w:gridCol w:w="1701"/>
      </w:tblGrid>
      <w:tr w:rsidR="009A43C1" w:rsidRPr="00933707" w14:paraId="65A899F7" w14:textId="2C62B3E0" w:rsidTr="00410C60">
        <w:trPr>
          <w:trHeight w:val="398"/>
        </w:trPr>
        <w:tc>
          <w:tcPr>
            <w:tcW w:w="3681"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2E8EE412" w14:textId="28C35781" w:rsidR="009A43C1" w:rsidRPr="00933707" w:rsidRDefault="009A43C1" w:rsidP="009A43C1">
            <w:pPr>
              <w:spacing w:after="0" w:line="240" w:lineRule="auto"/>
              <w:jc w:val="left"/>
              <w:rPr>
                <w:rFonts w:ascii="Arial" w:eastAsia="Times New Roman" w:hAnsi="Arial" w:cs="Arial"/>
                <w:color w:val="FFFFFF"/>
                <w:sz w:val="17"/>
                <w:szCs w:val="17"/>
                <w:lang w:val="en-US" w:eastAsia="en-US"/>
              </w:rPr>
            </w:pPr>
            <w:bookmarkStart w:id="63" w:name="RANGE!F10"/>
            <w:bookmarkStart w:id="64" w:name="_Hlk64640613"/>
            <w:r>
              <w:rPr>
                <w:rFonts w:ascii="Arial" w:hAnsi="Arial" w:cs="Arial"/>
                <w:color w:val="FFFFFF"/>
                <w:sz w:val="17"/>
                <w:szCs w:val="17"/>
              </w:rPr>
              <w:t>EUR '000</w:t>
            </w:r>
            <w:bookmarkEnd w:id="63"/>
          </w:p>
        </w:tc>
        <w:tc>
          <w:tcPr>
            <w:tcW w:w="709" w:type="dxa"/>
            <w:tcBorders>
              <w:top w:val="single" w:sz="4" w:space="0" w:color="FFFFFF"/>
              <w:left w:val="nil"/>
              <w:bottom w:val="single" w:sz="4" w:space="0" w:color="FFFFFF"/>
              <w:right w:val="single" w:sz="4" w:space="0" w:color="FFFFFF"/>
            </w:tcBorders>
            <w:shd w:val="clear" w:color="000000" w:fill="363270"/>
            <w:noWrap/>
            <w:vAlign w:val="center"/>
            <w:hideMark/>
          </w:tcPr>
          <w:p w14:paraId="3AD04807" w14:textId="5BC5CCE7" w:rsidR="009A43C1" w:rsidRPr="00933707" w:rsidRDefault="009A43C1" w:rsidP="009A43C1">
            <w:pPr>
              <w:spacing w:after="0" w:line="240" w:lineRule="auto"/>
              <w:jc w:val="center"/>
              <w:rPr>
                <w:rFonts w:ascii="Arial" w:eastAsia="Times New Roman" w:hAnsi="Arial" w:cs="Arial"/>
                <w:color w:val="FFFFFF"/>
                <w:sz w:val="17"/>
                <w:szCs w:val="17"/>
                <w:lang w:val="en-US" w:eastAsia="en-US"/>
              </w:rPr>
            </w:pPr>
            <w:r>
              <w:rPr>
                <w:rFonts w:ascii="Arial" w:hAnsi="Arial" w:cs="Arial"/>
                <w:color w:val="FFFFFF"/>
                <w:sz w:val="17"/>
                <w:szCs w:val="17"/>
              </w:rPr>
              <w:t>Lisa</w:t>
            </w:r>
          </w:p>
        </w:tc>
        <w:tc>
          <w:tcPr>
            <w:tcW w:w="1842" w:type="dxa"/>
            <w:tcBorders>
              <w:top w:val="single" w:sz="4" w:space="0" w:color="FFFFFF"/>
              <w:left w:val="nil"/>
              <w:bottom w:val="single" w:sz="4" w:space="0" w:color="FFFFFF"/>
              <w:right w:val="single" w:sz="4" w:space="0" w:color="FFFFFF"/>
            </w:tcBorders>
            <w:shd w:val="clear" w:color="000000" w:fill="363270"/>
            <w:noWrap/>
            <w:vAlign w:val="center"/>
            <w:hideMark/>
          </w:tcPr>
          <w:p w14:paraId="636804F0" w14:textId="50A7EEE6" w:rsidR="009A43C1" w:rsidRPr="00F15E54"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color w:val="FFFFFF"/>
                <w:sz w:val="17"/>
                <w:szCs w:val="17"/>
              </w:rPr>
              <w:t>31.12.2021</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139C1399" w14:textId="627A9882" w:rsidR="009A43C1" w:rsidRPr="00F15E54"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color w:val="FFFFFF"/>
                <w:sz w:val="17"/>
                <w:szCs w:val="17"/>
              </w:rPr>
              <w:t>31.12.2020</w:t>
            </w:r>
          </w:p>
        </w:tc>
        <w:tc>
          <w:tcPr>
            <w:tcW w:w="1701" w:type="dxa"/>
            <w:tcBorders>
              <w:top w:val="single" w:sz="4" w:space="0" w:color="FFFFFF"/>
              <w:left w:val="nil"/>
              <w:bottom w:val="single" w:sz="4" w:space="0" w:color="FFFFFF"/>
              <w:right w:val="single" w:sz="4" w:space="0" w:color="FFFFFF"/>
            </w:tcBorders>
            <w:shd w:val="clear" w:color="000000" w:fill="363270"/>
            <w:vAlign w:val="center"/>
          </w:tcPr>
          <w:p w14:paraId="619B60FB" w14:textId="0097A353" w:rsidR="009A43C1" w:rsidRPr="00F15E54" w:rsidRDefault="009A43C1" w:rsidP="009A43C1">
            <w:pPr>
              <w:spacing w:after="0" w:line="240" w:lineRule="auto"/>
              <w:jc w:val="right"/>
              <w:rPr>
                <w:rFonts w:ascii="Arial" w:hAnsi="Arial" w:cs="Arial"/>
                <w:sz w:val="17"/>
                <w:szCs w:val="17"/>
              </w:rPr>
            </w:pPr>
            <w:r>
              <w:rPr>
                <w:rFonts w:ascii="Arial" w:hAnsi="Arial" w:cs="Arial"/>
                <w:color w:val="FFFFFF"/>
                <w:sz w:val="17"/>
                <w:szCs w:val="17"/>
              </w:rPr>
              <w:t>30.06.2021</w:t>
            </w:r>
          </w:p>
        </w:tc>
      </w:tr>
      <w:tr w:rsidR="009A43C1" w:rsidRPr="00933707" w14:paraId="13FEE6A1" w14:textId="70366009" w:rsidTr="00457367">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10277A37" w14:textId="3488938D"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VARAD</w:t>
            </w:r>
          </w:p>
        </w:tc>
        <w:tc>
          <w:tcPr>
            <w:tcW w:w="709" w:type="dxa"/>
            <w:tcBorders>
              <w:top w:val="nil"/>
              <w:left w:val="nil"/>
              <w:bottom w:val="single" w:sz="4" w:space="0" w:color="FFFFFF"/>
              <w:right w:val="single" w:sz="4" w:space="0" w:color="FFFFFF"/>
            </w:tcBorders>
            <w:shd w:val="clear" w:color="000000" w:fill="FAFAFA"/>
            <w:noWrap/>
            <w:vAlign w:val="center"/>
            <w:hideMark/>
          </w:tcPr>
          <w:p w14:paraId="55884F85" w14:textId="42D34CD4" w:rsidR="009A43C1" w:rsidRPr="00933707"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695F7C5A" w14:textId="4591ACF4" w:rsidR="009A43C1" w:rsidRPr="00933707"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1EF76588" w14:textId="51D186DB" w:rsidR="009A43C1" w:rsidRPr="00933707"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vAlign w:val="center"/>
          </w:tcPr>
          <w:p w14:paraId="710F2FE1" w14:textId="6E2F501B" w:rsidR="009A43C1" w:rsidRDefault="009A43C1" w:rsidP="009A43C1">
            <w:pPr>
              <w:spacing w:after="0" w:line="240" w:lineRule="auto"/>
              <w:jc w:val="left"/>
              <w:rPr>
                <w:rFonts w:ascii="Arial" w:hAnsi="Arial" w:cs="Arial"/>
                <w:color w:val="000000"/>
                <w:sz w:val="17"/>
                <w:szCs w:val="17"/>
              </w:rPr>
            </w:pPr>
            <w:r>
              <w:rPr>
                <w:rFonts w:ascii="Arial" w:hAnsi="Arial" w:cs="Arial"/>
                <w:color w:val="000000"/>
                <w:sz w:val="17"/>
                <w:szCs w:val="17"/>
              </w:rPr>
              <w:t> </w:t>
            </w:r>
          </w:p>
        </w:tc>
      </w:tr>
      <w:tr w:rsidR="009A43C1" w:rsidRPr="00933707" w14:paraId="0F9868B5" w14:textId="433C12D9"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4E26842" w14:textId="16B88DCF"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Raha ja ekvivalendid</w:t>
            </w:r>
          </w:p>
        </w:tc>
        <w:tc>
          <w:tcPr>
            <w:tcW w:w="709" w:type="dxa"/>
            <w:tcBorders>
              <w:top w:val="nil"/>
              <w:left w:val="nil"/>
              <w:bottom w:val="single" w:sz="4" w:space="0" w:color="FFFFFF"/>
              <w:right w:val="single" w:sz="4" w:space="0" w:color="FFFFFF"/>
            </w:tcBorders>
            <w:shd w:val="clear" w:color="000000" w:fill="FAFAFA"/>
            <w:noWrap/>
            <w:vAlign w:val="center"/>
            <w:hideMark/>
          </w:tcPr>
          <w:p w14:paraId="6CC68789" w14:textId="42AE5C21"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2</w:t>
            </w:r>
          </w:p>
        </w:tc>
        <w:tc>
          <w:tcPr>
            <w:tcW w:w="1842" w:type="dxa"/>
            <w:tcBorders>
              <w:top w:val="nil"/>
              <w:left w:val="nil"/>
              <w:bottom w:val="single" w:sz="4" w:space="0" w:color="FFFFFF"/>
              <w:right w:val="single" w:sz="4" w:space="0" w:color="FFFFFF"/>
            </w:tcBorders>
            <w:shd w:val="clear" w:color="000000" w:fill="FAFAFA"/>
            <w:noWrap/>
            <w:vAlign w:val="center"/>
            <w:hideMark/>
          </w:tcPr>
          <w:p w14:paraId="174A91A0" w14:textId="4EC5641C"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498</w:t>
            </w:r>
          </w:p>
        </w:tc>
        <w:tc>
          <w:tcPr>
            <w:tcW w:w="1701" w:type="dxa"/>
            <w:tcBorders>
              <w:top w:val="nil"/>
              <w:left w:val="nil"/>
              <w:bottom w:val="single" w:sz="4" w:space="0" w:color="FFFFFF"/>
              <w:right w:val="single" w:sz="4" w:space="0" w:color="FFFFFF"/>
            </w:tcBorders>
            <w:shd w:val="clear" w:color="000000" w:fill="FAFAFA"/>
            <w:noWrap/>
            <w:vAlign w:val="center"/>
            <w:hideMark/>
          </w:tcPr>
          <w:p w14:paraId="71BA3537" w14:textId="2629D808"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962</w:t>
            </w:r>
          </w:p>
        </w:tc>
        <w:tc>
          <w:tcPr>
            <w:tcW w:w="1701" w:type="dxa"/>
            <w:tcBorders>
              <w:top w:val="nil"/>
              <w:left w:val="nil"/>
              <w:bottom w:val="single" w:sz="4" w:space="0" w:color="FFFFFF"/>
              <w:right w:val="single" w:sz="4" w:space="0" w:color="FFFFFF"/>
            </w:tcBorders>
            <w:shd w:val="clear" w:color="000000" w:fill="FAFAFA"/>
            <w:vAlign w:val="center"/>
          </w:tcPr>
          <w:p w14:paraId="72ABD44A" w14:textId="0855C573" w:rsidR="009A43C1" w:rsidRDefault="009A43C1" w:rsidP="009A43C1">
            <w:pPr>
              <w:spacing w:after="0" w:line="240" w:lineRule="auto"/>
              <w:jc w:val="right"/>
              <w:rPr>
                <w:rFonts w:ascii="Arial" w:hAnsi="Arial" w:cs="Arial"/>
                <w:sz w:val="17"/>
                <w:szCs w:val="17"/>
              </w:rPr>
            </w:pPr>
            <w:r>
              <w:rPr>
                <w:rFonts w:ascii="Arial" w:hAnsi="Arial" w:cs="Arial"/>
                <w:sz w:val="17"/>
                <w:szCs w:val="17"/>
              </w:rPr>
              <w:t>2 500</w:t>
            </w:r>
          </w:p>
        </w:tc>
      </w:tr>
      <w:tr w:rsidR="009A43C1" w:rsidRPr="00933707" w14:paraId="2C8DB868" w14:textId="3603AF8D"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64F5A69E" w14:textId="41021AB9"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Nõuded ja ettemaksed</w:t>
            </w:r>
          </w:p>
        </w:tc>
        <w:tc>
          <w:tcPr>
            <w:tcW w:w="709" w:type="dxa"/>
            <w:tcBorders>
              <w:top w:val="nil"/>
              <w:left w:val="nil"/>
              <w:bottom w:val="single" w:sz="4" w:space="0" w:color="FFFFFF"/>
              <w:right w:val="single" w:sz="4" w:space="0" w:color="FFFFFF"/>
            </w:tcBorders>
            <w:shd w:val="clear" w:color="000000" w:fill="FAFAFA"/>
            <w:noWrap/>
            <w:vAlign w:val="center"/>
            <w:hideMark/>
          </w:tcPr>
          <w:p w14:paraId="3F05E473" w14:textId="7BEF551B"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3</w:t>
            </w:r>
          </w:p>
        </w:tc>
        <w:tc>
          <w:tcPr>
            <w:tcW w:w="1842" w:type="dxa"/>
            <w:tcBorders>
              <w:top w:val="nil"/>
              <w:left w:val="nil"/>
              <w:bottom w:val="single" w:sz="4" w:space="0" w:color="FFFFFF"/>
              <w:right w:val="single" w:sz="4" w:space="0" w:color="FFFFFF"/>
            </w:tcBorders>
            <w:shd w:val="clear" w:color="000000" w:fill="FAFAFA"/>
            <w:noWrap/>
            <w:vAlign w:val="center"/>
            <w:hideMark/>
          </w:tcPr>
          <w:p w14:paraId="6019DC94" w14:textId="63E7FB74"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4 463</w:t>
            </w:r>
          </w:p>
        </w:tc>
        <w:tc>
          <w:tcPr>
            <w:tcW w:w="1701" w:type="dxa"/>
            <w:tcBorders>
              <w:top w:val="nil"/>
              <w:left w:val="nil"/>
              <w:bottom w:val="single" w:sz="4" w:space="0" w:color="FFFFFF"/>
              <w:right w:val="single" w:sz="4" w:space="0" w:color="FFFFFF"/>
            </w:tcBorders>
            <w:shd w:val="clear" w:color="000000" w:fill="FAFAFA"/>
            <w:noWrap/>
            <w:vAlign w:val="center"/>
            <w:hideMark/>
          </w:tcPr>
          <w:p w14:paraId="5AACA6F4" w14:textId="6E2BFC4A"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4 153</w:t>
            </w:r>
          </w:p>
        </w:tc>
        <w:tc>
          <w:tcPr>
            <w:tcW w:w="1701" w:type="dxa"/>
            <w:tcBorders>
              <w:top w:val="nil"/>
              <w:left w:val="nil"/>
              <w:bottom w:val="single" w:sz="4" w:space="0" w:color="FFFFFF"/>
              <w:right w:val="single" w:sz="4" w:space="0" w:color="FFFFFF"/>
            </w:tcBorders>
            <w:shd w:val="clear" w:color="000000" w:fill="FAFAFA"/>
            <w:vAlign w:val="center"/>
          </w:tcPr>
          <w:p w14:paraId="46727689" w14:textId="03483ABF" w:rsidR="009A43C1" w:rsidRDefault="009A43C1" w:rsidP="009A43C1">
            <w:pPr>
              <w:spacing w:after="0" w:line="240" w:lineRule="auto"/>
              <w:jc w:val="right"/>
              <w:rPr>
                <w:rFonts w:ascii="Arial" w:hAnsi="Arial" w:cs="Arial"/>
                <w:sz w:val="17"/>
                <w:szCs w:val="17"/>
              </w:rPr>
            </w:pPr>
            <w:r>
              <w:rPr>
                <w:rFonts w:ascii="Arial" w:hAnsi="Arial" w:cs="Arial"/>
                <w:sz w:val="17"/>
                <w:szCs w:val="17"/>
              </w:rPr>
              <w:t>3 512</w:t>
            </w:r>
          </w:p>
        </w:tc>
      </w:tr>
      <w:tr w:rsidR="009A43C1" w:rsidRPr="00933707" w14:paraId="0C603C1B" w14:textId="00FC2240"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53E8387C" w14:textId="481AE181"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Varud</w:t>
            </w:r>
          </w:p>
        </w:tc>
        <w:tc>
          <w:tcPr>
            <w:tcW w:w="709" w:type="dxa"/>
            <w:tcBorders>
              <w:top w:val="nil"/>
              <w:left w:val="nil"/>
              <w:bottom w:val="single" w:sz="4" w:space="0" w:color="FFFFFF"/>
              <w:right w:val="single" w:sz="4" w:space="0" w:color="FFFFFF"/>
            </w:tcBorders>
            <w:shd w:val="clear" w:color="000000" w:fill="FAFAFA"/>
            <w:noWrap/>
            <w:vAlign w:val="center"/>
            <w:hideMark/>
          </w:tcPr>
          <w:p w14:paraId="0ECBCA90" w14:textId="0E48EC0F"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4</w:t>
            </w:r>
          </w:p>
        </w:tc>
        <w:tc>
          <w:tcPr>
            <w:tcW w:w="1842" w:type="dxa"/>
            <w:tcBorders>
              <w:top w:val="nil"/>
              <w:left w:val="nil"/>
              <w:bottom w:val="single" w:sz="4" w:space="0" w:color="FFFFFF"/>
              <w:right w:val="single" w:sz="4" w:space="0" w:color="FFFFFF"/>
            </w:tcBorders>
            <w:shd w:val="clear" w:color="000000" w:fill="FAFAFA"/>
            <w:noWrap/>
            <w:vAlign w:val="center"/>
            <w:hideMark/>
          </w:tcPr>
          <w:p w14:paraId="3B269DCD" w14:textId="4832D557"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4 596</w:t>
            </w:r>
          </w:p>
        </w:tc>
        <w:tc>
          <w:tcPr>
            <w:tcW w:w="1701" w:type="dxa"/>
            <w:tcBorders>
              <w:top w:val="nil"/>
              <w:left w:val="nil"/>
              <w:bottom w:val="single" w:sz="4" w:space="0" w:color="FFFFFF"/>
              <w:right w:val="single" w:sz="4" w:space="0" w:color="FFFFFF"/>
            </w:tcBorders>
            <w:shd w:val="clear" w:color="000000" w:fill="FAFAFA"/>
            <w:noWrap/>
            <w:vAlign w:val="center"/>
            <w:hideMark/>
          </w:tcPr>
          <w:p w14:paraId="063DCFF9" w14:textId="6D059F39"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9 627</w:t>
            </w:r>
          </w:p>
        </w:tc>
        <w:tc>
          <w:tcPr>
            <w:tcW w:w="1701" w:type="dxa"/>
            <w:tcBorders>
              <w:top w:val="nil"/>
              <w:left w:val="nil"/>
              <w:bottom w:val="single" w:sz="4" w:space="0" w:color="FFFFFF"/>
              <w:right w:val="single" w:sz="4" w:space="0" w:color="FFFFFF"/>
            </w:tcBorders>
            <w:shd w:val="clear" w:color="000000" w:fill="FAFAFA"/>
            <w:vAlign w:val="center"/>
          </w:tcPr>
          <w:p w14:paraId="63BA8FE5" w14:textId="01FE9B6B" w:rsidR="009A43C1" w:rsidRDefault="009A43C1" w:rsidP="009A43C1">
            <w:pPr>
              <w:spacing w:after="0" w:line="240" w:lineRule="auto"/>
              <w:jc w:val="right"/>
              <w:rPr>
                <w:rFonts w:ascii="Arial" w:hAnsi="Arial" w:cs="Arial"/>
                <w:sz w:val="17"/>
                <w:szCs w:val="17"/>
              </w:rPr>
            </w:pPr>
            <w:r>
              <w:rPr>
                <w:rFonts w:ascii="Arial" w:hAnsi="Arial" w:cs="Arial"/>
                <w:sz w:val="17"/>
                <w:szCs w:val="17"/>
              </w:rPr>
              <w:t>5 691</w:t>
            </w:r>
          </w:p>
        </w:tc>
      </w:tr>
      <w:tr w:rsidR="009A43C1" w:rsidRPr="00933707" w14:paraId="26E3CA23" w14:textId="03AA7715"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62EE9792" w14:textId="655C176E"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Bioloogilised varad</w:t>
            </w:r>
          </w:p>
        </w:tc>
        <w:tc>
          <w:tcPr>
            <w:tcW w:w="709" w:type="dxa"/>
            <w:tcBorders>
              <w:top w:val="nil"/>
              <w:left w:val="nil"/>
              <w:bottom w:val="single" w:sz="4" w:space="0" w:color="FFFFFF"/>
              <w:right w:val="single" w:sz="4" w:space="0" w:color="FFFFFF"/>
            </w:tcBorders>
            <w:shd w:val="clear" w:color="000000" w:fill="FAFAFA"/>
            <w:noWrap/>
            <w:vAlign w:val="center"/>
            <w:hideMark/>
          </w:tcPr>
          <w:p w14:paraId="7639ABFB" w14:textId="0C0DAAE3"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5</w:t>
            </w:r>
          </w:p>
        </w:tc>
        <w:tc>
          <w:tcPr>
            <w:tcW w:w="1842" w:type="dxa"/>
            <w:tcBorders>
              <w:top w:val="nil"/>
              <w:left w:val="nil"/>
              <w:bottom w:val="single" w:sz="4" w:space="0" w:color="FFFFFF"/>
              <w:right w:val="single" w:sz="4" w:space="0" w:color="FFFFFF"/>
            </w:tcBorders>
            <w:shd w:val="clear" w:color="000000" w:fill="FAFAFA"/>
            <w:noWrap/>
            <w:vAlign w:val="center"/>
            <w:hideMark/>
          </w:tcPr>
          <w:p w14:paraId="1D87A443" w14:textId="4F5BCF88"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4 523</w:t>
            </w:r>
          </w:p>
        </w:tc>
        <w:tc>
          <w:tcPr>
            <w:tcW w:w="1701" w:type="dxa"/>
            <w:tcBorders>
              <w:top w:val="nil"/>
              <w:left w:val="nil"/>
              <w:bottom w:val="single" w:sz="4" w:space="0" w:color="FFFFFF"/>
              <w:right w:val="single" w:sz="4" w:space="0" w:color="FFFFFF"/>
            </w:tcBorders>
            <w:shd w:val="clear" w:color="000000" w:fill="FAFAFA"/>
            <w:noWrap/>
            <w:vAlign w:val="center"/>
            <w:hideMark/>
          </w:tcPr>
          <w:p w14:paraId="03CB3CAF" w14:textId="6BAE05BF"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3 702</w:t>
            </w:r>
          </w:p>
        </w:tc>
        <w:tc>
          <w:tcPr>
            <w:tcW w:w="1701" w:type="dxa"/>
            <w:tcBorders>
              <w:top w:val="nil"/>
              <w:left w:val="nil"/>
              <w:bottom w:val="single" w:sz="4" w:space="0" w:color="FFFFFF"/>
              <w:right w:val="single" w:sz="4" w:space="0" w:color="FFFFFF"/>
            </w:tcBorders>
            <w:shd w:val="clear" w:color="000000" w:fill="FAFAFA"/>
            <w:vAlign w:val="center"/>
          </w:tcPr>
          <w:p w14:paraId="3DA7093E" w14:textId="66DEA639" w:rsidR="009A43C1" w:rsidRDefault="009A43C1" w:rsidP="009A43C1">
            <w:pPr>
              <w:spacing w:after="0" w:line="240" w:lineRule="auto"/>
              <w:jc w:val="right"/>
              <w:rPr>
                <w:rFonts w:ascii="Arial" w:hAnsi="Arial" w:cs="Arial"/>
                <w:sz w:val="17"/>
                <w:szCs w:val="17"/>
              </w:rPr>
            </w:pPr>
            <w:r>
              <w:rPr>
                <w:rFonts w:ascii="Arial" w:hAnsi="Arial" w:cs="Arial"/>
                <w:sz w:val="17"/>
                <w:szCs w:val="17"/>
              </w:rPr>
              <w:t>4 795</w:t>
            </w:r>
          </w:p>
        </w:tc>
      </w:tr>
      <w:tr w:rsidR="009A43C1" w:rsidRPr="00933707" w14:paraId="1CA6CDBC" w14:textId="0A2D4ABB"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0BCE5BE9" w14:textId="1F230AC4"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Käibevara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06A8C028" w14:textId="00399ACA"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12E06F16" w14:textId="7620D919"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14 080</w:t>
            </w:r>
          </w:p>
        </w:tc>
        <w:tc>
          <w:tcPr>
            <w:tcW w:w="1701" w:type="dxa"/>
            <w:tcBorders>
              <w:top w:val="nil"/>
              <w:left w:val="nil"/>
              <w:bottom w:val="single" w:sz="4" w:space="0" w:color="FFFFFF"/>
              <w:right w:val="single" w:sz="4" w:space="0" w:color="FFFFFF"/>
            </w:tcBorders>
            <w:shd w:val="clear" w:color="000000" w:fill="FAFAFA"/>
            <w:noWrap/>
            <w:vAlign w:val="center"/>
            <w:hideMark/>
          </w:tcPr>
          <w:p w14:paraId="28FD68B6" w14:textId="53896610"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18 444</w:t>
            </w:r>
          </w:p>
        </w:tc>
        <w:tc>
          <w:tcPr>
            <w:tcW w:w="1701" w:type="dxa"/>
            <w:tcBorders>
              <w:top w:val="nil"/>
              <w:left w:val="nil"/>
              <w:bottom w:val="single" w:sz="4" w:space="0" w:color="FFFFFF"/>
              <w:right w:val="single" w:sz="4" w:space="0" w:color="FFFFFF"/>
            </w:tcBorders>
            <w:shd w:val="clear" w:color="000000" w:fill="FAFAFA"/>
            <w:vAlign w:val="center"/>
          </w:tcPr>
          <w:p w14:paraId="0698993E" w14:textId="5389793A"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16 498</w:t>
            </w:r>
          </w:p>
        </w:tc>
      </w:tr>
      <w:tr w:rsidR="009A43C1" w:rsidRPr="00933707" w14:paraId="0C83E8FC" w14:textId="547836C5"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462F60F1" w14:textId="03E01B7F"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 </w:t>
            </w:r>
          </w:p>
        </w:tc>
        <w:tc>
          <w:tcPr>
            <w:tcW w:w="709" w:type="dxa"/>
            <w:tcBorders>
              <w:top w:val="nil"/>
              <w:left w:val="nil"/>
              <w:bottom w:val="single" w:sz="4" w:space="0" w:color="FFFFFF"/>
              <w:right w:val="single" w:sz="4" w:space="0" w:color="FFFFFF"/>
            </w:tcBorders>
            <w:shd w:val="clear" w:color="000000" w:fill="FAFAFA"/>
            <w:noWrap/>
            <w:vAlign w:val="center"/>
            <w:hideMark/>
          </w:tcPr>
          <w:p w14:paraId="22A6C782" w14:textId="50A78B51"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7340846A" w14:textId="6411E0CB"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57EF25A4" w14:textId="4E95AE38"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vAlign w:val="center"/>
          </w:tcPr>
          <w:p w14:paraId="22DA08B9" w14:textId="1FF26123" w:rsidR="009A43C1" w:rsidRDefault="009A43C1" w:rsidP="009A43C1">
            <w:pPr>
              <w:spacing w:after="0" w:line="240" w:lineRule="auto"/>
              <w:jc w:val="left"/>
              <w:rPr>
                <w:rFonts w:ascii="Arial" w:hAnsi="Arial" w:cs="Arial"/>
                <w:color w:val="000000"/>
                <w:sz w:val="17"/>
                <w:szCs w:val="17"/>
              </w:rPr>
            </w:pPr>
            <w:r>
              <w:rPr>
                <w:rFonts w:ascii="Arial" w:hAnsi="Arial" w:cs="Arial"/>
                <w:color w:val="000000"/>
                <w:sz w:val="17"/>
                <w:szCs w:val="17"/>
              </w:rPr>
              <w:t> </w:t>
            </w:r>
          </w:p>
        </w:tc>
      </w:tr>
      <w:tr w:rsidR="009A43C1" w:rsidRPr="00933707" w14:paraId="256F867A" w14:textId="0123BD41"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B8DCE4F" w14:textId="023947EA"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Edasilükkunud tulumaksuvara</w:t>
            </w:r>
          </w:p>
        </w:tc>
        <w:tc>
          <w:tcPr>
            <w:tcW w:w="709" w:type="dxa"/>
            <w:tcBorders>
              <w:top w:val="nil"/>
              <w:left w:val="nil"/>
              <w:bottom w:val="single" w:sz="4" w:space="0" w:color="FFFFFF"/>
              <w:right w:val="single" w:sz="4" w:space="0" w:color="FFFFFF"/>
            </w:tcBorders>
            <w:shd w:val="clear" w:color="000000" w:fill="FAFAFA"/>
            <w:noWrap/>
            <w:vAlign w:val="center"/>
            <w:hideMark/>
          </w:tcPr>
          <w:p w14:paraId="4A308078" w14:textId="136E3FCD"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41BD5848" w14:textId="1694A7CB"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38</w:t>
            </w:r>
          </w:p>
        </w:tc>
        <w:tc>
          <w:tcPr>
            <w:tcW w:w="1701" w:type="dxa"/>
            <w:tcBorders>
              <w:top w:val="nil"/>
              <w:left w:val="nil"/>
              <w:bottom w:val="single" w:sz="4" w:space="0" w:color="FFFFFF"/>
              <w:right w:val="single" w:sz="4" w:space="0" w:color="FFFFFF"/>
            </w:tcBorders>
            <w:shd w:val="clear" w:color="000000" w:fill="FAFAFA"/>
            <w:noWrap/>
            <w:vAlign w:val="center"/>
            <w:hideMark/>
          </w:tcPr>
          <w:p w14:paraId="02D44BE0" w14:textId="732DC072"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21</w:t>
            </w:r>
          </w:p>
        </w:tc>
        <w:tc>
          <w:tcPr>
            <w:tcW w:w="1701" w:type="dxa"/>
            <w:tcBorders>
              <w:top w:val="nil"/>
              <w:left w:val="nil"/>
              <w:bottom w:val="single" w:sz="4" w:space="0" w:color="FFFFFF"/>
              <w:right w:val="single" w:sz="4" w:space="0" w:color="FFFFFF"/>
            </w:tcBorders>
            <w:shd w:val="clear" w:color="000000" w:fill="FAFAFA"/>
            <w:vAlign w:val="center"/>
          </w:tcPr>
          <w:p w14:paraId="53201152" w14:textId="602CB38B" w:rsidR="009A43C1" w:rsidRDefault="009A43C1" w:rsidP="009A43C1">
            <w:pPr>
              <w:spacing w:after="0" w:line="240" w:lineRule="auto"/>
              <w:jc w:val="right"/>
              <w:rPr>
                <w:rFonts w:ascii="Arial" w:hAnsi="Arial" w:cs="Arial"/>
                <w:sz w:val="17"/>
                <w:szCs w:val="17"/>
              </w:rPr>
            </w:pPr>
            <w:r>
              <w:rPr>
                <w:rFonts w:ascii="Arial" w:hAnsi="Arial" w:cs="Arial"/>
                <w:sz w:val="17"/>
                <w:szCs w:val="17"/>
              </w:rPr>
              <w:t>38</w:t>
            </w:r>
          </w:p>
        </w:tc>
      </w:tr>
      <w:tr w:rsidR="009A43C1" w:rsidRPr="00933707" w14:paraId="6DD29438" w14:textId="1EFBDA8B"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4286AF58" w14:textId="080A432A"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Pikaajalised finantsinvesteeringud</w:t>
            </w:r>
          </w:p>
        </w:tc>
        <w:tc>
          <w:tcPr>
            <w:tcW w:w="709" w:type="dxa"/>
            <w:tcBorders>
              <w:top w:val="nil"/>
              <w:left w:val="nil"/>
              <w:bottom w:val="single" w:sz="4" w:space="0" w:color="FFFFFF"/>
              <w:right w:val="single" w:sz="4" w:space="0" w:color="FFFFFF"/>
            </w:tcBorders>
            <w:shd w:val="clear" w:color="000000" w:fill="FAFAFA"/>
            <w:noWrap/>
            <w:vAlign w:val="center"/>
            <w:hideMark/>
          </w:tcPr>
          <w:p w14:paraId="44019637" w14:textId="25A763AF"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0BEC8E41" w14:textId="42BEE30E"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300</w:t>
            </w:r>
          </w:p>
        </w:tc>
        <w:tc>
          <w:tcPr>
            <w:tcW w:w="1701" w:type="dxa"/>
            <w:tcBorders>
              <w:top w:val="nil"/>
              <w:left w:val="nil"/>
              <w:bottom w:val="single" w:sz="4" w:space="0" w:color="FFFFFF"/>
              <w:right w:val="single" w:sz="4" w:space="0" w:color="FFFFFF"/>
            </w:tcBorders>
            <w:shd w:val="clear" w:color="000000" w:fill="FAFAFA"/>
            <w:noWrap/>
            <w:vAlign w:val="center"/>
            <w:hideMark/>
          </w:tcPr>
          <w:p w14:paraId="3D1871CD" w14:textId="5B85894F"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232</w:t>
            </w:r>
          </w:p>
        </w:tc>
        <w:tc>
          <w:tcPr>
            <w:tcW w:w="1701" w:type="dxa"/>
            <w:tcBorders>
              <w:top w:val="nil"/>
              <w:left w:val="nil"/>
              <w:bottom w:val="single" w:sz="4" w:space="0" w:color="FFFFFF"/>
              <w:right w:val="single" w:sz="4" w:space="0" w:color="FFFFFF"/>
            </w:tcBorders>
            <w:shd w:val="clear" w:color="000000" w:fill="FAFAFA"/>
            <w:vAlign w:val="center"/>
          </w:tcPr>
          <w:p w14:paraId="3EFBB793" w14:textId="4902C09A" w:rsidR="009A43C1" w:rsidRDefault="009A43C1" w:rsidP="009A43C1">
            <w:pPr>
              <w:spacing w:after="0" w:line="240" w:lineRule="auto"/>
              <w:jc w:val="right"/>
              <w:rPr>
                <w:rFonts w:ascii="Arial" w:hAnsi="Arial" w:cs="Arial"/>
                <w:sz w:val="17"/>
                <w:szCs w:val="17"/>
              </w:rPr>
            </w:pPr>
            <w:r>
              <w:rPr>
                <w:rFonts w:ascii="Arial" w:hAnsi="Arial" w:cs="Arial"/>
                <w:sz w:val="17"/>
                <w:szCs w:val="17"/>
              </w:rPr>
              <w:t>302</w:t>
            </w:r>
          </w:p>
        </w:tc>
      </w:tr>
      <w:tr w:rsidR="009A43C1" w:rsidRPr="00933707" w14:paraId="70A82EEF" w14:textId="45135EFA"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428D24E0" w14:textId="68B059C8"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Materiaalne põhivara</w:t>
            </w:r>
          </w:p>
        </w:tc>
        <w:tc>
          <w:tcPr>
            <w:tcW w:w="709" w:type="dxa"/>
            <w:tcBorders>
              <w:top w:val="nil"/>
              <w:left w:val="nil"/>
              <w:bottom w:val="single" w:sz="4" w:space="0" w:color="FFFFFF"/>
              <w:right w:val="single" w:sz="4" w:space="0" w:color="FFFFFF"/>
            </w:tcBorders>
            <w:shd w:val="clear" w:color="000000" w:fill="FAFAFA"/>
            <w:noWrap/>
            <w:vAlign w:val="center"/>
            <w:hideMark/>
          </w:tcPr>
          <w:p w14:paraId="3BCC7B05" w14:textId="247A3178"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6</w:t>
            </w:r>
          </w:p>
        </w:tc>
        <w:tc>
          <w:tcPr>
            <w:tcW w:w="1842" w:type="dxa"/>
            <w:tcBorders>
              <w:top w:val="nil"/>
              <w:left w:val="nil"/>
              <w:bottom w:val="single" w:sz="4" w:space="0" w:color="FFFFFF"/>
              <w:right w:val="single" w:sz="4" w:space="0" w:color="FFFFFF"/>
            </w:tcBorders>
            <w:shd w:val="clear" w:color="000000" w:fill="FAFAFA"/>
            <w:noWrap/>
            <w:vAlign w:val="center"/>
            <w:hideMark/>
          </w:tcPr>
          <w:p w14:paraId="2E9839E5" w14:textId="6E439994"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14 655</w:t>
            </w:r>
          </w:p>
        </w:tc>
        <w:tc>
          <w:tcPr>
            <w:tcW w:w="1701" w:type="dxa"/>
            <w:tcBorders>
              <w:top w:val="nil"/>
              <w:left w:val="nil"/>
              <w:bottom w:val="single" w:sz="4" w:space="0" w:color="FFFFFF"/>
              <w:right w:val="single" w:sz="4" w:space="0" w:color="FFFFFF"/>
            </w:tcBorders>
            <w:shd w:val="clear" w:color="000000" w:fill="FAFAFA"/>
            <w:noWrap/>
            <w:vAlign w:val="center"/>
            <w:hideMark/>
          </w:tcPr>
          <w:p w14:paraId="7A322451" w14:textId="4D096B62"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15 968</w:t>
            </w:r>
          </w:p>
        </w:tc>
        <w:tc>
          <w:tcPr>
            <w:tcW w:w="1701" w:type="dxa"/>
            <w:tcBorders>
              <w:top w:val="nil"/>
              <w:left w:val="nil"/>
              <w:bottom w:val="single" w:sz="4" w:space="0" w:color="FFFFFF"/>
              <w:right w:val="single" w:sz="4" w:space="0" w:color="FFFFFF"/>
            </w:tcBorders>
            <w:shd w:val="clear" w:color="000000" w:fill="FAFAFA"/>
            <w:vAlign w:val="center"/>
          </w:tcPr>
          <w:p w14:paraId="132F662E" w14:textId="4DCA8064" w:rsidR="009A43C1" w:rsidRDefault="009A43C1" w:rsidP="009A43C1">
            <w:pPr>
              <w:spacing w:after="0" w:line="240" w:lineRule="auto"/>
              <w:jc w:val="right"/>
              <w:rPr>
                <w:rFonts w:ascii="Arial" w:hAnsi="Arial" w:cs="Arial"/>
                <w:sz w:val="17"/>
                <w:szCs w:val="17"/>
              </w:rPr>
            </w:pPr>
            <w:r>
              <w:rPr>
                <w:rFonts w:ascii="Arial" w:hAnsi="Arial" w:cs="Arial"/>
                <w:sz w:val="17"/>
                <w:szCs w:val="17"/>
              </w:rPr>
              <w:t>15 300</w:t>
            </w:r>
          </w:p>
        </w:tc>
      </w:tr>
      <w:tr w:rsidR="009A43C1" w:rsidRPr="00933707" w14:paraId="19049F88" w14:textId="2E84A84B"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7F1D7C3C" w14:textId="286D1893"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Immateriaalne vara</w:t>
            </w:r>
          </w:p>
        </w:tc>
        <w:tc>
          <w:tcPr>
            <w:tcW w:w="709" w:type="dxa"/>
            <w:tcBorders>
              <w:top w:val="nil"/>
              <w:left w:val="nil"/>
              <w:bottom w:val="single" w:sz="4" w:space="0" w:color="FFFFFF"/>
              <w:right w:val="single" w:sz="4" w:space="0" w:color="FFFFFF"/>
            </w:tcBorders>
            <w:shd w:val="clear" w:color="000000" w:fill="FAFAFA"/>
            <w:noWrap/>
            <w:vAlign w:val="center"/>
            <w:hideMark/>
          </w:tcPr>
          <w:p w14:paraId="2933FBEA" w14:textId="50AADDAF"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7</w:t>
            </w:r>
          </w:p>
        </w:tc>
        <w:tc>
          <w:tcPr>
            <w:tcW w:w="1842" w:type="dxa"/>
            <w:tcBorders>
              <w:top w:val="nil"/>
              <w:left w:val="nil"/>
              <w:bottom w:val="single" w:sz="4" w:space="0" w:color="FFFFFF"/>
              <w:right w:val="single" w:sz="4" w:space="0" w:color="FFFFFF"/>
            </w:tcBorders>
            <w:shd w:val="clear" w:color="000000" w:fill="FAFAFA"/>
            <w:noWrap/>
            <w:vAlign w:val="center"/>
            <w:hideMark/>
          </w:tcPr>
          <w:p w14:paraId="4A540C0F" w14:textId="2320A3CE"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23 715</w:t>
            </w:r>
          </w:p>
        </w:tc>
        <w:tc>
          <w:tcPr>
            <w:tcW w:w="1701" w:type="dxa"/>
            <w:tcBorders>
              <w:top w:val="nil"/>
              <w:left w:val="nil"/>
              <w:bottom w:val="single" w:sz="4" w:space="0" w:color="FFFFFF"/>
              <w:right w:val="single" w:sz="4" w:space="0" w:color="FFFFFF"/>
            </w:tcBorders>
            <w:shd w:val="clear" w:color="000000" w:fill="FAFAFA"/>
            <w:noWrap/>
            <w:vAlign w:val="center"/>
            <w:hideMark/>
          </w:tcPr>
          <w:p w14:paraId="0C3CF160" w14:textId="3B8A13FE"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22 841</w:t>
            </w:r>
          </w:p>
        </w:tc>
        <w:tc>
          <w:tcPr>
            <w:tcW w:w="1701" w:type="dxa"/>
            <w:tcBorders>
              <w:top w:val="nil"/>
              <w:left w:val="nil"/>
              <w:bottom w:val="single" w:sz="4" w:space="0" w:color="FFFFFF"/>
              <w:right w:val="single" w:sz="4" w:space="0" w:color="FFFFFF"/>
            </w:tcBorders>
            <w:shd w:val="clear" w:color="000000" w:fill="FAFAFA"/>
            <w:vAlign w:val="center"/>
          </w:tcPr>
          <w:p w14:paraId="3239187E" w14:textId="68E709C1" w:rsidR="009A43C1" w:rsidRDefault="009A43C1" w:rsidP="009A43C1">
            <w:pPr>
              <w:spacing w:after="0" w:line="240" w:lineRule="auto"/>
              <w:jc w:val="right"/>
              <w:rPr>
                <w:rFonts w:ascii="Arial" w:hAnsi="Arial" w:cs="Arial"/>
                <w:sz w:val="17"/>
                <w:szCs w:val="17"/>
              </w:rPr>
            </w:pPr>
            <w:r>
              <w:rPr>
                <w:rFonts w:ascii="Arial" w:hAnsi="Arial" w:cs="Arial"/>
                <w:sz w:val="17"/>
                <w:szCs w:val="17"/>
              </w:rPr>
              <w:t>23 460</w:t>
            </w:r>
          </w:p>
        </w:tc>
      </w:tr>
      <w:tr w:rsidR="009A43C1" w:rsidRPr="00933707" w14:paraId="729FD428" w14:textId="15B2F372"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6168EBF6" w14:textId="57588E41"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Põhivara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1131281E" w14:textId="34991E20"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25DCC205" w14:textId="488C6417"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38 708</w:t>
            </w:r>
          </w:p>
        </w:tc>
        <w:tc>
          <w:tcPr>
            <w:tcW w:w="1701" w:type="dxa"/>
            <w:tcBorders>
              <w:top w:val="nil"/>
              <w:left w:val="nil"/>
              <w:bottom w:val="single" w:sz="4" w:space="0" w:color="FFFFFF"/>
              <w:right w:val="single" w:sz="4" w:space="0" w:color="FFFFFF"/>
            </w:tcBorders>
            <w:shd w:val="clear" w:color="000000" w:fill="FAFAFA"/>
            <w:noWrap/>
            <w:vAlign w:val="center"/>
            <w:hideMark/>
          </w:tcPr>
          <w:p w14:paraId="6369F318" w14:textId="161F4FC4"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39 062</w:t>
            </w:r>
          </w:p>
        </w:tc>
        <w:tc>
          <w:tcPr>
            <w:tcW w:w="1701" w:type="dxa"/>
            <w:tcBorders>
              <w:top w:val="nil"/>
              <w:left w:val="nil"/>
              <w:bottom w:val="single" w:sz="4" w:space="0" w:color="FFFFFF"/>
              <w:right w:val="single" w:sz="4" w:space="0" w:color="FFFFFF"/>
            </w:tcBorders>
            <w:shd w:val="clear" w:color="000000" w:fill="FAFAFA"/>
            <w:vAlign w:val="center"/>
          </w:tcPr>
          <w:p w14:paraId="0D320840" w14:textId="27031EDD"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39 100</w:t>
            </w:r>
          </w:p>
        </w:tc>
      </w:tr>
      <w:tr w:rsidR="009A43C1" w:rsidRPr="00933707" w14:paraId="372EF5B1" w14:textId="2D15B65F"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789AE6B5" w14:textId="1D69CC18"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VARAD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6991A869" w14:textId="44A44470"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13F6AB53" w14:textId="416652FE"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52 788</w:t>
            </w:r>
          </w:p>
        </w:tc>
        <w:tc>
          <w:tcPr>
            <w:tcW w:w="1701" w:type="dxa"/>
            <w:tcBorders>
              <w:top w:val="nil"/>
              <w:left w:val="nil"/>
              <w:bottom w:val="single" w:sz="4" w:space="0" w:color="FFFFFF"/>
              <w:right w:val="single" w:sz="4" w:space="0" w:color="FFFFFF"/>
            </w:tcBorders>
            <w:shd w:val="clear" w:color="000000" w:fill="FAFAFA"/>
            <w:noWrap/>
            <w:vAlign w:val="center"/>
            <w:hideMark/>
          </w:tcPr>
          <w:p w14:paraId="0D134446" w14:textId="1C691701"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57 506</w:t>
            </w:r>
          </w:p>
        </w:tc>
        <w:tc>
          <w:tcPr>
            <w:tcW w:w="1701" w:type="dxa"/>
            <w:tcBorders>
              <w:top w:val="nil"/>
              <w:left w:val="nil"/>
              <w:bottom w:val="single" w:sz="4" w:space="0" w:color="FFFFFF"/>
              <w:right w:val="single" w:sz="4" w:space="0" w:color="FFFFFF"/>
            </w:tcBorders>
            <w:shd w:val="clear" w:color="000000" w:fill="FAFAFA"/>
            <w:vAlign w:val="center"/>
          </w:tcPr>
          <w:p w14:paraId="35023434" w14:textId="663B1A60"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55 598</w:t>
            </w:r>
          </w:p>
        </w:tc>
      </w:tr>
      <w:tr w:rsidR="009A43C1" w:rsidRPr="00933707" w14:paraId="2816E55F" w14:textId="6FB3F0F3"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1F944CFD" w14:textId="50963A37"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 </w:t>
            </w:r>
          </w:p>
        </w:tc>
        <w:tc>
          <w:tcPr>
            <w:tcW w:w="709" w:type="dxa"/>
            <w:tcBorders>
              <w:top w:val="nil"/>
              <w:left w:val="nil"/>
              <w:bottom w:val="single" w:sz="4" w:space="0" w:color="FFFFFF"/>
              <w:right w:val="single" w:sz="4" w:space="0" w:color="FFFFFF"/>
            </w:tcBorders>
            <w:shd w:val="clear" w:color="000000" w:fill="FAFAFA"/>
            <w:noWrap/>
            <w:vAlign w:val="center"/>
            <w:hideMark/>
          </w:tcPr>
          <w:p w14:paraId="175A368B" w14:textId="073BF804"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7AEB218C" w14:textId="67662E82"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B0ACAE7" w14:textId="33F298F8"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vAlign w:val="center"/>
          </w:tcPr>
          <w:p w14:paraId="652F936F" w14:textId="33262104" w:rsidR="009A43C1" w:rsidRDefault="009A43C1" w:rsidP="009A43C1">
            <w:pPr>
              <w:spacing w:after="0" w:line="240" w:lineRule="auto"/>
              <w:jc w:val="left"/>
              <w:rPr>
                <w:rFonts w:ascii="Arial" w:hAnsi="Arial" w:cs="Arial"/>
                <w:color w:val="000000"/>
                <w:sz w:val="17"/>
                <w:szCs w:val="17"/>
              </w:rPr>
            </w:pPr>
            <w:r>
              <w:rPr>
                <w:rFonts w:ascii="Arial" w:hAnsi="Arial" w:cs="Arial"/>
                <w:color w:val="000000"/>
                <w:sz w:val="17"/>
                <w:szCs w:val="17"/>
              </w:rPr>
              <w:t> </w:t>
            </w:r>
          </w:p>
        </w:tc>
      </w:tr>
      <w:tr w:rsidR="009A43C1" w:rsidRPr="00933707" w14:paraId="66564421" w14:textId="506D4ED5"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116A451B" w14:textId="5BAD46AD"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KOHUSTUSED JA OMAKAPITAL</w:t>
            </w:r>
          </w:p>
        </w:tc>
        <w:tc>
          <w:tcPr>
            <w:tcW w:w="709" w:type="dxa"/>
            <w:tcBorders>
              <w:top w:val="nil"/>
              <w:left w:val="nil"/>
              <w:bottom w:val="single" w:sz="4" w:space="0" w:color="FFFFFF"/>
              <w:right w:val="single" w:sz="4" w:space="0" w:color="FFFFFF"/>
            </w:tcBorders>
            <w:shd w:val="clear" w:color="000000" w:fill="FAFAFA"/>
            <w:noWrap/>
            <w:vAlign w:val="center"/>
            <w:hideMark/>
          </w:tcPr>
          <w:p w14:paraId="34E9DD3F" w14:textId="5DD938E6"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0AD99BD2" w14:textId="5806500D"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5C34881A" w14:textId="194AC0EA"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vAlign w:val="center"/>
          </w:tcPr>
          <w:p w14:paraId="0C7625A3" w14:textId="62A8652D" w:rsidR="009A43C1" w:rsidRDefault="009A43C1" w:rsidP="009A43C1">
            <w:pPr>
              <w:spacing w:after="0" w:line="240" w:lineRule="auto"/>
              <w:jc w:val="left"/>
              <w:rPr>
                <w:rFonts w:ascii="Arial" w:hAnsi="Arial" w:cs="Arial"/>
                <w:color w:val="000000"/>
                <w:sz w:val="17"/>
                <w:szCs w:val="17"/>
              </w:rPr>
            </w:pPr>
            <w:r>
              <w:rPr>
                <w:rFonts w:ascii="Arial" w:hAnsi="Arial" w:cs="Arial"/>
                <w:color w:val="000000"/>
                <w:sz w:val="17"/>
                <w:szCs w:val="17"/>
              </w:rPr>
              <w:t> </w:t>
            </w:r>
          </w:p>
        </w:tc>
      </w:tr>
      <w:tr w:rsidR="009A43C1" w:rsidRPr="00933707" w14:paraId="594A29D7" w14:textId="33570FE1"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16809B67" w14:textId="008165F9"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Intressikandvad kohustused</w:t>
            </w:r>
          </w:p>
        </w:tc>
        <w:tc>
          <w:tcPr>
            <w:tcW w:w="709" w:type="dxa"/>
            <w:tcBorders>
              <w:top w:val="nil"/>
              <w:left w:val="nil"/>
              <w:bottom w:val="single" w:sz="4" w:space="0" w:color="FFFFFF"/>
              <w:right w:val="single" w:sz="4" w:space="0" w:color="FFFFFF"/>
            </w:tcBorders>
            <w:shd w:val="clear" w:color="000000" w:fill="FAFAFA"/>
            <w:noWrap/>
            <w:vAlign w:val="center"/>
            <w:hideMark/>
          </w:tcPr>
          <w:p w14:paraId="5ED68A18" w14:textId="2EDA9ED0"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8,9</w:t>
            </w:r>
          </w:p>
        </w:tc>
        <w:tc>
          <w:tcPr>
            <w:tcW w:w="1842" w:type="dxa"/>
            <w:tcBorders>
              <w:top w:val="nil"/>
              <w:left w:val="nil"/>
              <w:bottom w:val="single" w:sz="4" w:space="0" w:color="FFFFFF"/>
              <w:right w:val="single" w:sz="4" w:space="0" w:color="FFFFFF"/>
            </w:tcBorders>
            <w:shd w:val="clear" w:color="000000" w:fill="FAFAFA"/>
            <w:noWrap/>
            <w:vAlign w:val="center"/>
            <w:hideMark/>
          </w:tcPr>
          <w:p w14:paraId="677CA617" w14:textId="122D423C"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6 275</w:t>
            </w:r>
          </w:p>
        </w:tc>
        <w:tc>
          <w:tcPr>
            <w:tcW w:w="1701" w:type="dxa"/>
            <w:tcBorders>
              <w:top w:val="nil"/>
              <w:left w:val="nil"/>
              <w:bottom w:val="single" w:sz="4" w:space="0" w:color="FFFFFF"/>
              <w:right w:val="single" w:sz="4" w:space="0" w:color="FFFFFF"/>
            </w:tcBorders>
            <w:shd w:val="clear" w:color="000000" w:fill="FAFAFA"/>
            <w:noWrap/>
            <w:vAlign w:val="center"/>
            <w:hideMark/>
          </w:tcPr>
          <w:p w14:paraId="7E608E90" w14:textId="19811716"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9 634</w:t>
            </w:r>
          </w:p>
        </w:tc>
        <w:tc>
          <w:tcPr>
            <w:tcW w:w="1701" w:type="dxa"/>
            <w:tcBorders>
              <w:top w:val="nil"/>
              <w:left w:val="nil"/>
              <w:bottom w:val="single" w:sz="4" w:space="0" w:color="FFFFFF"/>
              <w:right w:val="single" w:sz="4" w:space="0" w:color="FFFFFF"/>
            </w:tcBorders>
            <w:shd w:val="clear" w:color="000000" w:fill="FAFAFA"/>
            <w:vAlign w:val="center"/>
          </w:tcPr>
          <w:p w14:paraId="2E08FFB5" w14:textId="4C5B080F" w:rsidR="009A43C1" w:rsidRDefault="009A43C1" w:rsidP="009A43C1">
            <w:pPr>
              <w:spacing w:after="0" w:line="240" w:lineRule="auto"/>
              <w:jc w:val="right"/>
              <w:rPr>
                <w:rFonts w:ascii="Arial" w:hAnsi="Arial" w:cs="Arial"/>
                <w:sz w:val="17"/>
                <w:szCs w:val="17"/>
              </w:rPr>
            </w:pPr>
            <w:r>
              <w:rPr>
                <w:rFonts w:ascii="Arial" w:hAnsi="Arial" w:cs="Arial"/>
                <w:sz w:val="17"/>
                <w:szCs w:val="17"/>
              </w:rPr>
              <w:t>7 325</w:t>
            </w:r>
          </w:p>
        </w:tc>
      </w:tr>
      <w:tr w:rsidR="009A43C1" w:rsidRPr="00933707" w14:paraId="2A423390" w14:textId="27899550"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0D33FCF1" w14:textId="4F5A7228"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Võlad ja ettemaksed</w:t>
            </w:r>
          </w:p>
        </w:tc>
        <w:tc>
          <w:tcPr>
            <w:tcW w:w="709" w:type="dxa"/>
            <w:tcBorders>
              <w:top w:val="nil"/>
              <w:left w:val="nil"/>
              <w:bottom w:val="single" w:sz="4" w:space="0" w:color="FFFFFF"/>
              <w:right w:val="single" w:sz="4" w:space="0" w:color="FFFFFF"/>
            </w:tcBorders>
            <w:shd w:val="clear" w:color="000000" w:fill="FAFAFA"/>
            <w:noWrap/>
            <w:vAlign w:val="center"/>
            <w:hideMark/>
          </w:tcPr>
          <w:p w14:paraId="1E7B693E" w14:textId="5E791075"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10</w:t>
            </w:r>
          </w:p>
        </w:tc>
        <w:tc>
          <w:tcPr>
            <w:tcW w:w="1842" w:type="dxa"/>
            <w:tcBorders>
              <w:top w:val="nil"/>
              <w:left w:val="nil"/>
              <w:bottom w:val="single" w:sz="4" w:space="0" w:color="FFFFFF"/>
              <w:right w:val="single" w:sz="4" w:space="0" w:color="FFFFFF"/>
            </w:tcBorders>
            <w:shd w:val="clear" w:color="000000" w:fill="FAFAFA"/>
            <w:noWrap/>
            <w:vAlign w:val="center"/>
            <w:hideMark/>
          </w:tcPr>
          <w:p w14:paraId="7F813222" w14:textId="7A83B27A"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11 666</w:t>
            </w:r>
          </w:p>
        </w:tc>
        <w:tc>
          <w:tcPr>
            <w:tcW w:w="1701" w:type="dxa"/>
            <w:tcBorders>
              <w:top w:val="nil"/>
              <w:left w:val="nil"/>
              <w:bottom w:val="single" w:sz="4" w:space="0" w:color="FFFFFF"/>
              <w:right w:val="single" w:sz="4" w:space="0" w:color="FFFFFF"/>
            </w:tcBorders>
            <w:shd w:val="clear" w:color="000000" w:fill="FAFAFA"/>
            <w:noWrap/>
            <w:vAlign w:val="center"/>
            <w:hideMark/>
          </w:tcPr>
          <w:p w14:paraId="699F95C9" w14:textId="512A7104"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12 469</w:t>
            </w:r>
          </w:p>
        </w:tc>
        <w:tc>
          <w:tcPr>
            <w:tcW w:w="1701" w:type="dxa"/>
            <w:tcBorders>
              <w:top w:val="nil"/>
              <w:left w:val="nil"/>
              <w:bottom w:val="single" w:sz="4" w:space="0" w:color="FFFFFF"/>
              <w:right w:val="single" w:sz="4" w:space="0" w:color="FFFFFF"/>
            </w:tcBorders>
            <w:shd w:val="clear" w:color="000000" w:fill="FAFAFA"/>
            <w:vAlign w:val="center"/>
          </w:tcPr>
          <w:p w14:paraId="6431E89D" w14:textId="4E2E1F03" w:rsidR="009A43C1" w:rsidRDefault="009A43C1" w:rsidP="009A43C1">
            <w:pPr>
              <w:spacing w:after="0" w:line="240" w:lineRule="auto"/>
              <w:jc w:val="right"/>
              <w:rPr>
                <w:rFonts w:ascii="Arial" w:hAnsi="Arial" w:cs="Arial"/>
                <w:sz w:val="17"/>
                <w:szCs w:val="17"/>
              </w:rPr>
            </w:pPr>
            <w:r>
              <w:rPr>
                <w:rFonts w:ascii="Arial" w:hAnsi="Arial" w:cs="Arial"/>
                <w:sz w:val="17"/>
                <w:szCs w:val="17"/>
              </w:rPr>
              <w:t>12 124</w:t>
            </w:r>
          </w:p>
        </w:tc>
      </w:tr>
      <w:tr w:rsidR="009A43C1" w:rsidRPr="00933707" w14:paraId="2963C3B6" w14:textId="5B68A1BF"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48C0D23C" w14:textId="771BDE01"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Sihtfinantseerimine</w:t>
            </w:r>
          </w:p>
        </w:tc>
        <w:tc>
          <w:tcPr>
            <w:tcW w:w="709" w:type="dxa"/>
            <w:tcBorders>
              <w:top w:val="nil"/>
              <w:left w:val="nil"/>
              <w:bottom w:val="single" w:sz="4" w:space="0" w:color="FFFFFF"/>
              <w:right w:val="single" w:sz="4" w:space="0" w:color="FFFFFF"/>
            </w:tcBorders>
            <w:shd w:val="clear" w:color="000000" w:fill="FAFAFA"/>
            <w:noWrap/>
            <w:vAlign w:val="center"/>
            <w:hideMark/>
          </w:tcPr>
          <w:p w14:paraId="284E271C" w14:textId="188BF415"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593F1272" w14:textId="723CD8E2"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207</w:t>
            </w:r>
          </w:p>
        </w:tc>
        <w:tc>
          <w:tcPr>
            <w:tcW w:w="1701" w:type="dxa"/>
            <w:tcBorders>
              <w:top w:val="nil"/>
              <w:left w:val="nil"/>
              <w:bottom w:val="single" w:sz="4" w:space="0" w:color="FFFFFF"/>
              <w:right w:val="single" w:sz="4" w:space="0" w:color="FFFFFF"/>
            </w:tcBorders>
            <w:shd w:val="clear" w:color="000000" w:fill="FAFAFA"/>
            <w:noWrap/>
            <w:vAlign w:val="center"/>
            <w:hideMark/>
          </w:tcPr>
          <w:p w14:paraId="78171A95" w14:textId="31966B05"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212</w:t>
            </w:r>
          </w:p>
        </w:tc>
        <w:tc>
          <w:tcPr>
            <w:tcW w:w="1701" w:type="dxa"/>
            <w:tcBorders>
              <w:top w:val="nil"/>
              <w:left w:val="nil"/>
              <w:bottom w:val="single" w:sz="4" w:space="0" w:color="FFFFFF"/>
              <w:right w:val="single" w:sz="4" w:space="0" w:color="FFFFFF"/>
            </w:tcBorders>
            <w:shd w:val="clear" w:color="000000" w:fill="FAFAFA"/>
            <w:vAlign w:val="center"/>
          </w:tcPr>
          <w:p w14:paraId="58120403" w14:textId="43F141B2" w:rsidR="009A43C1" w:rsidRDefault="009A43C1" w:rsidP="009A43C1">
            <w:pPr>
              <w:spacing w:after="0" w:line="240" w:lineRule="auto"/>
              <w:jc w:val="right"/>
              <w:rPr>
                <w:rFonts w:ascii="Arial" w:hAnsi="Arial" w:cs="Arial"/>
                <w:sz w:val="17"/>
                <w:szCs w:val="17"/>
              </w:rPr>
            </w:pPr>
            <w:r>
              <w:rPr>
                <w:rFonts w:ascii="Arial" w:hAnsi="Arial" w:cs="Arial"/>
                <w:sz w:val="17"/>
                <w:szCs w:val="17"/>
              </w:rPr>
              <w:t>207</w:t>
            </w:r>
          </w:p>
        </w:tc>
      </w:tr>
      <w:tr w:rsidR="009A43C1" w:rsidRPr="00933707" w14:paraId="40A1D18C" w14:textId="1F8C000B"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7357E113" w14:textId="4B7B1584"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Lühiajalised kohustused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0D628C71" w14:textId="1CF321B2"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18B28C51" w14:textId="298BC3A2"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18 148</w:t>
            </w:r>
          </w:p>
        </w:tc>
        <w:tc>
          <w:tcPr>
            <w:tcW w:w="1701" w:type="dxa"/>
            <w:tcBorders>
              <w:top w:val="nil"/>
              <w:left w:val="nil"/>
              <w:bottom w:val="single" w:sz="4" w:space="0" w:color="FFFFFF"/>
              <w:right w:val="single" w:sz="4" w:space="0" w:color="FFFFFF"/>
            </w:tcBorders>
            <w:shd w:val="clear" w:color="000000" w:fill="FAFAFA"/>
            <w:noWrap/>
            <w:vAlign w:val="center"/>
            <w:hideMark/>
          </w:tcPr>
          <w:p w14:paraId="4DB8ABC0" w14:textId="408DC738"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22 315</w:t>
            </w:r>
          </w:p>
        </w:tc>
        <w:tc>
          <w:tcPr>
            <w:tcW w:w="1701" w:type="dxa"/>
            <w:tcBorders>
              <w:top w:val="nil"/>
              <w:left w:val="nil"/>
              <w:bottom w:val="single" w:sz="4" w:space="0" w:color="FFFFFF"/>
              <w:right w:val="single" w:sz="4" w:space="0" w:color="FFFFFF"/>
            </w:tcBorders>
            <w:shd w:val="clear" w:color="000000" w:fill="FAFAFA"/>
            <w:vAlign w:val="center"/>
          </w:tcPr>
          <w:p w14:paraId="58EA75F2" w14:textId="6F7A87E1"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19 656</w:t>
            </w:r>
          </w:p>
        </w:tc>
      </w:tr>
      <w:tr w:rsidR="009A43C1" w:rsidRPr="00933707" w14:paraId="626E3C11" w14:textId="78A99003"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1AF0B7CF" w14:textId="1D584A26"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 </w:t>
            </w:r>
          </w:p>
        </w:tc>
        <w:tc>
          <w:tcPr>
            <w:tcW w:w="709" w:type="dxa"/>
            <w:tcBorders>
              <w:top w:val="nil"/>
              <w:left w:val="nil"/>
              <w:bottom w:val="single" w:sz="4" w:space="0" w:color="FFFFFF"/>
              <w:right w:val="single" w:sz="4" w:space="0" w:color="FFFFFF"/>
            </w:tcBorders>
            <w:shd w:val="clear" w:color="000000" w:fill="FAFAFA"/>
            <w:noWrap/>
            <w:vAlign w:val="center"/>
            <w:hideMark/>
          </w:tcPr>
          <w:p w14:paraId="1FC852C6" w14:textId="1D5628B3"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631C2FD9" w14:textId="5250DF40"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69C26A20" w14:textId="7F86B7DC"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vAlign w:val="center"/>
          </w:tcPr>
          <w:p w14:paraId="1C06B9B4" w14:textId="69EEA18B" w:rsidR="009A43C1" w:rsidRDefault="009A43C1" w:rsidP="009A43C1">
            <w:pPr>
              <w:spacing w:after="0" w:line="240" w:lineRule="auto"/>
              <w:jc w:val="left"/>
              <w:rPr>
                <w:rFonts w:ascii="Arial" w:hAnsi="Arial" w:cs="Arial"/>
                <w:color w:val="000000"/>
                <w:sz w:val="17"/>
                <w:szCs w:val="17"/>
              </w:rPr>
            </w:pPr>
            <w:r>
              <w:rPr>
                <w:rFonts w:ascii="Arial" w:hAnsi="Arial" w:cs="Arial"/>
                <w:color w:val="000000"/>
                <w:sz w:val="17"/>
                <w:szCs w:val="17"/>
              </w:rPr>
              <w:t> </w:t>
            </w:r>
          </w:p>
        </w:tc>
      </w:tr>
      <w:tr w:rsidR="009A43C1" w:rsidRPr="00933707" w14:paraId="54C8BD15" w14:textId="6DD0F400"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A034E57" w14:textId="7165B141"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Intressikandvad kohustused</w:t>
            </w:r>
          </w:p>
        </w:tc>
        <w:tc>
          <w:tcPr>
            <w:tcW w:w="709" w:type="dxa"/>
            <w:tcBorders>
              <w:top w:val="nil"/>
              <w:left w:val="nil"/>
              <w:bottom w:val="single" w:sz="4" w:space="0" w:color="FFFFFF"/>
              <w:right w:val="single" w:sz="4" w:space="0" w:color="FFFFFF"/>
            </w:tcBorders>
            <w:shd w:val="clear" w:color="000000" w:fill="FAFAFA"/>
            <w:noWrap/>
            <w:vAlign w:val="center"/>
            <w:hideMark/>
          </w:tcPr>
          <w:p w14:paraId="2BE1243E" w14:textId="7967519F"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8,9</w:t>
            </w:r>
          </w:p>
        </w:tc>
        <w:tc>
          <w:tcPr>
            <w:tcW w:w="1842" w:type="dxa"/>
            <w:tcBorders>
              <w:top w:val="nil"/>
              <w:left w:val="nil"/>
              <w:bottom w:val="single" w:sz="4" w:space="0" w:color="FFFFFF"/>
              <w:right w:val="single" w:sz="4" w:space="0" w:color="FFFFFF"/>
            </w:tcBorders>
            <w:shd w:val="clear" w:color="000000" w:fill="FAFAFA"/>
            <w:noWrap/>
            <w:vAlign w:val="center"/>
            <w:hideMark/>
          </w:tcPr>
          <w:p w14:paraId="773820AF" w14:textId="75A24321"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18 180</w:t>
            </w:r>
          </w:p>
        </w:tc>
        <w:tc>
          <w:tcPr>
            <w:tcW w:w="1701" w:type="dxa"/>
            <w:tcBorders>
              <w:top w:val="nil"/>
              <w:left w:val="nil"/>
              <w:bottom w:val="single" w:sz="4" w:space="0" w:color="FFFFFF"/>
              <w:right w:val="single" w:sz="4" w:space="0" w:color="FFFFFF"/>
            </w:tcBorders>
            <w:shd w:val="clear" w:color="000000" w:fill="FAFAFA"/>
            <w:noWrap/>
            <w:vAlign w:val="center"/>
            <w:hideMark/>
          </w:tcPr>
          <w:p w14:paraId="320DC198" w14:textId="3D436711"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13 254</w:t>
            </w:r>
          </w:p>
        </w:tc>
        <w:tc>
          <w:tcPr>
            <w:tcW w:w="1701" w:type="dxa"/>
            <w:tcBorders>
              <w:top w:val="nil"/>
              <w:left w:val="nil"/>
              <w:bottom w:val="single" w:sz="4" w:space="0" w:color="FFFFFF"/>
              <w:right w:val="single" w:sz="4" w:space="0" w:color="FFFFFF"/>
            </w:tcBorders>
            <w:shd w:val="clear" w:color="000000" w:fill="FAFAFA"/>
            <w:vAlign w:val="center"/>
          </w:tcPr>
          <w:p w14:paraId="042D8CE7" w14:textId="6CC66EE2" w:rsidR="009A43C1" w:rsidRDefault="009A43C1" w:rsidP="009A43C1">
            <w:pPr>
              <w:spacing w:after="0" w:line="240" w:lineRule="auto"/>
              <w:jc w:val="right"/>
              <w:rPr>
                <w:rFonts w:ascii="Arial" w:hAnsi="Arial" w:cs="Arial"/>
                <w:sz w:val="17"/>
                <w:szCs w:val="17"/>
              </w:rPr>
            </w:pPr>
            <w:r>
              <w:rPr>
                <w:rFonts w:ascii="Arial" w:hAnsi="Arial" w:cs="Arial"/>
                <w:sz w:val="17"/>
                <w:szCs w:val="17"/>
              </w:rPr>
              <w:t>17 561</w:t>
            </w:r>
          </w:p>
        </w:tc>
      </w:tr>
      <w:tr w:rsidR="009A43C1" w:rsidRPr="00933707" w14:paraId="7F971CB4" w14:textId="5880A18E"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40AB8CE" w14:textId="687A4D10"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Võlad ja ettemaksed</w:t>
            </w:r>
          </w:p>
        </w:tc>
        <w:tc>
          <w:tcPr>
            <w:tcW w:w="709" w:type="dxa"/>
            <w:tcBorders>
              <w:top w:val="nil"/>
              <w:left w:val="nil"/>
              <w:bottom w:val="single" w:sz="4" w:space="0" w:color="FFFFFF"/>
              <w:right w:val="single" w:sz="4" w:space="0" w:color="FFFFFF"/>
            </w:tcBorders>
            <w:shd w:val="clear" w:color="000000" w:fill="FAFAFA"/>
            <w:noWrap/>
            <w:vAlign w:val="center"/>
            <w:hideMark/>
          </w:tcPr>
          <w:p w14:paraId="1A607913" w14:textId="7E7DD010"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10</w:t>
            </w:r>
          </w:p>
        </w:tc>
        <w:tc>
          <w:tcPr>
            <w:tcW w:w="1842" w:type="dxa"/>
            <w:tcBorders>
              <w:top w:val="nil"/>
              <w:left w:val="nil"/>
              <w:bottom w:val="single" w:sz="4" w:space="0" w:color="FFFFFF"/>
              <w:right w:val="single" w:sz="4" w:space="0" w:color="FFFFFF"/>
            </w:tcBorders>
            <w:shd w:val="clear" w:color="000000" w:fill="FAFAFA"/>
            <w:noWrap/>
            <w:vAlign w:val="center"/>
            <w:hideMark/>
          </w:tcPr>
          <w:p w14:paraId="02119743" w14:textId="19D483CA"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p>
        </w:tc>
        <w:tc>
          <w:tcPr>
            <w:tcW w:w="1701" w:type="dxa"/>
            <w:tcBorders>
              <w:top w:val="nil"/>
              <w:left w:val="nil"/>
              <w:bottom w:val="single" w:sz="4" w:space="0" w:color="FFFFFF"/>
              <w:right w:val="single" w:sz="4" w:space="0" w:color="FFFFFF"/>
            </w:tcBorders>
            <w:shd w:val="clear" w:color="000000" w:fill="FAFAFA"/>
            <w:noWrap/>
            <w:vAlign w:val="center"/>
            <w:hideMark/>
          </w:tcPr>
          <w:p w14:paraId="16C7871D" w14:textId="4650C3E4"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596</w:t>
            </w:r>
          </w:p>
        </w:tc>
        <w:tc>
          <w:tcPr>
            <w:tcW w:w="1701" w:type="dxa"/>
            <w:tcBorders>
              <w:top w:val="nil"/>
              <w:left w:val="nil"/>
              <w:bottom w:val="single" w:sz="4" w:space="0" w:color="FFFFFF"/>
              <w:right w:val="single" w:sz="4" w:space="0" w:color="FFFFFF"/>
            </w:tcBorders>
            <w:shd w:val="clear" w:color="000000" w:fill="FAFAFA"/>
            <w:vAlign w:val="center"/>
          </w:tcPr>
          <w:p w14:paraId="59C2A564" w14:textId="4AE7C1A0" w:rsidR="009A43C1" w:rsidRDefault="009A43C1" w:rsidP="009A43C1">
            <w:pPr>
              <w:spacing w:after="0" w:line="240" w:lineRule="auto"/>
              <w:jc w:val="right"/>
              <w:rPr>
                <w:rFonts w:ascii="Arial" w:hAnsi="Arial" w:cs="Arial"/>
                <w:sz w:val="17"/>
                <w:szCs w:val="17"/>
              </w:rPr>
            </w:pPr>
            <w:r>
              <w:rPr>
                <w:rFonts w:ascii="Arial" w:hAnsi="Arial" w:cs="Arial"/>
                <w:sz w:val="17"/>
                <w:szCs w:val="17"/>
              </w:rPr>
              <w:t>0</w:t>
            </w:r>
          </w:p>
        </w:tc>
      </w:tr>
      <w:tr w:rsidR="009A43C1" w:rsidRPr="00933707" w14:paraId="544351E3" w14:textId="054F9E97"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633515EE" w14:textId="57EA9ECE"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Edasilükkunud tulumaksukohustus</w:t>
            </w:r>
          </w:p>
        </w:tc>
        <w:tc>
          <w:tcPr>
            <w:tcW w:w="709" w:type="dxa"/>
            <w:tcBorders>
              <w:top w:val="nil"/>
              <w:left w:val="nil"/>
              <w:bottom w:val="single" w:sz="4" w:space="0" w:color="FFFFFF"/>
              <w:right w:val="single" w:sz="4" w:space="0" w:color="FFFFFF"/>
            </w:tcBorders>
            <w:shd w:val="clear" w:color="000000" w:fill="FAFAFA"/>
            <w:noWrap/>
            <w:vAlign w:val="center"/>
            <w:hideMark/>
          </w:tcPr>
          <w:p w14:paraId="06974513" w14:textId="1A22E2C5"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744195CF" w14:textId="21D0C1E7"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1 877</w:t>
            </w:r>
          </w:p>
        </w:tc>
        <w:tc>
          <w:tcPr>
            <w:tcW w:w="1701" w:type="dxa"/>
            <w:tcBorders>
              <w:top w:val="nil"/>
              <w:left w:val="nil"/>
              <w:bottom w:val="single" w:sz="4" w:space="0" w:color="FFFFFF"/>
              <w:right w:val="single" w:sz="4" w:space="0" w:color="FFFFFF"/>
            </w:tcBorders>
            <w:shd w:val="clear" w:color="000000" w:fill="FAFAFA"/>
            <w:noWrap/>
            <w:vAlign w:val="center"/>
            <w:hideMark/>
          </w:tcPr>
          <w:p w14:paraId="5D20F427" w14:textId="2F969DBF"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1 912</w:t>
            </w:r>
          </w:p>
        </w:tc>
        <w:tc>
          <w:tcPr>
            <w:tcW w:w="1701" w:type="dxa"/>
            <w:tcBorders>
              <w:top w:val="nil"/>
              <w:left w:val="nil"/>
              <w:bottom w:val="single" w:sz="4" w:space="0" w:color="FFFFFF"/>
              <w:right w:val="single" w:sz="4" w:space="0" w:color="FFFFFF"/>
            </w:tcBorders>
            <w:shd w:val="clear" w:color="000000" w:fill="FAFAFA"/>
            <w:vAlign w:val="center"/>
          </w:tcPr>
          <w:p w14:paraId="5A83BE00" w14:textId="52DC6187" w:rsidR="009A43C1" w:rsidRDefault="009A43C1" w:rsidP="009A43C1">
            <w:pPr>
              <w:spacing w:after="0" w:line="240" w:lineRule="auto"/>
              <w:jc w:val="right"/>
              <w:rPr>
                <w:rFonts w:ascii="Arial" w:hAnsi="Arial" w:cs="Arial"/>
                <w:sz w:val="17"/>
                <w:szCs w:val="17"/>
              </w:rPr>
            </w:pPr>
            <w:r>
              <w:rPr>
                <w:rFonts w:ascii="Arial" w:hAnsi="Arial" w:cs="Arial"/>
                <w:sz w:val="17"/>
                <w:szCs w:val="17"/>
              </w:rPr>
              <w:t>1 861</w:t>
            </w:r>
          </w:p>
        </w:tc>
      </w:tr>
      <w:tr w:rsidR="009A43C1" w:rsidRPr="00933707" w14:paraId="71DCC5F1" w14:textId="35FCA132"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5A94383" w14:textId="00997F3C"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Sihtfinantseerimine</w:t>
            </w:r>
          </w:p>
        </w:tc>
        <w:tc>
          <w:tcPr>
            <w:tcW w:w="709" w:type="dxa"/>
            <w:tcBorders>
              <w:top w:val="nil"/>
              <w:left w:val="nil"/>
              <w:bottom w:val="single" w:sz="4" w:space="0" w:color="FFFFFF"/>
              <w:right w:val="single" w:sz="4" w:space="0" w:color="FFFFFF"/>
            </w:tcBorders>
            <w:shd w:val="clear" w:color="000000" w:fill="FAFAFA"/>
            <w:noWrap/>
            <w:vAlign w:val="center"/>
            <w:hideMark/>
          </w:tcPr>
          <w:p w14:paraId="398FCE75" w14:textId="36B45109"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5CF03E7C" w14:textId="0AB25067"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662</w:t>
            </w:r>
          </w:p>
        </w:tc>
        <w:tc>
          <w:tcPr>
            <w:tcW w:w="1701" w:type="dxa"/>
            <w:tcBorders>
              <w:top w:val="nil"/>
              <w:left w:val="nil"/>
              <w:bottom w:val="single" w:sz="4" w:space="0" w:color="FFFFFF"/>
              <w:right w:val="single" w:sz="4" w:space="0" w:color="FFFFFF"/>
            </w:tcBorders>
            <w:shd w:val="clear" w:color="000000" w:fill="FAFAFA"/>
            <w:noWrap/>
            <w:vAlign w:val="center"/>
            <w:hideMark/>
          </w:tcPr>
          <w:p w14:paraId="3C3FAD01" w14:textId="5B2B5C62"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785</w:t>
            </w:r>
          </w:p>
        </w:tc>
        <w:tc>
          <w:tcPr>
            <w:tcW w:w="1701" w:type="dxa"/>
            <w:tcBorders>
              <w:top w:val="nil"/>
              <w:left w:val="nil"/>
              <w:bottom w:val="single" w:sz="4" w:space="0" w:color="FFFFFF"/>
              <w:right w:val="single" w:sz="4" w:space="0" w:color="FFFFFF"/>
            </w:tcBorders>
            <w:shd w:val="clear" w:color="000000" w:fill="FAFAFA"/>
            <w:vAlign w:val="center"/>
          </w:tcPr>
          <w:p w14:paraId="37C0DA40" w14:textId="45BF497B" w:rsidR="009A43C1" w:rsidRDefault="009A43C1" w:rsidP="009A43C1">
            <w:pPr>
              <w:spacing w:after="0" w:line="240" w:lineRule="auto"/>
              <w:jc w:val="right"/>
              <w:rPr>
                <w:rFonts w:ascii="Arial" w:hAnsi="Arial" w:cs="Arial"/>
                <w:sz w:val="17"/>
                <w:szCs w:val="17"/>
              </w:rPr>
            </w:pPr>
            <w:r>
              <w:rPr>
                <w:rFonts w:ascii="Arial" w:hAnsi="Arial" w:cs="Arial"/>
                <w:sz w:val="17"/>
                <w:szCs w:val="17"/>
              </w:rPr>
              <w:t>746</w:t>
            </w:r>
          </w:p>
        </w:tc>
      </w:tr>
      <w:tr w:rsidR="009A43C1" w:rsidRPr="00933707" w14:paraId="79AE6DFE" w14:textId="160B1AE4"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DA2B2CD" w14:textId="0FC182A5"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Pikaajalised kohustused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25B22CE1" w14:textId="409B7C3B"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3F707560" w14:textId="3454A74A"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20 719</w:t>
            </w:r>
          </w:p>
        </w:tc>
        <w:tc>
          <w:tcPr>
            <w:tcW w:w="1701" w:type="dxa"/>
            <w:tcBorders>
              <w:top w:val="nil"/>
              <w:left w:val="nil"/>
              <w:bottom w:val="single" w:sz="4" w:space="0" w:color="FFFFFF"/>
              <w:right w:val="single" w:sz="4" w:space="0" w:color="FFFFFF"/>
            </w:tcBorders>
            <w:shd w:val="clear" w:color="000000" w:fill="FAFAFA"/>
            <w:noWrap/>
            <w:vAlign w:val="center"/>
            <w:hideMark/>
          </w:tcPr>
          <w:p w14:paraId="204E5F65" w14:textId="2F5F5854"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16 547</w:t>
            </w:r>
          </w:p>
        </w:tc>
        <w:tc>
          <w:tcPr>
            <w:tcW w:w="1701" w:type="dxa"/>
            <w:tcBorders>
              <w:top w:val="nil"/>
              <w:left w:val="nil"/>
              <w:bottom w:val="single" w:sz="4" w:space="0" w:color="FFFFFF"/>
              <w:right w:val="single" w:sz="4" w:space="0" w:color="FFFFFF"/>
            </w:tcBorders>
            <w:shd w:val="clear" w:color="000000" w:fill="FAFAFA"/>
            <w:vAlign w:val="center"/>
          </w:tcPr>
          <w:p w14:paraId="43135F37" w14:textId="761190A5"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20 168</w:t>
            </w:r>
          </w:p>
        </w:tc>
      </w:tr>
      <w:tr w:rsidR="009A43C1" w:rsidRPr="00933707" w14:paraId="762C5862" w14:textId="24E7157A"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33BEB457" w14:textId="29CB1E3A"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KOHUSTUSED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36194C3E" w14:textId="4BD78F8D"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038EA9D0" w14:textId="619E82F3"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38 867</w:t>
            </w:r>
          </w:p>
        </w:tc>
        <w:tc>
          <w:tcPr>
            <w:tcW w:w="1701" w:type="dxa"/>
            <w:tcBorders>
              <w:top w:val="nil"/>
              <w:left w:val="nil"/>
              <w:bottom w:val="single" w:sz="4" w:space="0" w:color="FFFFFF"/>
              <w:right w:val="single" w:sz="4" w:space="0" w:color="FFFFFF"/>
            </w:tcBorders>
            <w:shd w:val="clear" w:color="000000" w:fill="FAFAFA"/>
            <w:noWrap/>
            <w:vAlign w:val="center"/>
            <w:hideMark/>
          </w:tcPr>
          <w:p w14:paraId="3286BDCE" w14:textId="7A346040"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38 862</w:t>
            </w:r>
          </w:p>
        </w:tc>
        <w:tc>
          <w:tcPr>
            <w:tcW w:w="1701" w:type="dxa"/>
            <w:tcBorders>
              <w:top w:val="nil"/>
              <w:left w:val="nil"/>
              <w:bottom w:val="single" w:sz="4" w:space="0" w:color="FFFFFF"/>
              <w:right w:val="single" w:sz="4" w:space="0" w:color="FFFFFF"/>
            </w:tcBorders>
            <w:shd w:val="clear" w:color="000000" w:fill="FAFAFA"/>
            <w:vAlign w:val="center"/>
          </w:tcPr>
          <w:p w14:paraId="502FAAE2" w14:textId="09FEB76D"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39 824</w:t>
            </w:r>
          </w:p>
        </w:tc>
      </w:tr>
      <w:tr w:rsidR="009A43C1" w:rsidRPr="00933707" w14:paraId="4F9ABDBA" w14:textId="51C991B4"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1E478B8F" w14:textId="3488ED60"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 </w:t>
            </w:r>
          </w:p>
        </w:tc>
        <w:tc>
          <w:tcPr>
            <w:tcW w:w="709" w:type="dxa"/>
            <w:tcBorders>
              <w:top w:val="nil"/>
              <w:left w:val="nil"/>
              <w:bottom w:val="single" w:sz="4" w:space="0" w:color="FFFFFF"/>
              <w:right w:val="single" w:sz="4" w:space="0" w:color="FFFFFF"/>
            </w:tcBorders>
            <w:shd w:val="clear" w:color="000000" w:fill="FAFAFA"/>
            <w:noWrap/>
            <w:vAlign w:val="center"/>
            <w:hideMark/>
          </w:tcPr>
          <w:p w14:paraId="39C1AC6A" w14:textId="26B852F1"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56003294" w14:textId="6681F126"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21D3A62D" w14:textId="6F5CB6BC" w:rsidR="009A43C1" w:rsidRPr="000D1FDB" w:rsidRDefault="009A43C1" w:rsidP="009A43C1">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701" w:type="dxa"/>
            <w:tcBorders>
              <w:top w:val="nil"/>
              <w:left w:val="nil"/>
              <w:bottom w:val="single" w:sz="4" w:space="0" w:color="FFFFFF"/>
              <w:right w:val="single" w:sz="4" w:space="0" w:color="FFFFFF"/>
            </w:tcBorders>
            <w:shd w:val="clear" w:color="000000" w:fill="FAFAFA"/>
            <w:vAlign w:val="center"/>
          </w:tcPr>
          <w:p w14:paraId="3CE78E9E" w14:textId="401F552F" w:rsidR="009A43C1" w:rsidRDefault="009A43C1" w:rsidP="009A43C1">
            <w:pPr>
              <w:spacing w:after="0" w:line="240" w:lineRule="auto"/>
              <w:jc w:val="left"/>
              <w:rPr>
                <w:rFonts w:ascii="Arial" w:hAnsi="Arial" w:cs="Arial"/>
                <w:color w:val="000000"/>
                <w:sz w:val="17"/>
                <w:szCs w:val="17"/>
              </w:rPr>
            </w:pPr>
            <w:r>
              <w:rPr>
                <w:rFonts w:ascii="Arial" w:hAnsi="Arial" w:cs="Arial"/>
                <w:color w:val="000000"/>
                <w:sz w:val="17"/>
                <w:szCs w:val="17"/>
              </w:rPr>
              <w:t> </w:t>
            </w:r>
          </w:p>
        </w:tc>
      </w:tr>
      <w:tr w:rsidR="009A43C1" w:rsidRPr="00933707" w14:paraId="07717FBC" w14:textId="50BDFBAF"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7E6D56F1" w14:textId="4957A24B"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Aktsiakapital</w:t>
            </w:r>
          </w:p>
        </w:tc>
        <w:tc>
          <w:tcPr>
            <w:tcW w:w="709" w:type="dxa"/>
            <w:tcBorders>
              <w:top w:val="nil"/>
              <w:left w:val="nil"/>
              <w:bottom w:val="single" w:sz="4" w:space="0" w:color="FFFFFF"/>
              <w:right w:val="single" w:sz="4" w:space="0" w:color="FFFFFF"/>
            </w:tcBorders>
            <w:shd w:val="clear" w:color="000000" w:fill="FAFAFA"/>
            <w:noWrap/>
            <w:vAlign w:val="center"/>
            <w:hideMark/>
          </w:tcPr>
          <w:p w14:paraId="43AD5B9A" w14:textId="2D5D8242"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6CA00D1E" w14:textId="77EA7E35"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7 737</w:t>
            </w:r>
          </w:p>
        </w:tc>
        <w:tc>
          <w:tcPr>
            <w:tcW w:w="1701" w:type="dxa"/>
            <w:tcBorders>
              <w:top w:val="nil"/>
              <w:left w:val="nil"/>
              <w:bottom w:val="single" w:sz="4" w:space="0" w:color="FFFFFF"/>
              <w:right w:val="single" w:sz="4" w:space="0" w:color="FFFFFF"/>
            </w:tcBorders>
            <w:shd w:val="clear" w:color="000000" w:fill="FAFAFA"/>
            <w:noWrap/>
            <w:vAlign w:val="center"/>
            <w:hideMark/>
          </w:tcPr>
          <w:p w14:paraId="2BFF97DB" w14:textId="53BA2B3C"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7 737</w:t>
            </w:r>
          </w:p>
        </w:tc>
        <w:tc>
          <w:tcPr>
            <w:tcW w:w="1701" w:type="dxa"/>
            <w:tcBorders>
              <w:top w:val="nil"/>
              <w:left w:val="nil"/>
              <w:bottom w:val="single" w:sz="4" w:space="0" w:color="FFFFFF"/>
              <w:right w:val="single" w:sz="4" w:space="0" w:color="FFFFFF"/>
            </w:tcBorders>
            <w:shd w:val="clear" w:color="000000" w:fill="FAFAFA"/>
            <w:vAlign w:val="center"/>
          </w:tcPr>
          <w:p w14:paraId="236D42B7" w14:textId="7667402C" w:rsidR="009A43C1" w:rsidRDefault="009A43C1" w:rsidP="009A43C1">
            <w:pPr>
              <w:spacing w:after="0" w:line="240" w:lineRule="auto"/>
              <w:jc w:val="right"/>
              <w:rPr>
                <w:rFonts w:ascii="Arial" w:hAnsi="Arial" w:cs="Arial"/>
                <w:sz w:val="17"/>
                <w:szCs w:val="17"/>
              </w:rPr>
            </w:pPr>
            <w:r>
              <w:rPr>
                <w:rFonts w:ascii="Arial" w:hAnsi="Arial" w:cs="Arial"/>
                <w:sz w:val="17"/>
                <w:szCs w:val="17"/>
              </w:rPr>
              <w:t>7 737</w:t>
            </w:r>
          </w:p>
        </w:tc>
      </w:tr>
      <w:tr w:rsidR="009A43C1" w:rsidRPr="00933707" w14:paraId="6229A459" w14:textId="25C1987C"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283DF43D" w14:textId="4BE271DF"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Ülekurss</w:t>
            </w:r>
          </w:p>
        </w:tc>
        <w:tc>
          <w:tcPr>
            <w:tcW w:w="709" w:type="dxa"/>
            <w:tcBorders>
              <w:top w:val="nil"/>
              <w:left w:val="nil"/>
              <w:bottom w:val="single" w:sz="4" w:space="0" w:color="FFFFFF"/>
              <w:right w:val="single" w:sz="4" w:space="0" w:color="FFFFFF"/>
            </w:tcBorders>
            <w:shd w:val="clear" w:color="000000" w:fill="FAFAFA"/>
            <w:noWrap/>
            <w:vAlign w:val="center"/>
            <w:hideMark/>
          </w:tcPr>
          <w:p w14:paraId="6BCF90B0" w14:textId="6CCFCCE5"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14EEA98D" w14:textId="0DA8525B"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14 007</w:t>
            </w:r>
          </w:p>
        </w:tc>
        <w:tc>
          <w:tcPr>
            <w:tcW w:w="1701" w:type="dxa"/>
            <w:tcBorders>
              <w:top w:val="nil"/>
              <w:left w:val="nil"/>
              <w:bottom w:val="single" w:sz="4" w:space="0" w:color="FFFFFF"/>
              <w:right w:val="single" w:sz="4" w:space="0" w:color="FFFFFF"/>
            </w:tcBorders>
            <w:shd w:val="clear" w:color="000000" w:fill="FAFAFA"/>
            <w:noWrap/>
            <w:vAlign w:val="center"/>
            <w:hideMark/>
          </w:tcPr>
          <w:p w14:paraId="33F1E6A2" w14:textId="099EA8A2"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14 198</w:t>
            </w:r>
          </w:p>
        </w:tc>
        <w:tc>
          <w:tcPr>
            <w:tcW w:w="1701" w:type="dxa"/>
            <w:tcBorders>
              <w:top w:val="nil"/>
              <w:left w:val="nil"/>
              <w:bottom w:val="single" w:sz="4" w:space="0" w:color="FFFFFF"/>
              <w:right w:val="single" w:sz="4" w:space="0" w:color="FFFFFF"/>
            </w:tcBorders>
            <w:shd w:val="clear" w:color="000000" w:fill="FAFAFA"/>
            <w:vAlign w:val="center"/>
          </w:tcPr>
          <w:p w14:paraId="0F038AB7" w14:textId="7C60A0A2" w:rsidR="009A43C1" w:rsidRDefault="009A43C1" w:rsidP="009A43C1">
            <w:pPr>
              <w:spacing w:after="0" w:line="240" w:lineRule="auto"/>
              <w:jc w:val="right"/>
              <w:rPr>
                <w:rFonts w:ascii="Arial" w:hAnsi="Arial" w:cs="Arial"/>
                <w:sz w:val="17"/>
                <w:szCs w:val="17"/>
              </w:rPr>
            </w:pPr>
            <w:r>
              <w:rPr>
                <w:rFonts w:ascii="Arial" w:hAnsi="Arial" w:cs="Arial"/>
                <w:sz w:val="17"/>
                <w:szCs w:val="17"/>
              </w:rPr>
              <w:t>14 007</w:t>
            </w:r>
          </w:p>
        </w:tc>
      </w:tr>
      <w:tr w:rsidR="009A43C1" w:rsidRPr="00933707" w14:paraId="17E6A26C" w14:textId="54A409CB"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7292DFD1" w14:textId="5C66A9BF"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Oma aktsiad</w:t>
            </w:r>
          </w:p>
        </w:tc>
        <w:tc>
          <w:tcPr>
            <w:tcW w:w="709" w:type="dxa"/>
            <w:tcBorders>
              <w:top w:val="nil"/>
              <w:left w:val="nil"/>
              <w:bottom w:val="single" w:sz="4" w:space="0" w:color="FFFFFF"/>
              <w:right w:val="single" w:sz="4" w:space="0" w:color="FFFFFF"/>
            </w:tcBorders>
            <w:shd w:val="clear" w:color="000000" w:fill="FAFAFA"/>
            <w:noWrap/>
            <w:vAlign w:val="center"/>
            <w:hideMark/>
          </w:tcPr>
          <w:p w14:paraId="07A14DF0" w14:textId="1395598B"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5237B126" w14:textId="791D3CBD"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-390</w:t>
            </w:r>
          </w:p>
        </w:tc>
        <w:tc>
          <w:tcPr>
            <w:tcW w:w="1701" w:type="dxa"/>
            <w:tcBorders>
              <w:top w:val="nil"/>
              <w:left w:val="nil"/>
              <w:bottom w:val="single" w:sz="4" w:space="0" w:color="FFFFFF"/>
              <w:right w:val="single" w:sz="4" w:space="0" w:color="FFFFFF"/>
            </w:tcBorders>
            <w:shd w:val="clear" w:color="000000" w:fill="FAFAFA"/>
            <w:noWrap/>
            <w:vAlign w:val="center"/>
            <w:hideMark/>
          </w:tcPr>
          <w:p w14:paraId="6EB103AB" w14:textId="0D57AD8E"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-390</w:t>
            </w:r>
          </w:p>
        </w:tc>
        <w:tc>
          <w:tcPr>
            <w:tcW w:w="1701" w:type="dxa"/>
            <w:tcBorders>
              <w:top w:val="nil"/>
              <w:left w:val="nil"/>
              <w:bottom w:val="single" w:sz="4" w:space="0" w:color="FFFFFF"/>
              <w:right w:val="single" w:sz="4" w:space="0" w:color="FFFFFF"/>
            </w:tcBorders>
            <w:shd w:val="clear" w:color="000000" w:fill="FAFAFA"/>
            <w:vAlign w:val="center"/>
          </w:tcPr>
          <w:p w14:paraId="34189048" w14:textId="4944BAF8" w:rsidR="009A43C1" w:rsidRDefault="009A43C1" w:rsidP="009A43C1">
            <w:pPr>
              <w:spacing w:after="0" w:line="240" w:lineRule="auto"/>
              <w:jc w:val="right"/>
              <w:rPr>
                <w:rFonts w:ascii="Arial" w:hAnsi="Arial" w:cs="Arial"/>
                <w:sz w:val="17"/>
                <w:szCs w:val="17"/>
              </w:rPr>
            </w:pPr>
            <w:r>
              <w:rPr>
                <w:rFonts w:ascii="Arial" w:hAnsi="Arial" w:cs="Arial"/>
                <w:sz w:val="17"/>
                <w:szCs w:val="17"/>
              </w:rPr>
              <w:t>-390</w:t>
            </w:r>
          </w:p>
        </w:tc>
      </w:tr>
      <w:tr w:rsidR="009A43C1" w:rsidRPr="00933707" w14:paraId="34CFF442" w14:textId="4336EFF1"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05F1C0E9" w14:textId="7091E076"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Kohustuslik reservkapital</w:t>
            </w:r>
          </w:p>
        </w:tc>
        <w:tc>
          <w:tcPr>
            <w:tcW w:w="709" w:type="dxa"/>
            <w:tcBorders>
              <w:top w:val="nil"/>
              <w:left w:val="nil"/>
              <w:bottom w:val="single" w:sz="4" w:space="0" w:color="FFFFFF"/>
              <w:right w:val="single" w:sz="4" w:space="0" w:color="FFFFFF"/>
            </w:tcBorders>
            <w:shd w:val="clear" w:color="000000" w:fill="FAFAFA"/>
            <w:noWrap/>
            <w:vAlign w:val="center"/>
            <w:hideMark/>
          </w:tcPr>
          <w:p w14:paraId="26825C8C" w14:textId="386873AA"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72253FA6" w14:textId="5D39C685"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51</w:t>
            </w:r>
          </w:p>
        </w:tc>
        <w:tc>
          <w:tcPr>
            <w:tcW w:w="1701" w:type="dxa"/>
            <w:tcBorders>
              <w:top w:val="nil"/>
              <w:left w:val="nil"/>
              <w:bottom w:val="single" w:sz="4" w:space="0" w:color="FFFFFF"/>
              <w:right w:val="single" w:sz="4" w:space="0" w:color="FFFFFF"/>
            </w:tcBorders>
            <w:shd w:val="clear" w:color="000000" w:fill="FAFAFA"/>
            <w:noWrap/>
            <w:vAlign w:val="center"/>
            <w:hideMark/>
          </w:tcPr>
          <w:p w14:paraId="328BB5F3" w14:textId="67A0496A"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51</w:t>
            </w:r>
          </w:p>
        </w:tc>
        <w:tc>
          <w:tcPr>
            <w:tcW w:w="1701" w:type="dxa"/>
            <w:tcBorders>
              <w:top w:val="nil"/>
              <w:left w:val="nil"/>
              <w:bottom w:val="single" w:sz="4" w:space="0" w:color="FFFFFF"/>
              <w:right w:val="single" w:sz="4" w:space="0" w:color="FFFFFF"/>
            </w:tcBorders>
            <w:shd w:val="clear" w:color="000000" w:fill="FAFAFA"/>
            <w:vAlign w:val="center"/>
          </w:tcPr>
          <w:p w14:paraId="2D9FBD34" w14:textId="6804A1E2" w:rsidR="009A43C1" w:rsidRDefault="009A43C1" w:rsidP="009A43C1">
            <w:pPr>
              <w:spacing w:after="0" w:line="240" w:lineRule="auto"/>
              <w:jc w:val="right"/>
              <w:rPr>
                <w:rFonts w:ascii="Arial" w:hAnsi="Arial" w:cs="Arial"/>
                <w:sz w:val="17"/>
                <w:szCs w:val="17"/>
              </w:rPr>
            </w:pPr>
            <w:r>
              <w:rPr>
                <w:rFonts w:ascii="Arial" w:hAnsi="Arial" w:cs="Arial"/>
                <w:sz w:val="17"/>
                <w:szCs w:val="17"/>
              </w:rPr>
              <w:t>51</w:t>
            </w:r>
          </w:p>
        </w:tc>
      </w:tr>
      <w:tr w:rsidR="009A43C1" w:rsidRPr="00933707" w14:paraId="3BA5056C" w14:textId="4C5F2BDE"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28DA5EAC" w14:textId="212EA394"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Realiseerimata kursivahed</w:t>
            </w:r>
          </w:p>
        </w:tc>
        <w:tc>
          <w:tcPr>
            <w:tcW w:w="709" w:type="dxa"/>
            <w:tcBorders>
              <w:top w:val="nil"/>
              <w:left w:val="nil"/>
              <w:bottom w:val="single" w:sz="4" w:space="0" w:color="FFFFFF"/>
              <w:right w:val="single" w:sz="4" w:space="0" w:color="FFFFFF"/>
            </w:tcBorders>
            <w:shd w:val="clear" w:color="000000" w:fill="FAFAFA"/>
            <w:noWrap/>
            <w:vAlign w:val="center"/>
            <w:hideMark/>
          </w:tcPr>
          <w:p w14:paraId="5C6EA607" w14:textId="3D0E74D8"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1BE44791" w14:textId="561893CC"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831</w:t>
            </w:r>
          </w:p>
        </w:tc>
        <w:tc>
          <w:tcPr>
            <w:tcW w:w="1701" w:type="dxa"/>
            <w:tcBorders>
              <w:top w:val="nil"/>
              <w:left w:val="nil"/>
              <w:bottom w:val="single" w:sz="4" w:space="0" w:color="FFFFFF"/>
              <w:right w:val="single" w:sz="4" w:space="0" w:color="FFFFFF"/>
            </w:tcBorders>
            <w:shd w:val="clear" w:color="000000" w:fill="FAFAFA"/>
            <w:noWrap/>
            <w:vAlign w:val="center"/>
            <w:hideMark/>
          </w:tcPr>
          <w:p w14:paraId="7C35EBD3" w14:textId="57357FBE"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-98</w:t>
            </w:r>
          </w:p>
        </w:tc>
        <w:tc>
          <w:tcPr>
            <w:tcW w:w="1701" w:type="dxa"/>
            <w:tcBorders>
              <w:top w:val="nil"/>
              <w:left w:val="nil"/>
              <w:bottom w:val="single" w:sz="4" w:space="0" w:color="FFFFFF"/>
              <w:right w:val="single" w:sz="4" w:space="0" w:color="FFFFFF"/>
            </w:tcBorders>
            <w:shd w:val="clear" w:color="000000" w:fill="FAFAFA"/>
            <w:vAlign w:val="center"/>
          </w:tcPr>
          <w:p w14:paraId="7A22B564" w14:textId="53293C14" w:rsidR="009A43C1" w:rsidRDefault="009A43C1" w:rsidP="009A43C1">
            <w:pPr>
              <w:spacing w:after="0" w:line="240" w:lineRule="auto"/>
              <w:jc w:val="right"/>
              <w:rPr>
                <w:rFonts w:ascii="Arial" w:hAnsi="Arial" w:cs="Arial"/>
                <w:sz w:val="17"/>
                <w:szCs w:val="17"/>
              </w:rPr>
            </w:pPr>
            <w:r>
              <w:rPr>
                <w:rFonts w:ascii="Arial" w:hAnsi="Arial" w:cs="Arial"/>
                <w:sz w:val="17"/>
                <w:szCs w:val="17"/>
              </w:rPr>
              <w:t>559</w:t>
            </w:r>
          </w:p>
        </w:tc>
      </w:tr>
      <w:tr w:rsidR="009A43C1" w:rsidRPr="00933707" w14:paraId="0328923D" w14:textId="02BF80E3"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44CDDF2B" w14:textId="4C023F7A"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Jaotamata kasum (kahjum)</w:t>
            </w:r>
          </w:p>
        </w:tc>
        <w:tc>
          <w:tcPr>
            <w:tcW w:w="709" w:type="dxa"/>
            <w:tcBorders>
              <w:top w:val="nil"/>
              <w:left w:val="nil"/>
              <w:bottom w:val="single" w:sz="4" w:space="0" w:color="FFFFFF"/>
              <w:right w:val="single" w:sz="4" w:space="0" w:color="FFFFFF"/>
            </w:tcBorders>
            <w:shd w:val="clear" w:color="000000" w:fill="FAFAFA"/>
            <w:noWrap/>
            <w:vAlign w:val="center"/>
            <w:hideMark/>
          </w:tcPr>
          <w:p w14:paraId="28F753C8" w14:textId="6EC2A463"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3355ED5C" w14:textId="1A8794A2"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-8 883</w:t>
            </w:r>
          </w:p>
        </w:tc>
        <w:tc>
          <w:tcPr>
            <w:tcW w:w="1701" w:type="dxa"/>
            <w:tcBorders>
              <w:top w:val="nil"/>
              <w:left w:val="nil"/>
              <w:bottom w:val="single" w:sz="4" w:space="0" w:color="FFFFFF"/>
              <w:right w:val="single" w:sz="4" w:space="0" w:color="FFFFFF"/>
            </w:tcBorders>
            <w:shd w:val="clear" w:color="000000" w:fill="FAFAFA"/>
            <w:noWrap/>
            <w:vAlign w:val="center"/>
            <w:hideMark/>
          </w:tcPr>
          <w:p w14:paraId="75BA324C" w14:textId="4C785867"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-3 246</w:t>
            </w:r>
          </w:p>
        </w:tc>
        <w:tc>
          <w:tcPr>
            <w:tcW w:w="1701" w:type="dxa"/>
            <w:tcBorders>
              <w:top w:val="nil"/>
              <w:left w:val="nil"/>
              <w:bottom w:val="single" w:sz="4" w:space="0" w:color="FFFFFF"/>
              <w:right w:val="single" w:sz="4" w:space="0" w:color="FFFFFF"/>
            </w:tcBorders>
            <w:shd w:val="clear" w:color="000000" w:fill="FAFAFA"/>
            <w:vAlign w:val="center"/>
          </w:tcPr>
          <w:p w14:paraId="07C044AF" w14:textId="3562D339" w:rsidR="009A43C1" w:rsidRDefault="009A43C1" w:rsidP="009A43C1">
            <w:pPr>
              <w:spacing w:after="0" w:line="240" w:lineRule="auto"/>
              <w:jc w:val="right"/>
              <w:rPr>
                <w:rFonts w:ascii="Arial" w:hAnsi="Arial" w:cs="Arial"/>
                <w:sz w:val="17"/>
                <w:szCs w:val="17"/>
              </w:rPr>
            </w:pPr>
            <w:r>
              <w:rPr>
                <w:rFonts w:ascii="Arial" w:hAnsi="Arial" w:cs="Arial"/>
                <w:sz w:val="17"/>
                <w:szCs w:val="17"/>
              </w:rPr>
              <w:t>-6 723</w:t>
            </w:r>
          </w:p>
        </w:tc>
      </w:tr>
      <w:tr w:rsidR="009A43C1" w:rsidRPr="00933707" w14:paraId="4866D81B" w14:textId="4464FA36"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467EE5AF" w14:textId="6B743329"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Ettevõtte aktsionäridele kuuluv osa</w:t>
            </w:r>
          </w:p>
        </w:tc>
        <w:tc>
          <w:tcPr>
            <w:tcW w:w="709" w:type="dxa"/>
            <w:tcBorders>
              <w:top w:val="nil"/>
              <w:left w:val="nil"/>
              <w:bottom w:val="single" w:sz="4" w:space="0" w:color="FFFFFF"/>
              <w:right w:val="single" w:sz="4" w:space="0" w:color="FFFFFF"/>
            </w:tcBorders>
            <w:shd w:val="clear" w:color="000000" w:fill="FAFAFA"/>
            <w:noWrap/>
            <w:vAlign w:val="center"/>
            <w:hideMark/>
          </w:tcPr>
          <w:p w14:paraId="0D3E34E9" w14:textId="79865985"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268079F4" w14:textId="573ADE10" w:rsidR="009A43C1" w:rsidRPr="000D1FDB" w:rsidRDefault="009A43C1" w:rsidP="009A43C1">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13 353</w:t>
            </w:r>
          </w:p>
        </w:tc>
        <w:tc>
          <w:tcPr>
            <w:tcW w:w="1701" w:type="dxa"/>
            <w:tcBorders>
              <w:top w:val="nil"/>
              <w:left w:val="nil"/>
              <w:bottom w:val="single" w:sz="4" w:space="0" w:color="FFFFFF"/>
              <w:right w:val="single" w:sz="4" w:space="0" w:color="FFFFFF"/>
            </w:tcBorders>
            <w:shd w:val="clear" w:color="000000" w:fill="FAFAFA"/>
            <w:noWrap/>
            <w:vAlign w:val="center"/>
            <w:hideMark/>
          </w:tcPr>
          <w:p w14:paraId="2CF18422" w14:textId="4C18FBF2" w:rsidR="009A43C1" w:rsidRPr="000D1FDB" w:rsidRDefault="009A43C1" w:rsidP="009A43C1">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18 252</w:t>
            </w:r>
          </w:p>
        </w:tc>
        <w:tc>
          <w:tcPr>
            <w:tcW w:w="1701" w:type="dxa"/>
            <w:tcBorders>
              <w:top w:val="nil"/>
              <w:left w:val="nil"/>
              <w:bottom w:val="single" w:sz="4" w:space="0" w:color="FFFFFF"/>
              <w:right w:val="single" w:sz="4" w:space="0" w:color="FFFFFF"/>
            </w:tcBorders>
            <w:shd w:val="clear" w:color="000000" w:fill="FAFAFA"/>
            <w:vAlign w:val="center"/>
          </w:tcPr>
          <w:p w14:paraId="70DFD12B" w14:textId="3DDC2709" w:rsidR="009A43C1" w:rsidRDefault="009A43C1" w:rsidP="009A43C1">
            <w:pPr>
              <w:spacing w:after="0" w:line="240" w:lineRule="auto"/>
              <w:jc w:val="right"/>
              <w:rPr>
                <w:rFonts w:ascii="Arial" w:hAnsi="Arial" w:cs="Arial"/>
                <w:color w:val="5E6EC8"/>
                <w:sz w:val="17"/>
                <w:szCs w:val="17"/>
              </w:rPr>
            </w:pPr>
            <w:r>
              <w:rPr>
                <w:rFonts w:ascii="Arial" w:hAnsi="Arial" w:cs="Arial"/>
                <w:color w:val="5E6EC8"/>
                <w:sz w:val="17"/>
                <w:szCs w:val="17"/>
              </w:rPr>
              <w:t>15 241</w:t>
            </w:r>
          </w:p>
        </w:tc>
      </w:tr>
      <w:tr w:rsidR="009A43C1" w:rsidRPr="00933707" w14:paraId="191F35FF" w14:textId="3456D301"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2C7D4FCA" w14:textId="3B12D0A4" w:rsidR="009A43C1" w:rsidRPr="00933707" w:rsidRDefault="009A43C1" w:rsidP="009A43C1">
            <w:pPr>
              <w:spacing w:after="0" w:line="240" w:lineRule="auto"/>
              <w:jc w:val="left"/>
              <w:rPr>
                <w:rFonts w:ascii="Arial" w:eastAsia="Times New Roman" w:hAnsi="Arial" w:cs="Arial"/>
                <w:sz w:val="17"/>
                <w:szCs w:val="17"/>
                <w:lang w:val="en-US" w:eastAsia="en-US"/>
              </w:rPr>
            </w:pPr>
            <w:r>
              <w:rPr>
                <w:rFonts w:ascii="Arial" w:hAnsi="Arial" w:cs="Arial"/>
                <w:sz w:val="17"/>
                <w:szCs w:val="17"/>
              </w:rPr>
              <w:t>Mittekontrolliv osalus</w:t>
            </w:r>
          </w:p>
        </w:tc>
        <w:tc>
          <w:tcPr>
            <w:tcW w:w="709" w:type="dxa"/>
            <w:tcBorders>
              <w:top w:val="nil"/>
              <w:left w:val="nil"/>
              <w:bottom w:val="single" w:sz="4" w:space="0" w:color="FFFFFF"/>
              <w:right w:val="single" w:sz="4" w:space="0" w:color="FFFFFF"/>
            </w:tcBorders>
            <w:shd w:val="clear" w:color="000000" w:fill="FAFAFA"/>
            <w:noWrap/>
            <w:vAlign w:val="center"/>
            <w:hideMark/>
          </w:tcPr>
          <w:p w14:paraId="5E6AB2E6" w14:textId="7C74F550"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3E5E1C70" w14:textId="056B3D13"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568</w:t>
            </w:r>
          </w:p>
        </w:tc>
        <w:tc>
          <w:tcPr>
            <w:tcW w:w="1701" w:type="dxa"/>
            <w:tcBorders>
              <w:top w:val="nil"/>
              <w:left w:val="nil"/>
              <w:bottom w:val="single" w:sz="4" w:space="0" w:color="FFFFFF"/>
              <w:right w:val="single" w:sz="4" w:space="0" w:color="FFFFFF"/>
            </w:tcBorders>
            <w:shd w:val="clear" w:color="000000" w:fill="FAFAFA"/>
            <w:noWrap/>
            <w:vAlign w:val="center"/>
            <w:hideMark/>
          </w:tcPr>
          <w:p w14:paraId="30DFE9F5" w14:textId="2D244EAA" w:rsidR="009A43C1" w:rsidRPr="000D1FDB" w:rsidRDefault="009A43C1" w:rsidP="009A43C1">
            <w:pPr>
              <w:spacing w:after="0" w:line="240" w:lineRule="auto"/>
              <w:jc w:val="right"/>
              <w:rPr>
                <w:rFonts w:ascii="Arial" w:eastAsia="Times New Roman" w:hAnsi="Arial" w:cs="Arial"/>
                <w:sz w:val="17"/>
                <w:szCs w:val="17"/>
                <w:lang w:val="en-US" w:eastAsia="en-US"/>
              </w:rPr>
            </w:pPr>
            <w:r>
              <w:rPr>
                <w:rFonts w:ascii="Arial" w:hAnsi="Arial" w:cs="Arial"/>
                <w:sz w:val="17"/>
                <w:szCs w:val="17"/>
              </w:rPr>
              <w:t>392</w:t>
            </w:r>
          </w:p>
        </w:tc>
        <w:tc>
          <w:tcPr>
            <w:tcW w:w="1701" w:type="dxa"/>
            <w:tcBorders>
              <w:top w:val="nil"/>
              <w:left w:val="nil"/>
              <w:bottom w:val="single" w:sz="4" w:space="0" w:color="FFFFFF"/>
              <w:right w:val="single" w:sz="4" w:space="0" w:color="FFFFFF"/>
            </w:tcBorders>
            <w:shd w:val="clear" w:color="000000" w:fill="FAFAFA"/>
            <w:vAlign w:val="center"/>
          </w:tcPr>
          <w:p w14:paraId="01E9AB8D" w14:textId="16FB00F8" w:rsidR="009A43C1" w:rsidRDefault="009A43C1" w:rsidP="009A43C1">
            <w:pPr>
              <w:spacing w:after="0" w:line="240" w:lineRule="auto"/>
              <w:jc w:val="right"/>
              <w:rPr>
                <w:rFonts w:ascii="Arial" w:hAnsi="Arial" w:cs="Arial"/>
                <w:sz w:val="17"/>
                <w:szCs w:val="17"/>
              </w:rPr>
            </w:pPr>
            <w:r>
              <w:rPr>
                <w:rFonts w:ascii="Arial" w:hAnsi="Arial" w:cs="Arial"/>
                <w:sz w:val="17"/>
                <w:szCs w:val="17"/>
              </w:rPr>
              <w:t>533</w:t>
            </w:r>
          </w:p>
        </w:tc>
      </w:tr>
      <w:tr w:rsidR="009A43C1" w:rsidRPr="00933707" w14:paraId="0B004AA7" w14:textId="69846261"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5D6730E1" w14:textId="3C2F8693"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OMAKAPITAL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5ACB1F3F" w14:textId="75774E6B"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11</w:t>
            </w:r>
          </w:p>
        </w:tc>
        <w:tc>
          <w:tcPr>
            <w:tcW w:w="1842" w:type="dxa"/>
            <w:tcBorders>
              <w:top w:val="nil"/>
              <w:left w:val="nil"/>
              <w:bottom w:val="single" w:sz="4" w:space="0" w:color="FFFFFF"/>
              <w:right w:val="single" w:sz="4" w:space="0" w:color="FFFFFF"/>
            </w:tcBorders>
            <w:shd w:val="clear" w:color="000000" w:fill="FAFAFA"/>
            <w:noWrap/>
            <w:vAlign w:val="center"/>
            <w:hideMark/>
          </w:tcPr>
          <w:p w14:paraId="3D7AA93A" w14:textId="416E591A"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13 921</w:t>
            </w:r>
          </w:p>
        </w:tc>
        <w:tc>
          <w:tcPr>
            <w:tcW w:w="1701" w:type="dxa"/>
            <w:tcBorders>
              <w:top w:val="nil"/>
              <w:left w:val="nil"/>
              <w:bottom w:val="single" w:sz="4" w:space="0" w:color="FFFFFF"/>
              <w:right w:val="single" w:sz="4" w:space="0" w:color="FFFFFF"/>
            </w:tcBorders>
            <w:shd w:val="clear" w:color="000000" w:fill="FAFAFA"/>
            <w:noWrap/>
            <w:vAlign w:val="center"/>
            <w:hideMark/>
          </w:tcPr>
          <w:p w14:paraId="0C67F3CA" w14:textId="2C66F49B"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18 644</w:t>
            </w:r>
          </w:p>
        </w:tc>
        <w:tc>
          <w:tcPr>
            <w:tcW w:w="1701" w:type="dxa"/>
            <w:tcBorders>
              <w:top w:val="nil"/>
              <w:left w:val="nil"/>
              <w:bottom w:val="single" w:sz="4" w:space="0" w:color="FFFFFF"/>
              <w:right w:val="single" w:sz="4" w:space="0" w:color="FFFFFF"/>
            </w:tcBorders>
            <w:shd w:val="clear" w:color="000000" w:fill="FAFAFA"/>
            <w:vAlign w:val="center"/>
          </w:tcPr>
          <w:p w14:paraId="16BEFFDA" w14:textId="398D449A"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15 774</w:t>
            </w:r>
          </w:p>
        </w:tc>
      </w:tr>
      <w:tr w:rsidR="009A43C1" w:rsidRPr="00933707" w14:paraId="2BB41B20" w14:textId="7F23647D" w:rsidTr="00410C60">
        <w:trPr>
          <w:trHeight w:val="300"/>
        </w:trPr>
        <w:tc>
          <w:tcPr>
            <w:tcW w:w="3681" w:type="dxa"/>
            <w:tcBorders>
              <w:top w:val="nil"/>
              <w:left w:val="single" w:sz="4" w:space="0" w:color="FFFFFF"/>
              <w:bottom w:val="single" w:sz="4" w:space="0" w:color="FFFFFF"/>
              <w:right w:val="single" w:sz="4" w:space="0" w:color="FFFFFF"/>
            </w:tcBorders>
            <w:shd w:val="clear" w:color="000000" w:fill="FAFAFA"/>
            <w:vAlign w:val="center"/>
            <w:hideMark/>
          </w:tcPr>
          <w:p w14:paraId="253C99F9" w14:textId="045EE3DE" w:rsidR="009A43C1" w:rsidRPr="00933707" w:rsidRDefault="009A43C1" w:rsidP="009A43C1">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OMAKAPITAL JA KOHUSTUSED KOKKU</w:t>
            </w:r>
          </w:p>
        </w:tc>
        <w:tc>
          <w:tcPr>
            <w:tcW w:w="709" w:type="dxa"/>
            <w:tcBorders>
              <w:top w:val="nil"/>
              <w:left w:val="nil"/>
              <w:bottom w:val="single" w:sz="4" w:space="0" w:color="FFFFFF"/>
              <w:right w:val="single" w:sz="4" w:space="0" w:color="FFFFFF"/>
            </w:tcBorders>
            <w:shd w:val="clear" w:color="000000" w:fill="FAFAFA"/>
            <w:noWrap/>
            <w:vAlign w:val="center"/>
            <w:hideMark/>
          </w:tcPr>
          <w:p w14:paraId="20EBACDE" w14:textId="25AEFBAE" w:rsidR="009A43C1" w:rsidRPr="000D1FDB" w:rsidRDefault="009A43C1" w:rsidP="009A43C1">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42" w:type="dxa"/>
            <w:tcBorders>
              <w:top w:val="nil"/>
              <w:left w:val="nil"/>
              <w:bottom w:val="single" w:sz="4" w:space="0" w:color="FFFFFF"/>
              <w:right w:val="single" w:sz="4" w:space="0" w:color="FFFFFF"/>
            </w:tcBorders>
            <w:shd w:val="clear" w:color="000000" w:fill="FAFAFA"/>
            <w:noWrap/>
            <w:vAlign w:val="center"/>
            <w:hideMark/>
          </w:tcPr>
          <w:p w14:paraId="0C537819" w14:textId="46DCD562"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52 788</w:t>
            </w:r>
          </w:p>
        </w:tc>
        <w:tc>
          <w:tcPr>
            <w:tcW w:w="1701" w:type="dxa"/>
            <w:tcBorders>
              <w:top w:val="nil"/>
              <w:left w:val="nil"/>
              <w:bottom w:val="single" w:sz="4" w:space="0" w:color="FFFFFF"/>
              <w:right w:val="single" w:sz="4" w:space="0" w:color="FFFFFF"/>
            </w:tcBorders>
            <w:shd w:val="clear" w:color="000000" w:fill="FAFAFA"/>
            <w:noWrap/>
            <w:vAlign w:val="center"/>
            <w:hideMark/>
          </w:tcPr>
          <w:p w14:paraId="388A4634" w14:textId="206F55DD" w:rsidR="009A43C1" w:rsidRPr="000D1FDB" w:rsidRDefault="009A43C1" w:rsidP="009A43C1">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57 506</w:t>
            </w:r>
          </w:p>
        </w:tc>
        <w:tc>
          <w:tcPr>
            <w:tcW w:w="1701" w:type="dxa"/>
            <w:tcBorders>
              <w:top w:val="nil"/>
              <w:left w:val="nil"/>
              <w:bottom w:val="single" w:sz="4" w:space="0" w:color="FFFFFF"/>
              <w:right w:val="single" w:sz="4" w:space="0" w:color="FFFFFF"/>
            </w:tcBorders>
            <w:shd w:val="clear" w:color="000000" w:fill="FAFAFA"/>
            <w:vAlign w:val="center"/>
          </w:tcPr>
          <w:p w14:paraId="0BD318AF" w14:textId="6118B9CC" w:rsidR="009A43C1" w:rsidRDefault="009A43C1" w:rsidP="009A43C1">
            <w:pPr>
              <w:spacing w:after="0" w:line="240" w:lineRule="auto"/>
              <w:jc w:val="right"/>
              <w:rPr>
                <w:rFonts w:ascii="Arial" w:hAnsi="Arial" w:cs="Arial"/>
                <w:b/>
                <w:bCs/>
                <w:color w:val="5E6EC8"/>
                <w:sz w:val="17"/>
                <w:szCs w:val="17"/>
              </w:rPr>
            </w:pPr>
            <w:r>
              <w:rPr>
                <w:rFonts w:ascii="Arial" w:hAnsi="Arial" w:cs="Arial"/>
                <w:b/>
                <w:bCs/>
                <w:color w:val="5E6EC8"/>
                <w:sz w:val="17"/>
                <w:szCs w:val="17"/>
              </w:rPr>
              <w:t>55 598</w:t>
            </w:r>
          </w:p>
        </w:tc>
      </w:tr>
    </w:tbl>
    <w:p w14:paraId="327239E4" w14:textId="4784DD75" w:rsidR="00B9306C" w:rsidRDefault="00B9306C" w:rsidP="0094574C">
      <w:pPr>
        <w:pStyle w:val="Heading2"/>
        <w:rPr>
          <w:rFonts w:asciiTheme="minorHAnsi" w:hAnsiTheme="minorHAnsi" w:cstheme="minorHAnsi"/>
          <w:lang w:val="et-EE"/>
        </w:rPr>
      </w:pPr>
      <w:bookmarkStart w:id="65" w:name="_Toc433959824"/>
      <w:bookmarkStart w:id="66" w:name="_Toc433960610"/>
      <w:bookmarkStart w:id="67" w:name="_Toc444957120"/>
      <w:bookmarkStart w:id="68" w:name="_Toc531085181"/>
      <w:bookmarkStart w:id="69" w:name="_Toc531085885"/>
      <w:bookmarkStart w:id="70" w:name="_Toc89013734"/>
      <w:bookmarkEnd w:id="64"/>
      <w:r w:rsidRPr="00B128E1">
        <w:rPr>
          <w:rFonts w:asciiTheme="minorHAnsi" w:hAnsiTheme="minorHAnsi" w:cstheme="minorHAnsi"/>
          <w:lang w:val="et-EE"/>
        </w:rPr>
        <w:lastRenderedPageBreak/>
        <w:t>Konsolideeritud koondkasumiaruanne</w:t>
      </w:r>
      <w:bookmarkEnd w:id="65"/>
      <w:bookmarkEnd w:id="66"/>
      <w:bookmarkEnd w:id="67"/>
      <w:bookmarkEnd w:id="68"/>
      <w:bookmarkEnd w:id="69"/>
      <w:bookmarkEnd w:id="70"/>
    </w:p>
    <w:tbl>
      <w:tblPr>
        <w:tblW w:w="10060" w:type="dxa"/>
        <w:tblCellMar>
          <w:left w:w="70" w:type="dxa"/>
          <w:right w:w="70" w:type="dxa"/>
        </w:tblCellMar>
        <w:tblLook w:val="04A0" w:firstRow="1" w:lastRow="0" w:firstColumn="1" w:lastColumn="0" w:noHBand="0" w:noVBand="1"/>
      </w:tblPr>
      <w:tblGrid>
        <w:gridCol w:w="4106"/>
        <w:gridCol w:w="1234"/>
        <w:gridCol w:w="1240"/>
        <w:gridCol w:w="1240"/>
        <w:gridCol w:w="1120"/>
        <w:gridCol w:w="1120"/>
      </w:tblGrid>
      <w:tr w:rsidR="009A43C1" w:rsidRPr="009A43C1" w14:paraId="3724007B" w14:textId="77777777" w:rsidTr="00677536">
        <w:trPr>
          <w:trHeight w:val="570"/>
        </w:trPr>
        <w:tc>
          <w:tcPr>
            <w:tcW w:w="4106"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328C1ED5" w14:textId="77777777" w:rsidR="009A43C1" w:rsidRPr="009A43C1" w:rsidRDefault="009A43C1" w:rsidP="009A43C1">
            <w:pPr>
              <w:spacing w:after="0" w:line="240" w:lineRule="auto"/>
              <w:jc w:val="left"/>
              <w:rPr>
                <w:rFonts w:ascii="Arial" w:eastAsia="Times New Roman" w:hAnsi="Arial" w:cs="Arial"/>
                <w:color w:val="FFFFFF"/>
                <w:sz w:val="17"/>
                <w:szCs w:val="17"/>
                <w:lang w:eastAsia="et-EE"/>
              </w:rPr>
            </w:pPr>
            <w:r w:rsidRPr="009A43C1">
              <w:rPr>
                <w:rFonts w:ascii="Arial" w:eastAsia="Times New Roman" w:hAnsi="Arial" w:cs="Arial"/>
                <w:color w:val="FFFFFF"/>
                <w:sz w:val="17"/>
                <w:szCs w:val="17"/>
                <w:lang w:eastAsia="et-EE"/>
              </w:rPr>
              <w:t>EUR '000</w:t>
            </w:r>
          </w:p>
        </w:tc>
        <w:tc>
          <w:tcPr>
            <w:tcW w:w="1234" w:type="dxa"/>
            <w:tcBorders>
              <w:top w:val="single" w:sz="4" w:space="0" w:color="FFFFFF"/>
              <w:left w:val="nil"/>
              <w:bottom w:val="single" w:sz="4" w:space="0" w:color="FFFFFF"/>
              <w:right w:val="single" w:sz="4" w:space="0" w:color="FFFFFF"/>
            </w:tcBorders>
            <w:shd w:val="clear" w:color="000000" w:fill="363270"/>
            <w:noWrap/>
            <w:vAlign w:val="center"/>
            <w:hideMark/>
          </w:tcPr>
          <w:p w14:paraId="4487ADEA" w14:textId="77777777" w:rsidR="009A43C1" w:rsidRPr="009A43C1" w:rsidRDefault="009A43C1" w:rsidP="009A43C1">
            <w:pPr>
              <w:spacing w:after="0" w:line="240" w:lineRule="auto"/>
              <w:jc w:val="center"/>
              <w:rPr>
                <w:rFonts w:ascii="Arial" w:eastAsia="Times New Roman" w:hAnsi="Arial" w:cs="Arial"/>
                <w:color w:val="FFFFFF"/>
                <w:sz w:val="17"/>
                <w:szCs w:val="17"/>
                <w:lang w:eastAsia="et-EE"/>
              </w:rPr>
            </w:pPr>
            <w:r w:rsidRPr="009A43C1">
              <w:rPr>
                <w:rFonts w:ascii="Arial" w:eastAsia="Times New Roman" w:hAnsi="Arial" w:cs="Arial"/>
                <w:color w:val="FFFFFF"/>
                <w:sz w:val="17"/>
                <w:szCs w:val="17"/>
                <w:lang w:eastAsia="et-EE"/>
              </w:rPr>
              <w:t>Lisa</w:t>
            </w:r>
          </w:p>
        </w:tc>
        <w:tc>
          <w:tcPr>
            <w:tcW w:w="1240" w:type="dxa"/>
            <w:tcBorders>
              <w:top w:val="single" w:sz="4" w:space="0" w:color="FFFFFF"/>
              <w:left w:val="nil"/>
              <w:bottom w:val="single" w:sz="4" w:space="0" w:color="FFFFFF"/>
              <w:right w:val="single" w:sz="4" w:space="0" w:color="FFFFFF"/>
            </w:tcBorders>
            <w:shd w:val="clear" w:color="000000" w:fill="363270"/>
            <w:vAlign w:val="center"/>
            <w:hideMark/>
          </w:tcPr>
          <w:p w14:paraId="2427D05D" w14:textId="77777777" w:rsidR="009A43C1" w:rsidRPr="009A43C1" w:rsidRDefault="009A43C1" w:rsidP="009A43C1">
            <w:pPr>
              <w:spacing w:after="0" w:line="240" w:lineRule="auto"/>
              <w:jc w:val="right"/>
              <w:rPr>
                <w:rFonts w:ascii="Arial" w:eastAsia="Times New Roman" w:hAnsi="Arial" w:cs="Arial"/>
                <w:color w:val="FFFFFF"/>
                <w:sz w:val="17"/>
                <w:szCs w:val="17"/>
                <w:lang w:eastAsia="et-EE"/>
              </w:rPr>
            </w:pPr>
            <w:r w:rsidRPr="009A43C1">
              <w:rPr>
                <w:rFonts w:ascii="Arial" w:eastAsia="Times New Roman" w:hAnsi="Arial" w:cs="Arial"/>
                <w:color w:val="FFFFFF"/>
                <w:sz w:val="17"/>
                <w:szCs w:val="17"/>
                <w:lang w:eastAsia="et-EE"/>
              </w:rPr>
              <w:t>2kv 2021/2022</w:t>
            </w:r>
          </w:p>
        </w:tc>
        <w:tc>
          <w:tcPr>
            <w:tcW w:w="1240" w:type="dxa"/>
            <w:tcBorders>
              <w:top w:val="single" w:sz="4" w:space="0" w:color="FFFFFF"/>
              <w:left w:val="nil"/>
              <w:bottom w:val="single" w:sz="4" w:space="0" w:color="FFFFFF"/>
              <w:right w:val="single" w:sz="4" w:space="0" w:color="FFFFFF"/>
            </w:tcBorders>
            <w:shd w:val="clear" w:color="000000" w:fill="363270"/>
            <w:vAlign w:val="center"/>
            <w:hideMark/>
          </w:tcPr>
          <w:p w14:paraId="267137E9" w14:textId="77777777" w:rsidR="009A43C1" w:rsidRPr="009A43C1" w:rsidRDefault="009A43C1" w:rsidP="009A43C1">
            <w:pPr>
              <w:spacing w:after="0" w:line="240" w:lineRule="auto"/>
              <w:jc w:val="right"/>
              <w:rPr>
                <w:rFonts w:ascii="Arial" w:eastAsia="Times New Roman" w:hAnsi="Arial" w:cs="Arial"/>
                <w:color w:val="FFFFFF"/>
                <w:sz w:val="17"/>
                <w:szCs w:val="17"/>
                <w:lang w:eastAsia="et-EE"/>
              </w:rPr>
            </w:pPr>
            <w:r w:rsidRPr="009A43C1">
              <w:rPr>
                <w:rFonts w:ascii="Arial" w:eastAsia="Times New Roman" w:hAnsi="Arial" w:cs="Arial"/>
                <w:color w:val="FFFFFF"/>
                <w:sz w:val="17"/>
                <w:szCs w:val="17"/>
                <w:lang w:eastAsia="et-EE"/>
              </w:rPr>
              <w:t>2kv 2020/2021</w:t>
            </w:r>
          </w:p>
        </w:tc>
        <w:tc>
          <w:tcPr>
            <w:tcW w:w="1120" w:type="dxa"/>
            <w:tcBorders>
              <w:top w:val="single" w:sz="4" w:space="0" w:color="FFFFFF"/>
              <w:left w:val="nil"/>
              <w:bottom w:val="single" w:sz="4" w:space="0" w:color="FFFFFF"/>
              <w:right w:val="single" w:sz="4" w:space="0" w:color="FFFFFF"/>
            </w:tcBorders>
            <w:shd w:val="clear" w:color="000000" w:fill="363270"/>
            <w:vAlign w:val="center"/>
            <w:hideMark/>
          </w:tcPr>
          <w:p w14:paraId="607A9AFE" w14:textId="77777777" w:rsidR="009A43C1" w:rsidRPr="009A43C1" w:rsidRDefault="009A43C1" w:rsidP="009A43C1">
            <w:pPr>
              <w:spacing w:after="0" w:line="240" w:lineRule="auto"/>
              <w:jc w:val="right"/>
              <w:rPr>
                <w:rFonts w:ascii="Arial" w:eastAsia="Times New Roman" w:hAnsi="Arial" w:cs="Arial"/>
                <w:color w:val="FFFFFF"/>
                <w:sz w:val="17"/>
                <w:szCs w:val="17"/>
                <w:lang w:eastAsia="et-EE"/>
              </w:rPr>
            </w:pPr>
            <w:r w:rsidRPr="009A43C1">
              <w:rPr>
                <w:rFonts w:ascii="Arial" w:eastAsia="Times New Roman" w:hAnsi="Arial" w:cs="Arial"/>
                <w:color w:val="FFFFFF"/>
                <w:sz w:val="17"/>
                <w:szCs w:val="17"/>
                <w:lang w:eastAsia="et-EE"/>
              </w:rPr>
              <w:t>6k 2021/2022</w:t>
            </w:r>
          </w:p>
        </w:tc>
        <w:tc>
          <w:tcPr>
            <w:tcW w:w="1120" w:type="dxa"/>
            <w:tcBorders>
              <w:top w:val="single" w:sz="4" w:space="0" w:color="FFFFFF"/>
              <w:left w:val="nil"/>
              <w:bottom w:val="single" w:sz="4" w:space="0" w:color="FFFFFF"/>
              <w:right w:val="single" w:sz="4" w:space="0" w:color="FFFFFF"/>
            </w:tcBorders>
            <w:shd w:val="clear" w:color="000000" w:fill="363270"/>
            <w:vAlign w:val="center"/>
            <w:hideMark/>
          </w:tcPr>
          <w:p w14:paraId="5A98E8B3" w14:textId="77777777" w:rsidR="009A43C1" w:rsidRPr="009A43C1" w:rsidRDefault="009A43C1" w:rsidP="009A43C1">
            <w:pPr>
              <w:spacing w:after="0" w:line="240" w:lineRule="auto"/>
              <w:jc w:val="right"/>
              <w:rPr>
                <w:rFonts w:ascii="Arial" w:eastAsia="Times New Roman" w:hAnsi="Arial" w:cs="Arial"/>
                <w:color w:val="FFFFFF"/>
                <w:sz w:val="17"/>
                <w:szCs w:val="17"/>
                <w:lang w:eastAsia="et-EE"/>
              </w:rPr>
            </w:pPr>
            <w:r w:rsidRPr="009A43C1">
              <w:rPr>
                <w:rFonts w:ascii="Arial" w:eastAsia="Times New Roman" w:hAnsi="Arial" w:cs="Arial"/>
                <w:color w:val="FFFFFF"/>
                <w:sz w:val="17"/>
                <w:szCs w:val="17"/>
                <w:lang w:eastAsia="et-EE"/>
              </w:rPr>
              <w:t>6k 2020/2021</w:t>
            </w:r>
          </w:p>
        </w:tc>
      </w:tr>
      <w:tr w:rsidR="009A43C1" w:rsidRPr="009A43C1" w14:paraId="6B4388B7"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7B334645"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Müügitulud</w:t>
            </w:r>
          </w:p>
        </w:tc>
        <w:tc>
          <w:tcPr>
            <w:tcW w:w="1234" w:type="dxa"/>
            <w:tcBorders>
              <w:top w:val="nil"/>
              <w:left w:val="nil"/>
              <w:bottom w:val="single" w:sz="4" w:space="0" w:color="FFFFFF"/>
              <w:right w:val="single" w:sz="4" w:space="0" w:color="FFFFFF"/>
            </w:tcBorders>
            <w:shd w:val="clear" w:color="000000" w:fill="FAFAFA"/>
            <w:noWrap/>
            <w:vAlign w:val="center"/>
            <w:hideMark/>
          </w:tcPr>
          <w:p w14:paraId="791BD23A"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12</w:t>
            </w:r>
          </w:p>
        </w:tc>
        <w:tc>
          <w:tcPr>
            <w:tcW w:w="1240" w:type="dxa"/>
            <w:tcBorders>
              <w:top w:val="nil"/>
              <w:left w:val="nil"/>
              <w:bottom w:val="single" w:sz="4" w:space="0" w:color="FFFFFF"/>
              <w:right w:val="single" w:sz="4" w:space="0" w:color="FFFFFF"/>
            </w:tcBorders>
            <w:shd w:val="clear" w:color="000000" w:fill="FAFAFA"/>
            <w:noWrap/>
            <w:vAlign w:val="center"/>
            <w:hideMark/>
          </w:tcPr>
          <w:p w14:paraId="3B5D035E"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15 292</w:t>
            </w:r>
          </w:p>
        </w:tc>
        <w:tc>
          <w:tcPr>
            <w:tcW w:w="1240" w:type="dxa"/>
            <w:tcBorders>
              <w:top w:val="nil"/>
              <w:left w:val="nil"/>
              <w:bottom w:val="single" w:sz="4" w:space="0" w:color="FFFFFF"/>
              <w:right w:val="single" w:sz="4" w:space="0" w:color="FFFFFF"/>
            </w:tcBorders>
            <w:shd w:val="clear" w:color="000000" w:fill="FAFAFA"/>
            <w:noWrap/>
            <w:vAlign w:val="center"/>
            <w:hideMark/>
          </w:tcPr>
          <w:p w14:paraId="7A56F03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17 029</w:t>
            </w:r>
          </w:p>
        </w:tc>
        <w:tc>
          <w:tcPr>
            <w:tcW w:w="1120" w:type="dxa"/>
            <w:tcBorders>
              <w:top w:val="nil"/>
              <w:left w:val="nil"/>
              <w:bottom w:val="single" w:sz="4" w:space="0" w:color="FFFFFF"/>
              <w:right w:val="single" w:sz="4" w:space="0" w:color="FFFFFF"/>
            </w:tcBorders>
            <w:shd w:val="clear" w:color="000000" w:fill="FAFAFA"/>
            <w:noWrap/>
            <w:vAlign w:val="center"/>
            <w:hideMark/>
          </w:tcPr>
          <w:p w14:paraId="744A10E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29 499</w:t>
            </w:r>
          </w:p>
        </w:tc>
        <w:tc>
          <w:tcPr>
            <w:tcW w:w="1120" w:type="dxa"/>
            <w:tcBorders>
              <w:top w:val="nil"/>
              <w:left w:val="nil"/>
              <w:bottom w:val="single" w:sz="4" w:space="0" w:color="FFFFFF"/>
              <w:right w:val="single" w:sz="4" w:space="0" w:color="FFFFFF"/>
            </w:tcBorders>
            <w:shd w:val="clear" w:color="000000" w:fill="FAFAFA"/>
            <w:noWrap/>
            <w:vAlign w:val="center"/>
            <w:hideMark/>
          </w:tcPr>
          <w:p w14:paraId="587713E8"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29 766</w:t>
            </w:r>
          </w:p>
        </w:tc>
      </w:tr>
      <w:tr w:rsidR="009A43C1" w:rsidRPr="009A43C1" w14:paraId="6B6DB91F"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18E0C1BB"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Müüdud kaupade kulu</w:t>
            </w:r>
          </w:p>
        </w:tc>
        <w:tc>
          <w:tcPr>
            <w:tcW w:w="1234" w:type="dxa"/>
            <w:tcBorders>
              <w:top w:val="nil"/>
              <w:left w:val="nil"/>
              <w:bottom w:val="single" w:sz="4" w:space="0" w:color="FFFFFF"/>
              <w:right w:val="single" w:sz="4" w:space="0" w:color="FFFFFF"/>
            </w:tcBorders>
            <w:shd w:val="clear" w:color="000000" w:fill="FAFAFA"/>
            <w:noWrap/>
            <w:vAlign w:val="center"/>
            <w:hideMark/>
          </w:tcPr>
          <w:p w14:paraId="0174D01F"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13</w:t>
            </w:r>
          </w:p>
        </w:tc>
        <w:tc>
          <w:tcPr>
            <w:tcW w:w="1240" w:type="dxa"/>
            <w:tcBorders>
              <w:top w:val="nil"/>
              <w:left w:val="nil"/>
              <w:bottom w:val="single" w:sz="4" w:space="0" w:color="FFFFFF"/>
              <w:right w:val="single" w:sz="4" w:space="0" w:color="FFFFFF"/>
            </w:tcBorders>
            <w:shd w:val="clear" w:color="000000" w:fill="FAFAFA"/>
            <w:noWrap/>
            <w:vAlign w:val="center"/>
            <w:hideMark/>
          </w:tcPr>
          <w:p w14:paraId="7960D6AD"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-13 139</w:t>
            </w:r>
          </w:p>
        </w:tc>
        <w:tc>
          <w:tcPr>
            <w:tcW w:w="1240" w:type="dxa"/>
            <w:tcBorders>
              <w:top w:val="nil"/>
              <w:left w:val="nil"/>
              <w:bottom w:val="single" w:sz="4" w:space="0" w:color="FFFFFF"/>
              <w:right w:val="single" w:sz="4" w:space="0" w:color="FFFFFF"/>
            </w:tcBorders>
            <w:shd w:val="clear" w:color="000000" w:fill="FAFAFA"/>
            <w:noWrap/>
            <w:vAlign w:val="center"/>
            <w:hideMark/>
          </w:tcPr>
          <w:p w14:paraId="1318AB81"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-14 496</w:t>
            </w:r>
          </w:p>
        </w:tc>
        <w:tc>
          <w:tcPr>
            <w:tcW w:w="1120" w:type="dxa"/>
            <w:tcBorders>
              <w:top w:val="nil"/>
              <w:left w:val="nil"/>
              <w:bottom w:val="single" w:sz="4" w:space="0" w:color="FFFFFF"/>
              <w:right w:val="single" w:sz="4" w:space="0" w:color="FFFFFF"/>
            </w:tcBorders>
            <w:shd w:val="clear" w:color="000000" w:fill="FAFAFA"/>
            <w:noWrap/>
            <w:vAlign w:val="center"/>
            <w:hideMark/>
          </w:tcPr>
          <w:p w14:paraId="34782E3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-26 572</w:t>
            </w:r>
          </w:p>
        </w:tc>
        <w:tc>
          <w:tcPr>
            <w:tcW w:w="1120" w:type="dxa"/>
            <w:tcBorders>
              <w:top w:val="nil"/>
              <w:left w:val="nil"/>
              <w:bottom w:val="single" w:sz="4" w:space="0" w:color="FFFFFF"/>
              <w:right w:val="single" w:sz="4" w:space="0" w:color="FFFFFF"/>
            </w:tcBorders>
            <w:shd w:val="clear" w:color="000000" w:fill="FAFAFA"/>
            <w:noWrap/>
            <w:vAlign w:val="center"/>
            <w:hideMark/>
          </w:tcPr>
          <w:p w14:paraId="01927A6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-26 033</w:t>
            </w:r>
          </w:p>
        </w:tc>
      </w:tr>
      <w:tr w:rsidR="009A43C1" w:rsidRPr="009A43C1" w14:paraId="2F91150F"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6B63CAF4"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Brutokasum</w:t>
            </w:r>
          </w:p>
        </w:tc>
        <w:tc>
          <w:tcPr>
            <w:tcW w:w="1234" w:type="dxa"/>
            <w:tcBorders>
              <w:top w:val="nil"/>
              <w:left w:val="nil"/>
              <w:bottom w:val="single" w:sz="4" w:space="0" w:color="FFFFFF"/>
              <w:right w:val="single" w:sz="4" w:space="0" w:color="FFFFFF"/>
            </w:tcBorders>
            <w:shd w:val="clear" w:color="000000" w:fill="FAFAFA"/>
            <w:noWrap/>
            <w:vAlign w:val="center"/>
            <w:hideMark/>
          </w:tcPr>
          <w:p w14:paraId="6E6DDF36"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0818FC1A"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2 153</w:t>
            </w:r>
          </w:p>
        </w:tc>
        <w:tc>
          <w:tcPr>
            <w:tcW w:w="1240" w:type="dxa"/>
            <w:tcBorders>
              <w:top w:val="nil"/>
              <w:left w:val="nil"/>
              <w:bottom w:val="single" w:sz="4" w:space="0" w:color="FFFFFF"/>
              <w:right w:val="single" w:sz="4" w:space="0" w:color="FFFFFF"/>
            </w:tcBorders>
            <w:shd w:val="clear" w:color="000000" w:fill="FAFAFA"/>
            <w:noWrap/>
            <w:vAlign w:val="center"/>
            <w:hideMark/>
          </w:tcPr>
          <w:p w14:paraId="418C310F"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2 533</w:t>
            </w:r>
          </w:p>
        </w:tc>
        <w:tc>
          <w:tcPr>
            <w:tcW w:w="1120" w:type="dxa"/>
            <w:tcBorders>
              <w:top w:val="nil"/>
              <w:left w:val="nil"/>
              <w:bottom w:val="single" w:sz="4" w:space="0" w:color="FFFFFF"/>
              <w:right w:val="single" w:sz="4" w:space="0" w:color="FFFFFF"/>
            </w:tcBorders>
            <w:shd w:val="clear" w:color="000000" w:fill="FAFAFA"/>
            <w:noWrap/>
            <w:vAlign w:val="center"/>
            <w:hideMark/>
          </w:tcPr>
          <w:p w14:paraId="3A42EE75"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2 927</w:t>
            </w:r>
          </w:p>
        </w:tc>
        <w:tc>
          <w:tcPr>
            <w:tcW w:w="1120" w:type="dxa"/>
            <w:tcBorders>
              <w:top w:val="nil"/>
              <w:left w:val="nil"/>
              <w:bottom w:val="single" w:sz="4" w:space="0" w:color="FFFFFF"/>
              <w:right w:val="single" w:sz="4" w:space="0" w:color="FFFFFF"/>
            </w:tcBorders>
            <w:shd w:val="clear" w:color="000000" w:fill="FAFAFA"/>
            <w:noWrap/>
            <w:vAlign w:val="center"/>
            <w:hideMark/>
          </w:tcPr>
          <w:p w14:paraId="34C2C876"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3 733</w:t>
            </w:r>
          </w:p>
        </w:tc>
      </w:tr>
      <w:tr w:rsidR="009A43C1" w:rsidRPr="009A43C1" w14:paraId="34C8C6A1"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6BE1B125"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34" w:type="dxa"/>
            <w:tcBorders>
              <w:top w:val="nil"/>
              <w:left w:val="nil"/>
              <w:bottom w:val="single" w:sz="4" w:space="0" w:color="FFFFFF"/>
              <w:right w:val="single" w:sz="4" w:space="0" w:color="FFFFFF"/>
            </w:tcBorders>
            <w:shd w:val="clear" w:color="000000" w:fill="FAFAFA"/>
            <w:noWrap/>
            <w:vAlign w:val="center"/>
            <w:hideMark/>
          </w:tcPr>
          <w:p w14:paraId="4C55CA55"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123FFC51"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BBF764F"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3B2A8818"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69B3E0ED"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r>
      <w:tr w:rsidR="009A43C1" w:rsidRPr="009A43C1" w14:paraId="7A659736"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1578E2DC" w14:textId="77777777" w:rsidR="009A43C1" w:rsidRPr="009A43C1" w:rsidRDefault="009A43C1" w:rsidP="009A43C1">
            <w:pPr>
              <w:spacing w:after="0" w:line="240" w:lineRule="auto"/>
              <w:jc w:val="lef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Tegevuskulud</w:t>
            </w:r>
          </w:p>
        </w:tc>
        <w:tc>
          <w:tcPr>
            <w:tcW w:w="1234" w:type="dxa"/>
            <w:tcBorders>
              <w:top w:val="nil"/>
              <w:left w:val="nil"/>
              <w:bottom w:val="single" w:sz="4" w:space="0" w:color="FFFFFF"/>
              <w:right w:val="single" w:sz="4" w:space="0" w:color="FFFFFF"/>
            </w:tcBorders>
            <w:shd w:val="clear" w:color="000000" w:fill="FAFAFA"/>
            <w:noWrap/>
            <w:vAlign w:val="center"/>
            <w:hideMark/>
          </w:tcPr>
          <w:p w14:paraId="59A3D9A1" w14:textId="77777777" w:rsidR="009A43C1" w:rsidRPr="009A43C1" w:rsidRDefault="009A43C1" w:rsidP="009A43C1">
            <w:pPr>
              <w:spacing w:after="0" w:line="240" w:lineRule="auto"/>
              <w:jc w:val="center"/>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7DE0C8CE"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-2 395</w:t>
            </w:r>
          </w:p>
        </w:tc>
        <w:tc>
          <w:tcPr>
            <w:tcW w:w="1240" w:type="dxa"/>
            <w:tcBorders>
              <w:top w:val="nil"/>
              <w:left w:val="nil"/>
              <w:bottom w:val="single" w:sz="4" w:space="0" w:color="FFFFFF"/>
              <w:right w:val="single" w:sz="4" w:space="0" w:color="FFFFFF"/>
            </w:tcBorders>
            <w:shd w:val="clear" w:color="000000" w:fill="FAFAFA"/>
            <w:noWrap/>
            <w:vAlign w:val="center"/>
            <w:hideMark/>
          </w:tcPr>
          <w:p w14:paraId="33848671"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-2 663</w:t>
            </w:r>
          </w:p>
        </w:tc>
        <w:tc>
          <w:tcPr>
            <w:tcW w:w="1120" w:type="dxa"/>
            <w:tcBorders>
              <w:top w:val="nil"/>
              <w:left w:val="nil"/>
              <w:bottom w:val="single" w:sz="4" w:space="0" w:color="FFFFFF"/>
              <w:right w:val="single" w:sz="4" w:space="0" w:color="FFFFFF"/>
            </w:tcBorders>
            <w:shd w:val="clear" w:color="000000" w:fill="FAFAFA"/>
            <w:noWrap/>
            <w:vAlign w:val="center"/>
            <w:hideMark/>
          </w:tcPr>
          <w:p w14:paraId="7E265D69"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-4 704</w:t>
            </w:r>
          </w:p>
        </w:tc>
        <w:tc>
          <w:tcPr>
            <w:tcW w:w="1120" w:type="dxa"/>
            <w:tcBorders>
              <w:top w:val="nil"/>
              <w:left w:val="nil"/>
              <w:bottom w:val="single" w:sz="4" w:space="0" w:color="FFFFFF"/>
              <w:right w:val="single" w:sz="4" w:space="0" w:color="FFFFFF"/>
            </w:tcBorders>
            <w:shd w:val="clear" w:color="000000" w:fill="FAFAFA"/>
            <w:noWrap/>
            <w:vAlign w:val="center"/>
            <w:hideMark/>
          </w:tcPr>
          <w:p w14:paraId="20DA8679"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-4 985</w:t>
            </w:r>
          </w:p>
        </w:tc>
      </w:tr>
      <w:tr w:rsidR="009A43C1" w:rsidRPr="009A43C1" w14:paraId="1D9079EB"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2666E8DB" w14:textId="77777777" w:rsidR="009A43C1" w:rsidRPr="009A43C1" w:rsidRDefault="009A43C1" w:rsidP="009A43C1">
            <w:pPr>
              <w:spacing w:after="0" w:line="240" w:lineRule="auto"/>
              <w:ind w:firstLineChars="100" w:firstLine="170"/>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Müügi- ja turustuskulud</w:t>
            </w:r>
          </w:p>
        </w:tc>
        <w:tc>
          <w:tcPr>
            <w:tcW w:w="1234" w:type="dxa"/>
            <w:tcBorders>
              <w:top w:val="nil"/>
              <w:left w:val="nil"/>
              <w:bottom w:val="single" w:sz="4" w:space="0" w:color="FFFFFF"/>
              <w:right w:val="single" w:sz="4" w:space="0" w:color="FFFFFF"/>
            </w:tcBorders>
            <w:shd w:val="clear" w:color="000000" w:fill="FAFAFA"/>
            <w:noWrap/>
            <w:vAlign w:val="center"/>
            <w:hideMark/>
          </w:tcPr>
          <w:p w14:paraId="54FFE54F"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780CFA09"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-1 668</w:t>
            </w:r>
          </w:p>
        </w:tc>
        <w:tc>
          <w:tcPr>
            <w:tcW w:w="1240" w:type="dxa"/>
            <w:tcBorders>
              <w:top w:val="nil"/>
              <w:left w:val="nil"/>
              <w:bottom w:val="single" w:sz="4" w:space="0" w:color="FFFFFF"/>
              <w:right w:val="single" w:sz="4" w:space="0" w:color="FFFFFF"/>
            </w:tcBorders>
            <w:shd w:val="clear" w:color="000000" w:fill="FAFAFA"/>
            <w:noWrap/>
            <w:vAlign w:val="center"/>
            <w:hideMark/>
          </w:tcPr>
          <w:p w14:paraId="24E1328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-1 809</w:t>
            </w:r>
          </w:p>
        </w:tc>
        <w:tc>
          <w:tcPr>
            <w:tcW w:w="1120" w:type="dxa"/>
            <w:tcBorders>
              <w:top w:val="nil"/>
              <w:left w:val="nil"/>
              <w:bottom w:val="single" w:sz="4" w:space="0" w:color="FFFFFF"/>
              <w:right w:val="single" w:sz="4" w:space="0" w:color="FFFFFF"/>
            </w:tcBorders>
            <w:shd w:val="clear" w:color="000000" w:fill="FAFAFA"/>
            <w:noWrap/>
            <w:vAlign w:val="center"/>
            <w:hideMark/>
          </w:tcPr>
          <w:p w14:paraId="6E5BC68B"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-3 249</w:t>
            </w:r>
          </w:p>
        </w:tc>
        <w:tc>
          <w:tcPr>
            <w:tcW w:w="1120" w:type="dxa"/>
            <w:tcBorders>
              <w:top w:val="nil"/>
              <w:left w:val="nil"/>
              <w:bottom w:val="single" w:sz="4" w:space="0" w:color="FFFFFF"/>
              <w:right w:val="single" w:sz="4" w:space="0" w:color="FFFFFF"/>
            </w:tcBorders>
            <w:shd w:val="clear" w:color="000000" w:fill="FAFAFA"/>
            <w:noWrap/>
            <w:vAlign w:val="center"/>
            <w:hideMark/>
          </w:tcPr>
          <w:p w14:paraId="51DCC578"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-3 367</w:t>
            </w:r>
          </w:p>
        </w:tc>
      </w:tr>
      <w:tr w:rsidR="009A43C1" w:rsidRPr="009A43C1" w14:paraId="10D07585"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4AA1E05F" w14:textId="77777777" w:rsidR="009A43C1" w:rsidRPr="009A43C1" w:rsidRDefault="009A43C1" w:rsidP="009A43C1">
            <w:pPr>
              <w:spacing w:after="0" w:line="240" w:lineRule="auto"/>
              <w:ind w:firstLineChars="100" w:firstLine="170"/>
              <w:jc w:val="left"/>
              <w:rPr>
                <w:rFonts w:ascii="Arial" w:eastAsia="Times New Roman" w:hAnsi="Arial" w:cs="Arial"/>
                <w:sz w:val="17"/>
                <w:szCs w:val="17"/>
                <w:lang w:eastAsia="et-EE"/>
              </w:rPr>
            </w:pPr>
            <w:proofErr w:type="spellStart"/>
            <w:r w:rsidRPr="009A43C1">
              <w:rPr>
                <w:rFonts w:ascii="Arial" w:eastAsia="Times New Roman" w:hAnsi="Arial" w:cs="Arial"/>
                <w:sz w:val="17"/>
                <w:szCs w:val="17"/>
                <w:lang w:eastAsia="et-EE"/>
              </w:rPr>
              <w:t>Üldhalduskulud</w:t>
            </w:r>
            <w:proofErr w:type="spellEnd"/>
          </w:p>
        </w:tc>
        <w:tc>
          <w:tcPr>
            <w:tcW w:w="1234" w:type="dxa"/>
            <w:tcBorders>
              <w:top w:val="nil"/>
              <w:left w:val="nil"/>
              <w:bottom w:val="single" w:sz="4" w:space="0" w:color="FFFFFF"/>
              <w:right w:val="single" w:sz="4" w:space="0" w:color="FFFFFF"/>
            </w:tcBorders>
            <w:shd w:val="clear" w:color="000000" w:fill="FAFAFA"/>
            <w:noWrap/>
            <w:vAlign w:val="center"/>
            <w:hideMark/>
          </w:tcPr>
          <w:p w14:paraId="3F297899"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504687D"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-727</w:t>
            </w:r>
          </w:p>
        </w:tc>
        <w:tc>
          <w:tcPr>
            <w:tcW w:w="1240" w:type="dxa"/>
            <w:tcBorders>
              <w:top w:val="nil"/>
              <w:left w:val="nil"/>
              <w:bottom w:val="single" w:sz="4" w:space="0" w:color="FFFFFF"/>
              <w:right w:val="single" w:sz="4" w:space="0" w:color="FFFFFF"/>
            </w:tcBorders>
            <w:shd w:val="clear" w:color="000000" w:fill="FAFAFA"/>
            <w:noWrap/>
            <w:vAlign w:val="center"/>
            <w:hideMark/>
          </w:tcPr>
          <w:p w14:paraId="0529544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-854</w:t>
            </w:r>
          </w:p>
        </w:tc>
        <w:tc>
          <w:tcPr>
            <w:tcW w:w="1120" w:type="dxa"/>
            <w:tcBorders>
              <w:top w:val="nil"/>
              <w:left w:val="nil"/>
              <w:bottom w:val="single" w:sz="4" w:space="0" w:color="FFFFFF"/>
              <w:right w:val="single" w:sz="4" w:space="0" w:color="FFFFFF"/>
            </w:tcBorders>
            <w:shd w:val="clear" w:color="000000" w:fill="FAFAFA"/>
            <w:noWrap/>
            <w:vAlign w:val="center"/>
            <w:hideMark/>
          </w:tcPr>
          <w:p w14:paraId="1D92417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-1 455</w:t>
            </w:r>
          </w:p>
        </w:tc>
        <w:tc>
          <w:tcPr>
            <w:tcW w:w="1120" w:type="dxa"/>
            <w:tcBorders>
              <w:top w:val="nil"/>
              <w:left w:val="nil"/>
              <w:bottom w:val="single" w:sz="4" w:space="0" w:color="FFFFFF"/>
              <w:right w:val="single" w:sz="4" w:space="0" w:color="FFFFFF"/>
            </w:tcBorders>
            <w:shd w:val="clear" w:color="000000" w:fill="FAFAFA"/>
            <w:noWrap/>
            <w:vAlign w:val="center"/>
            <w:hideMark/>
          </w:tcPr>
          <w:p w14:paraId="0EE5613F"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-1 618</w:t>
            </w:r>
          </w:p>
        </w:tc>
      </w:tr>
      <w:tr w:rsidR="009A43C1" w:rsidRPr="009A43C1" w14:paraId="7C0C9159"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28393BAC"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Muud äritulud/-kulud</w:t>
            </w:r>
          </w:p>
        </w:tc>
        <w:tc>
          <w:tcPr>
            <w:tcW w:w="1234" w:type="dxa"/>
            <w:tcBorders>
              <w:top w:val="nil"/>
              <w:left w:val="nil"/>
              <w:bottom w:val="single" w:sz="4" w:space="0" w:color="FFFFFF"/>
              <w:right w:val="single" w:sz="4" w:space="0" w:color="FFFFFF"/>
            </w:tcBorders>
            <w:shd w:val="clear" w:color="000000" w:fill="FAFAFA"/>
            <w:noWrap/>
            <w:vAlign w:val="center"/>
            <w:hideMark/>
          </w:tcPr>
          <w:p w14:paraId="36B2EC7C"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092710F7"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11</w:t>
            </w:r>
          </w:p>
        </w:tc>
        <w:tc>
          <w:tcPr>
            <w:tcW w:w="1240" w:type="dxa"/>
            <w:tcBorders>
              <w:top w:val="nil"/>
              <w:left w:val="nil"/>
              <w:bottom w:val="single" w:sz="4" w:space="0" w:color="FFFFFF"/>
              <w:right w:val="single" w:sz="4" w:space="0" w:color="FFFFFF"/>
            </w:tcBorders>
            <w:shd w:val="clear" w:color="000000" w:fill="FAFAFA"/>
            <w:noWrap/>
            <w:vAlign w:val="center"/>
            <w:hideMark/>
          </w:tcPr>
          <w:p w14:paraId="3AC284E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46</w:t>
            </w:r>
          </w:p>
        </w:tc>
        <w:tc>
          <w:tcPr>
            <w:tcW w:w="1120" w:type="dxa"/>
            <w:tcBorders>
              <w:top w:val="nil"/>
              <w:left w:val="nil"/>
              <w:bottom w:val="single" w:sz="4" w:space="0" w:color="FFFFFF"/>
              <w:right w:val="single" w:sz="4" w:space="0" w:color="FFFFFF"/>
            </w:tcBorders>
            <w:shd w:val="clear" w:color="000000" w:fill="FAFAFA"/>
            <w:noWrap/>
            <w:vAlign w:val="center"/>
            <w:hideMark/>
          </w:tcPr>
          <w:p w14:paraId="5370B1EF"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62</w:t>
            </w:r>
          </w:p>
        </w:tc>
        <w:tc>
          <w:tcPr>
            <w:tcW w:w="1120" w:type="dxa"/>
            <w:tcBorders>
              <w:top w:val="nil"/>
              <w:left w:val="nil"/>
              <w:bottom w:val="single" w:sz="4" w:space="0" w:color="FFFFFF"/>
              <w:right w:val="single" w:sz="4" w:space="0" w:color="FFFFFF"/>
            </w:tcBorders>
            <w:shd w:val="clear" w:color="000000" w:fill="FAFAFA"/>
            <w:noWrap/>
            <w:vAlign w:val="center"/>
            <w:hideMark/>
          </w:tcPr>
          <w:p w14:paraId="256703E1"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137</w:t>
            </w:r>
          </w:p>
        </w:tc>
      </w:tr>
      <w:tr w:rsidR="009A43C1" w:rsidRPr="009A43C1" w14:paraId="08044777"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0930EF88"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Bioloogiliste varade ümberhindlus</w:t>
            </w:r>
          </w:p>
        </w:tc>
        <w:tc>
          <w:tcPr>
            <w:tcW w:w="1234" w:type="dxa"/>
            <w:tcBorders>
              <w:top w:val="nil"/>
              <w:left w:val="nil"/>
              <w:bottom w:val="single" w:sz="4" w:space="0" w:color="FFFFFF"/>
              <w:right w:val="single" w:sz="4" w:space="0" w:color="FFFFFF"/>
            </w:tcBorders>
            <w:shd w:val="clear" w:color="000000" w:fill="FAFAFA"/>
            <w:noWrap/>
            <w:vAlign w:val="center"/>
            <w:hideMark/>
          </w:tcPr>
          <w:p w14:paraId="3561F2F9"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5</w:t>
            </w:r>
          </w:p>
        </w:tc>
        <w:tc>
          <w:tcPr>
            <w:tcW w:w="1240" w:type="dxa"/>
            <w:tcBorders>
              <w:top w:val="nil"/>
              <w:left w:val="nil"/>
              <w:bottom w:val="single" w:sz="4" w:space="0" w:color="FFFFFF"/>
              <w:right w:val="single" w:sz="4" w:space="0" w:color="FFFFFF"/>
            </w:tcBorders>
            <w:shd w:val="clear" w:color="000000" w:fill="FAFAFA"/>
            <w:noWrap/>
            <w:vAlign w:val="center"/>
            <w:hideMark/>
          </w:tcPr>
          <w:p w14:paraId="09B307A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-752</w:t>
            </w:r>
          </w:p>
        </w:tc>
        <w:tc>
          <w:tcPr>
            <w:tcW w:w="1240" w:type="dxa"/>
            <w:tcBorders>
              <w:top w:val="nil"/>
              <w:left w:val="nil"/>
              <w:bottom w:val="single" w:sz="4" w:space="0" w:color="FFFFFF"/>
              <w:right w:val="single" w:sz="4" w:space="0" w:color="FFFFFF"/>
            </w:tcBorders>
            <w:shd w:val="clear" w:color="000000" w:fill="FAFAFA"/>
            <w:noWrap/>
            <w:vAlign w:val="center"/>
            <w:hideMark/>
          </w:tcPr>
          <w:p w14:paraId="3438AF2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118</w:t>
            </w:r>
          </w:p>
        </w:tc>
        <w:tc>
          <w:tcPr>
            <w:tcW w:w="1120" w:type="dxa"/>
            <w:tcBorders>
              <w:top w:val="nil"/>
              <w:left w:val="nil"/>
              <w:bottom w:val="single" w:sz="4" w:space="0" w:color="FFFFFF"/>
              <w:right w:val="single" w:sz="4" w:space="0" w:color="FFFFFF"/>
            </w:tcBorders>
            <w:shd w:val="clear" w:color="000000" w:fill="FAFAFA"/>
            <w:noWrap/>
            <w:vAlign w:val="center"/>
            <w:hideMark/>
          </w:tcPr>
          <w:p w14:paraId="7DA3B10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68</w:t>
            </w:r>
          </w:p>
        </w:tc>
        <w:tc>
          <w:tcPr>
            <w:tcW w:w="1120" w:type="dxa"/>
            <w:tcBorders>
              <w:top w:val="nil"/>
              <w:left w:val="nil"/>
              <w:bottom w:val="single" w:sz="4" w:space="0" w:color="FFFFFF"/>
              <w:right w:val="single" w:sz="4" w:space="0" w:color="FFFFFF"/>
            </w:tcBorders>
            <w:shd w:val="clear" w:color="000000" w:fill="FAFAFA"/>
            <w:noWrap/>
            <w:vAlign w:val="center"/>
            <w:hideMark/>
          </w:tcPr>
          <w:p w14:paraId="0BCB0ED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24</w:t>
            </w:r>
          </w:p>
        </w:tc>
      </w:tr>
      <w:tr w:rsidR="009A43C1" w:rsidRPr="009A43C1" w14:paraId="613C64A3"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2736440C"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Ärikasum (-kahjum)</w:t>
            </w:r>
          </w:p>
        </w:tc>
        <w:tc>
          <w:tcPr>
            <w:tcW w:w="1234" w:type="dxa"/>
            <w:tcBorders>
              <w:top w:val="nil"/>
              <w:left w:val="nil"/>
              <w:bottom w:val="single" w:sz="4" w:space="0" w:color="FFFFFF"/>
              <w:right w:val="single" w:sz="4" w:space="0" w:color="FFFFFF"/>
            </w:tcBorders>
            <w:shd w:val="clear" w:color="000000" w:fill="FAFAFA"/>
            <w:noWrap/>
            <w:vAlign w:val="center"/>
            <w:hideMark/>
          </w:tcPr>
          <w:p w14:paraId="67DD5374"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0D773D7"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-983</w:t>
            </w:r>
          </w:p>
        </w:tc>
        <w:tc>
          <w:tcPr>
            <w:tcW w:w="1240" w:type="dxa"/>
            <w:tcBorders>
              <w:top w:val="nil"/>
              <w:left w:val="nil"/>
              <w:bottom w:val="single" w:sz="4" w:space="0" w:color="FFFFFF"/>
              <w:right w:val="single" w:sz="4" w:space="0" w:color="FFFFFF"/>
            </w:tcBorders>
            <w:shd w:val="clear" w:color="000000" w:fill="FAFAFA"/>
            <w:noWrap/>
            <w:vAlign w:val="center"/>
            <w:hideMark/>
          </w:tcPr>
          <w:p w14:paraId="5483CBC2"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34</w:t>
            </w:r>
          </w:p>
        </w:tc>
        <w:tc>
          <w:tcPr>
            <w:tcW w:w="1120" w:type="dxa"/>
            <w:tcBorders>
              <w:top w:val="nil"/>
              <w:left w:val="nil"/>
              <w:bottom w:val="single" w:sz="4" w:space="0" w:color="FFFFFF"/>
              <w:right w:val="single" w:sz="4" w:space="0" w:color="FFFFFF"/>
            </w:tcBorders>
            <w:shd w:val="clear" w:color="000000" w:fill="FAFAFA"/>
            <w:noWrap/>
            <w:vAlign w:val="center"/>
            <w:hideMark/>
          </w:tcPr>
          <w:p w14:paraId="5F2CA458"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-1 647</w:t>
            </w:r>
          </w:p>
        </w:tc>
        <w:tc>
          <w:tcPr>
            <w:tcW w:w="1120" w:type="dxa"/>
            <w:tcBorders>
              <w:top w:val="nil"/>
              <w:left w:val="nil"/>
              <w:bottom w:val="single" w:sz="4" w:space="0" w:color="FFFFFF"/>
              <w:right w:val="single" w:sz="4" w:space="0" w:color="FFFFFF"/>
            </w:tcBorders>
            <w:shd w:val="clear" w:color="000000" w:fill="FAFAFA"/>
            <w:noWrap/>
            <w:vAlign w:val="center"/>
            <w:hideMark/>
          </w:tcPr>
          <w:p w14:paraId="4EA9C020"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-1 091</w:t>
            </w:r>
          </w:p>
        </w:tc>
      </w:tr>
      <w:tr w:rsidR="009A43C1" w:rsidRPr="009A43C1" w14:paraId="0807CB04"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64EDB953"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Finantstulud/-kulud</w:t>
            </w:r>
          </w:p>
        </w:tc>
        <w:tc>
          <w:tcPr>
            <w:tcW w:w="1234" w:type="dxa"/>
            <w:tcBorders>
              <w:top w:val="nil"/>
              <w:left w:val="nil"/>
              <w:bottom w:val="single" w:sz="4" w:space="0" w:color="FFFFFF"/>
              <w:right w:val="single" w:sz="4" w:space="0" w:color="FFFFFF"/>
            </w:tcBorders>
            <w:shd w:val="clear" w:color="000000" w:fill="FAFAFA"/>
            <w:noWrap/>
            <w:vAlign w:val="center"/>
            <w:hideMark/>
          </w:tcPr>
          <w:p w14:paraId="0EEB8583"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7C6DBCB1"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-384</w:t>
            </w:r>
          </w:p>
        </w:tc>
        <w:tc>
          <w:tcPr>
            <w:tcW w:w="1240" w:type="dxa"/>
            <w:tcBorders>
              <w:top w:val="nil"/>
              <w:left w:val="nil"/>
              <w:bottom w:val="single" w:sz="4" w:space="0" w:color="FFFFFF"/>
              <w:right w:val="single" w:sz="4" w:space="0" w:color="FFFFFF"/>
            </w:tcBorders>
            <w:shd w:val="clear" w:color="000000" w:fill="FAFAFA"/>
            <w:noWrap/>
            <w:vAlign w:val="center"/>
            <w:hideMark/>
          </w:tcPr>
          <w:p w14:paraId="18ECC4CB"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-129</w:t>
            </w:r>
          </w:p>
        </w:tc>
        <w:tc>
          <w:tcPr>
            <w:tcW w:w="1120" w:type="dxa"/>
            <w:tcBorders>
              <w:top w:val="nil"/>
              <w:left w:val="nil"/>
              <w:bottom w:val="single" w:sz="4" w:space="0" w:color="FFFFFF"/>
              <w:right w:val="single" w:sz="4" w:space="0" w:color="FFFFFF"/>
            </w:tcBorders>
            <w:shd w:val="clear" w:color="000000" w:fill="FAFAFA"/>
            <w:noWrap/>
            <w:vAlign w:val="center"/>
            <w:hideMark/>
          </w:tcPr>
          <w:p w14:paraId="4E46683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-368</w:t>
            </w:r>
          </w:p>
        </w:tc>
        <w:tc>
          <w:tcPr>
            <w:tcW w:w="1120" w:type="dxa"/>
            <w:tcBorders>
              <w:top w:val="nil"/>
              <w:left w:val="nil"/>
              <w:bottom w:val="single" w:sz="4" w:space="0" w:color="FFFFFF"/>
              <w:right w:val="single" w:sz="4" w:space="0" w:color="FFFFFF"/>
            </w:tcBorders>
            <w:shd w:val="clear" w:color="000000" w:fill="FAFAFA"/>
            <w:noWrap/>
            <w:vAlign w:val="center"/>
            <w:hideMark/>
          </w:tcPr>
          <w:p w14:paraId="7E185F2A"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-438</w:t>
            </w:r>
          </w:p>
        </w:tc>
      </w:tr>
      <w:tr w:rsidR="009A43C1" w:rsidRPr="009A43C1" w14:paraId="0DDA84FC"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2E041C90" w14:textId="77777777" w:rsidR="009A43C1" w:rsidRPr="009A43C1" w:rsidRDefault="009A43C1" w:rsidP="009A43C1">
            <w:pPr>
              <w:spacing w:after="0" w:line="240" w:lineRule="auto"/>
              <w:jc w:val="lef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Maksustamiseelne kasum (kahjum)</w:t>
            </w:r>
          </w:p>
        </w:tc>
        <w:tc>
          <w:tcPr>
            <w:tcW w:w="1234" w:type="dxa"/>
            <w:tcBorders>
              <w:top w:val="nil"/>
              <w:left w:val="nil"/>
              <w:bottom w:val="single" w:sz="4" w:space="0" w:color="FFFFFF"/>
              <w:right w:val="single" w:sz="4" w:space="0" w:color="FFFFFF"/>
            </w:tcBorders>
            <w:shd w:val="clear" w:color="000000" w:fill="FAFAFA"/>
            <w:vAlign w:val="center"/>
            <w:hideMark/>
          </w:tcPr>
          <w:p w14:paraId="6EC89E6B" w14:textId="77777777" w:rsidR="009A43C1" w:rsidRPr="009A43C1" w:rsidRDefault="009A43C1" w:rsidP="009A43C1">
            <w:pPr>
              <w:spacing w:after="0" w:line="240" w:lineRule="auto"/>
              <w:jc w:val="center"/>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21727478"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-1 367</w:t>
            </w:r>
          </w:p>
        </w:tc>
        <w:tc>
          <w:tcPr>
            <w:tcW w:w="1240" w:type="dxa"/>
            <w:tcBorders>
              <w:top w:val="nil"/>
              <w:left w:val="nil"/>
              <w:bottom w:val="single" w:sz="4" w:space="0" w:color="FFFFFF"/>
              <w:right w:val="single" w:sz="4" w:space="0" w:color="FFFFFF"/>
            </w:tcBorders>
            <w:shd w:val="clear" w:color="000000" w:fill="FAFAFA"/>
            <w:noWrap/>
            <w:vAlign w:val="center"/>
            <w:hideMark/>
          </w:tcPr>
          <w:p w14:paraId="3EEAF457"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-95</w:t>
            </w:r>
          </w:p>
        </w:tc>
        <w:tc>
          <w:tcPr>
            <w:tcW w:w="1120" w:type="dxa"/>
            <w:tcBorders>
              <w:top w:val="nil"/>
              <w:left w:val="nil"/>
              <w:bottom w:val="single" w:sz="4" w:space="0" w:color="FFFFFF"/>
              <w:right w:val="single" w:sz="4" w:space="0" w:color="FFFFFF"/>
            </w:tcBorders>
            <w:shd w:val="clear" w:color="000000" w:fill="FAFAFA"/>
            <w:noWrap/>
            <w:vAlign w:val="center"/>
            <w:hideMark/>
          </w:tcPr>
          <w:p w14:paraId="56AC71CA"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-2 015</w:t>
            </w:r>
          </w:p>
        </w:tc>
        <w:tc>
          <w:tcPr>
            <w:tcW w:w="1120" w:type="dxa"/>
            <w:tcBorders>
              <w:top w:val="nil"/>
              <w:left w:val="nil"/>
              <w:bottom w:val="single" w:sz="4" w:space="0" w:color="FFFFFF"/>
              <w:right w:val="single" w:sz="4" w:space="0" w:color="FFFFFF"/>
            </w:tcBorders>
            <w:shd w:val="clear" w:color="000000" w:fill="FAFAFA"/>
            <w:noWrap/>
            <w:vAlign w:val="center"/>
            <w:hideMark/>
          </w:tcPr>
          <w:p w14:paraId="30963776"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-1 529</w:t>
            </w:r>
          </w:p>
        </w:tc>
      </w:tr>
      <w:tr w:rsidR="009A43C1" w:rsidRPr="009A43C1" w14:paraId="3F0C5219"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132C663B"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Tulumaks</w:t>
            </w:r>
          </w:p>
        </w:tc>
        <w:tc>
          <w:tcPr>
            <w:tcW w:w="1234" w:type="dxa"/>
            <w:tcBorders>
              <w:top w:val="nil"/>
              <w:left w:val="nil"/>
              <w:bottom w:val="single" w:sz="4" w:space="0" w:color="FFFFFF"/>
              <w:right w:val="single" w:sz="4" w:space="0" w:color="FFFFFF"/>
            </w:tcBorders>
            <w:shd w:val="clear" w:color="000000" w:fill="FAFAFA"/>
            <w:noWrap/>
            <w:vAlign w:val="center"/>
            <w:hideMark/>
          </w:tcPr>
          <w:p w14:paraId="295A9F21"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14978996"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-17</w:t>
            </w:r>
          </w:p>
        </w:tc>
        <w:tc>
          <w:tcPr>
            <w:tcW w:w="1240" w:type="dxa"/>
            <w:tcBorders>
              <w:top w:val="nil"/>
              <w:left w:val="nil"/>
              <w:bottom w:val="single" w:sz="4" w:space="0" w:color="FFFFFF"/>
              <w:right w:val="single" w:sz="4" w:space="0" w:color="FFFFFF"/>
            </w:tcBorders>
            <w:shd w:val="clear" w:color="000000" w:fill="FAFAFA"/>
            <w:noWrap/>
            <w:vAlign w:val="center"/>
            <w:hideMark/>
          </w:tcPr>
          <w:p w14:paraId="1485F5BE"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-101</w:t>
            </w:r>
          </w:p>
        </w:tc>
        <w:tc>
          <w:tcPr>
            <w:tcW w:w="1120" w:type="dxa"/>
            <w:tcBorders>
              <w:top w:val="nil"/>
              <w:left w:val="nil"/>
              <w:bottom w:val="single" w:sz="4" w:space="0" w:color="FFFFFF"/>
              <w:right w:val="single" w:sz="4" w:space="0" w:color="FFFFFF"/>
            </w:tcBorders>
            <w:shd w:val="clear" w:color="000000" w:fill="FAFAFA"/>
            <w:noWrap/>
            <w:vAlign w:val="center"/>
            <w:hideMark/>
          </w:tcPr>
          <w:p w14:paraId="723140FA"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-109</w:t>
            </w:r>
          </w:p>
        </w:tc>
        <w:tc>
          <w:tcPr>
            <w:tcW w:w="1120" w:type="dxa"/>
            <w:tcBorders>
              <w:top w:val="nil"/>
              <w:left w:val="nil"/>
              <w:bottom w:val="single" w:sz="4" w:space="0" w:color="FFFFFF"/>
              <w:right w:val="single" w:sz="4" w:space="0" w:color="FFFFFF"/>
            </w:tcBorders>
            <w:shd w:val="clear" w:color="000000" w:fill="FAFAFA"/>
            <w:noWrap/>
            <w:vAlign w:val="center"/>
            <w:hideMark/>
          </w:tcPr>
          <w:p w14:paraId="6696B78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-105</w:t>
            </w:r>
          </w:p>
        </w:tc>
      </w:tr>
      <w:tr w:rsidR="009A43C1" w:rsidRPr="009A43C1" w14:paraId="39065172"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56B6538F"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Aruandeperioodi puhaskasum (-kahjum)</w:t>
            </w:r>
          </w:p>
        </w:tc>
        <w:tc>
          <w:tcPr>
            <w:tcW w:w="1234" w:type="dxa"/>
            <w:tcBorders>
              <w:top w:val="nil"/>
              <w:left w:val="nil"/>
              <w:bottom w:val="single" w:sz="4" w:space="0" w:color="FFFFFF"/>
              <w:right w:val="single" w:sz="4" w:space="0" w:color="FFFFFF"/>
            </w:tcBorders>
            <w:shd w:val="clear" w:color="000000" w:fill="FAFAFA"/>
            <w:noWrap/>
            <w:vAlign w:val="center"/>
            <w:hideMark/>
          </w:tcPr>
          <w:p w14:paraId="2BB083EB"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2DC1A896"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-1 384</w:t>
            </w:r>
          </w:p>
        </w:tc>
        <w:tc>
          <w:tcPr>
            <w:tcW w:w="1240" w:type="dxa"/>
            <w:tcBorders>
              <w:top w:val="nil"/>
              <w:left w:val="nil"/>
              <w:bottom w:val="single" w:sz="4" w:space="0" w:color="FFFFFF"/>
              <w:right w:val="single" w:sz="4" w:space="0" w:color="FFFFFF"/>
            </w:tcBorders>
            <w:shd w:val="clear" w:color="000000" w:fill="FAFAFA"/>
            <w:noWrap/>
            <w:vAlign w:val="center"/>
            <w:hideMark/>
          </w:tcPr>
          <w:p w14:paraId="796D50A4"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-196</w:t>
            </w:r>
          </w:p>
        </w:tc>
        <w:tc>
          <w:tcPr>
            <w:tcW w:w="1120" w:type="dxa"/>
            <w:tcBorders>
              <w:top w:val="nil"/>
              <w:left w:val="nil"/>
              <w:bottom w:val="single" w:sz="4" w:space="0" w:color="FFFFFF"/>
              <w:right w:val="single" w:sz="4" w:space="0" w:color="FFFFFF"/>
            </w:tcBorders>
            <w:shd w:val="clear" w:color="000000" w:fill="FAFAFA"/>
            <w:noWrap/>
            <w:vAlign w:val="center"/>
            <w:hideMark/>
          </w:tcPr>
          <w:p w14:paraId="71BB8EB9"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-2 124</w:t>
            </w:r>
          </w:p>
        </w:tc>
        <w:tc>
          <w:tcPr>
            <w:tcW w:w="1120" w:type="dxa"/>
            <w:tcBorders>
              <w:top w:val="nil"/>
              <w:left w:val="nil"/>
              <w:bottom w:val="single" w:sz="4" w:space="0" w:color="FFFFFF"/>
              <w:right w:val="single" w:sz="4" w:space="0" w:color="FFFFFF"/>
            </w:tcBorders>
            <w:shd w:val="clear" w:color="000000" w:fill="FAFAFA"/>
            <w:noWrap/>
            <w:vAlign w:val="center"/>
            <w:hideMark/>
          </w:tcPr>
          <w:p w14:paraId="435F45D2"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-1 634</w:t>
            </w:r>
          </w:p>
        </w:tc>
      </w:tr>
      <w:tr w:rsidR="009A43C1" w:rsidRPr="009A43C1" w14:paraId="271A1443"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426F592E"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34" w:type="dxa"/>
            <w:tcBorders>
              <w:top w:val="nil"/>
              <w:left w:val="nil"/>
              <w:bottom w:val="single" w:sz="4" w:space="0" w:color="FFFFFF"/>
              <w:right w:val="single" w:sz="4" w:space="0" w:color="FFFFFF"/>
            </w:tcBorders>
            <w:shd w:val="clear" w:color="000000" w:fill="FAFAFA"/>
            <w:vAlign w:val="center"/>
            <w:hideMark/>
          </w:tcPr>
          <w:p w14:paraId="44BD2096"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2698036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0C6F88F"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5C3A48A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4301620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r>
      <w:tr w:rsidR="009A43C1" w:rsidRPr="009A43C1" w14:paraId="065F3B69"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2E881BE4" w14:textId="77777777" w:rsidR="009A43C1" w:rsidRPr="009A43C1" w:rsidRDefault="009A43C1" w:rsidP="009A43C1">
            <w:pPr>
              <w:spacing w:after="0" w:line="240" w:lineRule="auto"/>
              <w:jc w:val="lef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Aruandeperioodi puhaskasumi (-kahjumi) jaotus:</w:t>
            </w:r>
          </w:p>
        </w:tc>
        <w:tc>
          <w:tcPr>
            <w:tcW w:w="1234" w:type="dxa"/>
            <w:tcBorders>
              <w:top w:val="nil"/>
              <w:left w:val="nil"/>
              <w:bottom w:val="single" w:sz="4" w:space="0" w:color="FFFFFF"/>
              <w:right w:val="single" w:sz="4" w:space="0" w:color="FFFFFF"/>
            </w:tcBorders>
            <w:shd w:val="clear" w:color="000000" w:fill="FAFAFA"/>
            <w:vAlign w:val="center"/>
            <w:hideMark/>
          </w:tcPr>
          <w:p w14:paraId="36A2D398"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1F9C38ED"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4740933F"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135DA5BE"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0AAC12F0"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r>
      <w:tr w:rsidR="009A43C1" w:rsidRPr="009A43C1" w14:paraId="71F3BCDC"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0E76E3CB"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Emaettevõtte aktsionäridele kuuluv osa</w:t>
            </w:r>
          </w:p>
        </w:tc>
        <w:tc>
          <w:tcPr>
            <w:tcW w:w="1234" w:type="dxa"/>
            <w:tcBorders>
              <w:top w:val="nil"/>
              <w:left w:val="nil"/>
              <w:bottom w:val="single" w:sz="4" w:space="0" w:color="FFFFFF"/>
              <w:right w:val="single" w:sz="4" w:space="0" w:color="FFFFFF"/>
            </w:tcBorders>
            <w:shd w:val="clear" w:color="000000" w:fill="FAFAFA"/>
            <w:vAlign w:val="center"/>
            <w:hideMark/>
          </w:tcPr>
          <w:p w14:paraId="020DA284"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6020452B"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-1 242</w:t>
            </w:r>
          </w:p>
        </w:tc>
        <w:tc>
          <w:tcPr>
            <w:tcW w:w="1240" w:type="dxa"/>
            <w:tcBorders>
              <w:top w:val="nil"/>
              <w:left w:val="nil"/>
              <w:bottom w:val="single" w:sz="4" w:space="0" w:color="FFFFFF"/>
              <w:right w:val="single" w:sz="4" w:space="0" w:color="FFFFFF"/>
            </w:tcBorders>
            <w:shd w:val="clear" w:color="000000" w:fill="FAFAFA"/>
            <w:noWrap/>
            <w:vAlign w:val="center"/>
            <w:hideMark/>
          </w:tcPr>
          <w:p w14:paraId="510A6AB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-190</w:t>
            </w:r>
          </w:p>
        </w:tc>
        <w:tc>
          <w:tcPr>
            <w:tcW w:w="1120" w:type="dxa"/>
            <w:tcBorders>
              <w:top w:val="nil"/>
              <w:left w:val="nil"/>
              <w:bottom w:val="single" w:sz="4" w:space="0" w:color="FFFFFF"/>
              <w:right w:val="single" w:sz="4" w:space="0" w:color="FFFFFF"/>
            </w:tcBorders>
            <w:shd w:val="clear" w:color="000000" w:fill="FAFAFA"/>
            <w:noWrap/>
            <w:vAlign w:val="center"/>
            <w:hideMark/>
          </w:tcPr>
          <w:p w14:paraId="17AC2AF9" w14:textId="77777777" w:rsidR="009A43C1" w:rsidRPr="009A43C1" w:rsidRDefault="009A43C1" w:rsidP="009A43C1">
            <w:pPr>
              <w:spacing w:after="0" w:line="240" w:lineRule="auto"/>
              <w:jc w:val="right"/>
              <w:rPr>
                <w:rFonts w:ascii="Arial" w:eastAsia="Times New Roman" w:hAnsi="Arial" w:cs="Arial"/>
                <w:sz w:val="16"/>
                <w:szCs w:val="16"/>
                <w:lang w:eastAsia="et-EE"/>
              </w:rPr>
            </w:pPr>
            <w:r w:rsidRPr="009A43C1">
              <w:rPr>
                <w:rFonts w:ascii="Arial" w:eastAsia="Times New Roman" w:hAnsi="Arial" w:cs="Arial"/>
                <w:sz w:val="16"/>
                <w:szCs w:val="16"/>
                <w:lang w:eastAsia="et-EE"/>
              </w:rPr>
              <w:t>-2 160</w:t>
            </w:r>
          </w:p>
        </w:tc>
        <w:tc>
          <w:tcPr>
            <w:tcW w:w="1120" w:type="dxa"/>
            <w:tcBorders>
              <w:top w:val="nil"/>
              <w:left w:val="nil"/>
              <w:bottom w:val="single" w:sz="4" w:space="0" w:color="FFFFFF"/>
              <w:right w:val="single" w:sz="4" w:space="0" w:color="FFFFFF"/>
            </w:tcBorders>
            <w:shd w:val="clear" w:color="000000" w:fill="FAFAFA"/>
            <w:noWrap/>
            <w:vAlign w:val="center"/>
            <w:hideMark/>
          </w:tcPr>
          <w:p w14:paraId="42F9530C" w14:textId="77777777" w:rsidR="009A43C1" w:rsidRPr="009A43C1" w:rsidRDefault="009A43C1" w:rsidP="009A43C1">
            <w:pPr>
              <w:spacing w:after="0" w:line="240" w:lineRule="auto"/>
              <w:jc w:val="right"/>
              <w:rPr>
                <w:rFonts w:ascii="Arial" w:eastAsia="Times New Roman" w:hAnsi="Arial" w:cs="Arial"/>
                <w:sz w:val="16"/>
                <w:szCs w:val="16"/>
                <w:lang w:eastAsia="et-EE"/>
              </w:rPr>
            </w:pPr>
            <w:r w:rsidRPr="009A43C1">
              <w:rPr>
                <w:rFonts w:ascii="Arial" w:eastAsia="Times New Roman" w:hAnsi="Arial" w:cs="Arial"/>
                <w:sz w:val="16"/>
                <w:szCs w:val="16"/>
                <w:lang w:eastAsia="et-EE"/>
              </w:rPr>
              <w:t>-1 592</w:t>
            </w:r>
          </w:p>
        </w:tc>
      </w:tr>
      <w:tr w:rsidR="009A43C1" w:rsidRPr="009A43C1" w14:paraId="4F021EC2"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2EA14B65"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Mittekontrolliv osalus</w:t>
            </w:r>
          </w:p>
        </w:tc>
        <w:tc>
          <w:tcPr>
            <w:tcW w:w="1234" w:type="dxa"/>
            <w:tcBorders>
              <w:top w:val="nil"/>
              <w:left w:val="nil"/>
              <w:bottom w:val="single" w:sz="4" w:space="0" w:color="FFFFFF"/>
              <w:right w:val="single" w:sz="4" w:space="0" w:color="FFFFFF"/>
            </w:tcBorders>
            <w:shd w:val="clear" w:color="000000" w:fill="FAFAFA"/>
            <w:vAlign w:val="center"/>
            <w:hideMark/>
          </w:tcPr>
          <w:p w14:paraId="7CD624C0"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E4CC96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-142</w:t>
            </w:r>
          </w:p>
        </w:tc>
        <w:tc>
          <w:tcPr>
            <w:tcW w:w="1240" w:type="dxa"/>
            <w:tcBorders>
              <w:top w:val="nil"/>
              <w:left w:val="nil"/>
              <w:bottom w:val="single" w:sz="4" w:space="0" w:color="FFFFFF"/>
              <w:right w:val="single" w:sz="4" w:space="0" w:color="FFFFFF"/>
            </w:tcBorders>
            <w:shd w:val="clear" w:color="000000" w:fill="FAFAFA"/>
            <w:noWrap/>
            <w:vAlign w:val="center"/>
            <w:hideMark/>
          </w:tcPr>
          <w:p w14:paraId="22D6F40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-6</w:t>
            </w:r>
          </w:p>
        </w:tc>
        <w:tc>
          <w:tcPr>
            <w:tcW w:w="1120" w:type="dxa"/>
            <w:tcBorders>
              <w:top w:val="nil"/>
              <w:left w:val="nil"/>
              <w:bottom w:val="single" w:sz="4" w:space="0" w:color="FFFFFF"/>
              <w:right w:val="single" w:sz="4" w:space="0" w:color="FFFFFF"/>
            </w:tcBorders>
            <w:shd w:val="clear" w:color="000000" w:fill="FAFAFA"/>
            <w:noWrap/>
            <w:vAlign w:val="center"/>
            <w:hideMark/>
          </w:tcPr>
          <w:p w14:paraId="2B5D275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36</w:t>
            </w:r>
          </w:p>
        </w:tc>
        <w:tc>
          <w:tcPr>
            <w:tcW w:w="1120" w:type="dxa"/>
            <w:tcBorders>
              <w:top w:val="nil"/>
              <w:left w:val="nil"/>
              <w:bottom w:val="single" w:sz="4" w:space="0" w:color="FFFFFF"/>
              <w:right w:val="single" w:sz="4" w:space="0" w:color="FFFFFF"/>
            </w:tcBorders>
            <w:shd w:val="clear" w:color="000000" w:fill="FAFAFA"/>
            <w:noWrap/>
            <w:vAlign w:val="center"/>
            <w:hideMark/>
          </w:tcPr>
          <w:p w14:paraId="2FBBB456"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-42</w:t>
            </w:r>
          </w:p>
        </w:tc>
      </w:tr>
      <w:tr w:rsidR="009A43C1" w:rsidRPr="009A43C1" w14:paraId="4DEC6E83"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1F62D850"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Aruandeperioodi puhaskasum (-kahjum) kokku</w:t>
            </w:r>
          </w:p>
        </w:tc>
        <w:tc>
          <w:tcPr>
            <w:tcW w:w="1234" w:type="dxa"/>
            <w:tcBorders>
              <w:top w:val="nil"/>
              <w:left w:val="nil"/>
              <w:bottom w:val="single" w:sz="4" w:space="0" w:color="FFFFFF"/>
              <w:right w:val="single" w:sz="4" w:space="0" w:color="FFFFFF"/>
            </w:tcBorders>
            <w:shd w:val="clear" w:color="000000" w:fill="FAFAFA"/>
            <w:noWrap/>
            <w:vAlign w:val="center"/>
            <w:hideMark/>
          </w:tcPr>
          <w:p w14:paraId="2E1134C1"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652192B9"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-1 384</w:t>
            </w:r>
          </w:p>
        </w:tc>
        <w:tc>
          <w:tcPr>
            <w:tcW w:w="1240" w:type="dxa"/>
            <w:tcBorders>
              <w:top w:val="nil"/>
              <w:left w:val="nil"/>
              <w:bottom w:val="single" w:sz="4" w:space="0" w:color="FFFFFF"/>
              <w:right w:val="single" w:sz="4" w:space="0" w:color="FFFFFF"/>
            </w:tcBorders>
            <w:shd w:val="clear" w:color="000000" w:fill="FAFAFA"/>
            <w:noWrap/>
            <w:vAlign w:val="center"/>
            <w:hideMark/>
          </w:tcPr>
          <w:p w14:paraId="5406AF67"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-196</w:t>
            </w:r>
          </w:p>
        </w:tc>
        <w:tc>
          <w:tcPr>
            <w:tcW w:w="1120" w:type="dxa"/>
            <w:tcBorders>
              <w:top w:val="nil"/>
              <w:left w:val="nil"/>
              <w:bottom w:val="single" w:sz="4" w:space="0" w:color="FFFFFF"/>
              <w:right w:val="single" w:sz="4" w:space="0" w:color="FFFFFF"/>
            </w:tcBorders>
            <w:shd w:val="clear" w:color="000000" w:fill="FAFAFA"/>
            <w:noWrap/>
            <w:vAlign w:val="center"/>
            <w:hideMark/>
          </w:tcPr>
          <w:p w14:paraId="1F83E759"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-2 124</w:t>
            </w:r>
          </w:p>
        </w:tc>
        <w:tc>
          <w:tcPr>
            <w:tcW w:w="1120" w:type="dxa"/>
            <w:tcBorders>
              <w:top w:val="nil"/>
              <w:left w:val="nil"/>
              <w:bottom w:val="single" w:sz="4" w:space="0" w:color="FFFFFF"/>
              <w:right w:val="single" w:sz="4" w:space="0" w:color="FFFFFF"/>
            </w:tcBorders>
            <w:shd w:val="clear" w:color="000000" w:fill="FAFAFA"/>
            <w:noWrap/>
            <w:vAlign w:val="center"/>
            <w:hideMark/>
          </w:tcPr>
          <w:p w14:paraId="224F0E83"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-1 634</w:t>
            </w:r>
          </w:p>
        </w:tc>
      </w:tr>
      <w:tr w:rsidR="009A43C1" w:rsidRPr="009A43C1" w14:paraId="66347583" w14:textId="77777777" w:rsidTr="00677536">
        <w:trPr>
          <w:trHeight w:val="285"/>
        </w:trPr>
        <w:tc>
          <w:tcPr>
            <w:tcW w:w="4106" w:type="dxa"/>
            <w:tcBorders>
              <w:top w:val="nil"/>
              <w:left w:val="nil"/>
              <w:bottom w:val="nil"/>
              <w:right w:val="nil"/>
            </w:tcBorders>
            <w:shd w:val="clear" w:color="000000" w:fill="FAFAFA"/>
            <w:vAlign w:val="center"/>
            <w:hideMark/>
          </w:tcPr>
          <w:p w14:paraId="025876E7" w14:textId="77777777" w:rsidR="009A43C1" w:rsidRPr="009A43C1" w:rsidRDefault="009A43C1" w:rsidP="009A43C1">
            <w:pPr>
              <w:spacing w:after="0" w:line="240" w:lineRule="auto"/>
              <w:jc w:val="lef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34" w:type="dxa"/>
            <w:tcBorders>
              <w:top w:val="nil"/>
              <w:left w:val="single" w:sz="4" w:space="0" w:color="FFFFFF"/>
              <w:bottom w:val="single" w:sz="4" w:space="0" w:color="FFFFFF"/>
              <w:right w:val="single" w:sz="4" w:space="0" w:color="FFFFFF"/>
            </w:tcBorders>
            <w:shd w:val="clear" w:color="000000" w:fill="FAFAFA"/>
            <w:vAlign w:val="center"/>
            <w:hideMark/>
          </w:tcPr>
          <w:p w14:paraId="16D63132" w14:textId="77777777" w:rsidR="009A43C1" w:rsidRPr="009A43C1" w:rsidRDefault="009A43C1" w:rsidP="009A43C1">
            <w:pPr>
              <w:spacing w:after="0" w:line="240" w:lineRule="auto"/>
              <w:jc w:val="center"/>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22A0443"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10F2588F"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3C3C0DBD"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66E7D071"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r>
      <w:tr w:rsidR="009A43C1" w:rsidRPr="009A43C1" w14:paraId="5B0DDCBC" w14:textId="77777777" w:rsidTr="00677536">
        <w:trPr>
          <w:trHeight w:val="525"/>
        </w:trPr>
        <w:tc>
          <w:tcPr>
            <w:tcW w:w="4106"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058D031A" w14:textId="77777777" w:rsidR="009A43C1" w:rsidRPr="009A43C1" w:rsidRDefault="009A43C1" w:rsidP="009A43C1">
            <w:pPr>
              <w:spacing w:after="0" w:line="240" w:lineRule="auto"/>
              <w:jc w:val="lef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Muu koondkasum (-kahjum), mida võib hiljem klassifitseerida kasumiaruandesse:</w:t>
            </w:r>
          </w:p>
        </w:tc>
        <w:tc>
          <w:tcPr>
            <w:tcW w:w="1234" w:type="dxa"/>
            <w:tcBorders>
              <w:top w:val="nil"/>
              <w:left w:val="nil"/>
              <w:bottom w:val="single" w:sz="4" w:space="0" w:color="FFFFFF"/>
              <w:right w:val="single" w:sz="4" w:space="0" w:color="FFFFFF"/>
            </w:tcBorders>
            <w:shd w:val="clear" w:color="000000" w:fill="FAFAFA"/>
            <w:vAlign w:val="center"/>
            <w:hideMark/>
          </w:tcPr>
          <w:p w14:paraId="0DBCAE20" w14:textId="77777777" w:rsidR="009A43C1" w:rsidRPr="009A43C1" w:rsidRDefault="009A43C1" w:rsidP="009A43C1">
            <w:pPr>
              <w:spacing w:after="0" w:line="240" w:lineRule="auto"/>
              <w:jc w:val="center"/>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1A70C58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7355FBCB"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44A98658"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3693B18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r>
      <w:tr w:rsidR="009A43C1" w:rsidRPr="009A43C1" w14:paraId="60CFEECB"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3DD9F296"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Valuutakursi vahed</w:t>
            </w:r>
          </w:p>
        </w:tc>
        <w:tc>
          <w:tcPr>
            <w:tcW w:w="1234" w:type="dxa"/>
            <w:tcBorders>
              <w:top w:val="nil"/>
              <w:left w:val="nil"/>
              <w:bottom w:val="single" w:sz="4" w:space="0" w:color="FFFFFF"/>
              <w:right w:val="single" w:sz="4" w:space="0" w:color="FFFFFF"/>
            </w:tcBorders>
            <w:shd w:val="clear" w:color="000000" w:fill="FAFAFA"/>
            <w:vAlign w:val="center"/>
            <w:hideMark/>
          </w:tcPr>
          <w:p w14:paraId="6D3C399C"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A7AFCB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384</w:t>
            </w:r>
          </w:p>
        </w:tc>
        <w:tc>
          <w:tcPr>
            <w:tcW w:w="1240" w:type="dxa"/>
            <w:tcBorders>
              <w:top w:val="nil"/>
              <w:left w:val="nil"/>
              <w:bottom w:val="single" w:sz="4" w:space="0" w:color="FFFFFF"/>
              <w:right w:val="single" w:sz="4" w:space="0" w:color="FFFFFF"/>
            </w:tcBorders>
            <w:shd w:val="clear" w:color="000000" w:fill="FAFAFA"/>
            <w:noWrap/>
            <w:vAlign w:val="center"/>
            <w:hideMark/>
          </w:tcPr>
          <w:p w14:paraId="1B3D2F9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299</w:t>
            </w:r>
          </w:p>
        </w:tc>
        <w:tc>
          <w:tcPr>
            <w:tcW w:w="1120" w:type="dxa"/>
            <w:tcBorders>
              <w:top w:val="nil"/>
              <w:left w:val="nil"/>
              <w:bottom w:val="single" w:sz="4" w:space="0" w:color="FFFFFF"/>
              <w:right w:val="single" w:sz="4" w:space="0" w:color="FFFFFF"/>
            </w:tcBorders>
            <w:shd w:val="clear" w:color="000000" w:fill="FAFAFA"/>
            <w:noWrap/>
            <w:vAlign w:val="center"/>
            <w:hideMark/>
          </w:tcPr>
          <w:p w14:paraId="1556FE5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272</w:t>
            </w:r>
          </w:p>
        </w:tc>
        <w:tc>
          <w:tcPr>
            <w:tcW w:w="1120" w:type="dxa"/>
            <w:tcBorders>
              <w:top w:val="nil"/>
              <w:left w:val="nil"/>
              <w:bottom w:val="single" w:sz="4" w:space="0" w:color="FFFFFF"/>
              <w:right w:val="single" w:sz="4" w:space="0" w:color="FFFFFF"/>
            </w:tcBorders>
            <w:shd w:val="clear" w:color="000000" w:fill="FAFAFA"/>
            <w:noWrap/>
            <w:vAlign w:val="center"/>
            <w:hideMark/>
          </w:tcPr>
          <w:p w14:paraId="4568CEB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268</w:t>
            </w:r>
          </w:p>
        </w:tc>
      </w:tr>
      <w:tr w:rsidR="009A43C1" w:rsidRPr="009A43C1" w14:paraId="21F78B56"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2408BC30"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Kokku koondkasum (-kahjum)</w:t>
            </w:r>
          </w:p>
        </w:tc>
        <w:tc>
          <w:tcPr>
            <w:tcW w:w="1234" w:type="dxa"/>
            <w:tcBorders>
              <w:top w:val="nil"/>
              <w:left w:val="nil"/>
              <w:bottom w:val="single" w:sz="4" w:space="0" w:color="FFFFFF"/>
              <w:right w:val="single" w:sz="4" w:space="0" w:color="FFFFFF"/>
            </w:tcBorders>
            <w:shd w:val="clear" w:color="000000" w:fill="FAFAFA"/>
            <w:vAlign w:val="center"/>
            <w:hideMark/>
          </w:tcPr>
          <w:p w14:paraId="7E283A20"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684AE2C5"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-1 000</w:t>
            </w:r>
          </w:p>
        </w:tc>
        <w:tc>
          <w:tcPr>
            <w:tcW w:w="1240" w:type="dxa"/>
            <w:tcBorders>
              <w:top w:val="nil"/>
              <w:left w:val="nil"/>
              <w:bottom w:val="single" w:sz="4" w:space="0" w:color="FFFFFF"/>
              <w:right w:val="single" w:sz="4" w:space="0" w:color="FFFFFF"/>
            </w:tcBorders>
            <w:shd w:val="clear" w:color="000000" w:fill="FAFAFA"/>
            <w:noWrap/>
            <w:vAlign w:val="center"/>
            <w:hideMark/>
          </w:tcPr>
          <w:p w14:paraId="1BEA973B"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103</w:t>
            </w:r>
          </w:p>
        </w:tc>
        <w:tc>
          <w:tcPr>
            <w:tcW w:w="1120" w:type="dxa"/>
            <w:tcBorders>
              <w:top w:val="nil"/>
              <w:left w:val="nil"/>
              <w:bottom w:val="single" w:sz="4" w:space="0" w:color="FFFFFF"/>
              <w:right w:val="single" w:sz="4" w:space="0" w:color="FFFFFF"/>
            </w:tcBorders>
            <w:shd w:val="clear" w:color="000000" w:fill="FAFAFA"/>
            <w:noWrap/>
            <w:vAlign w:val="center"/>
            <w:hideMark/>
          </w:tcPr>
          <w:p w14:paraId="11B868FC"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-1 852</w:t>
            </w:r>
          </w:p>
        </w:tc>
        <w:tc>
          <w:tcPr>
            <w:tcW w:w="1120" w:type="dxa"/>
            <w:tcBorders>
              <w:top w:val="nil"/>
              <w:left w:val="nil"/>
              <w:bottom w:val="single" w:sz="4" w:space="0" w:color="FFFFFF"/>
              <w:right w:val="single" w:sz="4" w:space="0" w:color="FFFFFF"/>
            </w:tcBorders>
            <w:shd w:val="clear" w:color="000000" w:fill="FAFAFA"/>
            <w:noWrap/>
            <w:vAlign w:val="center"/>
            <w:hideMark/>
          </w:tcPr>
          <w:p w14:paraId="6AA04803"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-1 366</w:t>
            </w:r>
          </w:p>
        </w:tc>
      </w:tr>
      <w:tr w:rsidR="009A43C1" w:rsidRPr="009A43C1" w14:paraId="40A12EF0"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30A91977"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34" w:type="dxa"/>
            <w:tcBorders>
              <w:top w:val="nil"/>
              <w:left w:val="nil"/>
              <w:bottom w:val="single" w:sz="4" w:space="0" w:color="FFFFFF"/>
              <w:right w:val="single" w:sz="4" w:space="0" w:color="FFFFFF"/>
            </w:tcBorders>
            <w:shd w:val="clear" w:color="000000" w:fill="FAFAFA"/>
            <w:vAlign w:val="center"/>
            <w:hideMark/>
          </w:tcPr>
          <w:p w14:paraId="6242BF0C"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5A820E0"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0E021256"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0086225F"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34E141A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r>
      <w:tr w:rsidR="009A43C1" w:rsidRPr="009A43C1" w14:paraId="2F17657C"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noWrap/>
            <w:vAlign w:val="center"/>
            <w:hideMark/>
          </w:tcPr>
          <w:p w14:paraId="02928F29" w14:textId="77777777" w:rsidR="009A43C1" w:rsidRPr="009A43C1" w:rsidRDefault="009A43C1" w:rsidP="009A43C1">
            <w:pPr>
              <w:spacing w:after="0" w:line="240" w:lineRule="auto"/>
              <w:jc w:val="lef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Aruandeperioodi koondkasumi (-kahjumi) jaotus:</w:t>
            </w:r>
          </w:p>
        </w:tc>
        <w:tc>
          <w:tcPr>
            <w:tcW w:w="1234" w:type="dxa"/>
            <w:tcBorders>
              <w:top w:val="nil"/>
              <w:left w:val="nil"/>
              <w:bottom w:val="single" w:sz="4" w:space="0" w:color="FFFFFF"/>
              <w:right w:val="single" w:sz="4" w:space="0" w:color="FFFFFF"/>
            </w:tcBorders>
            <w:shd w:val="clear" w:color="000000" w:fill="FAFAFA"/>
            <w:vAlign w:val="center"/>
            <w:hideMark/>
          </w:tcPr>
          <w:p w14:paraId="4B8ACB25" w14:textId="77777777" w:rsidR="009A43C1" w:rsidRPr="009A43C1" w:rsidRDefault="009A43C1" w:rsidP="009A43C1">
            <w:pPr>
              <w:spacing w:after="0" w:line="240" w:lineRule="auto"/>
              <w:jc w:val="center"/>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vAlign w:val="center"/>
            <w:hideMark/>
          </w:tcPr>
          <w:p w14:paraId="26A02D93"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vAlign w:val="center"/>
            <w:hideMark/>
          </w:tcPr>
          <w:p w14:paraId="6A0136CB"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120" w:type="dxa"/>
            <w:tcBorders>
              <w:top w:val="nil"/>
              <w:left w:val="nil"/>
              <w:bottom w:val="single" w:sz="4" w:space="0" w:color="FFFFFF"/>
              <w:right w:val="single" w:sz="4" w:space="0" w:color="FFFFFF"/>
            </w:tcBorders>
            <w:shd w:val="clear" w:color="000000" w:fill="FAFAFA"/>
            <w:vAlign w:val="center"/>
            <w:hideMark/>
          </w:tcPr>
          <w:p w14:paraId="4B9FF425"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c>
          <w:tcPr>
            <w:tcW w:w="1120" w:type="dxa"/>
            <w:tcBorders>
              <w:top w:val="nil"/>
              <w:left w:val="nil"/>
              <w:bottom w:val="single" w:sz="4" w:space="0" w:color="FFFFFF"/>
              <w:right w:val="single" w:sz="4" w:space="0" w:color="FFFFFF"/>
            </w:tcBorders>
            <w:shd w:val="clear" w:color="000000" w:fill="FAFAFA"/>
            <w:vAlign w:val="center"/>
            <w:hideMark/>
          </w:tcPr>
          <w:p w14:paraId="52660695" w14:textId="77777777" w:rsidR="009A43C1" w:rsidRPr="009A43C1" w:rsidRDefault="009A43C1" w:rsidP="009A43C1">
            <w:pPr>
              <w:spacing w:after="0" w:line="240" w:lineRule="auto"/>
              <w:jc w:val="right"/>
              <w:rPr>
                <w:rFonts w:ascii="Arial" w:eastAsia="Times New Roman" w:hAnsi="Arial" w:cs="Arial"/>
                <w:color w:val="5E6EC8"/>
                <w:sz w:val="17"/>
                <w:szCs w:val="17"/>
                <w:lang w:eastAsia="et-EE"/>
              </w:rPr>
            </w:pPr>
            <w:r w:rsidRPr="009A43C1">
              <w:rPr>
                <w:rFonts w:ascii="Arial" w:eastAsia="Times New Roman" w:hAnsi="Arial" w:cs="Arial"/>
                <w:color w:val="5E6EC8"/>
                <w:sz w:val="17"/>
                <w:szCs w:val="17"/>
                <w:lang w:eastAsia="et-EE"/>
              </w:rPr>
              <w:t> </w:t>
            </w:r>
          </w:p>
        </w:tc>
      </w:tr>
      <w:tr w:rsidR="009A43C1" w:rsidRPr="009A43C1" w14:paraId="5D05E9DB"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2F9D1A58"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Emaettevõtte aktsionäridele kuuluv osa</w:t>
            </w:r>
          </w:p>
        </w:tc>
        <w:tc>
          <w:tcPr>
            <w:tcW w:w="1234" w:type="dxa"/>
            <w:tcBorders>
              <w:top w:val="nil"/>
              <w:left w:val="nil"/>
              <w:bottom w:val="single" w:sz="4" w:space="0" w:color="FFFFFF"/>
              <w:right w:val="single" w:sz="4" w:space="0" w:color="FFFFFF"/>
            </w:tcBorders>
            <w:shd w:val="clear" w:color="000000" w:fill="FAFAFA"/>
            <w:noWrap/>
            <w:vAlign w:val="center"/>
            <w:hideMark/>
          </w:tcPr>
          <w:p w14:paraId="390862B5"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11BF913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-858</w:t>
            </w:r>
          </w:p>
        </w:tc>
        <w:tc>
          <w:tcPr>
            <w:tcW w:w="1240" w:type="dxa"/>
            <w:tcBorders>
              <w:top w:val="nil"/>
              <w:left w:val="nil"/>
              <w:bottom w:val="single" w:sz="4" w:space="0" w:color="FFFFFF"/>
              <w:right w:val="single" w:sz="4" w:space="0" w:color="FFFFFF"/>
            </w:tcBorders>
            <w:shd w:val="clear" w:color="000000" w:fill="FAFAFA"/>
            <w:noWrap/>
            <w:vAlign w:val="center"/>
            <w:hideMark/>
          </w:tcPr>
          <w:p w14:paraId="7D320407"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109</w:t>
            </w:r>
          </w:p>
        </w:tc>
        <w:tc>
          <w:tcPr>
            <w:tcW w:w="1120" w:type="dxa"/>
            <w:tcBorders>
              <w:top w:val="nil"/>
              <w:left w:val="nil"/>
              <w:bottom w:val="single" w:sz="4" w:space="0" w:color="FFFFFF"/>
              <w:right w:val="single" w:sz="4" w:space="0" w:color="FFFFFF"/>
            </w:tcBorders>
            <w:shd w:val="clear" w:color="000000" w:fill="FAFAFA"/>
            <w:noWrap/>
            <w:vAlign w:val="center"/>
            <w:hideMark/>
          </w:tcPr>
          <w:p w14:paraId="02D16AB8"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-1 888</w:t>
            </w:r>
          </w:p>
        </w:tc>
        <w:tc>
          <w:tcPr>
            <w:tcW w:w="1120" w:type="dxa"/>
            <w:tcBorders>
              <w:top w:val="nil"/>
              <w:left w:val="nil"/>
              <w:bottom w:val="single" w:sz="4" w:space="0" w:color="FFFFFF"/>
              <w:right w:val="single" w:sz="4" w:space="0" w:color="FFFFFF"/>
            </w:tcBorders>
            <w:shd w:val="clear" w:color="000000" w:fill="FAFAFA"/>
            <w:noWrap/>
            <w:vAlign w:val="center"/>
            <w:hideMark/>
          </w:tcPr>
          <w:p w14:paraId="36F7D728"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-1 324</w:t>
            </w:r>
          </w:p>
        </w:tc>
      </w:tr>
      <w:tr w:rsidR="009A43C1" w:rsidRPr="009A43C1" w14:paraId="59C5386F"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46E95C9C"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Väikeaktsionäridele kuuluv osa</w:t>
            </w:r>
          </w:p>
        </w:tc>
        <w:tc>
          <w:tcPr>
            <w:tcW w:w="1234" w:type="dxa"/>
            <w:tcBorders>
              <w:top w:val="nil"/>
              <w:left w:val="nil"/>
              <w:bottom w:val="single" w:sz="4" w:space="0" w:color="FFFFFF"/>
              <w:right w:val="single" w:sz="4" w:space="0" w:color="FFFFFF"/>
            </w:tcBorders>
            <w:shd w:val="clear" w:color="000000" w:fill="FAFAFA"/>
            <w:noWrap/>
            <w:vAlign w:val="center"/>
            <w:hideMark/>
          </w:tcPr>
          <w:p w14:paraId="0192B5A7"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744F6723"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-142</w:t>
            </w:r>
          </w:p>
        </w:tc>
        <w:tc>
          <w:tcPr>
            <w:tcW w:w="1240" w:type="dxa"/>
            <w:tcBorders>
              <w:top w:val="nil"/>
              <w:left w:val="nil"/>
              <w:bottom w:val="single" w:sz="4" w:space="0" w:color="FFFFFF"/>
              <w:right w:val="single" w:sz="4" w:space="0" w:color="FFFFFF"/>
            </w:tcBorders>
            <w:shd w:val="clear" w:color="000000" w:fill="FAFAFA"/>
            <w:noWrap/>
            <w:vAlign w:val="center"/>
            <w:hideMark/>
          </w:tcPr>
          <w:p w14:paraId="25348EA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-6</w:t>
            </w:r>
          </w:p>
        </w:tc>
        <w:tc>
          <w:tcPr>
            <w:tcW w:w="1120" w:type="dxa"/>
            <w:tcBorders>
              <w:top w:val="nil"/>
              <w:left w:val="nil"/>
              <w:bottom w:val="single" w:sz="4" w:space="0" w:color="FFFFFF"/>
              <w:right w:val="single" w:sz="4" w:space="0" w:color="FFFFFF"/>
            </w:tcBorders>
            <w:shd w:val="clear" w:color="000000" w:fill="FAFAFA"/>
            <w:noWrap/>
            <w:vAlign w:val="center"/>
            <w:hideMark/>
          </w:tcPr>
          <w:p w14:paraId="6C5128BB"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36</w:t>
            </w:r>
          </w:p>
        </w:tc>
        <w:tc>
          <w:tcPr>
            <w:tcW w:w="1120" w:type="dxa"/>
            <w:tcBorders>
              <w:top w:val="nil"/>
              <w:left w:val="nil"/>
              <w:bottom w:val="single" w:sz="4" w:space="0" w:color="FFFFFF"/>
              <w:right w:val="single" w:sz="4" w:space="0" w:color="FFFFFF"/>
            </w:tcBorders>
            <w:shd w:val="clear" w:color="000000" w:fill="FAFAFA"/>
            <w:noWrap/>
            <w:vAlign w:val="center"/>
            <w:hideMark/>
          </w:tcPr>
          <w:p w14:paraId="00947125"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-42</w:t>
            </w:r>
          </w:p>
        </w:tc>
      </w:tr>
      <w:tr w:rsidR="009A43C1" w:rsidRPr="009A43C1" w14:paraId="2510ABD4" w14:textId="77777777" w:rsidTr="00677536">
        <w:trPr>
          <w:trHeight w:val="454"/>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7E12E9AA" w14:textId="77777777" w:rsidR="009A43C1" w:rsidRPr="009A43C1" w:rsidRDefault="009A43C1" w:rsidP="009A43C1">
            <w:pPr>
              <w:spacing w:after="0" w:line="240" w:lineRule="auto"/>
              <w:jc w:val="lef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Aruandeperioodi koondkasum (-kahjum) kokku</w:t>
            </w:r>
          </w:p>
        </w:tc>
        <w:tc>
          <w:tcPr>
            <w:tcW w:w="1234" w:type="dxa"/>
            <w:tcBorders>
              <w:top w:val="nil"/>
              <w:left w:val="nil"/>
              <w:bottom w:val="single" w:sz="4" w:space="0" w:color="FFFFFF"/>
              <w:right w:val="single" w:sz="4" w:space="0" w:color="FFFFFF"/>
            </w:tcBorders>
            <w:shd w:val="clear" w:color="000000" w:fill="FAFAFA"/>
            <w:noWrap/>
            <w:vAlign w:val="center"/>
            <w:hideMark/>
          </w:tcPr>
          <w:p w14:paraId="369B2747" w14:textId="77777777" w:rsidR="009A43C1" w:rsidRPr="009A43C1" w:rsidRDefault="009A43C1" w:rsidP="009A43C1">
            <w:pPr>
              <w:spacing w:after="0" w:line="240" w:lineRule="auto"/>
              <w:jc w:val="center"/>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793EA6D5"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-1 000</w:t>
            </w:r>
          </w:p>
        </w:tc>
        <w:tc>
          <w:tcPr>
            <w:tcW w:w="1240" w:type="dxa"/>
            <w:tcBorders>
              <w:top w:val="nil"/>
              <w:left w:val="nil"/>
              <w:bottom w:val="single" w:sz="4" w:space="0" w:color="FFFFFF"/>
              <w:right w:val="single" w:sz="4" w:space="0" w:color="FFFFFF"/>
            </w:tcBorders>
            <w:shd w:val="clear" w:color="000000" w:fill="FAFAFA"/>
            <w:noWrap/>
            <w:vAlign w:val="center"/>
            <w:hideMark/>
          </w:tcPr>
          <w:p w14:paraId="739323A0"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103</w:t>
            </w:r>
          </w:p>
        </w:tc>
        <w:tc>
          <w:tcPr>
            <w:tcW w:w="1120" w:type="dxa"/>
            <w:tcBorders>
              <w:top w:val="nil"/>
              <w:left w:val="nil"/>
              <w:bottom w:val="single" w:sz="4" w:space="0" w:color="FFFFFF"/>
              <w:right w:val="single" w:sz="4" w:space="0" w:color="FFFFFF"/>
            </w:tcBorders>
            <w:shd w:val="clear" w:color="000000" w:fill="FAFAFA"/>
            <w:noWrap/>
            <w:vAlign w:val="center"/>
            <w:hideMark/>
          </w:tcPr>
          <w:p w14:paraId="6ECAA0D7"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-1 852</w:t>
            </w:r>
          </w:p>
        </w:tc>
        <w:tc>
          <w:tcPr>
            <w:tcW w:w="1120" w:type="dxa"/>
            <w:tcBorders>
              <w:top w:val="nil"/>
              <w:left w:val="nil"/>
              <w:bottom w:val="single" w:sz="4" w:space="0" w:color="FFFFFF"/>
              <w:right w:val="single" w:sz="4" w:space="0" w:color="FFFFFF"/>
            </w:tcBorders>
            <w:shd w:val="clear" w:color="000000" w:fill="FAFAFA"/>
            <w:noWrap/>
            <w:vAlign w:val="center"/>
            <w:hideMark/>
          </w:tcPr>
          <w:p w14:paraId="6E8951B6" w14:textId="77777777" w:rsidR="009A43C1" w:rsidRPr="009A43C1" w:rsidRDefault="009A43C1" w:rsidP="009A43C1">
            <w:pPr>
              <w:spacing w:after="0" w:line="240" w:lineRule="auto"/>
              <w:jc w:val="right"/>
              <w:rPr>
                <w:rFonts w:ascii="Arial" w:eastAsia="Times New Roman" w:hAnsi="Arial" w:cs="Arial"/>
                <w:b/>
                <w:bCs/>
                <w:color w:val="5E6EC8"/>
                <w:sz w:val="17"/>
                <w:szCs w:val="17"/>
                <w:lang w:eastAsia="et-EE"/>
              </w:rPr>
            </w:pPr>
            <w:r w:rsidRPr="009A43C1">
              <w:rPr>
                <w:rFonts w:ascii="Arial" w:eastAsia="Times New Roman" w:hAnsi="Arial" w:cs="Arial"/>
                <w:b/>
                <w:bCs/>
                <w:color w:val="5E6EC8"/>
                <w:sz w:val="17"/>
                <w:szCs w:val="17"/>
                <w:lang w:eastAsia="et-EE"/>
              </w:rPr>
              <w:t>-1 366</w:t>
            </w:r>
          </w:p>
        </w:tc>
      </w:tr>
      <w:tr w:rsidR="009A43C1" w:rsidRPr="009A43C1" w14:paraId="7F9A64F9"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0B9CAF79"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34" w:type="dxa"/>
            <w:tcBorders>
              <w:top w:val="nil"/>
              <w:left w:val="nil"/>
              <w:bottom w:val="single" w:sz="4" w:space="0" w:color="FFFFFF"/>
              <w:right w:val="single" w:sz="4" w:space="0" w:color="FFFFFF"/>
            </w:tcBorders>
            <w:shd w:val="clear" w:color="000000" w:fill="FAFAFA"/>
            <w:vAlign w:val="center"/>
            <w:hideMark/>
          </w:tcPr>
          <w:p w14:paraId="15046510"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vAlign w:val="center"/>
            <w:hideMark/>
          </w:tcPr>
          <w:p w14:paraId="64A5E1D0"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40" w:type="dxa"/>
            <w:tcBorders>
              <w:top w:val="nil"/>
              <w:left w:val="nil"/>
              <w:bottom w:val="single" w:sz="4" w:space="0" w:color="FFFFFF"/>
              <w:right w:val="single" w:sz="4" w:space="0" w:color="FFFFFF"/>
            </w:tcBorders>
            <w:shd w:val="clear" w:color="000000" w:fill="FAFAFA"/>
            <w:vAlign w:val="center"/>
            <w:hideMark/>
          </w:tcPr>
          <w:p w14:paraId="4AD4E1F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vAlign w:val="center"/>
            <w:hideMark/>
          </w:tcPr>
          <w:p w14:paraId="63ECE4A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vAlign w:val="center"/>
            <w:hideMark/>
          </w:tcPr>
          <w:p w14:paraId="120C5EB8"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r>
      <w:tr w:rsidR="009A43C1" w:rsidRPr="009A43C1" w14:paraId="08082BAC"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6120A422"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Tava puhaskasum (-kahjum) aktsia kohta (EUR)</w:t>
            </w:r>
          </w:p>
        </w:tc>
        <w:tc>
          <w:tcPr>
            <w:tcW w:w="1234" w:type="dxa"/>
            <w:tcBorders>
              <w:top w:val="nil"/>
              <w:left w:val="nil"/>
              <w:bottom w:val="single" w:sz="4" w:space="0" w:color="FFFFFF"/>
              <w:right w:val="single" w:sz="4" w:space="0" w:color="FFFFFF"/>
            </w:tcBorders>
            <w:shd w:val="clear" w:color="000000" w:fill="FAFAFA"/>
            <w:noWrap/>
            <w:vAlign w:val="center"/>
            <w:hideMark/>
          </w:tcPr>
          <w:p w14:paraId="3C4599F9"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11</w:t>
            </w:r>
          </w:p>
        </w:tc>
        <w:tc>
          <w:tcPr>
            <w:tcW w:w="1240" w:type="dxa"/>
            <w:tcBorders>
              <w:top w:val="nil"/>
              <w:left w:val="nil"/>
              <w:bottom w:val="single" w:sz="4" w:space="0" w:color="FFFFFF"/>
              <w:right w:val="single" w:sz="4" w:space="0" w:color="FFFFFF"/>
            </w:tcBorders>
            <w:shd w:val="clear" w:color="000000" w:fill="FAFAFA"/>
            <w:noWrap/>
            <w:vAlign w:val="center"/>
            <w:hideMark/>
          </w:tcPr>
          <w:p w14:paraId="5530B554"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-0,03</w:t>
            </w:r>
          </w:p>
        </w:tc>
        <w:tc>
          <w:tcPr>
            <w:tcW w:w="1240" w:type="dxa"/>
            <w:tcBorders>
              <w:top w:val="nil"/>
              <w:left w:val="nil"/>
              <w:bottom w:val="single" w:sz="4" w:space="0" w:color="FFFFFF"/>
              <w:right w:val="single" w:sz="4" w:space="0" w:color="FFFFFF"/>
            </w:tcBorders>
            <w:shd w:val="clear" w:color="000000" w:fill="FAFAFA"/>
            <w:noWrap/>
            <w:vAlign w:val="center"/>
            <w:hideMark/>
          </w:tcPr>
          <w:p w14:paraId="48A9497B"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0,00</w:t>
            </w:r>
          </w:p>
        </w:tc>
        <w:tc>
          <w:tcPr>
            <w:tcW w:w="1120" w:type="dxa"/>
            <w:tcBorders>
              <w:top w:val="nil"/>
              <w:left w:val="nil"/>
              <w:bottom w:val="single" w:sz="4" w:space="0" w:color="FFFFFF"/>
              <w:right w:val="single" w:sz="4" w:space="0" w:color="FFFFFF"/>
            </w:tcBorders>
            <w:shd w:val="clear" w:color="000000" w:fill="FAFAFA"/>
            <w:noWrap/>
            <w:vAlign w:val="center"/>
            <w:hideMark/>
          </w:tcPr>
          <w:p w14:paraId="2174D817"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-0,06</w:t>
            </w:r>
          </w:p>
        </w:tc>
        <w:tc>
          <w:tcPr>
            <w:tcW w:w="1120" w:type="dxa"/>
            <w:tcBorders>
              <w:top w:val="nil"/>
              <w:left w:val="nil"/>
              <w:bottom w:val="single" w:sz="4" w:space="0" w:color="FFFFFF"/>
              <w:right w:val="single" w:sz="4" w:space="0" w:color="FFFFFF"/>
            </w:tcBorders>
            <w:shd w:val="clear" w:color="000000" w:fill="FAFAFA"/>
            <w:noWrap/>
            <w:vAlign w:val="center"/>
            <w:hideMark/>
          </w:tcPr>
          <w:p w14:paraId="1A92AD1F"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-0,04</w:t>
            </w:r>
          </w:p>
        </w:tc>
      </w:tr>
      <w:tr w:rsidR="009A43C1" w:rsidRPr="009A43C1" w14:paraId="6D7FDE23"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3C801BCF"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34" w:type="dxa"/>
            <w:tcBorders>
              <w:top w:val="nil"/>
              <w:left w:val="nil"/>
              <w:bottom w:val="single" w:sz="4" w:space="0" w:color="FFFFFF"/>
              <w:right w:val="single" w:sz="4" w:space="0" w:color="FFFFFF"/>
            </w:tcBorders>
            <w:shd w:val="clear" w:color="000000" w:fill="FAFAFA"/>
            <w:noWrap/>
            <w:vAlign w:val="center"/>
            <w:hideMark/>
          </w:tcPr>
          <w:p w14:paraId="19B7A221"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4D37BDE"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240" w:type="dxa"/>
            <w:tcBorders>
              <w:top w:val="nil"/>
              <w:left w:val="nil"/>
              <w:bottom w:val="single" w:sz="4" w:space="0" w:color="FFFFFF"/>
              <w:right w:val="single" w:sz="4" w:space="0" w:color="FFFFFF"/>
            </w:tcBorders>
            <w:shd w:val="clear" w:color="000000" w:fill="FAFAFA"/>
            <w:noWrap/>
            <w:vAlign w:val="center"/>
            <w:hideMark/>
          </w:tcPr>
          <w:p w14:paraId="3043D01C"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3493A18E"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c>
          <w:tcPr>
            <w:tcW w:w="1120" w:type="dxa"/>
            <w:tcBorders>
              <w:top w:val="nil"/>
              <w:left w:val="nil"/>
              <w:bottom w:val="single" w:sz="4" w:space="0" w:color="FFFFFF"/>
              <w:right w:val="single" w:sz="4" w:space="0" w:color="FFFFFF"/>
            </w:tcBorders>
            <w:shd w:val="clear" w:color="000000" w:fill="FAFAFA"/>
            <w:noWrap/>
            <w:vAlign w:val="center"/>
            <w:hideMark/>
          </w:tcPr>
          <w:p w14:paraId="1EA9A732"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 </w:t>
            </w:r>
          </w:p>
        </w:tc>
      </w:tr>
      <w:tr w:rsidR="009A43C1" w:rsidRPr="009A43C1" w14:paraId="4E89EB35" w14:textId="77777777" w:rsidTr="00677536">
        <w:trPr>
          <w:trHeight w:val="285"/>
        </w:trPr>
        <w:tc>
          <w:tcPr>
            <w:tcW w:w="4106" w:type="dxa"/>
            <w:tcBorders>
              <w:top w:val="nil"/>
              <w:left w:val="single" w:sz="4" w:space="0" w:color="FFFFFF"/>
              <w:bottom w:val="single" w:sz="4" w:space="0" w:color="FFFFFF"/>
              <w:right w:val="single" w:sz="4" w:space="0" w:color="FFFFFF"/>
            </w:tcBorders>
            <w:shd w:val="clear" w:color="000000" w:fill="FAFAFA"/>
            <w:vAlign w:val="center"/>
            <w:hideMark/>
          </w:tcPr>
          <w:p w14:paraId="5D79CEA9" w14:textId="77777777" w:rsidR="009A43C1" w:rsidRPr="009A43C1" w:rsidRDefault="009A43C1" w:rsidP="009A43C1">
            <w:pPr>
              <w:spacing w:after="0" w:line="240" w:lineRule="auto"/>
              <w:jc w:val="left"/>
              <w:rPr>
                <w:rFonts w:ascii="Arial" w:eastAsia="Times New Roman" w:hAnsi="Arial" w:cs="Arial"/>
                <w:sz w:val="17"/>
                <w:szCs w:val="17"/>
                <w:lang w:eastAsia="et-EE"/>
              </w:rPr>
            </w:pPr>
            <w:r w:rsidRPr="009A43C1">
              <w:rPr>
                <w:rFonts w:ascii="Arial" w:eastAsia="Times New Roman" w:hAnsi="Arial" w:cs="Arial"/>
                <w:sz w:val="17"/>
                <w:szCs w:val="17"/>
                <w:lang w:eastAsia="et-EE"/>
              </w:rPr>
              <w:t>Lahustatud puhaskasum (-kahjum) aktsia kohta (EUR)</w:t>
            </w:r>
          </w:p>
        </w:tc>
        <w:tc>
          <w:tcPr>
            <w:tcW w:w="1234" w:type="dxa"/>
            <w:tcBorders>
              <w:top w:val="nil"/>
              <w:left w:val="nil"/>
              <w:bottom w:val="single" w:sz="4" w:space="0" w:color="FFFFFF"/>
              <w:right w:val="single" w:sz="4" w:space="0" w:color="FFFFFF"/>
            </w:tcBorders>
            <w:shd w:val="clear" w:color="000000" w:fill="FAFAFA"/>
            <w:noWrap/>
            <w:vAlign w:val="center"/>
            <w:hideMark/>
          </w:tcPr>
          <w:p w14:paraId="24FA239B" w14:textId="77777777" w:rsidR="009A43C1" w:rsidRPr="009A43C1" w:rsidRDefault="009A43C1" w:rsidP="009A43C1">
            <w:pPr>
              <w:spacing w:after="0" w:line="240" w:lineRule="auto"/>
              <w:jc w:val="center"/>
              <w:rPr>
                <w:rFonts w:ascii="Arial" w:eastAsia="Times New Roman" w:hAnsi="Arial" w:cs="Arial"/>
                <w:color w:val="000000"/>
                <w:sz w:val="17"/>
                <w:szCs w:val="17"/>
                <w:lang w:eastAsia="et-EE"/>
              </w:rPr>
            </w:pPr>
            <w:r w:rsidRPr="009A43C1">
              <w:rPr>
                <w:rFonts w:ascii="Arial" w:eastAsia="Times New Roman" w:hAnsi="Arial" w:cs="Arial"/>
                <w:color w:val="000000"/>
                <w:sz w:val="17"/>
                <w:szCs w:val="17"/>
                <w:lang w:eastAsia="et-EE"/>
              </w:rPr>
              <w:t>11</w:t>
            </w:r>
          </w:p>
        </w:tc>
        <w:tc>
          <w:tcPr>
            <w:tcW w:w="1240" w:type="dxa"/>
            <w:tcBorders>
              <w:top w:val="nil"/>
              <w:left w:val="nil"/>
              <w:bottom w:val="single" w:sz="4" w:space="0" w:color="FFFFFF"/>
              <w:right w:val="single" w:sz="4" w:space="0" w:color="FFFFFF"/>
            </w:tcBorders>
            <w:shd w:val="clear" w:color="000000" w:fill="FAFAFA"/>
            <w:noWrap/>
            <w:vAlign w:val="center"/>
            <w:hideMark/>
          </w:tcPr>
          <w:p w14:paraId="2B34AE9A"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-0,03</w:t>
            </w:r>
          </w:p>
        </w:tc>
        <w:tc>
          <w:tcPr>
            <w:tcW w:w="1240" w:type="dxa"/>
            <w:tcBorders>
              <w:top w:val="nil"/>
              <w:left w:val="nil"/>
              <w:bottom w:val="single" w:sz="4" w:space="0" w:color="FFFFFF"/>
              <w:right w:val="single" w:sz="4" w:space="0" w:color="FFFFFF"/>
            </w:tcBorders>
            <w:shd w:val="clear" w:color="000000" w:fill="FAFAFA"/>
            <w:noWrap/>
            <w:vAlign w:val="center"/>
            <w:hideMark/>
          </w:tcPr>
          <w:p w14:paraId="1F1B13C1"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0,00</w:t>
            </w:r>
          </w:p>
        </w:tc>
        <w:tc>
          <w:tcPr>
            <w:tcW w:w="1120" w:type="dxa"/>
            <w:tcBorders>
              <w:top w:val="nil"/>
              <w:left w:val="nil"/>
              <w:bottom w:val="single" w:sz="4" w:space="0" w:color="FFFFFF"/>
              <w:right w:val="single" w:sz="4" w:space="0" w:color="FFFFFF"/>
            </w:tcBorders>
            <w:shd w:val="clear" w:color="000000" w:fill="FAFAFA"/>
            <w:noWrap/>
            <w:vAlign w:val="center"/>
            <w:hideMark/>
          </w:tcPr>
          <w:p w14:paraId="6CD1835D"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-0,06</w:t>
            </w:r>
          </w:p>
        </w:tc>
        <w:tc>
          <w:tcPr>
            <w:tcW w:w="1120" w:type="dxa"/>
            <w:tcBorders>
              <w:top w:val="nil"/>
              <w:left w:val="nil"/>
              <w:bottom w:val="single" w:sz="4" w:space="0" w:color="FFFFFF"/>
              <w:right w:val="single" w:sz="4" w:space="0" w:color="FFFFFF"/>
            </w:tcBorders>
            <w:shd w:val="clear" w:color="000000" w:fill="FAFAFA"/>
            <w:noWrap/>
            <w:vAlign w:val="center"/>
            <w:hideMark/>
          </w:tcPr>
          <w:p w14:paraId="3CA98617" w14:textId="77777777" w:rsidR="009A43C1" w:rsidRPr="009A43C1" w:rsidRDefault="009A43C1" w:rsidP="009A43C1">
            <w:pPr>
              <w:spacing w:after="0" w:line="240" w:lineRule="auto"/>
              <w:jc w:val="right"/>
              <w:rPr>
                <w:rFonts w:ascii="Arial" w:eastAsia="Times New Roman" w:hAnsi="Arial" w:cs="Arial"/>
                <w:sz w:val="17"/>
                <w:szCs w:val="17"/>
                <w:lang w:eastAsia="et-EE"/>
              </w:rPr>
            </w:pPr>
            <w:r w:rsidRPr="009A43C1">
              <w:rPr>
                <w:rFonts w:ascii="Arial" w:eastAsia="Times New Roman" w:hAnsi="Arial" w:cs="Arial"/>
                <w:sz w:val="17"/>
                <w:szCs w:val="17"/>
                <w:lang w:eastAsia="et-EE"/>
              </w:rPr>
              <w:t>-0,04</w:t>
            </w:r>
          </w:p>
        </w:tc>
      </w:tr>
    </w:tbl>
    <w:p w14:paraId="60E7F901" w14:textId="359D1804" w:rsidR="0013696E" w:rsidRPr="00B128E1" w:rsidRDefault="0013696E" w:rsidP="0013696E">
      <w:pPr>
        <w:rPr>
          <w:lang w:eastAsia="en-US"/>
        </w:rPr>
      </w:pPr>
    </w:p>
    <w:p w14:paraId="66AF188F" w14:textId="77777777" w:rsidR="0013696E" w:rsidRPr="00B128E1" w:rsidRDefault="0013696E" w:rsidP="0013696E">
      <w:pPr>
        <w:rPr>
          <w:lang w:eastAsia="en-US"/>
        </w:rPr>
      </w:pPr>
    </w:p>
    <w:p w14:paraId="6323BEAF" w14:textId="57BBCF7B" w:rsidR="009B6FF3" w:rsidRPr="00B128E1" w:rsidRDefault="009B6FF3" w:rsidP="00B9306C">
      <w:pPr>
        <w:spacing w:after="0" w:line="240" w:lineRule="auto"/>
        <w:rPr>
          <w:rFonts w:cstheme="minorHAnsi"/>
        </w:rPr>
      </w:pPr>
      <w:bookmarkStart w:id="71" w:name="_Toc270319590"/>
      <w:bookmarkStart w:id="72" w:name="_Toc292797614"/>
    </w:p>
    <w:p w14:paraId="5B13850A" w14:textId="16E3A4EE" w:rsidR="00C8194D" w:rsidRPr="00B128E1" w:rsidRDefault="00C8194D" w:rsidP="00B9306C">
      <w:pPr>
        <w:spacing w:after="0" w:line="240" w:lineRule="auto"/>
        <w:rPr>
          <w:rFonts w:cstheme="minorHAnsi"/>
        </w:rPr>
      </w:pPr>
    </w:p>
    <w:p w14:paraId="1ECD9519" w14:textId="77777777" w:rsidR="0094574C" w:rsidRPr="00B128E1" w:rsidRDefault="0094574C">
      <w:pPr>
        <w:spacing w:line="259" w:lineRule="auto"/>
        <w:jc w:val="left"/>
        <w:rPr>
          <w:rFonts w:eastAsia="Times New Roman" w:cstheme="minorHAnsi"/>
          <w:b/>
          <w:bCs/>
          <w:caps/>
          <w:smallCaps/>
          <w:color w:val="2A2441"/>
          <w:sz w:val="32"/>
          <w:szCs w:val="26"/>
          <w:lang w:eastAsia="en-US"/>
        </w:rPr>
      </w:pPr>
      <w:bookmarkStart w:id="73" w:name="_Toc433959825"/>
      <w:bookmarkStart w:id="74" w:name="_Toc433960611"/>
      <w:bookmarkStart w:id="75" w:name="_Toc444957121"/>
      <w:bookmarkStart w:id="76" w:name="_Toc531085182"/>
      <w:bookmarkStart w:id="77" w:name="_Toc531085886"/>
      <w:r w:rsidRPr="00B128E1">
        <w:rPr>
          <w:rFonts w:cstheme="minorHAnsi"/>
          <w:b/>
          <w:bCs/>
          <w:smallCaps/>
          <w:color w:val="2A2441"/>
        </w:rPr>
        <w:br w:type="page"/>
      </w:r>
    </w:p>
    <w:p w14:paraId="09BCC6BC" w14:textId="204C809F" w:rsidR="00CA0963" w:rsidRDefault="00B9306C" w:rsidP="00650A80">
      <w:pPr>
        <w:pStyle w:val="Heading2"/>
        <w:rPr>
          <w:rFonts w:asciiTheme="minorHAnsi" w:hAnsiTheme="minorHAnsi" w:cstheme="minorHAnsi"/>
          <w:lang w:val="et-EE"/>
        </w:rPr>
      </w:pPr>
      <w:bookmarkStart w:id="78" w:name="_Toc89013735"/>
      <w:r w:rsidRPr="00B128E1">
        <w:rPr>
          <w:rFonts w:asciiTheme="minorHAnsi" w:hAnsiTheme="minorHAnsi" w:cstheme="minorHAnsi"/>
          <w:lang w:val="et-EE"/>
        </w:rPr>
        <w:lastRenderedPageBreak/>
        <w:t>Konsolideeritud rahavoogude aruanne</w:t>
      </w:r>
      <w:bookmarkEnd w:id="71"/>
      <w:bookmarkEnd w:id="72"/>
      <w:bookmarkEnd w:id="73"/>
      <w:bookmarkEnd w:id="74"/>
      <w:bookmarkEnd w:id="75"/>
      <w:bookmarkEnd w:id="76"/>
      <w:bookmarkEnd w:id="77"/>
      <w:bookmarkEnd w:id="78"/>
    </w:p>
    <w:tbl>
      <w:tblPr>
        <w:tblW w:w="9351" w:type="dxa"/>
        <w:tblCellMar>
          <w:left w:w="70" w:type="dxa"/>
          <w:right w:w="70" w:type="dxa"/>
        </w:tblCellMar>
        <w:tblLook w:val="04A0" w:firstRow="1" w:lastRow="0" w:firstColumn="1" w:lastColumn="0" w:noHBand="0" w:noVBand="1"/>
      </w:tblPr>
      <w:tblGrid>
        <w:gridCol w:w="4957"/>
        <w:gridCol w:w="1134"/>
        <w:gridCol w:w="1701"/>
        <w:gridCol w:w="1559"/>
      </w:tblGrid>
      <w:tr w:rsidR="00B37B8F" w:rsidRPr="00B37B8F" w14:paraId="41493DFC" w14:textId="77777777" w:rsidTr="00B37B8F">
        <w:trPr>
          <w:trHeight w:val="492"/>
        </w:trPr>
        <w:tc>
          <w:tcPr>
            <w:tcW w:w="4957"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76D0489B" w14:textId="77777777" w:rsidR="00B37B8F" w:rsidRPr="00B37B8F" w:rsidRDefault="00B37B8F" w:rsidP="00B37B8F">
            <w:pPr>
              <w:spacing w:after="0" w:line="240" w:lineRule="auto"/>
              <w:jc w:val="left"/>
              <w:rPr>
                <w:rFonts w:eastAsia="Times New Roman" w:cstheme="minorHAnsi"/>
                <w:color w:val="FFFFFF"/>
                <w:sz w:val="17"/>
                <w:szCs w:val="17"/>
                <w:lang w:eastAsia="et-EE"/>
              </w:rPr>
            </w:pPr>
            <w:r w:rsidRPr="00B37B8F">
              <w:rPr>
                <w:rFonts w:eastAsia="Times New Roman" w:cstheme="minorHAnsi"/>
                <w:color w:val="FFFFFF"/>
                <w:sz w:val="17"/>
                <w:szCs w:val="17"/>
                <w:lang w:eastAsia="et-EE"/>
              </w:rPr>
              <w:t>EUR '000</w:t>
            </w:r>
          </w:p>
        </w:tc>
        <w:tc>
          <w:tcPr>
            <w:tcW w:w="1134" w:type="dxa"/>
            <w:tcBorders>
              <w:top w:val="single" w:sz="4" w:space="0" w:color="FFFFFF"/>
              <w:left w:val="nil"/>
              <w:bottom w:val="single" w:sz="4" w:space="0" w:color="FFFFFF"/>
              <w:right w:val="single" w:sz="4" w:space="0" w:color="FFFFFF"/>
            </w:tcBorders>
            <w:shd w:val="clear" w:color="000000" w:fill="363270"/>
            <w:noWrap/>
            <w:vAlign w:val="center"/>
            <w:hideMark/>
          </w:tcPr>
          <w:p w14:paraId="2F7E48A9" w14:textId="77777777" w:rsidR="00B37B8F" w:rsidRPr="00B37B8F" w:rsidRDefault="00B37B8F" w:rsidP="00B37B8F">
            <w:pPr>
              <w:spacing w:after="0" w:line="240" w:lineRule="auto"/>
              <w:jc w:val="center"/>
              <w:rPr>
                <w:rFonts w:eastAsia="Times New Roman" w:cstheme="minorHAnsi"/>
                <w:color w:val="FFFFFF"/>
                <w:sz w:val="17"/>
                <w:szCs w:val="17"/>
                <w:lang w:eastAsia="et-EE"/>
              </w:rPr>
            </w:pPr>
            <w:r w:rsidRPr="00B37B8F">
              <w:rPr>
                <w:rFonts w:eastAsia="Times New Roman" w:cstheme="minorHAnsi"/>
                <w:color w:val="FFFFFF"/>
                <w:sz w:val="17"/>
                <w:szCs w:val="17"/>
                <w:lang w:eastAsia="et-EE"/>
              </w:rPr>
              <w:t>Lisa</w:t>
            </w:r>
          </w:p>
        </w:tc>
        <w:tc>
          <w:tcPr>
            <w:tcW w:w="1701" w:type="dxa"/>
            <w:tcBorders>
              <w:top w:val="single" w:sz="4" w:space="0" w:color="FFFFFF"/>
              <w:left w:val="nil"/>
              <w:bottom w:val="single" w:sz="4" w:space="0" w:color="FFFFFF"/>
              <w:right w:val="single" w:sz="4" w:space="0" w:color="FFFFFF"/>
            </w:tcBorders>
            <w:shd w:val="clear" w:color="000000" w:fill="363270"/>
            <w:vAlign w:val="center"/>
            <w:hideMark/>
          </w:tcPr>
          <w:p w14:paraId="1AB65A08" w14:textId="77777777" w:rsidR="00B37B8F" w:rsidRPr="00B37B8F" w:rsidRDefault="00B37B8F" w:rsidP="00B37B8F">
            <w:pPr>
              <w:spacing w:after="0" w:line="240" w:lineRule="auto"/>
              <w:jc w:val="right"/>
              <w:rPr>
                <w:rFonts w:eastAsia="Times New Roman" w:cstheme="minorHAnsi"/>
                <w:color w:val="FFFFFF"/>
                <w:sz w:val="17"/>
                <w:szCs w:val="17"/>
                <w:lang w:eastAsia="et-EE"/>
              </w:rPr>
            </w:pPr>
            <w:r w:rsidRPr="00B37B8F">
              <w:rPr>
                <w:rFonts w:eastAsia="Times New Roman" w:cstheme="minorHAnsi"/>
                <w:color w:val="FFFFFF"/>
                <w:sz w:val="17"/>
                <w:szCs w:val="17"/>
                <w:lang w:eastAsia="et-EE"/>
              </w:rPr>
              <w:t>6k 2021/2022</w:t>
            </w:r>
          </w:p>
        </w:tc>
        <w:tc>
          <w:tcPr>
            <w:tcW w:w="1559" w:type="dxa"/>
            <w:tcBorders>
              <w:top w:val="single" w:sz="4" w:space="0" w:color="FFFFFF"/>
              <w:left w:val="nil"/>
              <w:bottom w:val="single" w:sz="4" w:space="0" w:color="FFFFFF"/>
              <w:right w:val="single" w:sz="4" w:space="0" w:color="FFFFFF"/>
            </w:tcBorders>
            <w:shd w:val="clear" w:color="000000" w:fill="363270"/>
            <w:vAlign w:val="center"/>
            <w:hideMark/>
          </w:tcPr>
          <w:p w14:paraId="60A8A831" w14:textId="77777777" w:rsidR="00B37B8F" w:rsidRPr="00B37B8F" w:rsidRDefault="00B37B8F" w:rsidP="00B37B8F">
            <w:pPr>
              <w:spacing w:after="0" w:line="240" w:lineRule="auto"/>
              <w:jc w:val="right"/>
              <w:rPr>
                <w:rFonts w:eastAsia="Times New Roman" w:cstheme="minorHAnsi"/>
                <w:color w:val="FFFFFF"/>
                <w:sz w:val="17"/>
                <w:szCs w:val="17"/>
                <w:lang w:eastAsia="et-EE"/>
              </w:rPr>
            </w:pPr>
            <w:r w:rsidRPr="00B37B8F">
              <w:rPr>
                <w:rFonts w:eastAsia="Times New Roman" w:cstheme="minorHAnsi"/>
                <w:color w:val="FFFFFF"/>
                <w:sz w:val="17"/>
                <w:szCs w:val="17"/>
                <w:lang w:eastAsia="et-EE"/>
              </w:rPr>
              <w:t>6k 2020/2021</w:t>
            </w:r>
          </w:p>
        </w:tc>
      </w:tr>
      <w:tr w:rsidR="00277122" w:rsidRPr="00B37B8F" w14:paraId="4D1DEA68"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31DBD2C0" w14:textId="5C5963EF" w:rsidR="00277122" w:rsidRPr="00277122" w:rsidRDefault="00277122" w:rsidP="00277122">
            <w:pPr>
              <w:spacing w:after="0" w:line="240" w:lineRule="auto"/>
              <w:jc w:val="left"/>
              <w:rPr>
                <w:rFonts w:eastAsia="Times New Roman" w:cstheme="minorHAnsi"/>
                <w:color w:val="5E6EC8"/>
                <w:sz w:val="17"/>
                <w:szCs w:val="17"/>
                <w:lang w:eastAsia="et-EE"/>
              </w:rPr>
            </w:pPr>
            <w:r w:rsidRPr="00277122">
              <w:rPr>
                <w:rFonts w:cstheme="minorHAnsi"/>
                <w:color w:val="5E6EC8"/>
                <w:sz w:val="17"/>
                <w:szCs w:val="17"/>
              </w:rPr>
              <w:t>Rahavoog äritegevusest</w:t>
            </w:r>
          </w:p>
        </w:tc>
        <w:tc>
          <w:tcPr>
            <w:tcW w:w="1134" w:type="dxa"/>
            <w:tcBorders>
              <w:top w:val="nil"/>
              <w:left w:val="nil"/>
              <w:bottom w:val="single" w:sz="4" w:space="0" w:color="FFFFFF"/>
              <w:right w:val="single" w:sz="4" w:space="0" w:color="FFFFFF"/>
            </w:tcBorders>
            <w:shd w:val="clear" w:color="000000" w:fill="FAFAFA"/>
            <w:noWrap/>
            <w:vAlign w:val="center"/>
            <w:hideMark/>
          </w:tcPr>
          <w:p w14:paraId="5930E04C" w14:textId="11E5AD7A" w:rsidR="00277122" w:rsidRPr="00277122" w:rsidRDefault="00277122" w:rsidP="00277122">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4319A790" w14:textId="40C4DBE2" w:rsidR="00277122" w:rsidRPr="00277122" w:rsidRDefault="00277122" w:rsidP="00277122">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559" w:type="dxa"/>
            <w:tcBorders>
              <w:top w:val="nil"/>
              <w:left w:val="nil"/>
              <w:bottom w:val="single" w:sz="4" w:space="0" w:color="FFFFFF"/>
              <w:right w:val="single" w:sz="4" w:space="0" w:color="FFFFFF"/>
            </w:tcBorders>
            <w:shd w:val="clear" w:color="000000" w:fill="FAFAFA"/>
            <w:noWrap/>
            <w:vAlign w:val="center"/>
            <w:hideMark/>
          </w:tcPr>
          <w:p w14:paraId="4A3E24FD" w14:textId="002D963E" w:rsidR="00277122" w:rsidRPr="00277122" w:rsidRDefault="00277122" w:rsidP="00277122">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r>
      <w:tr w:rsidR="00FD2251" w:rsidRPr="00B37B8F" w14:paraId="7C64C574"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0FB67239" w14:textId="6C5AD141"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Puhaskasum (-kahjum)</w:t>
            </w:r>
          </w:p>
        </w:tc>
        <w:tc>
          <w:tcPr>
            <w:tcW w:w="1134" w:type="dxa"/>
            <w:tcBorders>
              <w:top w:val="nil"/>
              <w:left w:val="nil"/>
              <w:bottom w:val="single" w:sz="4" w:space="0" w:color="FFFFFF"/>
              <w:right w:val="single" w:sz="4" w:space="0" w:color="FFFFFF"/>
            </w:tcBorders>
            <w:shd w:val="clear" w:color="000000" w:fill="FAFAFA"/>
            <w:noWrap/>
            <w:vAlign w:val="center"/>
            <w:hideMark/>
          </w:tcPr>
          <w:p w14:paraId="6548B166" w14:textId="6162A24F"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0CA74D7" w14:textId="6DD3EA8F"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-2 124</w:t>
            </w:r>
          </w:p>
        </w:tc>
        <w:tc>
          <w:tcPr>
            <w:tcW w:w="1559" w:type="dxa"/>
            <w:tcBorders>
              <w:top w:val="nil"/>
              <w:left w:val="nil"/>
              <w:bottom w:val="single" w:sz="4" w:space="0" w:color="FFFFFF"/>
              <w:right w:val="single" w:sz="4" w:space="0" w:color="FFFFFF"/>
            </w:tcBorders>
            <w:shd w:val="clear" w:color="000000" w:fill="FAFAFA"/>
            <w:noWrap/>
            <w:vAlign w:val="center"/>
            <w:hideMark/>
          </w:tcPr>
          <w:p w14:paraId="61F12D53" w14:textId="066B0D14"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-1 634</w:t>
            </w:r>
          </w:p>
        </w:tc>
      </w:tr>
      <w:tr w:rsidR="00FD2251" w:rsidRPr="00B37B8F" w14:paraId="53363B85"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40F80075" w14:textId="4A69429D"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Korrigeerimised:</w:t>
            </w:r>
          </w:p>
        </w:tc>
        <w:tc>
          <w:tcPr>
            <w:tcW w:w="1134" w:type="dxa"/>
            <w:tcBorders>
              <w:top w:val="nil"/>
              <w:left w:val="nil"/>
              <w:bottom w:val="single" w:sz="4" w:space="0" w:color="FFFFFF"/>
              <w:right w:val="single" w:sz="4" w:space="0" w:color="FFFFFF"/>
            </w:tcBorders>
            <w:shd w:val="clear" w:color="000000" w:fill="FAFAFA"/>
            <w:noWrap/>
            <w:vAlign w:val="center"/>
            <w:hideMark/>
          </w:tcPr>
          <w:p w14:paraId="0536522A" w14:textId="3C0A2BCF"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0FFAB794" w14:textId="0C297F71" w:rsidR="00FD2251" w:rsidRPr="00277122" w:rsidRDefault="00FD2251" w:rsidP="00FD2251">
            <w:pPr>
              <w:spacing w:after="0" w:line="240" w:lineRule="auto"/>
              <w:jc w:val="right"/>
              <w:rPr>
                <w:rFonts w:eastAsia="Times New Roman" w:cstheme="minorHAnsi"/>
                <w:sz w:val="17"/>
                <w:szCs w:val="17"/>
                <w:lang w:eastAsia="et-EE"/>
              </w:rPr>
            </w:pPr>
          </w:p>
        </w:tc>
        <w:tc>
          <w:tcPr>
            <w:tcW w:w="1559" w:type="dxa"/>
            <w:tcBorders>
              <w:top w:val="nil"/>
              <w:left w:val="nil"/>
              <w:bottom w:val="single" w:sz="4" w:space="0" w:color="FFFFFF"/>
              <w:right w:val="single" w:sz="4" w:space="0" w:color="FFFFFF"/>
            </w:tcBorders>
            <w:shd w:val="clear" w:color="000000" w:fill="FAFAFA"/>
            <w:noWrap/>
            <w:vAlign w:val="center"/>
            <w:hideMark/>
          </w:tcPr>
          <w:p w14:paraId="20616396" w14:textId="2F0ADBC8" w:rsidR="00FD2251" w:rsidRPr="00277122" w:rsidRDefault="00FD2251" w:rsidP="00FD2251">
            <w:pPr>
              <w:spacing w:after="0" w:line="240" w:lineRule="auto"/>
              <w:jc w:val="right"/>
              <w:rPr>
                <w:rFonts w:eastAsia="Times New Roman" w:cstheme="minorHAnsi"/>
                <w:sz w:val="17"/>
                <w:szCs w:val="17"/>
                <w:lang w:eastAsia="et-EE"/>
              </w:rPr>
            </w:pPr>
          </w:p>
        </w:tc>
      </w:tr>
      <w:tr w:rsidR="00FD2251" w:rsidRPr="00B37B8F" w14:paraId="626EF96F"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629648D6" w14:textId="10F29F0F"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Põhivara kulum</w:t>
            </w:r>
          </w:p>
        </w:tc>
        <w:tc>
          <w:tcPr>
            <w:tcW w:w="1134" w:type="dxa"/>
            <w:tcBorders>
              <w:top w:val="nil"/>
              <w:left w:val="nil"/>
              <w:bottom w:val="single" w:sz="4" w:space="0" w:color="FFFFFF"/>
              <w:right w:val="single" w:sz="4" w:space="0" w:color="FFFFFF"/>
            </w:tcBorders>
            <w:shd w:val="clear" w:color="000000" w:fill="FAFAFA"/>
            <w:noWrap/>
            <w:vAlign w:val="center"/>
            <w:hideMark/>
          </w:tcPr>
          <w:p w14:paraId="3A752CAF" w14:textId="3854C0C9"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6, 7</w:t>
            </w:r>
          </w:p>
        </w:tc>
        <w:tc>
          <w:tcPr>
            <w:tcW w:w="1701" w:type="dxa"/>
            <w:tcBorders>
              <w:top w:val="nil"/>
              <w:left w:val="nil"/>
              <w:bottom w:val="single" w:sz="4" w:space="0" w:color="FFFFFF"/>
              <w:right w:val="single" w:sz="4" w:space="0" w:color="FFFFFF"/>
            </w:tcBorders>
            <w:shd w:val="clear" w:color="000000" w:fill="FAFAFA"/>
            <w:noWrap/>
            <w:vAlign w:val="center"/>
            <w:hideMark/>
          </w:tcPr>
          <w:p w14:paraId="3C40017A" w14:textId="0A67E444"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1 318</w:t>
            </w:r>
          </w:p>
        </w:tc>
        <w:tc>
          <w:tcPr>
            <w:tcW w:w="1559" w:type="dxa"/>
            <w:tcBorders>
              <w:top w:val="nil"/>
              <w:left w:val="nil"/>
              <w:bottom w:val="single" w:sz="4" w:space="0" w:color="FFFFFF"/>
              <w:right w:val="single" w:sz="4" w:space="0" w:color="FFFFFF"/>
            </w:tcBorders>
            <w:shd w:val="clear" w:color="000000" w:fill="FAFAFA"/>
            <w:noWrap/>
            <w:vAlign w:val="center"/>
            <w:hideMark/>
          </w:tcPr>
          <w:p w14:paraId="7E857F3B" w14:textId="55DFEED4"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1 307</w:t>
            </w:r>
          </w:p>
        </w:tc>
      </w:tr>
      <w:tr w:rsidR="00FD2251" w:rsidRPr="00B37B8F" w14:paraId="3C305AC6"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56641308" w14:textId="18C811C7"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Kasum põhivara müügist ja mahakandmisest</w:t>
            </w:r>
          </w:p>
        </w:tc>
        <w:tc>
          <w:tcPr>
            <w:tcW w:w="1134" w:type="dxa"/>
            <w:tcBorders>
              <w:top w:val="nil"/>
              <w:left w:val="nil"/>
              <w:bottom w:val="single" w:sz="4" w:space="0" w:color="FFFFFF"/>
              <w:right w:val="single" w:sz="4" w:space="0" w:color="FFFFFF"/>
            </w:tcBorders>
            <w:shd w:val="clear" w:color="000000" w:fill="FAFAFA"/>
            <w:noWrap/>
            <w:vAlign w:val="center"/>
            <w:hideMark/>
          </w:tcPr>
          <w:p w14:paraId="583AEF79" w14:textId="23FCAA38"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6801DF6E" w14:textId="0293F04F"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2AE55D13" w14:textId="63308048"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4</w:t>
            </w:r>
          </w:p>
        </w:tc>
      </w:tr>
      <w:tr w:rsidR="00FD2251" w:rsidRPr="00B37B8F" w14:paraId="1A7F0D12"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2617329A" w14:textId="2145DEE1"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Muud mitterahalised muutused</w:t>
            </w:r>
          </w:p>
        </w:tc>
        <w:tc>
          <w:tcPr>
            <w:tcW w:w="1134" w:type="dxa"/>
            <w:tcBorders>
              <w:top w:val="nil"/>
              <w:left w:val="nil"/>
              <w:bottom w:val="single" w:sz="4" w:space="0" w:color="FFFFFF"/>
              <w:right w:val="single" w:sz="4" w:space="0" w:color="FFFFFF"/>
            </w:tcBorders>
            <w:shd w:val="clear" w:color="000000" w:fill="FAFAFA"/>
            <w:noWrap/>
            <w:vAlign w:val="center"/>
            <w:hideMark/>
          </w:tcPr>
          <w:p w14:paraId="62FCFB29" w14:textId="3A8BC37E"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1E3C3D19" w14:textId="28B9F5DC"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-127</w:t>
            </w:r>
          </w:p>
        </w:tc>
        <w:tc>
          <w:tcPr>
            <w:tcW w:w="1559" w:type="dxa"/>
            <w:tcBorders>
              <w:top w:val="nil"/>
              <w:left w:val="nil"/>
              <w:bottom w:val="single" w:sz="4" w:space="0" w:color="FFFFFF"/>
              <w:right w:val="single" w:sz="4" w:space="0" w:color="FFFFFF"/>
            </w:tcBorders>
            <w:shd w:val="clear" w:color="000000" w:fill="FAFAFA"/>
            <w:noWrap/>
            <w:vAlign w:val="center"/>
            <w:hideMark/>
          </w:tcPr>
          <w:p w14:paraId="08009C76" w14:textId="55A920AB"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-979</w:t>
            </w:r>
          </w:p>
        </w:tc>
      </w:tr>
      <w:tr w:rsidR="00FD2251" w:rsidRPr="00B37B8F" w14:paraId="7C8A6B0F"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172539D8" w14:textId="79A61FED"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Muutused nõuetes ja ettemaksetes</w:t>
            </w:r>
          </w:p>
        </w:tc>
        <w:tc>
          <w:tcPr>
            <w:tcW w:w="1134" w:type="dxa"/>
            <w:tcBorders>
              <w:top w:val="nil"/>
              <w:left w:val="nil"/>
              <w:bottom w:val="single" w:sz="4" w:space="0" w:color="FFFFFF"/>
              <w:right w:val="single" w:sz="4" w:space="0" w:color="FFFFFF"/>
            </w:tcBorders>
            <w:shd w:val="clear" w:color="000000" w:fill="FAFAFA"/>
            <w:noWrap/>
            <w:vAlign w:val="center"/>
            <w:hideMark/>
          </w:tcPr>
          <w:p w14:paraId="0A28BFD4" w14:textId="77EF6EBC"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5853EFDF" w14:textId="2D0A49D0"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-832</w:t>
            </w:r>
          </w:p>
        </w:tc>
        <w:tc>
          <w:tcPr>
            <w:tcW w:w="1559" w:type="dxa"/>
            <w:tcBorders>
              <w:top w:val="nil"/>
              <w:left w:val="nil"/>
              <w:bottom w:val="single" w:sz="4" w:space="0" w:color="FFFFFF"/>
              <w:right w:val="single" w:sz="4" w:space="0" w:color="FFFFFF"/>
            </w:tcBorders>
            <w:shd w:val="clear" w:color="000000" w:fill="FAFAFA"/>
            <w:noWrap/>
            <w:vAlign w:val="center"/>
            <w:hideMark/>
          </w:tcPr>
          <w:p w14:paraId="27261F45" w14:textId="6F1DFF98"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-542</w:t>
            </w:r>
          </w:p>
        </w:tc>
      </w:tr>
      <w:tr w:rsidR="00FD2251" w:rsidRPr="00B37B8F" w14:paraId="2734CBD4"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653A2C36" w14:textId="183042EC"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 xml:space="preserve">Muutused varudes </w:t>
            </w:r>
          </w:p>
        </w:tc>
        <w:tc>
          <w:tcPr>
            <w:tcW w:w="1134" w:type="dxa"/>
            <w:tcBorders>
              <w:top w:val="nil"/>
              <w:left w:val="nil"/>
              <w:bottom w:val="single" w:sz="4" w:space="0" w:color="FFFFFF"/>
              <w:right w:val="single" w:sz="4" w:space="0" w:color="FFFFFF"/>
            </w:tcBorders>
            <w:shd w:val="clear" w:color="000000" w:fill="FAFAFA"/>
            <w:noWrap/>
            <w:vAlign w:val="center"/>
            <w:hideMark/>
          </w:tcPr>
          <w:p w14:paraId="03BF06F0" w14:textId="7D412AAC"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4</w:t>
            </w:r>
          </w:p>
        </w:tc>
        <w:tc>
          <w:tcPr>
            <w:tcW w:w="1701" w:type="dxa"/>
            <w:tcBorders>
              <w:top w:val="nil"/>
              <w:left w:val="nil"/>
              <w:bottom w:val="single" w:sz="4" w:space="0" w:color="FFFFFF"/>
              <w:right w:val="single" w:sz="4" w:space="0" w:color="FFFFFF"/>
            </w:tcBorders>
            <w:shd w:val="clear" w:color="000000" w:fill="FAFAFA"/>
            <w:noWrap/>
            <w:vAlign w:val="center"/>
            <w:hideMark/>
          </w:tcPr>
          <w:p w14:paraId="5279C734" w14:textId="6BFABD08"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792</w:t>
            </w:r>
          </w:p>
        </w:tc>
        <w:tc>
          <w:tcPr>
            <w:tcW w:w="1559" w:type="dxa"/>
            <w:tcBorders>
              <w:top w:val="nil"/>
              <w:left w:val="nil"/>
              <w:bottom w:val="single" w:sz="4" w:space="0" w:color="FFFFFF"/>
              <w:right w:val="single" w:sz="4" w:space="0" w:color="FFFFFF"/>
            </w:tcBorders>
            <w:shd w:val="clear" w:color="000000" w:fill="FAFAFA"/>
            <w:noWrap/>
            <w:vAlign w:val="center"/>
            <w:hideMark/>
          </w:tcPr>
          <w:p w14:paraId="24DC0191" w14:textId="6A1735F9"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-1 743</w:t>
            </w:r>
          </w:p>
        </w:tc>
      </w:tr>
      <w:tr w:rsidR="00FD2251" w:rsidRPr="00B37B8F" w14:paraId="75870644"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2F7C47AD" w14:textId="3FA9502F"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Muutused bioloogilistes varades</w:t>
            </w:r>
          </w:p>
        </w:tc>
        <w:tc>
          <w:tcPr>
            <w:tcW w:w="1134" w:type="dxa"/>
            <w:tcBorders>
              <w:top w:val="nil"/>
              <w:left w:val="nil"/>
              <w:bottom w:val="single" w:sz="4" w:space="0" w:color="FFFFFF"/>
              <w:right w:val="single" w:sz="4" w:space="0" w:color="FFFFFF"/>
            </w:tcBorders>
            <w:shd w:val="clear" w:color="000000" w:fill="FAFAFA"/>
            <w:noWrap/>
            <w:vAlign w:val="center"/>
            <w:hideMark/>
          </w:tcPr>
          <w:p w14:paraId="4DD69283" w14:textId="12D3F494"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5</w:t>
            </w:r>
          </w:p>
        </w:tc>
        <w:tc>
          <w:tcPr>
            <w:tcW w:w="1701" w:type="dxa"/>
            <w:tcBorders>
              <w:top w:val="nil"/>
              <w:left w:val="nil"/>
              <w:bottom w:val="single" w:sz="4" w:space="0" w:color="FFFFFF"/>
              <w:right w:val="single" w:sz="4" w:space="0" w:color="FFFFFF"/>
            </w:tcBorders>
            <w:shd w:val="clear" w:color="000000" w:fill="FAFAFA"/>
            <w:noWrap/>
            <w:vAlign w:val="center"/>
            <w:hideMark/>
          </w:tcPr>
          <w:p w14:paraId="3BBF7D30" w14:textId="6A086225"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272</w:t>
            </w:r>
          </w:p>
        </w:tc>
        <w:tc>
          <w:tcPr>
            <w:tcW w:w="1559" w:type="dxa"/>
            <w:tcBorders>
              <w:top w:val="nil"/>
              <w:left w:val="nil"/>
              <w:bottom w:val="single" w:sz="4" w:space="0" w:color="FFFFFF"/>
              <w:right w:val="single" w:sz="4" w:space="0" w:color="FFFFFF"/>
            </w:tcBorders>
            <w:shd w:val="clear" w:color="000000" w:fill="FAFAFA"/>
            <w:noWrap/>
            <w:vAlign w:val="center"/>
            <w:hideMark/>
          </w:tcPr>
          <w:p w14:paraId="3C326CDC" w14:textId="3F5C2929"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547</w:t>
            </w:r>
          </w:p>
        </w:tc>
      </w:tr>
      <w:tr w:rsidR="00FD2251" w:rsidRPr="00B37B8F" w14:paraId="75AF644A"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58085071" w14:textId="550A75E0"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Muutused kohustustes ja ettemaksetes</w:t>
            </w:r>
          </w:p>
        </w:tc>
        <w:tc>
          <w:tcPr>
            <w:tcW w:w="1134" w:type="dxa"/>
            <w:tcBorders>
              <w:top w:val="nil"/>
              <w:left w:val="nil"/>
              <w:bottom w:val="single" w:sz="4" w:space="0" w:color="FFFFFF"/>
              <w:right w:val="single" w:sz="4" w:space="0" w:color="FFFFFF"/>
            </w:tcBorders>
            <w:shd w:val="clear" w:color="000000" w:fill="FAFAFA"/>
            <w:noWrap/>
            <w:vAlign w:val="center"/>
            <w:hideMark/>
          </w:tcPr>
          <w:p w14:paraId="5202F510" w14:textId="291158A5"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568043DF" w14:textId="694004C3"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1 924</w:t>
            </w:r>
          </w:p>
        </w:tc>
        <w:tc>
          <w:tcPr>
            <w:tcW w:w="1559" w:type="dxa"/>
            <w:tcBorders>
              <w:top w:val="nil"/>
              <w:left w:val="nil"/>
              <w:bottom w:val="single" w:sz="4" w:space="0" w:color="FFFFFF"/>
              <w:right w:val="single" w:sz="4" w:space="0" w:color="FFFFFF"/>
            </w:tcBorders>
            <w:shd w:val="clear" w:color="000000" w:fill="FAFAFA"/>
            <w:noWrap/>
            <w:vAlign w:val="center"/>
            <w:hideMark/>
          </w:tcPr>
          <w:p w14:paraId="11B8B2C8" w14:textId="1AE24C6B"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1 674</w:t>
            </w:r>
          </w:p>
        </w:tc>
      </w:tr>
      <w:tr w:rsidR="00FD2251" w:rsidRPr="00B37B8F" w14:paraId="37D76001"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64A76F94" w14:textId="67A0D29D"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Makstud ettevõtte tulumaks</w:t>
            </w:r>
          </w:p>
        </w:tc>
        <w:tc>
          <w:tcPr>
            <w:tcW w:w="1134" w:type="dxa"/>
            <w:tcBorders>
              <w:top w:val="nil"/>
              <w:left w:val="nil"/>
              <w:bottom w:val="single" w:sz="4" w:space="0" w:color="FFFFFF"/>
              <w:right w:val="single" w:sz="4" w:space="0" w:color="FFFFFF"/>
            </w:tcBorders>
            <w:shd w:val="clear" w:color="000000" w:fill="FAFAFA"/>
            <w:noWrap/>
            <w:vAlign w:val="center"/>
            <w:hideMark/>
          </w:tcPr>
          <w:p w14:paraId="067074FC" w14:textId="24A09D4A"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23449076" w14:textId="6E12A966"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1866B917" w14:textId="6FD47050"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-27</w:t>
            </w:r>
          </w:p>
        </w:tc>
      </w:tr>
      <w:tr w:rsidR="00FD2251" w:rsidRPr="00B37B8F" w14:paraId="0BC580BE"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5C8AC620" w14:textId="03184310" w:rsidR="00FD2251" w:rsidRPr="00277122" w:rsidRDefault="00FD2251" w:rsidP="00FD2251">
            <w:pPr>
              <w:spacing w:after="0" w:line="240" w:lineRule="auto"/>
              <w:jc w:val="left"/>
              <w:rPr>
                <w:rFonts w:eastAsia="Times New Roman" w:cstheme="minorHAnsi"/>
                <w:b/>
                <w:bCs/>
                <w:color w:val="5E6EC8"/>
                <w:sz w:val="17"/>
                <w:szCs w:val="17"/>
                <w:lang w:eastAsia="et-EE"/>
              </w:rPr>
            </w:pPr>
            <w:r w:rsidRPr="00277122">
              <w:rPr>
                <w:rFonts w:cstheme="minorHAnsi"/>
                <w:b/>
                <w:bCs/>
                <w:color w:val="5E6EC8"/>
                <w:sz w:val="17"/>
                <w:szCs w:val="17"/>
              </w:rPr>
              <w:t>Rahavoog äritegevusest kokku</w:t>
            </w:r>
          </w:p>
        </w:tc>
        <w:tc>
          <w:tcPr>
            <w:tcW w:w="1134" w:type="dxa"/>
            <w:tcBorders>
              <w:top w:val="nil"/>
              <w:left w:val="nil"/>
              <w:bottom w:val="single" w:sz="4" w:space="0" w:color="FFFFFF"/>
              <w:right w:val="single" w:sz="4" w:space="0" w:color="FFFFFF"/>
            </w:tcBorders>
            <w:shd w:val="clear" w:color="000000" w:fill="FAFAFA"/>
            <w:noWrap/>
            <w:vAlign w:val="center"/>
            <w:hideMark/>
          </w:tcPr>
          <w:p w14:paraId="52DFA991" w14:textId="007787F3"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697907C0" w14:textId="1DC87724" w:rsidR="00FD2251" w:rsidRPr="00277122" w:rsidRDefault="00FD2251" w:rsidP="00FD2251">
            <w:pPr>
              <w:spacing w:after="0" w:line="240" w:lineRule="auto"/>
              <w:jc w:val="right"/>
              <w:rPr>
                <w:rFonts w:eastAsia="Times New Roman" w:cstheme="minorHAnsi"/>
                <w:b/>
                <w:bCs/>
                <w:color w:val="5E6EC8"/>
                <w:sz w:val="17"/>
                <w:szCs w:val="17"/>
                <w:lang w:eastAsia="et-EE"/>
              </w:rPr>
            </w:pPr>
            <w:r>
              <w:rPr>
                <w:rFonts w:ascii="Arial" w:hAnsi="Arial" w:cs="Arial"/>
                <w:b/>
                <w:bCs/>
                <w:color w:val="5E6EC8"/>
                <w:sz w:val="17"/>
                <w:szCs w:val="17"/>
              </w:rPr>
              <w:t>1 223</w:t>
            </w:r>
          </w:p>
        </w:tc>
        <w:tc>
          <w:tcPr>
            <w:tcW w:w="1559" w:type="dxa"/>
            <w:tcBorders>
              <w:top w:val="nil"/>
              <w:left w:val="nil"/>
              <w:bottom w:val="single" w:sz="4" w:space="0" w:color="FFFFFF"/>
              <w:right w:val="single" w:sz="4" w:space="0" w:color="FFFFFF"/>
            </w:tcBorders>
            <w:shd w:val="clear" w:color="000000" w:fill="FAFAFA"/>
            <w:noWrap/>
            <w:vAlign w:val="center"/>
            <w:hideMark/>
          </w:tcPr>
          <w:p w14:paraId="632B360D" w14:textId="4BCA3D27" w:rsidR="00FD2251" w:rsidRPr="00277122" w:rsidRDefault="00FD2251" w:rsidP="00FD2251">
            <w:pPr>
              <w:spacing w:after="0" w:line="240" w:lineRule="auto"/>
              <w:jc w:val="right"/>
              <w:rPr>
                <w:rFonts w:eastAsia="Times New Roman" w:cstheme="minorHAnsi"/>
                <w:b/>
                <w:bCs/>
                <w:color w:val="5E6EC8"/>
                <w:sz w:val="17"/>
                <w:szCs w:val="17"/>
                <w:lang w:eastAsia="et-EE"/>
              </w:rPr>
            </w:pPr>
            <w:r>
              <w:rPr>
                <w:rFonts w:ascii="Arial" w:hAnsi="Arial" w:cs="Arial"/>
                <w:b/>
                <w:bCs/>
                <w:color w:val="5E6EC8"/>
                <w:sz w:val="17"/>
                <w:szCs w:val="17"/>
              </w:rPr>
              <w:t>-1 393</w:t>
            </w:r>
          </w:p>
        </w:tc>
      </w:tr>
      <w:tr w:rsidR="00FD2251" w:rsidRPr="00B37B8F" w14:paraId="717EB89F" w14:textId="77777777" w:rsidTr="00B37B8F">
        <w:trPr>
          <w:trHeight w:val="147"/>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32E8C1B4" w14:textId="1B7FA219" w:rsidR="00FD2251" w:rsidRPr="00277122" w:rsidRDefault="00FD2251" w:rsidP="00FD2251">
            <w:pPr>
              <w:spacing w:after="0" w:line="240" w:lineRule="auto"/>
              <w:jc w:val="left"/>
              <w:rPr>
                <w:rFonts w:eastAsia="Times New Roman" w:cstheme="minorHAnsi"/>
                <w:color w:val="5E6EC8"/>
                <w:sz w:val="17"/>
                <w:szCs w:val="17"/>
                <w:lang w:eastAsia="et-EE"/>
              </w:rPr>
            </w:pPr>
            <w:r w:rsidRPr="00277122">
              <w:rPr>
                <w:rFonts w:cstheme="minorHAnsi"/>
                <w:color w:val="5E6EC8"/>
                <w:sz w:val="17"/>
                <w:szCs w:val="17"/>
              </w:rPr>
              <w:t> </w:t>
            </w:r>
          </w:p>
        </w:tc>
        <w:tc>
          <w:tcPr>
            <w:tcW w:w="1134" w:type="dxa"/>
            <w:tcBorders>
              <w:top w:val="nil"/>
              <w:left w:val="nil"/>
              <w:bottom w:val="single" w:sz="4" w:space="0" w:color="FFFFFF"/>
              <w:right w:val="single" w:sz="4" w:space="0" w:color="FFFFFF"/>
            </w:tcBorders>
            <w:shd w:val="clear" w:color="000000" w:fill="FAFAFA"/>
            <w:noWrap/>
            <w:vAlign w:val="center"/>
            <w:hideMark/>
          </w:tcPr>
          <w:p w14:paraId="265BF793" w14:textId="158F254F"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1358C6F" w14:textId="32DA1582" w:rsidR="00FD2251" w:rsidRPr="00277122" w:rsidRDefault="00FD2251" w:rsidP="00FD2251">
            <w:pPr>
              <w:spacing w:after="0" w:line="240" w:lineRule="auto"/>
              <w:jc w:val="center"/>
              <w:rPr>
                <w:rFonts w:eastAsia="Times New Roman" w:cstheme="minorHAnsi"/>
                <w:color w:val="000000"/>
                <w:sz w:val="17"/>
                <w:szCs w:val="17"/>
                <w:lang w:eastAsia="et-EE"/>
              </w:rPr>
            </w:pPr>
          </w:p>
        </w:tc>
        <w:tc>
          <w:tcPr>
            <w:tcW w:w="1559" w:type="dxa"/>
            <w:tcBorders>
              <w:top w:val="nil"/>
              <w:left w:val="nil"/>
              <w:bottom w:val="single" w:sz="4" w:space="0" w:color="FFFFFF"/>
              <w:right w:val="single" w:sz="4" w:space="0" w:color="FFFFFF"/>
            </w:tcBorders>
            <w:shd w:val="clear" w:color="000000" w:fill="FAFAFA"/>
            <w:noWrap/>
            <w:vAlign w:val="center"/>
            <w:hideMark/>
          </w:tcPr>
          <w:p w14:paraId="6E59437B" w14:textId="7377F9A9" w:rsidR="00FD2251" w:rsidRPr="00277122" w:rsidRDefault="00FD2251" w:rsidP="00FD2251">
            <w:pPr>
              <w:spacing w:after="0" w:line="240" w:lineRule="auto"/>
              <w:jc w:val="center"/>
              <w:rPr>
                <w:rFonts w:eastAsia="Times New Roman" w:cstheme="minorHAnsi"/>
                <w:color w:val="000000"/>
                <w:sz w:val="17"/>
                <w:szCs w:val="17"/>
                <w:lang w:eastAsia="et-EE"/>
              </w:rPr>
            </w:pPr>
          </w:p>
        </w:tc>
      </w:tr>
      <w:tr w:rsidR="00FD2251" w:rsidRPr="00B37B8F" w14:paraId="2E2F98BC"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257D9E2E" w14:textId="47D049D7" w:rsidR="00FD2251" w:rsidRPr="00277122" w:rsidRDefault="00FD2251" w:rsidP="00FD2251">
            <w:pPr>
              <w:spacing w:after="0" w:line="240" w:lineRule="auto"/>
              <w:jc w:val="left"/>
              <w:rPr>
                <w:rFonts w:eastAsia="Times New Roman" w:cstheme="minorHAnsi"/>
                <w:color w:val="5E6EC8"/>
                <w:sz w:val="17"/>
                <w:szCs w:val="17"/>
                <w:lang w:eastAsia="et-EE"/>
              </w:rPr>
            </w:pPr>
            <w:r w:rsidRPr="00277122">
              <w:rPr>
                <w:rFonts w:cstheme="minorHAnsi"/>
                <w:color w:val="5E6EC8"/>
                <w:sz w:val="17"/>
                <w:szCs w:val="17"/>
              </w:rPr>
              <w:t>Rahavoog investeerimistegevusest</w:t>
            </w:r>
          </w:p>
        </w:tc>
        <w:tc>
          <w:tcPr>
            <w:tcW w:w="1134" w:type="dxa"/>
            <w:tcBorders>
              <w:top w:val="nil"/>
              <w:left w:val="nil"/>
              <w:bottom w:val="single" w:sz="4" w:space="0" w:color="FFFFFF"/>
              <w:right w:val="single" w:sz="4" w:space="0" w:color="FFFFFF"/>
            </w:tcBorders>
            <w:shd w:val="clear" w:color="000000" w:fill="FAFAFA"/>
            <w:noWrap/>
            <w:vAlign w:val="center"/>
            <w:hideMark/>
          </w:tcPr>
          <w:p w14:paraId="5F2A0C46" w14:textId="4C02E263"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6B25B0CB" w14:textId="5CB1B5A3" w:rsidR="00FD2251" w:rsidRPr="00277122" w:rsidRDefault="00FD2251" w:rsidP="00FD2251">
            <w:pPr>
              <w:spacing w:after="0" w:line="240" w:lineRule="auto"/>
              <w:jc w:val="center"/>
              <w:rPr>
                <w:rFonts w:eastAsia="Times New Roman" w:cstheme="minorHAnsi"/>
                <w:color w:val="000000"/>
                <w:sz w:val="17"/>
                <w:szCs w:val="17"/>
                <w:lang w:eastAsia="et-EE"/>
              </w:rPr>
            </w:pPr>
          </w:p>
        </w:tc>
        <w:tc>
          <w:tcPr>
            <w:tcW w:w="1559" w:type="dxa"/>
            <w:tcBorders>
              <w:top w:val="nil"/>
              <w:left w:val="nil"/>
              <w:bottom w:val="single" w:sz="4" w:space="0" w:color="FFFFFF"/>
              <w:right w:val="single" w:sz="4" w:space="0" w:color="FFFFFF"/>
            </w:tcBorders>
            <w:shd w:val="clear" w:color="000000" w:fill="FAFAFA"/>
            <w:noWrap/>
            <w:vAlign w:val="center"/>
            <w:hideMark/>
          </w:tcPr>
          <w:p w14:paraId="1FFC5402" w14:textId="28922820" w:rsidR="00FD2251" w:rsidRPr="00277122" w:rsidRDefault="00FD2251" w:rsidP="00FD2251">
            <w:pPr>
              <w:spacing w:after="0" w:line="240" w:lineRule="auto"/>
              <w:jc w:val="center"/>
              <w:rPr>
                <w:rFonts w:eastAsia="Times New Roman" w:cstheme="minorHAnsi"/>
                <w:color w:val="000000"/>
                <w:sz w:val="17"/>
                <w:szCs w:val="17"/>
                <w:lang w:eastAsia="et-EE"/>
              </w:rPr>
            </w:pPr>
          </w:p>
        </w:tc>
      </w:tr>
      <w:tr w:rsidR="00FD2251" w:rsidRPr="00B37B8F" w14:paraId="7F818F66"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73032D20" w14:textId="7FE71407"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Materiaalse ja immateriaalse põhivara müük</w:t>
            </w:r>
          </w:p>
        </w:tc>
        <w:tc>
          <w:tcPr>
            <w:tcW w:w="1134" w:type="dxa"/>
            <w:tcBorders>
              <w:top w:val="nil"/>
              <w:left w:val="nil"/>
              <w:bottom w:val="single" w:sz="4" w:space="0" w:color="FFFFFF"/>
              <w:right w:val="single" w:sz="4" w:space="0" w:color="FFFFFF"/>
            </w:tcBorders>
            <w:shd w:val="clear" w:color="000000" w:fill="FAFAFA"/>
            <w:noWrap/>
            <w:vAlign w:val="center"/>
            <w:hideMark/>
          </w:tcPr>
          <w:p w14:paraId="5BE713BE" w14:textId="7597F411"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6, 7</w:t>
            </w:r>
          </w:p>
        </w:tc>
        <w:tc>
          <w:tcPr>
            <w:tcW w:w="1701" w:type="dxa"/>
            <w:tcBorders>
              <w:top w:val="nil"/>
              <w:left w:val="nil"/>
              <w:bottom w:val="single" w:sz="4" w:space="0" w:color="FFFFFF"/>
              <w:right w:val="single" w:sz="4" w:space="0" w:color="FFFFFF"/>
            </w:tcBorders>
            <w:shd w:val="clear" w:color="000000" w:fill="FAFAFA"/>
            <w:noWrap/>
            <w:vAlign w:val="center"/>
            <w:hideMark/>
          </w:tcPr>
          <w:p w14:paraId="4AED4840" w14:textId="269A3F12"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-45</w:t>
            </w:r>
          </w:p>
        </w:tc>
        <w:tc>
          <w:tcPr>
            <w:tcW w:w="1559" w:type="dxa"/>
            <w:tcBorders>
              <w:top w:val="nil"/>
              <w:left w:val="nil"/>
              <w:bottom w:val="single" w:sz="4" w:space="0" w:color="FFFFFF"/>
              <w:right w:val="single" w:sz="4" w:space="0" w:color="FFFFFF"/>
            </w:tcBorders>
            <w:shd w:val="clear" w:color="000000" w:fill="FAFAFA"/>
            <w:noWrap/>
            <w:vAlign w:val="center"/>
            <w:hideMark/>
          </w:tcPr>
          <w:p w14:paraId="0BF98C21" w14:textId="6E72960E"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22</w:t>
            </w:r>
          </w:p>
        </w:tc>
      </w:tr>
      <w:tr w:rsidR="00FD2251" w:rsidRPr="00B37B8F" w14:paraId="5382D0C5"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28672BD9" w14:textId="2EFB211E"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Materiaalse ja immateriaalse põhivara soetamine</w:t>
            </w:r>
          </w:p>
        </w:tc>
        <w:tc>
          <w:tcPr>
            <w:tcW w:w="1134" w:type="dxa"/>
            <w:tcBorders>
              <w:top w:val="nil"/>
              <w:left w:val="nil"/>
              <w:bottom w:val="single" w:sz="4" w:space="0" w:color="FFFFFF"/>
              <w:right w:val="single" w:sz="4" w:space="0" w:color="FFFFFF"/>
            </w:tcBorders>
            <w:shd w:val="clear" w:color="000000" w:fill="FAFAFA"/>
            <w:noWrap/>
            <w:vAlign w:val="center"/>
            <w:hideMark/>
          </w:tcPr>
          <w:p w14:paraId="1909FDF9" w14:textId="6AB7405C"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6, 7</w:t>
            </w:r>
          </w:p>
        </w:tc>
        <w:tc>
          <w:tcPr>
            <w:tcW w:w="1701" w:type="dxa"/>
            <w:tcBorders>
              <w:top w:val="nil"/>
              <w:left w:val="nil"/>
              <w:bottom w:val="single" w:sz="4" w:space="0" w:color="FFFFFF"/>
              <w:right w:val="single" w:sz="4" w:space="0" w:color="FFFFFF"/>
            </w:tcBorders>
            <w:shd w:val="clear" w:color="000000" w:fill="FAFAFA"/>
            <w:noWrap/>
            <w:vAlign w:val="center"/>
            <w:hideMark/>
          </w:tcPr>
          <w:p w14:paraId="2F6100A4" w14:textId="669873DE"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-265</w:t>
            </w:r>
          </w:p>
        </w:tc>
        <w:tc>
          <w:tcPr>
            <w:tcW w:w="1559" w:type="dxa"/>
            <w:tcBorders>
              <w:top w:val="nil"/>
              <w:left w:val="nil"/>
              <w:bottom w:val="single" w:sz="4" w:space="0" w:color="FFFFFF"/>
              <w:right w:val="single" w:sz="4" w:space="0" w:color="FFFFFF"/>
            </w:tcBorders>
            <w:shd w:val="clear" w:color="000000" w:fill="FAFAFA"/>
            <w:noWrap/>
            <w:vAlign w:val="center"/>
            <w:hideMark/>
          </w:tcPr>
          <w:p w14:paraId="37625C7C" w14:textId="3F68AA7B"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-401</w:t>
            </w:r>
          </w:p>
        </w:tc>
      </w:tr>
      <w:tr w:rsidR="00FD2251" w:rsidRPr="00B37B8F" w14:paraId="4BCC8C11"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4C55FAC1" w14:textId="79A09EE2" w:rsidR="00FD2251" w:rsidRPr="00277122" w:rsidRDefault="00FD2251" w:rsidP="00FD2251">
            <w:pPr>
              <w:spacing w:after="0" w:line="240" w:lineRule="auto"/>
              <w:jc w:val="left"/>
              <w:rPr>
                <w:rFonts w:eastAsia="Times New Roman" w:cstheme="minorHAnsi"/>
                <w:b/>
                <w:bCs/>
                <w:color w:val="5E6EC8"/>
                <w:sz w:val="17"/>
                <w:szCs w:val="17"/>
                <w:lang w:eastAsia="et-EE"/>
              </w:rPr>
            </w:pPr>
            <w:r w:rsidRPr="00277122">
              <w:rPr>
                <w:rFonts w:cstheme="minorHAnsi"/>
                <w:b/>
                <w:bCs/>
                <w:color w:val="5E6EC8"/>
                <w:sz w:val="17"/>
                <w:szCs w:val="17"/>
              </w:rPr>
              <w:t>Rahavoog investeerimistegevusest kokku</w:t>
            </w:r>
          </w:p>
        </w:tc>
        <w:tc>
          <w:tcPr>
            <w:tcW w:w="1134" w:type="dxa"/>
            <w:tcBorders>
              <w:top w:val="nil"/>
              <w:left w:val="nil"/>
              <w:bottom w:val="single" w:sz="4" w:space="0" w:color="FFFFFF"/>
              <w:right w:val="single" w:sz="4" w:space="0" w:color="FFFFFF"/>
            </w:tcBorders>
            <w:shd w:val="clear" w:color="000000" w:fill="FAFAFA"/>
            <w:noWrap/>
            <w:vAlign w:val="center"/>
            <w:hideMark/>
          </w:tcPr>
          <w:p w14:paraId="19819542" w14:textId="67173E86"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1B47C1F9" w14:textId="7F986B68" w:rsidR="00FD2251" w:rsidRPr="00277122" w:rsidRDefault="00FD2251" w:rsidP="00FD2251">
            <w:pPr>
              <w:spacing w:after="0" w:line="240" w:lineRule="auto"/>
              <w:jc w:val="right"/>
              <w:rPr>
                <w:rFonts w:eastAsia="Times New Roman" w:cstheme="minorHAnsi"/>
                <w:b/>
                <w:bCs/>
                <w:color w:val="5E6EC8"/>
                <w:sz w:val="17"/>
                <w:szCs w:val="17"/>
                <w:lang w:eastAsia="et-EE"/>
              </w:rPr>
            </w:pPr>
            <w:r>
              <w:rPr>
                <w:rFonts w:ascii="Arial" w:hAnsi="Arial" w:cs="Arial"/>
                <w:b/>
                <w:bCs/>
                <w:color w:val="5E6EC8"/>
                <w:sz w:val="17"/>
                <w:szCs w:val="17"/>
              </w:rPr>
              <w:t>-310</w:t>
            </w:r>
          </w:p>
        </w:tc>
        <w:tc>
          <w:tcPr>
            <w:tcW w:w="1559" w:type="dxa"/>
            <w:tcBorders>
              <w:top w:val="nil"/>
              <w:left w:val="nil"/>
              <w:bottom w:val="single" w:sz="4" w:space="0" w:color="FFFFFF"/>
              <w:right w:val="single" w:sz="4" w:space="0" w:color="FFFFFF"/>
            </w:tcBorders>
            <w:shd w:val="clear" w:color="000000" w:fill="FAFAFA"/>
            <w:noWrap/>
            <w:vAlign w:val="center"/>
            <w:hideMark/>
          </w:tcPr>
          <w:p w14:paraId="2AE91B64" w14:textId="3C32C6BE" w:rsidR="00FD2251" w:rsidRPr="00277122" w:rsidRDefault="00FD2251" w:rsidP="00FD2251">
            <w:pPr>
              <w:spacing w:after="0" w:line="240" w:lineRule="auto"/>
              <w:jc w:val="right"/>
              <w:rPr>
                <w:rFonts w:eastAsia="Times New Roman" w:cstheme="minorHAnsi"/>
                <w:b/>
                <w:bCs/>
                <w:color w:val="5E6EC8"/>
                <w:sz w:val="17"/>
                <w:szCs w:val="17"/>
                <w:lang w:eastAsia="et-EE"/>
              </w:rPr>
            </w:pPr>
            <w:r>
              <w:rPr>
                <w:rFonts w:ascii="Arial" w:hAnsi="Arial" w:cs="Arial"/>
                <w:b/>
                <w:bCs/>
                <w:color w:val="5E6EC8"/>
                <w:sz w:val="17"/>
                <w:szCs w:val="17"/>
              </w:rPr>
              <w:t>-379</w:t>
            </w:r>
          </w:p>
        </w:tc>
      </w:tr>
      <w:tr w:rsidR="00FD2251" w:rsidRPr="00B37B8F" w14:paraId="453E204E" w14:textId="77777777" w:rsidTr="00B37B8F">
        <w:trPr>
          <w:trHeight w:val="229"/>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01263F9F" w14:textId="50E4ED1E"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 </w:t>
            </w:r>
          </w:p>
        </w:tc>
        <w:tc>
          <w:tcPr>
            <w:tcW w:w="1134" w:type="dxa"/>
            <w:tcBorders>
              <w:top w:val="nil"/>
              <w:left w:val="nil"/>
              <w:bottom w:val="single" w:sz="4" w:space="0" w:color="FFFFFF"/>
              <w:right w:val="single" w:sz="4" w:space="0" w:color="FFFFFF"/>
            </w:tcBorders>
            <w:shd w:val="clear" w:color="000000" w:fill="FAFAFA"/>
            <w:noWrap/>
            <w:vAlign w:val="center"/>
            <w:hideMark/>
          </w:tcPr>
          <w:p w14:paraId="33636944" w14:textId="5F6DB81D"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07CA1985" w14:textId="02FF4DFB" w:rsidR="00FD2251" w:rsidRPr="00277122" w:rsidRDefault="00FD2251" w:rsidP="00FD2251">
            <w:pPr>
              <w:spacing w:after="0" w:line="240" w:lineRule="auto"/>
              <w:jc w:val="center"/>
              <w:rPr>
                <w:rFonts w:eastAsia="Times New Roman" w:cstheme="minorHAnsi"/>
                <w:color w:val="000000"/>
                <w:sz w:val="17"/>
                <w:szCs w:val="17"/>
                <w:lang w:eastAsia="et-EE"/>
              </w:rPr>
            </w:pPr>
          </w:p>
        </w:tc>
        <w:tc>
          <w:tcPr>
            <w:tcW w:w="1559" w:type="dxa"/>
            <w:tcBorders>
              <w:top w:val="nil"/>
              <w:left w:val="nil"/>
              <w:bottom w:val="single" w:sz="4" w:space="0" w:color="FFFFFF"/>
              <w:right w:val="single" w:sz="4" w:space="0" w:color="FFFFFF"/>
            </w:tcBorders>
            <w:shd w:val="clear" w:color="000000" w:fill="FAFAFA"/>
            <w:noWrap/>
            <w:vAlign w:val="center"/>
            <w:hideMark/>
          </w:tcPr>
          <w:p w14:paraId="6F41AAB0" w14:textId="175F3954" w:rsidR="00FD2251" w:rsidRPr="00277122" w:rsidRDefault="00FD2251" w:rsidP="00FD2251">
            <w:pPr>
              <w:spacing w:after="0" w:line="240" w:lineRule="auto"/>
              <w:jc w:val="center"/>
              <w:rPr>
                <w:rFonts w:eastAsia="Times New Roman" w:cstheme="minorHAnsi"/>
                <w:color w:val="000000"/>
                <w:sz w:val="17"/>
                <w:szCs w:val="17"/>
                <w:lang w:eastAsia="et-EE"/>
              </w:rPr>
            </w:pPr>
          </w:p>
        </w:tc>
      </w:tr>
      <w:tr w:rsidR="00FD2251" w:rsidRPr="00B37B8F" w14:paraId="0D93DC2F"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7B6A2407" w14:textId="728C8F8F" w:rsidR="00FD2251" w:rsidRPr="00277122" w:rsidRDefault="00FD2251" w:rsidP="00FD2251">
            <w:pPr>
              <w:spacing w:after="0" w:line="240" w:lineRule="auto"/>
              <w:jc w:val="left"/>
              <w:rPr>
                <w:rFonts w:eastAsia="Times New Roman" w:cstheme="minorHAnsi"/>
                <w:color w:val="5E6EC8"/>
                <w:sz w:val="17"/>
                <w:szCs w:val="17"/>
                <w:lang w:eastAsia="et-EE"/>
              </w:rPr>
            </w:pPr>
            <w:r w:rsidRPr="00277122">
              <w:rPr>
                <w:rFonts w:cstheme="minorHAnsi"/>
                <w:color w:val="5E6EC8"/>
                <w:sz w:val="17"/>
                <w:szCs w:val="17"/>
              </w:rPr>
              <w:t xml:space="preserve">Rahavoog finantseerimistegevusest </w:t>
            </w:r>
          </w:p>
        </w:tc>
        <w:tc>
          <w:tcPr>
            <w:tcW w:w="1134" w:type="dxa"/>
            <w:tcBorders>
              <w:top w:val="nil"/>
              <w:left w:val="nil"/>
              <w:bottom w:val="single" w:sz="4" w:space="0" w:color="FFFFFF"/>
              <w:right w:val="single" w:sz="4" w:space="0" w:color="FFFFFF"/>
            </w:tcBorders>
            <w:shd w:val="clear" w:color="000000" w:fill="FAFAFA"/>
            <w:noWrap/>
            <w:vAlign w:val="center"/>
            <w:hideMark/>
          </w:tcPr>
          <w:p w14:paraId="31F51CA0" w14:textId="7A172411"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2357F82C" w14:textId="3B270643" w:rsidR="00FD2251" w:rsidRPr="00277122" w:rsidRDefault="00FD2251" w:rsidP="00FD2251">
            <w:pPr>
              <w:spacing w:after="0" w:line="240" w:lineRule="auto"/>
              <w:jc w:val="center"/>
              <w:rPr>
                <w:rFonts w:eastAsia="Times New Roman" w:cstheme="minorHAnsi"/>
                <w:color w:val="000000"/>
                <w:sz w:val="17"/>
                <w:szCs w:val="17"/>
                <w:lang w:eastAsia="et-EE"/>
              </w:rPr>
            </w:pPr>
          </w:p>
        </w:tc>
        <w:tc>
          <w:tcPr>
            <w:tcW w:w="1559" w:type="dxa"/>
            <w:tcBorders>
              <w:top w:val="nil"/>
              <w:left w:val="nil"/>
              <w:bottom w:val="single" w:sz="4" w:space="0" w:color="FFFFFF"/>
              <w:right w:val="single" w:sz="4" w:space="0" w:color="FFFFFF"/>
            </w:tcBorders>
            <w:shd w:val="clear" w:color="000000" w:fill="FAFAFA"/>
            <w:noWrap/>
            <w:vAlign w:val="center"/>
            <w:hideMark/>
          </w:tcPr>
          <w:p w14:paraId="00D885DB" w14:textId="63281267" w:rsidR="00FD2251" w:rsidRPr="00277122" w:rsidRDefault="00FD2251" w:rsidP="00FD2251">
            <w:pPr>
              <w:spacing w:after="0" w:line="240" w:lineRule="auto"/>
              <w:jc w:val="center"/>
              <w:rPr>
                <w:rFonts w:eastAsia="Times New Roman" w:cstheme="minorHAnsi"/>
                <w:color w:val="000000"/>
                <w:sz w:val="17"/>
                <w:szCs w:val="17"/>
                <w:lang w:eastAsia="et-EE"/>
              </w:rPr>
            </w:pPr>
          </w:p>
        </w:tc>
      </w:tr>
      <w:tr w:rsidR="00FD2251" w:rsidRPr="00B37B8F" w14:paraId="27A58865"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33955DA6" w14:textId="11040E71"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Arvelduslaenu muutus</w:t>
            </w:r>
          </w:p>
        </w:tc>
        <w:tc>
          <w:tcPr>
            <w:tcW w:w="1134" w:type="dxa"/>
            <w:tcBorders>
              <w:top w:val="nil"/>
              <w:left w:val="nil"/>
              <w:bottom w:val="single" w:sz="4" w:space="0" w:color="FFFFFF"/>
              <w:right w:val="single" w:sz="4" w:space="0" w:color="FFFFFF"/>
            </w:tcBorders>
            <w:shd w:val="clear" w:color="000000" w:fill="FAFAFA"/>
            <w:noWrap/>
            <w:vAlign w:val="center"/>
            <w:hideMark/>
          </w:tcPr>
          <w:p w14:paraId="04368505" w14:textId="29A66B7F"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A99D0E1" w14:textId="0D72523E"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-1 000</w:t>
            </w:r>
          </w:p>
        </w:tc>
        <w:tc>
          <w:tcPr>
            <w:tcW w:w="1559" w:type="dxa"/>
            <w:tcBorders>
              <w:top w:val="nil"/>
              <w:left w:val="nil"/>
              <w:bottom w:val="single" w:sz="4" w:space="0" w:color="FFFFFF"/>
              <w:right w:val="single" w:sz="4" w:space="0" w:color="FFFFFF"/>
            </w:tcBorders>
            <w:shd w:val="clear" w:color="000000" w:fill="FAFAFA"/>
            <w:noWrap/>
            <w:vAlign w:val="center"/>
            <w:hideMark/>
          </w:tcPr>
          <w:p w14:paraId="39EF2D31" w14:textId="73FE2E5B"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-757</w:t>
            </w:r>
          </w:p>
        </w:tc>
      </w:tr>
      <w:tr w:rsidR="00FD2251" w:rsidRPr="00B37B8F" w14:paraId="06E9E7A5"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146E4B22" w14:textId="48A001B0"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Saadud laenude tagasimaksed</w:t>
            </w:r>
          </w:p>
        </w:tc>
        <w:tc>
          <w:tcPr>
            <w:tcW w:w="1134" w:type="dxa"/>
            <w:tcBorders>
              <w:top w:val="nil"/>
              <w:left w:val="nil"/>
              <w:bottom w:val="single" w:sz="4" w:space="0" w:color="FFFFFF"/>
              <w:right w:val="single" w:sz="4" w:space="0" w:color="FFFFFF"/>
            </w:tcBorders>
            <w:shd w:val="clear" w:color="000000" w:fill="FAFAFA"/>
            <w:noWrap/>
            <w:vAlign w:val="center"/>
            <w:hideMark/>
          </w:tcPr>
          <w:p w14:paraId="664512EB" w14:textId="30EA9A35"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02F3AAB9" w14:textId="74A66F46"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-558</w:t>
            </w:r>
          </w:p>
        </w:tc>
        <w:tc>
          <w:tcPr>
            <w:tcW w:w="1559" w:type="dxa"/>
            <w:tcBorders>
              <w:top w:val="nil"/>
              <w:left w:val="nil"/>
              <w:bottom w:val="single" w:sz="4" w:space="0" w:color="FFFFFF"/>
              <w:right w:val="single" w:sz="4" w:space="0" w:color="FFFFFF"/>
            </w:tcBorders>
            <w:shd w:val="clear" w:color="000000" w:fill="FAFAFA"/>
            <w:noWrap/>
            <w:vAlign w:val="center"/>
            <w:hideMark/>
          </w:tcPr>
          <w:p w14:paraId="58E93D84" w14:textId="34F2FE96"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-160</w:t>
            </w:r>
          </w:p>
        </w:tc>
      </w:tr>
      <w:tr w:rsidR="00FD2251" w:rsidRPr="00B37B8F" w14:paraId="2A60AC47"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566864A1" w14:textId="0FA17C1F"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Saadud laenud</w:t>
            </w:r>
          </w:p>
        </w:tc>
        <w:tc>
          <w:tcPr>
            <w:tcW w:w="1134" w:type="dxa"/>
            <w:tcBorders>
              <w:top w:val="nil"/>
              <w:left w:val="nil"/>
              <w:bottom w:val="single" w:sz="4" w:space="0" w:color="FFFFFF"/>
              <w:right w:val="single" w:sz="4" w:space="0" w:color="FFFFFF"/>
            </w:tcBorders>
            <w:shd w:val="clear" w:color="000000" w:fill="FAFAFA"/>
            <w:noWrap/>
            <w:vAlign w:val="center"/>
            <w:hideMark/>
          </w:tcPr>
          <w:p w14:paraId="7DE95D76" w14:textId="0478085F"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7CB3640F" w14:textId="2C720630"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09129EBF" w14:textId="5B82DD38"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1 803</w:t>
            </w:r>
          </w:p>
        </w:tc>
      </w:tr>
      <w:tr w:rsidR="00FD2251" w:rsidRPr="00B37B8F" w14:paraId="60C37D52"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59BDDDAF" w14:textId="65D60171"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Faktooringunõuete muutus</w:t>
            </w:r>
          </w:p>
        </w:tc>
        <w:tc>
          <w:tcPr>
            <w:tcW w:w="1134" w:type="dxa"/>
            <w:tcBorders>
              <w:top w:val="nil"/>
              <w:left w:val="nil"/>
              <w:bottom w:val="single" w:sz="4" w:space="0" w:color="FFFFFF"/>
              <w:right w:val="single" w:sz="4" w:space="0" w:color="FFFFFF"/>
            </w:tcBorders>
            <w:shd w:val="clear" w:color="000000" w:fill="FAFAFA"/>
            <w:noWrap/>
            <w:vAlign w:val="center"/>
            <w:hideMark/>
          </w:tcPr>
          <w:p w14:paraId="63EE5DC3" w14:textId="189EB203"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9</w:t>
            </w:r>
          </w:p>
        </w:tc>
        <w:tc>
          <w:tcPr>
            <w:tcW w:w="1701" w:type="dxa"/>
            <w:tcBorders>
              <w:top w:val="nil"/>
              <w:left w:val="nil"/>
              <w:bottom w:val="single" w:sz="4" w:space="0" w:color="FFFFFF"/>
              <w:right w:val="single" w:sz="4" w:space="0" w:color="FFFFFF"/>
            </w:tcBorders>
            <w:shd w:val="clear" w:color="000000" w:fill="FAFAFA"/>
            <w:noWrap/>
            <w:vAlign w:val="center"/>
            <w:hideMark/>
          </w:tcPr>
          <w:p w14:paraId="4A8FDDDA" w14:textId="19A233ED"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0C3ED023" w14:textId="10AC80C2"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0</w:t>
            </w:r>
          </w:p>
        </w:tc>
      </w:tr>
      <w:tr w:rsidR="00FD2251" w:rsidRPr="00B37B8F" w14:paraId="124E7B74" w14:textId="77777777" w:rsidTr="00B37B8F">
        <w:trPr>
          <w:trHeight w:val="278"/>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46AB8BE1" w14:textId="0FF95DBD"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Rendikohustuste põhiosa tagasimaksed</w:t>
            </w:r>
          </w:p>
        </w:tc>
        <w:tc>
          <w:tcPr>
            <w:tcW w:w="1134" w:type="dxa"/>
            <w:tcBorders>
              <w:top w:val="nil"/>
              <w:left w:val="nil"/>
              <w:bottom w:val="single" w:sz="4" w:space="0" w:color="FFFFFF"/>
              <w:right w:val="single" w:sz="4" w:space="0" w:color="FFFFFF"/>
            </w:tcBorders>
            <w:shd w:val="clear" w:color="000000" w:fill="FAFAFA"/>
            <w:noWrap/>
            <w:vAlign w:val="center"/>
            <w:hideMark/>
          </w:tcPr>
          <w:p w14:paraId="3E220F74" w14:textId="1A699FB2"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BB7B161" w14:textId="20C599B5"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-565</w:t>
            </w:r>
          </w:p>
        </w:tc>
        <w:tc>
          <w:tcPr>
            <w:tcW w:w="1559" w:type="dxa"/>
            <w:tcBorders>
              <w:top w:val="nil"/>
              <w:left w:val="nil"/>
              <w:bottom w:val="single" w:sz="4" w:space="0" w:color="FFFFFF"/>
              <w:right w:val="single" w:sz="4" w:space="0" w:color="FFFFFF"/>
            </w:tcBorders>
            <w:shd w:val="clear" w:color="000000" w:fill="FAFAFA"/>
            <w:noWrap/>
            <w:vAlign w:val="center"/>
            <w:hideMark/>
          </w:tcPr>
          <w:p w14:paraId="111CA0B8" w14:textId="2A1B4184"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-332</w:t>
            </w:r>
          </w:p>
        </w:tc>
      </w:tr>
      <w:tr w:rsidR="00FD2251" w:rsidRPr="00B37B8F" w14:paraId="11E2A9C1"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4185CA1C" w14:textId="5DA34BD4" w:rsidR="00FD2251" w:rsidRPr="00277122" w:rsidRDefault="00FD2251" w:rsidP="00FD2251">
            <w:pPr>
              <w:spacing w:after="0" w:line="240" w:lineRule="auto"/>
              <w:jc w:val="left"/>
              <w:outlineLvl w:val="0"/>
              <w:rPr>
                <w:rFonts w:eastAsia="Times New Roman" w:cstheme="minorHAnsi"/>
                <w:sz w:val="17"/>
                <w:szCs w:val="17"/>
                <w:lang w:eastAsia="et-EE"/>
              </w:rPr>
            </w:pPr>
            <w:r w:rsidRPr="00277122">
              <w:rPr>
                <w:rFonts w:cstheme="minorHAnsi"/>
                <w:sz w:val="17"/>
                <w:szCs w:val="17"/>
              </w:rPr>
              <w:t>Oma võlakirjade müük</w:t>
            </w:r>
          </w:p>
        </w:tc>
        <w:tc>
          <w:tcPr>
            <w:tcW w:w="1134" w:type="dxa"/>
            <w:tcBorders>
              <w:top w:val="nil"/>
              <w:left w:val="nil"/>
              <w:bottom w:val="single" w:sz="4" w:space="0" w:color="FFFFFF"/>
              <w:right w:val="single" w:sz="4" w:space="0" w:color="FFFFFF"/>
            </w:tcBorders>
            <w:shd w:val="clear" w:color="000000" w:fill="FAFAFA"/>
            <w:noWrap/>
            <w:vAlign w:val="center"/>
            <w:hideMark/>
          </w:tcPr>
          <w:p w14:paraId="44A758E2" w14:textId="275CB354" w:rsidR="00FD2251" w:rsidRPr="00277122" w:rsidRDefault="00FD2251" w:rsidP="00FD2251">
            <w:pPr>
              <w:spacing w:after="0" w:line="240" w:lineRule="auto"/>
              <w:jc w:val="center"/>
              <w:outlineLvl w:val="0"/>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6309AAB2" w14:textId="782FA75E" w:rsidR="00FD2251" w:rsidRPr="00277122" w:rsidRDefault="00FD2251" w:rsidP="00FD2251">
            <w:pPr>
              <w:spacing w:after="0" w:line="240" w:lineRule="auto"/>
              <w:jc w:val="right"/>
              <w:outlineLvl w:val="0"/>
              <w:rPr>
                <w:rFonts w:eastAsia="Times New Roman" w:cstheme="minorHAnsi"/>
                <w:sz w:val="17"/>
                <w:szCs w:val="17"/>
                <w:lang w:eastAsia="et-EE"/>
              </w:rPr>
            </w:pPr>
            <w:r>
              <w:rPr>
                <w:rFonts w:ascii="Arial" w:hAnsi="Arial" w:cs="Arial"/>
                <w:sz w:val="17"/>
                <w:szCs w:val="17"/>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04E64B48" w14:textId="1D0FF546" w:rsidR="00FD2251" w:rsidRPr="00277122" w:rsidRDefault="00FD2251" w:rsidP="00FD2251">
            <w:pPr>
              <w:spacing w:after="0" w:line="240" w:lineRule="auto"/>
              <w:jc w:val="right"/>
              <w:outlineLvl w:val="0"/>
              <w:rPr>
                <w:rFonts w:eastAsia="Times New Roman" w:cstheme="minorHAnsi"/>
                <w:sz w:val="17"/>
                <w:szCs w:val="17"/>
                <w:lang w:eastAsia="et-EE"/>
              </w:rPr>
            </w:pPr>
            <w:r>
              <w:rPr>
                <w:rFonts w:ascii="Arial" w:hAnsi="Arial" w:cs="Arial"/>
                <w:sz w:val="17"/>
                <w:szCs w:val="17"/>
              </w:rPr>
              <w:t>0</w:t>
            </w:r>
          </w:p>
        </w:tc>
      </w:tr>
      <w:tr w:rsidR="00FD2251" w:rsidRPr="00B37B8F" w14:paraId="3687E99F"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13F7ED26" w14:textId="4C1C5A2C"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Makstud intressid</w:t>
            </w:r>
          </w:p>
        </w:tc>
        <w:tc>
          <w:tcPr>
            <w:tcW w:w="1134" w:type="dxa"/>
            <w:tcBorders>
              <w:top w:val="nil"/>
              <w:left w:val="nil"/>
              <w:bottom w:val="single" w:sz="4" w:space="0" w:color="FFFFFF"/>
              <w:right w:val="single" w:sz="4" w:space="0" w:color="FFFFFF"/>
            </w:tcBorders>
            <w:shd w:val="clear" w:color="000000" w:fill="FAFAFA"/>
            <w:noWrap/>
            <w:vAlign w:val="center"/>
            <w:hideMark/>
          </w:tcPr>
          <w:p w14:paraId="29518313" w14:textId="2C15D78C"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71E2B91" w14:textId="4A0FECD7" w:rsidR="00FD2251" w:rsidRPr="00277122" w:rsidRDefault="00FD2251" w:rsidP="00FD2251">
            <w:pPr>
              <w:spacing w:after="0" w:line="240" w:lineRule="auto"/>
              <w:jc w:val="right"/>
              <w:rPr>
                <w:rFonts w:eastAsia="Times New Roman" w:cstheme="minorHAnsi"/>
                <w:sz w:val="17"/>
                <w:szCs w:val="17"/>
                <w:lang w:eastAsia="et-EE"/>
              </w:rPr>
            </w:pPr>
            <w:r>
              <w:rPr>
                <w:rFonts w:ascii="Arial" w:eastAsia="Times New Roman" w:hAnsi="Arial" w:cs="Arial"/>
                <w:sz w:val="17"/>
                <w:szCs w:val="17"/>
                <w:lang w:val="en-US" w:eastAsia="en-US"/>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1B7A1BC4" w14:textId="24A207CE"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347</w:t>
            </w:r>
          </w:p>
        </w:tc>
      </w:tr>
      <w:tr w:rsidR="00FD2251" w:rsidRPr="00B37B8F" w14:paraId="2F7F5F2D"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171A542D" w14:textId="2065A356" w:rsidR="00FD2251" w:rsidRPr="00277122" w:rsidRDefault="00FD2251" w:rsidP="00FD2251">
            <w:pPr>
              <w:spacing w:after="0" w:line="240" w:lineRule="auto"/>
              <w:jc w:val="left"/>
              <w:rPr>
                <w:rFonts w:eastAsia="Times New Roman" w:cstheme="minorHAnsi"/>
                <w:b/>
                <w:bCs/>
                <w:color w:val="5E6EC8"/>
                <w:sz w:val="17"/>
                <w:szCs w:val="17"/>
                <w:lang w:eastAsia="et-EE"/>
              </w:rPr>
            </w:pPr>
            <w:r w:rsidRPr="00277122">
              <w:rPr>
                <w:rFonts w:cstheme="minorHAnsi"/>
                <w:b/>
                <w:bCs/>
                <w:color w:val="5E6EC8"/>
                <w:sz w:val="17"/>
                <w:szCs w:val="17"/>
              </w:rPr>
              <w:t xml:space="preserve">Rahavoog finantseerimistegevusest kokku </w:t>
            </w:r>
          </w:p>
        </w:tc>
        <w:tc>
          <w:tcPr>
            <w:tcW w:w="1134" w:type="dxa"/>
            <w:tcBorders>
              <w:top w:val="nil"/>
              <w:left w:val="nil"/>
              <w:bottom w:val="single" w:sz="4" w:space="0" w:color="FFFFFF"/>
              <w:right w:val="single" w:sz="4" w:space="0" w:color="FFFFFF"/>
            </w:tcBorders>
            <w:shd w:val="clear" w:color="000000" w:fill="FAFAFA"/>
            <w:noWrap/>
            <w:vAlign w:val="center"/>
            <w:hideMark/>
          </w:tcPr>
          <w:p w14:paraId="681C0CE6" w14:textId="57518CB4"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1727C97F" w14:textId="125C39CA" w:rsidR="00FD2251" w:rsidRPr="00277122" w:rsidRDefault="00FD2251" w:rsidP="00FD2251">
            <w:pPr>
              <w:spacing w:after="0" w:line="240" w:lineRule="auto"/>
              <w:jc w:val="right"/>
              <w:rPr>
                <w:rFonts w:eastAsia="Times New Roman" w:cstheme="minorHAnsi"/>
                <w:b/>
                <w:bCs/>
                <w:color w:val="5E6EC8"/>
                <w:sz w:val="17"/>
                <w:szCs w:val="17"/>
                <w:lang w:eastAsia="et-EE"/>
              </w:rPr>
            </w:pPr>
            <w:r>
              <w:rPr>
                <w:rFonts w:ascii="Arial" w:hAnsi="Arial" w:cs="Arial"/>
                <w:sz w:val="17"/>
                <w:szCs w:val="17"/>
              </w:rPr>
              <w:t>-792</w:t>
            </w:r>
          </w:p>
        </w:tc>
        <w:tc>
          <w:tcPr>
            <w:tcW w:w="1559" w:type="dxa"/>
            <w:tcBorders>
              <w:top w:val="nil"/>
              <w:left w:val="nil"/>
              <w:bottom w:val="single" w:sz="4" w:space="0" w:color="FFFFFF"/>
              <w:right w:val="single" w:sz="4" w:space="0" w:color="FFFFFF"/>
            </w:tcBorders>
            <w:shd w:val="clear" w:color="000000" w:fill="FAFAFA"/>
            <w:noWrap/>
            <w:vAlign w:val="center"/>
            <w:hideMark/>
          </w:tcPr>
          <w:p w14:paraId="6C69BCDD" w14:textId="652B3F28" w:rsidR="00FD2251" w:rsidRPr="00277122" w:rsidRDefault="00FD2251" w:rsidP="00FD2251">
            <w:pPr>
              <w:spacing w:after="0" w:line="240" w:lineRule="auto"/>
              <w:jc w:val="right"/>
              <w:rPr>
                <w:rFonts w:eastAsia="Times New Roman" w:cstheme="minorHAnsi"/>
                <w:b/>
                <w:bCs/>
                <w:color w:val="5E6EC8"/>
                <w:sz w:val="17"/>
                <w:szCs w:val="17"/>
                <w:lang w:eastAsia="et-EE"/>
              </w:rPr>
            </w:pPr>
            <w:r>
              <w:rPr>
                <w:rFonts w:ascii="Arial" w:hAnsi="Arial" w:cs="Arial"/>
                <w:sz w:val="17"/>
                <w:szCs w:val="17"/>
              </w:rPr>
              <w:t>-443</w:t>
            </w:r>
          </w:p>
        </w:tc>
      </w:tr>
      <w:tr w:rsidR="00FD2251" w:rsidRPr="00B37B8F" w14:paraId="5229DFDB" w14:textId="77777777" w:rsidTr="00B37B8F">
        <w:trPr>
          <w:trHeight w:val="169"/>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4473029C" w14:textId="3D8E45E9" w:rsidR="00FD2251" w:rsidRPr="00277122" w:rsidRDefault="00FD2251" w:rsidP="00FD2251">
            <w:pPr>
              <w:spacing w:after="0" w:line="240" w:lineRule="auto"/>
              <w:jc w:val="left"/>
              <w:rPr>
                <w:rFonts w:eastAsia="Times New Roman" w:cstheme="minorHAnsi"/>
                <w:color w:val="5E6EC8"/>
                <w:sz w:val="17"/>
                <w:szCs w:val="17"/>
                <w:lang w:eastAsia="et-EE"/>
              </w:rPr>
            </w:pPr>
            <w:r w:rsidRPr="00277122">
              <w:rPr>
                <w:rFonts w:cstheme="minorHAnsi"/>
                <w:color w:val="5E6EC8"/>
                <w:sz w:val="17"/>
                <w:szCs w:val="17"/>
              </w:rPr>
              <w:t> </w:t>
            </w:r>
          </w:p>
        </w:tc>
        <w:tc>
          <w:tcPr>
            <w:tcW w:w="1134" w:type="dxa"/>
            <w:tcBorders>
              <w:top w:val="nil"/>
              <w:left w:val="nil"/>
              <w:bottom w:val="single" w:sz="4" w:space="0" w:color="FFFFFF"/>
              <w:right w:val="single" w:sz="4" w:space="0" w:color="FFFFFF"/>
            </w:tcBorders>
            <w:shd w:val="clear" w:color="000000" w:fill="FAFAFA"/>
            <w:noWrap/>
            <w:vAlign w:val="center"/>
            <w:hideMark/>
          </w:tcPr>
          <w:p w14:paraId="0B37FC88" w14:textId="68D56322"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7DDFA96C" w14:textId="74F8CFF2" w:rsidR="00FD2251" w:rsidRPr="00277122" w:rsidRDefault="00FD2251" w:rsidP="00FD2251">
            <w:pPr>
              <w:spacing w:after="0" w:line="240" w:lineRule="auto"/>
              <w:jc w:val="right"/>
              <w:rPr>
                <w:rFonts w:eastAsia="Times New Roman" w:cstheme="minorHAnsi"/>
                <w:color w:val="000000"/>
                <w:sz w:val="17"/>
                <w:szCs w:val="17"/>
                <w:lang w:eastAsia="et-EE"/>
              </w:rPr>
            </w:pPr>
            <w:r>
              <w:rPr>
                <w:rFonts w:ascii="Arial" w:hAnsi="Arial" w:cs="Arial"/>
                <w:b/>
                <w:bCs/>
                <w:color w:val="5E6EC8"/>
                <w:sz w:val="17"/>
                <w:szCs w:val="17"/>
              </w:rPr>
              <w:t>-2 159</w:t>
            </w:r>
          </w:p>
        </w:tc>
        <w:tc>
          <w:tcPr>
            <w:tcW w:w="1559" w:type="dxa"/>
            <w:tcBorders>
              <w:top w:val="nil"/>
              <w:left w:val="nil"/>
              <w:bottom w:val="single" w:sz="4" w:space="0" w:color="FFFFFF"/>
              <w:right w:val="single" w:sz="4" w:space="0" w:color="FFFFFF"/>
            </w:tcBorders>
            <w:shd w:val="clear" w:color="000000" w:fill="FAFAFA"/>
            <w:noWrap/>
            <w:vAlign w:val="center"/>
            <w:hideMark/>
          </w:tcPr>
          <w:p w14:paraId="08738109" w14:textId="6833160A" w:rsidR="00FD2251" w:rsidRPr="00277122" w:rsidRDefault="00FD2251" w:rsidP="00FD2251">
            <w:pPr>
              <w:spacing w:after="0" w:line="240" w:lineRule="auto"/>
              <w:jc w:val="right"/>
              <w:rPr>
                <w:rFonts w:eastAsia="Times New Roman" w:cstheme="minorHAnsi"/>
                <w:color w:val="000000"/>
                <w:sz w:val="17"/>
                <w:szCs w:val="17"/>
                <w:lang w:eastAsia="et-EE"/>
              </w:rPr>
            </w:pPr>
            <w:r>
              <w:rPr>
                <w:rFonts w:ascii="Arial" w:hAnsi="Arial" w:cs="Arial"/>
                <w:b/>
                <w:bCs/>
                <w:color w:val="5E6EC8"/>
                <w:sz w:val="17"/>
                <w:szCs w:val="17"/>
              </w:rPr>
              <w:t>458</w:t>
            </w:r>
          </w:p>
        </w:tc>
      </w:tr>
      <w:tr w:rsidR="00FD2251" w:rsidRPr="00B37B8F" w14:paraId="3FE91F2E"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2B7DA722" w14:textId="0133C0E2" w:rsidR="00FD2251" w:rsidRPr="00277122" w:rsidRDefault="00FD2251" w:rsidP="00FD2251">
            <w:pPr>
              <w:spacing w:after="0" w:line="240" w:lineRule="auto"/>
              <w:jc w:val="left"/>
              <w:rPr>
                <w:rFonts w:eastAsia="Times New Roman" w:cstheme="minorHAnsi"/>
                <w:b/>
                <w:bCs/>
                <w:color w:val="5E6EC8"/>
                <w:sz w:val="17"/>
                <w:szCs w:val="17"/>
                <w:lang w:eastAsia="et-EE"/>
              </w:rPr>
            </w:pPr>
            <w:r w:rsidRPr="00277122">
              <w:rPr>
                <w:rFonts w:cstheme="minorHAnsi"/>
                <w:b/>
                <w:bCs/>
                <w:color w:val="5E6EC8"/>
                <w:sz w:val="17"/>
                <w:szCs w:val="17"/>
              </w:rPr>
              <w:t>Rahajäägi kogumuutus</w:t>
            </w:r>
          </w:p>
        </w:tc>
        <w:tc>
          <w:tcPr>
            <w:tcW w:w="1134" w:type="dxa"/>
            <w:tcBorders>
              <w:top w:val="nil"/>
              <w:left w:val="nil"/>
              <w:bottom w:val="single" w:sz="4" w:space="0" w:color="FFFFFF"/>
              <w:right w:val="single" w:sz="4" w:space="0" w:color="FFFFFF"/>
            </w:tcBorders>
            <w:shd w:val="clear" w:color="000000" w:fill="FAFAFA"/>
            <w:noWrap/>
            <w:vAlign w:val="center"/>
            <w:hideMark/>
          </w:tcPr>
          <w:p w14:paraId="0E817D46" w14:textId="4C42DD70"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18AFA991" w14:textId="0AE16D0E" w:rsidR="00FD2251" w:rsidRPr="00277122" w:rsidRDefault="00FD2251" w:rsidP="00FD2251">
            <w:pPr>
              <w:spacing w:after="0" w:line="240" w:lineRule="auto"/>
              <w:jc w:val="right"/>
              <w:rPr>
                <w:rFonts w:eastAsia="Times New Roman" w:cstheme="minorHAnsi"/>
                <w:b/>
                <w:bCs/>
                <w:color w:val="5E6EC8"/>
                <w:sz w:val="17"/>
                <w:szCs w:val="17"/>
                <w:lang w:eastAsia="et-EE"/>
              </w:rPr>
            </w:pPr>
          </w:p>
        </w:tc>
        <w:tc>
          <w:tcPr>
            <w:tcW w:w="1559" w:type="dxa"/>
            <w:tcBorders>
              <w:top w:val="nil"/>
              <w:left w:val="nil"/>
              <w:bottom w:val="single" w:sz="4" w:space="0" w:color="FFFFFF"/>
              <w:right w:val="single" w:sz="4" w:space="0" w:color="FFFFFF"/>
            </w:tcBorders>
            <w:shd w:val="clear" w:color="000000" w:fill="FAFAFA"/>
            <w:noWrap/>
            <w:vAlign w:val="center"/>
            <w:hideMark/>
          </w:tcPr>
          <w:p w14:paraId="2608EFED" w14:textId="05216963" w:rsidR="00FD2251" w:rsidRPr="00277122" w:rsidRDefault="00FD2251" w:rsidP="00FD2251">
            <w:pPr>
              <w:spacing w:after="0" w:line="240" w:lineRule="auto"/>
              <w:jc w:val="right"/>
              <w:rPr>
                <w:rFonts w:eastAsia="Times New Roman" w:cstheme="minorHAnsi"/>
                <w:b/>
                <w:bCs/>
                <w:color w:val="5E6EC8"/>
                <w:sz w:val="17"/>
                <w:szCs w:val="17"/>
                <w:lang w:eastAsia="et-EE"/>
              </w:rPr>
            </w:pPr>
          </w:p>
        </w:tc>
      </w:tr>
      <w:tr w:rsidR="00FD2251" w:rsidRPr="00B37B8F" w14:paraId="74A2925D" w14:textId="77777777" w:rsidTr="00B37B8F">
        <w:trPr>
          <w:trHeight w:val="154"/>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6D5DF782" w14:textId="6575C241"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 </w:t>
            </w:r>
          </w:p>
        </w:tc>
        <w:tc>
          <w:tcPr>
            <w:tcW w:w="1134" w:type="dxa"/>
            <w:tcBorders>
              <w:top w:val="nil"/>
              <w:left w:val="nil"/>
              <w:bottom w:val="single" w:sz="4" w:space="0" w:color="FFFFFF"/>
              <w:right w:val="single" w:sz="4" w:space="0" w:color="FFFFFF"/>
            </w:tcBorders>
            <w:shd w:val="clear" w:color="000000" w:fill="FAFAFA"/>
            <w:noWrap/>
            <w:vAlign w:val="center"/>
            <w:hideMark/>
          </w:tcPr>
          <w:p w14:paraId="48ED2139" w14:textId="29AAC46B"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4C20703B" w14:textId="46843CE7" w:rsidR="00FD2251" w:rsidRPr="00277122" w:rsidRDefault="00FD2251" w:rsidP="00FD2251">
            <w:pPr>
              <w:spacing w:after="0" w:line="240" w:lineRule="auto"/>
              <w:jc w:val="right"/>
              <w:rPr>
                <w:rFonts w:eastAsia="Times New Roman" w:cstheme="minorHAnsi"/>
                <w:color w:val="000000"/>
                <w:sz w:val="17"/>
                <w:szCs w:val="17"/>
                <w:lang w:eastAsia="et-EE"/>
              </w:rPr>
            </w:pPr>
            <w:r>
              <w:rPr>
                <w:rFonts w:ascii="Arial" w:hAnsi="Arial" w:cs="Arial"/>
                <w:b/>
                <w:bCs/>
                <w:color w:val="5E6EC8"/>
                <w:sz w:val="17"/>
                <w:szCs w:val="17"/>
              </w:rPr>
              <w:t>-2 002</w:t>
            </w:r>
          </w:p>
        </w:tc>
        <w:tc>
          <w:tcPr>
            <w:tcW w:w="1559" w:type="dxa"/>
            <w:tcBorders>
              <w:top w:val="nil"/>
              <w:left w:val="nil"/>
              <w:bottom w:val="single" w:sz="4" w:space="0" w:color="FFFFFF"/>
              <w:right w:val="single" w:sz="4" w:space="0" w:color="FFFFFF"/>
            </w:tcBorders>
            <w:shd w:val="clear" w:color="000000" w:fill="FAFAFA"/>
            <w:noWrap/>
            <w:vAlign w:val="center"/>
            <w:hideMark/>
          </w:tcPr>
          <w:p w14:paraId="137E7030" w14:textId="48C12031" w:rsidR="00FD2251" w:rsidRPr="00277122" w:rsidRDefault="00FD2251" w:rsidP="00FD2251">
            <w:pPr>
              <w:spacing w:after="0" w:line="240" w:lineRule="auto"/>
              <w:jc w:val="right"/>
              <w:rPr>
                <w:rFonts w:eastAsia="Times New Roman" w:cstheme="minorHAnsi"/>
                <w:color w:val="000000"/>
                <w:sz w:val="17"/>
                <w:szCs w:val="17"/>
                <w:lang w:eastAsia="et-EE"/>
              </w:rPr>
            </w:pPr>
            <w:r>
              <w:rPr>
                <w:rFonts w:ascii="Arial" w:hAnsi="Arial" w:cs="Arial"/>
                <w:b/>
                <w:bCs/>
                <w:color w:val="5E6EC8"/>
                <w:sz w:val="17"/>
                <w:szCs w:val="17"/>
              </w:rPr>
              <w:t>-1 314</w:t>
            </w:r>
          </w:p>
        </w:tc>
      </w:tr>
      <w:tr w:rsidR="00FD2251" w:rsidRPr="00B37B8F" w14:paraId="4F83C8DE" w14:textId="77777777" w:rsidTr="00B37B8F">
        <w:trPr>
          <w:trHeight w:val="154"/>
        </w:trPr>
        <w:tc>
          <w:tcPr>
            <w:tcW w:w="4957" w:type="dxa"/>
            <w:tcBorders>
              <w:top w:val="nil"/>
              <w:left w:val="single" w:sz="4" w:space="0" w:color="FFFFFF"/>
              <w:bottom w:val="single" w:sz="4" w:space="0" w:color="FFFFFF"/>
              <w:right w:val="single" w:sz="4" w:space="0" w:color="FFFFFF"/>
            </w:tcBorders>
            <w:shd w:val="clear" w:color="000000" w:fill="FAFAFA"/>
            <w:vAlign w:val="center"/>
          </w:tcPr>
          <w:p w14:paraId="5E9C5207" w14:textId="77777777" w:rsidR="00FD2251" w:rsidRPr="00277122" w:rsidRDefault="00FD2251" w:rsidP="00FD2251">
            <w:pPr>
              <w:spacing w:after="0" w:line="240" w:lineRule="auto"/>
              <w:jc w:val="left"/>
              <w:rPr>
                <w:rFonts w:cstheme="minorHAnsi"/>
                <w:sz w:val="17"/>
                <w:szCs w:val="17"/>
              </w:rPr>
            </w:pPr>
          </w:p>
        </w:tc>
        <w:tc>
          <w:tcPr>
            <w:tcW w:w="1134" w:type="dxa"/>
            <w:tcBorders>
              <w:top w:val="nil"/>
              <w:left w:val="nil"/>
              <w:bottom w:val="single" w:sz="4" w:space="0" w:color="FFFFFF"/>
              <w:right w:val="single" w:sz="4" w:space="0" w:color="FFFFFF"/>
            </w:tcBorders>
            <w:shd w:val="clear" w:color="000000" w:fill="FAFAFA"/>
            <w:noWrap/>
            <w:vAlign w:val="center"/>
          </w:tcPr>
          <w:p w14:paraId="2E03B494" w14:textId="77777777" w:rsidR="00FD2251" w:rsidRPr="00277122" w:rsidRDefault="00FD2251" w:rsidP="00FD2251">
            <w:pPr>
              <w:spacing w:after="0" w:line="240" w:lineRule="auto"/>
              <w:jc w:val="center"/>
              <w:rPr>
                <w:rFonts w:cstheme="minorHAnsi"/>
                <w:color w:val="000000"/>
                <w:sz w:val="17"/>
                <w:szCs w:val="17"/>
              </w:rPr>
            </w:pPr>
          </w:p>
        </w:tc>
        <w:tc>
          <w:tcPr>
            <w:tcW w:w="1701" w:type="dxa"/>
            <w:tcBorders>
              <w:top w:val="nil"/>
              <w:left w:val="nil"/>
              <w:bottom w:val="single" w:sz="4" w:space="0" w:color="FFFFFF"/>
              <w:right w:val="single" w:sz="4" w:space="0" w:color="FFFFFF"/>
            </w:tcBorders>
            <w:shd w:val="clear" w:color="000000" w:fill="FAFAFA"/>
            <w:noWrap/>
            <w:vAlign w:val="center"/>
          </w:tcPr>
          <w:p w14:paraId="5F336A08" w14:textId="77777777" w:rsidR="00FD2251" w:rsidRDefault="00FD2251" w:rsidP="00FD2251">
            <w:pPr>
              <w:spacing w:after="0" w:line="240" w:lineRule="auto"/>
              <w:jc w:val="right"/>
              <w:rPr>
                <w:rFonts w:ascii="Arial" w:hAnsi="Arial" w:cs="Arial"/>
                <w:b/>
                <w:bCs/>
                <w:color w:val="5E6EC8"/>
                <w:sz w:val="17"/>
                <w:szCs w:val="17"/>
              </w:rPr>
            </w:pPr>
          </w:p>
        </w:tc>
        <w:tc>
          <w:tcPr>
            <w:tcW w:w="1559" w:type="dxa"/>
            <w:tcBorders>
              <w:top w:val="nil"/>
              <w:left w:val="nil"/>
              <w:bottom w:val="single" w:sz="4" w:space="0" w:color="FFFFFF"/>
              <w:right w:val="single" w:sz="4" w:space="0" w:color="FFFFFF"/>
            </w:tcBorders>
            <w:shd w:val="clear" w:color="000000" w:fill="FAFAFA"/>
            <w:noWrap/>
            <w:vAlign w:val="center"/>
          </w:tcPr>
          <w:p w14:paraId="52778DB2" w14:textId="77777777" w:rsidR="00FD2251" w:rsidRDefault="00FD2251" w:rsidP="00FD2251">
            <w:pPr>
              <w:spacing w:after="0" w:line="240" w:lineRule="auto"/>
              <w:jc w:val="right"/>
              <w:rPr>
                <w:rFonts w:ascii="Arial" w:hAnsi="Arial" w:cs="Arial"/>
                <w:b/>
                <w:bCs/>
                <w:color w:val="5E6EC8"/>
                <w:sz w:val="17"/>
                <w:szCs w:val="17"/>
              </w:rPr>
            </w:pPr>
          </w:p>
        </w:tc>
      </w:tr>
      <w:tr w:rsidR="00FD2251" w:rsidRPr="00B37B8F" w14:paraId="40B8868F"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1BD5EB14" w14:textId="2C451DEB"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Raha ja raha ekvivalendid aasta alguses</w:t>
            </w:r>
          </w:p>
        </w:tc>
        <w:tc>
          <w:tcPr>
            <w:tcW w:w="1134" w:type="dxa"/>
            <w:tcBorders>
              <w:top w:val="nil"/>
              <w:left w:val="nil"/>
              <w:bottom w:val="single" w:sz="4" w:space="0" w:color="FFFFFF"/>
              <w:right w:val="single" w:sz="4" w:space="0" w:color="FFFFFF"/>
            </w:tcBorders>
            <w:shd w:val="clear" w:color="000000" w:fill="FAFAFA"/>
            <w:noWrap/>
            <w:vAlign w:val="center"/>
            <w:hideMark/>
          </w:tcPr>
          <w:p w14:paraId="78A82A51" w14:textId="08878043"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2</w:t>
            </w:r>
          </w:p>
        </w:tc>
        <w:tc>
          <w:tcPr>
            <w:tcW w:w="1701" w:type="dxa"/>
            <w:tcBorders>
              <w:top w:val="nil"/>
              <w:left w:val="nil"/>
              <w:bottom w:val="single" w:sz="4" w:space="0" w:color="FFFFFF"/>
              <w:right w:val="single" w:sz="4" w:space="0" w:color="FFFFFF"/>
            </w:tcBorders>
            <w:shd w:val="clear" w:color="000000" w:fill="FAFAFA"/>
            <w:noWrap/>
            <w:vAlign w:val="center"/>
            <w:hideMark/>
          </w:tcPr>
          <w:p w14:paraId="666C4D46" w14:textId="0608E67C"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2 500</w:t>
            </w:r>
          </w:p>
        </w:tc>
        <w:tc>
          <w:tcPr>
            <w:tcW w:w="1559" w:type="dxa"/>
            <w:tcBorders>
              <w:top w:val="nil"/>
              <w:left w:val="nil"/>
              <w:bottom w:val="single" w:sz="4" w:space="0" w:color="FFFFFF"/>
              <w:right w:val="single" w:sz="4" w:space="0" w:color="FFFFFF"/>
            </w:tcBorders>
            <w:shd w:val="clear" w:color="000000" w:fill="FAFAFA"/>
            <w:noWrap/>
            <w:vAlign w:val="center"/>
            <w:hideMark/>
          </w:tcPr>
          <w:p w14:paraId="63DD6D57" w14:textId="0431F642"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2 276</w:t>
            </w:r>
          </w:p>
        </w:tc>
      </w:tr>
      <w:tr w:rsidR="00FD2251" w:rsidRPr="00B37B8F" w14:paraId="7C66A335"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hideMark/>
          </w:tcPr>
          <w:p w14:paraId="020F01A2" w14:textId="1FCC3C78" w:rsidR="00FD2251" w:rsidRPr="00277122" w:rsidRDefault="00FD2251" w:rsidP="00FD2251">
            <w:pPr>
              <w:spacing w:after="0" w:line="240" w:lineRule="auto"/>
              <w:jc w:val="left"/>
              <w:rPr>
                <w:rFonts w:eastAsia="Times New Roman" w:cstheme="minorHAnsi"/>
                <w:sz w:val="17"/>
                <w:szCs w:val="17"/>
                <w:lang w:eastAsia="et-EE"/>
              </w:rPr>
            </w:pPr>
            <w:r w:rsidRPr="00277122">
              <w:rPr>
                <w:rFonts w:cstheme="minorHAnsi"/>
                <w:sz w:val="17"/>
                <w:szCs w:val="17"/>
              </w:rPr>
              <w:t>Raha ja raha ekvivalentide muutus</w:t>
            </w:r>
          </w:p>
        </w:tc>
        <w:tc>
          <w:tcPr>
            <w:tcW w:w="1134" w:type="dxa"/>
            <w:tcBorders>
              <w:top w:val="nil"/>
              <w:left w:val="nil"/>
              <w:bottom w:val="single" w:sz="4" w:space="0" w:color="FFFFFF"/>
              <w:right w:val="single" w:sz="4" w:space="0" w:color="FFFFFF"/>
            </w:tcBorders>
            <w:shd w:val="clear" w:color="000000" w:fill="FAFAFA"/>
            <w:noWrap/>
            <w:vAlign w:val="center"/>
            <w:hideMark/>
          </w:tcPr>
          <w:p w14:paraId="14BE43A0" w14:textId="073DAE8F" w:rsidR="00FD2251" w:rsidRPr="00277122" w:rsidRDefault="00FD2251" w:rsidP="00FD2251">
            <w:pPr>
              <w:spacing w:after="0" w:line="240" w:lineRule="auto"/>
              <w:jc w:val="center"/>
              <w:rPr>
                <w:rFonts w:eastAsia="Times New Roman" w:cstheme="minorHAnsi"/>
                <w:color w:val="000000"/>
                <w:sz w:val="17"/>
                <w:szCs w:val="17"/>
                <w:lang w:eastAsia="et-EE"/>
              </w:rPr>
            </w:pPr>
            <w:r w:rsidRPr="00277122">
              <w:rPr>
                <w:rFonts w:cstheme="minorHAnsi"/>
                <w:color w:val="000000"/>
                <w:sz w:val="17"/>
                <w:szCs w:val="17"/>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62350533" w14:textId="06304253"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-2 002</w:t>
            </w:r>
          </w:p>
        </w:tc>
        <w:tc>
          <w:tcPr>
            <w:tcW w:w="1559" w:type="dxa"/>
            <w:tcBorders>
              <w:top w:val="nil"/>
              <w:left w:val="nil"/>
              <w:bottom w:val="single" w:sz="4" w:space="0" w:color="FFFFFF"/>
              <w:right w:val="single" w:sz="4" w:space="0" w:color="FFFFFF"/>
            </w:tcBorders>
            <w:shd w:val="clear" w:color="000000" w:fill="FAFAFA"/>
            <w:noWrap/>
            <w:vAlign w:val="center"/>
            <w:hideMark/>
          </w:tcPr>
          <w:p w14:paraId="27156F96" w14:textId="66F173DC" w:rsidR="00FD2251" w:rsidRPr="00277122" w:rsidRDefault="00FD2251" w:rsidP="00FD2251">
            <w:pPr>
              <w:spacing w:after="0" w:line="240" w:lineRule="auto"/>
              <w:jc w:val="right"/>
              <w:rPr>
                <w:rFonts w:eastAsia="Times New Roman" w:cstheme="minorHAnsi"/>
                <w:sz w:val="17"/>
                <w:szCs w:val="17"/>
                <w:lang w:eastAsia="et-EE"/>
              </w:rPr>
            </w:pPr>
            <w:r>
              <w:rPr>
                <w:rFonts w:ascii="Arial" w:hAnsi="Arial" w:cs="Arial"/>
                <w:sz w:val="17"/>
                <w:szCs w:val="17"/>
              </w:rPr>
              <w:t>-1 314</w:t>
            </w:r>
          </w:p>
        </w:tc>
      </w:tr>
      <w:tr w:rsidR="00FD2251" w:rsidRPr="00B37B8F" w14:paraId="31AD607D" w14:textId="77777777" w:rsidTr="00B37B8F">
        <w:trPr>
          <w:trHeight w:val="285"/>
        </w:trPr>
        <w:tc>
          <w:tcPr>
            <w:tcW w:w="4957" w:type="dxa"/>
            <w:tcBorders>
              <w:top w:val="nil"/>
              <w:left w:val="single" w:sz="4" w:space="0" w:color="FFFFFF"/>
              <w:bottom w:val="single" w:sz="4" w:space="0" w:color="FFFFFF"/>
              <w:right w:val="single" w:sz="4" w:space="0" w:color="FFFFFF"/>
            </w:tcBorders>
            <w:shd w:val="clear" w:color="000000" w:fill="FAFAFA"/>
            <w:vAlign w:val="center"/>
          </w:tcPr>
          <w:p w14:paraId="3236744D" w14:textId="438DAB01" w:rsidR="00FD2251" w:rsidRPr="00277122" w:rsidRDefault="00FD2251" w:rsidP="00FD2251">
            <w:pPr>
              <w:spacing w:after="0" w:line="240" w:lineRule="auto"/>
              <w:jc w:val="left"/>
              <w:rPr>
                <w:rFonts w:cstheme="minorHAnsi"/>
                <w:sz w:val="17"/>
                <w:szCs w:val="17"/>
              </w:rPr>
            </w:pPr>
            <w:r w:rsidRPr="00277122">
              <w:rPr>
                <w:rFonts w:cstheme="minorHAnsi"/>
                <w:sz w:val="17"/>
                <w:szCs w:val="17"/>
              </w:rPr>
              <w:t>Raha ja raha ekvivalendid perioodi lõpus</w:t>
            </w:r>
          </w:p>
        </w:tc>
        <w:tc>
          <w:tcPr>
            <w:tcW w:w="1134" w:type="dxa"/>
            <w:tcBorders>
              <w:top w:val="nil"/>
              <w:left w:val="nil"/>
              <w:bottom w:val="single" w:sz="4" w:space="0" w:color="FFFFFF"/>
              <w:right w:val="single" w:sz="4" w:space="0" w:color="FFFFFF"/>
            </w:tcBorders>
            <w:shd w:val="clear" w:color="000000" w:fill="FAFAFA"/>
            <w:noWrap/>
            <w:vAlign w:val="center"/>
          </w:tcPr>
          <w:p w14:paraId="6E188124" w14:textId="2CE60BA6" w:rsidR="00FD2251" w:rsidRPr="00277122" w:rsidRDefault="00FD2251" w:rsidP="00FD2251">
            <w:pPr>
              <w:spacing w:after="0" w:line="240" w:lineRule="auto"/>
              <w:jc w:val="center"/>
              <w:rPr>
                <w:rFonts w:cstheme="minorHAnsi"/>
                <w:color w:val="000000"/>
                <w:sz w:val="17"/>
                <w:szCs w:val="17"/>
              </w:rPr>
            </w:pPr>
            <w:r w:rsidRPr="00277122">
              <w:rPr>
                <w:rFonts w:cstheme="minorHAnsi"/>
                <w:color w:val="000000"/>
                <w:sz w:val="17"/>
                <w:szCs w:val="17"/>
              </w:rPr>
              <w:t>2</w:t>
            </w:r>
          </w:p>
        </w:tc>
        <w:tc>
          <w:tcPr>
            <w:tcW w:w="1701" w:type="dxa"/>
            <w:tcBorders>
              <w:top w:val="nil"/>
              <w:left w:val="nil"/>
              <w:bottom w:val="single" w:sz="4" w:space="0" w:color="FFFFFF"/>
              <w:right w:val="single" w:sz="4" w:space="0" w:color="FFFFFF"/>
            </w:tcBorders>
            <w:shd w:val="clear" w:color="000000" w:fill="FAFAFA"/>
            <w:noWrap/>
            <w:vAlign w:val="center"/>
          </w:tcPr>
          <w:p w14:paraId="3D1F33BF" w14:textId="6E81DDF8" w:rsidR="00FD2251" w:rsidRPr="00277122" w:rsidRDefault="00FD2251" w:rsidP="00FD2251">
            <w:pPr>
              <w:spacing w:after="0" w:line="240" w:lineRule="auto"/>
              <w:jc w:val="right"/>
              <w:rPr>
                <w:rFonts w:cstheme="minorHAnsi"/>
                <w:sz w:val="17"/>
                <w:szCs w:val="17"/>
              </w:rPr>
            </w:pPr>
            <w:r>
              <w:rPr>
                <w:rFonts w:ascii="Arial" w:hAnsi="Arial" w:cs="Arial"/>
                <w:sz w:val="17"/>
                <w:szCs w:val="17"/>
              </w:rPr>
              <w:t>498</w:t>
            </w:r>
          </w:p>
        </w:tc>
        <w:tc>
          <w:tcPr>
            <w:tcW w:w="1559" w:type="dxa"/>
            <w:tcBorders>
              <w:top w:val="nil"/>
              <w:left w:val="nil"/>
              <w:bottom w:val="single" w:sz="4" w:space="0" w:color="FFFFFF"/>
              <w:right w:val="single" w:sz="4" w:space="0" w:color="FFFFFF"/>
            </w:tcBorders>
            <w:shd w:val="clear" w:color="000000" w:fill="FAFAFA"/>
            <w:noWrap/>
            <w:vAlign w:val="center"/>
          </w:tcPr>
          <w:p w14:paraId="7110EEFD" w14:textId="70D0546D" w:rsidR="00FD2251" w:rsidRPr="00277122" w:rsidRDefault="00FD2251" w:rsidP="00FD2251">
            <w:pPr>
              <w:spacing w:after="0" w:line="240" w:lineRule="auto"/>
              <w:jc w:val="right"/>
              <w:rPr>
                <w:rFonts w:cstheme="minorHAnsi"/>
                <w:sz w:val="17"/>
                <w:szCs w:val="17"/>
              </w:rPr>
            </w:pPr>
            <w:r>
              <w:rPr>
                <w:rFonts w:ascii="Arial" w:hAnsi="Arial" w:cs="Arial"/>
                <w:sz w:val="17"/>
                <w:szCs w:val="17"/>
              </w:rPr>
              <w:t>962</w:t>
            </w:r>
          </w:p>
        </w:tc>
      </w:tr>
    </w:tbl>
    <w:p w14:paraId="4F2580D8" w14:textId="197D5FF0" w:rsidR="00D23778" w:rsidRDefault="00D23778" w:rsidP="00D23778">
      <w:pPr>
        <w:rPr>
          <w:lang w:eastAsia="en-US"/>
        </w:rPr>
      </w:pPr>
    </w:p>
    <w:p w14:paraId="79D63E5E" w14:textId="77777777" w:rsidR="00D23778" w:rsidRPr="00D23778" w:rsidRDefault="00D23778" w:rsidP="00D23778">
      <w:pPr>
        <w:rPr>
          <w:lang w:eastAsia="en-US"/>
        </w:rPr>
      </w:pPr>
    </w:p>
    <w:p w14:paraId="078CFD82" w14:textId="3CEFFDEA" w:rsidR="00A75F3D" w:rsidRPr="00B128E1" w:rsidRDefault="00A75F3D" w:rsidP="00A75F3D">
      <w:pPr>
        <w:rPr>
          <w:lang w:eastAsia="en-US"/>
        </w:rPr>
      </w:pPr>
    </w:p>
    <w:p w14:paraId="5DECCC5A" w14:textId="77777777" w:rsidR="00A75F3D" w:rsidRPr="00B128E1" w:rsidRDefault="00A75F3D" w:rsidP="00A75F3D">
      <w:pPr>
        <w:rPr>
          <w:lang w:eastAsia="en-US"/>
        </w:rPr>
      </w:pPr>
    </w:p>
    <w:p w14:paraId="351A8137" w14:textId="64579C9F" w:rsidR="00DA0F32" w:rsidRPr="00B128E1" w:rsidRDefault="007714C3" w:rsidP="007714C3">
      <w:pPr>
        <w:spacing w:line="259" w:lineRule="auto"/>
        <w:jc w:val="left"/>
        <w:rPr>
          <w:rFonts w:cstheme="minorHAnsi"/>
        </w:rPr>
      </w:pPr>
      <w:r w:rsidRPr="00B128E1">
        <w:rPr>
          <w:rFonts w:cstheme="minorHAnsi"/>
        </w:rPr>
        <w:br w:type="page"/>
      </w:r>
    </w:p>
    <w:p w14:paraId="589F739E" w14:textId="79826DEC" w:rsidR="00B9306C" w:rsidRPr="00B128E1" w:rsidRDefault="00B9306C" w:rsidP="0094574C">
      <w:pPr>
        <w:pStyle w:val="Heading2"/>
        <w:rPr>
          <w:rFonts w:asciiTheme="minorHAnsi" w:hAnsiTheme="minorHAnsi" w:cstheme="minorHAnsi"/>
          <w:lang w:val="et-EE"/>
        </w:rPr>
      </w:pPr>
      <w:bookmarkStart w:id="79" w:name="_Toc433959826"/>
      <w:bookmarkStart w:id="80" w:name="_Toc433960612"/>
      <w:bookmarkStart w:id="81" w:name="_Toc444957122"/>
      <w:bookmarkStart w:id="82" w:name="_Toc531085183"/>
      <w:bookmarkStart w:id="83" w:name="_Toc531085887"/>
      <w:bookmarkStart w:id="84" w:name="_Toc89013736"/>
      <w:bookmarkStart w:id="85" w:name="_Toc270319591"/>
      <w:bookmarkStart w:id="86" w:name="_Toc292797615"/>
      <w:r w:rsidRPr="00B128E1">
        <w:rPr>
          <w:rFonts w:asciiTheme="minorHAnsi" w:hAnsiTheme="minorHAnsi" w:cstheme="minorHAnsi"/>
          <w:lang w:val="et-EE"/>
        </w:rPr>
        <w:lastRenderedPageBreak/>
        <w:t>Konsolideeritud omakapitali muutuste aruanne</w:t>
      </w:r>
      <w:bookmarkEnd w:id="79"/>
      <w:bookmarkEnd w:id="80"/>
      <w:bookmarkEnd w:id="81"/>
      <w:bookmarkEnd w:id="82"/>
      <w:bookmarkEnd w:id="83"/>
      <w:bookmarkEnd w:id="84"/>
    </w:p>
    <w:tbl>
      <w:tblPr>
        <w:tblW w:w="10217" w:type="dxa"/>
        <w:tblCellMar>
          <w:left w:w="70" w:type="dxa"/>
          <w:right w:w="70" w:type="dxa"/>
        </w:tblCellMar>
        <w:tblLook w:val="04A0" w:firstRow="1" w:lastRow="0" w:firstColumn="1" w:lastColumn="0" w:noHBand="0" w:noVBand="1"/>
      </w:tblPr>
      <w:tblGrid>
        <w:gridCol w:w="2547"/>
        <w:gridCol w:w="660"/>
        <w:gridCol w:w="802"/>
        <w:gridCol w:w="697"/>
        <w:gridCol w:w="1010"/>
        <w:gridCol w:w="859"/>
        <w:gridCol w:w="934"/>
        <w:gridCol w:w="852"/>
        <w:gridCol w:w="856"/>
        <w:gridCol w:w="1000"/>
      </w:tblGrid>
      <w:tr w:rsidR="00124763" w:rsidRPr="00124763" w14:paraId="48D39EE9" w14:textId="77777777" w:rsidTr="008E0096">
        <w:trPr>
          <w:trHeight w:val="684"/>
        </w:trPr>
        <w:tc>
          <w:tcPr>
            <w:tcW w:w="2547"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3034D0FF" w14:textId="77777777" w:rsidR="00124763" w:rsidRPr="00124763" w:rsidRDefault="00124763" w:rsidP="00124763">
            <w:pPr>
              <w:spacing w:after="0" w:line="240" w:lineRule="auto"/>
              <w:jc w:val="left"/>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EUR '000</w:t>
            </w:r>
          </w:p>
        </w:tc>
        <w:tc>
          <w:tcPr>
            <w:tcW w:w="660" w:type="dxa"/>
            <w:tcBorders>
              <w:top w:val="single" w:sz="4" w:space="0" w:color="FFFFFF"/>
              <w:left w:val="nil"/>
              <w:bottom w:val="single" w:sz="4" w:space="0" w:color="FFFFFF"/>
              <w:right w:val="single" w:sz="4" w:space="0" w:color="FFFFFF"/>
            </w:tcBorders>
            <w:shd w:val="clear" w:color="000000" w:fill="363270"/>
            <w:vAlign w:val="center"/>
            <w:hideMark/>
          </w:tcPr>
          <w:p w14:paraId="75428340"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proofErr w:type="spellStart"/>
            <w:r w:rsidRPr="00124763">
              <w:rPr>
                <w:rFonts w:ascii="Arial" w:eastAsia="Times New Roman" w:hAnsi="Arial" w:cs="Arial"/>
                <w:color w:val="FFFFFF"/>
                <w:sz w:val="17"/>
                <w:szCs w:val="17"/>
                <w:lang w:eastAsia="et-EE"/>
              </w:rPr>
              <w:t>Aktsia-kapital</w:t>
            </w:r>
            <w:proofErr w:type="spellEnd"/>
          </w:p>
        </w:tc>
        <w:tc>
          <w:tcPr>
            <w:tcW w:w="802" w:type="dxa"/>
            <w:tcBorders>
              <w:top w:val="single" w:sz="4" w:space="0" w:color="FFFFFF"/>
              <w:left w:val="nil"/>
              <w:bottom w:val="single" w:sz="4" w:space="0" w:color="FFFFFF"/>
              <w:right w:val="single" w:sz="4" w:space="0" w:color="FFFFFF"/>
            </w:tcBorders>
            <w:shd w:val="clear" w:color="000000" w:fill="363270"/>
            <w:vAlign w:val="center"/>
            <w:hideMark/>
          </w:tcPr>
          <w:p w14:paraId="13B22C6F"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Ülekurss</w:t>
            </w:r>
          </w:p>
        </w:tc>
        <w:tc>
          <w:tcPr>
            <w:tcW w:w="697" w:type="dxa"/>
            <w:tcBorders>
              <w:top w:val="single" w:sz="4" w:space="0" w:color="FFFFFF"/>
              <w:left w:val="nil"/>
              <w:bottom w:val="single" w:sz="4" w:space="0" w:color="FFFFFF"/>
              <w:right w:val="single" w:sz="4" w:space="0" w:color="FFFFFF"/>
            </w:tcBorders>
            <w:shd w:val="clear" w:color="000000" w:fill="363270"/>
            <w:vAlign w:val="center"/>
            <w:hideMark/>
          </w:tcPr>
          <w:p w14:paraId="355F4D4E"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Oma aktsiad</w:t>
            </w:r>
          </w:p>
        </w:tc>
        <w:tc>
          <w:tcPr>
            <w:tcW w:w="1010" w:type="dxa"/>
            <w:tcBorders>
              <w:top w:val="single" w:sz="4" w:space="0" w:color="FFFFFF"/>
              <w:left w:val="nil"/>
              <w:bottom w:val="single" w:sz="4" w:space="0" w:color="FFFFFF"/>
              <w:right w:val="single" w:sz="4" w:space="0" w:color="FFFFFF"/>
            </w:tcBorders>
            <w:shd w:val="clear" w:color="000000" w:fill="363270"/>
            <w:vAlign w:val="center"/>
            <w:hideMark/>
          </w:tcPr>
          <w:p w14:paraId="24257EE8"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Kohustuslik reserv-kapital</w:t>
            </w:r>
          </w:p>
        </w:tc>
        <w:tc>
          <w:tcPr>
            <w:tcW w:w="859" w:type="dxa"/>
            <w:tcBorders>
              <w:top w:val="single" w:sz="4" w:space="0" w:color="FFFFFF"/>
              <w:left w:val="nil"/>
              <w:bottom w:val="single" w:sz="4" w:space="0" w:color="FFFFFF"/>
              <w:right w:val="single" w:sz="4" w:space="0" w:color="FFFFFF"/>
            </w:tcBorders>
            <w:shd w:val="clear" w:color="000000" w:fill="363270"/>
            <w:vAlign w:val="center"/>
            <w:hideMark/>
          </w:tcPr>
          <w:p w14:paraId="4D824E64"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proofErr w:type="spellStart"/>
            <w:r w:rsidRPr="00124763">
              <w:rPr>
                <w:rFonts w:ascii="Arial" w:eastAsia="Times New Roman" w:hAnsi="Arial" w:cs="Arial"/>
                <w:color w:val="FFFFFF"/>
                <w:sz w:val="17"/>
                <w:szCs w:val="17"/>
                <w:lang w:eastAsia="et-EE"/>
              </w:rPr>
              <w:t>Realisee-rimata</w:t>
            </w:r>
            <w:proofErr w:type="spellEnd"/>
            <w:r w:rsidRPr="00124763">
              <w:rPr>
                <w:rFonts w:ascii="Arial" w:eastAsia="Times New Roman" w:hAnsi="Arial" w:cs="Arial"/>
                <w:color w:val="FFFFFF"/>
                <w:sz w:val="17"/>
                <w:szCs w:val="17"/>
                <w:lang w:eastAsia="et-EE"/>
              </w:rPr>
              <w:t xml:space="preserve"> kursi-vahed</w:t>
            </w:r>
          </w:p>
        </w:tc>
        <w:tc>
          <w:tcPr>
            <w:tcW w:w="934" w:type="dxa"/>
            <w:tcBorders>
              <w:top w:val="single" w:sz="4" w:space="0" w:color="FFFFFF"/>
              <w:left w:val="nil"/>
              <w:bottom w:val="single" w:sz="4" w:space="0" w:color="FFFFFF"/>
              <w:right w:val="single" w:sz="4" w:space="0" w:color="FFFFFF"/>
            </w:tcBorders>
            <w:shd w:val="clear" w:color="000000" w:fill="363270"/>
            <w:vAlign w:val="center"/>
            <w:hideMark/>
          </w:tcPr>
          <w:p w14:paraId="1B063071"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 xml:space="preserve">Jaotamata kasum </w:t>
            </w:r>
            <w:r w:rsidRPr="00124763">
              <w:rPr>
                <w:rFonts w:ascii="Arial" w:eastAsia="Times New Roman" w:hAnsi="Arial" w:cs="Arial"/>
                <w:color w:val="FFFFFF"/>
                <w:sz w:val="17"/>
                <w:szCs w:val="17"/>
                <w:lang w:eastAsia="et-EE"/>
              </w:rPr>
              <w:br/>
              <w:t>(-kahjum)</w:t>
            </w:r>
          </w:p>
        </w:tc>
        <w:tc>
          <w:tcPr>
            <w:tcW w:w="852" w:type="dxa"/>
            <w:tcBorders>
              <w:top w:val="single" w:sz="4" w:space="0" w:color="FFFFFF"/>
              <w:left w:val="nil"/>
              <w:bottom w:val="single" w:sz="4" w:space="0" w:color="FFFFFF"/>
              <w:right w:val="single" w:sz="4" w:space="0" w:color="FFFFFF"/>
            </w:tcBorders>
            <w:shd w:val="clear" w:color="000000" w:fill="363270"/>
            <w:vAlign w:val="center"/>
            <w:hideMark/>
          </w:tcPr>
          <w:p w14:paraId="577D17EC"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Kokku</w:t>
            </w:r>
          </w:p>
        </w:tc>
        <w:tc>
          <w:tcPr>
            <w:tcW w:w="856" w:type="dxa"/>
            <w:tcBorders>
              <w:top w:val="single" w:sz="4" w:space="0" w:color="FFFFFF"/>
              <w:left w:val="nil"/>
              <w:bottom w:val="single" w:sz="4" w:space="0" w:color="FFFFFF"/>
              <w:right w:val="single" w:sz="4" w:space="0" w:color="FFFFFF"/>
            </w:tcBorders>
            <w:shd w:val="clear" w:color="000000" w:fill="363270"/>
            <w:vAlign w:val="center"/>
            <w:hideMark/>
          </w:tcPr>
          <w:p w14:paraId="750B8D67"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Mitte-kontrolliv osalus</w:t>
            </w:r>
          </w:p>
        </w:tc>
        <w:tc>
          <w:tcPr>
            <w:tcW w:w="1000" w:type="dxa"/>
            <w:tcBorders>
              <w:top w:val="single" w:sz="4" w:space="0" w:color="FFFFFF"/>
              <w:left w:val="nil"/>
              <w:bottom w:val="single" w:sz="4" w:space="0" w:color="FFFFFF"/>
              <w:right w:val="single" w:sz="4" w:space="0" w:color="FFFFFF"/>
            </w:tcBorders>
            <w:shd w:val="clear" w:color="000000" w:fill="363270"/>
            <w:vAlign w:val="center"/>
            <w:hideMark/>
          </w:tcPr>
          <w:p w14:paraId="573C8BFF" w14:textId="77777777" w:rsidR="00124763" w:rsidRPr="00124763" w:rsidRDefault="00124763" w:rsidP="00124763">
            <w:pPr>
              <w:spacing w:after="0" w:line="240" w:lineRule="auto"/>
              <w:jc w:val="center"/>
              <w:rPr>
                <w:rFonts w:ascii="Arial" w:eastAsia="Times New Roman" w:hAnsi="Arial" w:cs="Arial"/>
                <w:color w:val="FFFFFF"/>
                <w:sz w:val="17"/>
                <w:szCs w:val="17"/>
                <w:lang w:eastAsia="et-EE"/>
              </w:rPr>
            </w:pPr>
            <w:r w:rsidRPr="00124763">
              <w:rPr>
                <w:rFonts w:ascii="Arial" w:eastAsia="Times New Roman" w:hAnsi="Arial" w:cs="Arial"/>
                <w:color w:val="FFFFFF"/>
                <w:sz w:val="17"/>
                <w:szCs w:val="17"/>
                <w:lang w:eastAsia="et-EE"/>
              </w:rPr>
              <w:t>Omakapital kokku</w:t>
            </w:r>
          </w:p>
        </w:tc>
      </w:tr>
      <w:tr w:rsidR="008E0096" w:rsidRPr="00124763" w14:paraId="7501D241" w14:textId="77777777" w:rsidTr="008E0096">
        <w:trPr>
          <w:trHeight w:val="228"/>
        </w:trPr>
        <w:tc>
          <w:tcPr>
            <w:tcW w:w="2547" w:type="dxa"/>
            <w:tcBorders>
              <w:top w:val="nil"/>
              <w:left w:val="single" w:sz="4" w:space="0" w:color="FFFFFF"/>
              <w:bottom w:val="single" w:sz="4" w:space="0" w:color="FFFFFF"/>
              <w:right w:val="single" w:sz="4" w:space="0" w:color="FFFFFF"/>
            </w:tcBorders>
            <w:shd w:val="clear" w:color="000000" w:fill="FAFAFA"/>
            <w:noWrap/>
            <w:vAlign w:val="center"/>
            <w:hideMark/>
          </w:tcPr>
          <w:p w14:paraId="35B7D759" w14:textId="48148335" w:rsidR="008E0096" w:rsidRPr="008E0096" w:rsidRDefault="008E0096" w:rsidP="008E0096">
            <w:pPr>
              <w:spacing w:after="0" w:line="240" w:lineRule="auto"/>
              <w:jc w:val="left"/>
              <w:rPr>
                <w:rFonts w:eastAsia="Times New Roman" w:cstheme="minorHAnsi"/>
                <w:b/>
                <w:bCs/>
                <w:color w:val="5E6EC8"/>
                <w:sz w:val="16"/>
                <w:szCs w:val="16"/>
                <w:lang w:eastAsia="et-EE"/>
              </w:rPr>
            </w:pPr>
            <w:r w:rsidRPr="008E0096">
              <w:rPr>
                <w:rFonts w:cstheme="minorHAnsi"/>
                <w:b/>
                <w:bCs/>
                <w:color w:val="5E6EC8"/>
                <w:sz w:val="16"/>
                <w:szCs w:val="16"/>
              </w:rPr>
              <w:t xml:space="preserve">Saldo seisuga 30.06.2020 </w:t>
            </w:r>
          </w:p>
        </w:tc>
        <w:tc>
          <w:tcPr>
            <w:tcW w:w="660" w:type="dxa"/>
            <w:tcBorders>
              <w:top w:val="nil"/>
              <w:left w:val="nil"/>
              <w:bottom w:val="nil"/>
              <w:right w:val="nil"/>
            </w:tcBorders>
            <w:shd w:val="clear" w:color="000000" w:fill="FAFAFA"/>
            <w:noWrap/>
            <w:vAlign w:val="center"/>
            <w:hideMark/>
          </w:tcPr>
          <w:p w14:paraId="68CD506A" w14:textId="00EB4BE5"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7 737</w:t>
            </w:r>
          </w:p>
        </w:tc>
        <w:tc>
          <w:tcPr>
            <w:tcW w:w="802" w:type="dxa"/>
            <w:tcBorders>
              <w:top w:val="nil"/>
              <w:left w:val="nil"/>
              <w:bottom w:val="nil"/>
              <w:right w:val="nil"/>
            </w:tcBorders>
            <w:shd w:val="clear" w:color="000000" w:fill="FAFAFA"/>
            <w:noWrap/>
            <w:vAlign w:val="center"/>
            <w:hideMark/>
          </w:tcPr>
          <w:p w14:paraId="2792DF9B" w14:textId="5B31BA4F"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14 007</w:t>
            </w:r>
          </w:p>
        </w:tc>
        <w:tc>
          <w:tcPr>
            <w:tcW w:w="697" w:type="dxa"/>
            <w:tcBorders>
              <w:top w:val="nil"/>
              <w:left w:val="nil"/>
              <w:bottom w:val="nil"/>
              <w:right w:val="nil"/>
            </w:tcBorders>
            <w:shd w:val="clear" w:color="000000" w:fill="FAFAFA"/>
            <w:noWrap/>
            <w:vAlign w:val="center"/>
            <w:hideMark/>
          </w:tcPr>
          <w:p w14:paraId="489902C4" w14:textId="350F08DD"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-390</w:t>
            </w:r>
          </w:p>
        </w:tc>
        <w:tc>
          <w:tcPr>
            <w:tcW w:w="1010" w:type="dxa"/>
            <w:tcBorders>
              <w:top w:val="nil"/>
              <w:left w:val="nil"/>
              <w:bottom w:val="nil"/>
              <w:right w:val="nil"/>
            </w:tcBorders>
            <w:shd w:val="clear" w:color="000000" w:fill="FAFAFA"/>
            <w:noWrap/>
            <w:vAlign w:val="center"/>
            <w:hideMark/>
          </w:tcPr>
          <w:p w14:paraId="310C01A8" w14:textId="06CE62DD"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51</w:t>
            </w:r>
          </w:p>
        </w:tc>
        <w:tc>
          <w:tcPr>
            <w:tcW w:w="859" w:type="dxa"/>
            <w:tcBorders>
              <w:top w:val="nil"/>
              <w:left w:val="nil"/>
              <w:bottom w:val="nil"/>
              <w:right w:val="nil"/>
            </w:tcBorders>
            <w:shd w:val="clear" w:color="000000" w:fill="FAFAFA"/>
            <w:noWrap/>
            <w:vAlign w:val="center"/>
            <w:hideMark/>
          </w:tcPr>
          <w:p w14:paraId="34A84573" w14:textId="19F82382"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-366</w:t>
            </w:r>
          </w:p>
        </w:tc>
        <w:tc>
          <w:tcPr>
            <w:tcW w:w="934" w:type="dxa"/>
            <w:tcBorders>
              <w:top w:val="nil"/>
              <w:left w:val="nil"/>
              <w:bottom w:val="nil"/>
              <w:right w:val="nil"/>
            </w:tcBorders>
            <w:shd w:val="clear" w:color="000000" w:fill="FAFAFA"/>
            <w:noWrap/>
            <w:vAlign w:val="center"/>
            <w:hideMark/>
          </w:tcPr>
          <w:p w14:paraId="367D2831" w14:textId="72ACB5A6"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-1 654</w:t>
            </w:r>
          </w:p>
        </w:tc>
        <w:tc>
          <w:tcPr>
            <w:tcW w:w="852" w:type="dxa"/>
            <w:tcBorders>
              <w:top w:val="nil"/>
              <w:left w:val="nil"/>
              <w:bottom w:val="nil"/>
              <w:right w:val="nil"/>
            </w:tcBorders>
            <w:shd w:val="clear" w:color="000000" w:fill="FAFAFA"/>
            <w:noWrap/>
            <w:vAlign w:val="center"/>
            <w:hideMark/>
          </w:tcPr>
          <w:p w14:paraId="7A7BAA5A" w14:textId="2DD9647D"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19 385</w:t>
            </w:r>
          </w:p>
        </w:tc>
        <w:tc>
          <w:tcPr>
            <w:tcW w:w="856" w:type="dxa"/>
            <w:tcBorders>
              <w:top w:val="nil"/>
              <w:left w:val="nil"/>
              <w:bottom w:val="nil"/>
              <w:right w:val="nil"/>
            </w:tcBorders>
            <w:shd w:val="clear" w:color="000000" w:fill="FAFAFA"/>
            <w:noWrap/>
            <w:vAlign w:val="center"/>
            <w:hideMark/>
          </w:tcPr>
          <w:p w14:paraId="754334A1" w14:textId="3EA73FA4"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434</w:t>
            </w:r>
          </w:p>
        </w:tc>
        <w:tc>
          <w:tcPr>
            <w:tcW w:w="1000" w:type="dxa"/>
            <w:tcBorders>
              <w:top w:val="nil"/>
              <w:left w:val="nil"/>
              <w:bottom w:val="nil"/>
              <w:right w:val="nil"/>
            </w:tcBorders>
            <w:shd w:val="clear" w:color="000000" w:fill="FAFAFA"/>
            <w:noWrap/>
            <w:vAlign w:val="center"/>
            <w:hideMark/>
          </w:tcPr>
          <w:p w14:paraId="2E470118" w14:textId="3004DE13" w:rsidR="008E0096" w:rsidRPr="008E0096" w:rsidRDefault="008E0096" w:rsidP="008E0096">
            <w:pPr>
              <w:spacing w:after="0" w:line="240" w:lineRule="auto"/>
              <w:jc w:val="right"/>
              <w:rPr>
                <w:rFonts w:eastAsia="Times New Roman" w:cstheme="minorHAnsi"/>
                <w:b/>
                <w:bCs/>
                <w:color w:val="5E6EC8"/>
                <w:sz w:val="16"/>
                <w:szCs w:val="16"/>
                <w:lang w:eastAsia="et-EE"/>
              </w:rPr>
            </w:pPr>
            <w:r w:rsidRPr="008E0096">
              <w:rPr>
                <w:rFonts w:cstheme="minorHAnsi"/>
                <w:b/>
                <w:bCs/>
                <w:color w:val="5E6EC8"/>
                <w:sz w:val="16"/>
                <w:szCs w:val="16"/>
              </w:rPr>
              <w:t>19 819</w:t>
            </w:r>
          </w:p>
        </w:tc>
      </w:tr>
      <w:tr w:rsidR="008E0096" w:rsidRPr="00124763" w14:paraId="107A8878" w14:textId="77777777" w:rsidTr="008E0096">
        <w:trPr>
          <w:trHeight w:val="408"/>
        </w:trPr>
        <w:tc>
          <w:tcPr>
            <w:tcW w:w="2547" w:type="dxa"/>
            <w:tcBorders>
              <w:top w:val="nil"/>
              <w:left w:val="single" w:sz="4" w:space="0" w:color="FFFFFF"/>
              <w:bottom w:val="single" w:sz="4" w:space="0" w:color="FFFFFF"/>
              <w:right w:val="single" w:sz="4" w:space="0" w:color="FFFFFF"/>
            </w:tcBorders>
            <w:shd w:val="clear" w:color="000000" w:fill="FAFAFA"/>
            <w:vAlign w:val="center"/>
            <w:hideMark/>
          </w:tcPr>
          <w:p w14:paraId="61EBEDF7" w14:textId="2D751713" w:rsidR="008E0096" w:rsidRPr="008E0096" w:rsidRDefault="008E0096" w:rsidP="008E0096">
            <w:pPr>
              <w:spacing w:after="0" w:line="240" w:lineRule="auto"/>
              <w:jc w:val="left"/>
              <w:rPr>
                <w:rFonts w:eastAsia="Times New Roman" w:cstheme="minorHAnsi"/>
                <w:color w:val="191919"/>
                <w:sz w:val="16"/>
                <w:szCs w:val="16"/>
                <w:lang w:eastAsia="et-EE"/>
              </w:rPr>
            </w:pPr>
            <w:r w:rsidRPr="008E0096">
              <w:rPr>
                <w:rFonts w:cstheme="minorHAnsi"/>
                <w:color w:val="191919"/>
                <w:sz w:val="16"/>
                <w:szCs w:val="16"/>
              </w:rPr>
              <w:t>Aruandeperioodi puhaskasum (</w:t>
            </w:r>
            <w:r w:rsidRPr="008E0096">
              <w:rPr>
                <w:rFonts w:cstheme="minorHAnsi"/>
                <w:color w:val="191919"/>
                <w:sz w:val="16"/>
                <w:szCs w:val="16"/>
              </w:rPr>
              <w:noBreakHyphen/>
              <w:t>kahjum)</w:t>
            </w:r>
          </w:p>
        </w:tc>
        <w:tc>
          <w:tcPr>
            <w:tcW w:w="660" w:type="dxa"/>
            <w:tcBorders>
              <w:top w:val="single" w:sz="4" w:space="0" w:color="FFFFFF"/>
              <w:left w:val="nil"/>
              <w:bottom w:val="single" w:sz="4" w:space="0" w:color="FFFFFF"/>
              <w:right w:val="single" w:sz="4" w:space="0" w:color="FFFFFF"/>
            </w:tcBorders>
            <w:shd w:val="clear" w:color="000000" w:fill="FAFAFA"/>
            <w:noWrap/>
            <w:vAlign w:val="center"/>
            <w:hideMark/>
          </w:tcPr>
          <w:p w14:paraId="3314FB5E" w14:textId="0D4A8532"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802" w:type="dxa"/>
            <w:tcBorders>
              <w:top w:val="single" w:sz="4" w:space="0" w:color="FFFFFF"/>
              <w:left w:val="nil"/>
              <w:bottom w:val="single" w:sz="4" w:space="0" w:color="FFFFFF"/>
              <w:right w:val="single" w:sz="4" w:space="0" w:color="FFFFFF"/>
            </w:tcBorders>
            <w:shd w:val="clear" w:color="000000" w:fill="FAFAFA"/>
            <w:noWrap/>
            <w:vAlign w:val="center"/>
            <w:hideMark/>
          </w:tcPr>
          <w:p w14:paraId="46FC086F" w14:textId="1E5DD9A1"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697" w:type="dxa"/>
            <w:tcBorders>
              <w:top w:val="single" w:sz="4" w:space="0" w:color="FFFFFF"/>
              <w:left w:val="nil"/>
              <w:bottom w:val="single" w:sz="4" w:space="0" w:color="FFFFFF"/>
              <w:right w:val="single" w:sz="4" w:space="0" w:color="FFFFFF"/>
            </w:tcBorders>
            <w:shd w:val="clear" w:color="000000" w:fill="FAFAFA"/>
            <w:noWrap/>
            <w:vAlign w:val="center"/>
            <w:hideMark/>
          </w:tcPr>
          <w:p w14:paraId="4DDC6882" w14:textId="7B802715"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1010" w:type="dxa"/>
            <w:tcBorders>
              <w:top w:val="single" w:sz="4" w:space="0" w:color="FFFFFF"/>
              <w:left w:val="nil"/>
              <w:bottom w:val="single" w:sz="4" w:space="0" w:color="FFFFFF"/>
              <w:right w:val="single" w:sz="4" w:space="0" w:color="FFFFFF"/>
            </w:tcBorders>
            <w:shd w:val="clear" w:color="000000" w:fill="FAFAFA"/>
            <w:noWrap/>
            <w:vAlign w:val="center"/>
            <w:hideMark/>
          </w:tcPr>
          <w:p w14:paraId="1BA2296E" w14:textId="023415AA"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859" w:type="dxa"/>
            <w:tcBorders>
              <w:top w:val="single" w:sz="4" w:space="0" w:color="FFFFFF"/>
              <w:left w:val="nil"/>
              <w:bottom w:val="single" w:sz="4" w:space="0" w:color="FFFFFF"/>
              <w:right w:val="single" w:sz="4" w:space="0" w:color="FFFFFF"/>
            </w:tcBorders>
            <w:shd w:val="clear" w:color="000000" w:fill="FAFAFA"/>
            <w:noWrap/>
            <w:vAlign w:val="center"/>
            <w:hideMark/>
          </w:tcPr>
          <w:p w14:paraId="371C3182" w14:textId="7D88D423"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934" w:type="dxa"/>
            <w:tcBorders>
              <w:top w:val="single" w:sz="4" w:space="0" w:color="FFFFFF"/>
              <w:left w:val="nil"/>
              <w:bottom w:val="single" w:sz="4" w:space="0" w:color="FFFFFF"/>
              <w:right w:val="single" w:sz="4" w:space="0" w:color="FFFFFF"/>
            </w:tcBorders>
            <w:shd w:val="clear" w:color="000000" w:fill="FAFAFA"/>
            <w:noWrap/>
            <w:vAlign w:val="center"/>
            <w:hideMark/>
          </w:tcPr>
          <w:p w14:paraId="4FA42C2E" w14:textId="68139663"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-5 069</w:t>
            </w:r>
          </w:p>
        </w:tc>
        <w:tc>
          <w:tcPr>
            <w:tcW w:w="852" w:type="dxa"/>
            <w:tcBorders>
              <w:top w:val="single" w:sz="4" w:space="0" w:color="FFFFFF"/>
              <w:left w:val="nil"/>
              <w:bottom w:val="single" w:sz="4" w:space="0" w:color="FFFFFF"/>
              <w:right w:val="single" w:sz="4" w:space="0" w:color="FFFFFF"/>
            </w:tcBorders>
            <w:shd w:val="clear" w:color="000000" w:fill="FAFAFA"/>
            <w:noWrap/>
            <w:vAlign w:val="center"/>
            <w:hideMark/>
          </w:tcPr>
          <w:p w14:paraId="683FC663" w14:textId="2B71FA0C" w:rsidR="008E0096" w:rsidRPr="008E0096" w:rsidRDefault="008E0096" w:rsidP="008E0096">
            <w:pPr>
              <w:spacing w:after="0" w:line="240" w:lineRule="auto"/>
              <w:jc w:val="right"/>
              <w:rPr>
                <w:rFonts w:eastAsia="Times New Roman" w:cstheme="minorHAnsi"/>
                <w:b/>
                <w:bCs/>
                <w:sz w:val="16"/>
                <w:szCs w:val="16"/>
                <w:highlight w:val="yellow"/>
                <w:lang w:eastAsia="et-EE"/>
              </w:rPr>
            </w:pPr>
            <w:r w:rsidRPr="008E0096">
              <w:rPr>
                <w:rFonts w:cstheme="minorHAnsi"/>
                <w:b/>
                <w:bCs/>
                <w:sz w:val="16"/>
                <w:szCs w:val="16"/>
              </w:rPr>
              <w:t>-5 069</w:t>
            </w:r>
          </w:p>
        </w:tc>
        <w:tc>
          <w:tcPr>
            <w:tcW w:w="856" w:type="dxa"/>
            <w:tcBorders>
              <w:top w:val="single" w:sz="4" w:space="0" w:color="FFFFFF"/>
              <w:left w:val="nil"/>
              <w:bottom w:val="single" w:sz="4" w:space="0" w:color="FFFFFF"/>
              <w:right w:val="single" w:sz="4" w:space="0" w:color="FFFFFF"/>
            </w:tcBorders>
            <w:shd w:val="clear" w:color="000000" w:fill="FAFAFA"/>
            <w:noWrap/>
            <w:vAlign w:val="center"/>
            <w:hideMark/>
          </w:tcPr>
          <w:p w14:paraId="71AAB075" w14:textId="61990B0A"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-92</w:t>
            </w:r>
          </w:p>
        </w:tc>
        <w:tc>
          <w:tcPr>
            <w:tcW w:w="1000" w:type="dxa"/>
            <w:tcBorders>
              <w:top w:val="single" w:sz="4" w:space="0" w:color="FFFFFF"/>
              <w:left w:val="nil"/>
              <w:bottom w:val="single" w:sz="4" w:space="0" w:color="FFFFFF"/>
              <w:right w:val="single" w:sz="4" w:space="0" w:color="FFFFFF"/>
            </w:tcBorders>
            <w:shd w:val="clear" w:color="000000" w:fill="FAFAFA"/>
            <w:noWrap/>
            <w:vAlign w:val="center"/>
            <w:hideMark/>
          </w:tcPr>
          <w:p w14:paraId="3C40794E" w14:textId="63808F61" w:rsidR="008E0096" w:rsidRPr="008E0096" w:rsidRDefault="008E0096" w:rsidP="008E0096">
            <w:pPr>
              <w:spacing w:after="0" w:line="240" w:lineRule="auto"/>
              <w:jc w:val="right"/>
              <w:rPr>
                <w:rFonts w:eastAsia="Times New Roman" w:cstheme="minorHAnsi"/>
                <w:b/>
                <w:bCs/>
                <w:sz w:val="16"/>
                <w:szCs w:val="16"/>
                <w:highlight w:val="yellow"/>
                <w:lang w:eastAsia="et-EE"/>
              </w:rPr>
            </w:pPr>
            <w:r w:rsidRPr="008E0096">
              <w:rPr>
                <w:rFonts w:cstheme="minorHAnsi"/>
                <w:b/>
                <w:bCs/>
                <w:sz w:val="16"/>
                <w:szCs w:val="16"/>
              </w:rPr>
              <w:t>-5 161</w:t>
            </w:r>
          </w:p>
        </w:tc>
      </w:tr>
      <w:tr w:rsidR="008E0096" w:rsidRPr="00124763" w14:paraId="1BCD4D73" w14:textId="77777777" w:rsidTr="008E0096">
        <w:trPr>
          <w:trHeight w:val="444"/>
        </w:trPr>
        <w:tc>
          <w:tcPr>
            <w:tcW w:w="2547" w:type="dxa"/>
            <w:tcBorders>
              <w:top w:val="nil"/>
              <w:left w:val="single" w:sz="4" w:space="0" w:color="FFFFFF"/>
              <w:bottom w:val="single" w:sz="4" w:space="0" w:color="FFFFFF"/>
              <w:right w:val="single" w:sz="4" w:space="0" w:color="FFFFFF"/>
            </w:tcBorders>
            <w:shd w:val="clear" w:color="000000" w:fill="FAFAFA"/>
            <w:vAlign w:val="center"/>
            <w:hideMark/>
          </w:tcPr>
          <w:p w14:paraId="47D222FC" w14:textId="3FD06815" w:rsidR="008E0096" w:rsidRPr="008E0096" w:rsidRDefault="008E0096" w:rsidP="008E0096">
            <w:pPr>
              <w:spacing w:after="0" w:line="240" w:lineRule="auto"/>
              <w:jc w:val="left"/>
              <w:rPr>
                <w:rFonts w:eastAsia="Times New Roman" w:cstheme="minorHAnsi"/>
                <w:color w:val="191919"/>
                <w:sz w:val="16"/>
                <w:szCs w:val="16"/>
                <w:lang w:eastAsia="et-EE"/>
              </w:rPr>
            </w:pPr>
            <w:r w:rsidRPr="008E0096">
              <w:rPr>
                <w:rFonts w:cstheme="minorHAnsi"/>
                <w:color w:val="191919"/>
                <w:sz w:val="16"/>
                <w:szCs w:val="16"/>
              </w:rPr>
              <w:t>Muu koondkasum (-kahjum)</w:t>
            </w:r>
          </w:p>
        </w:tc>
        <w:tc>
          <w:tcPr>
            <w:tcW w:w="660" w:type="dxa"/>
            <w:tcBorders>
              <w:top w:val="nil"/>
              <w:left w:val="nil"/>
              <w:bottom w:val="single" w:sz="4" w:space="0" w:color="FFFFFF"/>
              <w:right w:val="single" w:sz="4" w:space="0" w:color="FFFFFF"/>
            </w:tcBorders>
            <w:shd w:val="clear" w:color="000000" w:fill="FAFAFA"/>
            <w:noWrap/>
            <w:vAlign w:val="center"/>
            <w:hideMark/>
          </w:tcPr>
          <w:p w14:paraId="6394EAA5" w14:textId="60E424BC"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802" w:type="dxa"/>
            <w:tcBorders>
              <w:top w:val="nil"/>
              <w:left w:val="nil"/>
              <w:bottom w:val="single" w:sz="4" w:space="0" w:color="FFFFFF"/>
              <w:right w:val="single" w:sz="4" w:space="0" w:color="FFFFFF"/>
            </w:tcBorders>
            <w:shd w:val="clear" w:color="000000" w:fill="FAFAFA"/>
            <w:noWrap/>
            <w:vAlign w:val="center"/>
            <w:hideMark/>
          </w:tcPr>
          <w:p w14:paraId="62FAB89F" w14:textId="71FB2F8F"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697" w:type="dxa"/>
            <w:tcBorders>
              <w:top w:val="nil"/>
              <w:left w:val="nil"/>
              <w:bottom w:val="single" w:sz="4" w:space="0" w:color="FFFFFF"/>
              <w:right w:val="single" w:sz="4" w:space="0" w:color="FFFFFF"/>
            </w:tcBorders>
            <w:shd w:val="clear" w:color="000000" w:fill="FAFAFA"/>
            <w:noWrap/>
            <w:vAlign w:val="center"/>
            <w:hideMark/>
          </w:tcPr>
          <w:p w14:paraId="47898F31" w14:textId="12833620"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1010" w:type="dxa"/>
            <w:tcBorders>
              <w:top w:val="nil"/>
              <w:left w:val="nil"/>
              <w:bottom w:val="single" w:sz="4" w:space="0" w:color="FFFFFF"/>
              <w:right w:val="single" w:sz="4" w:space="0" w:color="FFFFFF"/>
            </w:tcBorders>
            <w:shd w:val="clear" w:color="000000" w:fill="FAFAFA"/>
            <w:noWrap/>
            <w:vAlign w:val="center"/>
            <w:hideMark/>
          </w:tcPr>
          <w:p w14:paraId="03472611" w14:textId="3AB3656C"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859" w:type="dxa"/>
            <w:tcBorders>
              <w:top w:val="nil"/>
              <w:left w:val="nil"/>
              <w:bottom w:val="single" w:sz="4" w:space="0" w:color="FFFFFF"/>
              <w:right w:val="single" w:sz="4" w:space="0" w:color="FFFFFF"/>
            </w:tcBorders>
            <w:shd w:val="clear" w:color="000000" w:fill="FAFAFA"/>
            <w:noWrap/>
            <w:vAlign w:val="center"/>
            <w:hideMark/>
          </w:tcPr>
          <w:p w14:paraId="5B8C16CB" w14:textId="23DF44CC"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925</w:t>
            </w:r>
          </w:p>
        </w:tc>
        <w:tc>
          <w:tcPr>
            <w:tcW w:w="934" w:type="dxa"/>
            <w:tcBorders>
              <w:top w:val="nil"/>
              <w:left w:val="nil"/>
              <w:bottom w:val="single" w:sz="4" w:space="0" w:color="FFFFFF"/>
              <w:right w:val="single" w:sz="4" w:space="0" w:color="FFFFFF"/>
            </w:tcBorders>
            <w:shd w:val="clear" w:color="000000" w:fill="FAFAFA"/>
            <w:noWrap/>
            <w:vAlign w:val="center"/>
            <w:hideMark/>
          </w:tcPr>
          <w:p w14:paraId="28534191" w14:textId="23E146EA"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852" w:type="dxa"/>
            <w:tcBorders>
              <w:top w:val="nil"/>
              <w:left w:val="nil"/>
              <w:bottom w:val="single" w:sz="4" w:space="0" w:color="FFFFFF"/>
              <w:right w:val="single" w:sz="4" w:space="0" w:color="FFFFFF"/>
            </w:tcBorders>
            <w:shd w:val="clear" w:color="000000" w:fill="FAFAFA"/>
            <w:noWrap/>
            <w:vAlign w:val="center"/>
            <w:hideMark/>
          </w:tcPr>
          <w:p w14:paraId="1D071DA9" w14:textId="4A2AE4B1" w:rsidR="008E0096" w:rsidRPr="008E0096" w:rsidRDefault="008E0096" w:rsidP="008E0096">
            <w:pPr>
              <w:spacing w:after="0" w:line="240" w:lineRule="auto"/>
              <w:jc w:val="right"/>
              <w:rPr>
                <w:rFonts w:eastAsia="Times New Roman" w:cstheme="minorHAnsi"/>
                <w:b/>
                <w:bCs/>
                <w:sz w:val="16"/>
                <w:szCs w:val="16"/>
                <w:highlight w:val="yellow"/>
                <w:lang w:eastAsia="et-EE"/>
              </w:rPr>
            </w:pPr>
            <w:r w:rsidRPr="008E0096">
              <w:rPr>
                <w:rFonts w:cstheme="minorHAnsi"/>
                <w:b/>
                <w:bCs/>
                <w:sz w:val="16"/>
                <w:szCs w:val="16"/>
              </w:rPr>
              <w:t>925</w:t>
            </w:r>
          </w:p>
        </w:tc>
        <w:tc>
          <w:tcPr>
            <w:tcW w:w="856" w:type="dxa"/>
            <w:tcBorders>
              <w:top w:val="nil"/>
              <w:left w:val="nil"/>
              <w:bottom w:val="single" w:sz="4" w:space="0" w:color="FFFFFF"/>
              <w:right w:val="single" w:sz="4" w:space="0" w:color="FFFFFF"/>
            </w:tcBorders>
            <w:shd w:val="clear" w:color="000000" w:fill="FAFAFA"/>
            <w:noWrap/>
            <w:vAlign w:val="center"/>
            <w:hideMark/>
          </w:tcPr>
          <w:p w14:paraId="3509A8E6" w14:textId="529E3AE1" w:rsidR="008E0096" w:rsidRPr="008E0096" w:rsidRDefault="008E0096" w:rsidP="008E0096">
            <w:pPr>
              <w:spacing w:after="0" w:line="240" w:lineRule="auto"/>
              <w:jc w:val="right"/>
              <w:rPr>
                <w:rFonts w:eastAsia="Times New Roman" w:cstheme="minorHAnsi"/>
                <w:sz w:val="16"/>
                <w:szCs w:val="16"/>
                <w:highlight w:val="yellow"/>
                <w:lang w:eastAsia="et-EE"/>
              </w:rPr>
            </w:pPr>
            <w:r w:rsidRPr="008E0096">
              <w:rPr>
                <w:rFonts w:cstheme="minorHAnsi"/>
                <w:sz w:val="16"/>
                <w:szCs w:val="16"/>
              </w:rPr>
              <w:t>0</w:t>
            </w:r>
          </w:p>
        </w:tc>
        <w:tc>
          <w:tcPr>
            <w:tcW w:w="1000" w:type="dxa"/>
            <w:tcBorders>
              <w:top w:val="nil"/>
              <w:left w:val="nil"/>
              <w:bottom w:val="single" w:sz="4" w:space="0" w:color="FFFFFF"/>
              <w:right w:val="single" w:sz="4" w:space="0" w:color="FFFFFF"/>
            </w:tcBorders>
            <w:shd w:val="clear" w:color="000000" w:fill="FAFAFA"/>
            <w:noWrap/>
            <w:vAlign w:val="center"/>
            <w:hideMark/>
          </w:tcPr>
          <w:p w14:paraId="4EA1447D" w14:textId="5A2E1019" w:rsidR="008E0096" w:rsidRPr="008E0096" w:rsidRDefault="008E0096" w:rsidP="008E0096">
            <w:pPr>
              <w:spacing w:after="0" w:line="240" w:lineRule="auto"/>
              <w:jc w:val="right"/>
              <w:rPr>
                <w:rFonts w:eastAsia="Times New Roman" w:cstheme="minorHAnsi"/>
                <w:b/>
                <w:bCs/>
                <w:sz w:val="16"/>
                <w:szCs w:val="16"/>
                <w:highlight w:val="yellow"/>
                <w:lang w:eastAsia="et-EE"/>
              </w:rPr>
            </w:pPr>
            <w:r w:rsidRPr="008E0096">
              <w:rPr>
                <w:rFonts w:cstheme="minorHAnsi"/>
                <w:b/>
                <w:bCs/>
                <w:sz w:val="16"/>
                <w:szCs w:val="16"/>
              </w:rPr>
              <w:t>925</w:t>
            </w:r>
          </w:p>
        </w:tc>
      </w:tr>
      <w:tr w:rsidR="008E0096" w:rsidRPr="00124763" w14:paraId="2999BC25" w14:textId="77777777" w:rsidTr="008E0096">
        <w:trPr>
          <w:trHeight w:val="444"/>
        </w:trPr>
        <w:tc>
          <w:tcPr>
            <w:tcW w:w="2547" w:type="dxa"/>
            <w:tcBorders>
              <w:top w:val="nil"/>
              <w:left w:val="single" w:sz="4" w:space="0" w:color="FFFFFF"/>
              <w:bottom w:val="single" w:sz="4" w:space="0" w:color="FFFFFF"/>
              <w:right w:val="single" w:sz="4" w:space="0" w:color="FFFFFF"/>
            </w:tcBorders>
            <w:shd w:val="clear" w:color="000000" w:fill="FAFAFA"/>
            <w:vAlign w:val="center"/>
          </w:tcPr>
          <w:p w14:paraId="4046F2CF" w14:textId="2AEC676E" w:rsidR="008E0096" w:rsidRPr="008E0096" w:rsidRDefault="008E0096" w:rsidP="008E0096">
            <w:pPr>
              <w:spacing w:after="0" w:line="240" w:lineRule="auto"/>
              <w:jc w:val="left"/>
              <w:rPr>
                <w:rFonts w:cstheme="minorHAnsi"/>
                <w:color w:val="191919"/>
                <w:sz w:val="16"/>
                <w:szCs w:val="16"/>
              </w:rPr>
            </w:pPr>
            <w:r w:rsidRPr="008E0096">
              <w:rPr>
                <w:rFonts w:cstheme="minorHAnsi"/>
                <w:color w:val="5E6EC8"/>
                <w:sz w:val="16"/>
                <w:szCs w:val="16"/>
              </w:rPr>
              <w:t>Aruandeperioodi koondkasum (</w:t>
            </w:r>
            <w:r w:rsidRPr="008E0096">
              <w:rPr>
                <w:rFonts w:cstheme="minorHAnsi"/>
                <w:color w:val="5E6EC8"/>
                <w:sz w:val="16"/>
                <w:szCs w:val="16"/>
              </w:rPr>
              <w:noBreakHyphen/>
              <w:t>kahjum) kokku</w:t>
            </w:r>
          </w:p>
        </w:tc>
        <w:tc>
          <w:tcPr>
            <w:tcW w:w="660" w:type="dxa"/>
            <w:tcBorders>
              <w:top w:val="nil"/>
              <w:left w:val="nil"/>
              <w:bottom w:val="single" w:sz="4" w:space="0" w:color="FFFFFF"/>
              <w:right w:val="single" w:sz="4" w:space="0" w:color="FFFFFF"/>
            </w:tcBorders>
            <w:shd w:val="clear" w:color="000000" w:fill="FAFAFA"/>
            <w:noWrap/>
            <w:vAlign w:val="center"/>
          </w:tcPr>
          <w:p w14:paraId="7CDDC836" w14:textId="5F1FE36F"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0</w:t>
            </w:r>
          </w:p>
        </w:tc>
        <w:tc>
          <w:tcPr>
            <w:tcW w:w="802" w:type="dxa"/>
            <w:tcBorders>
              <w:top w:val="nil"/>
              <w:left w:val="nil"/>
              <w:bottom w:val="single" w:sz="4" w:space="0" w:color="FFFFFF"/>
              <w:right w:val="single" w:sz="4" w:space="0" w:color="FFFFFF"/>
            </w:tcBorders>
            <w:shd w:val="clear" w:color="000000" w:fill="FAFAFA"/>
            <w:noWrap/>
            <w:vAlign w:val="center"/>
          </w:tcPr>
          <w:p w14:paraId="6356B7BA" w14:textId="70215DC7"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0</w:t>
            </w:r>
          </w:p>
        </w:tc>
        <w:tc>
          <w:tcPr>
            <w:tcW w:w="697" w:type="dxa"/>
            <w:tcBorders>
              <w:top w:val="nil"/>
              <w:left w:val="nil"/>
              <w:bottom w:val="single" w:sz="4" w:space="0" w:color="FFFFFF"/>
              <w:right w:val="single" w:sz="4" w:space="0" w:color="FFFFFF"/>
            </w:tcBorders>
            <w:shd w:val="clear" w:color="000000" w:fill="FAFAFA"/>
            <w:noWrap/>
            <w:vAlign w:val="center"/>
          </w:tcPr>
          <w:p w14:paraId="10D33B02" w14:textId="5FAD373C"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0</w:t>
            </w:r>
          </w:p>
        </w:tc>
        <w:tc>
          <w:tcPr>
            <w:tcW w:w="1010" w:type="dxa"/>
            <w:tcBorders>
              <w:top w:val="nil"/>
              <w:left w:val="nil"/>
              <w:bottom w:val="single" w:sz="4" w:space="0" w:color="FFFFFF"/>
              <w:right w:val="single" w:sz="4" w:space="0" w:color="FFFFFF"/>
            </w:tcBorders>
            <w:shd w:val="clear" w:color="000000" w:fill="FAFAFA"/>
            <w:noWrap/>
            <w:vAlign w:val="center"/>
          </w:tcPr>
          <w:p w14:paraId="128B6670" w14:textId="3CC7044A"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0</w:t>
            </w:r>
          </w:p>
        </w:tc>
        <w:tc>
          <w:tcPr>
            <w:tcW w:w="859" w:type="dxa"/>
            <w:tcBorders>
              <w:top w:val="nil"/>
              <w:left w:val="nil"/>
              <w:bottom w:val="single" w:sz="4" w:space="0" w:color="FFFFFF"/>
              <w:right w:val="single" w:sz="4" w:space="0" w:color="FFFFFF"/>
            </w:tcBorders>
            <w:shd w:val="clear" w:color="000000" w:fill="FAFAFA"/>
            <w:noWrap/>
            <w:vAlign w:val="center"/>
          </w:tcPr>
          <w:p w14:paraId="08E59EB3" w14:textId="20525A2B"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925</w:t>
            </w:r>
          </w:p>
        </w:tc>
        <w:tc>
          <w:tcPr>
            <w:tcW w:w="934" w:type="dxa"/>
            <w:tcBorders>
              <w:top w:val="nil"/>
              <w:left w:val="nil"/>
              <w:bottom w:val="single" w:sz="4" w:space="0" w:color="FFFFFF"/>
              <w:right w:val="single" w:sz="4" w:space="0" w:color="FFFFFF"/>
            </w:tcBorders>
            <w:shd w:val="clear" w:color="000000" w:fill="FAFAFA"/>
            <w:noWrap/>
            <w:vAlign w:val="center"/>
          </w:tcPr>
          <w:p w14:paraId="6C05DB7E" w14:textId="1F60A06F"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-5 069</w:t>
            </w:r>
          </w:p>
        </w:tc>
        <w:tc>
          <w:tcPr>
            <w:tcW w:w="852" w:type="dxa"/>
            <w:tcBorders>
              <w:top w:val="nil"/>
              <w:left w:val="nil"/>
              <w:bottom w:val="single" w:sz="4" w:space="0" w:color="FFFFFF"/>
              <w:right w:val="single" w:sz="4" w:space="0" w:color="FFFFFF"/>
            </w:tcBorders>
            <w:shd w:val="clear" w:color="000000" w:fill="FAFAFA"/>
            <w:noWrap/>
            <w:vAlign w:val="center"/>
          </w:tcPr>
          <w:p w14:paraId="37C25FE5" w14:textId="2871EB04" w:rsidR="008E0096" w:rsidRPr="008E0096" w:rsidRDefault="008E0096" w:rsidP="008E0096">
            <w:pPr>
              <w:spacing w:after="0" w:line="240" w:lineRule="auto"/>
              <w:jc w:val="right"/>
              <w:rPr>
                <w:rFonts w:cstheme="minorHAnsi"/>
                <w:b/>
                <w:bCs/>
                <w:sz w:val="16"/>
                <w:szCs w:val="16"/>
              </w:rPr>
            </w:pPr>
            <w:r w:rsidRPr="008E0096">
              <w:rPr>
                <w:rFonts w:cstheme="minorHAnsi"/>
                <w:b/>
                <w:bCs/>
                <w:color w:val="5E6EC8"/>
                <w:sz w:val="16"/>
                <w:szCs w:val="16"/>
              </w:rPr>
              <w:t>-4 144</w:t>
            </w:r>
          </w:p>
        </w:tc>
        <w:tc>
          <w:tcPr>
            <w:tcW w:w="856" w:type="dxa"/>
            <w:tcBorders>
              <w:top w:val="nil"/>
              <w:left w:val="nil"/>
              <w:bottom w:val="single" w:sz="4" w:space="0" w:color="FFFFFF"/>
              <w:right w:val="single" w:sz="4" w:space="0" w:color="FFFFFF"/>
            </w:tcBorders>
            <w:shd w:val="clear" w:color="000000" w:fill="FAFAFA"/>
            <w:noWrap/>
            <w:vAlign w:val="center"/>
          </w:tcPr>
          <w:p w14:paraId="36E5960E" w14:textId="1E4E00CF" w:rsidR="008E0096" w:rsidRPr="008E0096" w:rsidRDefault="008E0096" w:rsidP="008E0096">
            <w:pPr>
              <w:spacing w:after="0" w:line="240" w:lineRule="auto"/>
              <w:jc w:val="right"/>
              <w:rPr>
                <w:rFonts w:cstheme="minorHAnsi"/>
                <w:sz w:val="16"/>
                <w:szCs w:val="16"/>
              </w:rPr>
            </w:pPr>
            <w:r w:rsidRPr="008E0096">
              <w:rPr>
                <w:rFonts w:cstheme="minorHAnsi"/>
                <w:color w:val="5E6EC8"/>
                <w:sz w:val="16"/>
                <w:szCs w:val="16"/>
              </w:rPr>
              <w:t>-92</w:t>
            </w:r>
          </w:p>
        </w:tc>
        <w:tc>
          <w:tcPr>
            <w:tcW w:w="1000" w:type="dxa"/>
            <w:tcBorders>
              <w:top w:val="nil"/>
              <w:left w:val="nil"/>
              <w:bottom w:val="single" w:sz="4" w:space="0" w:color="FFFFFF"/>
              <w:right w:val="single" w:sz="4" w:space="0" w:color="FFFFFF"/>
            </w:tcBorders>
            <w:shd w:val="clear" w:color="000000" w:fill="FAFAFA"/>
            <w:noWrap/>
            <w:vAlign w:val="center"/>
          </w:tcPr>
          <w:p w14:paraId="20BA63F7" w14:textId="5BB2D2B2" w:rsidR="008E0096" w:rsidRPr="008E0096" w:rsidRDefault="008E0096" w:rsidP="008E0096">
            <w:pPr>
              <w:spacing w:after="0" w:line="240" w:lineRule="auto"/>
              <w:jc w:val="right"/>
              <w:rPr>
                <w:rFonts w:cstheme="minorHAnsi"/>
                <w:b/>
                <w:bCs/>
                <w:sz w:val="16"/>
                <w:szCs w:val="16"/>
              </w:rPr>
            </w:pPr>
            <w:r w:rsidRPr="008E0096">
              <w:rPr>
                <w:rFonts w:cstheme="minorHAnsi"/>
                <w:b/>
                <w:bCs/>
                <w:color w:val="5E6EC8"/>
                <w:sz w:val="16"/>
                <w:szCs w:val="16"/>
              </w:rPr>
              <w:t>-4 236</w:t>
            </w:r>
          </w:p>
        </w:tc>
      </w:tr>
      <w:tr w:rsidR="008E0096" w:rsidRPr="00124763" w14:paraId="14CC0FB0" w14:textId="77777777" w:rsidTr="008E0096">
        <w:trPr>
          <w:trHeight w:val="444"/>
        </w:trPr>
        <w:tc>
          <w:tcPr>
            <w:tcW w:w="2547" w:type="dxa"/>
            <w:tcBorders>
              <w:top w:val="nil"/>
              <w:left w:val="single" w:sz="4" w:space="0" w:color="FFFFFF"/>
              <w:bottom w:val="single" w:sz="4" w:space="0" w:color="FFFFFF"/>
              <w:right w:val="single" w:sz="4" w:space="0" w:color="FFFFFF"/>
            </w:tcBorders>
            <w:shd w:val="clear" w:color="000000" w:fill="FAFAFA"/>
            <w:vAlign w:val="center"/>
          </w:tcPr>
          <w:p w14:paraId="30F764E3" w14:textId="0A26C726" w:rsidR="008E0096" w:rsidRPr="008E0096" w:rsidRDefault="008E0096" w:rsidP="008E0096">
            <w:pPr>
              <w:spacing w:after="0" w:line="240" w:lineRule="auto"/>
              <w:jc w:val="left"/>
              <w:rPr>
                <w:rFonts w:cstheme="minorHAnsi"/>
                <w:color w:val="191919"/>
                <w:sz w:val="16"/>
                <w:szCs w:val="16"/>
              </w:rPr>
            </w:pPr>
            <w:r w:rsidRPr="008E0096">
              <w:rPr>
                <w:rFonts w:cstheme="minorHAnsi"/>
                <w:color w:val="191919"/>
                <w:sz w:val="16"/>
                <w:szCs w:val="16"/>
              </w:rPr>
              <w:t>Mittekontrolliva osaluse kohustus</w:t>
            </w:r>
          </w:p>
        </w:tc>
        <w:tc>
          <w:tcPr>
            <w:tcW w:w="660" w:type="dxa"/>
            <w:tcBorders>
              <w:top w:val="nil"/>
              <w:left w:val="nil"/>
              <w:bottom w:val="single" w:sz="4" w:space="0" w:color="FFFFFF"/>
              <w:right w:val="single" w:sz="4" w:space="0" w:color="FFFFFF"/>
            </w:tcBorders>
            <w:shd w:val="clear" w:color="000000" w:fill="FAFAFA"/>
            <w:noWrap/>
            <w:vAlign w:val="center"/>
          </w:tcPr>
          <w:p w14:paraId="1DE637DA" w14:textId="3F523E1F" w:rsidR="008E0096" w:rsidRPr="008E0096" w:rsidRDefault="008E0096" w:rsidP="008E0096">
            <w:pPr>
              <w:spacing w:after="0" w:line="240" w:lineRule="auto"/>
              <w:jc w:val="right"/>
              <w:rPr>
                <w:rFonts w:cstheme="minorHAnsi"/>
                <w:sz w:val="16"/>
                <w:szCs w:val="16"/>
              </w:rPr>
            </w:pPr>
            <w:r w:rsidRPr="008E0096">
              <w:rPr>
                <w:rFonts w:cstheme="minorHAnsi"/>
                <w:sz w:val="16"/>
                <w:szCs w:val="16"/>
              </w:rPr>
              <w:t>0</w:t>
            </w:r>
          </w:p>
        </w:tc>
        <w:tc>
          <w:tcPr>
            <w:tcW w:w="802" w:type="dxa"/>
            <w:tcBorders>
              <w:top w:val="nil"/>
              <w:left w:val="nil"/>
              <w:bottom w:val="single" w:sz="4" w:space="0" w:color="FFFFFF"/>
              <w:right w:val="single" w:sz="4" w:space="0" w:color="FFFFFF"/>
            </w:tcBorders>
            <w:shd w:val="clear" w:color="000000" w:fill="FAFAFA"/>
            <w:noWrap/>
            <w:vAlign w:val="center"/>
          </w:tcPr>
          <w:p w14:paraId="23F96271" w14:textId="38542280" w:rsidR="008E0096" w:rsidRPr="008E0096" w:rsidRDefault="008E0096" w:rsidP="008E0096">
            <w:pPr>
              <w:spacing w:after="0" w:line="240" w:lineRule="auto"/>
              <w:jc w:val="right"/>
              <w:rPr>
                <w:rFonts w:cstheme="minorHAnsi"/>
                <w:sz w:val="16"/>
                <w:szCs w:val="16"/>
              </w:rPr>
            </w:pPr>
            <w:r w:rsidRPr="008E0096">
              <w:rPr>
                <w:rFonts w:cstheme="minorHAnsi"/>
                <w:sz w:val="16"/>
                <w:szCs w:val="16"/>
              </w:rPr>
              <w:t>0</w:t>
            </w:r>
          </w:p>
        </w:tc>
        <w:tc>
          <w:tcPr>
            <w:tcW w:w="697" w:type="dxa"/>
            <w:tcBorders>
              <w:top w:val="nil"/>
              <w:left w:val="nil"/>
              <w:bottom w:val="single" w:sz="4" w:space="0" w:color="FFFFFF"/>
              <w:right w:val="single" w:sz="4" w:space="0" w:color="FFFFFF"/>
            </w:tcBorders>
            <w:shd w:val="clear" w:color="000000" w:fill="FAFAFA"/>
            <w:noWrap/>
            <w:vAlign w:val="center"/>
          </w:tcPr>
          <w:p w14:paraId="31423E07" w14:textId="6B85BBBE" w:rsidR="008E0096" w:rsidRPr="008E0096" w:rsidRDefault="008E0096" w:rsidP="008E0096">
            <w:pPr>
              <w:spacing w:after="0" w:line="240" w:lineRule="auto"/>
              <w:jc w:val="right"/>
              <w:rPr>
                <w:rFonts w:cstheme="minorHAnsi"/>
                <w:sz w:val="16"/>
                <w:szCs w:val="16"/>
              </w:rPr>
            </w:pPr>
            <w:r w:rsidRPr="008E0096">
              <w:rPr>
                <w:rFonts w:cstheme="minorHAnsi"/>
                <w:sz w:val="16"/>
                <w:szCs w:val="16"/>
              </w:rPr>
              <w:t>0</w:t>
            </w:r>
          </w:p>
        </w:tc>
        <w:tc>
          <w:tcPr>
            <w:tcW w:w="1010" w:type="dxa"/>
            <w:tcBorders>
              <w:top w:val="nil"/>
              <w:left w:val="nil"/>
              <w:bottom w:val="single" w:sz="4" w:space="0" w:color="FFFFFF"/>
              <w:right w:val="single" w:sz="4" w:space="0" w:color="FFFFFF"/>
            </w:tcBorders>
            <w:shd w:val="clear" w:color="000000" w:fill="FAFAFA"/>
            <w:noWrap/>
            <w:vAlign w:val="center"/>
          </w:tcPr>
          <w:p w14:paraId="55525621" w14:textId="497C753C" w:rsidR="008E0096" w:rsidRPr="008E0096" w:rsidRDefault="008E0096" w:rsidP="008E0096">
            <w:pPr>
              <w:spacing w:after="0" w:line="240" w:lineRule="auto"/>
              <w:jc w:val="right"/>
              <w:rPr>
                <w:rFonts w:cstheme="minorHAnsi"/>
                <w:sz w:val="16"/>
                <w:szCs w:val="16"/>
              </w:rPr>
            </w:pPr>
            <w:r w:rsidRPr="008E0096">
              <w:rPr>
                <w:rFonts w:cstheme="minorHAnsi"/>
                <w:sz w:val="16"/>
                <w:szCs w:val="16"/>
              </w:rPr>
              <w:t>0</w:t>
            </w:r>
          </w:p>
        </w:tc>
        <w:tc>
          <w:tcPr>
            <w:tcW w:w="859" w:type="dxa"/>
            <w:tcBorders>
              <w:top w:val="nil"/>
              <w:left w:val="nil"/>
              <w:bottom w:val="single" w:sz="4" w:space="0" w:color="FFFFFF"/>
              <w:right w:val="single" w:sz="4" w:space="0" w:color="FFFFFF"/>
            </w:tcBorders>
            <w:shd w:val="clear" w:color="000000" w:fill="FAFAFA"/>
            <w:noWrap/>
            <w:vAlign w:val="center"/>
          </w:tcPr>
          <w:p w14:paraId="52BF03AF" w14:textId="126A3C1F" w:rsidR="008E0096" w:rsidRPr="008E0096" w:rsidRDefault="008E0096" w:rsidP="008E0096">
            <w:pPr>
              <w:spacing w:after="0" w:line="240" w:lineRule="auto"/>
              <w:jc w:val="right"/>
              <w:rPr>
                <w:rFonts w:cstheme="minorHAnsi"/>
                <w:sz w:val="16"/>
                <w:szCs w:val="16"/>
              </w:rPr>
            </w:pPr>
            <w:r w:rsidRPr="008E0096">
              <w:rPr>
                <w:rFonts w:cstheme="minorHAnsi"/>
                <w:sz w:val="16"/>
                <w:szCs w:val="16"/>
              </w:rPr>
              <w:t>0</w:t>
            </w:r>
          </w:p>
        </w:tc>
        <w:tc>
          <w:tcPr>
            <w:tcW w:w="934" w:type="dxa"/>
            <w:tcBorders>
              <w:top w:val="nil"/>
              <w:left w:val="nil"/>
              <w:bottom w:val="single" w:sz="4" w:space="0" w:color="FFFFFF"/>
              <w:right w:val="single" w:sz="4" w:space="0" w:color="FFFFFF"/>
            </w:tcBorders>
            <w:shd w:val="clear" w:color="000000" w:fill="FAFAFA"/>
            <w:noWrap/>
            <w:vAlign w:val="center"/>
          </w:tcPr>
          <w:p w14:paraId="04FD264C" w14:textId="29CE28C2" w:rsidR="008E0096" w:rsidRPr="008E0096" w:rsidRDefault="008E0096" w:rsidP="008E0096">
            <w:pPr>
              <w:spacing w:after="0" w:line="240" w:lineRule="auto"/>
              <w:jc w:val="right"/>
              <w:rPr>
                <w:rFonts w:cstheme="minorHAnsi"/>
                <w:sz w:val="16"/>
                <w:szCs w:val="16"/>
              </w:rPr>
            </w:pPr>
            <w:r w:rsidRPr="008E0096">
              <w:rPr>
                <w:rFonts w:cstheme="minorHAnsi"/>
                <w:sz w:val="16"/>
                <w:szCs w:val="16"/>
              </w:rPr>
              <w:t>0</w:t>
            </w:r>
          </w:p>
        </w:tc>
        <w:tc>
          <w:tcPr>
            <w:tcW w:w="852" w:type="dxa"/>
            <w:tcBorders>
              <w:top w:val="nil"/>
              <w:left w:val="nil"/>
              <w:bottom w:val="single" w:sz="4" w:space="0" w:color="FFFFFF"/>
              <w:right w:val="single" w:sz="4" w:space="0" w:color="FFFFFF"/>
            </w:tcBorders>
            <w:shd w:val="clear" w:color="000000" w:fill="FAFAFA"/>
            <w:noWrap/>
            <w:vAlign w:val="center"/>
          </w:tcPr>
          <w:p w14:paraId="7EB2DD4A" w14:textId="0EA1D18B" w:rsidR="008E0096" w:rsidRPr="008E0096" w:rsidRDefault="008E0096" w:rsidP="008E0096">
            <w:pPr>
              <w:spacing w:after="0" w:line="240" w:lineRule="auto"/>
              <w:jc w:val="right"/>
              <w:rPr>
                <w:rFonts w:cstheme="minorHAnsi"/>
                <w:b/>
                <w:bCs/>
                <w:sz w:val="16"/>
                <w:szCs w:val="16"/>
              </w:rPr>
            </w:pPr>
            <w:r w:rsidRPr="008E0096">
              <w:rPr>
                <w:rFonts w:cstheme="minorHAnsi"/>
                <w:b/>
                <w:bCs/>
                <w:sz w:val="16"/>
                <w:szCs w:val="16"/>
              </w:rPr>
              <w:t>0</w:t>
            </w:r>
          </w:p>
        </w:tc>
        <w:tc>
          <w:tcPr>
            <w:tcW w:w="856" w:type="dxa"/>
            <w:tcBorders>
              <w:top w:val="nil"/>
              <w:left w:val="nil"/>
              <w:bottom w:val="single" w:sz="4" w:space="0" w:color="FFFFFF"/>
              <w:right w:val="single" w:sz="4" w:space="0" w:color="FFFFFF"/>
            </w:tcBorders>
            <w:shd w:val="clear" w:color="000000" w:fill="FAFAFA"/>
            <w:noWrap/>
            <w:vAlign w:val="center"/>
          </w:tcPr>
          <w:p w14:paraId="2EE05C1E" w14:textId="557092DC" w:rsidR="008E0096" w:rsidRPr="008E0096" w:rsidRDefault="008E0096" w:rsidP="008E0096">
            <w:pPr>
              <w:spacing w:after="0" w:line="240" w:lineRule="auto"/>
              <w:jc w:val="right"/>
              <w:rPr>
                <w:rFonts w:cstheme="minorHAnsi"/>
                <w:sz w:val="16"/>
                <w:szCs w:val="16"/>
              </w:rPr>
            </w:pPr>
            <w:r w:rsidRPr="008E0096">
              <w:rPr>
                <w:rFonts w:cstheme="minorHAnsi"/>
                <w:sz w:val="16"/>
                <w:szCs w:val="16"/>
              </w:rPr>
              <w:t>191</w:t>
            </w:r>
          </w:p>
        </w:tc>
        <w:tc>
          <w:tcPr>
            <w:tcW w:w="1000" w:type="dxa"/>
            <w:tcBorders>
              <w:top w:val="nil"/>
              <w:left w:val="nil"/>
              <w:bottom w:val="single" w:sz="4" w:space="0" w:color="FFFFFF"/>
              <w:right w:val="single" w:sz="4" w:space="0" w:color="FFFFFF"/>
            </w:tcBorders>
            <w:shd w:val="clear" w:color="000000" w:fill="FAFAFA"/>
            <w:noWrap/>
            <w:vAlign w:val="center"/>
          </w:tcPr>
          <w:p w14:paraId="703AA4AA" w14:textId="66EA9A8B" w:rsidR="008E0096" w:rsidRPr="008E0096" w:rsidRDefault="008E0096" w:rsidP="008E0096">
            <w:pPr>
              <w:spacing w:after="0" w:line="240" w:lineRule="auto"/>
              <w:jc w:val="right"/>
              <w:rPr>
                <w:rFonts w:cstheme="minorHAnsi"/>
                <w:b/>
                <w:bCs/>
                <w:sz w:val="16"/>
                <w:szCs w:val="16"/>
              </w:rPr>
            </w:pPr>
            <w:r w:rsidRPr="008E0096">
              <w:rPr>
                <w:rFonts w:cstheme="minorHAnsi"/>
                <w:b/>
                <w:bCs/>
                <w:sz w:val="16"/>
                <w:szCs w:val="16"/>
              </w:rPr>
              <w:t>191</w:t>
            </w:r>
          </w:p>
        </w:tc>
      </w:tr>
      <w:tr w:rsidR="008E0096" w:rsidRPr="00124763" w14:paraId="75098989" w14:textId="77777777" w:rsidTr="008E0096">
        <w:trPr>
          <w:trHeight w:val="444"/>
        </w:trPr>
        <w:tc>
          <w:tcPr>
            <w:tcW w:w="2547" w:type="dxa"/>
            <w:tcBorders>
              <w:top w:val="nil"/>
              <w:left w:val="single" w:sz="4" w:space="0" w:color="FFFFFF"/>
              <w:bottom w:val="single" w:sz="4" w:space="0" w:color="FFFFFF"/>
              <w:right w:val="single" w:sz="4" w:space="0" w:color="FFFFFF"/>
            </w:tcBorders>
            <w:shd w:val="clear" w:color="000000" w:fill="FAFAFA"/>
            <w:vAlign w:val="center"/>
          </w:tcPr>
          <w:p w14:paraId="2ECAE1C8" w14:textId="62EE5CC9" w:rsidR="008E0096" w:rsidRPr="008E0096" w:rsidRDefault="008E0096" w:rsidP="008E0096">
            <w:pPr>
              <w:spacing w:after="0" w:line="240" w:lineRule="auto"/>
              <w:jc w:val="left"/>
              <w:rPr>
                <w:rFonts w:cstheme="minorHAnsi"/>
                <w:color w:val="191919"/>
                <w:sz w:val="16"/>
                <w:szCs w:val="16"/>
              </w:rPr>
            </w:pPr>
            <w:r w:rsidRPr="008E0096">
              <w:rPr>
                <w:rFonts w:cstheme="minorHAnsi"/>
                <w:b/>
                <w:bCs/>
                <w:color w:val="5E6EC8"/>
                <w:sz w:val="16"/>
                <w:szCs w:val="16"/>
              </w:rPr>
              <w:t xml:space="preserve">Saldo seisuga 30.06.2021 </w:t>
            </w:r>
          </w:p>
        </w:tc>
        <w:tc>
          <w:tcPr>
            <w:tcW w:w="660" w:type="dxa"/>
            <w:tcBorders>
              <w:top w:val="nil"/>
              <w:left w:val="nil"/>
              <w:bottom w:val="single" w:sz="4" w:space="0" w:color="FFFFFF"/>
              <w:right w:val="single" w:sz="4" w:space="0" w:color="FFFFFF"/>
            </w:tcBorders>
            <w:shd w:val="clear" w:color="000000" w:fill="FAFAFA"/>
            <w:noWrap/>
            <w:vAlign w:val="center"/>
          </w:tcPr>
          <w:p w14:paraId="38446FF4" w14:textId="27C88548"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7 737</w:t>
            </w:r>
          </w:p>
        </w:tc>
        <w:tc>
          <w:tcPr>
            <w:tcW w:w="802" w:type="dxa"/>
            <w:tcBorders>
              <w:top w:val="nil"/>
              <w:left w:val="nil"/>
              <w:bottom w:val="single" w:sz="4" w:space="0" w:color="FFFFFF"/>
              <w:right w:val="single" w:sz="4" w:space="0" w:color="FFFFFF"/>
            </w:tcBorders>
            <w:shd w:val="clear" w:color="000000" w:fill="FAFAFA"/>
            <w:noWrap/>
            <w:vAlign w:val="center"/>
          </w:tcPr>
          <w:p w14:paraId="3487A341" w14:textId="7571B9C1"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14 007</w:t>
            </w:r>
          </w:p>
        </w:tc>
        <w:tc>
          <w:tcPr>
            <w:tcW w:w="697" w:type="dxa"/>
            <w:tcBorders>
              <w:top w:val="nil"/>
              <w:left w:val="nil"/>
              <w:bottom w:val="single" w:sz="4" w:space="0" w:color="FFFFFF"/>
              <w:right w:val="single" w:sz="4" w:space="0" w:color="FFFFFF"/>
            </w:tcBorders>
            <w:shd w:val="clear" w:color="000000" w:fill="FAFAFA"/>
            <w:noWrap/>
            <w:vAlign w:val="center"/>
          </w:tcPr>
          <w:p w14:paraId="528ED69E" w14:textId="6626A791"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-390</w:t>
            </w:r>
          </w:p>
        </w:tc>
        <w:tc>
          <w:tcPr>
            <w:tcW w:w="1010" w:type="dxa"/>
            <w:tcBorders>
              <w:top w:val="nil"/>
              <w:left w:val="nil"/>
              <w:bottom w:val="single" w:sz="4" w:space="0" w:color="FFFFFF"/>
              <w:right w:val="single" w:sz="4" w:space="0" w:color="FFFFFF"/>
            </w:tcBorders>
            <w:shd w:val="clear" w:color="000000" w:fill="FAFAFA"/>
            <w:noWrap/>
            <w:vAlign w:val="center"/>
          </w:tcPr>
          <w:p w14:paraId="4CCC5BB7" w14:textId="716044B2"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51</w:t>
            </w:r>
          </w:p>
        </w:tc>
        <w:tc>
          <w:tcPr>
            <w:tcW w:w="859" w:type="dxa"/>
            <w:tcBorders>
              <w:top w:val="nil"/>
              <w:left w:val="nil"/>
              <w:bottom w:val="single" w:sz="4" w:space="0" w:color="FFFFFF"/>
              <w:right w:val="single" w:sz="4" w:space="0" w:color="FFFFFF"/>
            </w:tcBorders>
            <w:shd w:val="clear" w:color="000000" w:fill="FAFAFA"/>
            <w:noWrap/>
            <w:vAlign w:val="center"/>
          </w:tcPr>
          <w:p w14:paraId="56E76008" w14:textId="2F956EA3"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559</w:t>
            </w:r>
          </w:p>
        </w:tc>
        <w:tc>
          <w:tcPr>
            <w:tcW w:w="934" w:type="dxa"/>
            <w:tcBorders>
              <w:top w:val="nil"/>
              <w:left w:val="nil"/>
              <w:bottom w:val="single" w:sz="4" w:space="0" w:color="FFFFFF"/>
              <w:right w:val="single" w:sz="4" w:space="0" w:color="FFFFFF"/>
            </w:tcBorders>
            <w:shd w:val="clear" w:color="000000" w:fill="FAFAFA"/>
            <w:noWrap/>
            <w:vAlign w:val="center"/>
          </w:tcPr>
          <w:p w14:paraId="055C09F9" w14:textId="3F17C5FE"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-6 723</w:t>
            </w:r>
          </w:p>
        </w:tc>
        <w:tc>
          <w:tcPr>
            <w:tcW w:w="852" w:type="dxa"/>
            <w:tcBorders>
              <w:top w:val="nil"/>
              <w:left w:val="nil"/>
              <w:bottom w:val="single" w:sz="4" w:space="0" w:color="FFFFFF"/>
              <w:right w:val="single" w:sz="4" w:space="0" w:color="FFFFFF"/>
            </w:tcBorders>
            <w:shd w:val="clear" w:color="000000" w:fill="FAFAFA"/>
            <w:noWrap/>
            <w:vAlign w:val="center"/>
          </w:tcPr>
          <w:p w14:paraId="36F73A9F" w14:textId="1D2D3049" w:rsidR="008E0096" w:rsidRPr="008E0096" w:rsidRDefault="008E0096" w:rsidP="008E0096">
            <w:pPr>
              <w:spacing w:after="0" w:line="240" w:lineRule="auto"/>
              <w:jc w:val="right"/>
              <w:rPr>
                <w:rFonts w:cstheme="minorHAnsi"/>
                <w:b/>
                <w:bCs/>
                <w:sz w:val="16"/>
                <w:szCs w:val="16"/>
              </w:rPr>
            </w:pPr>
            <w:r w:rsidRPr="008E0096">
              <w:rPr>
                <w:rFonts w:cstheme="minorHAnsi"/>
                <w:b/>
                <w:bCs/>
                <w:color w:val="5E6EC8"/>
                <w:sz w:val="16"/>
                <w:szCs w:val="16"/>
              </w:rPr>
              <w:t>15 241</w:t>
            </w:r>
          </w:p>
        </w:tc>
        <w:tc>
          <w:tcPr>
            <w:tcW w:w="856" w:type="dxa"/>
            <w:tcBorders>
              <w:top w:val="nil"/>
              <w:left w:val="nil"/>
              <w:bottom w:val="single" w:sz="4" w:space="0" w:color="FFFFFF"/>
              <w:right w:val="single" w:sz="4" w:space="0" w:color="FFFFFF"/>
            </w:tcBorders>
            <w:shd w:val="clear" w:color="000000" w:fill="FAFAFA"/>
            <w:noWrap/>
            <w:vAlign w:val="center"/>
          </w:tcPr>
          <w:p w14:paraId="4590C333" w14:textId="0D35E929" w:rsidR="008E0096" w:rsidRPr="008E0096" w:rsidRDefault="008E0096" w:rsidP="008E0096">
            <w:pPr>
              <w:spacing w:after="0" w:line="240" w:lineRule="auto"/>
              <w:jc w:val="right"/>
              <w:rPr>
                <w:rFonts w:cstheme="minorHAnsi"/>
                <w:sz w:val="16"/>
                <w:szCs w:val="16"/>
              </w:rPr>
            </w:pPr>
            <w:r w:rsidRPr="008E0096">
              <w:rPr>
                <w:rFonts w:cstheme="minorHAnsi"/>
                <w:b/>
                <w:bCs/>
                <w:color w:val="5E6EC8"/>
                <w:sz w:val="16"/>
                <w:szCs w:val="16"/>
              </w:rPr>
              <w:t>533</w:t>
            </w:r>
          </w:p>
        </w:tc>
        <w:tc>
          <w:tcPr>
            <w:tcW w:w="1000" w:type="dxa"/>
            <w:tcBorders>
              <w:top w:val="nil"/>
              <w:left w:val="nil"/>
              <w:bottom w:val="single" w:sz="4" w:space="0" w:color="FFFFFF"/>
              <w:right w:val="single" w:sz="4" w:space="0" w:color="FFFFFF"/>
            </w:tcBorders>
            <w:shd w:val="clear" w:color="000000" w:fill="FAFAFA"/>
            <w:noWrap/>
            <w:vAlign w:val="center"/>
          </w:tcPr>
          <w:p w14:paraId="5D9D4268" w14:textId="42144366" w:rsidR="008E0096" w:rsidRPr="008E0096" w:rsidRDefault="008E0096" w:rsidP="008E0096">
            <w:pPr>
              <w:spacing w:after="0" w:line="240" w:lineRule="auto"/>
              <w:jc w:val="right"/>
              <w:rPr>
                <w:rFonts w:cstheme="minorHAnsi"/>
                <w:b/>
                <w:bCs/>
                <w:sz w:val="16"/>
                <w:szCs w:val="16"/>
              </w:rPr>
            </w:pPr>
            <w:r w:rsidRPr="008E0096">
              <w:rPr>
                <w:rFonts w:cstheme="minorHAnsi"/>
                <w:b/>
                <w:bCs/>
                <w:color w:val="5E6EC8"/>
                <w:sz w:val="16"/>
                <w:szCs w:val="16"/>
              </w:rPr>
              <w:t>15 774</w:t>
            </w:r>
          </w:p>
        </w:tc>
      </w:tr>
      <w:tr w:rsidR="009A43C1" w:rsidRPr="00124763" w14:paraId="2AF9F35F" w14:textId="77777777" w:rsidTr="008E0096">
        <w:trPr>
          <w:trHeight w:val="444"/>
        </w:trPr>
        <w:tc>
          <w:tcPr>
            <w:tcW w:w="2547" w:type="dxa"/>
            <w:tcBorders>
              <w:top w:val="nil"/>
              <w:left w:val="single" w:sz="4" w:space="0" w:color="FFFFFF"/>
              <w:bottom w:val="single" w:sz="4" w:space="0" w:color="FFFFFF"/>
              <w:right w:val="single" w:sz="4" w:space="0" w:color="FFFFFF"/>
            </w:tcBorders>
            <w:shd w:val="clear" w:color="000000" w:fill="FAFAFA"/>
            <w:vAlign w:val="center"/>
            <w:hideMark/>
          </w:tcPr>
          <w:p w14:paraId="2E20E6AE" w14:textId="7340D57A" w:rsidR="009A43C1" w:rsidRPr="008E0096" w:rsidRDefault="009A43C1" w:rsidP="009A43C1">
            <w:pPr>
              <w:spacing w:after="0" w:line="240" w:lineRule="auto"/>
              <w:jc w:val="left"/>
              <w:rPr>
                <w:rFonts w:eastAsia="Times New Roman" w:cstheme="minorHAnsi"/>
                <w:color w:val="5E6EC8"/>
                <w:sz w:val="16"/>
                <w:szCs w:val="16"/>
                <w:lang w:eastAsia="et-EE"/>
              </w:rPr>
            </w:pPr>
            <w:r w:rsidRPr="008E0096">
              <w:rPr>
                <w:rFonts w:cstheme="minorHAnsi"/>
                <w:color w:val="191919"/>
                <w:sz w:val="16"/>
                <w:szCs w:val="16"/>
              </w:rPr>
              <w:t>Aruandeperioodi puhaskasum (</w:t>
            </w:r>
            <w:r w:rsidRPr="008E0096">
              <w:rPr>
                <w:rFonts w:cstheme="minorHAnsi"/>
                <w:color w:val="191919"/>
                <w:sz w:val="16"/>
                <w:szCs w:val="16"/>
              </w:rPr>
              <w:noBreakHyphen/>
              <w:t>kahjum)</w:t>
            </w:r>
          </w:p>
        </w:tc>
        <w:tc>
          <w:tcPr>
            <w:tcW w:w="660" w:type="dxa"/>
            <w:tcBorders>
              <w:top w:val="nil"/>
              <w:left w:val="nil"/>
              <w:bottom w:val="nil"/>
              <w:right w:val="nil"/>
            </w:tcBorders>
            <w:shd w:val="clear" w:color="000000" w:fill="FAFAFA"/>
            <w:noWrap/>
            <w:vAlign w:val="center"/>
            <w:hideMark/>
          </w:tcPr>
          <w:p w14:paraId="3F3E7A00" w14:textId="5DF7C6A3"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sidRPr="008E0096">
              <w:rPr>
                <w:rFonts w:cstheme="minorHAnsi"/>
                <w:sz w:val="16"/>
                <w:szCs w:val="16"/>
              </w:rPr>
              <w:t>0</w:t>
            </w:r>
          </w:p>
        </w:tc>
        <w:tc>
          <w:tcPr>
            <w:tcW w:w="802" w:type="dxa"/>
            <w:tcBorders>
              <w:top w:val="nil"/>
              <w:left w:val="nil"/>
              <w:bottom w:val="nil"/>
              <w:right w:val="nil"/>
            </w:tcBorders>
            <w:shd w:val="clear" w:color="000000" w:fill="FAFAFA"/>
            <w:noWrap/>
            <w:vAlign w:val="center"/>
            <w:hideMark/>
          </w:tcPr>
          <w:p w14:paraId="5ADB3534" w14:textId="729F206E"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sidRPr="008E0096">
              <w:rPr>
                <w:rFonts w:cstheme="minorHAnsi"/>
                <w:sz w:val="16"/>
                <w:szCs w:val="16"/>
              </w:rPr>
              <w:t>0</w:t>
            </w:r>
          </w:p>
        </w:tc>
        <w:tc>
          <w:tcPr>
            <w:tcW w:w="697" w:type="dxa"/>
            <w:tcBorders>
              <w:top w:val="nil"/>
              <w:left w:val="nil"/>
              <w:bottom w:val="nil"/>
              <w:right w:val="nil"/>
            </w:tcBorders>
            <w:shd w:val="clear" w:color="000000" w:fill="FAFAFA"/>
            <w:noWrap/>
            <w:vAlign w:val="center"/>
            <w:hideMark/>
          </w:tcPr>
          <w:p w14:paraId="2694F89D" w14:textId="2EC428CD"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sidRPr="008E0096">
              <w:rPr>
                <w:rFonts w:cstheme="minorHAnsi"/>
                <w:sz w:val="16"/>
                <w:szCs w:val="16"/>
              </w:rPr>
              <w:t>0</w:t>
            </w:r>
          </w:p>
        </w:tc>
        <w:tc>
          <w:tcPr>
            <w:tcW w:w="1010" w:type="dxa"/>
            <w:tcBorders>
              <w:top w:val="nil"/>
              <w:left w:val="nil"/>
              <w:bottom w:val="nil"/>
              <w:right w:val="nil"/>
            </w:tcBorders>
            <w:shd w:val="clear" w:color="000000" w:fill="FAFAFA"/>
            <w:noWrap/>
            <w:vAlign w:val="center"/>
            <w:hideMark/>
          </w:tcPr>
          <w:p w14:paraId="3C126804" w14:textId="5274E89F"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sidRPr="008E0096">
              <w:rPr>
                <w:rFonts w:cstheme="minorHAnsi"/>
                <w:sz w:val="16"/>
                <w:szCs w:val="16"/>
              </w:rPr>
              <w:t>0</w:t>
            </w:r>
          </w:p>
        </w:tc>
        <w:tc>
          <w:tcPr>
            <w:tcW w:w="859" w:type="dxa"/>
            <w:tcBorders>
              <w:top w:val="nil"/>
              <w:left w:val="nil"/>
              <w:bottom w:val="nil"/>
              <w:right w:val="nil"/>
            </w:tcBorders>
            <w:shd w:val="clear" w:color="000000" w:fill="FAFAFA"/>
            <w:noWrap/>
            <w:vAlign w:val="center"/>
            <w:hideMark/>
          </w:tcPr>
          <w:p w14:paraId="292D3826" w14:textId="115322CC"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sidRPr="008E0096">
              <w:rPr>
                <w:rFonts w:cstheme="minorHAnsi"/>
                <w:sz w:val="16"/>
                <w:szCs w:val="16"/>
              </w:rPr>
              <w:t>0</w:t>
            </w:r>
          </w:p>
        </w:tc>
        <w:tc>
          <w:tcPr>
            <w:tcW w:w="934" w:type="dxa"/>
            <w:tcBorders>
              <w:top w:val="nil"/>
              <w:left w:val="nil"/>
              <w:bottom w:val="nil"/>
              <w:right w:val="nil"/>
            </w:tcBorders>
            <w:shd w:val="clear" w:color="000000" w:fill="FAFAFA"/>
            <w:noWrap/>
            <w:vAlign w:val="center"/>
            <w:hideMark/>
          </w:tcPr>
          <w:p w14:paraId="46CFC359" w14:textId="60FEF833"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Pr>
                <w:rFonts w:ascii="Arial" w:hAnsi="Arial" w:cs="Arial"/>
                <w:sz w:val="17"/>
                <w:szCs w:val="17"/>
              </w:rPr>
              <w:t>-2 160</w:t>
            </w:r>
          </w:p>
        </w:tc>
        <w:tc>
          <w:tcPr>
            <w:tcW w:w="852" w:type="dxa"/>
            <w:tcBorders>
              <w:top w:val="nil"/>
              <w:left w:val="nil"/>
              <w:bottom w:val="nil"/>
              <w:right w:val="nil"/>
            </w:tcBorders>
            <w:shd w:val="clear" w:color="000000" w:fill="FAFAFA"/>
            <w:noWrap/>
            <w:vAlign w:val="center"/>
            <w:hideMark/>
          </w:tcPr>
          <w:p w14:paraId="2B861A5B" w14:textId="6B63B07B"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b/>
                <w:bCs/>
                <w:sz w:val="17"/>
                <w:szCs w:val="17"/>
              </w:rPr>
              <w:t>-2 160</w:t>
            </w:r>
          </w:p>
        </w:tc>
        <w:tc>
          <w:tcPr>
            <w:tcW w:w="856" w:type="dxa"/>
            <w:tcBorders>
              <w:top w:val="nil"/>
              <w:left w:val="nil"/>
              <w:bottom w:val="nil"/>
              <w:right w:val="nil"/>
            </w:tcBorders>
            <w:shd w:val="clear" w:color="000000" w:fill="FAFAFA"/>
            <w:noWrap/>
            <w:vAlign w:val="center"/>
            <w:hideMark/>
          </w:tcPr>
          <w:p w14:paraId="52ADD38C" w14:textId="55E74D0B" w:rsidR="009A43C1" w:rsidRPr="008E0096" w:rsidRDefault="009A43C1" w:rsidP="009A43C1">
            <w:pPr>
              <w:spacing w:after="0" w:line="240" w:lineRule="auto"/>
              <w:jc w:val="right"/>
              <w:rPr>
                <w:rFonts w:eastAsia="Times New Roman" w:cstheme="minorHAnsi"/>
                <w:color w:val="5E6EC8"/>
                <w:sz w:val="16"/>
                <w:szCs w:val="16"/>
                <w:highlight w:val="yellow"/>
                <w:lang w:eastAsia="et-EE"/>
              </w:rPr>
            </w:pPr>
            <w:r>
              <w:rPr>
                <w:rFonts w:ascii="Arial" w:hAnsi="Arial" w:cs="Arial"/>
                <w:sz w:val="17"/>
                <w:szCs w:val="17"/>
              </w:rPr>
              <w:t>36</w:t>
            </w:r>
          </w:p>
        </w:tc>
        <w:tc>
          <w:tcPr>
            <w:tcW w:w="1000" w:type="dxa"/>
            <w:tcBorders>
              <w:top w:val="nil"/>
              <w:left w:val="nil"/>
              <w:bottom w:val="nil"/>
              <w:right w:val="nil"/>
            </w:tcBorders>
            <w:shd w:val="clear" w:color="000000" w:fill="FAFAFA"/>
            <w:noWrap/>
            <w:vAlign w:val="center"/>
            <w:hideMark/>
          </w:tcPr>
          <w:p w14:paraId="71998E6E" w14:textId="3EE2255F"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b/>
                <w:bCs/>
                <w:sz w:val="17"/>
                <w:szCs w:val="17"/>
              </w:rPr>
              <w:t>-2 124</w:t>
            </w:r>
          </w:p>
        </w:tc>
      </w:tr>
      <w:tr w:rsidR="009A43C1" w:rsidRPr="00124763" w14:paraId="31B7E6EE" w14:textId="77777777" w:rsidTr="008E0096">
        <w:trPr>
          <w:trHeight w:val="444"/>
        </w:trPr>
        <w:tc>
          <w:tcPr>
            <w:tcW w:w="2547" w:type="dxa"/>
            <w:tcBorders>
              <w:top w:val="nil"/>
              <w:left w:val="single" w:sz="4" w:space="0" w:color="FFFFFF"/>
              <w:bottom w:val="single" w:sz="4" w:space="0" w:color="FFFFFF"/>
              <w:right w:val="single" w:sz="4" w:space="0" w:color="FFFFFF"/>
            </w:tcBorders>
            <w:shd w:val="clear" w:color="000000" w:fill="FAFAFA"/>
            <w:vAlign w:val="center"/>
            <w:hideMark/>
          </w:tcPr>
          <w:p w14:paraId="51FA3C15" w14:textId="2451EC1A" w:rsidR="009A43C1" w:rsidRPr="008E0096" w:rsidRDefault="009A43C1" w:rsidP="009A43C1">
            <w:pPr>
              <w:spacing w:after="0" w:line="240" w:lineRule="auto"/>
              <w:jc w:val="left"/>
              <w:rPr>
                <w:rFonts w:eastAsia="Times New Roman" w:cstheme="minorHAnsi"/>
                <w:color w:val="191919"/>
                <w:sz w:val="16"/>
                <w:szCs w:val="16"/>
                <w:lang w:eastAsia="et-EE"/>
              </w:rPr>
            </w:pPr>
            <w:r w:rsidRPr="008E0096">
              <w:rPr>
                <w:rFonts w:cstheme="minorHAnsi"/>
                <w:color w:val="191919"/>
                <w:sz w:val="16"/>
                <w:szCs w:val="16"/>
              </w:rPr>
              <w:t>Muu koondkasum (-kahjum)</w:t>
            </w:r>
          </w:p>
        </w:tc>
        <w:tc>
          <w:tcPr>
            <w:tcW w:w="660" w:type="dxa"/>
            <w:tcBorders>
              <w:top w:val="nil"/>
              <w:left w:val="nil"/>
              <w:bottom w:val="nil"/>
              <w:right w:val="nil"/>
            </w:tcBorders>
            <w:shd w:val="clear" w:color="000000" w:fill="FAFAFA"/>
            <w:noWrap/>
            <w:vAlign w:val="center"/>
            <w:hideMark/>
          </w:tcPr>
          <w:p w14:paraId="07DFD0CB" w14:textId="212E3535"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0</w:t>
            </w:r>
          </w:p>
        </w:tc>
        <w:tc>
          <w:tcPr>
            <w:tcW w:w="802" w:type="dxa"/>
            <w:tcBorders>
              <w:top w:val="nil"/>
              <w:left w:val="nil"/>
              <w:bottom w:val="nil"/>
              <w:right w:val="nil"/>
            </w:tcBorders>
            <w:shd w:val="clear" w:color="000000" w:fill="FAFAFA"/>
            <w:noWrap/>
            <w:vAlign w:val="center"/>
            <w:hideMark/>
          </w:tcPr>
          <w:p w14:paraId="3059A316" w14:textId="3C0C3332"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0</w:t>
            </w:r>
          </w:p>
        </w:tc>
        <w:tc>
          <w:tcPr>
            <w:tcW w:w="697" w:type="dxa"/>
            <w:tcBorders>
              <w:top w:val="nil"/>
              <w:left w:val="nil"/>
              <w:bottom w:val="nil"/>
              <w:right w:val="nil"/>
            </w:tcBorders>
            <w:shd w:val="clear" w:color="000000" w:fill="FAFAFA"/>
            <w:noWrap/>
            <w:vAlign w:val="center"/>
            <w:hideMark/>
          </w:tcPr>
          <w:p w14:paraId="79D24454" w14:textId="289133FF"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0</w:t>
            </w:r>
          </w:p>
        </w:tc>
        <w:tc>
          <w:tcPr>
            <w:tcW w:w="1010" w:type="dxa"/>
            <w:tcBorders>
              <w:top w:val="nil"/>
              <w:left w:val="nil"/>
              <w:bottom w:val="nil"/>
              <w:right w:val="nil"/>
            </w:tcBorders>
            <w:shd w:val="clear" w:color="000000" w:fill="FAFAFA"/>
            <w:noWrap/>
            <w:vAlign w:val="center"/>
            <w:hideMark/>
          </w:tcPr>
          <w:p w14:paraId="12943358" w14:textId="2918E77D"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0</w:t>
            </w:r>
          </w:p>
        </w:tc>
        <w:tc>
          <w:tcPr>
            <w:tcW w:w="859" w:type="dxa"/>
            <w:tcBorders>
              <w:top w:val="nil"/>
              <w:left w:val="nil"/>
              <w:bottom w:val="nil"/>
              <w:right w:val="nil"/>
            </w:tcBorders>
            <w:shd w:val="clear" w:color="000000" w:fill="FAFAFA"/>
            <w:noWrap/>
            <w:vAlign w:val="center"/>
            <w:hideMark/>
          </w:tcPr>
          <w:p w14:paraId="5A826EF0" w14:textId="2208B3FD"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272</w:t>
            </w:r>
          </w:p>
        </w:tc>
        <w:tc>
          <w:tcPr>
            <w:tcW w:w="934" w:type="dxa"/>
            <w:tcBorders>
              <w:top w:val="nil"/>
              <w:left w:val="nil"/>
              <w:bottom w:val="nil"/>
              <w:right w:val="nil"/>
            </w:tcBorders>
            <w:shd w:val="clear" w:color="000000" w:fill="FAFAFA"/>
            <w:noWrap/>
            <w:vAlign w:val="center"/>
            <w:hideMark/>
          </w:tcPr>
          <w:p w14:paraId="58E6E153" w14:textId="6A93A82A"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0</w:t>
            </w:r>
          </w:p>
        </w:tc>
        <w:tc>
          <w:tcPr>
            <w:tcW w:w="852" w:type="dxa"/>
            <w:tcBorders>
              <w:top w:val="nil"/>
              <w:left w:val="nil"/>
              <w:bottom w:val="nil"/>
              <w:right w:val="nil"/>
            </w:tcBorders>
            <w:shd w:val="clear" w:color="000000" w:fill="FAFAFA"/>
            <w:noWrap/>
            <w:vAlign w:val="center"/>
            <w:hideMark/>
          </w:tcPr>
          <w:p w14:paraId="2C5F1BD3" w14:textId="5581DB53" w:rsidR="009A43C1" w:rsidRPr="008E0096" w:rsidRDefault="009A43C1" w:rsidP="009A43C1">
            <w:pPr>
              <w:spacing w:after="0" w:line="240" w:lineRule="auto"/>
              <w:jc w:val="right"/>
              <w:rPr>
                <w:rFonts w:eastAsia="Times New Roman" w:cstheme="minorHAnsi"/>
                <w:b/>
                <w:bCs/>
                <w:sz w:val="16"/>
                <w:szCs w:val="16"/>
                <w:highlight w:val="yellow"/>
                <w:lang w:eastAsia="et-EE"/>
              </w:rPr>
            </w:pPr>
            <w:r>
              <w:rPr>
                <w:rFonts w:ascii="Arial" w:hAnsi="Arial" w:cs="Arial"/>
                <w:b/>
                <w:bCs/>
                <w:sz w:val="17"/>
                <w:szCs w:val="17"/>
              </w:rPr>
              <w:t>272</w:t>
            </w:r>
          </w:p>
        </w:tc>
        <w:tc>
          <w:tcPr>
            <w:tcW w:w="856" w:type="dxa"/>
            <w:tcBorders>
              <w:top w:val="nil"/>
              <w:left w:val="nil"/>
              <w:bottom w:val="nil"/>
              <w:right w:val="nil"/>
            </w:tcBorders>
            <w:shd w:val="clear" w:color="000000" w:fill="FAFAFA"/>
            <w:noWrap/>
            <w:vAlign w:val="center"/>
            <w:hideMark/>
          </w:tcPr>
          <w:p w14:paraId="57BB2BFE" w14:textId="1D4C1DE2" w:rsidR="009A43C1" w:rsidRPr="008E0096" w:rsidRDefault="009A43C1" w:rsidP="009A43C1">
            <w:pPr>
              <w:spacing w:after="0" w:line="240" w:lineRule="auto"/>
              <w:jc w:val="right"/>
              <w:rPr>
                <w:rFonts w:eastAsia="Times New Roman" w:cstheme="minorHAnsi"/>
                <w:sz w:val="16"/>
                <w:szCs w:val="16"/>
                <w:highlight w:val="yellow"/>
                <w:lang w:eastAsia="et-EE"/>
              </w:rPr>
            </w:pPr>
            <w:r>
              <w:rPr>
                <w:rFonts w:ascii="Arial" w:hAnsi="Arial" w:cs="Arial"/>
                <w:sz w:val="17"/>
                <w:szCs w:val="17"/>
              </w:rPr>
              <w:t>0</w:t>
            </w:r>
          </w:p>
        </w:tc>
        <w:tc>
          <w:tcPr>
            <w:tcW w:w="1000" w:type="dxa"/>
            <w:tcBorders>
              <w:top w:val="nil"/>
              <w:left w:val="nil"/>
              <w:bottom w:val="nil"/>
              <w:right w:val="nil"/>
            </w:tcBorders>
            <w:shd w:val="clear" w:color="000000" w:fill="FAFAFA"/>
            <w:noWrap/>
            <w:vAlign w:val="center"/>
            <w:hideMark/>
          </w:tcPr>
          <w:p w14:paraId="42938DE8" w14:textId="3DA7C46F" w:rsidR="009A43C1" w:rsidRPr="008E0096" w:rsidRDefault="009A43C1" w:rsidP="009A43C1">
            <w:pPr>
              <w:spacing w:after="0" w:line="240" w:lineRule="auto"/>
              <w:jc w:val="right"/>
              <w:rPr>
                <w:rFonts w:eastAsia="Times New Roman" w:cstheme="minorHAnsi"/>
                <w:b/>
                <w:bCs/>
                <w:sz w:val="16"/>
                <w:szCs w:val="16"/>
                <w:highlight w:val="yellow"/>
                <w:lang w:eastAsia="et-EE"/>
              </w:rPr>
            </w:pPr>
            <w:r>
              <w:rPr>
                <w:rFonts w:ascii="Arial" w:hAnsi="Arial" w:cs="Arial"/>
                <w:b/>
                <w:bCs/>
                <w:sz w:val="17"/>
                <w:szCs w:val="17"/>
              </w:rPr>
              <w:t>272</w:t>
            </w:r>
          </w:p>
        </w:tc>
      </w:tr>
      <w:tr w:rsidR="009A43C1" w:rsidRPr="00124763" w14:paraId="09D938E4" w14:textId="77777777" w:rsidTr="008E0096">
        <w:trPr>
          <w:trHeight w:val="228"/>
        </w:trPr>
        <w:tc>
          <w:tcPr>
            <w:tcW w:w="2547" w:type="dxa"/>
            <w:tcBorders>
              <w:top w:val="nil"/>
              <w:left w:val="single" w:sz="4" w:space="0" w:color="FFFFFF"/>
              <w:bottom w:val="nil"/>
              <w:right w:val="single" w:sz="4" w:space="0" w:color="FFFFFF"/>
            </w:tcBorders>
            <w:shd w:val="clear" w:color="000000" w:fill="FAFAFA"/>
            <w:noWrap/>
            <w:vAlign w:val="center"/>
            <w:hideMark/>
          </w:tcPr>
          <w:p w14:paraId="772316A5" w14:textId="6F54F1FE" w:rsidR="009A43C1" w:rsidRPr="008E0096" w:rsidRDefault="009A43C1" w:rsidP="009A43C1">
            <w:pPr>
              <w:spacing w:after="0" w:line="240" w:lineRule="auto"/>
              <w:jc w:val="left"/>
              <w:rPr>
                <w:rFonts w:eastAsia="Times New Roman" w:cstheme="minorHAnsi"/>
                <w:b/>
                <w:bCs/>
                <w:color w:val="5E6EC8"/>
                <w:sz w:val="16"/>
                <w:szCs w:val="16"/>
                <w:lang w:eastAsia="et-EE"/>
              </w:rPr>
            </w:pPr>
            <w:r w:rsidRPr="008E0096">
              <w:rPr>
                <w:rFonts w:cstheme="minorHAnsi"/>
                <w:color w:val="5E6EC8"/>
                <w:sz w:val="16"/>
                <w:szCs w:val="16"/>
              </w:rPr>
              <w:t>Aruandeperioodi koondkasum (</w:t>
            </w:r>
            <w:r w:rsidRPr="008E0096">
              <w:rPr>
                <w:rFonts w:cstheme="minorHAnsi"/>
                <w:color w:val="5E6EC8"/>
                <w:sz w:val="16"/>
                <w:szCs w:val="16"/>
              </w:rPr>
              <w:noBreakHyphen/>
              <w:t>kahjum) kokku</w:t>
            </w:r>
          </w:p>
        </w:tc>
        <w:tc>
          <w:tcPr>
            <w:tcW w:w="660" w:type="dxa"/>
            <w:tcBorders>
              <w:top w:val="nil"/>
              <w:left w:val="nil"/>
              <w:bottom w:val="nil"/>
              <w:right w:val="nil"/>
            </w:tcBorders>
            <w:shd w:val="clear" w:color="000000" w:fill="FAFAFA"/>
            <w:noWrap/>
            <w:vAlign w:val="center"/>
            <w:hideMark/>
          </w:tcPr>
          <w:p w14:paraId="18289E25" w14:textId="36266954"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0</w:t>
            </w:r>
          </w:p>
        </w:tc>
        <w:tc>
          <w:tcPr>
            <w:tcW w:w="802" w:type="dxa"/>
            <w:tcBorders>
              <w:top w:val="nil"/>
              <w:left w:val="nil"/>
              <w:bottom w:val="nil"/>
              <w:right w:val="nil"/>
            </w:tcBorders>
            <w:shd w:val="clear" w:color="000000" w:fill="FAFAFA"/>
            <w:noWrap/>
            <w:vAlign w:val="center"/>
            <w:hideMark/>
          </w:tcPr>
          <w:p w14:paraId="6947C1FD" w14:textId="71CDA868"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0</w:t>
            </w:r>
          </w:p>
        </w:tc>
        <w:tc>
          <w:tcPr>
            <w:tcW w:w="697" w:type="dxa"/>
            <w:tcBorders>
              <w:top w:val="nil"/>
              <w:left w:val="nil"/>
              <w:bottom w:val="nil"/>
              <w:right w:val="nil"/>
            </w:tcBorders>
            <w:shd w:val="clear" w:color="000000" w:fill="FAFAFA"/>
            <w:noWrap/>
            <w:vAlign w:val="center"/>
            <w:hideMark/>
          </w:tcPr>
          <w:p w14:paraId="00E9EADE" w14:textId="39C66335"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0</w:t>
            </w:r>
          </w:p>
        </w:tc>
        <w:tc>
          <w:tcPr>
            <w:tcW w:w="1010" w:type="dxa"/>
            <w:tcBorders>
              <w:top w:val="nil"/>
              <w:left w:val="nil"/>
              <w:bottom w:val="nil"/>
              <w:right w:val="nil"/>
            </w:tcBorders>
            <w:shd w:val="clear" w:color="000000" w:fill="FAFAFA"/>
            <w:noWrap/>
            <w:vAlign w:val="center"/>
            <w:hideMark/>
          </w:tcPr>
          <w:p w14:paraId="28E405F7" w14:textId="3A109394"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0</w:t>
            </w:r>
          </w:p>
        </w:tc>
        <w:tc>
          <w:tcPr>
            <w:tcW w:w="859" w:type="dxa"/>
            <w:tcBorders>
              <w:top w:val="nil"/>
              <w:left w:val="nil"/>
              <w:bottom w:val="nil"/>
              <w:right w:val="nil"/>
            </w:tcBorders>
            <w:shd w:val="clear" w:color="000000" w:fill="FAFAFA"/>
            <w:noWrap/>
            <w:vAlign w:val="center"/>
            <w:hideMark/>
          </w:tcPr>
          <w:p w14:paraId="4EC59ADD" w14:textId="2A94806E"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272</w:t>
            </w:r>
          </w:p>
        </w:tc>
        <w:tc>
          <w:tcPr>
            <w:tcW w:w="934" w:type="dxa"/>
            <w:tcBorders>
              <w:top w:val="nil"/>
              <w:left w:val="nil"/>
              <w:bottom w:val="nil"/>
              <w:right w:val="nil"/>
            </w:tcBorders>
            <w:shd w:val="clear" w:color="000000" w:fill="FAFAFA"/>
            <w:noWrap/>
            <w:vAlign w:val="center"/>
            <w:hideMark/>
          </w:tcPr>
          <w:p w14:paraId="0DD2F63A" w14:textId="5359670D"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-2 160</w:t>
            </w:r>
          </w:p>
        </w:tc>
        <w:tc>
          <w:tcPr>
            <w:tcW w:w="852" w:type="dxa"/>
            <w:tcBorders>
              <w:top w:val="nil"/>
              <w:left w:val="nil"/>
              <w:bottom w:val="nil"/>
              <w:right w:val="nil"/>
            </w:tcBorders>
            <w:shd w:val="clear" w:color="000000" w:fill="FAFAFA"/>
            <w:noWrap/>
            <w:vAlign w:val="center"/>
            <w:hideMark/>
          </w:tcPr>
          <w:p w14:paraId="713CDA72" w14:textId="70FB3375"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b/>
                <w:bCs/>
                <w:color w:val="5E6EC8"/>
                <w:sz w:val="17"/>
                <w:szCs w:val="17"/>
              </w:rPr>
              <w:t>-1 888</w:t>
            </w:r>
          </w:p>
        </w:tc>
        <w:tc>
          <w:tcPr>
            <w:tcW w:w="856" w:type="dxa"/>
            <w:tcBorders>
              <w:top w:val="nil"/>
              <w:left w:val="nil"/>
              <w:bottom w:val="nil"/>
              <w:right w:val="nil"/>
            </w:tcBorders>
            <w:shd w:val="clear" w:color="000000" w:fill="FAFAFA"/>
            <w:noWrap/>
            <w:vAlign w:val="center"/>
            <w:hideMark/>
          </w:tcPr>
          <w:p w14:paraId="46953D47" w14:textId="355418DD"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color w:val="5E6EC8"/>
                <w:sz w:val="17"/>
                <w:szCs w:val="17"/>
              </w:rPr>
              <w:t>36</w:t>
            </w:r>
          </w:p>
        </w:tc>
        <w:tc>
          <w:tcPr>
            <w:tcW w:w="1000" w:type="dxa"/>
            <w:tcBorders>
              <w:top w:val="nil"/>
              <w:left w:val="nil"/>
              <w:bottom w:val="nil"/>
              <w:right w:val="nil"/>
            </w:tcBorders>
            <w:shd w:val="clear" w:color="000000" w:fill="FAFAFA"/>
            <w:noWrap/>
            <w:vAlign w:val="center"/>
            <w:hideMark/>
          </w:tcPr>
          <w:p w14:paraId="665C9BFD" w14:textId="27796E26" w:rsidR="009A43C1" w:rsidRPr="008E0096" w:rsidRDefault="009A43C1" w:rsidP="009A43C1">
            <w:pPr>
              <w:spacing w:after="0" w:line="240" w:lineRule="auto"/>
              <w:jc w:val="right"/>
              <w:rPr>
                <w:rFonts w:eastAsia="Times New Roman" w:cstheme="minorHAnsi"/>
                <w:b/>
                <w:bCs/>
                <w:color w:val="5E6EC8"/>
                <w:sz w:val="16"/>
                <w:szCs w:val="16"/>
                <w:highlight w:val="yellow"/>
                <w:lang w:eastAsia="et-EE"/>
              </w:rPr>
            </w:pPr>
            <w:r>
              <w:rPr>
                <w:rFonts w:ascii="Arial" w:hAnsi="Arial" w:cs="Arial"/>
                <w:b/>
                <w:bCs/>
                <w:color w:val="5E6EC8"/>
                <w:sz w:val="17"/>
                <w:szCs w:val="17"/>
              </w:rPr>
              <w:t>-1 852</w:t>
            </w:r>
          </w:p>
        </w:tc>
      </w:tr>
      <w:tr w:rsidR="009A43C1" w:rsidRPr="00124763" w14:paraId="2582FC4B" w14:textId="77777777" w:rsidTr="008E0096">
        <w:trPr>
          <w:trHeight w:val="228"/>
        </w:trPr>
        <w:tc>
          <w:tcPr>
            <w:tcW w:w="2547" w:type="dxa"/>
            <w:tcBorders>
              <w:top w:val="nil"/>
              <w:left w:val="single" w:sz="4" w:space="0" w:color="FFFFFF"/>
              <w:bottom w:val="single" w:sz="4" w:space="0" w:color="FFFFFF"/>
              <w:right w:val="single" w:sz="4" w:space="0" w:color="FFFFFF"/>
            </w:tcBorders>
            <w:shd w:val="clear" w:color="000000" w:fill="FAFAFA"/>
            <w:noWrap/>
            <w:vAlign w:val="center"/>
          </w:tcPr>
          <w:p w14:paraId="20E327EB" w14:textId="74875710" w:rsidR="009A43C1" w:rsidRPr="008E0096" w:rsidRDefault="009A43C1" w:rsidP="009A43C1">
            <w:pPr>
              <w:spacing w:after="0" w:line="240" w:lineRule="auto"/>
              <w:jc w:val="left"/>
              <w:rPr>
                <w:rFonts w:cstheme="minorHAnsi"/>
                <w:color w:val="5E6EC8"/>
                <w:sz w:val="16"/>
                <w:szCs w:val="16"/>
              </w:rPr>
            </w:pPr>
            <w:r w:rsidRPr="008E0096">
              <w:rPr>
                <w:rFonts w:cstheme="minorHAnsi"/>
                <w:b/>
                <w:bCs/>
                <w:color w:val="5E6EC8"/>
                <w:sz w:val="16"/>
                <w:szCs w:val="16"/>
              </w:rPr>
              <w:t>Saldo seisuga 3</w:t>
            </w:r>
            <w:r>
              <w:rPr>
                <w:rFonts w:cstheme="minorHAnsi"/>
                <w:b/>
                <w:bCs/>
                <w:color w:val="5E6EC8"/>
                <w:sz w:val="16"/>
                <w:szCs w:val="16"/>
              </w:rPr>
              <w:t>1</w:t>
            </w:r>
            <w:r w:rsidRPr="008E0096">
              <w:rPr>
                <w:rFonts w:cstheme="minorHAnsi"/>
                <w:b/>
                <w:bCs/>
                <w:color w:val="5E6EC8"/>
                <w:sz w:val="16"/>
                <w:szCs w:val="16"/>
              </w:rPr>
              <w:t>.</w:t>
            </w:r>
            <w:r>
              <w:rPr>
                <w:rFonts w:cstheme="minorHAnsi"/>
                <w:b/>
                <w:bCs/>
                <w:color w:val="5E6EC8"/>
                <w:sz w:val="16"/>
                <w:szCs w:val="16"/>
              </w:rPr>
              <w:t>12</w:t>
            </w:r>
            <w:r w:rsidRPr="008E0096">
              <w:rPr>
                <w:rFonts w:cstheme="minorHAnsi"/>
                <w:b/>
                <w:bCs/>
                <w:color w:val="5E6EC8"/>
                <w:sz w:val="16"/>
                <w:szCs w:val="16"/>
              </w:rPr>
              <w:t xml:space="preserve">.2021 </w:t>
            </w:r>
          </w:p>
        </w:tc>
        <w:tc>
          <w:tcPr>
            <w:tcW w:w="660" w:type="dxa"/>
            <w:tcBorders>
              <w:top w:val="nil"/>
              <w:left w:val="nil"/>
              <w:bottom w:val="nil"/>
              <w:right w:val="nil"/>
            </w:tcBorders>
            <w:shd w:val="clear" w:color="000000" w:fill="FAFAFA"/>
            <w:noWrap/>
            <w:vAlign w:val="center"/>
          </w:tcPr>
          <w:p w14:paraId="457F250F" w14:textId="5ECF3F0F"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7 737</w:t>
            </w:r>
          </w:p>
        </w:tc>
        <w:tc>
          <w:tcPr>
            <w:tcW w:w="802" w:type="dxa"/>
            <w:tcBorders>
              <w:top w:val="nil"/>
              <w:left w:val="nil"/>
              <w:bottom w:val="nil"/>
              <w:right w:val="nil"/>
            </w:tcBorders>
            <w:shd w:val="clear" w:color="000000" w:fill="FAFAFA"/>
            <w:noWrap/>
            <w:vAlign w:val="center"/>
          </w:tcPr>
          <w:p w14:paraId="39BD7D40" w14:textId="23935161"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14 007</w:t>
            </w:r>
          </w:p>
        </w:tc>
        <w:tc>
          <w:tcPr>
            <w:tcW w:w="697" w:type="dxa"/>
            <w:tcBorders>
              <w:top w:val="nil"/>
              <w:left w:val="nil"/>
              <w:bottom w:val="nil"/>
              <w:right w:val="nil"/>
            </w:tcBorders>
            <w:shd w:val="clear" w:color="000000" w:fill="FAFAFA"/>
            <w:noWrap/>
            <w:vAlign w:val="center"/>
          </w:tcPr>
          <w:p w14:paraId="357AE10F" w14:textId="23D93033"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-390</w:t>
            </w:r>
          </w:p>
        </w:tc>
        <w:tc>
          <w:tcPr>
            <w:tcW w:w="1010" w:type="dxa"/>
            <w:tcBorders>
              <w:top w:val="nil"/>
              <w:left w:val="nil"/>
              <w:bottom w:val="nil"/>
              <w:right w:val="nil"/>
            </w:tcBorders>
            <w:shd w:val="clear" w:color="000000" w:fill="FAFAFA"/>
            <w:noWrap/>
            <w:vAlign w:val="center"/>
          </w:tcPr>
          <w:p w14:paraId="4618CA00" w14:textId="4848F410"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51</w:t>
            </w:r>
          </w:p>
        </w:tc>
        <w:tc>
          <w:tcPr>
            <w:tcW w:w="859" w:type="dxa"/>
            <w:tcBorders>
              <w:top w:val="nil"/>
              <w:left w:val="nil"/>
              <w:bottom w:val="nil"/>
              <w:right w:val="nil"/>
            </w:tcBorders>
            <w:shd w:val="clear" w:color="000000" w:fill="FAFAFA"/>
            <w:noWrap/>
            <w:vAlign w:val="center"/>
          </w:tcPr>
          <w:p w14:paraId="400A3BC4" w14:textId="5F21708F"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831</w:t>
            </w:r>
          </w:p>
        </w:tc>
        <w:tc>
          <w:tcPr>
            <w:tcW w:w="934" w:type="dxa"/>
            <w:tcBorders>
              <w:top w:val="nil"/>
              <w:left w:val="nil"/>
              <w:bottom w:val="nil"/>
              <w:right w:val="nil"/>
            </w:tcBorders>
            <w:shd w:val="clear" w:color="000000" w:fill="FAFAFA"/>
            <w:noWrap/>
            <w:vAlign w:val="center"/>
          </w:tcPr>
          <w:p w14:paraId="63A398E8" w14:textId="63E418B8"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-8 883</w:t>
            </w:r>
          </w:p>
        </w:tc>
        <w:tc>
          <w:tcPr>
            <w:tcW w:w="852" w:type="dxa"/>
            <w:tcBorders>
              <w:top w:val="nil"/>
              <w:left w:val="nil"/>
              <w:bottom w:val="nil"/>
              <w:right w:val="nil"/>
            </w:tcBorders>
            <w:shd w:val="clear" w:color="000000" w:fill="FAFAFA"/>
            <w:noWrap/>
            <w:vAlign w:val="center"/>
          </w:tcPr>
          <w:p w14:paraId="162DD9CB" w14:textId="3A27E023" w:rsidR="009A43C1" w:rsidRPr="008E0096" w:rsidRDefault="009A43C1" w:rsidP="009A43C1">
            <w:pPr>
              <w:spacing w:after="0" w:line="240" w:lineRule="auto"/>
              <w:jc w:val="right"/>
              <w:rPr>
                <w:rFonts w:cstheme="minorHAnsi"/>
                <w:b/>
                <w:bCs/>
                <w:color w:val="5E6EC8"/>
                <w:sz w:val="16"/>
                <w:szCs w:val="16"/>
              </w:rPr>
            </w:pPr>
            <w:r>
              <w:rPr>
                <w:rFonts w:ascii="Arial" w:hAnsi="Arial" w:cs="Arial"/>
                <w:b/>
                <w:bCs/>
                <w:color w:val="5E6EC8"/>
                <w:sz w:val="17"/>
                <w:szCs w:val="17"/>
              </w:rPr>
              <w:t>13 353</w:t>
            </w:r>
          </w:p>
        </w:tc>
        <w:tc>
          <w:tcPr>
            <w:tcW w:w="856" w:type="dxa"/>
            <w:tcBorders>
              <w:top w:val="nil"/>
              <w:left w:val="nil"/>
              <w:bottom w:val="nil"/>
              <w:right w:val="nil"/>
            </w:tcBorders>
            <w:shd w:val="clear" w:color="000000" w:fill="FAFAFA"/>
            <w:noWrap/>
            <w:vAlign w:val="center"/>
          </w:tcPr>
          <w:p w14:paraId="78090E98" w14:textId="57758DF8" w:rsidR="009A43C1" w:rsidRPr="008E0096" w:rsidRDefault="009A43C1" w:rsidP="009A43C1">
            <w:pPr>
              <w:spacing w:after="0" w:line="240" w:lineRule="auto"/>
              <w:jc w:val="right"/>
              <w:rPr>
                <w:rFonts w:cstheme="minorHAnsi"/>
                <w:color w:val="5E6EC8"/>
                <w:sz w:val="16"/>
                <w:szCs w:val="16"/>
              </w:rPr>
            </w:pPr>
            <w:r>
              <w:rPr>
                <w:rFonts w:ascii="Arial" w:hAnsi="Arial" w:cs="Arial"/>
                <w:b/>
                <w:bCs/>
                <w:color w:val="5E6EC8"/>
                <w:sz w:val="17"/>
                <w:szCs w:val="17"/>
              </w:rPr>
              <w:t>569</w:t>
            </w:r>
          </w:p>
        </w:tc>
        <w:tc>
          <w:tcPr>
            <w:tcW w:w="1000" w:type="dxa"/>
            <w:tcBorders>
              <w:top w:val="nil"/>
              <w:left w:val="nil"/>
              <w:bottom w:val="nil"/>
              <w:right w:val="nil"/>
            </w:tcBorders>
            <w:shd w:val="clear" w:color="000000" w:fill="FAFAFA"/>
            <w:noWrap/>
            <w:vAlign w:val="center"/>
          </w:tcPr>
          <w:p w14:paraId="0E81D2DC" w14:textId="0F40F95D" w:rsidR="009A43C1" w:rsidRPr="008E0096" w:rsidRDefault="009A43C1" w:rsidP="009A43C1">
            <w:pPr>
              <w:spacing w:after="0" w:line="240" w:lineRule="auto"/>
              <w:jc w:val="right"/>
              <w:rPr>
                <w:rFonts w:cstheme="minorHAnsi"/>
                <w:b/>
                <w:bCs/>
                <w:color w:val="5E6EC8"/>
                <w:sz w:val="16"/>
                <w:szCs w:val="16"/>
              </w:rPr>
            </w:pPr>
            <w:r>
              <w:rPr>
                <w:rFonts w:ascii="Arial" w:hAnsi="Arial" w:cs="Arial"/>
                <w:b/>
                <w:bCs/>
                <w:color w:val="5E6EC8"/>
                <w:sz w:val="17"/>
                <w:szCs w:val="17"/>
              </w:rPr>
              <w:t>13 921</w:t>
            </w:r>
          </w:p>
        </w:tc>
      </w:tr>
    </w:tbl>
    <w:p w14:paraId="070403C7" w14:textId="77777777" w:rsidR="00124763" w:rsidRPr="00B128E1" w:rsidRDefault="00124763" w:rsidP="00A23E9E">
      <w:pPr>
        <w:rPr>
          <w:lang w:eastAsia="en-US"/>
        </w:rPr>
      </w:pPr>
    </w:p>
    <w:bookmarkEnd w:id="85"/>
    <w:bookmarkEnd w:id="86"/>
    <w:p w14:paraId="5CDFBA11" w14:textId="2B46A9AC" w:rsidR="00B9306C" w:rsidRPr="00B128E1" w:rsidRDefault="002D274F" w:rsidP="009C504A">
      <w:pPr>
        <w:spacing w:before="240"/>
        <w:rPr>
          <w:rFonts w:cstheme="minorHAnsi"/>
        </w:rPr>
      </w:pPr>
      <w:r w:rsidRPr="00B128E1">
        <w:rPr>
          <w:rFonts w:cstheme="minorHAnsi"/>
        </w:rPr>
        <w:t>T</w:t>
      </w:r>
      <w:r w:rsidR="00B9306C" w:rsidRPr="00B128E1">
        <w:rPr>
          <w:rFonts w:cstheme="minorHAnsi"/>
        </w:rPr>
        <w:t xml:space="preserve">äiendav informatsioon </w:t>
      </w:r>
      <w:r w:rsidR="003748DE">
        <w:rPr>
          <w:rFonts w:cstheme="minorHAnsi"/>
        </w:rPr>
        <w:t>l</w:t>
      </w:r>
      <w:r w:rsidR="00B9306C" w:rsidRPr="00B128E1">
        <w:rPr>
          <w:rFonts w:cstheme="minorHAnsi"/>
        </w:rPr>
        <w:t xml:space="preserve">isas </w:t>
      </w:r>
      <w:r w:rsidR="00A13CA7" w:rsidRPr="00B128E1">
        <w:rPr>
          <w:rFonts w:cstheme="minorHAnsi"/>
        </w:rPr>
        <w:t>1</w:t>
      </w:r>
      <w:r w:rsidR="00B032AF">
        <w:rPr>
          <w:rFonts w:cstheme="minorHAnsi"/>
        </w:rPr>
        <w:t>0</w:t>
      </w:r>
      <w:r w:rsidR="00B9306C" w:rsidRPr="00B128E1">
        <w:rPr>
          <w:rFonts w:cstheme="minorHAnsi"/>
        </w:rPr>
        <w:t>.</w:t>
      </w:r>
      <w:bookmarkStart w:id="87" w:name="ArvestusprintsiibidSTART"/>
      <w:r w:rsidR="00363B9B" w:rsidRPr="00B128E1">
        <w:rPr>
          <w:rFonts w:cstheme="minorHAnsi"/>
        </w:rPr>
        <w:br w:type="page"/>
      </w:r>
    </w:p>
    <w:p w14:paraId="0A147989" w14:textId="77777777" w:rsidR="00B9306C" w:rsidRPr="00B128E1" w:rsidRDefault="00B9306C" w:rsidP="00643C03">
      <w:pPr>
        <w:pStyle w:val="Heading2"/>
        <w:rPr>
          <w:rFonts w:asciiTheme="minorHAnsi" w:hAnsiTheme="minorHAnsi" w:cstheme="minorHAnsi"/>
          <w:lang w:val="et-EE"/>
        </w:rPr>
      </w:pPr>
      <w:bookmarkStart w:id="88" w:name="_Toc433959827"/>
      <w:bookmarkStart w:id="89" w:name="_Toc433960613"/>
      <w:bookmarkStart w:id="90" w:name="_Toc444957123"/>
      <w:bookmarkStart w:id="91" w:name="_Toc531085184"/>
      <w:bookmarkStart w:id="92" w:name="_Toc531085888"/>
      <w:bookmarkStart w:id="93" w:name="_Toc89013737"/>
      <w:r w:rsidRPr="00B128E1">
        <w:rPr>
          <w:rFonts w:asciiTheme="minorHAnsi" w:hAnsiTheme="minorHAnsi" w:cstheme="minorHAnsi"/>
          <w:lang w:val="et-EE"/>
        </w:rPr>
        <w:lastRenderedPageBreak/>
        <w:t>Konsol</w:t>
      </w:r>
      <w:r w:rsidR="00AC55EF" w:rsidRPr="00B128E1">
        <w:rPr>
          <w:rFonts w:asciiTheme="minorHAnsi" w:hAnsiTheme="minorHAnsi" w:cstheme="minorHAnsi"/>
          <w:lang w:val="et-EE"/>
        </w:rPr>
        <w:t>ideeritud raamatupidamise vahe</w:t>
      </w:r>
      <w:r w:rsidRPr="00B128E1">
        <w:rPr>
          <w:rFonts w:asciiTheme="minorHAnsi" w:hAnsiTheme="minorHAnsi" w:cstheme="minorHAnsi"/>
          <w:lang w:val="et-EE"/>
        </w:rPr>
        <w:t>aruande lisad</w:t>
      </w:r>
      <w:bookmarkEnd w:id="88"/>
      <w:bookmarkEnd w:id="89"/>
      <w:bookmarkEnd w:id="90"/>
      <w:bookmarkEnd w:id="91"/>
      <w:bookmarkEnd w:id="92"/>
      <w:bookmarkEnd w:id="93"/>
    </w:p>
    <w:p w14:paraId="4E87442D" w14:textId="77777777" w:rsidR="00B9306C" w:rsidRPr="00B128E1" w:rsidRDefault="0092429D" w:rsidP="00DD372E">
      <w:pPr>
        <w:pStyle w:val="Heading3"/>
        <w:rPr>
          <w:lang w:val="et-EE"/>
        </w:rPr>
      </w:pPr>
      <w:bookmarkStart w:id="94" w:name="_Toc531085185"/>
      <w:bookmarkStart w:id="95" w:name="_Toc531085889"/>
      <w:bookmarkStart w:id="96" w:name="_Toc89013738"/>
      <w:bookmarkStart w:id="97" w:name="_Toc433828724"/>
      <w:bookmarkStart w:id="98" w:name="_Toc433960614"/>
      <w:bookmarkStart w:id="99" w:name="_Toc444957124"/>
      <w:r w:rsidRPr="00B128E1">
        <w:rPr>
          <w:lang w:val="et-EE"/>
        </w:rPr>
        <w:t>Kokkuvõte</w:t>
      </w:r>
      <w:r w:rsidR="00B9306C" w:rsidRPr="00B128E1">
        <w:rPr>
          <w:lang w:val="et-EE"/>
        </w:rPr>
        <w:t xml:space="preserve"> </w:t>
      </w:r>
      <w:r w:rsidRPr="00B128E1">
        <w:rPr>
          <w:lang w:val="et-EE"/>
        </w:rPr>
        <w:t>olulisematest arvestusprintsiipidest</w:t>
      </w:r>
      <w:bookmarkEnd w:id="94"/>
      <w:bookmarkEnd w:id="95"/>
      <w:bookmarkEnd w:id="96"/>
    </w:p>
    <w:p w14:paraId="364F5029" w14:textId="0834DEF2" w:rsidR="00B9306C" w:rsidRPr="00B128E1" w:rsidRDefault="00201C1A" w:rsidP="00201C1A">
      <w:pPr>
        <w:rPr>
          <w:color w:val="000000" w:themeColor="text1"/>
          <w14:glow w14:rad="0">
            <w14:srgbClr w14:val="2A2441"/>
          </w14:glow>
        </w:rPr>
      </w:pPr>
      <w:r w:rsidRPr="00B128E1">
        <w:rPr>
          <w:rFonts w:cstheme="minorHAnsi"/>
        </w:rPr>
        <w:t xml:space="preserve">AS </w:t>
      </w:r>
      <w:proofErr w:type="spellStart"/>
      <w:r w:rsidRPr="00B128E1">
        <w:rPr>
          <w:rFonts w:cstheme="minorHAnsi"/>
        </w:rPr>
        <w:t>PRFoods</w:t>
      </w:r>
      <w:proofErr w:type="spellEnd"/>
      <w:r w:rsidRPr="00B128E1">
        <w:rPr>
          <w:rFonts w:cstheme="minorHAnsi"/>
        </w:rPr>
        <w:t xml:space="preserve"> on Eestis registreeritud äriühing. Seisuga </w:t>
      </w:r>
      <w:r w:rsidR="00095535" w:rsidRPr="00B128E1">
        <w:rPr>
          <w:rFonts w:cstheme="minorHAnsi"/>
          <w:color w:val="000000" w:themeColor="text1"/>
        </w:rPr>
        <w:t>3</w:t>
      </w:r>
      <w:r w:rsidR="00477C40">
        <w:rPr>
          <w:rFonts w:cstheme="minorHAnsi"/>
          <w:color w:val="000000" w:themeColor="text1"/>
        </w:rPr>
        <w:t>1</w:t>
      </w:r>
      <w:r w:rsidR="00B2722D">
        <w:rPr>
          <w:rFonts w:cstheme="minorHAnsi"/>
          <w:color w:val="000000" w:themeColor="text1"/>
        </w:rPr>
        <w:t>.</w:t>
      </w:r>
      <w:r w:rsidR="00477C40">
        <w:rPr>
          <w:rFonts w:cstheme="minorHAnsi"/>
          <w:color w:val="000000" w:themeColor="text1"/>
        </w:rPr>
        <w:t>12</w:t>
      </w:r>
      <w:r w:rsidR="00095535" w:rsidRPr="00B128E1">
        <w:rPr>
          <w:rFonts w:cstheme="minorHAnsi"/>
          <w:color w:val="000000" w:themeColor="text1"/>
        </w:rPr>
        <w:t>.202</w:t>
      </w:r>
      <w:r w:rsidR="009E474B">
        <w:rPr>
          <w:rFonts w:cstheme="minorHAnsi"/>
          <w:color w:val="000000" w:themeColor="text1"/>
        </w:rPr>
        <w:t>1</w:t>
      </w:r>
      <w:r w:rsidR="00095535" w:rsidRPr="00B128E1">
        <w:rPr>
          <w:color w:val="000000" w:themeColor="text1"/>
          <w14:glow w14:rad="0">
            <w14:srgbClr w14:val="2A2441"/>
          </w14:glow>
        </w:rPr>
        <w:t xml:space="preserve"> </w:t>
      </w:r>
      <w:r w:rsidRPr="00B128E1">
        <w:rPr>
          <w:rFonts w:cstheme="minorHAnsi"/>
        </w:rPr>
        <w:t xml:space="preserve">koostatud raamatupidamise vahearuanne hõlmab ASi </w:t>
      </w:r>
      <w:proofErr w:type="spellStart"/>
      <w:r w:rsidRPr="00B128E1">
        <w:rPr>
          <w:rFonts w:cstheme="minorHAnsi"/>
        </w:rPr>
        <w:t>PRFoods</w:t>
      </w:r>
      <w:proofErr w:type="spellEnd"/>
      <w:r w:rsidRPr="00B128E1">
        <w:rPr>
          <w:rFonts w:cstheme="minorHAnsi"/>
        </w:rPr>
        <w:t xml:space="preserve"> (edaspidi Emaettevõte) ning </w:t>
      </w:r>
      <w:r w:rsidR="00283AA2" w:rsidRPr="00B128E1">
        <w:rPr>
          <w:rFonts w:cstheme="minorHAnsi"/>
        </w:rPr>
        <w:t>tema otseses ja kaudses osaluses olevaid ettevõtteid:</w:t>
      </w:r>
      <w:r w:rsidRPr="00B128E1">
        <w:rPr>
          <w:rFonts w:cstheme="minorHAnsi"/>
        </w:rPr>
        <w:t xml:space="preserve"> Saaremere Kala AS</w:t>
      </w:r>
      <w:r w:rsidR="006A42BF" w:rsidRPr="00B128E1">
        <w:rPr>
          <w:rFonts w:cstheme="minorHAnsi"/>
        </w:rPr>
        <w:t xml:space="preserve">, </w:t>
      </w:r>
      <w:proofErr w:type="spellStart"/>
      <w:r w:rsidR="006A42BF" w:rsidRPr="00B128E1">
        <w:rPr>
          <w:rFonts w:cstheme="minorHAnsi"/>
        </w:rPr>
        <w:t>Redstorm</w:t>
      </w:r>
      <w:proofErr w:type="spellEnd"/>
      <w:r w:rsidR="006A42BF" w:rsidRPr="00B128E1">
        <w:rPr>
          <w:rFonts w:cstheme="minorHAnsi"/>
        </w:rPr>
        <w:t xml:space="preserve"> OÜ</w:t>
      </w:r>
      <w:r w:rsidR="00283AA2" w:rsidRPr="00B128E1">
        <w:rPr>
          <w:rFonts w:cstheme="minorHAnsi"/>
        </w:rPr>
        <w:t xml:space="preserve"> </w:t>
      </w:r>
      <w:r w:rsidR="008F0E20" w:rsidRPr="00B128E1">
        <w:rPr>
          <w:rFonts w:cstheme="minorHAnsi"/>
        </w:rPr>
        <w:t xml:space="preserve">ja </w:t>
      </w:r>
      <w:r w:rsidR="009E474B">
        <w:rPr>
          <w:rFonts w:cstheme="minorHAnsi"/>
        </w:rPr>
        <w:t xml:space="preserve">Heimon Kala </w:t>
      </w:r>
      <w:r w:rsidR="00283AA2" w:rsidRPr="00B128E1">
        <w:rPr>
          <w:rFonts w:cstheme="minorHAnsi"/>
        </w:rPr>
        <w:t>OÜ</w:t>
      </w:r>
      <w:r w:rsidR="00494F51" w:rsidRPr="00B128E1">
        <w:rPr>
          <w:rFonts w:cstheme="minorHAnsi"/>
        </w:rPr>
        <w:t xml:space="preserve"> </w:t>
      </w:r>
      <w:r w:rsidRPr="00B128E1">
        <w:rPr>
          <w:rFonts w:cstheme="minorHAnsi"/>
        </w:rPr>
        <w:t>Eestis</w:t>
      </w:r>
      <w:r w:rsidR="00283AA2" w:rsidRPr="00B128E1">
        <w:rPr>
          <w:rFonts w:cstheme="minorHAnsi"/>
        </w:rPr>
        <w:t>,</w:t>
      </w:r>
      <w:r w:rsidRPr="00B128E1">
        <w:rPr>
          <w:rFonts w:cstheme="minorHAnsi"/>
        </w:rPr>
        <w:t xml:space="preserve"> Heimon Kala Oy</w:t>
      </w:r>
      <w:r w:rsidR="00283AA2" w:rsidRPr="00B128E1">
        <w:rPr>
          <w:rFonts w:cstheme="minorHAnsi"/>
        </w:rPr>
        <w:t xml:space="preserve"> </w:t>
      </w:r>
      <w:r w:rsidRPr="00B128E1">
        <w:rPr>
          <w:rFonts w:cstheme="minorHAnsi"/>
        </w:rPr>
        <w:t>Soomes</w:t>
      </w:r>
      <w:r w:rsidR="006C6C9A" w:rsidRPr="00B128E1">
        <w:rPr>
          <w:rFonts w:cstheme="minorHAnsi"/>
        </w:rPr>
        <w:t xml:space="preserve">, </w:t>
      </w:r>
      <w:proofErr w:type="spellStart"/>
      <w:r w:rsidRPr="00B128E1">
        <w:rPr>
          <w:rFonts w:cstheme="minorHAnsi"/>
        </w:rPr>
        <w:t>Överumans</w:t>
      </w:r>
      <w:proofErr w:type="spellEnd"/>
      <w:r w:rsidRPr="00B128E1">
        <w:rPr>
          <w:rFonts w:cstheme="minorHAnsi"/>
        </w:rPr>
        <w:t xml:space="preserve"> </w:t>
      </w:r>
      <w:proofErr w:type="spellStart"/>
      <w:r w:rsidRPr="00B128E1">
        <w:rPr>
          <w:rFonts w:cstheme="minorHAnsi"/>
        </w:rPr>
        <w:t>Fisk</w:t>
      </w:r>
      <w:proofErr w:type="spellEnd"/>
      <w:r w:rsidRPr="00B128E1">
        <w:rPr>
          <w:rFonts w:cstheme="minorHAnsi"/>
        </w:rPr>
        <w:t xml:space="preserve"> A</w:t>
      </w:r>
      <w:r w:rsidR="00283AA2" w:rsidRPr="00B128E1">
        <w:rPr>
          <w:rFonts w:cstheme="minorHAnsi"/>
        </w:rPr>
        <w:t>B</w:t>
      </w:r>
      <w:r w:rsidRPr="00B128E1">
        <w:rPr>
          <w:rFonts w:cstheme="minorHAnsi"/>
        </w:rPr>
        <w:t xml:space="preserve"> Rootsis</w:t>
      </w:r>
      <w:r w:rsidR="00283AA2" w:rsidRPr="00B128E1">
        <w:rPr>
          <w:rFonts w:cstheme="minorHAnsi"/>
        </w:rPr>
        <w:t xml:space="preserve"> ning</w:t>
      </w:r>
      <w:r w:rsidR="006C6C9A" w:rsidRPr="00B128E1">
        <w:rPr>
          <w:rFonts w:cstheme="minorHAnsi"/>
        </w:rPr>
        <w:t xml:space="preserve"> JRJ &amp; PRF Ltd, John Ross Jr. (Aberdeen) Ltd</w:t>
      </w:r>
      <w:r w:rsidR="00CA2F55" w:rsidRPr="00B128E1">
        <w:rPr>
          <w:rFonts w:cstheme="minorHAnsi"/>
        </w:rPr>
        <w:t xml:space="preserve">, </w:t>
      </w:r>
      <w:proofErr w:type="spellStart"/>
      <w:r w:rsidR="00CA2F55" w:rsidRPr="00B128E1">
        <w:rPr>
          <w:rFonts w:cstheme="minorHAnsi"/>
        </w:rPr>
        <w:t>Coln</w:t>
      </w:r>
      <w:proofErr w:type="spellEnd"/>
      <w:r w:rsidR="00CA2F55" w:rsidRPr="00B128E1">
        <w:rPr>
          <w:rFonts w:cstheme="minorHAnsi"/>
        </w:rPr>
        <w:t xml:space="preserve"> Valley </w:t>
      </w:r>
      <w:proofErr w:type="spellStart"/>
      <w:r w:rsidR="00CA2F55" w:rsidRPr="00B128E1">
        <w:rPr>
          <w:rFonts w:cstheme="minorHAnsi"/>
        </w:rPr>
        <w:t>Smokery</w:t>
      </w:r>
      <w:proofErr w:type="spellEnd"/>
      <w:r w:rsidR="00CA2F55" w:rsidRPr="00B128E1">
        <w:rPr>
          <w:rFonts w:cstheme="minorHAnsi"/>
        </w:rPr>
        <w:t xml:space="preserve"> Ltd Suurbritannias</w:t>
      </w:r>
      <w:r w:rsidRPr="00B128E1">
        <w:rPr>
          <w:rFonts w:cstheme="minorHAnsi"/>
        </w:rPr>
        <w:t xml:space="preserve"> (edaspidi ka Grupp). Grupil on osalus sidusettevõt</w:t>
      </w:r>
      <w:r w:rsidR="003615EE" w:rsidRPr="00B128E1">
        <w:rPr>
          <w:rFonts w:cstheme="minorHAnsi"/>
        </w:rPr>
        <w:t>ja</w:t>
      </w:r>
      <w:r w:rsidR="008F0E20" w:rsidRPr="00B128E1">
        <w:rPr>
          <w:rFonts w:cstheme="minorHAnsi"/>
        </w:rPr>
        <w:t>te</w:t>
      </w:r>
      <w:r w:rsidRPr="00B128E1">
        <w:rPr>
          <w:rFonts w:cstheme="minorHAnsi"/>
        </w:rPr>
        <w:t xml:space="preserve">s </w:t>
      </w:r>
      <w:r w:rsidR="00D61290" w:rsidRPr="00B128E1">
        <w:rPr>
          <w:rFonts w:cstheme="minorHAnsi"/>
        </w:rPr>
        <w:t xml:space="preserve">AS </w:t>
      </w:r>
      <w:r w:rsidRPr="00B128E1">
        <w:rPr>
          <w:rFonts w:cstheme="minorHAnsi"/>
        </w:rPr>
        <w:t xml:space="preserve">Toidu- ja Fermentatsioonitehnoloogia Arenduskeskus </w:t>
      </w:r>
      <w:r w:rsidR="008F0E20" w:rsidRPr="00B128E1">
        <w:rPr>
          <w:rFonts w:cstheme="minorHAnsi"/>
        </w:rPr>
        <w:t>ja Avamere Kalakasvatus OÜ</w:t>
      </w:r>
      <w:r w:rsidRPr="00B128E1">
        <w:rPr>
          <w:rFonts w:cstheme="minorHAnsi"/>
        </w:rPr>
        <w:t xml:space="preserve">. </w:t>
      </w:r>
      <w:bookmarkStart w:id="100" w:name="_Hlk531071233"/>
      <w:bookmarkEnd w:id="87"/>
      <w:bookmarkEnd w:id="97"/>
      <w:bookmarkEnd w:id="98"/>
      <w:bookmarkEnd w:id="99"/>
      <w:r w:rsidR="00CA2F55" w:rsidRPr="00B128E1">
        <w:rPr>
          <w:rFonts w:cstheme="minorHAnsi"/>
          <w:color w:val="000000" w:themeColor="text1"/>
        </w:rPr>
        <w:t xml:space="preserve">JRJ &amp; PRF Ltd, John Ross Jr (Aberdeen) Ltd, </w:t>
      </w:r>
      <w:proofErr w:type="spellStart"/>
      <w:r w:rsidR="00CA2F55" w:rsidRPr="00B128E1">
        <w:rPr>
          <w:rFonts w:cstheme="minorHAnsi"/>
          <w:color w:val="000000" w:themeColor="text1"/>
        </w:rPr>
        <w:t>Coln</w:t>
      </w:r>
      <w:proofErr w:type="spellEnd"/>
      <w:r w:rsidR="00CA2F55" w:rsidRPr="00B128E1">
        <w:rPr>
          <w:rFonts w:cstheme="minorHAnsi"/>
          <w:color w:val="000000" w:themeColor="text1"/>
        </w:rPr>
        <w:t xml:space="preserve"> Valley </w:t>
      </w:r>
      <w:proofErr w:type="spellStart"/>
      <w:r w:rsidR="00CA2F55" w:rsidRPr="00B128E1">
        <w:rPr>
          <w:rFonts w:cstheme="minorHAnsi"/>
          <w:color w:val="000000" w:themeColor="text1"/>
        </w:rPr>
        <w:t>Smokery</w:t>
      </w:r>
      <w:proofErr w:type="spellEnd"/>
      <w:r w:rsidR="00CA2F55" w:rsidRPr="00B128E1">
        <w:rPr>
          <w:rFonts w:cstheme="minorHAnsi"/>
          <w:color w:val="000000" w:themeColor="text1"/>
        </w:rPr>
        <w:t xml:space="preserve"> Ltd on konsolideeritud alates 01.07.2017</w:t>
      </w:r>
      <w:r w:rsidR="00DE4520" w:rsidRPr="00B128E1">
        <w:rPr>
          <w:rFonts w:cstheme="minorHAnsi"/>
          <w:color w:val="000000" w:themeColor="text1"/>
        </w:rPr>
        <w:t xml:space="preserve"> </w:t>
      </w:r>
      <w:r w:rsidR="006A42BF" w:rsidRPr="00B128E1">
        <w:rPr>
          <w:rFonts w:cstheme="minorHAnsi"/>
          <w:color w:val="000000" w:themeColor="text1"/>
        </w:rPr>
        <w:t xml:space="preserve">ja </w:t>
      </w:r>
      <w:proofErr w:type="spellStart"/>
      <w:r w:rsidR="006A42BF" w:rsidRPr="00B128E1">
        <w:rPr>
          <w:rFonts w:cstheme="minorHAnsi"/>
          <w:color w:val="000000" w:themeColor="text1"/>
        </w:rPr>
        <w:t>Redstorm</w:t>
      </w:r>
      <w:proofErr w:type="spellEnd"/>
      <w:r w:rsidR="006A42BF" w:rsidRPr="00B128E1">
        <w:rPr>
          <w:rFonts w:cstheme="minorHAnsi"/>
          <w:color w:val="000000" w:themeColor="text1"/>
        </w:rPr>
        <w:t xml:space="preserve"> OÜ alates 01.07.2018</w:t>
      </w:r>
      <w:bookmarkEnd w:id="100"/>
      <w:r w:rsidR="00CA2F55" w:rsidRPr="00B128E1">
        <w:rPr>
          <w:rFonts w:cstheme="minorHAnsi"/>
          <w:color w:val="000000" w:themeColor="text1"/>
        </w:rPr>
        <w:t>.</w:t>
      </w:r>
      <w:r w:rsidR="00CA2F55" w:rsidRPr="00B128E1">
        <w:rPr>
          <w:rFonts w:cstheme="minorHAnsi"/>
        </w:rPr>
        <w:t xml:space="preserve"> AS</w:t>
      </w:r>
      <w:r w:rsidR="00DE4520" w:rsidRPr="00B128E1">
        <w:rPr>
          <w:rFonts w:cstheme="minorHAnsi"/>
        </w:rPr>
        <w:t>i</w:t>
      </w:r>
      <w:r w:rsidR="00CA2F55" w:rsidRPr="00B128E1">
        <w:rPr>
          <w:rFonts w:cstheme="minorHAnsi"/>
        </w:rPr>
        <w:t xml:space="preserve"> </w:t>
      </w:r>
      <w:proofErr w:type="spellStart"/>
      <w:r w:rsidR="00CA2F55" w:rsidRPr="00B128E1">
        <w:rPr>
          <w:rFonts w:cstheme="minorHAnsi"/>
        </w:rPr>
        <w:t>PRFoods</w:t>
      </w:r>
      <w:proofErr w:type="spellEnd"/>
      <w:r w:rsidR="00CA2F55" w:rsidRPr="00B128E1">
        <w:rPr>
          <w:rFonts w:cstheme="minorHAnsi"/>
        </w:rPr>
        <w:t xml:space="preserve"> </w:t>
      </w:r>
      <w:r w:rsidR="00DE4520" w:rsidRPr="00B128E1">
        <w:rPr>
          <w:rFonts w:cstheme="minorHAnsi"/>
        </w:rPr>
        <w:t xml:space="preserve">aktsia </w:t>
      </w:r>
      <w:r w:rsidR="00CA2F55" w:rsidRPr="00B128E1">
        <w:rPr>
          <w:rFonts w:cstheme="minorHAnsi"/>
        </w:rPr>
        <w:t>on noteeritud NASDAQ OMX Tallinna börsil alates 5. maist 2010</w:t>
      </w:r>
      <w:r w:rsidR="00DE4520" w:rsidRPr="00B128E1">
        <w:rPr>
          <w:rFonts w:cstheme="minorHAnsi"/>
        </w:rPr>
        <w:t xml:space="preserve"> ja võlakirjad on kaubeldavad alates 6. aprillist 2020</w:t>
      </w:r>
      <w:r w:rsidR="00CA2F55" w:rsidRPr="00B128E1">
        <w:rPr>
          <w:rFonts w:cstheme="minorHAnsi"/>
        </w:rPr>
        <w:t>.</w:t>
      </w:r>
    </w:p>
    <w:p w14:paraId="1BC2F842" w14:textId="762AD39A" w:rsidR="00EE2186" w:rsidRPr="00B128E1" w:rsidRDefault="00EE2186" w:rsidP="00EE2186">
      <w:pPr>
        <w:rPr>
          <w:rFonts w:cstheme="minorHAnsi"/>
        </w:rPr>
      </w:pPr>
      <w:r w:rsidRPr="00B128E1">
        <w:rPr>
          <w:rFonts w:cstheme="minorHAnsi"/>
        </w:rPr>
        <w:t xml:space="preserve">Grupi </w:t>
      </w:r>
      <w:r w:rsidR="00283AA2" w:rsidRPr="00B128E1">
        <w:rPr>
          <w:rFonts w:cstheme="minorHAnsi"/>
        </w:rPr>
        <w:t>30. juunil 20</w:t>
      </w:r>
      <w:r w:rsidR="00AF7E4D">
        <w:rPr>
          <w:rFonts w:cstheme="minorHAnsi"/>
        </w:rPr>
        <w:t>2</w:t>
      </w:r>
      <w:r w:rsidR="003F2F06">
        <w:rPr>
          <w:rFonts w:cstheme="minorHAnsi"/>
        </w:rPr>
        <w:t>1</w:t>
      </w:r>
      <w:r w:rsidRPr="00B128E1">
        <w:rPr>
          <w:rFonts w:cstheme="minorHAnsi"/>
        </w:rPr>
        <w:t xml:space="preserve"> lõppenud majandusaasta auditeeritud konsolideeritud raamatupidamise aastaaruanne on kättesaadav ettevõtte koduleheküljelt </w:t>
      </w:r>
      <w:hyperlink r:id="rId56" w:history="1">
        <w:r w:rsidRPr="00B128E1">
          <w:rPr>
            <w:rFonts w:cstheme="minorHAnsi"/>
          </w:rPr>
          <w:t>www.prfoods.ee</w:t>
        </w:r>
      </w:hyperlink>
      <w:r w:rsidRPr="00B128E1">
        <w:rPr>
          <w:rFonts w:cstheme="minorHAnsi"/>
        </w:rPr>
        <w:t>.</w:t>
      </w:r>
    </w:p>
    <w:p w14:paraId="139BD34A" w14:textId="2D22337A" w:rsidR="002D0344" w:rsidRPr="00B128E1" w:rsidRDefault="007C6330" w:rsidP="00D5166D">
      <w:pPr>
        <w:pStyle w:val="Heading4"/>
        <w:rPr>
          <w:rFonts w:asciiTheme="minorHAnsi" w:hAnsiTheme="minorHAnsi" w:cstheme="minorHAnsi"/>
        </w:rPr>
      </w:pPr>
      <w:r w:rsidRPr="00B128E1">
        <w:rPr>
          <w:rFonts w:asciiTheme="minorHAnsi" w:hAnsiTheme="minorHAnsi" w:cstheme="minorHAnsi"/>
        </w:rPr>
        <w:t>Vastavuse kinnitus</w:t>
      </w:r>
    </w:p>
    <w:p w14:paraId="5C056871" w14:textId="2D218029" w:rsidR="00EE2186" w:rsidRPr="00B128E1" w:rsidRDefault="002D0344" w:rsidP="002D0344">
      <w:pPr>
        <w:rPr>
          <w:rFonts w:cstheme="minorHAnsi"/>
        </w:rPr>
      </w:pPr>
      <w:r w:rsidRPr="00B128E1">
        <w:rPr>
          <w:rFonts w:cstheme="minorHAnsi"/>
        </w:rPr>
        <w:t>Käesolev konsolideeritud vahearuanne on koostatud vastavuses Rahvusvahelise raamatupidamisstandardi IAS 34 „</w:t>
      </w:r>
      <w:proofErr w:type="spellStart"/>
      <w:r w:rsidRPr="00B128E1">
        <w:rPr>
          <w:rStyle w:val="Normalitalic"/>
          <w:lang w:val="et-EE"/>
        </w:rPr>
        <w:t>Interim</w:t>
      </w:r>
      <w:proofErr w:type="spellEnd"/>
      <w:r w:rsidRPr="00B128E1">
        <w:rPr>
          <w:rStyle w:val="Normalitalic"/>
          <w:lang w:val="et-EE"/>
        </w:rPr>
        <w:t xml:space="preserve"> </w:t>
      </w:r>
      <w:proofErr w:type="spellStart"/>
      <w:r w:rsidRPr="00B128E1">
        <w:rPr>
          <w:rStyle w:val="Normalitalic"/>
          <w:lang w:val="et-EE"/>
        </w:rPr>
        <w:t>Financial</w:t>
      </w:r>
      <w:proofErr w:type="spellEnd"/>
      <w:r w:rsidRPr="00B128E1">
        <w:rPr>
          <w:rStyle w:val="Normalitalic"/>
          <w:lang w:val="et-EE"/>
        </w:rPr>
        <w:t xml:space="preserve"> </w:t>
      </w:r>
      <w:proofErr w:type="spellStart"/>
      <w:r w:rsidRPr="00B128E1">
        <w:rPr>
          <w:rStyle w:val="Normalitalic"/>
          <w:lang w:val="et-EE"/>
        </w:rPr>
        <w:t>Reporting</w:t>
      </w:r>
      <w:proofErr w:type="spellEnd"/>
      <w:r w:rsidRPr="00B128E1">
        <w:rPr>
          <w:rFonts w:cstheme="minorHAnsi"/>
        </w:rPr>
        <w:t>” nõuetega lühendatud vahearuannete kohta (</w:t>
      </w:r>
      <w:proofErr w:type="spellStart"/>
      <w:r w:rsidR="00D61290" w:rsidRPr="00B128E1">
        <w:rPr>
          <w:rStyle w:val="Normalitalic"/>
          <w:rFonts w:cstheme="minorHAnsi"/>
          <w:lang w:val="et-EE"/>
        </w:rPr>
        <w:t>C</w:t>
      </w:r>
      <w:r w:rsidRPr="00B128E1">
        <w:rPr>
          <w:rStyle w:val="Normalitalic"/>
          <w:rFonts w:cstheme="minorHAnsi"/>
          <w:lang w:val="et-EE"/>
        </w:rPr>
        <w:t>ondensed</w:t>
      </w:r>
      <w:proofErr w:type="spellEnd"/>
      <w:r w:rsidRPr="00B128E1">
        <w:rPr>
          <w:rStyle w:val="Normalitalic"/>
          <w:rFonts w:cstheme="minorHAnsi"/>
          <w:lang w:val="et-EE"/>
        </w:rPr>
        <w:t xml:space="preserve"> </w:t>
      </w:r>
      <w:proofErr w:type="spellStart"/>
      <w:r w:rsidR="00D61290" w:rsidRPr="00B128E1">
        <w:rPr>
          <w:rStyle w:val="Normalitalic"/>
          <w:rFonts w:cstheme="minorHAnsi"/>
          <w:lang w:val="et-EE"/>
        </w:rPr>
        <w:t>I</w:t>
      </w:r>
      <w:r w:rsidRPr="00B128E1">
        <w:rPr>
          <w:rStyle w:val="Normalitalic"/>
          <w:rFonts w:cstheme="minorHAnsi"/>
          <w:lang w:val="et-EE"/>
        </w:rPr>
        <w:t>nterim</w:t>
      </w:r>
      <w:proofErr w:type="spellEnd"/>
      <w:r w:rsidRPr="00B128E1">
        <w:rPr>
          <w:rStyle w:val="Normalitalic"/>
          <w:rFonts w:cstheme="minorHAnsi"/>
          <w:lang w:val="et-EE"/>
        </w:rPr>
        <w:t xml:space="preserve"> </w:t>
      </w:r>
      <w:proofErr w:type="spellStart"/>
      <w:r w:rsidR="00D61290" w:rsidRPr="00B128E1">
        <w:rPr>
          <w:rStyle w:val="Normalitalic"/>
          <w:rFonts w:cstheme="minorHAnsi"/>
          <w:lang w:val="et-EE"/>
        </w:rPr>
        <w:t>F</w:t>
      </w:r>
      <w:r w:rsidRPr="00B128E1">
        <w:rPr>
          <w:rStyle w:val="Normalitalic"/>
          <w:rFonts w:cstheme="minorHAnsi"/>
          <w:lang w:val="et-EE"/>
        </w:rPr>
        <w:t>inancial</w:t>
      </w:r>
      <w:proofErr w:type="spellEnd"/>
      <w:r w:rsidRPr="00B128E1">
        <w:rPr>
          <w:rStyle w:val="Normalitalic"/>
          <w:rFonts w:cstheme="minorHAnsi"/>
          <w:lang w:val="et-EE"/>
        </w:rPr>
        <w:t xml:space="preserve"> </w:t>
      </w:r>
      <w:proofErr w:type="spellStart"/>
      <w:r w:rsidR="00D61290" w:rsidRPr="00B128E1">
        <w:rPr>
          <w:rStyle w:val="Normalitalic"/>
          <w:rFonts w:cstheme="minorHAnsi"/>
          <w:lang w:val="et-EE"/>
        </w:rPr>
        <w:t>S</w:t>
      </w:r>
      <w:r w:rsidRPr="00B128E1">
        <w:rPr>
          <w:rStyle w:val="Normalitalic"/>
          <w:rFonts w:cstheme="minorHAnsi"/>
          <w:lang w:val="et-EE"/>
        </w:rPr>
        <w:t>tatements</w:t>
      </w:r>
      <w:proofErr w:type="spellEnd"/>
      <w:r w:rsidRPr="00B128E1">
        <w:rPr>
          <w:rFonts w:cstheme="minorHAnsi"/>
        </w:rPr>
        <w:t>).</w:t>
      </w:r>
    </w:p>
    <w:p w14:paraId="5684977C" w14:textId="7F704DA3" w:rsidR="002D0344" w:rsidRPr="00B128E1" w:rsidRDefault="002D0344" w:rsidP="002D0344">
      <w:pPr>
        <w:rPr>
          <w:rFonts w:cstheme="minorHAnsi"/>
        </w:rPr>
      </w:pPr>
      <w:r w:rsidRPr="00B128E1">
        <w:rPr>
          <w:rFonts w:cstheme="minorHAnsi"/>
        </w:rPr>
        <w:t xml:space="preserve">Vahearuande koostamisel on kasutatud samu arvestusmeetodeid nagu </w:t>
      </w:r>
      <w:r w:rsidR="00EF6D55" w:rsidRPr="00B128E1">
        <w:rPr>
          <w:rFonts w:cstheme="minorHAnsi"/>
        </w:rPr>
        <w:t>30.06.20</w:t>
      </w:r>
      <w:r w:rsidR="003E6467">
        <w:rPr>
          <w:rFonts w:cstheme="minorHAnsi"/>
        </w:rPr>
        <w:t>2</w:t>
      </w:r>
      <w:r w:rsidR="00763425">
        <w:rPr>
          <w:rFonts w:cstheme="minorHAnsi"/>
        </w:rPr>
        <w:t>1</w:t>
      </w:r>
      <w:r w:rsidRPr="00B128E1">
        <w:rPr>
          <w:rFonts w:cstheme="minorHAnsi"/>
        </w:rPr>
        <w:t xml:space="preserve"> lõppenud </w:t>
      </w:r>
      <w:r w:rsidR="00DE4520" w:rsidRPr="00B128E1">
        <w:rPr>
          <w:rFonts w:cstheme="minorHAnsi"/>
        </w:rPr>
        <w:t xml:space="preserve">auditeeritud </w:t>
      </w:r>
      <w:r w:rsidRPr="00B128E1">
        <w:rPr>
          <w:rFonts w:cstheme="minorHAnsi"/>
        </w:rPr>
        <w:t xml:space="preserve">majandusaasta aastaaruandes. Aruanne ei sisalda kogu informatsiooni, mis tuleb esitada täielikus raamatupidamise aastaaruandes, mistõttu tuleb seda lugeda koos Grupi </w:t>
      </w:r>
      <w:r w:rsidR="00EF6D55" w:rsidRPr="00B128E1">
        <w:rPr>
          <w:rFonts w:cstheme="minorHAnsi"/>
        </w:rPr>
        <w:t>30.</w:t>
      </w:r>
      <w:r w:rsidR="00E1182E" w:rsidRPr="00B128E1">
        <w:rPr>
          <w:rFonts w:cstheme="minorHAnsi"/>
        </w:rPr>
        <w:t>06.</w:t>
      </w:r>
      <w:r w:rsidR="00EF6D55" w:rsidRPr="00B128E1">
        <w:rPr>
          <w:rFonts w:cstheme="minorHAnsi"/>
        </w:rPr>
        <w:t>20</w:t>
      </w:r>
      <w:r w:rsidR="003E6467">
        <w:rPr>
          <w:rFonts w:cstheme="minorHAnsi"/>
        </w:rPr>
        <w:t>2</w:t>
      </w:r>
      <w:r w:rsidR="00763425">
        <w:rPr>
          <w:rFonts w:cstheme="minorHAnsi"/>
        </w:rPr>
        <w:t>1</w:t>
      </w:r>
      <w:r w:rsidRPr="00B128E1">
        <w:rPr>
          <w:rFonts w:cstheme="minorHAnsi"/>
        </w:rPr>
        <w:t xml:space="preserve"> lõppenud majandusaasta auditeeritud konsolideeritud raamatupidamise aastaaruandega, mis on kooskõlas rahvusvahelise finantsaruandluse standarditega (IFRS), nagu need on vastu võetud Euroopa Liidu poolt.</w:t>
      </w:r>
    </w:p>
    <w:p w14:paraId="19330A45" w14:textId="348133C7" w:rsidR="002D0344" w:rsidRPr="00B128E1" w:rsidRDefault="002D0344" w:rsidP="002D0344">
      <w:pPr>
        <w:rPr>
          <w:rFonts w:cstheme="minorHAnsi"/>
        </w:rPr>
      </w:pPr>
      <w:r w:rsidRPr="00B128E1">
        <w:rPr>
          <w:rFonts w:cstheme="minorHAnsi"/>
        </w:rPr>
        <w:t xml:space="preserve">Juhatuse hinnangul kajastab ASi </w:t>
      </w:r>
      <w:proofErr w:type="spellStart"/>
      <w:r w:rsidRPr="00B128E1">
        <w:rPr>
          <w:rFonts w:cstheme="minorHAnsi"/>
        </w:rPr>
        <w:t>PRFoods</w:t>
      </w:r>
      <w:proofErr w:type="spellEnd"/>
      <w:r w:rsidRPr="00B128E1">
        <w:rPr>
          <w:rFonts w:cstheme="minorHAnsi"/>
        </w:rPr>
        <w:t xml:space="preserve"> </w:t>
      </w:r>
      <w:r w:rsidR="00EF6D55" w:rsidRPr="00B128E1">
        <w:rPr>
          <w:rFonts w:cstheme="minorHAnsi"/>
        </w:rPr>
        <w:t>20</w:t>
      </w:r>
      <w:r w:rsidR="003E6467">
        <w:rPr>
          <w:rFonts w:cstheme="minorHAnsi"/>
        </w:rPr>
        <w:t>2</w:t>
      </w:r>
      <w:r w:rsidR="00763425">
        <w:rPr>
          <w:rFonts w:cstheme="minorHAnsi"/>
        </w:rPr>
        <w:t>1</w:t>
      </w:r>
      <w:r w:rsidR="00EF6D55" w:rsidRPr="00B128E1">
        <w:rPr>
          <w:rFonts w:cstheme="minorHAnsi"/>
        </w:rPr>
        <w:t>/20</w:t>
      </w:r>
      <w:r w:rsidR="008171ED" w:rsidRPr="00B128E1">
        <w:rPr>
          <w:rFonts w:cstheme="minorHAnsi"/>
        </w:rPr>
        <w:t>2</w:t>
      </w:r>
      <w:r w:rsidR="00763425">
        <w:rPr>
          <w:rFonts w:cstheme="minorHAnsi"/>
        </w:rPr>
        <w:t>2</w:t>
      </w:r>
      <w:r w:rsidR="00EF6D55" w:rsidRPr="00B128E1">
        <w:rPr>
          <w:rFonts w:cstheme="minorHAnsi"/>
        </w:rPr>
        <w:t xml:space="preserve">. majandusaasta </w:t>
      </w:r>
      <w:r w:rsidR="00763425">
        <w:rPr>
          <w:rFonts w:cstheme="minorHAnsi"/>
        </w:rPr>
        <w:t>3</w:t>
      </w:r>
      <w:r w:rsidR="00494F51" w:rsidRPr="00B128E1">
        <w:rPr>
          <w:rFonts w:cstheme="minorHAnsi"/>
        </w:rPr>
        <w:t xml:space="preserve"> kuu</w:t>
      </w:r>
      <w:r w:rsidR="0036214E" w:rsidRPr="00B128E1">
        <w:rPr>
          <w:rFonts w:cstheme="minorHAnsi"/>
        </w:rPr>
        <w:t xml:space="preserve"> </w:t>
      </w:r>
      <w:r w:rsidRPr="00B128E1">
        <w:rPr>
          <w:rFonts w:cstheme="minorHAnsi"/>
        </w:rPr>
        <w:t xml:space="preserve">vahearuanne õigesti ja õiglaselt Grupi majandustulemust vastavalt jätkuvuse printsiibile. Käesolev vahearuanne ei ole auditeeritud ega muul moel kontrollitud audiitorite poolt ja sisaldab ainult </w:t>
      </w:r>
      <w:r w:rsidR="005D2661" w:rsidRPr="00B128E1">
        <w:rPr>
          <w:rFonts w:cstheme="minorHAnsi"/>
        </w:rPr>
        <w:t>Grupi</w:t>
      </w:r>
      <w:r w:rsidRPr="00B128E1">
        <w:rPr>
          <w:rFonts w:cstheme="minorHAnsi"/>
        </w:rPr>
        <w:t xml:space="preserve"> konsolideeritud aruandeid.</w:t>
      </w:r>
    </w:p>
    <w:p w14:paraId="4EA45D4F" w14:textId="55BB8FF2" w:rsidR="00EE2186" w:rsidRPr="00B128E1" w:rsidRDefault="007C6330" w:rsidP="00D5166D">
      <w:pPr>
        <w:pStyle w:val="Heading4"/>
        <w:rPr>
          <w:rFonts w:asciiTheme="minorHAnsi" w:hAnsiTheme="minorHAnsi" w:cstheme="minorHAnsi"/>
        </w:rPr>
      </w:pPr>
      <w:r w:rsidRPr="00B128E1">
        <w:rPr>
          <w:rFonts w:asciiTheme="minorHAnsi" w:hAnsiTheme="minorHAnsi" w:cstheme="minorHAnsi"/>
        </w:rPr>
        <w:t>Koostamise alused</w:t>
      </w:r>
    </w:p>
    <w:p w14:paraId="129C87DA" w14:textId="77777777" w:rsidR="006B7747" w:rsidRPr="00B128E1" w:rsidRDefault="00EE2186" w:rsidP="00AE746B">
      <w:pPr>
        <w:rPr>
          <w:rFonts w:cstheme="minorHAnsi"/>
        </w:rPr>
      </w:pPr>
      <w:r w:rsidRPr="00B128E1">
        <w:rPr>
          <w:rFonts w:cstheme="minorHAnsi"/>
        </w:rPr>
        <w:t>Aruandevaluuta on euro. Konsolideeritud raamatupidamise vahearuanne on koostatud tuhandetes eurodes ja kõik arvnäitajad on ümardatud lähima tuhandeni, kui pole osutatud teisiti. Tuhande euro tähisena on aruandes kasutatud lühendit EUR ‘000.</w:t>
      </w:r>
    </w:p>
    <w:p w14:paraId="1EE9DD58" w14:textId="1B48AF9B" w:rsidR="00EA3AA5" w:rsidRDefault="00AE746B" w:rsidP="00DD372E">
      <w:pPr>
        <w:pStyle w:val="Heading3"/>
        <w:rPr>
          <w:lang w:val="et-EE"/>
        </w:rPr>
      </w:pPr>
      <w:bookmarkStart w:id="101" w:name="_Toc270319594"/>
      <w:bookmarkStart w:id="102" w:name="_Toc292797618"/>
      <w:bookmarkStart w:id="103" w:name="_Toc433959832"/>
      <w:bookmarkStart w:id="104" w:name="_Toc433960615"/>
      <w:bookmarkStart w:id="105" w:name="_Toc444957125"/>
      <w:bookmarkStart w:id="106" w:name="_Toc531085186"/>
      <w:bookmarkStart w:id="107" w:name="_Toc531085890"/>
      <w:bookmarkStart w:id="108" w:name="_Ref25943645"/>
      <w:bookmarkStart w:id="109" w:name="_Ref25943656"/>
      <w:bookmarkStart w:id="110" w:name="_Toc89013739"/>
      <w:r w:rsidRPr="00B128E1">
        <w:rPr>
          <w:lang w:val="et-EE"/>
        </w:rPr>
        <w:t>Raha</w:t>
      </w:r>
      <w:bookmarkEnd w:id="101"/>
      <w:bookmarkEnd w:id="102"/>
      <w:bookmarkEnd w:id="103"/>
      <w:bookmarkEnd w:id="104"/>
      <w:bookmarkEnd w:id="105"/>
      <w:r w:rsidRPr="00B128E1">
        <w:rPr>
          <w:lang w:val="et-EE"/>
        </w:rPr>
        <w:t xml:space="preserve"> ja raha ekvivalendid</w:t>
      </w:r>
      <w:bookmarkEnd w:id="106"/>
      <w:bookmarkEnd w:id="107"/>
      <w:bookmarkEnd w:id="108"/>
      <w:bookmarkEnd w:id="109"/>
      <w:bookmarkEnd w:id="110"/>
    </w:p>
    <w:tbl>
      <w:tblPr>
        <w:tblW w:w="9493" w:type="dxa"/>
        <w:tblLayout w:type="fixed"/>
        <w:tblLook w:val="04A0" w:firstRow="1" w:lastRow="0" w:firstColumn="1" w:lastColumn="0" w:noHBand="0" w:noVBand="1"/>
      </w:tblPr>
      <w:tblGrid>
        <w:gridCol w:w="6232"/>
        <w:gridCol w:w="1560"/>
        <w:gridCol w:w="1701"/>
      </w:tblGrid>
      <w:tr w:rsidR="00887853" w:rsidRPr="00642DCD" w14:paraId="5975C5F8" w14:textId="77777777" w:rsidTr="00A623EA">
        <w:trPr>
          <w:trHeight w:val="345"/>
        </w:trPr>
        <w:tc>
          <w:tcPr>
            <w:tcW w:w="623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62C92353" w14:textId="785562A0" w:rsidR="00887853" w:rsidRPr="00642DCD" w:rsidRDefault="00887853" w:rsidP="00887853">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560" w:type="dxa"/>
            <w:tcBorders>
              <w:top w:val="single" w:sz="4" w:space="0" w:color="FFFFFF"/>
              <w:left w:val="nil"/>
              <w:bottom w:val="single" w:sz="4" w:space="0" w:color="FFFFFF"/>
              <w:right w:val="single" w:sz="4" w:space="0" w:color="FFFFFF"/>
            </w:tcBorders>
            <w:shd w:val="clear" w:color="000000" w:fill="363270"/>
            <w:noWrap/>
            <w:vAlign w:val="center"/>
            <w:hideMark/>
          </w:tcPr>
          <w:p w14:paraId="6029DFE0" w14:textId="6C8777B8" w:rsidR="00887853" w:rsidRPr="00642DC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2BE3B3CF" w14:textId="7DBC17CC" w:rsidR="00887853" w:rsidRPr="00642DC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887853" w:rsidRPr="00642DCD" w14:paraId="67BF5D1D" w14:textId="77777777" w:rsidTr="00A623EA">
        <w:trPr>
          <w:trHeight w:val="345"/>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163896A9" w14:textId="7388826C"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Sularaha kassas</w:t>
            </w:r>
          </w:p>
        </w:tc>
        <w:tc>
          <w:tcPr>
            <w:tcW w:w="1560" w:type="dxa"/>
            <w:tcBorders>
              <w:top w:val="nil"/>
              <w:left w:val="nil"/>
              <w:bottom w:val="single" w:sz="4" w:space="0" w:color="FFFFFF"/>
              <w:right w:val="single" w:sz="4" w:space="0" w:color="FFFFFF"/>
            </w:tcBorders>
            <w:shd w:val="clear" w:color="000000" w:fill="FAFAFA"/>
            <w:noWrap/>
            <w:vAlign w:val="center"/>
            <w:hideMark/>
          </w:tcPr>
          <w:p w14:paraId="3FDA7303" w14:textId="1132DED6"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15</w:t>
            </w:r>
          </w:p>
        </w:tc>
        <w:tc>
          <w:tcPr>
            <w:tcW w:w="1701" w:type="dxa"/>
            <w:tcBorders>
              <w:top w:val="nil"/>
              <w:left w:val="nil"/>
              <w:bottom w:val="single" w:sz="4" w:space="0" w:color="FFFFFF"/>
              <w:right w:val="single" w:sz="4" w:space="0" w:color="FFFFFF"/>
            </w:tcBorders>
            <w:shd w:val="clear" w:color="000000" w:fill="FAFAFA"/>
            <w:noWrap/>
            <w:vAlign w:val="center"/>
            <w:hideMark/>
          </w:tcPr>
          <w:p w14:paraId="1E45684F" w14:textId="537811F8"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14</w:t>
            </w:r>
          </w:p>
        </w:tc>
      </w:tr>
      <w:tr w:rsidR="00887853" w:rsidRPr="00642DCD" w14:paraId="7F7D3530" w14:textId="77777777" w:rsidTr="00A623EA">
        <w:trPr>
          <w:trHeight w:val="345"/>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33640724" w14:textId="2C1C69C5"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Pangakontod</w:t>
            </w:r>
          </w:p>
        </w:tc>
        <w:tc>
          <w:tcPr>
            <w:tcW w:w="1560" w:type="dxa"/>
            <w:tcBorders>
              <w:top w:val="nil"/>
              <w:left w:val="nil"/>
              <w:bottom w:val="single" w:sz="4" w:space="0" w:color="FFFFFF"/>
              <w:right w:val="single" w:sz="4" w:space="0" w:color="FFFFFF"/>
            </w:tcBorders>
            <w:shd w:val="clear" w:color="000000" w:fill="FAFAFA"/>
            <w:noWrap/>
            <w:vAlign w:val="center"/>
            <w:hideMark/>
          </w:tcPr>
          <w:p w14:paraId="0DB9BC16" w14:textId="44EAFAA5"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483</w:t>
            </w:r>
          </w:p>
        </w:tc>
        <w:tc>
          <w:tcPr>
            <w:tcW w:w="1701" w:type="dxa"/>
            <w:tcBorders>
              <w:top w:val="nil"/>
              <w:left w:val="nil"/>
              <w:bottom w:val="single" w:sz="4" w:space="0" w:color="FFFFFF"/>
              <w:right w:val="single" w:sz="4" w:space="0" w:color="FFFFFF"/>
            </w:tcBorders>
            <w:shd w:val="clear" w:color="000000" w:fill="FAFAFA"/>
            <w:noWrap/>
            <w:vAlign w:val="center"/>
            <w:hideMark/>
          </w:tcPr>
          <w:p w14:paraId="7BBC3D00" w14:textId="274C2B7F"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2 486</w:t>
            </w:r>
          </w:p>
        </w:tc>
      </w:tr>
      <w:tr w:rsidR="00887853" w:rsidRPr="00642DCD" w14:paraId="7CE15EBD" w14:textId="77777777" w:rsidTr="00A623EA">
        <w:trPr>
          <w:trHeight w:val="345"/>
        </w:trPr>
        <w:tc>
          <w:tcPr>
            <w:tcW w:w="6232" w:type="dxa"/>
            <w:tcBorders>
              <w:top w:val="nil"/>
              <w:left w:val="single" w:sz="4" w:space="0" w:color="FFFFFF"/>
              <w:bottom w:val="single" w:sz="4" w:space="0" w:color="FFFFFF"/>
              <w:right w:val="single" w:sz="4" w:space="0" w:color="FFFFFF"/>
            </w:tcBorders>
            <w:shd w:val="clear" w:color="000000" w:fill="FAFAFA"/>
            <w:noWrap/>
            <w:vAlign w:val="center"/>
            <w:hideMark/>
          </w:tcPr>
          <w:p w14:paraId="016E6CF3" w14:textId="7D58D822" w:rsidR="00887853" w:rsidRPr="00642DCD" w:rsidRDefault="00887853" w:rsidP="00887853">
            <w:pPr>
              <w:spacing w:after="0" w:line="240" w:lineRule="auto"/>
              <w:jc w:val="left"/>
              <w:rPr>
                <w:rFonts w:ascii="Arial" w:eastAsia="Times New Roman" w:hAnsi="Arial" w:cs="Arial"/>
                <w:color w:val="5E6EC8"/>
                <w:sz w:val="17"/>
                <w:szCs w:val="17"/>
                <w:lang w:val="en-US" w:eastAsia="en-US"/>
              </w:rPr>
            </w:pPr>
            <w:r>
              <w:rPr>
                <w:rFonts w:ascii="Arial" w:hAnsi="Arial" w:cs="Arial"/>
                <w:color w:val="5E6EC8"/>
                <w:sz w:val="17"/>
                <w:szCs w:val="17"/>
              </w:rPr>
              <w:t>Raha ja pangakontod kokku</w:t>
            </w:r>
          </w:p>
        </w:tc>
        <w:tc>
          <w:tcPr>
            <w:tcW w:w="1560" w:type="dxa"/>
            <w:tcBorders>
              <w:top w:val="nil"/>
              <w:left w:val="nil"/>
              <w:bottom w:val="single" w:sz="4" w:space="0" w:color="FFFFFF"/>
              <w:right w:val="single" w:sz="4" w:space="0" w:color="FFFFFF"/>
            </w:tcBorders>
            <w:shd w:val="clear" w:color="000000" w:fill="FAFAFA"/>
            <w:noWrap/>
            <w:vAlign w:val="center"/>
            <w:hideMark/>
          </w:tcPr>
          <w:p w14:paraId="7FA713D1" w14:textId="595E4F29" w:rsidR="00887853" w:rsidRPr="00642DCD" w:rsidRDefault="00887853" w:rsidP="00887853">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498</w:t>
            </w:r>
          </w:p>
        </w:tc>
        <w:tc>
          <w:tcPr>
            <w:tcW w:w="1701" w:type="dxa"/>
            <w:tcBorders>
              <w:top w:val="nil"/>
              <w:left w:val="nil"/>
              <w:bottom w:val="single" w:sz="4" w:space="0" w:color="FFFFFF"/>
              <w:right w:val="single" w:sz="4" w:space="0" w:color="FFFFFF"/>
            </w:tcBorders>
            <w:shd w:val="clear" w:color="000000" w:fill="FAFAFA"/>
            <w:noWrap/>
            <w:vAlign w:val="center"/>
            <w:hideMark/>
          </w:tcPr>
          <w:p w14:paraId="4F655100" w14:textId="7FC063DA" w:rsidR="00887853" w:rsidRPr="00642DCD" w:rsidRDefault="00887853" w:rsidP="00887853">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2 500</w:t>
            </w:r>
          </w:p>
        </w:tc>
      </w:tr>
    </w:tbl>
    <w:p w14:paraId="64A32A77" w14:textId="77777777" w:rsidR="00642DCD" w:rsidRPr="00642DCD" w:rsidRDefault="00642DCD" w:rsidP="00642DCD">
      <w:pPr>
        <w:rPr>
          <w:lang w:eastAsia="en-US"/>
        </w:rPr>
      </w:pPr>
    </w:p>
    <w:p w14:paraId="2D2C7C16" w14:textId="54A495A5" w:rsidR="003566BC" w:rsidRPr="00B128E1" w:rsidRDefault="003566BC" w:rsidP="003566BC">
      <w:pPr>
        <w:rPr>
          <w:lang w:eastAsia="en-US"/>
        </w:rPr>
      </w:pPr>
    </w:p>
    <w:p w14:paraId="490DC9C3" w14:textId="77777777" w:rsidR="003566BC" w:rsidRPr="00B128E1" w:rsidRDefault="003566BC" w:rsidP="003566BC">
      <w:pPr>
        <w:rPr>
          <w:lang w:eastAsia="en-US"/>
        </w:rPr>
      </w:pPr>
    </w:p>
    <w:p w14:paraId="3DC138DC" w14:textId="77777777" w:rsidR="0004101F" w:rsidRPr="00B128E1" w:rsidRDefault="0004101F">
      <w:r w:rsidRPr="00B128E1">
        <w:br w:type="page"/>
      </w:r>
    </w:p>
    <w:p w14:paraId="01D7545D" w14:textId="48CE9D5C" w:rsidR="00C95FFD" w:rsidRDefault="00AE746B" w:rsidP="00DD372E">
      <w:pPr>
        <w:pStyle w:val="Heading3"/>
        <w:rPr>
          <w:lang w:val="et-EE"/>
        </w:rPr>
      </w:pPr>
      <w:bookmarkStart w:id="111" w:name="_Toc531085187"/>
      <w:bookmarkStart w:id="112" w:name="_Toc531085891"/>
      <w:bookmarkStart w:id="113" w:name="_Toc89013740"/>
      <w:r w:rsidRPr="00B128E1">
        <w:rPr>
          <w:lang w:val="et-EE"/>
        </w:rPr>
        <w:lastRenderedPageBreak/>
        <w:t>Nõuded ja ettemaksed</w:t>
      </w:r>
      <w:bookmarkEnd w:id="111"/>
      <w:bookmarkEnd w:id="112"/>
      <w:bookmarkEnd w:id="113"/>
    </w:p>
    <w:tbl>
      <w:tblPr>
        <w:tblW w:w="9634" w:type="dxa"/>
        <w:tblLayout w:type="fixed"/>
        <w:tblLook w:val="04A0" w:firstRow="1" w:lastRow="0" w:firstColumn="1" w:lastColumn="0" w:noHBand="0" w:noVBand="1"/>
      </w:tblPr>
      <w:tblGrid>
        <w:gridCol w:w="6232"/>
        <w:gridCol w:w="1701"/>
        <w:gridCol w:w="1701"/>
      </w:tblGrid>
      <w:tr w:rsidR="00887853" w:rsidRPr="00642DCD" w14:paraId="1ABFB39E" w14:textId="77777777" w:rsidTr="00A623EA">
        <w:trPr>
          <w:trHeight w:val="346"/>
        </w:trPr>
        <w:tc>
          <w:tcPr>
            <w:tcW w:w="623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771A2218" w14:textId="6B1247B1" w:rsidR="00887853" w:rsidRPr="00642DCD" w:rsidRDefault="00887853" w:rsidP="00887853">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409AE343" w14:textId="220B424E" w:rsidR="00887853" w:rsidRPr="00642DC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4772D0C3" w14:textId="5DEE1C55" w:rsidR="00887853" w:rsidRPr="00642DC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887853" w:rsidRPr="00642DCD" w14:paraId="06CE28B1"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475A61A8" w14:textId="74A5F3FB"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Nõuded ostjatelt</w:t>
            </w:r>
          </w:p>
        </w:tc>
        <w:tc>
          <w:tcPr>
            <w:tcW w:w="1701" w:type="dxa"/>
            <w:tcBorders>
              <w:top w:val="nil"/>
              <w:left w:val="nil"/>
              <w:bottom w:val="single" w:sz="4" w:space="0" w:color="FFFFFF"/>
              <w:right w:val="single" w:sz="4" w:space="0" w:color="FFFFFF"/>
            </w:tcBorders>
            <w:shd w:val="clear" w:color="000000" w:fill="FAFAFA"/>
            <w:noWrap/>
            <w:vAlign w:val="center"/>
            <w:hideMark/>
          </w:tcPr>
          <w:p w14:paraId="716138C7" w14:textId="2F09F913"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3 367</w:t>
            </w:r>
          </w:p>
        </w:tc>
        <w:tc>
          <w:tcPr>
            <w:tcW w:w="1701" w:type="dxa"/>
            <w:tcBorders>
              <w:top w:val="nil"/>
              <w:left w:val="nil"/>
              <w:bottom w:val="single" w:sz="4" w:space="0" w:color="FFFFFF"/>
              <w:right w:val="single" w:sz="4" w:space="0" w:color="FFFFFF"/>
            </w:tcBorders>
            <w:shd w:val="clear" w:color="000000" w:fill="FAFAFA"/>
            <w:noWrap/>
            <w:vAlign w:val="center"/>
            <w:hideMark/>
          </w:tcPr>
          <w:p w14:paraId="67FA424B" w14:textId="56ECB5F4" w:rsidR="00887853" w:rsidRPr="00593801" w:rsidRDefault="00887853" w:rsidP="00887853">
            <w:pPr>
              <w:spacing w:after="0" w:line="240" w:lineRule="auto"/>
              <w:jc w:val="right"/>
              <w:rPr>
                <w:rFonts w:ascii="Arial" w:hAnsi="Arial" w:cs="Arial"/>
                <w:sz w:val="17"/>
                <w:szCs w:val="17"/>
              </w:rPr>
            </w:pPr>
            <w:r>
              <w:rPr>
                <w:rFonts w:ascii="Arial" w:hAnsi="Arial" w:cs="Arial"/>
                <w:sz w:val="17"/>
                <w:szCs w:val="17"/>
              </w:rPr>
              <w:t>2 161</w:t>
            </w:r>
          </w:p>
        </w:tc>
      </w:tr>
      <w:tr w:rsidR="00887853" w:rsidRPr="00642DCD" w14:paraId="63426B08"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1ECB0420" w14:textId="254C3C98"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 xml:space="preserve">Regressiõigusega </w:t>
            </w:r>
            <w:proofErr w:type="spellStart"/>
            <w:r>
              <w:rPr>
                <w:rFonts w:ascii="Arial" w:hAnsi="Arial" w:cs="Arial"/>
                <w:sz w:val="17"/>
                <w:szCs w:val="17"/>
              </w:rPr>
              <w:t>faktooritud</w:t>
            </w:r>
            <w:proofErr w:type="spellEnd"/>
            <w:r>
              <w:rPr>
                <w:rFonts w:ascii="Arial" w:hAnsi="Arial" w:cs="Arial"/>
                <w:sz w:val="17"/>
                <w:szCs w:val="17"/>
              </w:rPr>
              <w:t xml:space="preserve"> nõuded</w:t>
            </w:r>
          </w:p>
        </w:tc>
        <w:tc>
          <w:tcPr>
            <w:tcW w:w="1701" w:type="dxa"/>
            <w:tcBorders>
              <w:top w:val="nil"/>
              <w:left w:val="nil"/>
              <w:bottom w:val="single" w:sz="4" w:space="0" w:color="FFFFFF"/>
              <w:right w:val="single" w:sz="4" w:space="0" w:color="FFFFFF"/>
            </w:tcBorders>
            <w:shd w:val="clear" w:color="000000" w:fill="FAFAFA"/>
            <w:noWrap/>
            <w:vAlign w:val="center"/>
            <w:hideMark/>
          </w:tcPr>
          <w:p w14:paraId="6D6A04DB" w14:textId="31A0B826"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577</w:t>
            </w:r>
          </w:p>
        </w:tc>
        <w:tc>
          <w:tcPr>
            <w:tcW w:w="1701" w:type="dxa"/>
            <w:tcBorders>
              <w:top w:val="nil"/>
              <w:left w:val="nil"/>
              <w:bottom w:val="single" w:sz="4" w:space="0" w:color="FFFFFF"/>
              <w:right w:val="single" w:sz="4" w:space="0" w:color="FFFFFF"/>
            </w:tcBorders>
            <w:shd w:val="clear" w:color="000000" w:fill="FAFAFA"/>
            <w:noWrap/>
            <w:vAlign w:val="center"/>
            <w:hideMark/>
          </w:tcPr>
          <w:p w14:paraId="7014A673" w14:textId="144DF380" w:rsidR="00887853" w:rsidRPr="00593801" w:rsidRDefault="00887853" w:rsidP="00887853">
            <w:pPr>
              <w:spacing w:after="0" w:line="240" w:lineRule="auto"/>
              <w:jc w:val="right"/>
              <w:rPr>
                <w:rFonts w:ascii="Arial" w:hAnsi="Arial" w:cs="Arial"/>
                <w:sz w:val="17"/>
                <w:szCs w:val="17"/>
              </w:rPr>
            </w:pPr>
            <w:r>
              <w:rPr>
                <w:rFonts w:ascii="Arial" w:hAnsi="Arial" w:cs="Arial"/>
                <w:sz w:val="17"/>
                <w:szCs w:val="17"/>
              </w:rPr>
              <w:t>823</w:t>
            </w:r>
          </w:p>
        </w:tc>
      </w:tr>
      <w:tr w:rsidR="00887853" w:rsidRPr="00642DCD" w14:paraId="632BC4C0"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0611096C" w14:textId="374ACBC7"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Muud nõuded</w:t>
            </w:r>
          </w:p>
        </w:tc>
        <w:tc>
          <w:tcPr>
            <w:tcW w:w="1701" w:type="dxa"/>
            <w:tcBorders>
              <w:top w:val="nil"/>
              <w:left w:val="nil"/>
              <w:bottom w:val="single" w:sz="4" w:space="0" w:color="FFFFFF"/>
              <w:right w:val="single" w:sz="4" w:space="0" w:color="FFFFFF"/>
            </w:tcBorders>
            <w:shd w:val="clear" w:color="000000" w:fill="FAFAFA"/>
            <w:noWrap/>
            <w:vAlign w:val="center"/>
            <w:hideMark/>
          </w:tcPr>
          <w:p w14:paraId="56A31CD8" w14:textId="7F31A92C"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62</w:t>
            </w:r>
          </w:p>
        </w:tc>
        <w:tc>
          <w:tcPr>
            <w:tcW w:w="1701" w:type="dxa"/>
            <w:tcBorders>
              <w:top w:val="nil"/>
              <w:left w:val="nil"/>
              <w:bottom w:val="single" w:sz="4" w:space="0" w:color="FFFFFF"/>
              <w:right w:val="single" w:sz="4" w:space="0" w:color="FFFFFF"/>
            </w:tcBorders>
            <w:shd w:val="clear" w:color="000000" w:fill="FAFAFA"/>
            <w:noWrap/>
            <w:vAlign w:val="center"/>
            <w:hideMark/>
          </w:tcPr>
          <w:p w14:paraId="09281EA1" w14:textId="7A6D9632" w:rsidR="00887853" w:rsidRPr="00593801" w:rsidRDefault="00887853" w:rsidP="00887853">
            <w:pPr>
              <w:spacing w:after="0" w:line="240" w:lineRule="auto"/>
              <w:jc w:val="right"/>
              <w:rPr>
                <w:rFonts w:ascii="Arial" w:hAnsi="Arial" w:cs="Arial"/>
                <w:sz w:val="17"/>
                <w:szCs w:val="17"/>
              </w:rPr>
            </w:pPr>
            <w:r>
              <w:rPr>
                <w:rFonts w:ascii="Arial" w:hAnsi="Arial" w:cs="Arial"/>
                <w:sz w:val="17"/>
                <w:szCs w:val="17"/>
              </w:rPr>
              <w:t>73</w:t>
            </w:r>
          </w:p>
        </w:tc>
      </w:tr>
      <w:tr w:rsidR="00887853" w:rsidRPr="00642DCD" w14:paraId="1FD02534"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2127F7C8" w14:textId="5621ADDB"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Ettemakstud kulud</w:t>
            </w:r>
          </w:p>
        </w:tc>
        <w:tc>
          <w:tcPr>
            <w:tcW w:w="1701" w:type="dxa"/>
            <w:tcBorders>
              <w:top w:val="nil"/>
              <w:left w:val="nil"/>
              <w:bottom w:val="single" w:sz="4" w:space="0" w:color="FFFFFF"/>
              <w:right w:val="single" w:sz="4" w:space="0" w:color="FFFFFF"/>
            </w:tcBorders>
            <w:shd w:val="clear" w:color="000000" w:fill="FAFAFA"/>
            <w:noWrap/>
            <w:vAlign w:val="center"/>
            <w:hideMark/>
          </w:tcPr>
          <w:p w14:paraId="15597B11" w14:textId="6D8259E5"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82</w:t>
            </w:r>
          </w:p>
        </w:tc>
        <w:tc>
          <w:tcPr>
            <w:tcW w:w="1701" w:type="dxa"/>
            <w:tcBorders>
              <w:top w:val="nil"/>
              <w:left w:val="nil"/>
              <w:bottom w:val="single" w:sz="4" w:space="0" w:color="FFFFFF"/>
              <w:right w:val="single" w:sz="4" w:space="0" w:color="FFFFFF"/>
            </w:tcBorders>
            <w:shd w:val="clear" w:color="000000" w:fill="FAFAFA"/>
            <w:noWrap/>
            <w:vAlign w:val="center"/>
            <w:hideMark/>
          </w:tcPr>
          <w:p w14:paraId="4BB2A77C" w14:textId="1F95E00F" w:rsidR="00887853" w:rsidRPr="00593801" w:rsidRDefault="00887853" w:rsidP="00887853">
            <w:pPr>
              <w:spacing w:after="0" w:line="240" w:lineRule="auto"/>
              <w:jc w:val="right"/>
              <w:rPr>
                <w:rFonts w:ascii="Arial" w:hAnsi="Arial" w:cs="Arial"/>
                <w:sz w:val="17"/>
                <w:szCs w:val="17"/>
              </w:rPr>
            </w:pPr>
            <w:r>
              <w:rPr>
                <w:rFonts w:ascii="Arial" w:hAnsi="Arial" w:cs="Arial"/>
                <w:sz w:val="17"/>
                <w:szCs w:val="17"/>
              </w:rPr>
              <w:t>211</w:t>
            </w:r>
          </w:p>
        </w:tc>
      </w:tr>
      <w:tr w:rsidR="00887853" w:rsidRPr="00642DCD" w14:paraId="13A2172F"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0F2FF79D" w14:textId="2C94DF77"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Ettevõtte tulumaksu ettemaksed</w:t>
            </w:r>
          </w:p>
        </w:tc>
        <w:tc>
          <w:tcPr>
            <w:tcW w:w="1701" w:type="dxa"/>
            <w:tcBorders>
              <w:top w:val="nil"/>
              <w:left w:val="nil"/>
              <w:bottom w:val="single" w:sz="4" w:space="0" w:color="FFFFFF"/>
              <w:right w:val="single" w:sz="4" w:space="0" w:color="FFFFFF"/>
            </w:tcBorders>
            <w:shd w:val="clear" w:color="000000" w:fill="FAFAFA"/>
            <w:noWrap/>
            <w:vAlign w:val="center"/>
            <w:hideMark/>
          </w:tcPr>
          <w:p w14:paraId="3E3AEC98" w14:textId="3C602B35"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252</w:t>
            </w:r>
          </w:p>
        </w:tc>
        <w:tc>
          <w:tcPr>
            <w:tcW w:w="1701" w:type="dxa"/>
            <w:tcBorders>
              <w:top w:val="nil"/>
              <w:left w:val="nil"/>
              <w:bottom w:val="single" w:sz="4" w:space="0" w:color="FFFFFF"/>
              <w:right w:val="single" w:sz="4" w:space="0" w:color="FFFFFF"/>
            </w:tcBorders>
            <w:shd w:val="clear" w:color="000000" w:fill="FAFAFA"/>
            <w:noWrap/>
            <w:vAlign w:val="center"/>
            <w:hideMark/>
          </w:tcPr>
          <w:p w14:paraId="3262CEBE" w14:textId="0379D279" w:rsidR="00887853" w:rsidRPr="00593801" w:rsidRDefault="00887853" w:rsidP="00887853">
            <w:pPr>
              <w:spacing w:after="0" w:line="240" w:lineRule="auto"/>
              <w:jc w:val="right"/>
              <w:rPr>
                <w:rFonts w:ascii="Arial" w:hAnsi="Arial" w:cs="Arial"/>
                <w:sz w:val="17"/>
                <w:szCs w:val="17"/>
              </w:rPr>
            </w:pPr>
            <w:r>
              <w:rPr>
                <w:rFonts w:ascii="Arial" w:hAnsi="Arial" w:cs="Arial"/>
                <w:sz w:val="17"/>
                <w:szCs w:val="17"/>
              </w:rPr>
              <w:t>241</w:t>
            </w:r>
          </w:p>
        </w:tc>
      </w:tr>
      <w:tr w:rsidR="00887853" w:rsidRPr="00642DCD" w14:paraId="456E67AF"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4C60167A" w14:textId="56A67C6B"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Muud ettemaksed</w:t>
            </w:r>
          </w:p>
        </w:tc>
        <w:tc>
          <w:tcPr>
            <w:tcW w:w="1701" w:type="dxa"/>
            <w:tcBorders>
              <w:top w:val="nil"/>
              <w:left w:val="nil"/>
              <w:bottom w:val="single" w:sz="4" w:space="0" w:color="FFFFFF"/>
              <w:right w:val="single" w:sz="4" w:space="0" w:color="FFFFFF"/>
            </w:tcBorders>
            <w:shd w:val="clear" w:color="000000" w:fill="FAFAFA"/>
            <w:noWrap/>
            <w:vAlign w:val="center"/>
            <w:hideMark/>
          </w:tcPr>
          <w:p w14:paraId="1D4B2D33" w14:textId="61D5548A" w:rsidR="00887853" w:rsidRPr="000C59B1" w:rsidRDefault="00887853" w:rsidP="00887853">
            <w:pPr>
              <w:spacing w:after="0" w:line="240" w:lineRule="auto"/>
              <w:jc w:val="right"/>
              <w:rPr>
                <w:rFonts w:ascii="Arial" w:hAnsi="Arial" w:cs="Arial"/>
                <w:sz w:val="17"/>
                <w:szCs w:val="17"/>
              </w:rPr>
            </w:pPr>
            <w:r>
              <w:rPr>
                <w:rFonts w:ascii="Arial" w:hAnsi="Arial" w:cs="Arial"/>
                <w:sz w:val="17"/>
                <w:szCs w:val="17"/>
              </w:rPr>
              <w:t>123</w:t>
            </w:r>
          </w:p>
        </w:tc>
        <w:tc>
          <w:tcPr>
            <w:tcW w:w="1701" w:type="dxa"/>
            <w:tcBorders>
              <w:top w:val="nil"/>
              <w:left w:val="nil"/>
              <w:bottom w:val="single" w:sz="4" w:space="0" w:color="FFFFFF"/>
              <w:right w:val="single" w:sz="4" w:space="0" w:color="FFFFFF"/>
            </w:tcBorders>
            <w:shd w:val="clear" w:color="000000" w:fill="FAFAFA"/>
            <w:noWrap/>
            <w:vAlign w:val="center"/>
            <w:hideMark/>
          </w:tcPr>
          <w:p w14:paraId="0C020B0B" w14:textId="6BA2647D" w:rsidR="00887853" w:rsidRPr="000C59B1" w:rsidRDefault="00887853" w:rsidP="00887853">
            <w:pPr>
              <w:spacing w:after="0" w:line="240" w:lineRule="auto"/>
              <w:jc w:val="right"/>
              <w:rPr>
                <w:rFonts w:ascii="Arial" w:hAnsi="Arial" w:cs="Arial"/>
                <w:sz w:val="17"/>
                <w:szCs w:val="17"/>
              </w:rPr>
            </w:pPr>
            <w:r>
              <w:rPr>
                <w:rFonts w:ascii="Arial" w:hAnsi="Arial" w:cs="Arial"/>
                <w:sz w:val="17"/>
                <w:szCs w:val="17"/>
              </w:rPr>
              <w:t>3</w:t>
            </w:r>
          </w:p>
        </w:tc>
      </w:tr>
      <w:tr w:rsidR="00887853" w:rsidRPr="00642DCD" w14:paraId="71D1C707" w14:textId="77777777" w:rsidTr="00A623EA">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378C7160" w14:textId="4B30C808" w:rsidR="00887853" w:rsidRPr="00642DCD" w:rsidRDefault="00887853" w:rsidP="00887853">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Nõuded ja ettemaksed kokku</w:t>
            </w:r>
          </w:p>
        </w:tc>
        <w:tc>
          <w:tcPr>
            <w:tcW w:w="1701" w:type="dxa"/>
            <w:tcBorders>
              <w:top w:val="nil"/>
              <w:left w:val="nil"/>
              <w:bottom w:val="single" w:sz="4" w:space="0" w:color="FFFFFF"/>
              <w:right w:val="single" w:sz="4" w:space="0" w:color="FFFFFF"/>
            </w:tcBorders>
            <w:shd w:val="clear" w:color="000000" w:fill="FAFAFA"/>
            <w:noWrap/>
            <w:vAlign w:val="center"/>
            <w:hideMark/>
          </w:tcPr>
          <w:p w14:paraId="21E650AF" w14:textId="2C7FDA45" w:rsidR="00887853" w:rsidRPr="000C59B1" w:rsidRDefault="00887853" w:rsidP="00887853">
            <w:pPr>
              <w:spacing w:after="0" w:line="240" w:lineRule="auto"/>
              <w:jc w:val="right"/>
              <w:rPr>
                <w:rFonts w:ascii="Arial" w:hAnsi="Arial" w:cs="Arial"/>
                <w:b/>
                <w:bCs/>
                <w:color w:val="5E6EC8"/>
                <w:sz w:val="17"/>
                <w:szCs w:val="17"/>
              </w:rPr>
            </w:pPr>
            <w:r>
              <w:rPr>
                <w:rFonts w:ascii="Arial" w:hAnsi="Arial" w:cs="Arial"/>
                <w:b/>
                <w:bCs/>
                <w:color w:val="5E6EC8"/>
                <w:sz w:val="17"/>
                <w:szCs w:val="17"/>
              </w:rPr>
              <w:t>4 463</w:t>
            </w:r>
          </w:p>
        </w:tc>
        <w:tc>
          <w:tcPr>
            <w:tcW w:w="1701" w:type="dxa"/>
            <w:tcBorders>
              <w:top w:val="nil"/>
              <w:left w:val="nil"/>
              <w:bottom w:val="single" w:sz="4" w:space="0" w:color="FFFFFF"/>
              <w:right w:val="single" w:sz="4" w:space="0" w:color="FFFFFF"/>
            </w:tcBorders>
            <w:shd w:val="clear" w:color="000000" w:fill="FAFAFA"/>
            <w:noWrap/>
            <w:vAlign w:val="center"/>
            <w:hideMark/>
          </w:tcPr>
          <w:p w14:paraId="1A2E0064" w14:textId="597884D9" w:rsidR="00887853" w:rsidRPr="00593801" w:rsidRDefault="00887853" w:rsidP="00887853">
            <w:pPr>
              <w:spacing w:after="0" w:line="240" w:lineRule="auto"/>
              <w:jc w:val="right"/>
              <w:rPr>
                <w:rFonts w:ascii="Arial" w:hAnsi="Arial" w:cs="Arial"/>
                <w:b/>
                <w:bCs/>
                <w:color w:val="5E6EC8"/>
                <w:sz w:val="17"/>
                <w:szCs w:val="17"/>
              </w:rPr>
            </w:pPr>
            <w:r>
              <w:rPr>
                <w:rFonts w:ascii="Arial" w:hAnsi="Arial" w:cs="Arial"/>
                <w:b/>
                <w:bCs/>
                <w:color w:val="5E6EC8"/>
                <w:sz w:val="17"/>
                <w:szCs w:val="17"/>
              </w:rPr>
              <w:t>3 512</w:t>
            </w:r>
          </w:p>
        </w:tc>
      </w:tr>
    </w:tbl>
    <w:p w14:paraId="1C801DEE" w14:textId="77777777" w:rsidR="00642DCD" w:rsidRPr="00642DCD" w:rsidRDefault="00642DCD" w:rsidP="00642DCD">
      <w:pPr>
        <w:rPr>
          <w:lang w:eastAsia="en-US"/>
        </w:rPr>
      </w:pPr>
    </w:p>
    <w:p w14:paraId="530F8EEE" w14:textId="292C21A7" w:rsidR="00B4763D" w:rsidRPr="00B128E1" w:rsidRDefault="00756881" w:rsidP="00B4763D">
      <w:pPr>
        <w:rPr>
          <w:rFonts w:cstheme="minorHAnsi"/>
        </w:rPr>
      </w:pPr>
      <w:r w:rsidRPr="00A53A9C">
        <w:rPr>
          <w:rFonts w:cstheme="minorHAnsi"/>
        </w:rPr>
        <w:t>Aruandeperioodil</w:t>
      </w:r>
      <w:r w:rsidR="00CE2293" w:rsidRPr="00A53A9C">
        <w:rPr>
          <w:rFonts w:cstheme="minorHAnsi"/>
        </w:rPr>
        <w:t xml:space="preserve"> nõudeid alla ei hinnatud</w:t>
      </w:r>
      <w:r w:rsidR="009D0418" w:rsidRPr="00A53A9C">
        <w:rPr>
          <w:rFonts w:cstheme="minorHAnsi"/>
        </w:rPr>
        <w:t>.</w:t>
      </w:r>
    </w:p>
    <w:p w14:paraId="0B5D5DF6" w14:textId="2838852E" w:rsidR="00EA3AA5" w:rsidRDefault="00B9306C" w:rsidP="00DD372E">
      <w:pPr>
        <w:pStyle w:val="Heading3"/>
        <w:rPr>
          <w:lang w:val="et-EE"/>
        </w:rPr>
      </w:pPr>
      <w:bookmarkStart w:id="114" w:name="_Toc531085188"/>
      <w:bookmarkStart w:id="115" w:name="_Toc531085892"/>
      <w:bookmarkStart w:id="116" w:name="_Toc89013741"/>
      <w:r w:rsidRPr="00B128E1">
        <w:rPr>
          <w:lang w:val="et-EE"/>
        </w:rPr>
        <w:t>Varud</w:t>
      </w:r>
      <w:bookmarkEnd w:id="114"/>
      <w:bookmarkEnd w:id="115"/>
      <w:bookmarkEnd w:id="116"/>
    </w:p>
    <w:tbl>
      <w:tblPr>
        <w:tblW w:w="9634" w:type="dxa"/>
        <w:tblLayout w:type="fixed"/>
        <w:tblLook w:val="04A0" w:firstRow="1" w:lastRow="0" w:firstColumn="1" w:lastColumn="0" w:noHBand="0" w:noVBand="1"/>
      </w:tblPr>
      <w:tblGrid>
        <w:gridCol w:w="6232"/>
        <w:gridCol w:w="1701"/>
        <w:gridCol w:w="1701"/>
      </w:tblGrid>
      <w:tr w:rsidR="00887853" w:rsidRPr="00642DCD" w14:paraId="3F15DFB7" w14:textId="77777777" w:rsidTr="00A623EA">
        <w:trPr>
          <w:trHeight w:val="360"/>
        </w:trPr>
        <w:tc>
          <w:tcPr>
            <w:tcW w:w="623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74B90963" w14:textId="2DE900E4" w:rsidR="00887853" w:rsidRPr="00642DCD" w:rsidRDefault="00887853" w:rsidP="00887853">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79AA0B0E" w14:textId="3C71F252" w:rsidR="00887853" w:rsidRPr="00642DC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7164B237" w14:textId="4E7A8F1D" w:rsidR="00887853" w:rsidRPr="00642DC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887853" w:rsidRPr="00642DCD" w14:paraId="323692D4" w14:textId="77777777" w:rsidTr="00A623EA">
        <w:trPr>
          <w:trHeight w:val="360"/>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45345382" w14:textId="6A206480"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Tooraine ja materjal</w:t>
            </w:r>
          </w:p>
        </w:tc>
        <w:tc>
          <w:tcPr>
            <w:tcW w:w="1701" w:type="dxa"/>
            <w:tcBorders>
              <w:top w:val="nil"/>
              <w:left w:val="nil"/>
              <w:bottom w:val="single" w:sz="4" w:space="0" w:color="FFFFFF"/>
              <w:right w:val="single" w:sz="4" w:space="0" w:color="FFFFFF"/>
            </w:tcBorders>
            <w:shd w:val="clear" w:color="000000" w:fill="FAFAFA"/>
            <w:noWrap/>
            <w:vAlign w:val="center"/>
            <w:hideMark/>
          </w:tcPr>
          <w:p w14:paraId="03748EE0" w14:textId="47B92F60"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1 464</w:t>
            </w:r>
          </w:p>
        </w:tc>
        <w:tc>
          <w:tcPr>
            <w:tcW w:w="1701" w:type="dxa"/>
            <w:tcBorders>
              <w:top w:val="nil"/>
              <w:left w:val="nil"/>
              <w:bottom w:val="single" w:sz="4" w:space="0" w:color="FFFFFF"/>
              <w:right w:val="single" w:sz="4" w:space="0" w:color="FFFFFF"/>
            </w:tcBorders>
            <w:shd w:val="clear" w:color="000000" w:fill="FAFAFA"/>
            <w:noWrap/>
            <w:vAlign w:val="center"/>
            <w:hideMark/>
          </w:tcPr>
          <w:p w14:paraId="109B55C8" w14:textId="18EE2711"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2 211</w:t>
            </w:r>
          </w:p>
        </w:tc>
      </w:tr>
      <w:tr w:rsidR="00887853" w:rsidRPr="00642DCD" w14:paraId="653FDC42" w14:textId="77777777" w:rsidTr="00A623EA">
        <w:trPr>
          <w:trHeight w:val="360"/>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72AB9931" w14:textId="0F2CFE4F"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Lõpetamata toodang</w:t>
            </w:r>
          </w:p>
        </w:tc>
        <w:tc>
          <w:tcPr>
            <w:tcW w:w="1701" w:type="dxa"/>
            <w:tcBorders>
              <w:top w:val="nil"/>
              <w:left w:val="nil"/>
              <w:bottom w:val="single" w:sz="4" w:space="0" w:color="FFFFFF"/>
              <w:right w:val="single" w:sz="4" w:space="0" w:color="FFFFFF"/>
            </w:tcBorders>
            <w:shd w:val="clear" w:color="000000" w:fill="FAFAFA"/>
            <w:noWrap/>
            <w:vAlign w:val="center"/>
            <w:hideMark/>
          </w:tcPr>
          <w:p w14:paraId="3C20E643" w14:textId="355231FE"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1 874</w:t>
            </w:r>
          </w:p>
        </w:tc>
        <w:tc>
          <w:tcPr>
            <w:tcW w:w="1701" w:type="dxa"/>
            <w:tcBorders>
              <w:top w:val="nil"/>
              <w:left w:val="nil"/>
              <w:bottom w:val="single" w:sz="4" w:space="0" w:color="FFFFFF"/>
              <w:right w:val="single" w:sz="4" w:space="0" w:color="FFFFFF"/>
            </w:tcBorders>
            <w:shd w:val="clear" w:color="000000" w:fill="FAFAFA"/>
            <w:noWrap/>
            <w:vAlign w:val="center"/>
            <w:hideMark/>
          </w:tcPr>
          <w:p w14:paraId="6EA9055E" w14:textId="22F98821"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2 094</w:t>
            </w:r>
          </w:p>
        </w:tc>
      </w:tr>
      <w:tr w:rsidR="00887853" w:rsidRPr="00642DCD" w14:paraId="4C19648A" w14:textId="77777777" w:rsidTr="00A623EA">
        <w:trPr>
          <w:trHeight w:val="360"/>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5DF1CC95" w14:textId="1F6541A5"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Valmistoodang</w:t>
            </w:r>
          </w:p>
        </w:tc>
        <w:tc>
          <w:tcPr>
            <w:tcW w:w="1701" w:type="dxa"/>
            <w:tcBorders>
              <w:top w:val="nil"/>
              <w:left w:val="nil"/>
              <w:bottom w:val="single" w:sz="4" w:space="0" w:color="FFFFFF"/>
              <w:right w:val="single" w:sz="4" w:space="0" w:color="FFFFFF"/>
            </w:tcBorders>
            <w:shd w:val="clear" w:color="000000" w:fill="FAFAFA"/>
            <w:noWrap/>
            <w:vAlign w:val="center"/>
            <w:hideMark/>
          </w:tcPr>
          <w:p w14:paraId="20424C98" w14:textId="364DE06C"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1 167</w:t>
            </w:r>
          </w:p>
        </w:tc>
        <w:tc>
          <w:tcPr>
            <w:tcW w:w="1701" w:type="dxa"/>
            <w:tcBorders>
              <w:top w:val="nil"/>
              <w:left w:val="nil"/>
              <w:bottom w:val="single" w:sz="4" w:space="0" w:color="FFFFFF"/>
              <w:right w:val="single" w:sz="4" w:space="0" w:color="FFFFFF"/>
            </w:tcBorders>
            <w:shd w:val="clear" w:color="000000" w:fill="FAFAFA"/>
            <w:noWrap/>
            <w:vAlign w:val="center"/>
            <w:hideMark/>
          </w:tcPr>
          <w:p w14:paraId="362532C4" w14:textId="021E361E"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1 310</w:t>
            </w:r>
          </w:p>
        </w:tc>
      </w:tr>
      <w:tr w:rsidR="00887853" w:rsidRPr="00642DCD" w14:paraId="3A0FF451" w14:textId="77777777" w:rsidTr="00A623EA">
        <w:trPr>
          <w:trHeight w:val="360"/>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0532EC16" w14:textId="39B12E67" w:rsidR="00887853" w:rsidRPr="00642DCD" w:rsidRDefault="00887853" w:rsidP="00887853">
            <w:pPr>
              <w:spacing w:after="0" w:line="240" w:lineRule="auto"/>
              <w:jc w:val="left"/>
              <w:rPr>
                <w:rFonts w:ascii="Arial" w:eastAsia="Times New Roman" w:hAnsi="Arial" w:cs="Arial"/>
                <w:sz w:val="17"/>
                <w:szCs w:val="17"/>
                <w:lang w:val="en-US" w:eastAsia="en-US"/>
              </w:rPr>
            </w:pPr>
            <w:r>
              <w:rPr>
                <w:rFonts w:ascii="Arial" w:hAnsi="Arial" w:cs="Arial"/>
                <w:sz w:val="17"/>
                <w:szCs w:val="17"/>
              </w:rPr>
              <w:t>Ostetud kaubad müügiks</w:t>
            </w:r>
          </w:p>
        </w:tc>
        <w:tc>
          <w:tcPr>
            <w:tcW w:w="1701" w:type="dxa"/>
            <w:tcBorders>
              <w:top w:val="nil"/>
              <w:left w:val="nil"/>
              <w:bottom w:val="single" w:sz="4" w:space="0" w:color="FFFFFF"/>
              <w:right w:val="single" w:sz="4" w:space="0" w:color="FFFFFF"/>
            </w:tcBorders>
            <w:shd w:val="clear" w:color="000000" w:fill="FAFAFA"/>
            <w:noWrap/>
            <w:vAlign w:val="center"/>
            <w:hideMark/>
          </w:tcPr>
          <w:p w14:paraId="0D97B554" w14:textId="3F5CC48D"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91</w:t>
            </w:r>
          </w:p>
        </w:tc>
        <w:tc>
          <w:tcPr>
            <w:tcW w:w="1701" w:type="dxa"/>
            <w:tcBorders>
              <w:top w:val="nil"/>
              <w:left w:val="nil"/>
              <w:bottom w:val="single" w:sz="4" w:space="0" w:color="FFFFFF"/>
              <w:right w:val="single" w:sz="4" w:space="0" w:color="FFFFFF"/>
            </w:tcBorders>
            <w:shd w:val="clear" w:color="000000" w:fill="FAFAFA"/>
            <w:noWrap/>
            <w:vAlign w:val="center"/>
            <w:hideMark/>
          </w:tcPr>
          <w:p w14:paraId="6B586B0E" w14:textId="77D4C5C5" w:rsidR="00887853" w:rsidRPr="00642DCD" w:rsidRDefault="00887853" w:rsidP="00887853">
            <w:pPr>
              <w:spacing w:after="0" w:line="240" w:lineRule="auto"/>
              <w:jc w:val="right"/>
              <w:rPr>
                <w:rFonts w:ascii="Arial" w:eastAsia="Times New Roman" w:hAnsi="Arial" w:cs="Arial"/>
                <w:sz w:val="17"/>
                <w:szCs w:val="17"/>
                <w:lang w:val="en-US" w:eastAsia="en-US"/>
              </w:rPr>
            </w:pPr>
            <w:r>
              <w:rPr>
                <w:rFonts w:ascii="Arial" w:hAnsi="Arial" w:cs="Arial"/>
                <w:sz w:val="17"/>
                <w:szCs w:val="17"/>
              </w:rPr>
              <w:t>76</w:t>
            </w:r>
          </w:p>
        </w:tc>
      </w:tr>
      <w:tr w:rsidR="00887853" w:rsidRPr="00642DCD" w14:paraId="5882EAF6" w14:textId="77777777" w:rsidTr="00A623EA">
        <w:trPr>
          <w:trHeight w:val="360"/>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5D112519" w14:textId="40F8C08E" w:rsidR="00887853" w:rsidRPr="00642DCD" w:rsidRDefault="00887853" w:rsidP="00887853">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Varud kokku</w:t>
            </w:r>
          </w:p>
        </w:tc>
        <w:tc>
          <w:tcPr>
            <w:tcW w:w="1701" w:type="dxa"/>
            <w:tcBorders>
              <w:top w:val="nil"/>
              <w:left w:val="nil"/>
              <w:bottom w:val="single" w:sz="4" w:space="0" w:color="FFFFFF"/>
              <w:right w:val="single" w:sz="4" w:space="0" w:color="FFFFFF"/>
            </w:tcBorders>
            <w:shd w:val="clear" w:color="000000" w:fill="FAFAFA"/>
            <w:noWrap/>
            <w:vAlign w:val="center"/>
            <w:hideMark/>
          </w:tcPr>
          <w:p w14:paraId="75C91502" w14:textId="43B9DB41" w:rsidR="00887853" w:rsidRPr="00642DCD" w:rsidRDefault="00887853" w:rsidP="00887853">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4 596</w:t>
            </w:r>
          </w:p>
        </w:tc>
        <w:tc>
          <w:tcPr>
            <w:tcW w:w="1701" w:type="dxa"/>
            <w:tcBorders>
              <w:top w:val="nil"/>
              <w:left w:val="nil"/>
              <w:bottom w:val="single" w:sz="4" w:space="0" w:color="FFFFFF"/>
              <w:right w:val="single" w:sz="4" w:space="0" w:color="FFFFFF"/>
            </w:tcBorders>
            <w:shd w:val="clear" w:color="000000" w:fill="FAFAFA"/>
            <w:noWrap/>
            <w:vAlign w:val="center"/>
            <w:hideMark/>
          </w:tcPr>
          <w:p w14:paraId="00C9CB25" w14:textId="14E3271E" w:rsidR="00887853" w:rsidRPr="00642DCD" w:rsidRDefault="00887853" w:rsidP="00887853">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5 691</w:t>
            </w:r>
          </w:p>
        </w:tc>
      </w:tr>
    </w:tbl>
    <w:p w14:paraId="0E6B58AF" w14:textId="77777777" w:rsidR="00642DCD" w:rsidRPr="00642DCD" w:rsidRDefault="00642DCD" w:rsidP="00642DCD">
      <w:pPr>
        <w:rPr>
          <w:lang w:eastAsia="en-US"/>
        </w:rPr>
      </w:pPr>
    </w:p>
    <w:p w14:paraId="56E09F1E" w14:textId="1CAE0D30" w:rsidR="00B9306C" w:rsidRPr="00B128E1" w:rsidRDefault="002B3C5F" w:rsidP="00B9306C">
      <w:pPr>
        <w:rPr>
          <w:rFonts w:cstheme="minorHAnsi"/>
        </w:rPr>
      </w:pPr>
      <w:r w:rsidRPr="00A53A9C">
        <w:rPr>
          <w:rFonts w:cstheme="minorHAnsi"/>
        </w:rPr>
        <w:t>Aruandeperioodil</w:t>
      </w:r>
      <w:r w:rsidR="00C24541" w:rsidRPr="00A53A9C">
        <w:rPr>
          <w:rFonts w:cstheme="minorHAnsi"/>
        </w:rPr>
        <w:t xml:space="preserve"> </w:t>
      </w:r>
      <w:r w:rsidR="002A3182">
        <w:rPr>
          <w:rFonts w:cstheme="minorHAnsi"/>
        </w:rPr>
        <w:t xml:space="preserve">hinnati varusid alla summas </w:t>
      </w:r>
      <w:r w:rsidR="00763425">
        <w:rPr>
          <w:rFonts w:cstheme="minorHAnsi"/>
        </w:rPr>
        <w:t>18</w:t>
      </w:r>
      <w:r w:rsidR="002A3182">
        <w:rPr>
          <w:rFonts w:cstheme="minorHAnsi"/>
        </w:rPr>
        <w:t xml:space="preserve"> tuhat eurot</w:t>
      </w:r>
      <w:r w:rsidR="006430A5" w:rsidRPr="00A53A9C">
        <w:rPr>
          <w:rFonts w:cstheme="minorHAnsi"/>
        </w:rPr>
        <w:t>.</w:t>
      </w:r>
      <w:r w:rsidR="00C24541" w:rsidRPr="00B128E1">
        <w:rPr>
          <w:rFonts w:cstheme="minorHAnsi"/>
        </w:rPr>
        <w:t xml:space="preserve"> </w:t>
      </w:r>
    </w:p>
    <w:p w14:paraId="3076D122" w14:textId="3CEE8679" w:rsidR="00E2534B" w:rsidRDefault="00B9306C" w:rsidP="00DD372E">
      <w:pPr>
        <w:pStyle w:val="Heading3"/>
        <w:rPr>
          <w:lang w:val="et-EE"/>
        </w:rPr>
      </w:pPr>
      <w:bookmarkStart w:id="117" w:name="_Toc433959833"/>
      <w:bookmarkStart w:id="118" w:name="_Toc433960616"/>
      <w:bookmarkStart w:id="119" w:name="_Toc444957126"/>
      <w:bookmarkStart w:id="120" w:name="_Toc531085189"/>
      <w:bookmarkStart w:id="121" w:name="_Toc531085893"/>
      <w:bookmarkStart w:id="122" w:name="_Toc89013742"/>
      <w:r w:rsidRPr="00B128E1">
        <w:rPr>
          <w:lang w:val="et-EE"/>
        </w:rPr>
        <w:t>Bioloogilised varad</w:t>
      </w:r>
      <w:bookmarkEnd w:id="117"/>
      <w:bookmarkEnd w:id="118"/>
      <w:bookmarkEnd w:id="119"/>
      <w:bookmarkEnd w:id="120"/>
      <w:bookmarkEnd w:id="121"/>
      <w:bookmarkEnd w:id="122"/>
    </w:p>
    <w:tbl>
      <w:tblPr>
        <w:tblW w:w="9629" w:type="dxa"/>
        <w:tblLayout w:type="fixed"/>
        <w:tblLook w:val="04A0" w:firstRow="1" w:lastRow="0" w:firstColumn="1" w:lastColumn="0" w:noHBand="0" w:noVBand="1"/>
      </w:tblPr>
      <w:tblGrid>
        <w:gridCol w:w="6227"/>
        <w:gridCol w:w="1701"/>
        <w:gridCol w:w="1701"/>
      </w:tblGrid>
      <w:tr w:rsidR="00887853" w:rsidRPr="00675C3D" w14:paraId="4821D12C" w14:textId="77777777" w:rsidTr="007E2EB5">
        <w:trPr>
          <w:trHeight w:val="346"/>
        </w:trPr>
        <w:tc>
          <w:tcPr>
            <w:tcW w:w="6227" w:type="dxa"/>
            <w:tcBorders>
              <w:top w:val="single" w:sz="8" w:space="0" w:color="FFFFFF"/>
              <w:left w:val="single" w:sz="8" w:space="0" w:color="FFFFFF"/>
              <w:bottom w:val="single" w:sz="8" w:space="0" w:color="FFFFFF"/>
              <w:right w:val="single" w:sz="8" w:space="0" w:color="FFFFFF"/>
            </w:tcBorders>
            <w:shd w:val="clear" w:color="000000" w:fill="363270"/>
            <w:noWrap/>
            <w:vAlign w:val="center"/>
            <w:hideMark/>
          </w:tcPr>
          <w:p w14:paraId="44747E28" w14:textId="0FD7E1D7" w:rsidR="00887853" w:rsidRPr="00675C3D" w:rsidRDefault="00887853" w:rsidP="00887853">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701" w:type="dxa"/>
            <w:tcBorders>
              <w:top w:val="single" w:sz="8" w:space="0" w:color="FFFFFF"/>
              <w:left w:val="nil"/>
              <w:bottom w:val="single" w:sz="8" w:space="0" w:color="FFFFFF"/>
              <w:right w:val="single" w:sz="8" w:space="0" w:color="FFFFFF"/>
            </w:tcBorders>
            <w:shd w:val="clear" w:color="000000" w:fill="363270"/>
            <w:noWrap/>
            <w:vAlign w:val="center"/>
            <w:hideMark/>
          </w:tcPr>
          <w:p w14:paraId="4418AC4F" w14:textId="0D2C8404" w:rsidR="00887853" w:rsidRPr="00675C3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701" w:type="dxa"/>
            <w:tcBorders>
              <w:top w:val="single" w:sz="8" w:space="0" w:color="FFFFFF"/>
              <w:left w:val="nil"/>
              <w:bottom w:val="single" w:sz="8" w:space="0" w:color="FFFFFF"/>
              <w:right w:val="single" w:sz="8" w:space="0" w:color="FFFFFF"/>
            </w:tcBorders>
            <w:shd w:val="clear" w:color="000000" w:fill="363270"/>
            <w:noWrap/>
            <w:vAlign w:val="center"/>
            <w:hideMark/>
          </w:tcPr>
          <w:p w14:paraId="1D1EF821" w14:textId="1C8B54B4" w:rsidR="00887853" w:rsidRPr="00675C3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887853" w:rsidRPr="00675C3D" w14:paraId="05C3C7D0" w14:textId="77777777" w:rsidTr="007E2EB5">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54625964" w14:textId="7E4ACD98" w:rsidR="00887853" w:rsidRPr="00675C3D" w:rsidRDefault="00887853" w:rsidP="00887853">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Kalamaimud</w:t>
            </w:r>
          </w:p>
        </w:tc>
        <w:tc>
          <w:tcPr>
            <w:tcW w:w="1701" w:type="dxa"/>
            <w:tcBorders>
              <w:top w:val="nil"/>
              <w:left w:val="nil"/>
              <w:bottom w:val="single" w:sz="8" w:space="0" w:color="FFFFFF"/>
              <w:right w:val="single" w:sz="8" w:space="0" w:color="FFFFFF"/>
            </w:tcBorders>
            <w:shd w:val="clear" w:color="000000" w:fill="FAFAFA"/>
            <w:vAlign w:val="center"/>
            <w:hideMark/>
          </w:tcPr>
          <w:p w14:paraId="5C0C2FBD" w14:textId="1D0A75BA" w:rsidR="00887853" w:rsidRPr="00675C3D" w:rsidRDefault="00887853" w:rsidP="00887853">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322</w:t>
            </w:r>
          </w:p>
        </w:tc>
        <w:tc>
          <w:tcPr>
            <w:tcW w:w="1701" w:type="dxa"/>
            <w:tcBorders>
              <w:top w:val="nil"/>
              <w:left w:val="nil"/>
              <w:bottom w:val="single" w:sz="8" w:space="0" w:color="FFFFFF"/>
              <w:right w:val="single" w:sz="8" w:space="0" w:color="FFFFFF"/>
            </w:tcBorders>
            <w:shd w:val="clear" w:color="000000" w:fill="FAFAFA"/>
            <w:vAlign w:val="center"/>
            <w:hideMark/>
          </w:tcPr>
          <w:p w14:paraId="6A1D6BF7" w14:textId="2BBE3A9E" w:rsidR="00887853" w:rsidRPr="00675C3D" w:rsidRDefault="00887853" w:rsidP="00887853">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737</w:t>
            </w:r>
          </w:p>
        </w:tc>
      </w:tr>
      <w:tr w:rsidR="00887853" w:rsidRPr="00675C3D" w14:paraId="1B33F423" w14:textId="77777777" w:rsidTr="007E2EB5">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42D52B50" w14:textId="574396FA" w:rsidR="00887853" w:rsidRPr="00675C3D" w:rsidRDefault="00887853" w:rsidP="00887853">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Noorkalad</w:t>
            </w:r>
          </w:p>
        </w:tc>
        <w:tc>
          <w:tcPr>
            <w:tcW w:w="1701" w:type="dxa"/>
            <w:tcBorders>
              <w:top w:val="nil"/>
              <w:left w:val="nil"/>
              <w:bottom w:val="single" w:sz="8" w:space="0" w:color="FFFFFF"/>
              <w:right w:val="single" w:sz="8" w:space="0" w:color="FFFFFF"/>
            </w:tcBorders>
            <w:shd w:val="clear" w:color="000000" w:fill="FAFAFA"/>
            <w:vAlign w:val="center"/>
            <w:hideMark/>
          </w:tcPr>
          <w:p w14:paraId="06EB711C" w14:textId="4FB35C57" w:rsidR="00887853" w:rsidRPr="00675C3D" w:rsidRDefault="00887853" w:rsidP="00887853">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1 430</w:t>
            </w:r>
          </w:p>
        </w:tc>
        <w:tc>
          <w:tcPr>
            <w:tcW w:w="1701" w:type="dxa"/>
            <w:tcBorders>
              <w:top w:val="nil"/>
              <w:left w:val="nil"/>
              <w:bottom w:val="single" w:sz="8" w:space="0" w:color="FFFFFF"/>
              <w:right w:val="single" w:sz="8" w:space="0" w:color="FFFFFF"/>
            </w:tcBorders>
            <w:shd w:val="clear" w:color="000000" w:fill="FAFAFA"/>
            <w:vAlign w:val="center"/>
            <w:hideMark/>
          </w:tcPr>
          <w:p w14:paraId="037E313F" w14:textId="6F4570DA" w:rsidR="00887853" w:rsidRPr="00675C3D" w:rsidRDefault="00887853" w:rsidP="00887853">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1 673</w:t>
            </w:r>
          </w:p>
        </w:tc>
      </w:tr>
      <w:tr w:rsidR="00887853" w:rsidRPr="00675C3D" w14:paraId="52B05FA4" w14:textId="77777777" w:rsidTr="007E2EB5">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3329A9AC" w14:textId="42C048E4" w:rsidR="00887853" w:rsidRPr="00675C3D" w:rsidRDefault="00887853" w:rsidP="00887853">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Püügikõlbulikud kalad</w:t>
            </w:r>
          </w:p>
        </w:tc>
        <w:tc>
          <w:tcPr>
            <w:tcW w:w="1701" w:type="dxa"/>
            <w:tcBorders>
              <w:top w:val="nil"/>
              <w:left w:val="nil"/>
              <w:bottom w:val="single" w:sz="8" w:space="0" w:color="FFFFFF"/>
              <w:right w:val="single" w:sz="8" w:space="0" w:color="FFFFFF"/>
            </w:tcBorders>
            <w:shd w:val="clear" w:color="000000" w:fill="FAFAFA"/>
            <w:vAlign w:val="center"/>
            <w:hideMark/>
          </w:tcPr>
          <w:p w14:paraId="605F05D9" w14:textId="6F77C8C1" w:rsidR="00887853" w:rsidRPr="00675C3D" w:rsidRDefault="00887853" w:rsidP="00887853">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2 771</w:t>
            </w:r>
          </w:p>
        </w:tc>
        <w:tc>
          <w:tcPr>
            <w:tcW w:w="1701" w:type="dxa"/>
            <w:tcBorders>
              <w:top w:val="nil"/>
              <w:left w:val="nil"/>
              <w:bottom w:val="single" w:sz="8" w:space="0" w:color="FFFFFF"/>
              <w:right w:val="single" w:sz="8" w:space="0" w:color="FFFFFF"/>
            </w:tcBorders>
            <w:shd w:val="clear" w:color="000000" w:fill="FAFAFA"/>
            <w:vAlign w:val="center"/>
            <w:hideMark/>
          </w:tcPr>
          <w:p w14:paraId="4337E747" w14:textId="70D1C640" w:rsidR="00887853" w:rsidRPr="00675C3D" w:rsidRDefault="00887853" w:rsidP="00887853">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2 385</w:t>
            </w:r>
          </w:p>
        </w:tc>
      </w:tr>
      <w:tr w:rsidR="00887853" w:rsidRPr="00675C3D" w14:paraId="47B06E35" w14:textId="77777777" w:rsidTr="007E2EB5">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5351F00B" w14:textId="3154F0BF" w:rsidR="00887853" w:rsidRPr="00675C3D" w:rsidRDefault="00887853" w:rsidP="00887853">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Bioloogilised varad kokku</w:t>
            </w:r>
          </w:p>
        </w:tc>
        <w:tc>
          <w:tcPr>
            <w:tcW w:w="1701" w:type="dxa"/>
            <w:tcBorders>
              <w:top w:val="nil"/>
              <w:left w:val="nil"/>
              <w:bottom w:val="single" w:sz="8" w:space="0" w:color="FFFFFF"/>
              <w:right w:val="single" w:sz="8" w:space="0" w:color="FFFFFF"/>
            </w:tcBorders>
            <w:shd w:val="clear" w:color="000000" w:fill="FAFAFA"/>
            <w:vAlign w:val="center"/>
            <w:hideMark/>
          </w:tcPr>
          <w:p w14:paraId="0972AB31" w14:textId="5BB9D412" w:rsidR="00887853" w:rsidRPr="00675C3D" w:rsidRDefault="00887853" w:rsidP="00887853">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4 523</w:t>
            </w:r>
          </w:p>
        </w:tc>
        <w:tc>
          <w:tcPr>
            <w:tcW w:w="1701" w:type="dxa"/>
            <w:tcBorders>
              <w:top w:val="nil"/>
              <w:left w:val="nil"/>
              <w:bottom w:val="single" w:sz="8" w:space="0" w:color="FFFFFF"/>
              <w:right w:val="single" w:sz="8" w:space="0" w:color="FFFFFF"/>
            </w:tcBorders>
            <w:shd w:val="clear" w:color="000000" w:fill="FAFAFA"/>
            <w:vAlign w:val="center"/>
            <w:hideMark/>
          </w:tcPr>
          <w:p w14:paraId="164DF4AE" w14:textId="797D3205" w:rsidR="00887853" w:rsidRPr="00675C3D" w:rsidRDefault="00887853" w:rsidP="00887853">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4 795</w:t>
            </w:r>
          </w:p>
        </w:tc>
      </w:tr>
    </w:tbl>
    <w:p w14:paraId="135FB87C" w14:textId="77777777" w:rsidR="00675C3D" w:rsidRPr="00675C3D" w:rsidRDefault="00675C3D" w:rsidP="00675C3D">
      <w:pPr>
        <w:rPr>
          <w:lang w:eastAsia="en-US"/>
        </w:rPr>
      </w:pPr>
    </w:p>
    <w:p w14:paraId="448A9AF6" w14:textId="78BF2649" w:rsidR="00E2534B" w:rsidRDefault="00B9306C" w:rsidP="00B9306C">
      <w:pPr>
        <w:rPr>
          <w:rFonts w:cstheme="minorHAnsi"/>
        </w:rPr>
      </w:pPr>
      <w:r w:rsidRPr="00B128E1">
        <w:rPr>
          <w:rFonts w:cstheme="minorHAnsi"/>
        </w:rPr>
        <w:t xml:space="preserve">Grupp kasvatab </w:t>
      </w:r>
      <w:r w:rsidR="00FE0D94">
        <w:rPr>
          <w:rFonts w:cstheme="minorHAnsi"/>
        </w:rPr>
        <w:t xml:space="preserve">Eestis, </w:t>
      </w:r>
      <w:r w:rsidRPr="00B128E1">
        <w:rPr>
          <w:rFonts w:cstheme="minorHAnsi"/>
        </w:rPr>
        <w:t>Soomes ja Rootsis asuvates kalakasva</w:t>
      </w:r>
      <w:r w:rsidR="007113F9" w:rsidRPr="00B128E1">
        <w:rPr>
          <w:rFonts w:cstheme="minorHAnsi"/>
        </w:rPr>
        <w:t>nd</w:t>
      </w:r>
      <w:r w:rsidRPr="00B128E1">
        <w:rPr>
          <w:rFonts w:cstheme="minorHAnsi"/>
        </w:rPr>
        <w:t>ustes vikerforelli (</w:t>
      </w:r>
      <w:proofErr w:type="spellStart"/>
      <w:r w:rsidRPr="00B128E1">
        <w:rPr>
          <w:rStyle w:val="Latinitalic"/>
          <w:lang w:val="et-EE"/>
        </w:rPr>
        <w:t>Oncorhynchus</w:t>
      </w:r>
      <w:proofErr w:type="spellEnd"/>
      <w:r w:rsidRPr="00B128E1">
        <w:rPr>
          <w:rStyle w:val="Latinitalic"/>
          <w:lang w:val="et-EE"/>
        </w:rPr>
        <w:t xml:space="preserve"> </w:t>
      </w:r>
      <w:proofErr w:type="spellStart"/>
      <w:r w:rsidRPr="00B128E1">
        <w:rPr>
          <w:rStyle w:val="Latinitalic"/>
          <w:lang w:val="et-EE"/>
        </w:rPr>
        <w:t>mykiss</w:t>
      </w:r>
      <w:proofErr w:type="spellEnd"/>
      <w:r w:rsidRPr="00B128E1">
        <w:rPr>
          <w:rFonts w:cstheme="minorHAnsi"/>
        </w:rPr>
        <w:t>).</w:t>
      </w:r>
    </w:p>
    <w:p w14:paraId="582CB50E" w14:textId="77777777" w:rsidR="00677536" w:rsidRDefault="00677536" w:rsidP="00B9306C">
      <w:pPr>
        <w:rPr>
          <w:rFonts w:cstheme="minorHAnsi"/>
        </w:rPr>
      </w:pPr>
    </w:p>
    <w:p w14:paraId="61CFD50A" w14:textId="7D2CD2E5" w:rsidR="00A7467C" w:rsidRDefault="00A7467C">
      <w:pPr>
        <w:spacing w:line="259" w:lineRule="auto"/>
        <w:jc w:val="left"/>
        <w:rPr>
          <w:rFonts w:cstheme="minorHAnsi"/>
        </w:rPr>
      </w:pPr>
      <w:r>
        <w:rPr>
          <w:rFonts w:cstheme="minorHAnsi"/>
        </w:rPr>
        <w:br w:type="page"/>
      </w:r>
    </w:p>
    <w:p w14:paraId="522715AB" w14:textId="1DE1D947" w:rsidR="00596D0C" w:rsidRDefault="00596D0C" w:rsidP="00091DD8">
      <w:pPr>
        <w:pStyle w:val="Normalcapslilla"/>
        <w:rPr>
          <w:lang w:eastAsia="et-EE"/>
        </w:rPr>
      </w:pPr>
      <w:r w:rsidRPr="00B128E1">
        <w:rPr>
          <w:lang w:eastAsia="et-EE"/>
        </w:rPr>
        <w:lastRenderedPageBreak/>
        <w:t>BIOLOOGILISTE VARADE MUUTUS</w:t>
      </w:r>
    </w:p>
    <w:tbl>
      <w:tblPr>
        <w:tblW w:w="9771" w:type="dxa"/>
        <w:tblLook w:val="04A0" w:firstRow="1" w:lastRow="0" w:firstColumn="1" w:lastColumn="0" w:noHBand="0" w:noVBand="1"/>
      </w:tblPr>
      <w:tblGrid>
        <w:gridCol w:w="6653"/>
        <w:gridCol w:w="1559"/>
        <w:gridCol w:w="1559"/>
      </w:tblGrid>
      <w:tr w:rsidR="00887853" w:rsidRPr="00675C3D" w14:paraId="36FA25E5" w14:textId="77777777" w:rsidTr="007E2EB5">
        <w:trPr>
          <w:trHeight w:val="312"/>
        </w:trPr>
        <w:tc>
          <w:tcPr>
            <w:tcW w:w="6653" w:type="dxa"/>
            <w:tcBorders>
              <w:top w:val="single" w:sz="8" w:space="0" w:color="FFFFFF"/>
              <w:left w:val="single" w:sz="8" w:space="0" w:color="FFFFFF"/>
              <w:bottom w:val="single" w:sz="8" w:space="0" w:color="FFFFFF"/>
              <w:right w:val="single" w:sz="8" w:space="0" w:color="FFFFFF"/>
            </w:tcBorders>
            <w:shd w:val="clear" w:color="000000" w:fill="363270"/>
            <w:noWrap/>
            <w:vAlign w:val="center"/>
            <w:hideMark/>
          </w:tcPr>
          <w:p w14:paraId="7F3D045D" w14:textId="46A0DDAD" w:rsidR="00887853" w:rsidRPr="00675C3D" w:rsidRDefault="00887853" w:rsidP="00887853">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559" w:type="dxa"/>
            <w:tcBorders>
              <w:top w:val="single" w:sz="4" w:space="0" w:color="FFFFFF"/>
              <w:left w:val="single" w:sz="4" w:space="0" w:color="FFFFFF"/>
              <w:bottom w:val="single" w:sz="4" w:space="0" w:color="FFFFFF"/>
              <w:right w:val="single" w:sz="4" w:space="0" w:color="FFFFFF"/>
            </w:tcBorders>
            <w:shd w:val="clear" w:color="000000" w:fill="363270"/>
            <w:vAlign w:val="center"/>
            <w:hideMark/>
          </w:tcPr>
          <w:p w14:paraId="62DD65A2" w14:textId="31E009EC" w:rsidR="00887853" w:rsidRPr="00675C3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6k 2021/2022</w:t>
            </w:r>
          </w:p>
        </w:tc>
        <w:tc>
          <w:tcPr>
            <w:tcW w:w="1559" w:type="dxa"/>
            <w:tcBorders>
              <w:top w:val="single" w:sz="4" w:space="0" w:color="FFFFFF"/>
              <w:left w:val="nil"/>
              <w:bottom w:val="single" w:sz="4" w:space="0" w:color="FFFFFF"/>
              <w:right w:val="single" w:sz="4" w:space="0" w:color="FFFFFF"/>
            </w:tcBorders>
            <w:shd w:val="clear" w:color="000000" w:fill="363270"/>
            <w:vAlign w:val="center"/>
            <w:hideMark/>
          </w:tcPr>
          <w:p w14:paraId="6290EFCF" w14:textId="660756FE" w:rsidR="00887853" w:rsidRPr="00675C3D" w:rsidRDefault="00887853" w:rsidP="00887853">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6k 2020/2021</w:t>
            </w:r>
          </w:p>
        </w:tc>
      </w:tr>
      <w:tr w:rsidR="00887853" w:rsidRPr="00675C3D" w14:paraId="37484241"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358C8DA5" w14:textId="0C992BC4" w:rsidR="00887853" w:rsidRPr="00593801" w:rsidRDefault="00887853" w:rsidP="00887853">
            <w:pPr>
              <w:spacing w:after="0" w:line="240" w:lineRule="auto"/>
              <w:jc w:val="left"/>
              <w:rPr>
                <w:rFonts w:eastAsia="Times New Roman" w:cstheme="minorHAnsi"/>
                <w:b/>
                <w:bCs/>
                <w:color w:val="5E6EC8"/>
                <w:sz w:val="17"/>
                <w:szCs w:val="17"/>
                <w:lang w:val="en-US" w:eastAsia="en-US"/>
              </w:rPr>
            </w:pPr>
            <w:r w:rsidRPr="00593801">
              <w:rPr>
                <w:rFonts w:cstheme="minorHAnsi"/>
                <w:b/>
                <w:bCs/>
                <w:color w:val="5E6EC8"/>
                <w:sz w:val="17"/>
                <w:szCs w:val="17"/>
              </w:rPr>
              <w:t>Bioloogilised varad perioodi algul</w:t>
            </w:r>
          </w:p>
        </w:tc>
        <w:tc>
          <w:tcPr>
            <w:tcW w:w="1559" w:type="dxa"/>
            <w:tcBorders>
              <w:top w:val="nil"/>
              <w:left w:val="nil"/>
              <w:bottom w:val="single" w:sz="8" w:space="0" w:color="FFFFFF"/>
              <w:right w:val="single" w:sz="8" w:space="0" w:color="FFFFFF"/>
            </w:tcBorders>
            <w:shd w:val="clear" w:color="000000" w:fill="FAFAFA"/>
            <w:vAlign w:val="center"/>
            <w:hideMark/>
          </w:tcPr>
          <w:p w14:paraId="6C22C968" w14:textId="3E279434" w:rsidR="00887853" w:rsidRPr="00593801" w:rsidRDefault="00887853" w:rsidP="00887853">
            <w:pPr>
              <w:spacing w:after="0" w:line="240" w:lineRule="auto"/>
              <w:jc w:val="right"/>
              <w:rPr>
                <w:rFonts w:eastAsia="Times New Roman" w:cstheme="minorHAnsi"/>
                <w:b/>
                <w:bCs/>
                <w:color w:val="5E6EC8"/>
                <w:sz w:val="17"/>
                <w:szCs w:val="17"/>
                <w:lang w:val="en-US" w:eastAsia="en-US"/>
              </w:rPr>
            </w:pPr>
            <w:r>
              <w:rPr>
                <w:rFonts w:ascii="Arial" w:hAnsi="Arial" w:cs="Arial"/>
                <w:b/>
                <w:bCs/>
                <w:color w:val="5E6EC8"/>
                <w:sz w:val="16"/>
                <w:szCs w:val="16"/>
              </w:rPr>
              <w:t>4 795</w:t>
            </w:r>
          </w:p>
        </w:tc>
        <w:tc>
          <w:tcPr>
            <w:tcW w:w="1559" w:type="dxa"/>
            <w:tcBorders>
              <w:top w:val="nil"/>
              <w:left w:val="nil"/>
              <w:bottom w:val="single" w:sz="8" w:space="0" w:color="FFFFFF"/>
              <w:right w:val="single" w:sz="8" w:space="0" w:color="FFFFFF"/>
            </w:tcBorders>
            <w:shd w:val="clear" w:color="000000" w:fill="FAFAFA"/>
            <w:vAlign w:val="center"/>
            <w:hideMark/>
          </w:tcPr>
          <w:p w14:paraId="0D958C27" w14:textId="73B95B35" w:rsidR="00887853" w:rsidRPr="00593801" w:rsidRDefault="00887853" w:rsidP="00887853">
            <w:pPr>
              <w:spacing w:after="0" w:line="240" w:lineRule="auto"/>
              <w:jc w:val="right"/>
              <w:rPr>
                <w:rFonts w:eastAsia="Times New Roman" w:cstheme="minorHAnsi"/>
                <w:b/>
                <w:bCs/>
                <w:color w:val="5E6EC8"/>
                <w:sz w:val="17"/>
                <w:szCs w:val="17"/>
                <w:lang w:val="en-US" w:eastAsia="en-US"/>
              </w:rPr>
            </w:pPr>
            <w:r>
              <w:rPr>
                <w:rFonts w:ascii="Arial" w:hAnsi="Arial" w:cs="Arial"/>
                <w:b/>
                <w:bCs/>
                <w:color w:val="5E6EC8"/>
                <w:sz w:val="16"/>
                <w:szCs w:val="16"/>
              </w:rPr>
              <w:t>4 249</w:t>
            </w:r>
          </w:p>
        </w:tc>
      </w:tr>
      <w:tr w:rsidR="00887853" w:rsidRPr="00675C3D" w14:paraId="68FEA975"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6A228443" w14:textId="0C7FFFF4" w:rsidR="00887853" w:rsidRPr="00593801" w:rsidRDefault="00887853" w:rsidP="00887853">
            <w:pPr>
              <w:spacing w:after="0" w:line="240" w:lineRule="auto"/>
              <w:jc w:val="left"/>
              <w:rPr>
                <w:rFonts w:eastAsia="Times New Roman" w:cstheme="minorHAnsi"/>
                <w:color w:val="000000"/>
                <w:sz w:val="17"/>
                <w:szCs w:val="17"/>
                <w:lang w:val="en-US" w:eastAsia="en-US"/>
              </w:rPr>
            </w:pPr>
            <w:r w:rsidRPr="00593801">
              <w:rPr>
                <w:rFonts w:cstheme="minorHAnsi"/>
                <w:color w:val="000000"/>
                <w:sz w:val="17"/>
                <w:szCs w:val="17"/>
              </w:rPr>
              <w:t>Ostetud</w:t>
            </w:r>
          </w:p>
        </w:tc>
        <w:tc>
          <w:tcPr>
            <w:tcW w:w="1559" w:type="dxa"/>
            <w:tcBorders>
              <w:top w:val="nil"/>
              <w:left w:val="nil"/>
              <w:bottom w:val="single" w:sz="8" w:space="0" w:color="FFFFFF"/>
              <w:right w:val="single" w:sz="8" w:space="0" w:color="FFFFFF"/>
            </w:tcBorders>
            <w:shd w:val="clear" w:color="000000" w:fill="FAFAFA"/>
            <w:vAlign w:val="center"/>
            <w:hideMark/>
          </w:tcPr>
          <w:p w14:paraId="4938F793" w14:textId="23660639"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67</w:t>
            </w:r>
          </w:p>
        </w:tc>
        <w:tc>
          <w:tcPr>
            <w:tcW w:w="1559" w:type="dxa"/>
            <w:tcBorders>
              <w:top w:val="nil"/>
              <w:left w:val="nil"/>
              <w:bottom w:val="single" w:sz="8" w:space="0" w:color="FFFFFF"/>
              <w:right w:val="single" w:sz="8" w:space="0" w:color="FFFFFF"/>
            </w:tcBorders>
            <w:shd w:val="clear" w:color="000000" w:fill="FAFAFA"/>
            <w:vAlign w:val="center"/>
            <w:hideMark/>
          </w:tcPr>
          <w:p w14:paraId="297E9832" w14:textId="34848AD6"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86</w:t>
            </w:r>
          </w:p>
        </w:tc>
      </w:tr>
      <w:tr w:rsidR="00887853" w:rsidRPr="00675C3D" w14:paraId="11DC9505"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0CB7CDF1" w14:textId="41610A9A" w:rsidR="00887853" w:rsidRPr="00593801" w:rsidRDefault="00887853" w:rsidP="00887853">
            <w:pPr>
              <w:spacing w:after="0" w:line="240" w:lineRule="auto"/>
              <w:jc w:val="left"/>
              <w:rPr>
                <w:rFonts w:eastAsia="Times New Roman" w:cstheme="minorHAnsi"/>
                <w:color w:val="000000"/>
                <w:sz w:val="17"/>
                <w:szCs w:val="17"/>
                <w:lang w:val="en-US" w:eastAsia="en-US"/>
              </w:rPr>
            </w:pPr>
            <w:r w:rsidRPr="00593801">
              <w:rPr>
                <w:rFonts w:cstheme="minorHAnsi"/>
                <w:color w:val="000000"/>
                <w:sz w:val="17"/>
                <w:szCs w:val="17"/>
              </w:rPr>
              <w:t>Juurdekasv</w:t>
            </w:r>
          </w:p>
        </w:tc>
        <w:tc>
          <w:tcPr>
            <w:tcW w:w="1559" w:type="dxa"/>
            <w:tcBorders>
              <w:top w:val="nil"/>
              <w:left w:val="nil"/>
              <w:bottom w:val="single" w:sz="8" w:space="0" w:color="FFFFFF"/>
              <w:right w:val="single" w:sz="8" w:space="0" w:color="FFFFFF"/>
            </w:tcBorders>
            <w:shd w:val="clear" w:color="000000" w:fill="FAFAFA"/>
            <w:vAlign w:val="center"/>
            <w:hideMark/>
          </w:tcPr>
          <w:p w14:paraId="02644144" w14:textId="30714880"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2 973</w:t>
            </w:r>
          </w:p>
        </w:tc>
        <w:tc>
          <w:tcPr>
            <w:tcW w:w="1559" w:type="dxa"/>
            <w:tcBorders>
              <w:top w:val="nil"/>
              <w:left w:val="nil"/>
              <w:bottom w:val="single" w:sz="8" w:space="0" w:color="FFFFFF"/>
              <w:right w:val="single" w:sz="8" w:space="0" w:color="FFFFFF"/>
            </w:tcBorders>
            <w:shd w:val="clear" w:color="000000" w:fill="FAFAFA"/>
            <w:vAlign w:val="center"/>
            <w:hideMark/>
          </w:tcPr>
          <w:p w14:paraId="5B286F58" w14:textId="1A48684E"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3 619</w:t>
            </w:r>
          </w:p>
        </w:tc>
      </w:tr>
      <w:tr w:rsidR="00887853" w:rsidRPr="00675C3D" w14:paraId="533250A1"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564D9989" w14:textId="46046754" w:rsidR="00887853" w:rsidRPr="00593801" w:rsidRDefault="00887853" w:rsidP="00887853">
            <w:pPr>
              <w:spacing w:after="0" w:line="240" w:lineRule="auto"/>
              <w:jc w:val="left"/>
              <w:rPr>
                <w:rFonts w:eastAsia="Times New Roman" w:cstheme="minorHAnsi"/>
                <w:color w:val="000000"/>
                <w:sz w:val="17"/>
                <w:szCs w:val="17"/>
                <w:lang w:val="en-US" w:eastAsia="en-US"/>
              </w:rPr>
            </w:pPr>
            <w:r w:rsidRPr="00593801">
              <w:rPr>
                <w:rFonts w:cstheme="minorHAnsi"/>
                <w:color w:val="000000"/>
                <w:sz w:val="17"/>
                <w:szCs w:val="17"/>
              </w:rPr>
              <w:t>Õiglase väärtuse muutus</w:t>
            </w:r>
          </w:p>
        </w:tc>
        <w:tc>
          <w:tcPr>
            <w:tcW w:w="1559" w:type="dxa"/>
            <w:tcBorders>
              <w:top w:val="nil"/>
              <w:left w:val="nil"/>
              <w:bottom w:val="single" w:sz="8" w:space="0" w:color="FFFFFF"/>
              <w:right w:val="single" w:sz="8" w:space="0" w:color="FFFFFF"/>
            </w:tcBorders>
            <w:shd w:val="clear" w:color="000000" w:fill="FAFAFA"/>
            <w:vAlign w:val="center"/>
            <w:hideMark/>
          </w:tcPr>
          <w:p w14:paraId="7A0809DD" w14:textId="445559F7"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68</w:t>
            </w:r>
          </w:p>
        </w:tc>
        <w:tc>
          <w:tcPr>
            <w:tcW w:w="1559" w:type="dxa"/>
            <w:tcBorders>
              <w:top w:val="nil"/>
              <w:left w:val="nil"/>
              <w:bottom w:val="single" w:sz="8" w:space="0" w:color="FFFFFF"/>
              <w:right w:val="single" w:sz="8" w:space="0" w:color="FFFFFF"/>
            </w:tcBorders>
            <w:shd w:val="clear" w:color="000000" w:fill="FAFAFA"/>
            <w:vAlign w:val="center"/>
            <w:hideMark/>
          </w:tcPr>
          <w:p w14:paraId="216F4F1C" w14:textId="71059C65"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24</w:t>
            </w:r>
          </w:p>
        </w:tc>
      </w:tr>
      <w:tr w:rsidR="00887853" w:rsidRPr="00675C3D" w14:paraId="75B3EEBA"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4C4C07C8" w14:textId="5B248D52" w:rsidR="00887853" w:rsidRPr="00593801" w:rsidRDefault="00887853" w:rsidP="00887853">
            <w:pPr>
              <w:spacing w:after="0" w:line="240" w:lineRule="auto"/>
              <w:jc w:val="left"/>
              <w:rPr>
                <w:rFonts w:eastAsia="Times New Roman" w:cstheme="minorHAnsi"/>
                <w:color w:val="000000"/>
                <w:sz w:val="17"/>
                <w:szCs w:val="17"/>
                <w:lang w:val="en-US" w:eastAsia="en-US"/>
              </w:rPr>
            </w:pPr>
            <w:r w:rsidRPr="00593801">
              <w:rPr>
                <w:rFonts w:cstheme="minorHAnsi"/>
                <w:color w:val="000000"/>
                <w:sz w:val="17"/>
                <w:szCs w:val="17"/>
              </w:rPr>
              <w:t>Toodangu arvele võtmine</w:t>
            </w:r>
          </w:p>
        </w:tc>
        <w:tc>
          <w:tcPr>
            <w:tcW w:w="1559" w:type="dxa"/>
            <w:tcBorders>
              <w:top w:val="nil"/>
              <w:left w:val="nil"/>
              <w:bottom w:val="single" w:sz="8" w:space="0" w:color="FFFFFF"/>
              <w:right w:val="single" w:sz="8" w:space="0" w:color="FFFFFF"/>
            </w:tcBorders>
            <w:shd w:val="clear" w:color="000000" w:fill="FAFAFA"/>
            <w:vAlign w:val="center"/>
            <w:hideMark/>
          </w:tcPr>
          <w:p w14:paraId="1BD34E96" w14:textId="630A86C6"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-3 337</w:t>
            </w:r>
          </w:p>
        </w:tc>
        <w:tc>
          <w:tcPr>
            <w:tcW w:w="1559" w:type="dxa"/>
            <w:tcBorders>
              <w:top w:val="nil"/>
              <w:left w:val="nil"/>
              <w:bottom w:val="single" w:sz="8" w:space="0" w:color="FFFFFF"/>
              <w:right w:val="single" w:sz="8" w:space="0" w:color="FFFFFF"/>
            </w:tcBorders>
            <w:shd w:val="clear" w:color="000000" w:fill="FAFAFA"/>
            <w:vAlign w:val="center"/>
            <w:hideMark/>
          </w:tcPr>
          <w:p w14:paraId="147A9C8C" w14:textId="4C43D5F6"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-4 377</w:t>
            </w:r>
          </w:p>
        </w:tc>
      </w:tr>
      <w:tr w:rsidR="00887853" w:rsidRPr="00675C3D" w14:paraId="7AE00A1B"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4EAF7115" w14:textId="419A9D5E" w:rsidR="00887853" w:rsidRPr="00593801" w:rsidRDefault="00887853" w:rsidP="00887853">
            <w:pPr>
              <w:spacing w:after="0" w:line="240" w:lineRule="auto"/>
              <w:jc w:val="left"/>
              <w:rPr>
                <w:rFonts w:eastAsia="Times New Roman" w:cstheme="minorHAnsi"/>
                <w:color w:val="000000"/>
                <w:sz w:val="17"/>
                <w:szCs w:val="17"/>
                <w:lang w:val="en-US" w:eastAsia="en-US"/>
              </w:rPr>
            </w:pPr>
            <w:r w:rsidRPr="00593801">
              <w:rPr>
                <w:rFonts w:cstheme="minorHAnsi"/>
                <w:color w:val="000000"/>
                <w:sz w:val="17"/>
                <w:szCs w:val="17"/>
              </w:rPr>
              <w:t>Müüdud kalamaimud ja eluskala</w:t>
            </w:r>
          </w:p>
        </w:tc>
        <w:tc>
          <w:tcPr>
            <w:tcW w:w="1559" w:type="dxa"/>
            <w:tcBorders>
              <w:top w:val="nil"/>
              <w:left w:val="nil"/>
              <w:bottom w:val="single" w:sz="8" w:space="0" w:color="FFFFFF"/>
              <w:right w:val="single" w:sz="8" w:space="0" w:color="FFFFFF"/>
            </w:tcBorders>
            <w:shd w:val="clear" w:color="000000" w:fill="FAFAFA"/>
            <w:vAlign w:val="center"/>
            <w:hideMark/>
          </w:tcPr>
          <w:p w14:paraId="3B9200B4" w14:textId="3E78336D"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w:t>
            </w:r>
          </w:p>
        </w:tc>
        <w:tc>
          <w:tcPr>
            <w:tcW w:w="1559" w:type="dxa"/>
            <w:tcBorders>
              <w:top w:val="nil"/>
              <w:left w:val="nil"/>
              <w:bottom w:val="single" w:sz="8" w:space="0" w:color="FFFFFF"/>
              <w:right w:val="single" w:sz="8" w:space="0" w:color="FFFFFF"/>
            </w:tcBorders>
            <w:shd w:val="clear" w:color="000000" w:fill="FAFAFA"/>
            <w:vAlign w:val="center"/>
            <w:hideMark/>
          </w:tcPr>
          <w:p w14:paraId="6B31DD91" w14:textId="1F544866"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-4</w:t>
            </w:r>
          </w:p>
        </w:tc>
      </w:tr>
      <w:tr w:rsidR="00887853" w:rsidRPr="00675C3D" w14:paraId="045C7F1A"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7FF0AFCE" w14:textId="4BE66F3D" w:rsidR="00887853" w:rsidRPr="00593801" w:rsidRDefault="00887853" w:rsidP="00887853">
            <w:pPr>
              <w:spacing w:after="0" w:line="240" w:lineRule="auto"/>
              <w:jc w:val="left"/>
              <w:rPr>
                <w:rFonts w:eastAsia="Times New Roman" w:cstheme="minorHAnsi"/>
                <w:color w:val="000000"/>
                <w:sz w:val="17"/>
                <w:szCs w:val="17"/>
                <w:lang w:val="en-US" w:eastAsia="en-US"/>
              </w:rPr>
            </w:pPr>
            <w:r w:rsidRPr="00593801">
              <w:rPr>
                <w:rFonts w:cstheme="minorHAnsi"/>
                <w:color w:val="000000"/>
                <w:sz w:val="17"/>
                <w:szCs w:val="17"/>
              </w:rPr>
              <w:t>Kursivahe</w:t>
            </w:r>
          </w:p>
        </w:tc>
        <w:tc>
          <w:tcPr>
            <w:tcW w:w="1559" w:type="dxa"/>
            <w:tcBorders>
              <w:top w:val="nil"/>
              <w:left w:val="nil"/>
              <w:bottom w:val="single" w:sz="8" w:space="0" w:color="FFFFFF"/>
              <w:right w:val="single" w:sz="8" w:space="0" w:color="FFFFFF"/>
            </w:tcBorders>
            <w:shd w:val="clear" w:color="000000" w:fill="FAFAFA"/>
            <w:vAlign w:val="center"/>
            <w:hideMark/>
          </w:tcPr>
          <w:p w14:paraId="4F9577BB" w14:textId="27CE72A5"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-43</w:t>
            </w:r>
          </w:p>
        </w:tc>
        <w:tc>
          <w:tcPr>
            <w:tcW w:w="1559" w:type="dxa"/>
            <w:tcBorders>
              <w:top w:val="nil"/>
              <w:left w:val="nil"/>
              <w:bottom w:val="single" w:sz="8" w:space="0" w:color="FFFFFF"/>
              <w:right w:val="single" w:sz="8" w:space="0" w:color="FFFFFF"/>
            </w:tcBorders>
            <w:shd w:val="clear" w:color="000000" w:fill="FAFAFA"/>
            <w:vAlign w:val="center"/>
            <w:hideMark/>
          </w:tcPr>
          <w:p w14:paraId="341F318D" w14:textId="44FBB24B" w:rsidR="00887853" w:rsidRPr="00593801" w:rsidRDefault="00887853" w:rsidP="00887853">
            <w:pPr>
              <w:spacing w:after="0" w:line="240" w:lineRule="auto"/>
              <w:jc w:val="right"/>
              <w:rPr>
                <w:rFonts w:eastAsia="Times New Roman" w:cstheme="minorHAnsi"/>
                <w:color w:val="000000"/>
                <w:sz w:val="17"/>
                <w:szCs w:val="17"/>
                <w:lang w:val="en-US" w:eastAsia="en-US"/>
              </w:rPr>
            </w:pPr>
            <w:r>
              <w:rPr>
                <w:rFonts w:ascii="Arial" w:hAnsi="Arial" w:cs="Arial"/>
                <w:color w:val="000000"/>
                <w:sz w:val="16"/>
                <w:szCs w:val="16"/>
              </w:rPr>
              <w:t>105</w:t>
            </w:r>
          </w:p>
        </w:tc>
      </w:tr>
      <w:tr w:rsidR="00887853" w:rsidRPr="00675C3D" w14:paraId="63A43C29" w14:textId="77777777" w:rsidTr="007E2EB5">
        <w:trPr>
          <w:trHeight w:val="312"/>
        </w:trPr>
        <w:tc>
          <w:tcPr>
            <w:tcW w:w="6653" w:type="dxa"/>
            <w:tcBorders>
              <w:top w:val="nil"/>
              <w:left w:val="single" w:sz="8" w:space="0" w:color="FFFFFF"/>
              <w:bottom w:val="single" w:sz="8" w:space="0" w:color="FFFFFF"/>
              <w:right w:val="single" w:sz="8" w:space="0" w:color="FFFFFF"/>
            </w:tcBorders>
            <w:shd w:val="clear" w:color="000000" w:fill="FAFAFA"/>
            <w:vAlign w:val="center"/>
            <w:hideMark/>
          </w:tcPr>
          <w:p w14:paraId="6B84AF1B" w14:textId="13EDA091" w:rsidR="00887853" w:rsidRPr="00593801" w:rsidRDefault="00887853" w:rsidP="00887853">
            <w:pPr>
              <w:spacing w:after="0" w:line="240" w:lineRule="auto"/>
              <w:jc w:val="left"/>
              <w:rPr>
                <w:rFonts w:eastAsia="Times New Roman" w:cstheme="minorHAnsi"/>
                <w:b/>
                <w:bCs/>
                <w:color w:val="5E6EC8"/>
                <w:sz w:val="17"/>
                <w:szCs w:val="17"/>
                <w:lang w:val="en-US" w:eastAsia="en-US"/>
              </w:rPr>
            </w:pPr>
            <w:r w:rsidRPr="00593801">
              <w:rPr>
                <w:rFonts w:cstheme="minorHAnsi"/>
                <w:b/>
                <w:bCs/>
                <w:color w:val="5E6EC8"/>
                <w:sz w:val="17"/>
                <w:szCs w:val="17"/>
              </w:rPr>
              <w:t>Bioloogilised varad perioodi lõpul</w:t>
            </w:r>
          </w:p>
        </w:tc>
        <w:tc>
          <w:tcPr>
            <w:tcW w:w="1559" w:type="dxa"/>
            <w:tcBorders>
              <w:top w:val="nil"/>
              <w:left w:val="nil"/>
              <w:bottom w:val="single" w:sz="8" w:space="0" w:color="FFFFFF"/>
              <w:right w:val="single" w:sz="8" w:space="0" w:color="FFFFFF"/>
            </w:tcBorders>
            <w:shd w:val="clear" w:color="000000" w:fill="FAFAFA"/>
            <w:vAlign w:val="center"/>
            <w:hideMark/>
          </w:tcPr>
          <w:p w14:paraId="5C3E9485" w14:textId="5100F221" w:rsidR="00887853" w:rsidRPr="00593801" w:rsidRDefault="00887853" w:rsidP="00887853">
            <w:pPr>
              <w:spacing w:after="0" w:line="240" w:lineRule="auto"/>
              <w:jc w:val="right"/>
              <w:rPr>
                <w:rFonts w:eastAsia="Times New Roman" w:cstheme="minorHAnsi"/>
                <w:b/>
                <w:bCs/>
                <w:color w:val="5E6EC8"/>
                <w:sz w:val="17"/>
                <w:szCs w:val="17"/>
                <w:lang w:val="en-US" w:eastAsia="en-US"/>
              </w:rPr>
            </w:pPr>
            <w:r>
              <w:rPr>
                <w:rFonts w:ascii="Arial" w:hAnsi="Arial" w:cs="Arial"/>
                <w:b/>
                <w:bCs/>
                <w:color w:val="5E6EC8"/>
                <w:sz w:val="16"/>
                <w:szCs w:val="16"/>
              </w:rPr>
              <w:t>4 523</w:t>
            </w:r>
          </w:p>
        </w:tc>
        <w:tc>
          <w:tcPr>
            <w:tcW w:w="1559" w:type="dxa"/>
            <w:tcBorders>
              <w:top w:val="nil"/>
              <w:left w:val="nil"/>
              <w:bottom w:val="single" w:sz="8" w:space="0" w:color="FFFFFF"/>
              <w:right w:val="single" w:sz="8" w:space="0" w:color="FFFFFF"/>
            </w:tcBorders>
            <w:shd w:val="clear" w:color="000000" w:fill="FAFAFA"/>
            <w:vAlign w:val="center"/>
            <w:hideMark/>
          </w:tcPr>
          <w:p w14:paraId="67D499F1" w14:textId="6E97DE69" w:rsidR="00887853" w:rsidRPr="00593801" w:rsidRDefault="00887853" w:rsidP="00887853">
            <w:pPr>
              <w:spacing w:after="0" w:line="240" w:lineRule="auto"/>
              <w:jc w:val="right"/>
              <w:rPr>
                <w:rFonts w:eastAsia="Times New Roman" w:cstheme="minorHAnsi"/>
                <w:b/>
                <w:bCs/>
                <w:color w:val="5E6EC8"/>
                <w:sz w:val="17"/>
                <w:szCs w:val="17"/>
                <w:lang w:val="en-US" w:eastAsia="en-US"/>
              </w:rPr>
            </w:pPr>
            <w:r>
              <w:rPr>
                <w:rFonts w:ascii="Arial" w:hAnsi="Arial" w:cs="Arial"/>
                <w:b/>
                <w:bCs/>
                <w:color w:val="5E6EC8"/>
                <w:sz w:val="16"/>
                <w:szCs w:val="16"/>
              </w:rPr>
              <w:t>3 702</w:t>
            </w:r>
          </w:p>
        </w:tc>
      </w:tr>
    </w:tbl>
    <w:p w14:paraId="1D7E8B44" w14:textId="1AB16880" w:rsidR="00650F31" w:rsidRPr="00B128E1" w:rsidRDefault="00650F31" w:rsidP="00B9306C">
      <w:pPr>
        <w:rPr>
          <w:rFonts w:cstheme="minorHAnsi"/>
        </w:rPr>
      </w:pPr>
    </w:p>
    <w:p w14:paraId="1239DEB8" w14:textId="286942A2" w:rsidR="007901A6" w:rsidRPr="00947FAF" w:rsidRDefault="00B9306C" w:rsidP="00B9306C">
      <w:pPr>
        <w:rPr>
          <w:rFonts w:cstheme="minorHAnsi"/>
        </w:rPr>
      </w:pPr>
      <w:r w:rsidRPr="00B128E1">
        <w:rPr>
          <w:rFonts w:cstheme="minorHAnsi"/>
        </w:rPr>
        <w:t>Real „Juurdekasv“ kajastuvad kapitaliseeritud kulud, mis on tehtud seoses noorkalade püügikõlblikeks kaladeks kasvatamisega</w:t>
      </w:r>
      <w:r w:rsidR="00F34985" w:rsidRPr="00B128E1">
        <w:rPr>
          <w:rFonts w:cstheme="minorHAnsi"/>
        </w:rPr>
        <w:t>,</w:t>
      </w:r>
      <w:r w:rsidRPr="00B128E1">
        <w:rPr>
          <w:rFonts w:cstheme="minorHAnsi"/>
        </w:rPr>
        <w:t xml:space="preserve"> mistõttu kasumiaruandes kajastub eraldi reana vaid kasum</w:t>
      </w:r>
      <w:r w:rsidR="002560D5" w:rsidRPr="00B128E1">
        <w:rPr>
          <w:rFonts w:cstheme="minorHAnsi"/>
        </w:rPr>
        <w:t>/</w:t>
      </w:r>
      <w:r w:rsidRPr="00B128E1">
        <w:rPr>
          <w:rFonts w:cstheme="minorHAnsi"/>
        </w:rPr>
        <w:t xml:space="preserve">kahjum bioloogiliste varade õiglase väärtuse muutusest. Grupp </w:t>
      </w:r>
      <w:r w:rsidRPr="00947FAF">
        <w:rPr>
          <w:rFonts w:cstheme="minorHAnsi"/>
        </w:rPr>
        <w:t xml:space="preserve">hindab bioloogilisi varasid õiglases väärtuses </w:t>
      </w:r>
      <w:r w:rsidR="00EA6016" w:rsidRPr="00947FAF">
        <w:rPr>
          <w:rFonts w:cstheme="minorHAnsi"/>
        </w:rPr>
        <w:t>ja</w:t>
      </w:r>
      <w:r w:rsidRPr="00947FAF">
        <w:rPr>
          <w:rFonts w:cstheme="minorHAnsi"/>
        </w:rPr>
        <w:t xml:space="preserve"> soetusmaksumuses.</w:t>
      </w:r>
      <w:r w:rsidR="007901A6" w:rsidRPr="00947FAF">
        <w:rPr>
          <w:rFonts w:cstheme="minorHAnsi"/>
        </w:rPr>
        <w:t xml:space="preserve"> </w:t>
      </w:r>
      <w:r w:rsidR="009262D9">
        <w:rPr>
          <w:rFonts w:cstheme="minorHAnsi"/>
        </w:rPr>
        <w:t>Detailne i</w:t>
      </w:r>
      <w:r w:rsidR="00B837F9">
        <w:rPr>
          <w:rFonts w:cstheme="minorHAnsi"/>
        </w:rPr>
        <w:t>nformatsioon arvestuspõhimõtete kohta on leitav</w:t>
      </w:r>
      <w:r w:rsidR="009262D9">
        <w:rPr>
          <w:rFonts w:cstheme="minorHAnsi"/>
        </w:rPr>
        <w:t xml:space="preserve"> 20</w:t>
      </w:r>
      <w:r w:rsidR="00CF484D">
        <w:rPr>
          <w:rFonts w:cstheme="minorHAnsi"/>
        </w:rPr>
        <w:t>20</w:t>
      </w:r>
      <w:r w:rsidR="009262D9">
        <w:rPr>
          <w:rFonts w:cstheme="minorHAnsi"/>
        </w:rPr>
        <w:t>/202</w:t>
      </w:r>
      <w:r w:rsidR="00CF484D">
        <w:rPr>
          <w:rFonts w:cstheme="minorHAnsi"/>
        </w:rPr>
        <w:t>1</w:t>
      </w:r>
      <w:r w:rsidR="009262D9">
        <w:rPr>
          <w:rFonts w:cstheme="minorHAnsi"/>
        </w:rPr>
        <w:t>. majandusaasta</w:t>
      </w:r>
      <w:r w:rsidR="00B837F9">
        <w:rPr>
          <w:rFonts w:cstheme="minorHAnsi"/>
        </w:rPr>
        <w:t xml:space="preserve"> aastaaruandest</w:t>
      </w:r>
      <w:r w:rsidR="00EA6016" w:rsidRPr="00947FAF">
        <w:rPr>
          <w:rFonts w:cstheme="minorHAnsi"/>
        </w:rPr>
        <w:t>.</w:t>
      </w:r>
    </w:p>
    <w:p w14:paraId="1341A901" w14:textId="62ABE21D" w:rsidR="00B9306C" w:rsidRDefault="00B9306C" w:rsidP="00DD372E">
      <w:pPr>
        <w:pStyle w:val="Heading3"/>
        <w:rPr>
          <w:lang w:val="et-EE"/>
        </w:rPr>
      </w:pPr>
      <w:bookmarkStart w:id="123" w:name="_Toc270319595"/>
      <w:bookmarkStart w:id="124" w:name="_Toc292797619"/>
      <w:bookmarkStart w:id="125" w:name="_Toc433959835"/>
      <w:bookmarkStart w:id="126" w:name="_Toc433960618"/>
      <w:bookmarkStart w:id="127" w:name="_Toc444957128"/>
      <w:bookmarkStart w:id="128" w:name="_Toc531085190"/>
      <w:bookmarkStart w:id="129" w:name="_Toc531085894"/>
      <w:bookmarkStart w:id="130" w:name="_Toc89013743"/>
      <w:r w:rsidRPr="00947FAF">
        <w:rPr>
          <w:lang w:val="et-EE"/>
        </w:rPr>
        <w:t>Materiaalne põhivara</w:t>
      </w:r>
      <w:bookmarkEnd w:id="123"/>
      <w:bookmarkEnd w:id="124"/>
      <w:bookmarkEnd w:id="125"/>
      <w:bookmarkEnd w:id="126"/>
      <w:bookmarkEnd w:id="127"/>
      <w:bookmarkEnd w:id="128"/>
      <w:bookmarkEnd w:id="129"/>
      <w:bookmarkEnd w:id="130"/>
    </w:p>
    <w:tbl>
      <w:tblPr>
        <w:tblW w:w="9851" w:type="dxa"/>
        <w:tblLayout w:type="fixed"/>
        <w:tblLook w:val="04A0" w:firstRow="1" w:lastRow="0" w:firstColumn="1" w:lastColumn="0" w:noHBand="0" w:noVBand="1"/>
      </w:tblPr>
      <w:tblGrid>
        <w:gridCol w:w="3529"/>
        <w:gridCol w:w="1264"/>
        <w:gridCol w:w="1264"/>
        <w:gridCol w:w="1265"/>
        <w:gridCol w:w="1264"/>
        <w:gridCol w:w="1265"/>
      </w:tblGrid>
      <w:tr w:rsidR="008A74F1" w:rsidRPr="008A74F1" w14:paraId="375A119B" w14:textId="77777777" w:rsidTr="008A74F1">
        <w:trPr>
          <w:trHeight w:val="743"/>
        </w:trPr>
        <w:tc>
          <w:tcPr>
            <w:tcW w:w="3529" w:type="dxa"/>
            <w:tcBorders>
              <w:top w:val="nil"/>
              <w:left w:val="nil"/>
              <w:bottom w:val="nil"/>
              <w:right w:val="single" w:sz="8" w:space="0" w:color="FAFAFA"/>
            </w:tcBorders>
            <w:shd w:val="clear" w:color="000000" w:fill="363270"/>
            <w:noWrap/>
            <w:vAlign w:val="center"/>
            <w:hideMark/>
          </w:tcPr>
          <w:p w14:paraId="3A61D98D" w14:textId="77777777" w:rsidR="008A74F1" w:rsidRPr="008A74F1" w:rsidRDefault="008A74F1" w:rsidP="008A74F1">
            <w:pPr>
              <w:spacing w:after="0" w:line="240" w:lineRule="auto"/>
              <w:jc w:val="left"/>
              <w:rPr>
                <w:rFonts w:ascii="Arial" w:eastAsia="Times New Roman" w:hAnsi="Arial" w:cs="Arial"/>
                <w:color w:val="FFFFFF"/>
                <w:sz w:val="17"/>
                <w:szCs w:val="17"/>
                <w:lang w:val="en-US" w:eastAsia="en-US"/>
              </w:rPr>
            </w:pPr>
            <w:r w:rsidRPr="008A74F1">
              <w:rPr>
                <w:rFonts w:ascii="Arial" w:eastAsia="Times New Roman" w:hAnsi="Arial" w:cs="Arial"/>
                <w:color w:val="FFFFFF"/>
                <w:sz w:val="17"/>
                <w:szCs w:val="17"/>
                <w:lang w:val="en-US" w:eastAsia="en-US"/>
              </w:rPr>
              <w:t>EUR ‘000</w:t>
            </w:r>
          </w:p>
        </w:tc>
        <w:tc>
          <w:tcPr>
            <w:tcW w:w="1264" w:type="dxa"/>
            <w:tcBorders>
              <w:top w:val="nil"/>
              <w:left w:val="nil"/>
              <w:bottom w:val="nil"/>
              <w:right w:val="single" w:sz="8" w:space="0" w:color="FAFAFA"/>
            </w:tcBorders>
            <w:shd w:val="clear" w:color="000000" w:fill="363270"/>
            <w:vAlign w:val="center"/>
            <w:hideMark/>
          </w:tcPr>
          <w:p w14:paraId="56E3D9A7"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r w:rsidRPr="008A74F1">
              <w:rPr>
                <w:rFonts w:ascii="Arial" w:eastAsia="Times New Roman" w:hAnsi="Arial" w:cs="Arial"/>
                <w:color w:val="FFFFFF"/>
                <w:sz w:val="17"/>
                <w:szCs w:val="17"/>
                <w:lang w:val="en-US" w:eastAsia="en-US"/>
              </w:rPr>
              <w:t xml:space="preserve">Maa ja </w:t>
            </w:r>
            <w:proofErr w:type="spellStart"/>
            <w:r w:rsidRPr="008A74F1">
              <w:rPr>
                <w:rFonts w:ascii="Arial" w:eastAsia="Times New Roman" w:hAnsi="Arial" w:cs="Arial"/>
                <w:color w:val="FFFFFF"/>
                <w:sz w:val="17"/>
                <w:szCs w:val="17"/>
                <w:lang w:val="en-US" w:eastAsia="en-US"/>
              </w:rPr>
              <w:t>ehitised</w:t>
            </w:r>
            <w:proofErr w:type="spellEnd"/>
          </w:p>
        </w:tc>
        <w:tc>
          <w:tcPr>
            <w:tcW w:w="1264" w:type="dxa"/>
            <w:tcBorders>
              <w:top w:val="nil"/>
              <w:left w:val="nil"/>
              <w:bottom w:val="nil"/>
              <w:right w:val="single" w:sz="8" w:space="0" w:color="FAFAFA"/>
            </w:tcBorders>
            <w:shd w:val="clear" w:color="000000" w:fill="363270"/>
            <w:vAlign w:val="center"/>
            <w:hideMark/>
          </w:tcPr>
          <w:p w14:paraId="7E21B6ED"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Masinad</w:t>
            </w:r>
            <w:proofErr w:type="spellEnd"/>
            <w:r w:rsidRPr="008A74F1">
              <w:rPr>
                <w:rFonts w:ascii="Arial" w:eastAsia="Times New Roman" w:hAnsi="Arial" w:cs="Arial"/>
                <w:color w:val="FFFFFF"/>
                <w:sz w:val="17"/>
                <w:szCs w:val="17"/>
                <w:lang w:val="en-US" w:eastAsia="en-US"/>
              </w:rPr>
              <w:t xml:space="preserve"> ja </w:t>
            </w:r>
            <w:proofErr w:type="spellStart"/>
            <w:r w:rsidRPr="008A74F1">
              <w:rPr>
                <w:rFonts w:ascii="Arial" w:eastAsia="Times New Roman" w:hAnsi="Arial" w:cs="Arial"/>
                <w:color w:val="FFFFFF"/>
                <w:sz w:val="17"/>
                <w:szCs w:val="17"/>
                <w:lang w:val="en-US" w:eastAsia="en-US"/>
              </w:rPr>
              <w:t>seadmed</w:t>
            </w:r>
            <w:proofErr w:type="spellEnd"/>
          </w:p>
        </w:tc>
        <w:tc>
          <w:tcPr>
            <w:tcW w:w="1265" w:type="dxa"/>
            <w:tcBorders>
              <w:top w:val="nil"/>
              <w:left w:val="nil"/>
              <w:bottom w:val="nil"/>
              <w:right w:val="single" w:sz="8" w:space="0" w:color="FAFAFA"/>
            </w:tcBorders>
            <w:shd w:val="clear" w:color="000000" w:fill="363270"/>
            <w:vAlign w:val="center"/>
            <w:hideMark/>
          </w:tcPr>
          <w:p w14:paraId="6E73AB70"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Muu</w:t>
            </w:r>
            <w:proofErr w:type="spellEnd"/>
            <w:r w:rsidRPr="008A74F1">
              <w:rPr>
                <w:rFonts w:ascii="Arial" w:eastAsia="Times New Roman" w:hAnsi="Arial" w:cs="Arial"/>
                <w:color w:val="FFFFFF"/>
                <w:sz w:val="17"/>
                <w:szCs w:val="17"/>
                <w:lang w:val="en-US" w:eastAsia="en-US"/>
              </w:rPr>
              <w:t xml:space="preserve"> </w:t>
            </w:r>
            <w:proofErr w:type="spellStart"/>
            <w:r w:rsidRPr="008A74F1">
              <w:rPr>
                <w:rFonts w:ascii="Arial" w:eastAsia="Times New Roman" w:hAnsi="Arial" w:cs="Arial"/>
                <w:color w:val="FFFFFF"/>
                <w:sz w:val="17"/>
                <w:szCs w:val="17"/>
                <w:lang w:val="en-US" w:eastAsia="en-US"/>
              </w:rPr>
              <w:t>põhivara</w:t>
            </w:r>
            <w:proofErr w:type="spellEnd"/>
          </w:p>
        </w:tc>
        <w:tc>
          <w:tcPr>
            <w:tcW w:w="1264" w:type="dxa"/>
            <w:tcBorders>
              <w:top w:val="nil"/>
              <w:left w:val="nil"/>
              <w:bottom w:val="nil"/>
              <w:right w:val="single" w:sz="8" w:space="0" w:color="FAFAFA"/>
            </w:tcBorders>
            <w:shd w:val="clear" w:color="000000" w:fill="363270"/>
            <w:vAlign w:val="center"/>
            <w:hideMark/>
          </w:tcPr>
          <w:p w14:paraId="6684E5F1"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Lõpetamata</w:t>
            </w:r>
            <w:proofErr w:type="spellEnd"/>
            <w:r w:rsidRPr="008A74F1">
              <w:rPr>
                <w:rFonts w:ascii="Arial" w:eastAsia="Times New Roman" w:hAnsi="Arial" w:cs="Arial"/>
                <w:color w:val="FFFFFF"/>
                <w:sz w:val="17"/>
                <w:szCs w:val="17"/>
                <w:lang w:val="en-US" w:eastAsia="en-US"/>
              </w:rPr>
              <w:t xml:space="preserve"> </w:t>
            </w:r>
            <w:proofErr w:type="spellStart"/>
            <w:r w:rsidRPr="008A74F1">
              <w:rPr>
                <w:rFonts w:ascii="Arial" w:eastAsia="Times New Roman" w:hAnsi="Arial" w:cs="Arial"/>
                <w:color w:val="FFFFFF"/>
                <w:sz w:val="17"/>
                <w:szCs w:val="17"/>
                <w:lang w:val="en-US" w:eastAsia="en-US"/>
              </w:rPr>
              <w:t>ehitised</w:t>
            </w:r>
            <w:proofErr w:type="spellEnd"/>
            <w:r w:rsidRPr="008A74F1">
              <w:rPr>
                <w:rFonts w:ascii="Arial" w:eastAsia="Times New Roman" w:hAnsi="Arial" w:cs="Arial"/>
                <w:color w:val="FFFFFF"/>
                <w:sz w:val="17"/>
                <w:szCs w:val="17"/>
                <w:lang w:val="en-US" w:eastAsia="en-US"/>
              </w:rPr>
              <w:t xml:space="preserve">, </w:t>
            </w:r>
            <w:proofErr w:type="spellStart"/>
            <w:r w:rsidRPr="008A74F1">
              <w:rPr>
                <w:rFonts w:ascii="Arial" w:eastAsia="Times New Roman" w:hAnsi="Arial" w:cs="Arial"/>
                <w:color w:val="FFFFFF"/>
                <w:sz w:val="17"/>
                <w:szCs w:val="17"/>
                <w:lang w:val="en-US" w:eastAsia="en-US"/>
              </w:rPr>
              <w:t>ettemaksed</w:t>
            </w:r>
            <w:proofErr w:type="spellEnd"/>
          </w:p>
        </w:tc>
        <w:tc>
          <w:tcPr>
            <w:tcW w:w="1265" w:type="dxa"/>
            <w:tcBorders>
              <w:top w:val="nil"/>
              <w:left w:val="nil"/>
              <w:bottom w:val="nil"/>
              <w:right w:val="single" w:sz="8" w:space="0" w:color="FAFAFA"/>
            </w:tcBorders>
            <w:shd w:val="clear" w:color="000000" w:fill="363270"/>
            <w:vAlign w:val="center"/>
            <w:hideMark/>
          </w:tcPr>
          <w:p w14:paraId="13762AF1"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Kokku</w:t>
            </w:r>
            <w:proofErr w:type="spellEnd"/>
          </w:p>
        </w:tc>
      </w:tr>
      <w:tr w:rsidR="00CF484D" w:rsidRPr="008A74F1" w14:paraId="43D560A5"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156227AD" w14:textId="105AA03E"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Soetusmaksumus 30.06.2020</w:t>
            </w:r>
          </w:p>
        </w:tc>
        <w:tc>
          <w:tcPr>
            <w:tcW w:w="1264" w:type="dxa"/>
            <w:tcBorders>
              <w:top w:val="nil"/>
              <w:left w:val="nil"/>
              <w:bottom w:val="single" w:sz="8" w:space="0" w:color="FFFFFF"/>
              <w:right w:val="single" w:sz="8" w:space="0" w:color="FFFFFF"/>
            </w:tcBorders>
            <w:shd w:val="clear" w:color="000000" w:fill="FAFAFA"/>
            <w:noWrap/>
            <w:vAlign w:val="center"/>
            <w:hideMark/>
          </w:tcPr>
          <w:p w14:paraId="7198CC72" w14:textId="579248AE"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14 840</w:t>
            </w:r>
          </w:p>
        </w:tc>
        <w:tc>
          <w:tcPr>
            <w:tcW w:w="1264" w:type="dxa"/>
            <w:tcBorders>
              <w:top w:val="nil"/>
              <w:left w:val="nil"/>
              <w:bottom w:val="single" w:sz="8" w:space="0" w:color="FFFFFF"/>
              <w:right w:val="single" w:sz="8" w:space="0" w:color="FFFFFF"/>
            </w:tcBorders>
            <w:shd w:val="clear" w:color="000000" w:fill="FAFAFA"/>
            <w:noWrap/>
            <w:vAlign w:val="center"/>
            <w:hideMark/>
          </w:tcPr>
          <w:p w14:paraId="0DE81EE3" w14:textId="3C51782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17 745</w:t>
            </w:r>
          </w:p>
        </w:tc>
        <w:tc>
          <w:tcPr>
            <w:tcW w:w="1265" w:type="dxa"/>
            <w:tcBorders>
              <w:top w:val="nil"/>
              <w:left w:val="nil"/>
              <w:bottom w:val="single" w:sz="8" w:space="0" w:color="FFFFFF"/>
              <w:right w:val="single" w:sz="8" w:space="0" w:color="FFFFFF"/>
            </w:tcBorders>
            <w:shd w:val="clear" w:color="000000" w:fill="FAFAFA"/>
            <w:noWrap/>
            <w:vAlign w:val="center"/>
            <w:hideMark/>
          </w:tcPr>
          <w:p w14:paraId="1CF5AC7B" w14:textId="209373D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818</w:t>
            </w:r>
          </w:p>
        </w:tc>
        <w:tc>
          <w:tcPr>
            <w:tcW w:w="1264" w:type="dxa"/>
            <w:tcBorders>
              <w:top w:val="nil"/>
              <w:left w:val="nil"/>
              <w:bottom w:val="single" w:sz="8" w:space="0" w:color="FFFFFF"/>
              <w:right w:val="single" w:sz="8" w:space="0" w:color="FFFFFF"/>
            </w:tcBorders>
            <w:shd w:val="clear" w:color="000000" w:fill="FAFAFA"/>
            <w:noWrap/>
            <w:vAlign w:val="center"/>
            <w:hideMark/>
          </w:tcPr>
          <w:p w14:paraId="17E69F23" w14:textId="4DE9774B"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1 102</w:t>
            </w:r>
          </w:p>
        </w:tc>
        <w:tc>
          <w:tcPr>
            <w:tcW w:w="1265" w:type="dxa"/>
            <w:tcBorders>
              <w:top w:val="nil"/>
              <w:left w:val="nil"/>
              <w:bottom w:val="single" w:sz="8" w:space="0" w:color="FFFFFF"/>
              <w:right w:val="single" w:sz="8" w:space="0" w:color="FFFFFF"/>
            </w:tcBorders>
            <w:shd w:val="clear" w:color="000000" w:fill="FAFAFA"/>
            <w:noWrap/>
            <w:vAlign w:val="center"/>
            <w:hideMark/>
          </w:tcPr>
          <w:p w14:paraId="0573BAE4" w14:textId="59F6558F"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34 505</w:t>
            </w:r>
          </w:p>
        </w:tc>
      </w:tr>
      <w:tr w:rsidR="00CF484D" w:rsidRPr="008A74F1" w14:paraId="16E3E2EB"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6BE96D09" w14:textId="7707E26A"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Soetatud</w:t>
            </w:r>
          </w:p>
        </w:tc>
        <w:tc>
          <w:tcPr>
            <w:tcW w:w="1264" w:type="dxa"/>
            <w:tcBorders>
              <w:top w:val="nil"/>
              <w:left w:val="nil"/>
              <w:bottom w:val="single" w:sz="8" w:space="0" w:color="FFFFFF"/>
              <w:right w:val="single" w:sz="8" w:space="0" w:color="FFFFFF"/>
            </w:tcBorders>
            <w:shd w:val="clear" w:color="000000" w:fill="FAFAFA"/>
            <w:noWrap/>
            <w:vAlign w:val="center"/>
            <w:hideMark/>
          </w:tcPr>
          <w:p w14:paraId="7508DCF7" w14:textId="21FAB25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15</w:t>
            </w:r>
          </w:p>
        </w:tc>
        <w:tc>
          <w:tcPr>
            <w:tcW w:w="1264" w:type="dxa"/>
            <w:tcBorders>
              <w:top w:val="nil"/>
              <w:left w:val="nil"/>
              <w:bottom w:val="single" w:sz="8" w:space="0" w:color="FFFFFF"/>
              <w:right w:val="single" w:sz="8" w:space="0" w:color="FFFFFF"/>
            </w:tcBorders>
            <w:shd w:val="clear" w:color="000000" w:fill="FAFAFA"/>
            <w:noWrap/>
            <w:vAlign w:val="center"/>
            <w:hideMark/>
          </w:tcPr>
          <w:p w14:paraId="7011E2BE" w14:textId="691EAE5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579</w:t>
            </w:r>
          </w:p>
        </w:tc>
        <w:tc>
          <w:tcPr>
            <w:tcW w:w="1265" w:type="dxa"/>
            <w:tcBorders>
              <w:top w:val="nil"/>
              <w:left w:val="nil"/>
              <w:bottom w:val="single" w:sz="8" w:space="0" w:color="FFFFFF"/>
              <w:right w:val="single" w:sz="8" w:space="0" w:color="FFFFFF"/>
            </w:tcBorders>
            <w:shd w:val="clear" w:color="000000" w:fill="FAFAFA"/>
            <w:noWrap/>
            <w:vAlign w:val="center"/>
            <w:hideMark/>
          </w:tcPr>
          <w:p w14:paraId="79348C54" w14:textId="4694235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21</w:t>
            </w:r>
          </w:p>
        </w:tc>
        <w:tc>
          <w:tcPr>
            <w:tcW w:w="1264" w:type="dxa"/>
            <w:tcBorders>
              <w:top w:val="nil"/>
              <w:left w:val="nil"/>
              <w:bottom w:val="single" w:sz="8" w:space="0" w:color="FFFFFF"/>
              <w:right w:val="single" w:sz="8" w:space="0" w:color="FFFFFF"/>
            </w:tcBorders>
            <w:shd w:val="clear" w:color="000000" w:fill="FAFAFA"/>
            <w:noWrap/>
            <w:vAlign w:val="center"/>
            <w:hideMark/>
          </w:tcPr>
          <w:p w14:paraId="6FF875B6" w14:textId="37232B1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680</w:t>
            </w:r>
          </w:p>
        </w:tc>
        <w:tc>
          <w:tcPr>
            <w:tcW w:w="1265" w:type="dxa"/>
            <w:tcBorders>
              <w:top w:val="nil"/>
              <w:left w:val="nil"/>
              <w:bottom w:val="single" w:sz="8" w:space="0" w:color="FFFFFF"/>
              <w:right w:val="single" w:sz="8" w:space="0" w:color="FFFFFF"/>
            </w:tcBorders>
            <w:shd w:val="clear" w:color="000000" w:fill="FAFAFA"/>
            <w:noWrap/>
            <w:vAlign w:val="center"/>
            <w:hideMark/>
          </w:tcPr>
          <w:p w14:paraId="29C8C96B" w14:textId="441C3A1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1 295</w:t>
            </w:r>
          </w:p>
        </w:tc>
      </w:tr>
      <w:tr w:rsidR="00CF484D" w:rsidRPr="008A74F1" w14:paraId="4C381E42"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3F850B11" w14:textId="799E4120"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000000"/>
                <w:sz w:val="17"/>
                <w:szCs w:val="17"/>
              </w:rPr>
              <w:t>Ümberklassifitseeritud</w:t>
            </w:r>
          </w:p>
        </w:tc>
        <w:tc>
          <w:tcPr>
            <w:tcW w:w="1264" w:type="dxa"/>
            <w:tcBorders>
              <w:top w:val="nil"/>
              <w:left w:val="nil"/>
              <w:bottom w:val="single" w:sz="8" w:space="0" w:color="FFFFFF"/>
              <w:right w:val="single" w:sz="8" w:space="0" w:color="FFFFFF"/>
            </w:tcBorders>
            <w:shd w:val="clear" w:color="000000" w:fill="FAFAFA"/>
            <w:noWrap/>
            <w:vAlign w:val="center"/>
            <w:hideMark/>
          </w:tcPr>
          <w:p w14:paraId="6E065FC4" w14:textId="64DE576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6</w:t>
            </w:r>
          </w:p>
        </w:tc>
        <w:tc>
          <w:tcPr>
            <w:tcW w:w="1264" w:type="dxa"/>
            <w:tcBorders>
              <w:top w:val="nil"/>
              <w:left w:val="nil"/>
              <w:bottom w:val="single" w:sz="8" w:space="0" w:color="FFFFFF"/>
              <w:right w:val="single" w:sz="8" w:space="0" w:color="FFFFFF"/>
            </w:tcBorders>
            <w:shd w:val="clear" w:color="000000" w:fill="FAFAFA"/>
            <w:noWrap/>
            <w:vAlign w:val="center"/>
            <w:hideMark/>
          </w:tcPr>
          <w:p w14:paraId="0594E52F" w14:textId="54EA110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1 352</w:t>
            </w:r>
          </w:p>
        </w:tc>
        <w:tc>
          <w:tcPr>
            <w:tcW w:w="1265" w:type="dxa"/>
            <w:tcBorders>
              <w:top w:val="nil"/>
              <w:left w:val="nil"/>
              <w:bottom w:val="single" w:sz="8" w:space="0" w:color="FFFFFF"/>
              <w:right w:val="single" w:sz="8" w:space="0" w:color="FFFFFF"/>
            </w:tcBorders>
            <w:shd w:val="clear" w:color="000000" w:fill="FAFAFA"/>
            <w:noWrap/>
            <w:vAlign w:val="center"/>
            <w:hideMark/>
          </w:tcPr>
          <w:p w14:paraId="3C28DCAB" w14:textId="1295C62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2</w:t>
            </w:r>
          </w:p>
        </w:tc>
        <w:tc>
          <w:tcPr>
            <w:tcW w:w="1264" w:type="dxa"/>
            <w:tcBorders>
              <w:top w:val="nil"/>
              <w:left w:val="nil"/>
              <w:bottom w:val="single" w:sz="8" w:space="0" w:color="FFFFFF"/>
              <w:right w:val="single" w:sz="8" w:space="0" w:color="FFFFFF"/>
            </w:tcBorders>
            <w:shd w:val="clear" w:color="000000" w:fill="FAFAFA"/>
            <w:noWrap/>
            <w:vAlign w:val="center"/>
            <w:hideMark/>
          </w:tcPr>
          <w:p w14:paraId="06A6667D" w14:textId="09F92E7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-1 360</w:t>
            </w:r>
          </w:p>
        </w:tc>
        <w:tc>
          <w:tcPr>
            <w:tcW w:w="1265" w:type="dxa"/>
            <w:tcBorders>
              <w:top w:val="nil"/>
              <w:left w:val="nil"/>
              <w:bottom w:val="single" w:sz="8" w:space="0" w:color="FFFFFF"/>
              <w:right w:val="single" w:sz="8" w:space="0" w:color="FFFFFF"/>
            </w:tcBorders>
            <w:shd w:val="clear" w:color="000000" w:fill="FAFAFA"/>
            <w:noWrap/>
            <w:vAlign w:val="center"/>
            <w:hideMark/>
          </w:tcPr>
          <w:p w14:paraId="38B67F22" w14:textId="3C8ED56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r>
      <w:tr w:rsidR="00CF484D" w:rsidRPr="008A74F1" w14:paraId="468F7F37"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1FED9AD4" w14:textId="7C860A64"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 xml:space="preserve">Müüdud ja </w:t>
            </w:r>
            <w:proofErr w:type="spellStart"/>
            <w:r w:rsidRPr="00CF484D">
              <w:rPr>
                <w:rFonts w:ascii="Arial" w:hAnsi="Arial" w:cs="Arial"/>
                <w:color w:val="000000"/>
                <w:sz w:val="17"/>
                <w:szCs w:val="17"/>
              </w:rPr>
              <w:t>mahakantud</w:t>
            </w:r>
            <w:proofErr w:type="spellEnd"/>
            <w:r w:rsidRPr="00CF484D">
              <w:rPr>
                <w:rFonts w:ascii="Arial" w:hAnsi="Arial" w:cs="Arial"/>
                <w:color w:val="000000"/>
                <w:sz w:val="17"/>
                <w:szCs w:val="17"/>
              </w:rPr>
              <w:t xml:space="preserve"> põhivara</w:t>
            </w:r>
          </w:p>
        </w:tc>
        <w:tc>
          <w:tcPr>
            <w:tcW w:w="1264" w:type="dxa"/>
            <w:tcBorders>
              <w:top w:val="nil"/>
              <w:left w:val="nil"/>
              <w:bottom w:val="single" w:sz="8" w:space="0" w:color="FFFFFF"/>
              <w:right w:val="single" w:sz="8" w:space="0" w:color="FFFFFF"/>
            </w:tcBorders>
            <w:shd w:val="clear" w:color="000000" w:fill="FAFAFA"/>
            <w:noWrap/>
            <w:vAlign w:val="center"/>
            <w:hideMark/>
          </w:tcPr>
          <w:p w14:paraId="79596A1D" w14:textId="4A23124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7648D617" w14:textId="136E7CB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-881</w:t>
            </w:r>
          </w:p>
        </w:tc>
        <w:tc>
          <w:tcPr>
            <w:tcW w:w="1265" w:type="dxa"/>
            <w:tcBorders>
              <w:top w:val="nil"/>
              <w:left w:val="nil"/>
              <w:bottom w:val="single" w:sz="8" w:space="0" w:color="FFFFFF"/>
              <w:right w:val="single" w:sz="8" w:space="0" w:color="FFFFFF"/>
            </w:tcBorders>
            <w:shd w:val="clear" w:color="000000" w:fill="FAFAFA"/>
            <w:noWrap/>
            <w:vAlign w:val="center"/>
            <w:hideMark/>
          </w:tcPr>
          <w:p w14:paraId="634A1E6C" w14:textId="4D7AA22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264" w:type="dxa"/>
            <w:tcBorders>
              <w:top w:val="nil"/>
              <w:left w:val="nil"/>
              <w:bottom w:val="single" w:sz="8" w:space="0" w:color="FFFFFF"/>
              <w:right w:val="single" w:sz="8" w:space="0" w:color="FFFFFF"/>
            </w:tcBorders>
            <w:shd w:val="clear" w:color="000000" w:fill="FAFAFA"/>
            <w:noWrap/>
            <w:vAlign w:val="center"/>
            <w:hideMark/>
          </w:tcPr>
          <w:p w14:paraId="2D7E0EFF" w14:textId="77F56E8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5812067B" w14:textId="7E9F9C5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-894</w:t>
            </w:r>
          </w:p>
        </w:tc>
      </w:tr>
      <w:tr w:rsidR="00CF484D" w:rsidRPr="008A74F1" w14:paraId="25629B8E"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0A10355A" w14:textId="57575E3B"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264" w:type="dxa"/>
            <w:tcBorders>
              <w:top w:val="nil"/>
              <w:left w:val="nil"/>
              <w:bottom w:val="single" w:sz="8" w:space="0" w:color="FFFFFF"/>
              <w:right w:val="single" w:sz="8" w:space="0" w:color="FFFFFF"/>
            </w:tcBorders>
            <w:shd w:val="clear" w:color="000000" w:fill="FAFAFA"/>
            <w:noWrap/>
            <w:vAlign w:val="center"/>
            <w:hideMark/>
          </w:tcPr>
          <w:p w14:paraId="2ADB8567" w14:textId="64005EC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182</w:t>
            </w:r>
          </w:p>
        </w:tc>
        <w:tc>
          <w:tcPr>
            <w:tcW w:w="1264" w:type="dxa"/>
            <w:tcBorders>
              <w:top w:val="nil"/>
              <w:left w:val="nil"/>
              <w:bottom w:val="single" w:sz="8" w:space="0" w:color="FFFFFF"/>
              <w:right w:val="single" w:sz="8" w:space="0" w:color="FFFFFF"/>
            </w:tcBorders>
            <w:shd w:val="clear" w:color="000000" w:fill="FAFAFA"/>
            <w:noWrap/>
            <w:vAlign w:val="center"/>
            <w:hideMark/>
          </w:tcPr>
          <w:p w14:paraId="429993BD" w14:textId="3ACD13E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229</w:t>
            </w:r>
          </w:p>
        </w:tc>
        <w:tc>
          <w:tcPr>
            <w:tcW w:w="1265" w:type="dxa"/>
            <w:tcBorders>
              <w:top w:val="nil"/>
              <w:left w:val="nil"/>
              <w:bottom w:val="single" w:sz="8" w:space="0" w:color="FFFFFF"/>
              <w:right w:val="single" w:sz="8" w:space="0" w:color="FFFFFF"/>
            </w:tcBorders>
            <w:shd w:val="clear" w:color="000000" w:fill="FAFAFA"/>
            <w:noWrap/>
            <w:vAlign w:val="center"/>
            <w:hideMark/>
          </w:tcPr>
          <w:p w14:paraId="18C592E7" w14:textId="39F1165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6</w:t>
            </w:r>
          </w:p>
        </w:tc>
        <w:tc>
          <w:tcPr>
            <w:tcW w:w="1264" w:type="dxa"/>
            <w:tcBorders>
              <w:top w:val="nil"/>
              <w:left w:val="nil"/>
              <w:bottom w:val="single" w:sz="8" w:space="0" w:color="FFFFFF"/>
              <w:right w:val="single" w:sz="8" w:space="0" w:color="FFFFFF"/>
            </w:tcBorders>
            <w:shd w:val="clear" w:color="000000" w:fill="FAFAFA"/>
            <w:noWrap/>
            <w:vAlign w:val="center"/>
            <w:hideMark/>
          </w:tcPr>
          <w:p w14:paraId="6EA16834" w14:textId="2D7E099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41278D40" w14:textId="378FD80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417</w:t>
            </w:r>
          </w:p>
        </w:tc>
      </w:tr>
      <w:tr w:rsidR="00CF484D" w:rsidRPr="008A74F1" w14:paraId="246A991A"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52F65F1E" w14:textId="756A98AC"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Soetusmaksumus 30.06.2021</w:t>
            </w:r>
          </w:p>
        </w:tc>
        <w:tc>
          <w:tcPr>
            <w:tcW w:w="1264" w:type="dxa"/>
            <w:tcBorders>
              <w:top w:val="nil"/>
              <w:left w:val="nil"/>
              <w:bottom w:val="single" w:sz="8" w:space="0" w:color="FFFFFF"/>
              <w:right w:val="single" w:sz="8" w:space="0" w:color="FFFFFF"/>
            </w:tcBorders>
            <w:shd w:val="clear" w:color="000000" w:fill="FAFAFA"/>
            <w:noWrap/>
            <w:vAlign w:val="center"/>
            <w:hideMark/>
          </w:tcPr>
          <w:p w14:paraId="50ABD525" w14:textId="04ACF623"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15 043</w:t>
            </w:r>
          </w:p>
        </w:tc>
        <w:tc>
          <w:tcPr>
            <w:tcW w:w="1264" w:type="dxa"/>
            <w:tcBorders>
              <w:top w:val="nil"/>
              <w:left w:val="nil"/>
              <w:bottom w:val="single" w:sz="8" w:space="0" w:color="FFFFFF"/>
              <w:right w:val="single" w:sz="8" w:space="0" w:color="FFFFFF"/>
            </w:tcBorders>
            <w:shd w:val="clear" w:color="000000" w:fill="FAFAFA"/>
            <w:noWrap/>
            <w:vAlign w:val="center"/>
            <w:hideMark/>
          </w:tcPr>
          <w:p w14:paraId="6B1CBEB6" w14:textId="0140E15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19 024</w:t>
            </w:r>
          </w:p>
        </w:tc>
        <w:tc>
          <w:tcPr>
            <w:tcW w:w="1265" w:type="dxa"/>
            <w:tcBorders>
              <w:top w:val="nil"/>
              <w:left w:val="nil"/>
              <w:bottom w:val="single" w:sz="8" w:space="0" w:color="FFFFFF"/>
              <w:right w:val="single" w:sz="8" w:space="0" w:color="FFFFFF"/>
            </w:tcBorders>
            <w:shd w:val="clear" w:color="000000" w:fill="FAFAFA"/>
            <w:noWrap/>
            <w:vAlign w:val="center"/>
            <w:hideMark/>
          </w:tcPr>
          <w:p w14:paraId="48CD36E4" w14:textId="2C22D81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834</w:t>
            </w:r>
          </w:p>
        </w:tc>
        <w:tc>
          <w:tcPr>
            <w:tcW w:w="1264" w:type="dxa"/>
            <w:tcBorders>
              <w:top w:val="nil"/>
              <w:left w:val="nil"/>
              <w:bottom w:val="single" w:sz="8" w:space="0" w:color="FFFFFF"/>
              <w:right w:val="single" w:sz="8" w:space="0" w:color="FFFFFF"/>
            </w:tcBorders>
            <w:shd w:val="clear" w:color="000000" w:fill="FAFAFA"/>
            <w:noWrap/>
            <w:vAlign w:val="center"/>
            <w:hideMark/>
          </w:tcPr>
          <w:p w14:paraId="03BF9C87" w14:textId="388EC96D"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422</w:t>
            </w:r>
          </w:p>
        </w:tc>
        <w:tc>
          <w:tcPr>
            <w:tcW w:w="1265" w:type="dxa"/>
            <w:tcBorders>
              <w:top w:val="nil"/>
              <w:left w:val="nil"/>
              <w:bottom w:val="single" w:sz="8" w:space="0" w:color="FFFFFF"/>
              <w:right w:val="single" w:sz="8" w:space="0" w:color="FFFFFF"/>
            </w:tcBorders>
            <w:shd w:val="clear" w:color="000000" w:fill="FAFAFA"/>
            <w:noWrap/>
            <w:vAlign w:val="center"/>
            <w:hideMark/>
          </w:tcPr>
          <w:p w14:paraId="68E49665" w14:textId="13E7963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35 323</w:t>
            </w:r>
          </w:p>
        </w:tc>
      </w:tr>
      <w:tr w:rsidR="00CF484D" w:rsidRPr="008A74F1" w14:paraId="5F77CB43"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28805051" w14:textId="13577E91"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Soetatud</w:t>
            </w:r>
          </w:p>
        </w:tc>
        <w:tc>
          <w:tcPr>
            <w:tcW w:w="1264" w:type="dxa"/>
            <w:tcBorders>
              <w:top w:val="nil"/>
              <w:left w:val="nil"/>
              <w:bottom w:val="single" w:sz="8" w:space="0" w:color="FFFFFF"/>
              <w:right w:val="single" w:sz="8" w:space="0" w:color="FFFFFF"/>
            </w:tcBorders>
            <w:shd w:val="clear" w:color="000000" w:fill="FAFAFA"/>
            <w:noWrap/>
            <w:vAlign w:val="center"/>
            <w:hideMark/>
          </w:tcPr>
          <w:p w14:paraId="5D95ED0B" w14:textId="5BC337C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w:t>
            </w:r>
          </w:p>
        </w:tc>
        <w:tc>
          <w:tcPr>
            <w:tcW w:w="1264" w:type="dxa"/>
            <w:tcBorders>
              <w:top w:val="nil"/>
              <w:left w:val="nil"/>
              <w:bottom w:val="single" w:sz="8" w:space="0" w:color="FFFFFF"/>
              <w:right w:val="single" w:sz="8" w:space="0" w:color="FFFFFF"/>
            </w:tcBorders>
            <w:shd w:val="clear" w:color="000000" w:fill="FAFAFA"/>
            <w:noWrap/>
            <w:vAlign w:val="center"/>
            <w:hideMark/>
          </w:tcPr>
          <w:p w14:paraId="5BB3B2FC" w14:textId="4D2E698E"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188</w:t>
            </w:r>
          </w:p>
        </w:tc>
        <w:tc>
          <w:tcPr>
            <w:tcW w:w="1265" w:type="dxa"/>
            <w:tcBorders>
              <w:top w:val="nil"/>
              <w:left w:val="nil"/>
              <w:bottom w:val="single" w:sz="8" w:space="0" w:color="FFFFFF"/>
              <w:right w:val="single" w:sz="8" w:space="0" w:color="FFFFFF"/>
            </w:tcBorders>
            <w:shd w:val="clear" w:color="000000" w:fill="FAFAFA"/>
            <w:noWrap/>
            <w:vAlign w:val="center"/>
            <w:hideMark/>
          </w:tcPr>
          <w:p w14:paraId="17E64E48" w14:textId="33CEA13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7955E6BC" w14:textId="328B50F5"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129</w:t>
            </w:r>
          </w:p>
        </w:tc>
        <w:tc>
          <w:tcPr>
            <w:tcW w:w="1265" w:type="dxa"/>
            <w:tcBorders>
              <w:top w:val="nil"/>
              <w:left w:val="nil"/>
              <w:bottom w:val="single" w:sz="8" w:space="0" w:color="FFFFFF"/>
              <w:right w:val="single" w:sz="8" w:space="0" w:color="FFFFFF"/>
            </w:tcBorders>
            <w:shd w:val="clear" w:color="000000" w:fill="FAFAFA"/>
            <w:noWrap/>
            <w:vAlign w:val="center"/>
            <w:hideMark/>
          </w:tcPr>
          <w:p w14:paraId="6F81BE8B" w14:textId="4F748040"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321</w:t>
            </w:r>
          </w:p>
        </w:tc>
      </w:tr>
      <w:tr w:rsidR="00CF484D" w:rsidRPr="008A74F1" w14:paraId="443CD4F5"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11BDB16B" w14:textId="046F4F4C"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000000"/>
                <w:sz w:val="17"/>
                <w:szCs w:val="17"/>
              </w:rPr>
              <w:t>Ümberklassifitseeritud</w:t>
            </w:r>
          </w:p>
        </w:tc>
        <w:tc>
          <w:tcPr>
            <w:tcW w:w="1264" w:type="dxa"/>
            <w:tcBorders>
              <w:top w:val="nil"/>
              <w:left w:val="nil"/>
              <w:bottom w:val="single" w:sz="8" w:space="0" w:color="FFFFFF"/>
              <w:right w:val="single" w:sz="8" w:space="0" w:color="FFFFFF"/>
            </w:tcBorders>
            <w:shd w:val="clear" w:color="000000" w:fill="FAFAFA"/>
            <w:noWrap/>
            <w:vAlign w:val="center"/>
            <w:hideMark/>
          </w:tcPr>
          <w:p w14:paraId="354C14D0" w14:textId="210C32FE"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42C73938" w14:textId="37D4DE83" w:rsidR="00CF484D" w:rsidRPr="00CF484D" w:rsidRDefault="00DE4C7B"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101</w:t>
            </w:r>
          </w:p>
        </w:tc>
        <w:tc>
          <w:tcPr>
            <w:tcW w:w="1265" w:type="dxa"/>
            <w:tcBorders>
              <w:top w:val="nil"/>
              <w:left w:val="nil"/>
              <w:bottom w:val="single" w:sz="8" w:space="0" w:color="FFFFFF"/>
              <w:right w:val="single" w:sz="8" w:space="0" w:color="FFFFFF"/>
            </w:tcBorders>
            <w:shd w:val="clear" w:color="000000" w:fill="FAFAFA"/>
            <w:noWrap/>
            <w:vAlign w:val="center"/>
            <w:hideMark/>
          </w:tcPr>
          <w:p w14:paraId="6FEAE206" w14:textId="0BCB8FF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20EDE15D" w14:textId="1B650D4D" w:rsidR="00CF484D" w:rsidRPr="00CF484D" w:rsidRDefault="00DE4C7B"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-101</w:t>
            </w:r>
          </w:p>
        </w:tc>
        <w:tc>
          <w:tcPr>
            <w:tcW w:w="1265" w:type="dxa"/>
            <w:tcBorders>
              <w:top w:val="nil"/>
              <w:left w:val="nil"/>
              <w:bottom w:val="single" w:sz="8" w:space="0" w:color="FFFFFF"/>
              <w:right w:val="single" w:sz="8" w:space="0" w:color="FFFFFF"/>
            </w:tcBorders>
            <w:shd w:val="clear" w:color="000000" w:fill="FAFAFA"/>
            <w:noWrap/>
            <w:vAlign w:val="center"/>
            <w:hideMark/>
          </w:tcPr>
          <w:p w14:paraId="60EB76E3" w14:textId="48466901"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r>
      <w:tr w:rsidR="00CF484D" w:rsidRPr="008A74F1" w14:paraId="5DBAEC72"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6CC28375" w14:textId="6DC93700"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 xml:space="preserve">Müüdud ja </w:t>
            </w:r>
            <w:proofErr w:type="spellStart"/>
            <w:r w:rsidRPr="00CF484D">
              <w:rPr>
                <w:rFonts w:ascii="Arial" w:hAnsi="Arial" w:cs="Arial"/>
                <w:color w:val="000000"/>
                <w:sz w:val="17"/>
                <w:szCs w:val="17"/>
              </w:rPr>
              <w:t>mahakantud</w:t>
            </w:r>
            <w:proofErr w:type="spellEnd"/>
            <w:r w:rsidRPr="00CF484D">
              <w:rPr>
                <w:rFonts w:ascii="Arial" w:hAnsi="Arial" w:cs="Arial"/>
                <w:color w:val="000000"/>
                <w:sz w:val="17"/>
                <w:szCs w:val="17"/>
              </w:rPr>
              <w:t xml:space="preserve"> põhivara</w:t>
            </w:r>
          </w:p>
        </w:tc>
        <w:tc>
          <w:tcPr>
            <w:tcW w:w="1264" w:type="dxa"/>
            <w:tcBorders>
              <w:top w:val="nil"/>
              <w:left w:val="nil"/>
              <w:bottom w:val="single" w:sz="8" w:space="0" w:color="FFFFFF"/>
              <w:right w:val="single" w:sz="8" w:space="0" w:color="FFFFFF"/>
            </w:tcBorders>
            <w:shd w:val="clear" w:color="000000" w:fill="FAFAFA"/>
            <w:noWrap/>
            <w:vAlign w:val="center"/>
            <w:hideMark/>
          </w:tcPr>
          <w:p w14:paraId="7D3A1224" w14:textId="256AB6D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37D6EBFC" w14:textId="77EA81F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265" w:type="dxa"/>
            <w:tcBorders>
              <w:top w:val="nil"/>
              <w:left w:val="nil"/>
              <w:bottom w:val="single" w:sz="8" w:space="0" w:color="FFFFFF"/>
              <w:right w:val="single" w:sz="8" w:space="0" w:color="FFFFFF"/>
            </w:tcBorders>
            <w:shd w:val="clear" w:color="000000" w:fill="FAFAFA"/>
            <w:noWrap/>
            <w:vAlign w:val="center"/>
            <w:hideMark/>
          </w:tcPr>
          <w:p w14:paraId="4B27F498" w14:textId="7978F74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56DF4116" w14:textId="71B3F04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4DD0C8FA" w14:textId="496F19F3"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r>
      <w:tr w:rsidR="00CF484D" w:rsidRPr="008A74F1" w14:paraId="5AFA1819"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670DB225" w14:textId="206B4953"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264" w:type="dxa"/>
            <w:tcBorders>
              <w:top w:val="nil"/>
              <w:left w:val="nil"/>
              <w:bottom w:val="single" w:sz="8" w:space="0" w:color="FFFFFF"/>
              <w:right w:val="single" w:sz="8" w:space="0" w:color="FFFFFF"/>
            </w:tcBorders>
            <w:shd w:val="clear" w:color="000000" w:fill="FAFAFA"/>
            <w:noWrap/>
            <w:vAlign w:val="center"/>
            <w:hideMark/>
          </w:tcPr>
          <w:p w14:paraId="13782264" w14:textId="4CEAEB4D"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43</w:t>
            </w:r>
          </w:p>
        </w:tc>
        <w:tc>
          <w:tcPr>
            <w:tcW w:w="1264" w:type="dxa"/>
            <w:tcBorders>
              <w:top w:val="nil"/>
              <w:left w:val="nil"/>
              <w:bottom w:val="single" w:sz="8" w:space="0" w:color="FFFFFF"/>
              <w:right w:val="single" w:sz="8" w:space="0" w:color="FFFFFF"/>
            </w:tcBorders>
            <w:shd w:val="clear" w:color="000000" w:fill="FAFAFA"/>
            <w:noWrap/>
            <w:vAlign w:val="center"/>
            <w:hideMark/>
          </w:tcPr>
          <w:p w14:paraId="02CC0DDB" w14:textId="64E56D17"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-25</w:t>
            </w:r>
          </w:p>
        </w:tc>
        <w:tc>
          <w:tcPr>
            <w:tcW w:w="1265" w:type="dxa"/>
            <w:tcBorders>
              <w:top w:val="nil"/>
              <w:left w:val="nil"/>
              <w:bottom w:val="single" w:sz="8" w:space="0" w:color="FFFFFF"/>
              <w:right w:val="single" w:sz="8" w:space="0" w:color="FFFFFF"/>
            </w:tcBorders>
            <w:shd w:val="clear" w:color="000000" w:fill="FAFAFA"/>
            <w:noWrap/>
            <w:vAlign w:val="center"/>
            <w:hideMark/>
          </w:tcPr>
          <w:p w14:paraId="693C2E86" w14:textId="4230281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p>
        </w:tc>
        <w:tc>
          <w:tcPr>
            <w:tcW w:w="1264" w:type="dxa"/>
            <w:tcBorders>
              <w:top w:val="nil"/>
              <w:left w:val="nil"/>
              <w:bottom w:val="single" w:sz="8" w:space="0" w:color="FFFFFF"/>
              <w:right w:val="single" w:sz="8" w:space="0" w:color="FFFFFF"/>
            </w:tcBorders>
            <w:shd w:val="clear" w:color="000000" w:fill="FAFAFA"/>
            <w:noWrap/>
            <w:vAlign w:val="center"/>
            <w:hideMark/>
          </w:tcPr>
          <w:p w14:paraId="44D1ABB7" w14:textId="43998442"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w:t>
            </w:r>
          </w:p>
        </w:tc>
        <w:tc>
          <w:tcPr>
            <w:tcW w:w="1265" w:type="dxa"/>
            <w:tcBorders>
              <w:top w:val="nil"/>
              <w:left w:val="nil"/>
              <w:bottom w:val="single" w:sz="8" w:space="0" w:color="FFFFFF"/>
              <w:right w:val="single" w:sz="8" w:space="0" w:color="FFFFFF"/>
            </w:tcBorders>
            <w:shd w:val="clear" w:color="000000" w:fill="FAFAFA"/>
            <w:noWrap/>
            <w:vAlign w:val="center"/>
            <w:hideMark/>
          </w:tcPr>
          <w:p w14:paraId="3AB55E94" w14:textId="36ADD87B"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17</w:t>
            </w:r>
          </w:p>
        </w:tc>
      </w:tr>
      <w:tr w:rsidR="00CF484D" w:rsidRPr="008A74F1" w14:paraId="7E75E330"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477B6A19" w14:textId="74DE0F78"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Soetusmaksumus 3</w:t>
            </w:r>
            <w:r w:rsidR="00D469B8">
              <w:rPr>
                <w:rFonts w:ascii="Arial" w:hAnsi="Arial" w:cs="Arial"/>
                <w:color w:val="5E6EC8"/>
                <w:sz w:val="17"/>
                <w:szCs w:val="17"/>
              </w:rPr>
              <w:t>1</w:t>
            </w:r>
            <w:r w:rsidRPr="00CF484D">
              <w:rPr>
                <w:rFonts w:ascii="Arial" w:hAnsi="Arial" w:cs="Arial"/>
                <w:color w:val="5E6EC8"/>
                <w:sz w:val="17"/>
                <w:szCs w:val="17"/>
              </w:rPr>
              <w:t>.</w:t>
            </w:r>
            <w:r w:rsidR="00D469B8">
              <w:rPr>
                <w:rFonts w:ascii="Arial" w:hAnsi="Arial" w:cs="Arial"/>
                <w:color w:val="5E6EC8"/>
                <w:sz w:val="17"/>
                <w:szCs w:val="17"/>
              </w:rPr>
              <w:t>12</w:t>
            </w:r>
            <w:r w:rsidRPr="00CF484D">
              <w:rPr>
                <w:rFonts w:ascii="Arial" w:hAnsi="Arial" w:cs="Arial"/>
                <w:color w:val="5E6EC8"/>
                <w:sz w:val="17"/>
                <w:szCs w:val="17"/>
              </w:rPr>
              <w:t>.2021</w:t>
            </w:r>
          </w:p>
        </w:tc>
        <w:tc>
          <w:tcPr>
            <w:tcW w:w="1264" w:type="dxa"/>
            <w:tcBorders>
              <w:top w:val="nil"/>
              <w:left w:val="nil"/>
              <w:bottom w:val="single" w:sz="8" w:space="0" w:color="FFFFFF"/>
              <w:right w:val="single" w:sz="8" w:space="0" w:color="FFFFFF"/>
            </w:tcBorders>
            <w:shd w:val="clear" w:color="000000" w:fill="FAFAFA"/>
            <w:noWrap/>
            <w:vAlign w:val="center"/>
            <w:hideMark/>
          </w:tcPr>
          <w:p w14:paraId="64A213F3" w14:textId="4F5CACC3"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15 035</w:t>
            </w:r>
          </w:p>
        </w:tc>
        <w:tc>
          <w:tcPr>
            <w:tcW w:w="1264" w:type="dxa"/>
            <w:tcBorders>
              <w:top w:val="nil"/>
              <w:left w:val="nil"/>
              <w:bottom w:val="single" w:sz="8" w:space="0" w:color="FFFFFF"/>
              <w:right w:val="single" w:sz="8" w:space="0" w:color="FFFFFF"/>
            </w:tcBorders>
            <w:shd w:val="clear" w:color="000000" w:fill="FAFAFA"/>
            <w:noWrap/>
            <w:vAlign w:val="center"/>
            <w:hideMark/>
          </w:tcPr>
          <w:p w14:paraId="38E44D6F" w14:textId="476D144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19 040</w:t>
            </w:r>
          </w:p>
        </w:tc>
        <w:tc>
          <w:tcPr>
            <w:tcW w:w="1265" w:type="dxa"/>
            <w:tcBorders>
              <w:top w:val="nil"/>
              <w:left w:val="nil"/>
              <w:bottom w:val="single" w:sz="8" w:space="0" w:color="FFFFFF"/>
              <w:right w:val="single" w:sz="8" w:space="0" w:color="FFFFFF"/>
            </w:tcBorders>
            <w:shd w:val="clear" w:color="000000" w:fill="FAFAFA"/>
            <w:noWrap/>
            <w:vAlign w:val="center"/>
            <w:hideMark/>
          </w:tcPr>
          <w:p w14:paraId="297B7457" w14:textId="0611EF5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833</w:t>
            </w:r>
          </w:p>
        </w:tc>
        <w:tc>
          <w:tcPr>
            <w:tcW w:w="1264" w:type="dxa"/>
            <w:tcBorders>
              <w:top w:val="nil"/>
              <w:left w:val="nil"/>
              <w:bottom w:val="single" w:sz="8" w:space="0" w:color="FFFFFF"/>
              <w:right w:val="single" w:sz="8" w:space="0" w:color="FFFFFF"/>
            </w:tcBorders>
            <w:shd w:val="clear" w:color="000000" w:fill="FAFAFA"/>
            <w:noWrap/>
            <w:vAlign w:val="center"/>
            <w:hideMark/>
          </w:tcPr>
          <w:p w14:paraId="002AFF5B" w14:textId="5B360CE5"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5E6EC8"/>
                <w:sz w:val="17"/>
                <w:szCs w:val="17"/>
              </w:rPr>
              <w:t>449</w:t>
            </w:r>
          </w:p>
        </w:tc>
        <w:tc>
          <w:tcPr>
            <w:tcW w:w="1265" w:type="dxa"/>
            <w:tcBorders>
              <w:top w:val="nil"/>
              <w:left w:val="nil"/>
              <w:bottom w:val="single" w:sz="8" w:space="0" w:color="FFFFFF"/>
              <w:right w:val="single" w:sz="8" w:space="0" w:color="FFFFFF"/>
            </w:tcBorders>
            <w:shd w:val="clear" w:color="000000" w:fill="FAFAFA"/>
            <w:noWrap/>
            <w:vAlign w:val="center"/>
            <w:hideMark/>
          </w:tcPr>
          <w:p w14:paraId="0C93000E" w14:textId="1FB1E6A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35 385</w:t>
            </w:r>
          </w:p>
        </w:tc>
      </w:tr>
      <w:tr w:rsidR="00CF484D" w:rsidRPr="008A74F1" w14:paraId="0E0C165C"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0B99A94F" w14:textId="47175C16"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 </w:t>
            </w:r>
          </w:p>
        </w:tc>
        <w:tc>
          <w:tcPr>
            <w:tcW w:w="1264" w:type="dxa"/>
            <w:tcBorders>
              <w:top w:val="nil"/>
              <w:left w:val="nil"/>
              <w:bottom w:val="single" w:sz="8" w:space="0" w:color="FFFFFF"/>
              <w:right w:val="single" w:sz="8" w:space="0" w:color="FFFFFF"/>
            </w:tcBorders>
            <w:shd w:val="clear" w:color="000000" w:fill="FAFAFA"/>
            <w:noWrap/>
            <w:vAlign w:val="center"/>
            <w:hideMark/>
          </w:tcPr>
          <w:p w14:paraId="2100F03A" w14:textId="090DB29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w:t>
            </w:r>
          </w:p>
        </w:tc>
        <w:tc>
          <w:tcPr>
            <w:tcW w:w="1264" w:type="dxa"/>
            <w:tcBorders>
              <w:top w:val="nil"/>
              <w:left w:val="nil"/>
              <w:bottom w:val="single" w:sz="8" w:space="0" w:color="FFFFFF"/>
              <w:right w:val="single" w:sz="8" w:space="0" w:color="FFFFFF"/>
            </w:tcBorders>
            <w:shd w:val="clear" w:color="000000" w:fill="FAFAFA"/>
            <w:noWrap/>
            <w:vAlign w:val="center"/>
            <w:hideMark/>
          </w:tcPr>
          <w:p w14:paraId="3C0CA136" w14:textId="3C04CF6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w:t>
            </w:r>
          </w:p>
        </w:tc>
        <w:tc>
          <w:tcPr>
            <w:tcW w:w="1265" w:type="dxa"/>
            <w:tcBorders>
              <w:top w:val="nil"/>
              <w:left w:val="nil"/>
              <w:bottom w:val="single" w:sz="8" w:space="0" w:color="FFFFFF"/>
              <w:right w:val="single" w:sz="8" w:space="0" w:color="FFFFFF"/>
            </w:tcBorders>
            <w:shd w:val="clear" w:color="000000" w:fill="FAFAFA"/>
            <w:noWrap/>
            <w:vAlign w:val="center"/>
            <w:hideMark/>
          </w:tcPr>
          <w:p w14:paraId="4B915AAD" w14:textId="208DE31D"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w:t>
            </w:r>
          </w:p>
        </w:tc>
        <w:tc>
          <w:tcPr>
            <w:tcW w:w="1264" w:type="dxa"/>
            <w:tcBorders>
              <w:top w:val="nil"/>
              <w:left w:val="nil"/>
              <w:bottom w:val="single" w:sz="8" w:space="0" w:color="FFFFFF"/>
              <w:right w:val="single" w:sz="8" w:space="0" w:color="FFFFFF"/>
            </w:tcBorders>
            <w:shd w:val="clear" w:color="000000" w:fill="FAFAFA"/>
            <w:noWrap/>
            <w:vAlign w:val="center"/>
            <w:hideMark/>
          </w:tcPr>
          <w:p w14:paraId="22507252" w14:textId="294EEA5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w:t>
            </w:r>
          </w:p>
        </w:tc>
        <w:tc>
          <w:tcPr>
            <w:tcW w:w="1265" w:type="dxa"/>
            <w:tcBorders>
              <w:top w:val="nil"/>
              <w:left w:val="nil"/>
              <w:bottom w:val="single" w:sz="8" w:space="0" w:color="FFFFFF"/>
              <w:right w:val="single" w:sz="8" w:space="0" w:color="FFFFFF"/>
            </w:tcBorders>
            <w:shd w:val="clear" w:color="000000" w:fill="FAFAFA"/>
            <w:noWrap/>
            <w:vAlign w:val="center"/>
            <w:hideMark/>
          </w:tcPr>
          <w:p w14:paraId="033E749B" w14:textId="2F68D01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w:t>
            </w:r>
          </w:p>
        </w:tc>
      </w:tr>
      <w:tr w:rsidR="00CF484D" w:rsidRPr="008A74F1" w14:paraId="7DE50980"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00C275CF" w14:textId="4BE3490B"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Akumuleeritud kulum 30.06.2020</w:t>
            </w:r>
          </w:p>
        </w:tc>
        <w:tc>
          <w:tcPr>
            <w:tcW w:w="1264" w:type="dxa"/>
            <w:tcBorders>
              <w:top w:val="nil"/>
              <w:left w:val="nil"/>
              <w:bottom w:val="single" w:sz="8" w:space="0" w:color="FFFFFF"/>
              <w:right w:val="single" w:sz="8" w:space="0" w:color="FFFFFF"/>
            </w:tcBorders>
            <w:shd w:val="clear" w:color="000000" w:fill="FAFAFA"/>
            <w:noWrap/>
            <w:vAlign w:val="center"/>
            <w:hideMark/>
          </w:tcPr>
          <w:p w14:paraId="3F2E3B06" w14:textId="6EB2E246"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-6 253</w:t>
            </w:r>
          </w:p>
        </w:tc>
        <w:tc>
          <w:tcPr>
            <w:tcW w:w="1264" w:type="dxa"/>
            <w:tcBorders>
              <w:top w:val="nil"/>
              <w:left w:val="nil"/>
              <w:bottom w:val="single" w:sz="8" w:space="0" w:color="FFFFFF"/>
              <w:right w:val="single" w:sz="8" w:space="0" w:color="FFFFFF"/>
            </w:tcBorders>
            <w:shd w:val="clear" w:color="000000" w:fill="FAFAFA"/>
            <w:noWrap/>
            <w:vAlign w:val="center"/>
            <w:hideMark/>
          </w:tcPr>
          <w:p w14:paraId="6B9B3131" w14:textId="089A32D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-11 492</w:t>
            </w:r>
          </w:p>
        </w:tc>
        <w:tc>
          <w:tcPr>
            <w:tcW w:w="1265" w:type="dxa"/>
            <w:tcBorders>
              <w:top w:val="nil"/>
              <w:left w:val="nil"/>
              <w:bottom w:val="single" w:sz="8" w:space="0" w:color="FFFFFF"/>
              <w:right w:val="single" w:sz="8" w:space="0" w:color="FFFFFF"/>
            </w:tcBorders>
            <w:shd w:val="clear" w:color="000000" w:fill="FAFAFA"/>
            <w:noWrap/>
            <w:vAlign w:val="center"/>
            <w:hideMark/>
          </w:tcPr>
          <w:p w14:paraId="3BBB0C34" w14:textId="77580CDE"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-581</w:t>
            </w:r>
          </w:p>
        </w:tc>
        <w:tc>
          <w:tcPr>
            <w:tcW w:w="1264" w:type="dxa"/>
            <w:tcBorders>
              <w:top w:val="nil"/>
              <w:left w:val="nil"/>
              <w:bottom w:val="single" w:sz="8" w:space="0" w:color="FFFFFF"/>
              <w:right w:val="single" w:sz="8" w:space="0" w:color="FFFFFF"/>
            </w:tcBorders>
            <w:shd w:val="clear" w:color="000000" w:fill="FAFAFA"/>
            <w:noWrap/>
            <w:vAlign w:val="center"/>
            <w:hideMark/>
          </w:tcPr>
          <w:p w14:paraId="11CFF3D8" w14:textId="0298B6F1"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71CA6DD9" w14:textId="4ED23D2C"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-18 326</w:t>
            </w:r>
          </w:p>
        </w:tc>
      </w:tr>
      <w:tr w:rsidR="00CF484D" w:rsidRPr="008A74F1" w14:paraId="4434595A"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56AA7473" w14:textId="70C16676"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000000"/>
                <w:sz w:val="17"/>
                <w:szCs w:val="17"/>
              </w:rPr>
              <w:t>Aruandeperioodi kulum</w:t>
            </w:r>
          </w:p>
        </w:tc>
        <w:tc>
          <w:tcPr>
            <w:tcW w:w="1264" w:type="dxa"/>
            <w:tcBorders>
              <w:top w:val="nil"/>
              <w:left w:val="nil"/>
              <w:bottom w:val="single" w:sz="8" w:space="0" w:color="FFFFFF"/>
              <w:right w:val="single" w:sz="8" w:space="0" w:color="FFFFFF"/>
            </w:tcBorders>
            <w:shd w:val="clear" w:color="000000" w:fill="FAFAFA"/>
            <w:noWrap/>
            <w:vAlign w:val="center"/>
            <w:hideMark/>
          </w:tcPr>
          <w:p w14:paraId="644250D8" w14:textId="6A0ED30C"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-855</w:t>
            </w:r>
          </w:p>
        </w:tc>
        <w:tc>
          <w:tcPr>
            <w:tcW w:w="1264" w:type="dxa"/>
            <w:tcBorders>
              <w:top w:val="nil"/>
              <w:left w:val="nil"/>
              <w:bottom w:val="single" w:sz="8" w:space="0" w:color="FFFFFF"/>
              <w:right w:val="single" w:sz="8" w:space="0" w:color="FFFFFF"/>
            </w:tcBorders>
            <w:shd w:val="clear" w:color="000000" w:fill="FAFAFA"/>
            <w:noWrap/>
            <w:vAlign w:val="center"/>
            <w:hideMark/>
          </w:tcPr>
          <w:p w14:paraId="5F244BFA" w14:textId="438BEBA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-1 361</w:t>
            </w:r>
          </w:p>
        </w:tc>
        <w:tc>
          <w:tcPr>
            <w:tcW w:w="1265" w:type="dxa"/>
            <w:tcBorders>
              <w:top w:val="nil"/>
              <w:left w:val="nil"/>
              <w:bottom w:val="single" w:sz="8" w:space="0" w:color="FFFFFF"/>
              <w:right w:val="single" w:sz="8" w:space="0" w:color="FFFFFF"/>
            </w:tcBorders>
            <w:shd w:val="clear" w:color="000000" w:fill="FAFAFA"/>
            <w:noWrap/>
            <w:vAlign w:val="center"/>
            <w:hideMark/>
          </w:tcPr>
          <w:p w14:paraId="0E83AA0A" w14:textId="2750BD5C"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-48</w:t>
            </w:r>
          </w:p>
        </w:tc>
        <w:tc>
          <w:tcPr>
            <w:tcW w:w="1264" w:type="dxa"/>
            <w:tcBorders>
              <w:top w:val="nil"/>
              <w:left w:val="nil"/>
              <w:bottom w:val="single" w:sz="8" w:space="0" w:color="FFFFFF"/>
              <w:right w:val="single" w:sz="8" w:space="0" w:color="FFFFFF"/>
            </w:tcBorders>
            <w:shd w:val="clear" w:color="000000" w:fill="FAFAFA"/>
            <w:noWrap/>
            <w:vAlign w:val="center"/>
            <w:hideMark/>
          </w:tcPr>
          <w:p w14:paraId="6C1EEA8B" w14:textId="615FC07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7918B713" w14:textId="0E1F017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-2 264</w:t>
            </w:r>
          </w:p>
        </w:tc>
      </w:tr>
      <w:tr w:rsidR="00CF484D" w:rsidRPr="008A74F1" w14:paraId="6BA02B7C"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27549881" w14:textId="1BDEF552" w:rsidR="00CF484D" w:rsidRPr="00CF484D" w:rsidRDefault="00CF484D" w:rsidP="00CF484D">
            <w:pPr>
              <w:spacing w:after="0" w:line="240" w:lineRule="auto"/>
              <w:jc w:val="left"/>
              <w:rPr>
                <w:rFonts w:ascii="Arial" w:eastAsia="Times New Roman" w:hAnsi="Arial" w:cs="Arial"/>
                <w:color w:val="5E6EC8"/>
                <w:sz w:val="17"/>
                <w:szCs w:val="17"/>
                <w:lang w:val="fi-FI" w:eastAsia="en-US"/>
              </w:rPr>
            </w:pPr>
            <w:r w:rsidRPr="00CF484D">
              <w:rPr>
                <w:rFonts w:ascii="Arial" w:hAnsi="Arial" w:cs="Arial"/>
                <w:color w:val="000000"/>
                <w:sz w:val="17"/>
                <w:szCs w:val="17"/>
              </w:rPr>
              <w:t xml:space="preserve">Müüdud ja </w:t>
            </w:r>
            <w:proofErr w:type="spellStart"/>
            <w:r w:rsidRPr="00CF484D">
              <w:rPr>
                <w:rFonts w:ascii="Arial" w:hAnsi="Arial" w:cs="Arial"/>
                <w:color w:val="000000"/>
                <w:sz w:val="17"/>
                <w:szCs w:val="17"/>
              </w:rPr>
              <w:t>mahakantud</w:t>
            </w:r>
            <w:proofErr w:type="spellEnd"/>
            <w:r w:rsidRPr="00CF484D">
              <w:rPr>
                <w:rFonts w:ascii="Arial" w:hAnsi="Arial" w:cs="Arial"/>
                <w:color w:val="000000"/>
                <w:sz w:val="17"/>
                <w:szCs w:val="17"/>
              </w:rPr>
              <w:t xml:space="preserve"> põhivara kulum</w:t>
            </w:r>
          </w:p>
        </w:tc>
        <w:tc>
          <w:tcPr>
            <w:tcW w:w="1264" w:type="dxa"/>
            <w:tcBorders>
              <w:top w:val="nil"/>
              <w:left w:val="nil"/>
              <w:bottom w:val="single" w:sz="8" w:space="0" w:color="FFFFFF"/>
              <w:right w:val="single" w:sz="8" w:space="0" w:color="FFFFFF"/>
            </w:tcBorders>
            <w:shd w:val="clear" w:color="000000" w:fill="FAFAFA"/>
            <w:noWrap/>
            <w:vAlign w:val="center"/>
            <w:hideMark/>
          </w:tcPr>
          <w:p w14:paraId="736B594A" w14:textId="7015AEF8"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784D5035" w14:textId="3FF858B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726</w:t>
            </w:r>
          </w:p>
        </w:tc>
        <w:tc>
          <w:tcPr>
            <w:tcW w:w="1265" w:type="dxa"/>
            <w:tcBorders>
              <w:top w:val="nil"/>
              <w:left w:val="nil"/>
              <w:bottom w:val="single" w:sz="8" w:space="0" w:color="FFFFFF"/>
              <w:right w:val="single" w:sz="8" w:space="0" w:color="FFFFFF"/>
            </w:tcBorders>
            <w:shd w:val="clear" w:color="000000" w:fill="FAFAFA"/>
            <w:noWrap/>
            <w:vAlign w:val="center"/>
            <w:hideMark/>
          </w:tcPr>
          <w:p w14:paraId="490B09D9" w14:textId="4EB7C98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12</w:t>
            </w:r>
          </w:p>
        </w:tc>
        <w:tc>
          <w:tcPr>
            <w:tcW w:w="1264" w:type="dxa"/>
            <w:tcBorders>
              <w:top w:val="nil"/>
              <w:left w:val="nil"/>
              <w:bottom w:val="single" w:sz="8" w:space="0" w:color="FFFFFF"/>
              <w:right w:val="single" w:sz="8" w:space="0" w:color="FFFFFF"/>
            </w:tcBorders>
            <w:shd w:val="clear" w:color="000000" w:fill="FAFAFA"/>
            <w:noWrap/>
            <w:vAlign w:val="center"/>
            <w:hideMark/>
          </w:tcPr>
          <w:p w14:paraId="4785A8C4" w14:textId="3B3740A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6DA8465C" w14:textId="13027FD1"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738</w:t>
            </w:r>
          </w:p>
        </w:tc>
      </w:tr>
      <w:tr w:rsidR="00CF484D" w:rsidRPr="008A74F1" w14:paraId="5CBBDA9F"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7AB11BD2" w14:textId="08AD87CD"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264" w:type="dxa"/>
            <w:tcBorders>
              <w:top w:val="nil"/>
              <w:left w:val="nil"/>
              <w:bottom w:val="single" w:sz="8" w:space="0" w:color="FFFFFF"/>
              <w:right w:val="single" w:sz="8" w:space="0" w:color="FFFFFF"/>
            </w:tcBorders>
            <w:shd w:val="clear" w:color="000000" w:fill="FAFAFA"/>
            <w:noWrap/>
            <w:vAlign w:val="center"/>
            <w:hideMark/>
          </w:tcPr>
          <w:p w14:paraId="77853727" w14:textId="11449FA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w:t>
            </w:r>
          </w:p>
        </w:tc>
        <w:tc>
          <w:tcPr>
            <w:tcW w:w="1264" w:type="dxa"/>
            <w:tcBorders>
              <w:top w:val="nil"/>
              <w:left w:val="nil"/>
              <w:bottom w:val="single" w:sz="8" w:space="0" w:color="FFFFFF"/>
              <w:right w:val="single" w:sz="8" w:space="0" w:color="FFFFFF"/>
            </w:tcBorders>
            <w:shd w:val="clear" w:color="000000" w:fill="FAFAFA"/>
            <w:noWrap/>
            <w:vAlign w:val="center"/>
            <w:hideMark/>
          </w:tcPr>
          <w:p w14:paraId="4CA1DAB6" w14:textId="5D839D6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-161</w:t>
            </w:r>
          </w:p>
        </w:tc>
        <w:tc>
          <w:tcPr>
            <w:tcW w:w="1265" w:type="dxa"/>
            <w:tcBorders>
              <w:top w:val="nil"/>
              <w:left w:val="nil"/>
              <w:bottom w:val="single" w:sz="8" w:space="0" w:color="FFFFFF"/>
              <w:right w:val="single" w:sz="8" w:space="0" w:color="FFFFFF"/>
            </w:tcBorders>
            <w:shd w:val="clear" w:color="000000" w:fill="FAFAFA"/>
            <w:noWrap/>
            <w:vAlign w:val="center"/>
            <w:hideMark/>
          </w:tcPr>
          <w:p w14:paraId="78506895" w14:textId="020E081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w:t>
            </w:r>
          </w:p>
        </w:tc>
        <w:tc>
          <w:tcPr>
            <w:tcW w:w="1264" w:type="dxa"/>
            <w:tcBorders>
              <w:top w:val="nil"/>
              <w:left w:val="nil"/>
              <w:bottom w:val="single" w:sz="8" w:space="0" w:color="FFFFFF"/>
              <w:right w:val="single" w:sz="8" w:space="0" w:color="FFFFFF"/>
            </w:tcBorders>
            <w:shd w:val="clear" w:color="000000" w:fill="FAFAFA"/>
            <w:noWrap/>
            <w:vAlign w:val="center"/>
            <w:hideMark/>
          </w:tcPr>
          <w:p w14:paraId="3FC90E9F" w14:textId="46A833B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1F42B238" w14:textId="371AE49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-171</w:t>
            </w:r>
          </w:p>
        </w:tc>
      </w:tr>
      <w:tr w:rsidR="00CF484D" w:rsidRPr="008A74F1" w14:paraId="7E6B772D"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2DBEDC28" w14:textId="63BD61F6" w:rsidR="00CF484D" w:rsidRPr="00CF484D" w:rsidRDefault="00CF484D" w:rsidP="00CF484D">
            <w:pPr>
              <w:spacing w:after="0" w:line="240" w:lineRule="auto"/>
              <w:jc w:val="left"/>
              <w:rPr>
                <w:rFonts w:ascii="Arial" w:eastAsia="Times New Roman" w:hAnsi="Arial" w:cs="Arial"/>
                <w:color w:val="000000"/>
                <w:sz w:val="17"/>
                <w:szCs w:val="17"/>
                <w:lang w:val="fi-FI" w:eastAsia="en-US"/>
              </w:rPr>
            </w:pPr>
            <w:r w:rsidRPr="00CF484D">
              <w:rPr>
                <w:rFonts w:ascii="Arial" w:hAnsi="Arial" w:cs="Arial"/>
                <w:color w:val="5E6EC8"/>
                <w:sz w:val="17"/>
                <w:szCs w:val="17"/>
              </w:rPr>
              <w:t>Akumuleeritud kulum 30.06.2021</w:t>
            </w:r>
          </w:p>
        </w:tc>
        <w:tc>
          <w:tcPr>
            <w:tcW w:w="1264" w:type="dxa"/>
            <w:tcBorders>
              <w:top w:val="nil"/>
              <w:left w:val="nil"/>
              <w:bottom w:val="single" w:sz="8" w:space="0" w:color="FFFFFF"/>
              <w:right w:val="single" w:sz="8" w:space="0" w:color="FFFFFF"/>
            </w:tcBorders>
            <w:shd w:val="clear" w:color="000000" w:fill="FAFAFA"/>
            <w:noWrap/>
            <w:vAlign w:val="center"/>
            <w:hideMark/>
          </w:tcPr>
          <w:p w14:paraId="0E10AE92" w14:textId="6125B2AD"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-7 116</w:t>
            </w:r>
          </w:p>
        </w:tc>
        <w:tc>
          <w:tcPr>
            <w:tcW w:w="1264" w:type="dxa"/>
            <w:tcBorders>
              <w:top w:val="nil"/>
              <w:left w:val="nil"/>
              <w:bottom w:val="single" w:sz="8" w:space="0" w:color="FFFFFF"/>
              <w:right w:val="single" w:sz="8" w:space="0" w:color="FFFFFF"/>
            </w:tcBorders>
            <w:shd w:val="clear" w:color="000000" w:fill="FAFAFA"/>
            <w:noWrap/>
            <w:vAlign w:val="center"/>
            <w:hideMark/>
          </w:tcPr>
          <w:p w14:paraId="3105C7D2" w14:textId="260DBA4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-12 288</w:t>
            </w:r>
          </w:p>
        </w:tc>
        <w:tc>
          <w:tcPr>
            <w:tcW w:w="1265" w:type="dxa"/>
            <w:tcBorders>
              <w:top w:val="nil"/>
              <w:left w:val="nil"/>
              <w:bottom w:val="single" w:sz="8" w:space="0" w:color="FFFFFF"/>
              <w:right w:val="single" w:sz="8" w:space="0" w:color="FFFFFF"/>
            </w:tcBorders>
            <w:shd w:val="clear" w:color="000000" w:fill="FAFAFA"/>
            <w:noWrap/>
            <w:vAlign w:val="center"/>
            <w:hideMark/>
          </w:tcPr>
          <w:p w14:paraId="45CF8048" w14:textId="5141EC6B"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-619</w:t>
            </w:r>
          </w:p>
        </w:tc>
        <w:tc>
          <w:tcPr>
            <w:tcW w:w="1264" w:type="dxa"/>
            <w:tcBorders>
              <w:top w:val="nil"/>
              <w:left w:val="nil"/>
              <w:bottom w:val="single" w:sz="8" w:space="0" w:color="FFFFFF"/>
              <w:right w:val="single" w:sz="8" w:space="0" w:color="FFFFFF"/>
            </w:tcBorders>
            <w:shd w:val="clear" w:color="000000" w:fill="FAFAFA"/>
            <w:noWrap/>
            <w:vAlign w:val="center"/>
            <w:hideMark/>
          </w:tcPr>
          <w:p w14:paraId="44791E73" w14:textId="4D275BA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759208E0" w14:textId="16563AB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-20 023</w:t>
            </w:r>
          </w:p>
        </w:tc>
      </w:tr>
      <w:tr w:rsidR="00CF484D" w:rsidRPr="008A74F1" w14:paraId="25F8E35F"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7BC7F8A6" w14:textId="3FF08ACC"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Aruandeperioodi kulum</w:t>
            </w:r>
          </w:p>
        </w:tc>
        <w:tc>
          <w:tcPr>
            <w:tcW w:w="1264" w:type="dxa"/>
            <w:tcBorders>
              <w:top w:val="nil"/>
              <w:left w:val="nil"/>
              <w:bottom w:val="single" w:sz="8" w:space="0" w:color="FFFFFF"/>
              <w:right w:val="single" w:sz="8" w:space="0" w:color="FFFFFF"/>
            </w:tcBorders>
            <w:shd w:val="clear" w:color="000000" w:fill="FAFAFA"/>
            <w:noWrap/>
            <w:vAlign w:val="center"/>
            <w:hideMark/>
          </w:tcPr>
          <w:p w14:paraId="419AE986" w14:textId="7EA8DF3E"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-376</w:t>
            </w:r>
          </w:p>
        </w:tc>
        <w:tc>
          <w:tcPr>
            <w:tcW w:w="1264" w:type="dxa"/>
            <w:tcBorders>
              <w:top w:val="nil"/>
              <w:left w:val="nil"/>
              <w:bottom w:val="single" w:sz="8" w:space="0" w:color="FFFFFF"/>
              <w:right w:val="single" w:sz="8" w:space="0" w:color="FFFFFF"/>
            </w:tcBorders>
            <w:shd w:val="clear" w:color="000000" w:fill="FAFAFA"/>
            <w:noWrap/>
            <w:vAlign w:val="center"/>
            <w:hideMark/>
          </w:tcPr>
          <w:p w14:paraId="6EFD7ED6" w14:textId="3DA71DB4"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-645</w:t>
            </w:r>
          </w:p>
        </w:tc>
        <w:tc>
          <w:tcPr>
            <w:tcW w:w="1265" w:type="dxa"/>
            <w:tcBorders>
              <w:top w:val="nil"/>
              <w:left w:val="nil"/>
              <w:bottom w:val="single" w:sz="8" w:space="0" w:color="FFFFFF"/>
              <w:right w:val="single" w:sz="8" w:space="0" w:color="FFFFFF"/>
            </w:tcBorders>
            <w:shd w:val="clear" w:color="000000" w:fill="FAFAFA"/>
            <w:noWrap/>
            <w:vAlign w:val="center"/>
            <w:hideMark/>
          </w:tcPr>
          <w:p w14:paraId="0DF7CAB0" w14:textId="6440C7A5"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-25</w:t>
            </w:r>
          </w:p>
        </w:tc>
        <w:tc>
          <w:tcPr>
            <w:tcW w:w="1264" w:type="dxa"/>
            <w:tcBorders>
              <w:top w:val="nil"/>
              <w:left w:val="nil"/>
              <w:bottom w:val="single" w:sz="8" w:space="0" w:color="FFFFFF"/>
              <w:right w:val="single" w:sz="8" w:space="0" w:color="FFFFFF"/>
            </w:tcBorders>
            <w:shd w:val="clear" w:color="000000" w:fill="FAFAFA"/>
            <w:noWrap/>
            <w:vAlign w:val="center"/>
            <w:hideMark/>
          </w:tcPr>
          <w:p w14:paraId="762767A0" w14:textId="285A7A6B"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60BF4CF9" w14:textId="40E26FD8"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-1046</w:t>
            </w:r>
          </w:p>
        </w:tc>
      </w:tr>
      <w:tr w:rsidR="00CF484D" w:rsidRPr="008A74F1" w14:paraId="409265B2"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5837711A" w14:textId="5D5FC287" w:rsidR="00CF484D" w:rsidRPr="00CF484D" w:rsidRDefault="00CF484D" w:rsidP="00CF484D">
            <w:pPr>
              <w:spacing w:after="0" w:line="240" w:lineRule="auto"/>
              <w:jc w:val="left"/>
              <w:rPr>
                <w:rFonts w:ascii="Arial" w:eastAsia="Times New Roman" w:hAnsi="Arial" w:cs="Arial"/>
                <w:color w:val="5E6EC8"/>
                <w:sz w:val="17"/>
                <w:szCs w:val="17"/>
                <w:lang w:val="fi-FI" w:eastAsia="en-US"/>
              </w:rPr>
            </w:pPr>
            <w:r w:rsidRPr="00CF484D">
              <w:rPr>
                <w:rFonts w:ascii="Arial" w:hAnsi="Arial" w:cs="Arial"/>
                <w:color w:val="000000"/>
                <w:sz w:val="17"/>
                <w:szCs w:val="17"/>
              </w:rPr>
              <w:t xml:space="preserve">Müüdud ja </w:t>
            </w:r>
            <w:proofErr w:type="spellStart"/>
            <w:r w:rsidRPr="00CF484D">
              <w:rPr>
                <w:rFonts w:ascii="Arial" w:hAnsi="Arial" w:cs="Arial"/>
                <w:color w:val="000000"/>
                <w:sz w:val="17"/>
                <w:szCs w:val="17"/>
              </w:rPr>
              <w:t>mahakantud</w:t>
            </w:r>
            <w:proofErr w:type="spellEnd"/>
            <w:r w:rsidRPr="00CF484D">
              <w:rPr>
                <w:rFonts w:ascii="Arial" w:hAnsi="Arial" w:cs="Arial"/>
                <w:color w:val="000000"/>
                <w:sz w:val="17"/>
                <w:szCs w:val="17"/>
              </w:rPr>
              <w:t xml:space="preserve"> põhivara kulum</w:t>
            </w:r>
          </w:p>
        </w:tc>
        <w:tc>
          <w:tcPr>
            <w:tcW w:w="1264" w:type="dxa"/>
            <w:tcBorders>
              <w:top w:val="nil"/>
              <w:left w:val="nil"/>
              <w:bottom w:val="single" w:sz="8" w:space="0" w:color="FFFFFF"/>
              <w:right w:val="single" w:sz="8" w:space="0" w:color="FFFFFF"/>
            </w:tcBorders>
            <w:shd w:val="clear" w:color="000000" w:fill="FAFAFA"/>
            <w:noWrap/>
            <w:vAlign w:val="center"/>
            <w:hideMark/>
          </w:tcPr>
          <w:p w14:paraId="61FAD81F" w14:textId="207FFB2C"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6F4209C1" w14:textId="151646A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13</w:t>
            </w:r>
          </w:p>
        </w:tc>
        <w:tc>
          <w:tcPr>
            <w:tcW w:w="1265" w:type="dxa"/>
            <w:tcBorders>
              <w:top w:val="nil"/>
              <w:left w:val="nil"/>
              <w:bottom w:val="single" w:sz="8" w:space="0" w:color="FFFFFF"/>
              <w:right w:val="single" w:sz="8" w:space="0" w:color="FFFFFF"/>
            </w:tcBorders>
            <w:shd w:val="clear" w:color="000000" w:fill="FAFAFA"/>
            <w:noWrap/>
            <w:vAlign w:val="center"/>
            <w:hideMark/>
          </w:tcPr>
          <w:p w14:paraId="537D31EA" w14:textId="40A9A28F"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4" w:type="dxa"/>
            <w:tcBorders>
              <w:top w:val="nil"/>
              <w:left w:val="nil"/>
              <w:bottom w:val="single" w:sz="8" w:space="0" w:color="FFFFFF"/>
              <w:right w:val="single" w:sz="8" w:space="0" w:color="FFFFFF"/>
            </w:tcBorders>
            <w:shd w:val="clear" w:color="000000" w:fill="FAFAFA"/>
            <w:noWrap/>
            <w:vAlign w:val="center"/>
            <w:hideMark/>
          </w:tcPr>
          <w:p w14:paraId="04F0C124" w14:textId="6E0707A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232E4178" w14:textId="50B5C816"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13</w:t>
            </w:r>
          </w:p>
        </w:tc>
      </w:tr>
      <w:tr w:rsidR="00CF484D" w:rsidRPr="008A74F1" w14:paraId="03F39CFE"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4B5433FB" w14:textId="20ED15EC"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264" w:type="dxa"/>
            <w:tcBorders>
              <w:top w:val="nil"/>
              <w:left w:val="nil"/>
              <w:bottom w:val="single" w:sz="8" w:space="0" w:color="FFFFFF"/>
              <w:right w:val="single" w:sz="8" w:space="0" w:color="FFFFFF"/>
            </w:tcBorders>
            <w:shd w:val="clear" w:color="000000" w:fill="FAFAFA"/>
            <w:noWrap/>
            <w:vAlign w:val="center"/>
            <w:hideMark/>
          </w:tcPr>
          <w:p w14:paraId="785B079C" w14:textId="2341E0E6"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42</w:t>
            </w:r>
          </w:p>
        </w:tc>
        <w:tc>
          <w:tcPr>
            <w:tcW w:w="1264" w:type="dxa"/>
            <w:tcBorders>
              <w:top w:val="nil"/>
              <w:left w:val="nil"/>
              <w:bottom w:val="single" w:sz="8" w:space="0" w:color="FFFFFF"/>
              <w:right w:val="single" w:sz="8" w:space="0" w:color="FFFFFF"/>
            </w:tcBorders>
            <w:shd w:val="clear" w:color="000000" w:fill="FAFAFA"/>
            <w:noWrap/>
            <w:vAlign w:val="center"/>
            <w:hideMark/>
          </w:tcPr>
          <w:p w14:paraId="573FED4C" w14:textId="1FE6C403"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22</w:t>
            </w:r>
          </w:p>
        </w:tc>
        <w:tc>
          <w:tcPr>
            <w:tcW w:w="1265" w:type="dxa"/>
            <w:tcBorders>
              <w:top w:val="nil"/>
              <w:left w:val="nil"/>
              <w:bottom w:val="single" w:sz="8" w:space="0" w:color="FFFFFF"/>
              <w:right w:val="single" w:sz="8" w:space="0" w:color="FFFFFF"/>
            </w:tcBorders>
            <w:shd w:val="clear" w:color="000000" w:fill="FAFAFA"/>
            <w:noWrap/>
            <w:vAlign w:val="center"/>
            <w:hideMark/>
          </w:tcPr>
          <w:p w14:paraId="4A7F5FBD" w14:textId="3A36C144" w:rsidR="00CF484D" w:rsidRPr="00CF484D" w:rsidRDefault="00DE4C7B"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w:t>
            </w:r>
          </w:p>
        </w:tc>
        <w:tc>
          <w:tcPr>
            <w:tcW w:w="1264" w:type="dxa"/>
            <w:tcBorders>
              <w:top w:val="nil"/>
              <w:left w:val="nil"/>
              <w:bottom w:val="single" w:sz="8" w:space="0" w:color="FFFFFF"/>
              <w:right w:val="single" w:sz="8" w:space="0" w:color="FFFFFF"/>
            </w:tcBorders>
            <w:shd w:val="clear" w:color="000000" w:fill="FAFAFA"/>
            <w:noWrap/>
            <w:vAlign w:val="center"/>
            <w:hideMark/>
          </w:tcPr>
          <w:p w14:paraId="1388BB6A" w14:textId="3212169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7F8A9E9B" w14:textId="4DE8E9B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70</w:t>
            </w:r>
          </w:p>
        </w:tc>
      </w:tr>
      <w:tr w:rsidR="00CF484D" w:rsidRPr="008A74F1" w14:paraId="501405C4"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33DA7957" w14:textId="1FD08BD0" w:rsidR="00CF484D" w:rsidRPr="00CF484D" w:rsidRDefault="00CF484D" w:rsidP="00CF484D">
            <w:pPr>
              <w:spacing w:after="0" w:line="240" w:lineRule="auto"/>
              <w:jc w:val="left"/>
              <w:rPr>
                <w:rFonts w:ascii="Arial" w:eastAsia="Times New Roman" w:hAnsi="Arial" w:cs="Arial"/>
                <w:color w:val="000000"/>
                <w:sz w:val="17"/>
                <w:szCs w:val="17"/>
                <w:lang w:val="fi-FI" w:eastAsia="en-US"/>
              </w:rPr>
            </w:pPr>
            <w:r w:rsidRPr="00CF484D">
              <w:rPr>
                <w:rFonts w:ascii="Arial" w:hAnsi="Arial" w:cs="Arial"/>
                <w:color w:val="5E6EC8"/>
                <w:sz w:val="17"/>
                <w:szCs w:val="17"/>
              </w:rPr>
              <w:t>Akumuleeritud kulum 3</w:t>
            </w:r>
            <w:r w:rsidR="00887853">
              <w:rPr>
                <w:rFonts w:ascii="Arial" w:hAnsi="Arial" w:cs="Arial"/>
                <w:color w:val="5E6EC8"/>
                <w:sz w:val="17"/>
                <w:szCs w:val="17"/>
              </w:rPr>
              <w:t>1</w:t>
            </w:r>
            <w:r w:rsidRPr="00CF484D">
              <w:rPr>
                <w:rFonts w:ascii="Arial" w:hAnsi="Arial" w:cs="Arial"/>
                <w:color w:val="5E6EC8"/>
                <w:sz w:val="17"/>
                <w:szCs w:val="17"/>
              </w:rPr>
              <w:t>.</w:t>
            </w:r>
            <w:r w:rsidR="00887853">
              <w:rPr>
                <w:rFonts w:ascii="Arial" w:hAnsi="Arial" w:cs="Arial"/>
                <w:color w:val="5E6EC8"/>
                <w:sz w:val="17"/>
                <w:szCs w:val="17"/>
              </w:rPr>
              <w:t>12</w:t>
            </w:r>
            <w:r w:rsidRPr="00CF484D">
              <w:rPr>
                <w:rFonts w:ascii="Arial" w:hAnsi="Arial" w:cs="Arial"/>
                <w:color w:val="5E6EC8"/>
                <w:sz w:val="17"/>
                <w:szCs w:val="17"/>
              </w:rPr>
              <w:t>.2021</w:t>
            </w:r>
          </w:p>
        </w:tc>
        <w:tc>
          <w:tcPr>
            <w:tcW w:w="1264" w:type="dxa"/>
            <w:tcBorders>
              <w:top w:val="nil"/>
              <w:left w:val="nil"/>
              <w:bottom w:val="single" w:sz="8" w:space="0" w:color="FFFFFF"/>
              <w:right w:val="single" w:sz="8" w:space="0" w:color="FFFFFF"/>
            </w:tcBorders>
            <w:shd w:val="clear" w:color="000000" w:fill="FAFAFA"/>
            <w:noWrap/>
            <w:vAlign w:val="center"/>
            <w:hideMark/>
          </w:tcPr>
          <w:p w14:paraId="5F6DD9DE" w14:textId="3A09F59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-7 278</w:t>
            </w:r>
          </w:p>
        </w:tc>
        <w:tc>
          <w:tcPr>
            <w:tcW w:w="1264" w:type="dxa"/>
            <w:tcBorders>
              <w:top w:val="nil"/>
              <w:left w:val="nil"/>
              <w:bottom w:val="single" w:sz="8" w:space="0" w:color="FFFFFF"/>
              <w:right w:val="single" w:sz="8" w:space="0" w:color="FFFFFF"/>
            </w:tcBorders>
            <w:shd w:val="clear" w:color="000000" w:fill="FAFAFA"/>
            <w:noWrap/>
            <w:vAlign w:val="center"/>
            <w:hideMark/>
          </w:tcPr>
          <w:p w14:paraId="144BFCA2" w14:textId="530F4FF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-12 578</w:t>
            </w:r>
          </w:p>
        </w:tc>
        <w:tc>
          <w:tcPr>
            <w:tcW w:w="1265" w:type="dxa"/>
            <w:tcBorders>
              <w:top w:val="nil"/>
              <w:left w:val="nil"/>
              <w:bottom w:val="single" w:sz="8" w:space="0" w:color="FFFFFF"/>
              <w:right w:val="single" w:sz="8" w:space="0" w:color="FFFFFF"/>
            </w:tcBorders>
            <w:shd w:val="clear" w:color="000000" w:fill="FAFAFA"/>
            <w:noWrap/>
            <w:vAlign w:val="center"/>
            <w:hideMark/>
          </w:tcPr>
          <w:p w14:paraId="4227844E" w14:textId="45C0A39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-6</w:t>
            </w:r>
            <w:r w:rsidR="00DE4C7B">
              <w:rPr>
                <w:rFonts w:ascii="Arial" w:hAnsi="Arial" w:cs="Arial"/>
                <w:color w:val="5E6EC8"/>
                <w:sz w:val="17"/>
                <w:szCs w:val="17"/>
              </w:rPr>
              <w:t>45</w:t>
            </w:r>
          </w:p>
        </w:tc>
        <w:tc>
          <w:tcPr>
            <w:tcW w:w="1264" w:type="dxa"/>
            <w:tcBorders>
              <w:top w:val="nil"/>
              <w:left w:val="nil"/>
              <w:bottom w:val="single" w:sz="8" w:space="0" w:color="FFFFFF"/>
              <w:right w:val="single" w:sz="8" w:space="0" w:color="FFFFFF"/>
            </w:tcBorders>
            <w:shd w:val="clear" w:color="000000" w:fill="FAFAFA"/>
            <w:noWrap/>
            <w:vAlign w:val="center"/>
            <w:hideMark/>
          </w:tcPr>
          <w:p w14:paraId="010B79AF" w14:textId="36038F5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0</w:t>
            </w:r>
          </w:p>
        </w:tc>
        <w:tc>
          <w:tcPr>
            <w:tcW w:w="1265" w:type="dxa"/>
            <w:tcBorders>
              <w:top w:val="nil"/>
              <w:left w:val="nil"/>
              <w:bottom w:val="single" w:sz="8" w:space="0" w:color="FFFFFF"/>
              <w:right w:val="single" w:sz="8" w:space="0" w:color="FFFFFF"/>
            </w:tcBorders>
            <w:shd w:val="clear" w:color="000000" w:fill="FAFAFA"/>
            <w:noWrap/>
            <w:vAlign w:val="center"/>
            <w:hideMark/>
          </w:tcPr>
          <w:p w14:paraId="3047DDC8" w14:textId="7BCB243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-20 488</w:t>
            </w:r>
          </w:p>
        </w:tc>
      </w:tr>
      <w:tr w:rsidR="00CF484D" w:rsidRPr="008A74F1" w14:paraId="578ED261"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2B2E19D1" w14:textId="46A4B619"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264" w:type="dxa"/>
            <w:tcBorders>
              <w:top w:val="nil"/>
              <w:left w:val="nil"/>
              <w:bottom w:val="single" w:sz="8" w:space="0" w:color="FFFFFF"/>
              <w:right w:val="single" w:sz="8" w:space="0" w:color="FFFFFF"/>
            </w:tcBorders>
            <w:shd w:val="clear" w:color="000000" w:fill="FAFAFA"/>
            <w:noWrap/>
            <w:vAlign w:val="center"/>
            <w:hideMark/>
          </w:tcPr>
          <w:p w14:paraId="22A12E69" w14:textId="40F43ED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264" w:type="dxa"/>
            <w:tcBorders>
              <w:top w:val="nil"/>
              <w:left w:val="nil"/>
              <w:bottom w:val="single" w:sz="8" w:space="0" w:color="FFFFFF"/>
              <w:right w:val="single" w:sz="8" w:space="0" w:color="FFFFFF"/>
            </w:tcBorders>
            <w:shd w:val="clear" w:color="000000" w:fill="FAFAFA"/>
            <w:noWrap/>
            <w:vAlign w:val="center"/>
            <w:hideMark/>
          </w:tcPr>
          <w:p w14:paraId="1C7E3090" w14:textId="63F0E2D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265" w:type="dxa"/>
            <w:tcBorders>
              <w:top w:val="nil"/>
              <w:left w:val="nil"/>
              <w:bottom w:val="single" w:sz="8" w:space="0" w:color="FFFFFF"/>
              <w:right w:val="single" w:sz="8" w:space="0" w:color="FFFFFF"/>
            </w:tcBorders>
            <w:shd w:val="clear" w:color="000000" w:fill="FAFAFA"/>
            <w:noWrap/>
            <w:vAlign w:val="center"/>
            <w:hideMark/>
          </w:tcPr>
          <w:p w14:paraId="3019C38E" w14:textId="127A34F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264" w:type="dxa"/>
            <w:tcBorders>
              <w:top w:val="nil"/>
              <w:left w:val="nil"/>
              <w:bottom w:val="single" w:sz="8" w:space="0" w:color="FFFFFF"/>
              <w:right w:val="single" w:sz="8" w:space="0" w:color="FFFFFF"/>
            </w:tcBorders>
            <w:shd w:val="clear" w:color="000000" w:fill="FAFAFA"/>
            <w:noWrap/>
            <w:vAlign w:val="center"/>
            <w:hideMark/>
          </w:tcPr>
          <w:p w14:paraId="676FDDC0" w14:textId="0EAC225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265" w:type="dxa"/>
            <w:tcBorders>
              <w:top w:val="nil"/>
              <w:left w:val="nil"/>
              <w:bottom w:val="single" w:sz="8" w:space="0" w:color="FFFFFF"/>
              <w:right w:val="single" w:sz="8" w:space="0" w:color="FFFFFF"/>
            </w:tcBorders>
            <w:shd w:val="clear" w:color="000000" w:fill="FAFAFA"/>
            <w:noWrap/>
            <w:vAlign w:val="center"/>
            <w:hideMark/>
          </w:tcPr>
          <w:p w14:paraId="499AED4F" w14:textId="50FCF46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r>
      <w:tr w:rsidR="00CF484D" w:rsidRPr="008A74F1" w14:paraId="111200A8"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1D29B58C" w14:textId="657A72B2"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Jääkmaksumus 30.06.2020</w:t>
            </w:r>
          </w:p>
        </w:tc>
        <w:tc>
          <w:tcPr>
            <w:tcW w:w="1264" w:type="dxa"/>
            <w:tcBorders>
              <w:top w:val="nil"/>
              <w:left w:val="nil"/>
              <w:bottom w:val="single" w:sz="8" w:space="0" w:color="FFFFFF"/>
              <w:right w:val="single" w:sz="8" w:space="0" w:color="FFFFFF"/>
            </w:tcBorders>
            <w:shd w:val="clear" w:color="000000" w:fill="FAFAFA"/>
            <w:noWrap/>
            <w:vAlign w:val="center"/>
            <w:hideMark/>
          </w:tcPr>
          <w:p w14:paraId="64267B52" w14:textId="7CD1DB4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8 587</w:t>
            </w:r>
          </w:p>
        </w:tc>
        <w:tc>
          <w:tcPr>
            <w:tcW w:w="1264" w:type="dxa"/>
            <w:tcBorders>
              <w:top w:val="nil"/>
              <w:left w:val="nil"/>
              <w:bottom w:val="single" w:sz="8" w:space="0" w:color="FFFFFF"/>
              <w:right w:val="single" w:sz="8" w:space="0" w:color="FFFFFF"/>
            </w:tcBorders>
            <w:shd w:val="clear" w:color="000000" w:fill="FAFAFA"/>
            <w:noWrap/>
            <w:vAlign w:val="center"/>
            <w:hideMark/>
          </w:tcPr>
          <w:p w14:paraId="3355F339" w14:textId="6AB7330F"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6 253</w:t>
            </w:r>
          </w:p>
        </w:tc>
        <w:tc>
          <w:tcPr>
            <w:tcW w:w="1265" w:type="dxa"/>
            <w:tcBorders>
              <w:top w:val="nil"/>
              <w:left w:val="nil"/>
              <w:bottom w:val="single" w:sz="8" w:space="0" w:color="FFFFFF"/>
              <w:right w:val="single" w:sz="8" w:space="0" w:color="FFFFFF"/>
            </w:tcBorders>
            <w:shd w:val="clear" w:color="000000" w:fill="FAFAFA"/>
            <w:noWrap/>
            <w:vAlign w:val="center"/>
            <w:hideMark/>
          </w:tcPr>
          <w:p w14:paraId="0360A3E8" w14:textId="49377578"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237</w:t>
            </w:r>
          </w:p>
        </w:tc>
        <w:tc>
          <w:tcPr>
            <w:tcW w:w="1264" w:type="dxa"/>
            <w:tcBorders>
              <w:top w:val="nil"/>
              <w:left w:val="nil"/>
              <w:bottom w:val="single" w:sz="8" w:space="0" w:color="FFFFFF"/>
              <w:right w:val="single" w:sz="8" w:space="0" w:color="FFFFFF"/>
            </w:tcBorders>
            <w:shd w:val="clear" w:color="000000" w:fill="FAFAFA"/>
            <w:noWrap/>
            <w:vAlign w:val="center"/>
            <w:hideMark/>
          </w:tcPr>
          <w:p w14:paraId="2D7CB8B9" w14:textId="450DED2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1 102</w:t>
            </w:r>
          </w:p>
        </w:tc>
        <w:tc>
          <w:tcPr>
            <w:tcW w:w="1265" w:type="dxa"/>
            <w:tcBorders>
              <w:top w:val="nil"/>
              <w:left w:val="nil"/>
              <w:bottom w:val="single" w:sz="8" w:space="0" w:color="FFFFFF"/>
              <w:right w:val="single" w:sz="8" w:space="0" w:color="FFFFFF"/>
            </w:tcBorders>
            <w:shd w:val="clear" w:color="000000" w:fill="FAFAFA"/>
            <w:noWrap/>
            <w:vAlign w:val="center"/>
            <w:hideMark/>
          </w:tcPr>
          <w:p w14:paraId="24C768F3" w14:textId="7554CD6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16 179</w:t>
            </w:r>
          </w:p>
        </w:tc>
      </w:tr>
      <w:tr w:rsidR="00CF484D" w:rsidRPr="008A74F1" w14:paraId="52CA14A2"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7AAFE05B" w14:textId="79B64A60"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Jääkmaksumus 30.06.2021</w:t>
            </w:r>
          </w:p>
        </w:tc>
        <w:tc>
          <w:tcPr>
            <w:tcW w:w="1264" w:type="dxa"/>
            <w:tcBorders>
              <w:top w:val="nil"/>
              <w:left w:val="nil"/>
              <w:bottom w:val="single" w:sz="8" w:space="0" w:color="FFFFFF"/>
              <w:right w:val="single" w:sz="8" w:space="0" w:color="FFFFFF"/>
            </w:tcBorders>
            <w:shd w:val="clear" w:color="000000" w:fill="FAFAFA"/>
            <w:noWrap/>
            <w:vAlign w:val="center"/>
            <w:hideMark/>
          </w:tcPr>
          <w:p w14:paraId="483EED28" w14:textId="608DB56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7 927</w:t>
            </w:r>
          </w:p>
        </w:tc>
        <w:tc>
          <w:tcPr>
            <w:tcW w:w="1264" w:type="dxa"/>
            <w:tcBorders>
              <w:top w:val="nil"/>
              <w:left w:val="nil"/>
              <w:bottom w:val="single" w:sz="8" w:space="0" w:color="FFFFFF"/>
              <w:right w:val="single" w:sz="8" w:space="0" w:color="FFFFFF"/>
            </w:tcBorders>
            <w:shd w:val="clear" w:color="000000" w:fill="FAFAFA"/>
            <w:noWrap/>
            <w:vAlign w:val="center"/>
            <w:hideMark/>
          </w:tcPr>
          <w:p w14:paraId="311CF92A" w14:textId="121C98A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6 736</w:t>
            </w:r>
          </w:p>
        </w:tc>
        <w:tc>
          <w:tcPr>
            <w:tcW w:w="1265" w:type="dxa"/>
            <w:tcBorders>
              <w:top w:val="nil"/>
              <w:left w:val="nil"/>
              <w:bottom w:val="single" w:sz="8" w:space="0" w:color="FFFFFF"/>
              <w:right w:val="single" w:sz="8" w:space="0" w:color="FFFFFF"/>
            </w:tcBorders>
            <w:shd w:val="clear" w:color="000000" w:fill="FAFAFA"/>
            <w:noWrap/>
            <w:vAlign w:val="center"/>
            <w:hideMark/>
          </w:tcPr>
          <w:p w14:paraId="3F8F8DBC" w14:textId="5DBDF27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215</w:t>
            </w:r>
          </w:p>
        </w:tc>
        <w:tc>
          <w:tcPr>
            <w:tcW w:w="1264" w:type="dxa"/>
            <w:tcBorders>
              <w:top w:val="nil"/>
              <w:left w:val="nil"/>
              <w:bottom w:val="single" w:sz="8" w:space="0" w:color="FFFFFF"/>
              <w:right w:val="single" w:sz="8" w:space="0" w:color="FFFFFF"/>
            </w:tcBorders>
            <w:shd w:val="clear" w:color="000000" w:fill="FAFAFA"/>
            <w:noWrap/>
            <w:vAlign w:val="center"/>
            <w:hideMark/>
          </w:tcPr>
          <w:p w14:paraId="013D3819" w14:textId="49CA697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422</w:t>
            </w:r>
          </w:p>
        </w:tc>
        <w:tc>
          <w:tcPr>
            <w:tcW w:w="1265" w:type="dxa"/>
            <w:tcBorders>
              <w:top w:val="nil"/>
              <w:left w:val="nil"/>
              <w:bottom w:val="single" w:sz="8" w:space="0" w:color="FFFFFF"/>
              <w:right w:val="single" w:sz="8" w:space="0" w:color="FFFFFF"/>
            </w:tcBorders>
            <w:shd w:val="clear" w:color="000000" w:fill="FAFAFA"/>
            <w:noWrap/>
            <w:vAlign w:val="center"/>
            <w:hideMark/>
          </w:tcPr>
          <w:p w14:paraId="249DBF8C" w14:textId="2FC4B9C3"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15 300</w:t>
            </w:r>
          </w:p>
        </w:tc>
      </w:tr>
      <w:tr w:rsidR="00CF484D" w:rsidRPr="008A74F1" w14:paraId="004CF256" w14:textId="77777777" w:rsidTr="008A74F1">
        <w:trPr>
          <w:trHeight w:val="272"/>
        </w:trPr>
        <w:tc>
          <w:tcPr>
            <w:tcW w:w="3529" w:type="dxa"/>
            <w:tcBorders>
              <w:top w:val="nil"/>
              <w:left w:val="single" w:sz="8" w:space="0" w:color="FFFFFF"/>
              <w:bottom w:val="single" w:sz="8" w:space="0" w:color="FFFFFF"/>
              <w:right w:val="single" w:sz="8" w:space="0" w:color="FFFFFF"/>
            </w:tcBorders>
            <w:shd w:val="clear" w:color="000000" w:fill="FAFAFA"/>
            <w:vAlign w:val="center"/>
            <w:hideMark/>
          </w:tcPr>
          <w:p w14:paraId="2D8667BA" w14:textId="62C82D4B"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Jääkmaksumus 3</w:t>
            </w:r>
            <w:r w:rsidR="00887853">
              <w:rPr>
                <w:rFonts w:ascii="Arial" w:hAnsi="Arial" w:cs="Arial"/>
                <w:color w:val="5E6EC8"/>
                <w:sz w:val="17"/>
                <w:szCs w:val="17"/>
              </w:rPr>
              <w:t>1</w:t>
            </w:r>
            <w:r w:rsidRPr="00CF484D">
              <w:rPr>
                <w:rFonts w:ascii="Arial" w:hAnsi="Arial" w:cs="Arial"/>
                <w:color w:val="5E6EC8"/>
                <w:sz w:val="17"/>
                <w:szCs w:val="17"/>
              </w:rPr>
              <w:t>.</w:t>
            </w:r>
            <w:r w:rsidR="00887853">
              <w:rPr>
                <w:rFonts w:ascii="Arial" w:hAnsi="Arial" w:cs="Arial"/>
                <w:color w:val="5E6EC8"/>
                <w:sz w:val="17"/>
                <w:szCs w:val="17"/>
              </w:rPr>
              <w:t>12</w:t>
            </w:r>
            <w:r w:rsidRPr="00CF484D">
              <w:rPr>
                <w:rFonts w:ascii="Arial" w:hAnsi="Arial" w:cs="Arial"/>
                <w:color w:val="5E6EC8"/>
                <w:sz w:val="17"/>
                <w:szCs w:val="17"/>
              </w:rPr>
              <w:t>.2021</w:t>
            </w:r>
          </w:p>
        </w:tc>
        <w:tc>
          <w:tcPr>
            <w:tcW w:w="1264" w:type="dxa"/>
            <w:tcBorders>
              <w:top w:val="nil"/>
              <w:left w:val="nil"/>
              <w:bottom w:val="single" w:sz="8" w:space="0" w:color="FFFFFF"/>
              <w:right w:val="single" w:sz="8" w:space="0" w:color="FFFFFF"/>
            </w:tcBorders>
            <w:shd w:val="clear" w:color="000000" w:fill="FAFAFA"/>
            <w:noWrap/>
            <w:vAlign w:val="center"/>
            <w:hideMark/>
          </w:tcPr>
          <w:p w14:paraId="184616B3" w14:textId="0FCFF00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xml:space="preserve">7 </w:t>
            </w:r>
            <w:r w:rsidR="00DE4C7B">
              <w:rPr>
                <w:rFonts w:ascii="Arial" w:hAnsi="Arial" w:cs="Arial"/>
                <w:color w:val="5E6EC8"/>
                <w:sz w:val="17"/>
                <w:szCs w:val="17"/>
              </w:rPr>
              <w:t>695</w:t>
            </w:r>
          </w:p>
        </w:tc>
        <w:tc>
          <w:tcPr>
            <w:tcW w:w="1264" w:type="dxa"/>
            <w:tcBorders>
              <w:top w:val="nil"/>
              <w:left w:val="nil"/>
              <w:bottom w:val="single" w:sz="8" w:space="0" w:color="FFFFFF"/>
              <w:right w:val="single" w:sz="8" w:space="0" w:color="FFFFFF"/>
            </w:tcBorders>
            <w:shd w:val="clear" w:color="000000" w:fill="FAFAFA"/>
            <w:noWrap/>
            <w:vAlign w:val="center"/>
            <w:hideMark/>
          </w:tcPr>
          <w:p w14:paraId="53E1997B" w14:textId="12D1A1F7" w:rsidR="00CF484D" w:rsidRPr="00CF484D" w:rsidRDefault="00DE4C7B"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6 320</w:t>
            </w:r>
          </w:p>
        </w:tc>
        <w:tc>
          <w:tcPr>
            <w:tcW w:w="1265" w:type="dxa"/>
            <w:tcBorders>
              <w:top w:val="nil"/>
              <w:left w:val="nil"/>
              <w:bottom w:val="single" w:sz="8" w:space="0" w:color="FFFFFF"/>
              <w:right w:val="single" w:sz="8" w:space="0" w:color="FFFFFF"/>
            </w:tcBorders>
            <w:shd w:val="clear" w:color="000000" w:fill="FAFAFA"/>
            <w:noWrap/>
            <w:vAlign w:val="center"/>
            <w:hideMark/>
          </w:tcPr>
          <w:p w14:paraId="10C9F654" w14:textId="65E1C272" w:rsidR="00CF484D" w:rsidRPr="00CF484D" w:rsidRDefault="00DE4C7B" w:rsidP="00CF484D">
            <w:pPr>
              <w:spacing w:after="0" w:line="240" w:lineRule="auto"/>
              <w:jc w:val="right"/>
              <w:rPr>
                <w:rFonts w:ascii="Arial" w:eastAsia="Times New Roman" w:hAnsi="Arial" w:cs="Arial"/>
                <w:color w:val="5E6EC8"/>
                <w:sz w:val="17"/>
                <w:szCs w:val="17"/>
                <w:lang w:val="en-US" w:eastAsia="en-US"/>
              </w:rPr>
            </w:pPr>
            <w:r>
              <w:rPr>
                <w:rFonts w:ascii="Arial" w:eastAsia="Times New Roman" w:hAnsi="Arial" w:cs="Arial"/>
                <w:color w:val="5E6EC8"/>
                <w:sz w:val="17"/>
                <w:szCs w:val="17"/>
                <w:lang w:val="en-US" w:eastAsia="en-US"/>
              </w:rPr>
              <w:t>191</w:t>
            </w:r>
          </w:p>
        </w:tc>
        <w:tc>
          <w:tcPr>
            <w:tcW w:w="1264" w:type="dxa"/>
            <w:tcBorders>
              <w:top w:val="nil"/>
              <w:left w:val="nil"/>
              <w:bottom w:val="single" w:sz="8" w:space="0" w:color="FFFFFF"/>
              <w:right w:val="single" w:sz="8" w:space="0" w:color="FFFFFF"/>
            </w:tcBorders>
            <w:shd w:val="clear" w:color="000000" w:fill="FAFAFA"/>
            <w:noWrap/>
            <w:vAlign w:val="center"/>
            <w:hideMark/>
          </w:tcPr>
          <w:p w14:paraId="2EFBA48C" w14:textId="694DBAE7"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4</w:t>
            </w:r>
            <w:r w:rsidR="00D50CA4">
              <w:rPr>
                <w:rFonts w:ascii="Arial" w:hAnsi="Arial" w:cs="Arial"/>
                <w:color w:val="5E6EC8"/>
                <w:sz w:val="17"/>
                <w:szCs w:val="17"/>
              </w:rPr>
              <w:t>49</w:t>
            </w:r>
          </w:p>
        </w:tc>
        <w:tc>
          <w:tcPr>
            <w:tcW w:w="1265" w:type="dxa"/>
            <w:tcBorders>
              <w:top w:val="nil"/>
              <w:left w:val="nil"/>
              <w:bottom w:val="single" w:sz="8" w:space="0" w:color="FFFFFF"/>
              <w:right w:val="single" w:sz="8" w:space="0" w:color="FFFFFF"/>
            </w:tcBorders>
            <w:shd w:val="clear" w:color="000000" w:fill="FAFAFA"/>
            <w:noWrap/>
            <w:vAlign w:val="center"/>
            <w:hideMark/>
          </w:tcPr>
          <w:p w14:paraId="06E452E6" w14:textId="283A71E7"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xml:space="preserve">14 </w:t>
            </w:r>
            <w:r w:rsidR="00DE4C7B">
              <w:rPr>
                <w:rFonts w:ascii="Arial" w:hAnsi="Arial" w:cs="Arial"/>
                <w:color w:val="5E6EC8"/>
                <w:sz w:val="17"/>
                <w:szCs w:val="17"/>
              </w:rPr>
              <w:t>655</w:t>
            </w:r>
          </w:p>
        </w:tc>
      </w:tr>
    </w:tbl>
    <w:p w14:paraId="200F16FC" w14:textId="7DF176D1" w:rsidR="00642DCD" w:rsidRDefault="00642DCD" w:rsidP="00642DCD">
      <w:pPr>
        <w:rPr>
          <w:lang w:eastAsia="en-US"/>
        </w:rPr>
      </w:pPr>
    </w:p>
    <w:p w14:paraId="5B566C19" w14:textId="372FD118" w:rsidR="00B9306C" w:rsidRDefault="00B9306C" w:rsidP="00DD372E">
      <w:pPr>
        <w:pStyle w:val="Heading3"/>
        <w:rPr>
          <w:lang w:val="et-EE"/>
        </w:rPr>
      </w:pPr>
      <w:bookmarkStart w:id="131" w:name="_Toc270319596"/>
      <w:bookmarkStart w:id="132" w:name="_Toc292797620"/>
      <w:bookmarkStart w:id="133" w:name="_Toc433959836"/>
      <w:bookmarkStart w:id="134" w:name="_Toc433960619"/>
      <w:bookmarkStart w:id="135" w:name="_Toc444957129"/>
      <w:bookmarkStart w:id="136" w:name="_Toc531085191"/>
      <w:bookmarkStart w:id="137" w:name="_Toc531085895"/>
      <w:bookmarkStart w:id="138" w:name="_Toc89013744"/>
      <w:r w:rsidRPr="009104A4">
        <w:rPr>
          <w:lang w:val="et-EE"/>
        </w:rPr>
        <w:lastRenderedPageBreak/>
        <w:t>Immateriaalne põhivara</w:t>
      </w:r>
      <w:bookmarkEnd w:id="131"/>
      <w:bookmarkEnd w:id="132"/>
      <w:bookmarkEnd w:id="133"/>
      <w:bookmarkEnd w:id="134"/>
      <w:bookmarkEnd w:id="135"/>
      <w:bookmarkEnd w:id="136"/>
      <w:bookmarkEnd w:id="137"/>
      <w:bookmarkEnd w:id="138"/>
    </w:p>
    <w:tbl>
      <w:tblPr>
        <w:tblW w:w="9781" w:type="dxa"/>
        <w:tblLayout w:type="fixed"/>
        <w:tblLook w:val="04A0" w:firstRow="1" w:lastRow="0" w:firstColumn="1" w:lastColumn="0" w:noHBand="0" w:noVBand="1"/>
      </w:tblPr>
      <w:tblGrid>
        <w:gridCol w:w="2948"/>
        <w:gridCol w:w="1138"/>
        <w:gridCol w:w="1139"/>
        <w:gridCol w:w="1139"/>
        <w:gridCol w:w="1139"/>
        <w:gridCol w:w="1139"/>
        <w:gridCol w:w="1139"/>
      </w:tblGrid>
      <w:tr w:rsidR="008A74F1" w:rsidRPr="008A74F1" w14:paraId="4C0FAE5F" w14:textId="77777777" w:rsidTr="008A74F1">
        <w:trPr>
          <w:trHeight w:val="743"/>
        </w:trPr>
        <w:tc>
          <w:tcPr>
            <w:tcW w:w="2948" w:type="dxa"/>
            <w:tcBorders>
              <w:top w:val="nil"/>
              <w:left w:val="nil"/>
              <w:bottom w:val="nil"/>
              <w:right w:val="single" w:sz="8" w:space="0" w:color="FAFAFA"/>
            </w:tcBorders>
            <w:shd w:val="clear" w:color="000000" w:fill="363270"/>
            <w:noWrap/>
            <w:vAlign w:val="center"/>
            <w:hideMark/>
          </w:tcPr>
          <w:p w14:paraId="1B824825" w14:textId="77777777" w:rsidR="008A74F1" w:rsidRPr="008A74F1" w:rsidRDefault="008A74F1" w:rsidP="008A74F1">
            <w:pPr>
              <w:spacing w:after="0" w:line="240" w:lineRule="auto"/>
              <w:jc w:val="left"/>
              <w:rPr>
                <w:rFonts w:ascii="Arial" w:eastAsia="Times New Roman" w:hAnsi="Arial" w:cs="Arial"/>
                <w:color w:val="FFFFFF"/>
                <w:sz w:val="17"/>
                <w:szCs w:val="17"/>
                <w:lang w:val="en-US" w:eastAsia="en-US"/>
              </w:rPr>
            </w:pPr>
            <w:r w:rsidRPr="008A74F1">
              <w:rPr>
                <w:rFonts w:ascii="Arial" w:eastAsia="Times New Roman" w:hAnsi="Arial" w:cs="Arial"/>
                <w:color w:val="FFFFFF"/>
                <w:sz w:val="17"/>
                <w:szCs w:val="17"/>
                <w:lang w:val="en-US" w:eastAsia="en-US"/>
              </w:rPr>
              <w:t>EUR ‘000</w:t>
            </w:r>
          </w:p>
        </w:tc>
        <w:tc>
          <w:tcPr>
            <w:tcW w:w="1138" w:type="dxa"/>
            <w:tcBorders>
              <w:top w:val="nil"/>
              <w:left w:val="nil"/>
              <w:bottom w:val="nil"/>
              <w:right w:val="single" w:sz="8" w:space="0" w:color="FAFAFA"/>
            </w:tcBorders>
            <w:shd w:val="clear" w:color="000000" w:fill="363270"/>
            <w:vAlign w:val="center"/>
            <w:hideMark/>
          </w:tcPr>
          <w:p w14:paraId="70166438"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Firma</w:t>
            </w:r>
            <w:proofErr w:type="spellEnd"/>
            <w:r w:rsidRPr="008A74F1">
              <w:rPr>
                <w:rFonts w:ascii="Arial" w:eastAsia="Times New Roman" w:hAnsi="Arial" w:cs="Arial"/>
                <w:color w:val="FFFFFF"/>
                <w:sz w:val="17"/>
                <w:szCs w:val="17"/>
                <w:lang w:val="en-US" w:eastAsia="en-US"/>
              </w:rPr>
              <w:t xml:space="preserve">- </w:t>
            </w:r>
            <w:proofErr w:type="spellStart"/>
            <w:r w:rsidRPr="008A74F1">
              <w:rPr>
                <w:rFonts w:ascii="Arial" w:eastAsia="Times New Roman" w:hAnsi="Arial" w:cs="Arial"/>
                <w:color w:val="FFFFFF"/>
                <w:sz w:val="17"/>
                <w:szCs w:val="17"/>
                <w:lang w:val="en-US" w:eastAsia="en-US"/>
              </w:rPr>
              <w:t>väärtus</w:t>
            </w:r>
            <w:proofErr w:type="spellEnd"/>
          </w:p>
        </w:tc>
        <w:tc>
          <w:tcPr>
            <w:tcW w:w="1139" w:type="dxa"/>
            <w:tcBorders>
              <w:top w:val="nil"/>
              <w:left w:val="nil"/>
              <w:bottom w:val="nil"/>
              <w:right w:val="single" w:sz="8" w:space="0" w:color="FAFAFA"/>
            </w:tcBorders>
            <w:shd w:val="clear" w:color="000000" w:fill="363270"/>
            <w:vAlign w:val="center"/>
            <w:hideMark/>
          </w:tcPr>
          <w:p w14:paraId="260F9BB3"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Kaubamärgid</w:t>
            </w:r>
            <w:proofErr w:type="spellEnd"/>
            <w:r w:rsidRPr="008A74F1">
              <w:rPr>
                <w:rFonts w:ascii="Arial" w:eastAsia="Times New Roman" w:hAnsi="Arial" w:cs="Arial"/>
                <w:color w:val="FFFFFF"/>
                <w:sz w:val="17"/>
                <w:szCs w:val="17"/>
                <w:lang w:val="en-US" w:eastAsia="en-US"/>
              </w:rPr>
              <w:t xml:space="preserve">, </w:t>
            </w:r>
            <w:proofErr w:type="spellStart"/>
            <w:r w:rsidRPr="008A74F1">
              <w:rPr>
                <w:rFonts w:ascii="Arial" w:eastAsia="Times New Roman" w:hAnsi="Arial" w:cs="Arial"/>
                <w:color w:val="FFFFFF"/>
                <w:sz w:val="17"/>
                <w:szCs w:val="17"/>
                <w:lang w:val="en-US" w:eastAsia="en-US"/>
              </w:rPr>
              <w:t>patendid</w:t>
            </w:r>
            <w:proofErr w:type="spellEnd"/>
          </w:p>
        </w:tc>
        <w:tc>
          <w:tcPr>
            <w:tcW w:w="1139" w:type="dxa"/>
            <w:tcBorders>
              <w:top w:val="nil"/>
              <w:left w:val="nil"/>
              <w:bottom w:val="nil"/>
              <w:right w:val="single" w:sz="8" w:space="0" w:color="FAFAFA"/>
            </w:tcBorders>
            <w:shd w:val="clear" w:color="000000" w:fill="363270"/>
            <w:vAlign w:val="center"/>
            <w:hideMark/>
          </w:tcPr>
          <w:p w14:paraId="3FD4F679"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r w:rsidRPr="008A74F1">
              <w:rPr>
                <w:rFonts w:ascii="Arial" w:eastAsia="Times New Roman" w:hAnsi="Arial" w:cs="Arial"/>
                <w:color w:val="FFFFFF"/>
                <w:sz w:val="17"/>
                <w:szCs w:val="17"/>
                <w:lang w:val="en-US" w:eastAsia="en-US"/>
              </w:rPr>
              <w:t xml:space="preserve">Load ja </w:t>
            </w:r>
            <w:proofErr w:type="spellStart"/>
            <w:r w:rsidRPr="008A74F1">
              <w:rPr>
                <w:rFonts w:ascii="Arial" w:eastAsia="Times New Roman" w:hAnsi="Arial" w:cs="Arial"/>
                <w:color w:val="FFFFFF"/>
                <w:sz w:val="17"/>
                <w:szCs w:val="17"/>
                <w:lang w:val="en-US" w:eastAsia="en-US"/>
              </w:rPr>
              <w:t>liitumistasud</w:t>
            </w:r>
            <w:proofErr w:type="spellEnd"/>
          </w:p>
        </w:tc>
        <w:tc>
          <w:tcPr>
            <w:tcW w:w="1139" w:type="dxa"/>
            <w:tcBorders>
              <w:top w:val="nil"/>
              <w:left w:val="nil"/>
              <w:bottom w:val="nil"/>
              <w:right w:val="single" w:sz="8" w:space="0" w:color="FAFAFA"/>
            </w:tcBorders>
            <w:shd w:val="clear" w:color="000000" w:fill="363270"/>
            <w:vAlign w:val="center"/>
            <w:hideMark/>
          </w:tcPr>
          <w:p w14:paraId="68004EA1"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Tarkvara</w:t>
            </w:r>
            <w:proofErr w:type="spellEnd"/>
            <w:r w:rsidRPr="008A74F1">
              <w:rPr>
                <w:rFonts w:ascii="Arial" w:eastAsia="Times New Roman" w:hAnsi="Arial" w:cs="Arial"/>
                <w:color w:val="FFFFFF"/>
                <w:sz w:val="17"/>
                <w:szCs w:val="17"/>
                <w:lang w:val="en-US" w:eastAsia="en-US"/>
              </w:rPr>
              <w:t xml:space="preserve"> </w:t>
            </w:r>
            <w:proofErr w:type="spellStart"/>
            <w:r w:rsidRPr="008A74F1">
              <w:rPr>
                <w:rFonts w:ascii="Arial" w:eastAsia="Times New Roman" w:hAnsi="Arial" w:cs="Arial"/>
                <w:color w:val="FFFFFF"/>
                <w:sz w:val="17"/>
                <w:szCs w:val="17"/>
                <w:lang w:val="en-US" w:eastAsia="en-US"/>
              </w:rPr>
              <w:t>litsentsid</w:t>
            </w:r>
            <w:proofErr w:type="spellEnd"/>
          </w:p>
        </w:tc>
        <w:tc>
          <w:tcPr>
            <w:tcW w:w="1139" w:type="dxa"/>
            <w:tcBorders>
              <w:top w:val="nil"/>
              <w:left w:val="nil"/>
              <w:bottom w:val="nil"/>
              <w:right w:val="single" w:sz="8" w:space="0" w:color="FAFAFA"/>
            </w:tcBorders>
            <w:shd w:val="clear" w:color="000000" w:fill="363270"/>
            <w:vAlign w:val="center"/>
            <w:hideMark/>
          </w:tcPr>
          <w:p w14:paraId="6ED56C0C"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Ettemaksed</w:t>
            </w:r>
            <w:proofErr w:type="spellEnd"/>
          </w:p>
        </w:tc>
        <w:tc>
          <w:tcPr>
            <w:tcW w:w="1139" w:type="dxa"/>
            <w:tcBorders>
              <w:top w:val="nil"/>
              <w:left w:val="nil"/>
              <w:bottom w:val="nil"/>
              <w:right w:val="single" w:sz="8" w:space="0" w:color="FAFAFA"/>
            </w:tcBorders>
            <w:shd w:val="clear" w:color="000000" w:fill="363270"/>
            <w:vAlign w:val="center"/>
            <w:hideMark/>
          </w:tcPr>
          <w:p w14:paraId="0C9F0857" w14:textId="77777777" w:rsidR="008A74F1" w:rsidRPr="008A74F1" w:rsidRDefault="008A74F1" w:rsidP="008A74F1">
            <w:pPr>
              <w:spacing w:after="0" w:line="240" w:lineRule="auto"/>
              <w:jc w:val="right"/>
              <w:rPr>
                <w:rFonts w:ascii="Arial" w:eastAsia="Times New Roman" w:hAnsi="Arial" w:cs="Arial"/>
                <w:color w:val="FFFFFF"/>
                <w:sz w:val="17"/>
                <w:szCs w:val="17"/>
                <w:lang w:val="en-US" w:eastAsia="en-US"/>
              </w:rPr>
            </w:pPr>
            <w:proofErr w:type="spellStart"/>
            <w:r w:rsidRPr="008A74F1">
              <w:rPr>
                <w:rFonts w:ascii="Arial" w:eastAsia="Times New Roman" w:hAnsi="Arial" w:cs="Arial"/>
                <w:color w:val="FFFFFF"/>
                <w:sz w:val="17"/>
                <w:szCs w:val="17"/>
                <w:lang w:val="en-US" w:eastAsia="en-US"/>
              </w:rPr>
              <w:t>Kokku</w:t>
            </w:r>
            <w:proofErr w:type="spellEnd"/>
          </w:p>
        </w:tc>
      </w:tr>
      <w:tr w:rsidR="00CF484D" w:rsidRPr="008A74F1" w14:paraId="33779D90"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10A15844" w14:textId="72AEAD03"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Soetusmaksumus 30.06.2020</w:t>
            </w:r>
          </w:p>
        </w:tc>
        <w:tc>
          <w:tcPr>
            <w:tcW w:w="1138" w:type="dxa"/>
            <w:tcBorders>
              <w:top w:val="nil"/>
              <w:left w:val="nil"/>
              <w:bottom w:val="single" w:sz="8" w:space="0" w:color="FFFFFF"/>
              <w:right w:val="single" w:sz="8" w:space="0" w:color="FFFFFF"/>
            </w:tcBorders>
            <w:shd w:val="clear" w:color="000000" w:fill="FAFAFA"/>
            <w:noWrap/>
            <w:vAlign w:val="center"/>
            <w:hideMark/>
          </w:tcPr>
          <w:p w14:paraId="18C3F5CF" w14:textId="023C2760"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14 037</w:t>
            </w:r>
          </w:p>
        </w:tc>
        <w:tc>
          <w:tcPr>
            <w:tcW w:w="1139" w:type="dxa"/>
            <w:tcBorders>
              <w:top w:val="nil"/>
              <w:left w:val="nil"/>
              <w:bottom w:val="single" w:sz="8" w:space="0" w:color="FFFFFF"/>
              <w:right w:val="single" w:sz="8" w:space="0" w:color="FFFFFF"/>
            </w:tcBorders>
            <w:shd w:val="clear" w:color="000000" w:fill="FAFAFA"/>
            <w:noWrap/>
            <w:vAlign w:val="center"/>
            <w:hideMark/>
          </w:tcPr>
          <w:p w14:paraId="30B9B628" w14:textId="3D2980A3"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8 337</w:t>
            </w:r>
          </w:p>
        </w:tc>
        <w:tc>
          <w:tcPr>
            <w:tcW w:w="1139" w:type="dxa"/>
            <w:tcBorders>
              <w:top w:val="nil"/>
              <w:left w:val="nil"/>
              <w:bottom w:val="single" w:sz="8" w:space="0" w:color="FFFFFF"/>
              <w:right w:val="single" w:sz="8" w:space="0" w:color="FFFFFF"/>
            </w:tcBorders>
            <w:shd w:val="clear" w:color="000000" w:fill="FAFAFA"/>
            <w:noWrap/>
            <w:vAlign w:val="center"/>
            <w:hideMark/>
          </w:tcPr>
          <w:p w14:paraId="5F8DD999" w14:textId="27564B7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1 330</w:t>
            </w:r>
          </w:p>
        </w:tc>
        <w:tc>
          <w:tcPr>
            <w:tcW w:w="1139" w:type="dxa"/>
            <w:tcBorders>
              <w:top w:val="nil"/>
              <w:left w:val="nil"/>
              <w:bottom w:val="single" w:sz="8" w:space="0" w:color="FFFFFF"/>
              <w:right w:val="single" w:sz="8" w:space="0" w:color="FFFFFF"/>
            </w:tcBorders>
            <w:shd w:val="clear" w:color="000000" w:fill="FAFAFA"/>
            <w:noWrap/>
            <w:vAlign w:val="center"/>
            <w:hideMark/>
          </w:tcPr>
          <w:p w14:paraId="5FE19DD8" w14:textId="2D472C8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485</w:t>
            </w:r>
          </w:p>
        </w:tc>
        <w:tc>
          <w:tcPr>
            <w:tcW w:w="1139" w:type="dxa"/>
            <w:tcBorders>
              <w:top w:val="nil"/>
              <w:left w:val="nil"/>
              <w:bottom w:val="single" w:sz="8" w:space="0" w:color="FFFFFF"/>
              <w:right w:val="single" w:sz="8" w:space="0" w:color="FFFFFF"/>
            </w:tcBorders>
            <w:shd w:val="clear" w:color="000000" w:fill="FAFAFA"/>
            <w:noWrap/>
            <w:vAlign w:val="center"/>
            <w:hideMark/>
          </w:tcPr>
          <w:p w14:paraId="6D714A72" w14:textId="6D1B3D16"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450</w:t>
            </w:r>
          </w:p>
        </w:tc>
        <w:tc>
          <w:tcPr>
            <w:tcW w:w="1139" w:type="dxa"/>
            <w:tcBorders>
              <w:top w:val="nil"/>
              <w:left w:val="nil"/>
              <w:bottom w:val="single" w:sz="8" w:space="0" w:color="FFFFFF"/>
              <w:right w:val="single" w:sz="8" w:space="0" w:color="FFFFFF"/>
            </w:tcBorders>
            <w:shd w:val="clear" w:color="000000" w:fill="FAFAFA"/>
            <w:noWrap/>
            <w:vAlign w:val="center"/>
            <w:hideMark/>
          </w:tcPr>
          <w:p w14:paraId="2E41F598" w14:textId="2388DE5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24 639</w:t>
            </w:r>
          </w:p>
        </w:tc>
      </w:tr>
      <w:tr w:rsidR="00CF484D" w:rsidRPr="008A74F1" w14:paraId="0C024FC6"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0EE472E2" w14:textId="7E496A60"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Soetatud</w:t>
            </w:r>
          </w:p>
        </w:tc>
        <w:tc>
          <w:tcPr>
            <w:tcW w:w="1138" w:type="dxa"/>
            <w:tcBorders>
              <w:top w:val="nil"/>
              <w:left w:val="nil"/>
              <w:bottom w:val="single" w:sz="8" w:space="0" w:color="FFFFFF"/>
              <w:right w:val="single" w:sz="8" w:space="0" w:color="FFFFFF"/>
            </w:tcBorders>
            <w:shd w:val="clear" w:color="000000" w:fill="FAFAFA"/>
            <w:noWrap/>
            <w:vAlign w:val="center"/>
            <w:hideMark/>
          </w:tcPr>
          <w:p w14:paraId="6D180C35" w14:textId="76B1D56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4E9951BA" w14:textId="0019B8D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AE12BCD" w14:textId="56A8E63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9</w:t>
            </w:r>
          </w:p>
        </w:tc>
        <w:tc>
          <w:tcPr>
            <w:tcW w:w="1139" w:type="dxa"/>
            <w:tcBorders>
              <w:top w:val="nil"/>
              <w:left w:val="nil"/>
              <w:bottom w:val="single" w:sz="8" w:space="0" w:color="FFFFFF"/>
              <w:right w:val="single" w:sz="8" w:space="0" w:color="FFFFFF"/>
            </w:tcBorders>
            <w:shd w:val="clear" w:color="000000" w:fill="FAFAFA"/>
            <w:noWrap/>
            <w:vAlign w:val="center"/>
            <w:hideMark/>
          </w:tcPr>
          <w:p w14:paraId="5B5A5281" w14:textId="7C9E60A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15</w:t>
            </w:r>
          </w:p>
        </w:tc>
        <w:tc>
          <w:tcPr>
            <w:tcW w:w="1139" w:type="dxa"/>
            <w:tcBorders>
              <w:top w:val="nil"/>
              <w:left w:val="nil"/>
              <w:bottom w:val="single" w:sz="8" w:space="0" w:color="FFFFFF"/>
              <w:right w:val="single" w:sz="8" w:space="0" w:color="FFFFFF"/>
            </w:tcBorders>
            <w:shd w:val="clear" w:color="000000" w:fill="FAFAFA"/>
            <w:noWrap/>
            <w:vAlign w:val="center"/>
            <w:hideMark/>
          </w:tcPr>
          <w:p w14:paraId="331C0298" w14:textId="05E75F0D"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193</w:t>
            </w:r>
          </w:p>
        </w:tc>
        <w:tc>
          <w:tcPr>
            <w:tcW w:w="1139" w:type="dxa"/>
            <w:tcBorders>
              <w:top w:val="nil"/>
              <w:left w:val="nil"/>
              <w:bottom w:val="single" w:sz="8" w:space="0" w:color="FFFFFF"/>
              <w:right w:val="single" w:sz="8" w:space="0" w:color="FFFFFF"/>
            </w:tcBorders>
            <w:shd w:val="clear" w:color="000000" w:fill="FAFAFA"/>
            <w:noWrap/>
            <w:vAlign w:val="center"/>
            <w:hideMark/>
          </w:tcPr>
          <w:p w14:paraId="549C51FE" w14:textId="700B446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217</w:t>
            </w:r>
          </w:p>
        </w:tc>
      </w:tr>
      <w:tr w:rsidR="00CF484D" w:rsidRPr="008A74F1" w14:paraId="6D890D9F"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4FBB11E1" w14:textId="0E4AA35A"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Ümberklassifitseeritud</w:t>
            </w:r>
          </w:p>
        </w:tc>
        <w:tc>
          <w:tcPr>
            <w:tcW w:w="1138" w:type="dxa"/>
            <w:tcBorders>
              <w:top w:val="nil"/>
              <w:left w:val="nil"/>
              <w:bottom w:val="single" w:sz="8" w:space="0" w:color="FFFFFF"/>
              <w:right w:val="single" w:sz="8" w:space="0" w:color="FFFFFF"/>
            </w:tcBorders>
            <w:shd w:val="clear" w:color="000000" w:fill="FAFAFA"/>
            <w:noWrap/>
            <w:vAlign w:val="center"/>
            <w:hideMark/>
          </w:tcPr>
          <w:p w14:paraId="56A9D25B" w14:textId="499EB28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4BF7E34C" w14:textId="10CD54F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7FD7A635" w14:textId="7C11C80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470</w:t>
            </w:r>
          </w:p>
        </w:tc>
        <w:tc>
          <w:tcPr>
            <w:tcW w:w="1139" w:type="dxa"/>
            <w:tcBorders>
              <w:top w:val="nil"/>
              <w:left w:val="nil"/>
              <w:bottom w:val="single" w:sz="8" w:space="0" w:color="FFFFFF"/>
              <w:right w:val="single" w:sz="8" w:space="0" w:color="FFFFFF"/>
            </w:tcBorders>
            <w:shd w:val="clear" w:color="000000" w:fill="FAFAFA"/>
            <w:noWrap/>
            <w:vAlign w:val="center"/>
            <w:hideMark/>
          </w:tcPr>
          <w:p w14:paraId="0F104A06" w14:textId="53968BC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7EF48AF0" w14:textId="5BAD1C8F"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-470</w:t>
            </w:r>
          </w:p>
        </w:tc>
        <w:tc>
          <w:tcPr>
            <w:tcW w:w="1139" w:type="dxa"/>
            <w:tcBorders>
              <w:top w:val="nil"/>
              <w:left w:val="nil"/>
              <w:bottom w:val="single" w:sz="8" w:space="0" w:color="FFFFFF"/>
              <w:right w:val="single" w:sz="8" w:space="0" w:color="FFFFFF"/>
            </w:tcBorders>
            <w:shd w:val="clear" w:color="000000" w:fill="FAFAFA"/>
            <w:noWrap/>
            <w:vAlign w:val="center"/>
            <w:hideMark/>
          </w:tcPr>
          <w:p w14:paraId="06831353" w14:textId="3AA2F3D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r>
      <w:tr w:rsidR="00CF484D" w:rsidRPr="008A74F1" w14:paraId="67D8B3E6"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3DDC8EFD" w14:textId="4C910E90"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138" w:type="dxa"/>
            <w:tcBorders>
              <w:top w:val="nil"/>
              <w:left w:val="nil"/>
              <w:bottom w:val="single" w:sz="8" w:space="0" w:color="FFFFFF"/>
              <w:right w:val="single" w:sz="8" w:space="0" w:color="FFFFFF"/>
            </w:tcBorders>
            <w:shd w:val="clear" w:color="000000" w:fill="FAFAFA"/>
            <w:noWrap/>
            <w:vAlign w:val="center"/>
            <w:hideMark/>
          </w:tcPr>
          <w:p w14:paraId="51664E0F" w14:textId="3C53249F"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481</w:t>
            </w:r>
          </w:p>
        </w:tc>
        <w:tc>
          <w:tcPr>
            <w:tcW w:w="1139" w:type="dxa"/>
            <w:tcBorders>
              <w:top w:val="nil"/>
              <w:left w:val="nil"/>
              <w:bottom w:val="single" w:sz="8" w:space="0" w:color="FFFFFF"/>
              <w:right w:val="single" w:sz="8" w:space="0" w:color="FFFFFF"/>
            </w:tcBorders>
            <w:shd w:val="clear" w:color="000000" w:fill="FAFAFA"/>
            <w:noWrap/>
            <w:vAlign w:val="center"/>
            <w:hideMark/>
          </w:tcPr>
          <w:p w14:paraId="5CCD8098" w14:textId="043F3FC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460</w:t>
            </w:r>
          </w:p>
        </w:tc>
        <w:tc>
          <w:tcPr>
            <w:tcW w:w="1139" w:type="dxa"/>
            <w:tcBorders>
              <w:top w:val="nil"/>
              <w:left w:val="nil"/>
              <w:bottom w:val="single" w:sz="8" w:space="0" w:color="FFFFFF"/>
              <w:right w:val="single" w:sz="8" w:space="0" w:color="FFFFFF"/>
            </w:tcBorders>
            <w:shd w:val="clear" w:color="000000" w:fill="FAFAFA"/>
            <w:noWrap/>
            <w:vAlign w:val="center"/>
            <w:hideMark/>
          </w:tcPr>
          <w:p w14:paraId="52CB3DAE" w14:textId="4F5E381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20</w:t>
            </w:r>
          </w:p>
        </w:tc>
        <w:tc>
          <w:tcPr>
            <w:tcW w:w="1139" w:type="dxa"/>
            <w:tcBorders>
              <w:top w:val="nil"/>
              <w:left w:val="nil"/>
              <w:bottom w:val="single" w:sz="8" w:space="0" w:color="FFFFFF"/>
              <w:right w:val="single" w:sz="8" w:space="0" w:color="FFFFFF"/>
            </w:tcBorders>
            <w:shd w:val="clear" w:color="000000" w:fill="FAFAFA"/>
            <w:noWrap/>
            <w:vAlign w:val="center"/>
            <w:hideMark/>
          </w:tcPr>
          <w:p w14:paraId="5A0A1CB8" w14:textId="64A2088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0FC96E2" w14:textId="6A87715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w:t>
            </w:r>
          </w:p>
        </w:tc>
        <w:tc>
          <w:tcPr>
            <w:tcW w:w="1139" w:type="dxa"/>
            <w:tcBorders>
              <w:top w:val="nil"/>
              <w:left w:val="nil"/>
              <w:bottom w:val="single" w:sz="8" w:space="0" w:color="FFFFFF"/>
              <w:right w:val="single" w:sz="8" w:space="0" w:color="FFFFFF"/>
            </w:tcBorders>
            <w:shd w:val="clear" w:color="000000" w:fill="FAFAFA"/>
            <w:noWrap/>
            <w:vAlign w:val="center"/>
            <w:hideMark/>
          </w:tcPr>
          <w:p w14:paraId="0535465B" w14:textId="4761DF5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969</w:t>
            </w:r>
          </w:p>
        </w:tc>
      </w:tr>
      <w:tr w:rsidR="00CF484D" w:rsidRPr="008A74F1" w14:paraId="35A9F273"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7F7A6A26" w14:textId="6B6A1996"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Soetusmaksumus 30.06.2021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16472DB7" w14:textId="0AC749F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14 518</w:t>
            </w:r>
          </w:p>
        </w:tc>
        <w:tc>
          <w:tcPr>
            <w:tcW w:w="1139" w:type="dxa"/>
            <w:tcBorders>
              <w:top w:val="nil"/>
              <w:left w:val="nil"/>
              <w:bottom w:val="single" w:sz="8" w:space="0" w:color="FFFFFF"/>
              <w:right w:val="single" w:sz="8" w:space="0" w:color="FFFFFF"/>
            </w:tcBorders>
            <w:shd w:val="clear" w:color="000000" w:fill="FAFAFA"/>
            <w:noWrap/>
            <w:vAlign w:val="center"/>
            <w:hideMark/>
          </w:tcPr>
          <w:p w14:paraId="43B18D56" w14:textId="0BBFFD7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8 567</w:t>
            </w:r>
          </w:p>
        </w:tc>
        <w:tc>
          <w:tcPr>
            <w:tcW w:w="1139" w:type="dxa"/>
            <w:tcBorders>
              <w:top w:val="nil"/>
              <w:left w:val="nil"/>
              <w:bottom w:val="single" w:sz="8" w:space="0" w:color="FFFFFF"/>
              <w:right w:val="single" w:sz="8" w:space="0" w:color="FFFFFF"/>
            </w:tcBorders>
            <w:shd w:val="clear" w:color="000000" w:fill="FAFAFA"/>
            <w:noWrap/>
            <w:vAlign w:val="center"/>
            <w:hideMark/>
          </w:tcPr>
          <w:p w14:paraId="0D87FD81" w14:textId="1BB2E3F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1 829</w:t>
            </w:r>
          </w:p>
        </w:tc>
        <w:tc>
          <w:tcPr>
            <w:tcW w:w="1139" w:type="dxa"/>
            <w:tcBorders>
              <w:top w:val="nil"/>
              <w:left w:val="nil"/>
              <w:bottom w:val="single" w:sz="8" w:space="0" w:color="FFFFFF"/>
              <w:right w:val="single" w:sz="8" w:space="0" w:color="FFFFFF"/>
            </w:tcBorders>
            <w:shd w:val="clear" w:color="000000" w:fill="FAFAFA"/>
            <w:noWrap/>
            <w:vAlign w:val="center"/>
            <w:hideMark/>
          </w:tcPr>
          <w:p w14:paraId="3514E880" w14:textId="6AFA4DC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500</w:t>
            </w:r>
          </w:p>
        </w:tc>
        <w:tc>
          <w:tcPr>
            <w:tcW w:w="1139" w:type="dxa"/>
            <w:tcBorders>
              <w:top w:val="nil"/>
              <w:left w:val="nil"/>
              <w:bottom w:val="single" w:sz="8" w:space="0" w:color="FFFFFF"/>
              <w:right w:val="single" w:sz="8" w:space="0" w:color="FFFFFF"/>
            </w:tcBorders>
            <w:shd w:val="clear" w:color="000000" w:fill="FAFAFA"/>
            <w:noWrap/>
            <w:vAlign w:val="center"/>
            <w:hideMark/>
          </w:tcPr>
          <w:p w14:paraId="7E283789" w14:textId="03EB523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181</w:t>
            </w:r>
          </w:p>
        </w:tc>
        <w:tc>
          <w:tcPr>
            <w:tcW w:w="1139" w:type="dxa"/>
            <w:tcBorders>
              <w:top w:val="nil"/>
              <w:left w:val="nil"/>
              <w:bottom w:val="single" w:sz="8" w:space="0" w:color="FFFFFF"/>
              <w:right w:val="single" w:sz="8" w:space="0" w:color="FFFFFF"/>
            </w:tcBorders>
            <w:shd w:val="clear" w:color="000000" w:fill="FAFAFA"/>
            <w:noWrap/>
            <w:vAlign w:val="center"/>
            <w:hideMark/>
          </w:tcPr>
          <w:p w14:paraId="67E77615" w14:textId="08C5009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25 825</w:t>
            </w:r>
          </w:p>
        </w:tc>
      </w:tr>
      <w:tr w:rsidR="00CF484D" w:rsidRPr="008A74F1" w14:paraId="2D128428"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53C6F20E" w14:textId="05D2780F"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000000"/>
                <w:sz w:val="17"/>
                <w:szCs w:val="17"/>
              </w:rPr>
              <w:t>Soetatud</w:t>
            </w:r>
          </w:p>
        </w:tc>
        <w:tc>
          <w:tcPr>
            <w:tcW w:w="1138" w:type="dxa"/>
            <w:tcBorders>
              <w:top w:val="nil"/>
              <w:left w:val="nil"/>
              <w:bottom w:val="single" w:sz="8" w:space="0" w:color="FFFFFF"/>
              <w:right w:val="single" w:sz="8" w:space="0" w:color="FFFFFF"/>
            </w:tcBorders>
            <w:shd w:val="clear" w:color="000000" w:fill="FAFAFA"/>
            <w:noWrap/>
            <w:vAlign w:val="center"/>
            <w:hideMark/>
          </w:tcPr>
          <w:p w14:paraId="1240D97B" w14:textId="25316E76"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CE407B8" w14:textId="3D30689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308F4FD" w14:textId="7E6E07DB" w:rsidR="00CF484D" w:rsidRPr="00CF484D" w:rsidRDefault="008C27F3" w:rsidP="00CF484D">
            <w:pPr>
              <w:spacing w:after="0" w:line="240" w:lineRule="auto"/>
              <w:jc w:val="right"/>
              <w:rPr>
                <w:rFonts w:ascii="Arial" w:eastAsia="Times New Roman" w:hAnsi="Arial" w:cs="Arial"/>
                <w:color w:val="5E6EC8"/>
                <w:sz w:val="17"/>
                <w:szCs w:val="17"/>
                <w:lang w:val="en-US" w:eastAsia="en-US"/>
              </w:rPr>
            </w:pPr>
            <w:r w:rsidRPr="008C27F3">
              <w:rPr>
                <w:rFonts w:ascii="Arial" w:eastAsia="Times New Roman" w:hAnsi="Arial" w:cs="Arial"/>
                <w:sz w:val="17"/>
                <w:szCs w:val="17"/>
                <w:lang w:val="en-US" w:eastAsia="en-US"/>
              </w:rPr>
              <w:t>35</w:t>
            </w:r>
          </w:p>
        </w:tc>
        <w:tc>
          <w:tcPr>
            <w:tcW w:w="1139" w:type="dxa"/>
            <w:tcBorders>
              <w:top w:val="nil"/>
              <w:left w:val="nil"/>
              <w:bottom w:val="single" w:sz="8" w:space="0" w:color="FFFFFF"/>
              <w:right w:val="single" w:sz="8" w:space="0" w:color="FFFFFF"/>
            </w:tcBorders>
            <w:shd w:val="clear" w:color="000000" w:fill="FAFAFA"/>
            <w:noWrap/>
            <w:vAlign w:val="center"/>
            <w:hideMark/>
          </w:tcPr>
          <w:p w14:paraId="79AB4AE6" w14:textId="450C7E9B"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B655437" w14:textId="0D22990D" w:rsidR="00CF484D" w:rsidRPr="00CF484D" w:rsidRDefault="008C27F3"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73</w:t>
            </w:r>
          </w:p>
        </w:tc>
        <w:tc>
          <w:tcPr>
            <w:tcW w:w="1139" w:type="dxa"/>
            <w:tcBorders>
              <w:top w:val="nil"/>
              <w:left w:val="nil"/>
              <w:bottom w:val="single" w:sz="8" w:space="0" w:color="FFFFFF"/>
              <w:right w:val="single" w:sz="8" w:space="0" w:color="FFFFFF"/>
            </w:tcBorders>
            <w:shd w:val="clear" w:color="000000" w:fill="FAFAFA"/>
            <w:noWrap/>
            <w:vAlign w:val="center"/>
            <w:hideMark/>
          </w:tcPr>
          <w:p w14:paraId="395C82CB" w14:textId="0E87BD39" w:rsidR="00CF484D" w:rsidRPr="00CF484D" w:rsidRDefault="008C27F3"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108</w:t>
            </w:r>
          </w:p>
        </w:tc>
      </w:tr>
      <w:tr w:rsidR="00CF484D" w:rsidRPr="008A74F1" w14:paraId="359C536E"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3A64C747" w14:textId="731529F5"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Ümberklassifitseeritud</w:t>
            </w:r>
          </w:p>
        </w:tc>
        <w:tc>
          <w:tcPr>
            <w:tcW w:w="1138" w:type="dxa"/>
            <w:tcBorders>
              <w:top w:val="nil"/>
              <w:left w:val="nil"/>
              <w:bottom w:val="single" w:sz="8" w:space="0" w:color="FFFFFF"/>
              <w:right w:val="single" w:sz="8" w:space="0" w:color="FFFFFF"/>
            </w:tcBorders>
            <w:shd w:val="clear" w:color="000000" w:fill="FAFAFA"/>
            <w:noWrap/>
            <w:vAlign w:val="center"/>
            <w:hideMark/>
          </w:tcPr>
          <w:p w14:paraId="473DB2FA" w14:textId="6EA6753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50805E7" w14:textId="19B310F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FD723AB" w14:textId="1355B4B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B802C2A" w14:textId="33CB57C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F2B2751" w14:textId="77FE681F"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75902304" w14:textId="2E375AE1"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r>
      <w:tr w:rsidR="00CF484D" w:rsidRPr="008A74F1" w14:paraId="48D181E3"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tcPr>
          <w:p w14:paraId="3D1B1667" w14:textId="2EB27683"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138" w:type="dxa"/>
            <w:tcBorders>
              <w:top w:val="nil"/>
              <w:left w:val="nil"/>
              <w:bottom w:val="single" w:sz="8" w:space="0" w:color="FFFFFF"/>
              <w:right w:val="single" w:sz="8" w:space="0" w:color="FFFFFF"/>
            </w:tcBorders>
            <w:shd w:val="clear" w:color="000000" w:fill="FAFAFA"/>
            <w:noWrap/>
            <w:vAlign w:val="center"/>
          </w:tcPr>
          <w:p w14:paraId="533739C5" w14:textId="3FBF40C1" w:rsidR="00CF484D" w:rsidRPr="00CF484D" w:rsidRDefault="008C27F3"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171</w:t>
            </w:r>
          </w:p>
        </w:tc>
        <w:tc>
          <w:tcPr>
            <w:tcW w:w="1139" w:type="dxa"/>
            <w:tcBorders>
              <w:top w:val="nil"/>
              <w:left w:val="nil"/>
              <w:bottom w:val="single" w:sz="8" w:space="0" w:color="FFFFFF"/>
              <w:right w:val="single" w:sz="8" w:space="0" w:color="FFFFFF"/>
            </w:tcBorders>
            <w:shd w:val="clear" w:color="000000" w:fill="FAFAFA"/>
            <w:noWrap/>
            <w:vAlign w:val="center"/>
          </w:tcPr>
          <w:p w14:paraId="08B017EE" w14:textId="56EF8369" w:rsidR="00CF484D" w:rsidRPr="00CF484D" w:rsidRDefault="004E4DC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412</w:t>
            </w:r>
          </w:p>
        </w:tc>
        <w:tc>
          <w:tcPr>
            <w:tcW w:w="1139" w:type="dxa"/>
            <w:tcBorders>
              <w:top w:val="nil"/>
              <w:left w:val="nil"/>
              <w:bottom w:val="single" w:sz="8" w:space="0" w:color="FFFFFF"/>
              <w:right w:val="single" w:sz="8" w:space="0" w:color="FFFFFF"/>
            </w:tcBorders>
            <w:shd w:val="clear" w:color="000000" w:fill="FAFAFA"/>
            <w:noWrap/>
            <w:vAlign w:val="center"/>
          </w:tcPr>
          <w:p w14:paraId="6692C55F" w14:textId="14BA9AC3" w:rsidR="00CF484D" w:rsidRPr="00CF484D" w:rsidRDefault="008C27F3"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-7</w:t>
            </w:r>
          </w:p>
        </w:tc>
        <w:tc>
          <w:tcPr>
            <w:tcW w:w="1139" w:type="dxa"/>
            <w:tcBorders>
              <w:top w:val="nil"/>
              <w:left w:val="nil"/>
              <w:bottom w:val="single" w:sz="8" w:space="0" w:color="FFFFFF"/>
              <w:right w:val="single" w:sz="8" w:space="0" w:color="FFFFFF"/>
            </w:tcBorders>
            <w:shd w:val="clear" w:color="000000" w:fill="FAFAFA"/>
            <w:noWrap/>
            <w:vAlign w:val="center"/>
          </w:tcPr>
          <w:p w14:paraId="27AACB65" w14:textId="30DB1E0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tcPr>
          <w:p w14:paraId="5E499B29" w14:textId="14908D1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p>
        </w:tc>
        <w:tc>
          <w:tcPr>
            <w:tcW w:w="1139" w:type="dxa"/>
            <w:tcBorders>
              <w:top w:val="nil"/>
              <w:left w:val="nil"/>
              <w:bottom w:val="single" w:sz="8" w:space="0" w:color="FFFFFF"/>
              <w:right w:val="single" w:sz="8" w:space="0" w:color="FFFFFF"/>
            </w:tcBorders>
            <w:shd w:val="clear" w:color="000000" w:fill="FAFAFA"/>
            <w:noWrap/>
            <w:vAlign w:val="center"/>
          </w:tcPr>
          <w:p w14:paraId="48D259F2" w14:textId="3E1B2FF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-49</w:t>
            </w:r>
          </w:p>
        </w:tc>
      </w:tr>
      <w:tr w:rsidR="00CF484D" w:rsidRPr="008A74F1" w14:paraId="713C74AC"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493969EB" w14:textId="46FD6D22"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Soetusmaksumus 3</w:t>
            </w:r>
            <w:r w:rsidR="008C27F3">
              <w:rPr>
                <w:rFonts w:ascii="Arial" w:hAnsi="Arial" w:cs="Arial"/>
                <w:color w:val="5E6EC8"/>
                <w:sz w:val="17"/>
                <w:szCs w:val="17"/>
              </w:rPr>
              <w:t>1</w:t>
            </w:r>
            <w:r w:rsidRPr="00CF484D">
              <w:rPr>
                <w:rFonts w:ascii="Arial" w:hAnsi="Arial" w:cs="Arial"/>
                <w:color w:val="5E6EC8"/>
                <w:sz w:val="17"/>
                <w:szCs w:val="17"/>
              </w:rPr>
              <w:t>.</w:t>
            </w:r>
            <w:r w:rsidR="008C27F3">
              <w:rPr>
                <w:rFonts w:ascii="Arial" w:hAnsi="Arial" w:cs="Arial"/>
                <w:color w:val="5E6EC8"/>
                <w:sz w:val="17"/>
                <w:szCs w:val="17"/>
              </w:rPr>
              <w:t>12</w:t>
            </w:r>
            <w:r w:rsidRPr="00CF484D">
              <w:rPr>
                <w:rFonts w:ascii="Arial" w:hAnsi="Arial" w:cs="Arial"/>
                <w:color w:val="5E6EC8"/>
                <w:sz w:val="17"/>
                <w:szCs w:val="17"/>
              </w:rPr>
              <w:t>.2021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3AA136BC" w14:textId="7E26262D"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xml:space="preserve">14 </w:t>
            </w:r>
            <w:r w:rsidR="00F04D74">
              <w:rPr>
                <w:rFonts w:ascii="Arial" w:hAnsi="Arial" w:cs="Arial"/>
                <w:color w:val="5E6EC8"/>
                <w:sz w:val="17"/>
                <w:szCs w:val="17"/>
              </w:rPr>
              <w:t>689</w:t>
            </w:r>
          </w:p>
        </w:tc>
        <w:tc>
          <w:tcPr>
            <w:tcW w:w="1139" w:type="dxa"/>
            <w:tcBorders>
              <w:top w:val="nil"/>
              <w:left w:val="nil"/>
              <w:bottom w:val="single" w:sz="8" w:space="0" w:color="FFFFFF"/>
              <w:right w:val="single" w:sz="8" w:space="0" w:color="FFFFFF"/>
            </w:tcBorders>
            <w:shd w:val="clear" w:color="000000" w:fill="FAFAFA"/>
            <w:noWrap/>
            <w:vAlign w:val="center"/>
            <w:hideMark/>
          </w:tcPr>
          <w:p w14:paraId="55BDA662" w14:textId="7448C76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xml:space="preserve">8 </w:t>
            </w:r>
            <w:r w:rsidR="004E4DC4">
              <w:rPr>
                <w:rFonts w:ascii="Arial" w:hAnsi="Arial" w:cs="Arial"/>
                <w:color w:val="5E6EC8"/>
                <w:sz w:val="17"/>
                <w:szCs w:val="17"/>
              </w:rPr>
              <w:t>979</w:t>
            </w:r>
          </w:p>
        </w:tc>
        <w:tc>
          <w:tcPr>
            <w:tcW w:w="1139" w:type="dxa"/>
            <w:tcBorders>
              <w:top w:val="nil"/>
              <w:left w:val="nil"/>
              <w:bottom w:val="single" w:sz="8" w:space="0" w:color="FFFFFF"/>
              <w:right w:val="single" w:sz="8" w:space="0" w:color="FFFFFF"/>
            </w:tcBorders>
            <w:shd w:val="clear" w:color="000000" w:fill="FAFAFA"/>
            <w:noWrap/>
            <w:vAlign w:val="center"/>
            <w:hideMark/>
          </w:tcPr>
          <w:p w14:paraId="67A4E081" w14:textId="441D36B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1 8</w:t>
            </w:r>
            <w:r w:rsidR="004E4DC4">
              <w:rPr>
                <w:rFonts w:ascii="Arial" w:hAnsi="Arial" w:cs="Arial"/>
                <w:color w:val="5E6EC8"/>
                <w:sz w:val="17"/>
                <w:szCs w:val="17"/>
              </w:rPr>
              <w:t>57</w:t>
            </w:r>
          </w:p>
        </w:tc>
        <w:tc>
          <w:tcPr>
            <w:tcW w:w="1139" w:type="dxa"/>
            <w:tcBorders>
              <w:top w:val="nil"/>
              <w:left w:val="nil"/>
              <w:bottom w:val="single" w:sz="8" w:space="0" w:color="FFFFFF"/>
              <w:right w:val="single" w:sz="8" w:space="0" w:color="FFFFFF"/>
            </w:tcBorders>
            <w:shd w:val="clear" w:color="000000" w:fill="FAFAFA"/>
            <w:noWrap/>
            <w:vAlign w:val="center"/>
            <w:hideMark/>
          </w:tcPr>
          <w:p w14:paraId="3B45AC13" w14:textId="33330CB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500</w:t>
            </w:r>
          </w:p>
        </w:tc>
        <w:tc>
          <w:tcPr>
            <w:tcW w:w="1139" w:type="dxa"/>
            <w:tcBorders>
              <w:top w:val="nil"/>
              <w:left w:val="nil"/>
              <w:bottom w:val="single" w:sz="8" w:space="0" w:color="FFFFFF"/>
              <w:right w:val="single" w:sz="8" w:space="0" w:color="FFFFFF"/>
            </w:tcBorders>
            <w:shd w:val="clear" w:color="000000" w:fill="FAFAFA"/>
            <w:noWrap/>
            <w:vAlign w:val="center"/>
            <w:hideMark/>
          </w:tcPr>
          <w:p w14:paraId="7AE72E5D" w14:textId="66851A8E"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w:t>
            </w:r>
            <w:r w:rsidR="004E4DC4">
              <w:rPr>
                <w:rFonts w:ascii="Arial" w:hAnsi="Arial" w:cs="Arial"/>
                <w:color w:val="5E6EC8"/>
                <w:sz w:val="17"/>
                <w:szCs w:val="17"/>
              </w:rPr>
              <w:t>5</w:t>
            </w:r>
            <w:r w:rsidRPr="00CF484D">
              <w:rPr>
                <w:rFonts w:ascii="Arial" w:hAnsi="Arial" w:cs="Arial"/>
                <w:color w:val="5E6EC8"/>
                <w:sz w:val="17"/>
                <w:szCs w:val="17"/>
              </w:rPr>
              <w:t>3</w:t>
            </w:r>
          </w:p>
        </w:tc>
        <w:tc>
          <w:tcPr>
            <w:tcW w:w="1139" w:type="dxa"/>
            <w:tcBorders>
              <w:top w:val="nil"/>
              <w:left w:val="nil"/>
              <w:bottom w:val="single" w:sz="8" w:space="0" w:color="FFFFFF"/>
              <w:right w:val="single" w:sz="8" w:space="0" w:color="FFFFFF"/>
            </w:tcBorders>
            <w:shd w:val="clear" w:color="000000" w:fill="FAFAFA"/>
            <w:noWrap/>
            <w:vAlign w:val="center"/>
            <w:hideMark/>
          </w:tcPr>
          <w:p w14:paraId="11EAA158" w14:textId="693DD22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w:t>
            </w:r>
            <w:r w:rsidR="004E4DC4">
              <w:rPr>
                <w:rFonts w:ascii="Arial" w:hAnsi="Arial" w:cs="Arial"/>
                <w:color w:val="5E6EC8"/>
                <w:sz w:val="17"/>
                <w:szCs w:val="17"/>
              </w:rPr>
              <w:t>6</w:t>
            </w:r>
            <w:r w:rsidRPr="00CF484D">
              <w:rPr>
                <w:rFonts w:ascii="Arial" w:hAnsi="Arial" w:cs="Arial"/>
                <w:color w:val="5E6EC8"/>
                <w:sz w:val="17"/>
                <w:szCs w:val="17"/>
              </w:rPr>
              <w:t xml:space="preserve"> </w:t>
            </w:r>
            <w:r w:rsidR="004E4DC4">
              <w:rPr>
                <w:rFonts w:ascii="Arial" w:hAnsi="Arial" w:cs="Arial"/>
                <w:color w:val="5E6EC8"/>
                <w:sz w:val="17"/>
                <w:szCs w:val="17"/>
              </w:rPr>
              <w:t>278</w:t>
            </w:r>
          </w:p>
        </w:tc>
      </w:tr>
      <w:tr w:rsidR="00CF484D" w:rsidRPr="008A74F1" w14:paraId="1DFFF989"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3754E42B" w14:textId="24D37915"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c>
          <w:tcPr>
            <w:tcW w:w="1138" w:type="dxa"/>
            <w:tcBorders>
              <w:top w:val="nil"/>
              <w:left w:val="nil"/>
              <w:bottom w:val="single" w:sz="8" w:space="0" w:color="FFFFFF"/>
              <w:right w:val="single" w:sz="8" w:space="0" w:color="FFFFFF"/>
            </w:tcBorders>
            <w:shd w:val="clear" w:color="000000" w:fill="FAFAFA"/>
            <w:noWrap/>
            <w:vAlign w:val="center"/>
            <w:hideMark/>
          </w:tcPr>
          <w:p w14:paraId="4EC21EDC" w14:textId="2035FC2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0826C494" w14:textId="3E4570E9"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52500F65" w14:textId="4CC073F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646B8748" w14:textId="7D0885B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0C31BD16" w14:textId="1B3DDB6A"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6B2FA5FE" w14:textId="25B64BF0"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 </w:t>
            </w:r>
          </w:p>
        </w:tc>
      </w:tr>
      <w:tr w:rsidR="00CF484D" w:rsidRPr="008A74F1" w14:paraId="01A645AA"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0014C4C8" w14:textId="5CF74043"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Akumuleeritud kulum 30.06.2020</w:t>
            </w:r>
          </w:p>
        </w:tc>
        <w:tc>
          <w:tcPr>
            <w:tcW w:w="1138" w:type="dxa"/>
            <w:tcBorders>
              <w:top w:val="nil"/>
              <w:left w:val="nil"/>
              <w:bottom w:val="single" w:sz="8" w:space="0" w:color="FFFFFF"/>
              <w:right w:val="single" w:sz="8" w:space="0" w:color="FFFFFF"/>
            </w:tcBorders>
            <w:shd w:val="clear" w:color="000000" w:fill="FAFAFA"/>
            <w:noWrap/>
            <w:vAlign w:val="center"/>
            <w:hideMark/>
          </w:tcPr>
          <w:p w14:paraId="37CDCF20" w14:textId="23D6C54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D8FC761" w14:textId="0CF6CAB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-1 157</w:t>
            </w:r>
          </w:p>
        </w:tc>
        <w:tc>
          <w:tcPr>
            <w:tcW w:w="1139" w:type="dxa"/>
            <w:tcBorders>
              <w:top w:val="nil"/>
              <w:left w:val="nil"/>
              <w:bottom w:val="single" w:sz="8" w:space="0" w:color="FFFFFF"/>
              <w:right w:val="single" w:sz="8" w:space="0" w:color="FFFFFF"/>
            </w:tcBorders>
            <w:shd w:val="clear" w:color="000000" w:fill="FAFAFA"/>
            <w:noWrap/>
            <w:vAlign w:val="center"/>
            <w:hideMark/>
          </w:tcPr>
          <w:p w14:paraId="3FE0CA07" w14:textId="692D493D"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-450</w:t>
            </w:r>
          </w:p>
        </w:tc>
        <w:tc>
          <w:tcPr>
            <w:tcW w:w="1139" w:type="dxa"/>
            <w:tcBorders>
              <w:top w:val="nil"/>
              <w:left w:val="nil"/>
              <w:bottom w:val="single" w:sz="8" w:space="0" w:color="FFFFFF"/>
              <w:right w:val="single" w:sz="8" w:space="0" w:color="FFFFFF"/>
            </w:tcBorders>
            <w:shd w:val="clear" w:color="000000" w:fill="FAFAFA"/>
            <w:noWrap/>
            <w:vAlign w:val="center"/>
            <w:hideMark/>
          </w:tcPr>
          <w:p w14:paraId="2DB336B3" w14:textId="338A022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-360</w:t>
            </w:r>
          </w:p>
        </w:tc>
        <w:tc>
          <w:tcPr>
            <w:tcW w:w="1139" w:type="dxa"/>
            <w:tcBorders>
              <w:top w:val="nil"/>
              <w:left w:val="nil"/>
              <w:bottom w:val="single" w:sz="8" w:space="0" w:color="FFFFFF"/>
              <w:right w:val="single" w:sz="8" w:space="0" w:color="FFFFFF"/>
            </w:tcBorders>
            <w:shd w:val="clear" w:color="000000" w:fill="FAFAFA"/>
            <w:noWrap/>
            <w:vAlign w:val="center"/>
            <w:hideMark/>
          </w:tcPr>
          <w:p w14:paraId="4F4647CB" w14:textId="73382706"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nil"/>
              <w:right w:val="nil"/>
            </w:tcBorders>
            <w:shd w:val="clear" w:color="000000" w:fill="FAFAFA"/>
            <w:noWrap/>
            <w:vAlign w:val="center"/>
            <w:hideMark/>
          </w:tcPr>
          <w:p w14:paraId="563D1D9F" w14:textId="00061E34"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-1 967</w:t>
            </w:r>
          </w:p>
        </w:tc>
      </w:tr>
      <w:tr w:rsidR="00CF484D" w:rsidRPr="008A74F1" w14:paraId="3D405532"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62CB499F" w14:textId="66B8A161"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000000"/>
                <w:sz w:val="17"/>
                <w:szCs w:val="17"/>
              </w:rPr>
              <w:t>Aruandeperioodi kulum</w:t>
            </w:r>
          </w:p>
        </w:tc>
        <w:tc>
          <w:tcPr>
            <w:tcW w:w="1138" w:type="dxa"/>
            <w:tcBorders>
              <w:top w:val="nil"/>
              <w:left w:val="nil"/>
              <w:bottom w:val="single" w:sz="8" w:space="0" w:color="FFFFFF"/>
              <w:right w:val="single" w:sz="8" w:space="0" w:color="FFFFFF"/>
            </w:tcBorders>
            <w:shd w:val="clear" w:color="000000" w:fill="FAFAFA"/>
            <w:noWrap/>
            <w:vAlign w:val="center"/>
            <w:hideMark/>
          </w:tcPr>
          <w:p w14:paraId="2BD441D0" w14:textId="1F12092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08EDA0D5" w14:textId="01542989"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-211</w:t>
            </w:r>
          </w:p>
        </w:tc>
        <w:tc>
          <w:tcPr>
            <w:tcW w:w="1139" w:type="dxa"/>
            <w:tcBorders>
              <w:top w:val="nil"/>
              <w:left w:val="nil"/>
              <w:bottom w:val="single" w:sz="8" w:space="0" w:color="FFFFFF"/>
              <w:right w:val="single" w:sz="8" w:space="0" w:color="FFFFFF"/>
            </w:tcBorders>
            <w:shd w:val="clear" w:color="000000" w:fill="FAFAFA"/>
            <w:noWrap/>
            <w:vAlign w:val="center"/>
            <w:hideMark/>
          </w:tcPr>
          <w:p w14:paraId="1F3FBDCF" w14:textId="2B494B48"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-91</w:t>
            </w:r>
          </w:p>
        </w:tc>
        <w:tc>
          <w:tcPr>
            <w:tcW w:w="1139" w:type="dxa"/>
            <w:tcBorders>
              <w:top w:val="nil"/>
              <w:left w:val="nil"/>
              <w:bottom w:val="single" w:sz="8" w:space="0" w:color="FFFFFF"/>
              <w:right w:val="single" w:sz="8" w:space="0" w:color="FFFFFF"/>
            </w:tcBorders>
            <w:shd w:val="clear" w:color="000000" w:fill="FAFAFA"/>
            <w:noWrap/>
            <w:vAlign w:val="center"/>
            <w:hideMark/>
          </w:tcPr>
          <w:p w14:paraId="6B616B0A" w14:textId="029FB57B"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-50</w:t>
            </w:r>
          </w:p>
        </w:tc>
        <w:tc>
          <w:tcPr>
            <w:tcW w:w="1139" w:type="dxa"/>
            <w:tcBorders>
              <w:top w:val="nil"/>
              <w:left w:val="nil"/>
              <w:bottom w:val="single" w:sz="8" w:space="0" w:color="FFFFFF"/>
              <w:right w:val="single" w:sz="8" w:space="0" w:color="FFFFFF"/>
            </w:tcBorders>
            <w:shd w:val="clear" w:color="000000" w:fill="FAFAFA"/>
            <w:noWrap/>
            <w:vAlign w:val="center"/>
            <w:hideMark/>
          </w:tcPr>
          <w:p w14:paraId="13544B5B" w14:textId="1823C5AF"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3DBAB1E" w14:textId="171B481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-352</w:t>
            </w:r>
          </w:p>
        </w:tc>
      </w:tr>
      <w:tr w:rsidR="00CF484D" w:rsidRPr="008A74F1" w14:paraId="421A8D4B"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68113AF3" w14:textId="39AD7D81"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Realiseerimata kursivahed</w:t>
            </w:r>
          </w:p>
        </w:tc>
        <w:tc>
          <w:tcPr>
            <w:tcW w:w="1138" w:type="dxa"/>
            <w:tcBorders>
              <w:top w:val="nil"/>
              <w:left w:val="nil"/>
              <w:bottom w:val="single" w:sz="8" w:space="0" w:color="FFFFFF"/>
              <w:right w:val="single" w:sz="8" w:space="0" w:color="FFFFFF"/>
            </w:tcBorders>
            <w:shd w:val="clear" w:color="000000" w:fill="FAFAFA"/>
            <w:noWrap/>
            <w:vAlign w:val="center"/>
            <w:hideMark/>
          </w:tcPr>
          <w:p w14:paraId="780F69AB" w14:textId="5E0FE75B"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0255CCD2" w14:textId="5399B016"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-33</w:t>
            </w:r>
          </w:p>
        </w:tc>
        <w:tc>
          <w:tcPr>
            <w:tcW w:w="1139" w:type="dxa"/>
            <w:tcBorders>
              <w:top w:val="nil"/>
              <w:left w:val="nil"/>
              <w:bottom w:val="single" w:sz="8" w:space="0" w:color="FFFFFF"/>
              <w:right w:val="single" w:sz="8" w:space="0" w:color="FFFFFF"/>
            </w:tcBorders>
            <w:shd w:val="clear" w:color="000000" w:fill="FAFAFA"/>
            <w:noWrap/>
            <w:vAlign w:val="center"/>
            <w:hideMark/>
          </w:tcPr>
          <w:p w14:paraId="309F45F8" w14:textId="434DF99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139" w:type="dxa"/>
            <w:tcBorders>
              <w:top w:val="nil"/>
              <w:left w:val="nil"/>
              <w:bottom w:val="single" w:sz="8" w:space="0" w:color="FFFFFF"/>
              <w:right w:val="single" w:sz="8" w:space="0" w:color="FFFFFF"/>
            </w:tcBorders>
            <w:shd w:val="clear" w:color="000000" w:fill="FAFAFA"/>
            <w:noWrap/>
            <w:vAlign w:val="center"/>
            <w:hideMark/>
          </w:tcPr>
          <w:p w14:paraId="694BFEFB" w14:textId="5DF469F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381C365" w14:textId="4C854AD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4431B5DC" w14:textId="34DC2F3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-46</w:t>
            </w:r>
          </w:p>
        </w:tc>
      </w:tr>
      <w:tr w:rsidR="00CF484D" w:rsidRPr="008A74F1" w14:paraId="1CE311D2"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0FAB3DF5" w14:textId="1496B3C0" w:rsidR="00CF484D" w:rsidRPr="00CF484D" w:rsidRDefault="00CF484D" w:rsidP="00CF484D">
            <w:pPr>
              <w:spacing w:after="0" w:line="240" w:lineRule="auto"/>
              <w:jc w:val="left"/>
              <w:rPr>
                <w:rFonts w:ascii="Arial" w:eastAsia="Times New Roman" w:hAnsi="Arial" w:cs="Arial"/>
                <w:color w:val="000000"/>
                <w:sz w:val="17"/>
                <w:szCs w:val="17"/>
                <w:lang w:val="fi-FI" w:eastAsia="en-US"/>
              </w:rPr>
            </w:pPr>
            <w:r w:rsidRPr="00CF484D">
              <w:rPr>
                <w:rFonts w:ascii="Arial" w:hAnsi="Arial" w:cs="Arial"/>
                <w:color w:val="5E6EC8"/>
                <w:sz w:val="17"/>
                <w:szCs w:val="17"/>
              </w:rPr>
              <w:t>Akumuleeritud kulum 30.06.2021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37748CF6" w14:textId="19A48D9C"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0D50929C" w14:textId="23887B72"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-1 401</w:t>
            </w:r>
          </w:p>
        </w:tc>
        <w:tc>
          <w:tcPr>
            <w:tcW w:w="1139" w:type="dxa"/>
            <w:tcBorders>
              <w:top w:val="nil"/>
              <w:left w:val="nil"/>
              <w:bottom w:val="single" w:sz="8" w:space="0" w:color="FFFFFF"/>
              <w:right w:val="single" w:sz="8" w:space="0" w:color="FFFFFF"/>
            </w:tcBorders>
            <w:shd w:val="clear" w:color="000000" w:fill="FAFAFA"/>
            <w:noWrap/>
            <w:vAlign w:val="center"/>
            <w:hideMark/>
          </w:tcPr>
          <w:p w14:paraId="67152AF5" w14:textId="4F65EEF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-554</w:t>
            </w:r>
          </w:p>
        </w:tc>
        <w:tc>
          <w:tcPr>
            <w:tcW w:w="1139" w:type="dxa"/>
            <w:tcBorders>
              <w:top w:val="nil"/>
              <w:left w:val="nil"/>
              <w:bottom w:val="single" w:sz="8" w:space="0" w:color="FFFFFF"/>
              <w:right w:val="single" w:sz="8" w:space="0" w:color="FFFFFF"/>
            </w:tcBorders>
            <w:shd w:val="clear" w:color="000000" w:fill="FAFAFA"/>
            <w:noWrap/>
            <w:vAlign w:val="center"/>
            <w:hideMark/>
          </w:tcPr>
          <w:p w14:paraId="321DF35D" w14:textId="0C36607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-410</w:t>
            </w:r>
          </w:p>
        </w:tc>
        <w:tc>
          <w:tcPr>
            <w:tcW w:w="1139" w:type="dxa"/>
            <w:tcBorders>
              <w:top w:val="nil"/>
              <w:left w:val="nil"/>
              <w:bottom w:val="single" w:sz="8" w:space="0" w:color="FFFFFF"/>
              <w:right w:val="single" w:sz="8" w:space="0" w:color="FFFFFF"/>
            </w:tcBorders>
            <w:shd w:val="clear" w:color="000000" w:fill="FAFAFA"/>
            <w:noWrap/>
            <w:vAlign w:val="center"/>
            <w:hideMark/>
          </w:tcPr>
          <w:p w14:paraId="420E0203" w14:textId="340FA2E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E701504" w14:textId="5807F40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-2 365</w:t>
            </w:r>
          </w:p>
        </w:tc>
      </w:tr>
      <w:tr w:rsidR="00CF484D" w:rsidRPr="008A74F1" w14:paraId="1F599A28"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4E2F772F" w14:textId="1222F662"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Aruandeperioodi kulum</w:t>
            </w:r>
          </w:p>
        </w:tc>
        <w:tc>
          <w:tcPr>
            <w:tcW w:w="1138" w:type="dxa"/>
            <w:tcBorders>
              <w:top w:val="nil"/>
              <w:left w:val="nil"/>
              <w:bottom w:val="single" w:sz="8" w:space="0" w:color="FFFFFF"/>
              <w:right w:val="single" w:sz="8" w:space="0" w:color="FFFFFF"/>
            </w:tcBorders>
            <w:shd w:val="clear" w:color="000000" w:fill="FAFAFA"/>
            <w:noWrap/>
            <w:vAlign w:val="center"/>
            <w:hideMark/>
          </w:tcPr>
          <w:p w14:paraId="0DFC345F" w14:textId="1EDF4A3F"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1F71E260" w14:textId="014FED80" w:rsidR="00CF484D" w:rsidRPr="00CF484D" w:rsidRDefault="00F04D7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105</w:t>
            </w:r>
          </w:p>
        </w:tc>
        <w:tc>
          <w:tcPr>
            <w:tcW w:w="1139" w:type="dxa"/>
            <w:tcBorders>
              <w:top w:val="nil"/>
              <w:left w:val="nil"/>
              <w:bottom w:val="single" w:sz="8" w:space="0" w:color="FFFFFF"/>
              <w:right w:val="single" w:sz="8" w:space="0" w:color="FFFFFF"/>
            </w:tcBorders>
            <w:shd w:val="clear" w:color="000000" w:fill="FAFAFA"/>
            <w:noWrap/>
            <w:vAlign w:val="center"/>
            <w:hideMark/>
          </w:tcPr>
          <w:p w14:paraId="6F0649C0" w14:textId="537A38DB" w:rsidR="00CF484D" w:rsidRPr="00CF484D" w:rsidRDefault="00F04D7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64</w:t>
            </w:r>
          </w:p>
        </w:tc>
        <w:tc>
          <w:tcPr>
            <w:tcW w:w="1139" w:type="dxa"/>
            <w:tcBorders>
              <w:top w:val="nil"/>
              <w:left w:val="nil"/>
              <w:bottom w:val="single" w:sz="8" w:space="0" w:color="FFFFFF"/>
              <w:right w:val="single" w:sz="8" w:space="0" w:color="FFFFFF"/>
            </w:tcBorders>
            <w:shd w:val="clear" w:color="000000" w:fill="FAFAFA"/>
            <w:noWrap/>
            <w:vAlign w:val="center"/>
            <w:hideMark/>
          </w:tcPr>
          <w:p w14:paraId="5F483286" w14:textId="7C91B925" w:rsidR="00CF484D" w:rsidRPr="00CF484D" w:rsidRDefault="00F04D7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23</w:t>
            </w:r>
          </w:p>
        </w:tc>
        <w:tc>
          <w:tcPr>
            <w:tcW w:w="1139" w:type="dxa"/>
            <w:tcBorders>
              <w:top w:val="nil"/>
              <w:left w:val="nil"/>
              <w:bottom w:val="single" w:sz="8" w:space="0" w:color="FFFFFF"/>
              <w:right w:val="single" w:sz="8" w:space="0" w:color="FFFFFF"/>
            </w:tcBorders>
            <w:shd w:val="clear" w:color="000000" w:fill="FAFAFA"/>
            <w:noWrap/>
            <w:vAlign w:val="center"/>
            <w:hideMark/>
          </w:tcPr>
          <w:p w14:paraId="6FC72E8C" w14:textId="0AFEEEA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475191F7" w14:textId="61C106FB" w:rsidR="00CF484D" w:rsidRPr="00CF484D" w:rsidRDefault="00F04D7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192</w:t>
            </w:r>
          </w:p>
        </w:tc>
      </w:tr>
      <w:tr w:rsidR="00CF484D" w:rsidRPr="008A74F1" w14:paraId="350FA3FA"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4B7BB9D0" w14:textId="62C19AFF"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000000"/>
                <w:sz w:val="17"/>
                <w:szCs w:val="17"/>
              </w:rPr>
              <w:t>Realiseerimata kursivahed</w:t>
            </w:r>
          </w:p>
        </w:tc>
        <w:tc>
          <w:tcPr>
            <w:tcW w:w="1138" w:type="dxa"/>
            <w:tcBorders>
              <w:top w:val="nil"/>
              <w:left w:val="nil"/>
              <w:bottom w:val="single" w:sz="8" w:space="0" w:color="FFFFFF"/>
              <w:right w:val="single" w:sz="8" w:space="0" w:color="FFFFFF"/>
            </w:tcBorders>
            <w:shd w:val="clear" w:color="000000" w:fill="FAFAFA"/>
            <w:noWrap/>
            <w:vAlign w:val="center"/>
            <w:hideMark/>
          </w:tcPr>
          <w:p w14:paraId="64942CC3" w14:textId="70C2885A"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3862AA1" w14:textId="1D3E2336"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7</w:t>
            </w:r>
          </w:p>
        </w:tc>
        <w:tc>
          <w:tcPr>
            <w:tcW w:w="1139" w:type="dxa"/>
            <w:tcBorders>
              <w:top w:val="nil"/>
              <w:left w:val="nil"/>
              <w:bottom w:val="single" w:sz="8" w:space="0" w:color="FFFFFF"/>
              <w:right w:val="single" w:sz="8" w:space="0" w:color="FFFFFF"/>
            </w:tcBorders>
            <w:shd w:val="clear" w:color="000000" w:fill="FAFAFA"/>
            <w:noWrap/>
            <w:vAlign w:val="center"/>
            <w:hideMark/>
          </w:tcPr>
          <w:p w14:paraId="6D1E2AA4" w14:textId="18939013"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-1</w:t>
            </w:r>
          </w:p>
        </w:tc>
        <w:tc>
          <w:tcPr>
            <w:tcW w:w="1139" w:type="dxa"/>
            <w:tcBorders>
              <w:top w:val="nil"/>
              <w:left w:val="nil"/>
              <w:bottom w:val="single" w:sz="8" w:space="0" w:color="FFFFFF"/>
              <w:right w:val="single" w:sz="8" w:space="0" w:color="FFFFFF"/>
            </w:tcBorders>
            <w:shd w:val="clear" w:color="000000" w:fill="FAFAFA"/>
            <w:noWrap/>
            <w:vAlign w:val="center"/>
            <w:hideMark/>
          </w:tcPr>
          <w:p w14:paraId="3956D2B6" w14:textId="799E63F4"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2DE50C8" w14:textId="1E8BB777"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5CDD921" w14:textId="4AFE739C" w:rsidR="00CF484D" w:rsidRPr="00CF484D" w:rsidRDefault="004E4DC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000000"/>
                <w:sz w:val="17"/>
                <w:szCs w:val="17"/>
              </w:rPr>
              <w:t>6</w:t>
            </w:r>
          </w:p>
        </w:tc>
      </w:tr>
      <w:tr w:rsidR="00CF484D" w:rsidRPr="008A74F1" w14:paraId="11865D23"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34127142" w14:textId="4B329CA0"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Akumuleeritud kulum 3</w:t>
            </w:r>
            <w:r w:rsidR="00887853">
              <w:rPr>
                <w:rFonts w:ascii="Arial" w:hAnsi="Arial" w:cs="Arial"/>
                <w:color w:val="5E6EC8"/>
                <w:sz w:val="17"/>
                <w:szCs w:val="17"/>
              </w:rPr>
              <w:t>1</w:t>
            </w:r>
            <w:r w:rsidRPr="00CF484D">
              <w:rPr>
                <w:rFonts w:ascii="Arial" w:hAnsi="Arial" w:cs="Arial"/>
                <w:color w:val="5E6EC8"/>
                <w:sz w:val="17"/>
                <w:szCs w:val="17"/>
              </w:rPr>
              <w:t>.</w:t>
            </w:r>
            <w:r w:rsidR="00887853">
              <w:rPr>
                <w:rFonts w:ascii="Arial" w:hAnsi="Arial" w:cs="Arial"/>
                <w:color w:val="5E6EC8"/>
                <w:sz w:val="17"/>
                <w:szCs w:val="17"/>
              </w:rPr>
              <w:t>12</w:t>
            </w:r>
            <w:r w:rsidRPr="00CF484D">
              <w:rPr>
                <w:rFonts w:ascii="Arial" w:hAnsi="Arial" w:cs="Arial"/>
                <w:color w:val="5E6EC8"/>
                <w:sz w:val="17"/>
                <w:szCs w:val="17"/>
              </w:rPr>
              <w:t>.2021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428FB6BC" w14:textId="3CBB5C2B"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1E622842" w14:textId="77D24919" w:rsidR="00CF484D" w:rsidRPr="00CF484D" w:rsidRDefault="00F04D7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5E6EC8"/>
                <w:sz w:val="17"/>
                <w:szCs w:val="17"/>
              </w:rPr>
              <w:t>-1 513</w:t>
            </w:r>
          </w:p>
        </w:tc>
        <w:tc>
          <w:tcPr>
            <w:tcW w:w="1139" w:type="dxa"/>
            <w:tcBorders>
              <w:top w:val="nil"/>
              <w:left w:val="nil"/>
              <w:bottom w:val="single" w:sz="8" w:space="0" w:color="FFFFFF"/>
              <w:right w:val="single" w:sz="8" w:space="0" w:color="FFFFFF"/>
            </w:tcBorders>
            <w:shd w:val="clear" w:color="000000" w:fill="FAFAFA"/>
            <w:noWrap/>
            <w:vAlign w:val="center"/>
            <w:hideMark/>
          </w:tcPr>
          <w:p w14:paraId="36AF3D46" w14:textId="029A4A8A" w:rsidR="00CF484D" w:rsidRPr="00CF484D" w:rsidRDefault="00F04D74" w:rsidP="00CF484D">
            <w:pPr>
              <w:spacing w:after="0" w:line="240" w:lineRule="auto"/>
              <w:jc w:val="right"/>
              <w:rPr>
                <w:rFonts w:ascii="Arial" w:eastAsia="Times New Roman" w:hAnsi="Arial" w:cs="Arial"/>
                <w:color w:val="000000"/>
                <w:sz w:val="17"/>
                <w:szCs w:val="17"/>
                <w:lang w:val="en-US" w:eastAsia="en-US"/>
              </w:rPr>
            </w:pPr>
            <w:r>
              <w:rPr>
                <w:rFonts w:ascii="Arial" w:hAnsi="Arial" w:cs="Arial"/>
                <w:color w:val="5E6EC8"/>
                <w:sz w:val="17"/>
                <w:szCs w:val="17"/>
              </w:rPr>
              <w:t>-617</w:t>
            </w:r>
          </w:p>
        </w:tc>
        <w:tc>
          <w:tcPr>
            <w:tcW w:w="1139" w:type="dxa"/>
            <w:tcBorders>
              <w:top w:val="nil"/>
              <w:left w:val="nil"/>
              <w:bottom w:val="single" w:sz="8" w:space="0" w:color="FFFFFF"/>
              <w:right w:val="single" w:sz="8" w:space="0" w:color="FFFFFF"/>
            </w:tcBorders>
            <w:shd w:val="clear" w:color="000000" w:fill="FAFAFA"/>
            <w:noWrap/>
            <w:vAlign w:val="center"/>
            <w:hideMark/>
          </w:tcPr>
          <w:p w14:paraId="7BCE8356" w14:textId="7B81BB8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-4</w:t>
            </w:r>
            <w:r w:rsidR="00F04D74">
              <w:rPr>
                <w:rFonts w:ascii="Arial" w:hAnsi="Arial" w:cs="Arial"/>
                <w:color w:val="5E6EC8"/>
                <w:sz w:val="17"/>
                <w:szCs w:val="17"/>
              </w:rPr>
              <w:t>33</w:t>
            </w:r>
          </w:p>
        </w:tc>
        <w:tc>
          <w:tcPr>
            <w:tcW w:w="1139" w:type="dxa"/>
            <w:tcBorders>
              <w:top w:val="nil"/>
              <w:left w:val="nil"/>
              <w:bottom w:val="single" w:sz="8" w:space="0" w:color="FFFFFF"/>
              <w:right w:val="single" w:sz="8" w:space="0" w:color="FFFFFF"/>
            </w:tcBorders>
            <w:shd w:val="clear" w:color="000000" w:fill="FAFAFA"/>
            <w:noWrap/>
            <w:vAlign w:val="center"/>
            <w:hideMark/>
          </w:tcPr>
          <w:p w14:paraId="3C918370" w14:textId="20BB63BB"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56C29A5" w14:textId="2970C2C7"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 xml:space="preserve">-2 </w:t>
            </w:r>
            <w:r w:rsidR="00F04D74">
              <w:rPr>
                <w:rFonts w:ascii="Arial" w:hAnsi="Arial" w:cs="Arial"/>
                <w:color w:val="5E6EC8"/>
                <w:sz w:val="17"/>
                <w:szCs w:val="17"/>
              </w:rPr>
              <w:t>563</w:t>
            </w:r>
          </w:p>
        </w:tc>
      </w:tr>
      <w:tr w:rsidR="00CF484D" w:rsidRPr="008A74F1" w14:paraId="07C7162E"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6AAFB20C" w14:textId="7A810E00"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138" w:type="dxa"/>
            <w:tcBorders>
              <w:top w:val="nil"/>
              <w:left w:val="nil"/>
              <w:bottom w:val="single" w:sz="8" w:space="0" w:color="FFFFFF"/>
              <w:right w:val="single" w:sz="8" w:space="0" w:color="FFFFFF"/>
            </w:tcBorders>
            <w:shd w:val="clear" w:color="000000" w:fill="FAFAFA"/>
            <w:noWrap/>
            <w:vAlign w:val="center"/>
            <w:hideMark/>
          </w:tcPr>
          <w:p w14:paraId="714E683F" w14:textId="41D4448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68023CAF" w14:textId="122232D0"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38DEF2E5" w14:textId="4911DCD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5C19158E" w14:textId="4B48F0BD"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495CC4AC" w14:textId="1E3927D5"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c>
          <w:tcPr>
            <w:tcW w:w="1139" w:type="dxa"/>
            <w:tcBorders>
              <w:top w:val="nil"/>
              <w:left w:val="nil"/>
              <w:bottom w:val="single" w:sz="8" w:space="0" w:color="FFFFFF"/>
              <w:right w:val="single" w:sz="8" w:space="0" w:color="FFFFFF"/>
            </w:tcBorders>
            <w:shd w:val="clear" w:color="000000" w:fill="FAFAFA"/>
            <w:noWrap/>
            <w:vAlign w:val="center"/>
            <w:hideMark/>
          </w:tcPr>
          <w:p w14:paraId="06F1DD65" w14:textId="241F131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 </w:t>
            </w:r>
          </w:p>
        </w:tc>
      </w:tr>
      <w:tr w:rsidR="00CF484D" w:rsidRPr="008A74F1" w14:paraId="2AA59BAD"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7BAA95CF" w14:textId="43870837"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Jääkmaksumus 30.06.2020</w:t>
            </w:r>
          </w:p>
        </w:tc>
        <w:tc>
          <w:tcPr>
            <w:tcW w:w="1138" w:type="dxa"/>
            <w:tcBorders>
              <w:top w:val="nil"/>
              <w:left w:val="nil"/>
              <w:bottom w:val="single" w:sz="8" w:space="0" w:color="FFFFFF"/>
              <w:right w:val="single" w:sz="8" w:space="0" w:color="FFFFFF"/>
            </w:tcBorders>
            <w:shd w:val="clear" w:color="000000" w:fill="FAFAFA"/>
            <w:noWrap/>
            <w:vAlign w:val="center"/>
            <w:hideMark/>
          </w:tcPr>
          <w:p w14:paraId="5A4221C1" w14:textId="40A0134C"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14 037</w:t>
            </w:r>
          </w:p>
        </w:tc>
        <w:tc>
          <w:tcPr>
            <w:tcW w:w="1139" w:type="dxa"/>
            <w:tcBorders>
              <w:top w:val="nil"/>
              <w:left w:val="nil"/>
              <w:bottom w:val="single" w:sz="8" w:space="0" w:color="FFFFFF"/>
              <w:right w:val="single" w:sz="8" w:space="0" w:color="FFFFFF"/>
            </w:tcBorders>
            <w:shd w:val="clear" w:color="000000" w:fill="FAFAFA"/>
            <w:noWrap/>
            <w:vAlign w:val="center"/>
            <w:hideMark/>
          </w:tcPr>
          <w:p w14:paraId="3615D72F" w14:textId="2622F0C5"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7 180</w:t>
            </w:r>
          </w:p>
        </w:tc>
        <w:tc>
          <w:tcPr>
            <w:tcW w:w="1139" w:type="dxa"/>
            <w:tcBorders>
              <w:top w:val="nil"/>
              <w:left w:val="nil"/>
              <w:bottom w:val="single" w:sz="8" w:space="0" w:color="FFFFFF"/>
              <w:right w:val="single" w:sz="8" w:space="0" w:color="FFFFFF"/>
            </w:tcBorders>
            <w:shd w:val="clear" w:color="000000" w:fill="FAFAFA"/>
            <w:noWrap/>
            <w:vAlign w:val="center"/>
            <w:hideMark/>
          </w:tcPr>
          <w:p w14:paraId="7EECF964" w14:textId="0B3A340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880</w:t>
            </w:r>
          </w:p>
        </w:tc>
        <w:tc>
          <w:tcPr>
            <w:tcW w:w="1139" w:type="dxa"/>
            <w:tcBorders>
              <w:top w:val="nil"/>
              <w:left w:val="nil"/>
              <w:bottom w:val="single" w:sz="8" w:space="0" w:color="FFFFFF"/>
              <w:right w:val="single" w:sz="8" w:space="0" w:color="FFFFFF"/>
            </w:tcBorders>
            <w:shd w:val="clear" w:color="000000" w:fill="FAFAFA"/>
            <w:noWrap/>
            <w:vAlign w:val="center"/>
            <w:hideMark/>
          </w:tcPr>
          <w:p w14:paraId="642870EE" w14:textId="70B0DE66"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125</w:t>
            </w:r>
          </w:p>
        </w:tc>
        <w:tc>
          <w:tcPr>
            <w:tcW w:w="1139" w:type="dxa"/>
            <w:tcBorders>
              <w:top w:val="nil"/>
              <w:left w:val="nil"/>
              <w:bottom w:val="single" w:sz="8" w:space="0" w:color="FFFFFF"/>
              <w:right w:val="single" w:sz="8" w:space="0" w:color="FFFFFF"/>
            </w:tcBorders>
            <w:shd w:val="clear" w:color="000000" w:fill="FAFAFA"/>
            <w:noWrap/>
            <w:vAlign w:val="center"/>
            <w:hideMark/>
          </w:tcPr>
          <w:p w14:paraId="7E81412F" w14:textId="54FDCB12"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450</w:t>
            </w:r>
          </w:p>
        </w:tc>
        <w:tc>
          <w:tcPr>
            <w:tcW w:w="1139" w:type="dxa"/>
            <w:tcBorders>
              <w:top w:val="nil"/>
              <w:left w:val="nil"/>
              <w:bottom w:val="single" w:sz="8" w:space="0" w:color="FFFFFF"/>
              <w:right w:val="single" w:sz="8" w:space="0" w:color="FFFFFF"/>
            </w:tcBorders>
            <w:shd w:val="clear" w:color="000000" w:fill="FAFAFA"/>
            <w:noWrap/>
            <w:vAlign w:val="center"/>
            <w:hideMark/>
          </w:tcPr>
          <w:p w14:paraId="3FAEA967" w14:textId="4CA145F0" w:rsidR="00CF484D" w:rsidRPr="00CF484D" w:rsidRDefault="00CF484D" w:rsidP="00CF484D">
            <w:pPr>
              <w:spacing w:after="0" w:line="240" w:lineRule="auto"/>
              <w:jc w:val="right"/>
              <w:rPr>
                <w:rFonts w:ascii="Arial" w:eastAsia="Times New Roman" w:hAnsi="Arial" w:cs="Arial"/>
                <w:color w:val="5E6EC8"/>
                <w:sz w:val="17"/>
                <w:szCs w:val="17"/>
                <w:lang w:val="en-US" w:eastAsia="en-US"/>
              </w:rPr>
            </w:pPr>
            <w:r w:rsidRPr="00CF484D">
              <w:rPr>
                <w:rFonts w:ascii="Arial" w:hAnsi="Arial" w:cs="Arial"/>
                <w:color w:val="5E6EC8"/>
                <w:sz w:val="17"/>
                <w:szCs w:val="17"/>
              </w:rPr>
              <w:t>22 672</w:t>
            </w:r>
          </w:p>
        </w:tc>
      </w:tr>
      <w:tr w:rsidR="00CF484D" w:rsidRPr="008A74F1" w14:paraId="04386E13"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2E520BB9" w14:textId="704059A3" w:rsidR="00CF484D" w:rsidRPr="00CF484D" w:rsidRDefault="00CF484D" w:rsidP="00CF484D">
            <w:pPr>
              <w:spacing w:after="0" w:line="240" w:lineRule="auto"/>
              <w:jc w:val="left"/>
              <w:rPr>
                <w:rFonts w:ascii="Arial" w:eastAsia="Times New Roman" w:hAnsi="Arial" w:cs="Arial"/>
                <w:color w:val="000000"/>
                <w:sz w:val="17"/>
                <w:szCs w:val="17"/>
                <w:lang w:val="en-US" w:eastAsia="en-US"/>
              </w:rPr>
            </w:pPr>
            <w:r w:rsidRPr="00CF484D">
              <w:rPr>
                <w:rFonts w:ascii="Arial" w:hAnsi="Arial" w:cs="Arial"/>
                <w:color w:val="5E6EC8"/>
                <w:sz w:val="17"/>
                <w:szCs w:val="17"/>
              </w:rPr>
              <w:t>Jääkmaksumus 30.06.2021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1C9883D0" w14:textId="0C58ABA9"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14 518</w:t>
            </w:r>
          </w:p>
        </w:tc>
        <w:tc>
          <w:tcPr>
            <w:tcW w:w="1139" w:type="dxa"/>
            <w:tcBorders>
              <w:top w:val="nil"/>
              <w:left w:val="nil"/>
              <w:bottom w:val="single" w:sz="8" w:space="0" w:color="FFFFFF"/>
              <w:right w:val="single" w:sz="8" w:space="0" w:color="FFFFFF"/>
            </w:tcBorders>
            <w:shd w:val="clear" w:color="000000" w:fill="FAFAFA"/>
            <w:noWrap/>
            <w:vAlign w:val="center"/>
            <w:hideMark/>
          </w:tcPr>
          <w:p w14:paraId="2205809B" w14:textId="59CB2D2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7 166</w:t>
            </w:r>
          </w:p>
        </w:tc>
        <w:tc>
          <w:tcPr>
            <w:tcW w:w="1139" w:type="dxa"/>
            <w:tcBorders>
              <w:top w:val="nil"/>
              <w:left w:val="nil"/>
              <w:bottom w:val="single" w:sz="8" w:space="0" w:color="FFFFFF"/>
              <w:right w:val="single" w:sz="8" w:space="0" w:color="FFFFFF"/>
            </w:tcBorders>
            <w:shd w:val="clear" w:color="000000" w:fill="FAFAFA"/>
            <w:noWrap/>
            <w:vAlign w:val="center"/>
            <w:hideMark/>
          </w:tcPr>
          <w:p w14:paraId="48237D12" w14:textId="5F7871C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1 275</w:t>
            </w:r>
          </w:p>
        </w:tc>
        <w:tc>
          <w:tcPr>
            <w:tcW w:w="1139" w:type="dxa"/>
            <w:tcBorders>
              <w:top w:val="nil"/>
              <w:left w:val="nil"/>
              <w:bottom w:val="single" w:sz="8" w:space="0" w:color="FFFFFF"/>
              <w:right w:val="single" w:sz="8" w:space="0" w:color="FFFFFF"/>
            </w:tcBorders>
            <w:shd w:val="clear" w:color="000000" w:fill="FAFAFA"/>
            <w:noWrap/>
            <w:vAlign w:val="center"/>
            <w:hideMark/>
          </w:tcPr>
          <w:p w14:paraId="1481EF50" w14:textId="6F5FD414"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90</w:t>
            </w:r>
          </w:p>
        </w:tc>
        <w:tc>
          <w:tcPr>
            <w:tcW w:w="1139" w:type="dxa"/>
            <w:tcBorders>
              <w:top w:val="nil"/>
              <w:left w:val="nil"/>
              <w:bottom w:val="single" w:sz="8" w:space="0" w:color="FFFFFF"/>
              <w:right w:val="single" w:sz="8" w:space="0" w:color="FFFFFF"/>
            </w:tcBorders>
            <w:shd w:val="clear" w:color="000000" w:fill="FAFAFA"/>
            <w:noWrap/>
            <w:vAlign w:val="center"/>
            <w:hideMark/>
          </w:tcPr>
          <w:p w14:paraId="57C68662" w14:textId="29F7CD78"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181</w:t>
            </w:r>
          </w:p>
        </w:tc>
        <w:tc>
          <w:tcPr>
            <w:tcW w:w="1139" w:type="dxa"/>
            <w:tcBorders>
              <w:top w:val="nil"/>
              <w:left w:val="nil"/>
              <w:bottom w:val="single" w:sz="8" w:space="0" w:color="FFFFFF"/>
              <w:right w:val="single" w:sz="8" w:space="0" w:color="FFFFFF"/>
            </w:tcBorders>
            <w:shd w:val="clear" w:color="000000" w:fill="FAFAFA"/>
            <w:noWrap/>
            <w:vAlign w:val="center"/>
            <w:hideMark/>
          </w:tcPr>
          <w:p w14:paraId="761E51E3" w14:textId="5DFDD65A" w:rsidR="00CF484D" w:rsidRPr="00CF484D" w:rsidRDefault="00CF484D" w:rsidP="00CF484D">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5E6EC8"/>
                <w:sz w:val="17"/>
                <w:szCs w:val="17"/>
              </w:rPr>
              <w:t>23 460</w:t>
            </w:r>
          </w:p>
        </w:tc>
      </w:tr>
      <w:tr w:rsidR="00CF484D" w:rsidRPr="008A74F1" w14:paraId="288A1FAC" w14:textId="77777777" w:rsidTr="002A3182">
        <w:trPr>
          <w:trHeight w:val="283"/>
        </w:trPr>
        <w:tc>
          <w:tcPr>
            <w:tcW w:w="2948" w:type="dxa"/>
            <w:tcBorders>
              <w:top w:val="nil"/>
              <w:left w:val="single" w:sz="8" w:space="0" w:color="FFFFFF"/>
              <w:bottom w:val="single" w:sz="8" w:space="0" w:color="FFFFFF"/>
              <w:right w:val="single" w:sz="8" w:space="0" w:color="FFFFFF"/>
            </w:tcBorders>
            <w:shd w:val="clear" w:color="000000" w:fill="FAFAFA"/>
            <w:vAlign w:val="center"/>
            <w:hideMark/>
          </w:tcPr>
          <w:p w14:paraId="03E38514" w14:textId="2AB6C918" w:rsidR="00CF484D" w:rsidRPr="00CF484D" w:rsidRDefault="00CF484D" w:rsidP="00CF484D">
            <w:pPr>
              <w:spacing w:after="0" w:line="240" w:lineRule="auto"/>
              <w:jc w:val="left"/>
              <w:rPr>
                <w:rFonts w:ascii="Arial" w:eastAsia="Times New Roman" w:hAnsi="Arial" w:cs="Arial"/>
                <w:color w:val="5E6EC8"/>
                <w:sz w:val="17"/>
                <w:szCs w:val="17"/>
                <w:lang w:val="en-US" w:eastAsia="en-US"/>
              </w:rPr>
            </w:pPr>
            <w:r w:rsidRPr="00CF484D">
              <w:rPr>
                <w:rFonts w:ascii="Arial" w:hAnsi="Arial" w:cs="Arial"/>
                <w:color w:val="5E6EC8"/>
                <w:sz w:val="17"/>
                <w:szCs w:val="17"/>
              </w:rPr>
              <w:t>Jääkmaksumus 3</w:t>
            </w:r>
            <w:r w:rsidR="00887853">
              <w:rPr>
                <w:rFonts w:ascii="Arial" w:hAnsi="Arial" w:cs="Arial"/>
                <w:color w:val="5E6EC8"/>
                <w:sz w:val="17"/>
                <w:szCs w:val="17"/>
              </w:rPr>
              <w:t>1</w:t>
            </w:r>
            <w:r w:rsidRPr="00CF484D">
              <w:rPr>
                <w:rFonts w:ascii="Arial" w:hAnsi="Arial" w:cs="Arial"/>
                <w:color w:val="5E6EC8"/>
                <w:sz w:val="17"/>
                <w:szCs w:val="17"/>
              </w:rPr>
              <w:t>.</w:t>
            </w:r>
            <w:r w:rsidR="00887853">
              <w:rPr>
                <w:rFonts w:ascii="Arial" w:hAnsi="Arial" w:cs="Arial"/>
                <w:color w:val="5E6EC8"/>
                <w:sz w:val="17"/>
                <w:szCs w:val="17"/>
              </w:rPr>
              <w:t>12</w:t>
            </w:r>
            <w:r w:rsidRPr="00CF484D">
              <w:rPr>
                <w:rFonts w:ascii="Arial" w:hAnsi="Arial" w:cs="Arial"/>
                <w:color w:val="5E6EC8"/>
                <w:sz w:val="17"/>
                <w:szCs w:val="17"/>
              </w:rPr>
              <w:t>.2021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4A751041" w14:textId="40A3E555"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14 689</w:t>
            </w:r>
          </w:p>
        </w:tc>
        <w:tc>
          <w:tcPr>
            <w:tcW w:w="1139" w:type="dxa"/>
            <w:tcBorders>
              <w:top w:val="nil"/>
              <w:left w:val="nil"/>
              <w:bottom w:val="single" w:sz="8" w:space="0" w:color="FFFFFF"/>
              <w:right w:val="single" w:sz="8" w:space="0" w:color="FFFFFF"/>
            </w:tcBorders>
            <w:shd w:val="clear" w:color="000000" w:fill="FAFAFA"/>
            <w:noWrap/>
            <w:vAlign w:val="center"/>
            <w:hideMark/>
          </w:tcPr>
          <w:p w14:paraId="07FD6C1A" w14:textId="502FC096"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7 466</w:t>
            </w:r>
          </w:p>
        </w:tc>
        <w:tc>
          <w:tcPr>
            <w:tcW w:w="1139" w:type="dxa"/>
            <w:tcBorders>
              <w:top w:val="nil"/>
              <w:left w:val="nil"/>
              <w:bottom w:val="single" w:sz="8" w:space="0" w:color="FFFFFF"/>
              <w:right w:val="single" w:sz="8" w:space="0" w:color="FFFFFF"/>
            </w:tcBorders>
            <w:shd w:val="clear" w:color="000000" w:fill="FAFAFA"/>
            <w:noWrap/>
            <w:vAlign w:val="center"/>
            <w:hideMark/>
          </w:tcPr>
          <w:p w14:paraId="2028D6CC" w14:textId="300B0545"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1 240</w:t>
            </w:r>
          </w:p>
        </w:tc>
        <w:tc>
          <w:tcPr>
            <w:tcW w:w="1139" w:type="dxa"/>
            <w:tcBorders>
              <w:top w:val="nil"/>
              <w:left w:val="nil"/>
              <w:bottom w:val="single" w:sz="8" w:space="0" w:color="FFFFFF"/>
              <w:right w:val="single" w:sz="8" w:space="0" w:color="FFFFFF"/>
            </w:tcBorders>
            <w:shd w:val="clear" w:color="000000" w:fill="FAFAFA"/>
            <w:noWrap/>
            <w:vAlign w:val="center"/>
            <w:hideMark/>
          </w:tcPr>
          <w:p w14:paraId="59C5102C" w14:textId="29C63952"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67</w:t>
            </w:r>
          </w:p>
        </w:tc>
        <w:tc>
          <w:tcPr>
            <w:tcW w:w="1139" w:type="dxa"/>
            <w:tcBorders>
              <w:top w:val="nil"/>
              <w:left w:val="nil"/>
              <w:bottom w:val="single" w:sz="8" w:space="0" w:color="FFFFFF"/>
              <w:right w:val="single" w:sz="8" w:space="0" w:color="FFFFFF"/>
            </w:tcBorders>
            <w:shd w:val="clear" w:color="000000" w:fill="FAFAFA"/>
            <w:noWrap/>
            <w:vAlign w:val="center"/>
            <w:hideMark/>
          </w:tcPr>
          <w:p w14:paraId="780A4D6F" w14:textId="539A8464"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253</w:t>
            </w:r>
          </w:p>
        </w:tc>
        <w:tc>
          <w:tcPr>
            <w:tcW w:w="1139" w:type="dxa"/>
            <w:tcBorders>
              <w:top w:val="nil"/>
              <w:left w:val="nil"/>
              <w:bottom w:val="single" w:sz="8" w:space="0" w:color="FFFFFF"/>
              <w:right w:val="single" w:sz="8" w:space="0" w:color="FFFFFF"/>
            </w:tcBorders>
            <w:shd w:val="clear" w:color="000000" w:fill="FAFAFA"/>
            <w:noWrap/>
            <w:vAlign w:val="center"/>
            <w:hideMark/>
          </w:tcPr>
          <w:p w14:paraId="3E499947" w14:textId="79C166F1" w:rsidR="00CF484D" w:rsidRPr="00CF484D" w:rsidRDefault="00F04D74" w:rsidP="00CF484D">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23 715</w:t>
            </w:r>
          </w:p>
        </w:tc>
      </w:tr>
    </w:tbl>
    <w:p w14:paraId="6C6E7027" w14:textId="63D18239" w:rsidR="00211CD3" w:rsidRDefault="00211CD3" w:rsidP="00211CD3">
      <w:pPr>
        <w:rPr>
          <w:lang w:eastAsia="en-US"/>
        </w:rPr>
      </w:pPr>
    </w:p>
    <w:p w14:paraId="4FD95898" w14:textId="6852DACE" w:rsidR="00B9306C" w:rsidRDefault="00943ED9" w:rsidP="00DD372E">
      <w:pPr>
        <w:pStyle w:val="Heading3"/>
        <w:rPr>
          <w:lang w:val="et-EE"/>
        </w:rPr>
      </w:pPr>
      <w:bookmarkStart w:id="139" w:name="_Toc531085193"/>
      <w:bookmarkStart w:id="140" w:name="_Toc531085897"/>
      <w:bookmarkStart w:id="141" w:name="_Toc89013745"/>
      <w:r>
        <w:rPr>
          <w:lang w:val="et-EE"/>
        </w:rPr>
        <w:t xml:space="preserve">Intressikandvad </w:t>
      </w:r>
      <w:r w:rsidR="00B9306C" w:rsidRPr="00B128E1">
        <w:rPr>
          <w:lang w:val="et-EE"/>
        </w:rPr>
        <w:t>kohustused</w:t>
      </w:r>
      <w:bookmarkEnd w:id="139"/>
      <w:bookmarkEnd w:id="140"/>
      <w:bookmarkEnd w:id="141"/>
    </w:p>
    <w:tbl>
      <w:tblPr>
        <w:tblW w:w="9351" w:type="dxa"/>
        <w:tblLayout w:type="fixed"/>
        <w:tblLook w:val="04A0" w:firstRow="1" w:lastRow="0" w:firstColumn="1" w:lastColumn="0" w:noHBand="0" w:noVBand="1"/>
      </w:tblPr>
      <w:tblGrid>
        <w:gridCol w:w="6374"/>
        <w:gridCol w:w="1559"/>
        <w:gridCol w:w="1418"/>
      </w:tblGrid>
      <w:tr w:rsidR="00706EAF" w:rsidRPr="00822000" w14:paraId="1CE665F7" w14:textId="77777777" w:rsidTr="00A36C05">
        <w:trPr>
          <w:trHeight w:val="318"/>
        </w:trPr>
        <w:tc>
          <w:tcPr>
            <w:tcW w:w="6374"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0A49E985" w14:textId="65FA51BA" w:rsidR="00706EAF" w:rsidRPr="00706EAF" w:rsidRDefault="00706EAF" w:rsidP="00706EAF">
            <w:pPr>
              <w:spacing w:after="0" w:line="240" w:lineRule="auto"/>
              <w:jc w:val="left"/>
              <w:rPr>
                <w:rFonts w:eastAsia="Times New Roman" w:cstheme="minorHAnsi"/>
                <w:color w:val="FFFFFF"/>
                <w:sz w:val="17"/>
                <w:szCs w:val="17"/>
                <w:lang w:val="en-US" w:eastAsia="en-US"/>
              </w:rPr>
            </w:pPr>
            <w:r w:rsidRPr="00706EAF">
              <w:rPr>
                <w:rFonts w:cstheme="minorHAnsi"/>
                <w:color w:val="FFFFFF"/>
                <w:sz w:val="17"/>
                <w:szCs w:val="17"/>
              </w:rPr>
              <w:t>EUR '000</w:t>
            </w:r>
          </w:p>
        </w:tc>
        <w:tc>
          <w:tcPr>
            <w:tcW w:w="1559" w:type="dxa"/>
            <w:tcBorders>
              <w:top w:val="single" w:sz="4" w:space="0" w:color="FFFFFF"/>
              <w:left w:val="nil"/>
              <w:bottom w:val="single" w:sz="4" w:space="0" w:color="FFFFFF"/>
              <w:right w:val="single" w:sz="4" w:space="0" w:color="FFFFFF"/>
            </w:tcBorders>
            <w:shd w:val="clear" w:color="000000" w:fill="363270"/>
            <w:noWrap/>
            <w:vAlign w:val="center"/>
            <w:hideMark/>
          </w:tcPr>
          <w:p w14:paraId="4A23C97A" w14:textId="1F5C00D9" w:rsidR="00706EAF" w:rsidRPr="00706EAF" w:rsidRDefault="00706EAF" w:rsidP="00706EAF">
            <w:pPr>
              <w:spacing w:after="0" w:line="240" w:lineRule="auto"/>
              <w:jc w:val="right"/>
              <w:rPr>
                <w:rFonts w:eastAsia="Times New Roman" w:cstheme="minorHAnsi"/>
                <w:color w:val="FFFFFF"/>
                <w:sz w:val="17"/>
                <w:szCs w:val="17"/>
                <w:lang w:val="en-US" w:eastAsia="en-US"/>
              </w:rPr>
            </w:pPr>
            <w:r w:rsidRPr="00706EAF">
              <w:rPr>
                <w:rFonts w:cstheme="minorHAnsi"/>
                <w:color w:val="FFFFFF"/>
                <w:sz w:val="17"/>
                <w:szCs w:val="17"/>
              </w:rPr>
              <w:t>31.12.2021</w:t>
            </w:r>
          </w:p>
        </w:tc>
        <w:tc>
          <w:tcPr>
            <w:tcW w:w="1418" w:type="dxa"/>
            <w:tcBorders>
              <w:top w:val="single" w:sz="4" w:space="0" w:color="FFFFFF"/>
              <w:left w:val="nil"/>
              <w:bottom w:val="single" w:sz="4" w:space="0" w:color="FFFFFF"/>
              <w:right w:val="single" w:sz="4" w:space="0" w:color="FFFFFF"/>
            </w:tcBorders>
            <w:shd w:val="clear" w:color="000000" w:fill="363270"/>
            <w:noWrap/>
            <w:vAlign w:val="center"/>
            <w:hideMark/>
          </w:tcPr>
          <w:p w14:paraId="2F16E89C" w14:textId="164CB578" w:rsidR="00706EAF" w:rsidRPr="00706EAF" w:rsidRDefault="00706EAF" w:rsidP="00706EAF">
            <w:pPr>
              <w:spacing w:after="0" w:line="240" w:lineRule="auto"/>
              <w:jc w:val="right"/>
              <w:rPr>
                <w:rFonts w:eastAsia="Times New Roman" w:cstheme="minorHAnsi"/>
                <w:color w:val="FFFFFF"/>
                <w:sz w:val="17"/>
                <w:szCs w:val="17"/>
                <w:lang w:val="en-US" w:eastAsia="en-US"/>
              </w:rPr>
            </w:pPr>
            <w:r w:rsidRPr="00706EAF">
              <w:rPr>
                <w:rFonts w:cstheme="minorHAnsi"/>
                <w:color w:val="FFFFFF"/>
                <w:sz w:val="17"/>
                <w:szCs w:val="17"/>
              </w:rPr>
              <w:t>30.06.2021</w:t>
            </w:r>
          </w:p>
        </w:tc>
      </w:tr>
      <w:tr w:rsidR="00706EAF" w:rsidRPr="00822000" w14:paraId="4C8D3C44"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4DE27E89" w14:textId="0D842DFD"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sz w:val="17"/>
                <w:szCs w:val="17"/>
                <w:lang w:eastAsia="et-EE"/>
              </w:rPr>
              <w:t>Rendikohustused</w:t>
            </w:r>
          </w:p>
        </w:tc>
        <w:tc>
          <w:tcPr>
            <w:tcW w:w="1559" w:type="dxa"/>
            <w:tcBorders>
              <w:top w:val="nil"/>
              <w:left w:val="nil"/>
              <w:bottom w:val="single" w:sz="4" w:space="0" w:color="FFFFFF"/>
              <w:right w:val="single" w:sz="4" w:space="0" w:color="FFFFFF"/>
            </w:tcBorders>
            <w:shd w:val="clear" w:color="000000" w:fill="FAFAFA"/>
            <w:noWrap/>
            <w:vAlign w:val="center"/>
            <w:hideMark/>
          </w:tcPr>
          <w:p w14:paraId="4A09C2E8" w14:textId="3F92D806" w:rsidR="00706EAF" w:rsidRPr="00706EAF" w:rsidRDefault="00706EAF" w:rsidP="00706EAF">
            <w:pPr>
              <w:spacing w:after="0" w:line="240" w:lineRule="auto"/>
              <w:jc w:val="right"/>
              <w:rPr>
                <w:rFonts w:cstheme="minorHAnsi"/>
                <w:sz w:val="17"/>
                <w:szCs w:val="17"/>
              </w:rPr>
            </w:pPr>
            <w:r w:rsidRPr="00706EAF">
              <w:rPr>
                <w:rFonts w:cstheme="minorHAnsi"/>
                <w:sz w:val="17"/>
                <w:szCs w:val="17"/>
              </w:rPr>
              <w:t>602</w:t>
            </w:r>
          </w:p>
        </w:tc>
        <w:tc>
          <w:tcPr>
            <w:tcW w:w="1418" w:type="dxa"/>
            <w:tcBorders>
              <w:top w:val="nil"/>
              <w:left w:val="nil"/>
              <w:bottom w:val="single" w:sz="4" w:space="0" w:color="FFFFFF"/>
              <w:right w:val="single" w:sz="4" w:space="0" w:color="FFFFFF"/>
            </w:tcBorders>
            <w:shd w:val="clear" w:color="000000" w:fill="FAFAFA"/>
            <w:noWrap/>
            <w:vAlign w:val="center"/>
            <w:hideMark/>
          </w:tcPr>
          <w:p w14:paraId="1E7368EE" w14:textId="14EB9E9A" w:rsidR="00706EAF" w:rsidRPr="00706EAF" w:rsidRDefault="00706EAF" w:rsidP="00706EAF">
            <w:pPr>
              <w:spacing w:after="0" w:line="240" w:lineRule="auto"/>
              <w:jc w:val="right"/>
              <w:rPr>
                <w:rFonts w:cstheme="minorHAnsi"/>
                <w:sz w:val="17"/>
                <w:szCs w:val="17"/>
              </w:rPr>
            </w:pPr>
            <w:r w:rsidRPr="00706EAF">
              <w:rPr>
                <w:rFonts w:cstheme="minorHAnsi"/>
                <w:sz w:val="17"/>
                <w:szCs w:val="17"/>
              </w:rPr>
              <w:t>614</w:t>
            </w:r>
          </w:p>
        </w:tc>
      </w:tr>
      <w:tr w:rsidR="00706EAF" w:rsidRPr="00822000" w14:paraId="2AC0C02D"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tcPr>
          <w:p w14:paraId="2E43C0B0" w14:textId="22E4ED9F" w:rsidR="00706EAF" w:rsidRPr="00706EAF" w:rsidRDefault="00706EAF" w:rsidP="00706EAF">
            <w:pPr>
              <w:spacing w:after="0" w:line="240" w:lineRule="auto"/>
              <w:jc w:val="left"/>
              <w:rPr>
                <w:rFonts w:cstheme="minorHAnsi"/>
                <w:sz w:val="17"/>
                <w:szCs w:val="17"/>
              </w:rPr>
            </w:pPr>
            <w:r w:rsidRPr="00706EAF">
              <w:rPr>
                <w:rFonts w:eastAsia="Times New Roman" w:cstheme="minorHAnsi"/>
                <w:sz w:val="17"/>
                <w:szCs w:val="17"/>
                <w:lang w:eastAsia="et-EE"/>
              </w:rPr>
              <w:t>Arvelduslaen</w:t>
            </w:r>
          </w:p>
        </w:tc>
        <w:tc>
          <w:tcPr>
            <w:tcW w:w="1559" w:type="dxa"/>
            <w:tcBorders>
              <w:top w:val="nil"/>
              <w:left w:val="nil"/>
              <w:bottom w:val="single" w:sz="4" w:space="0" w:color="FFFFFF"/>
              <w:right w:val="single" w:sz="4" w:space="0" w:color="FFFFFF"/>
            </w:tcBorders>
            <w:shd w:val="clear" w:color="000000" w:fill="FAFAFA"/>
            <w:noWrap/>
            <w:vAlign w:val="center"/>
          </w:tcPr>
          <w:p w14:paraId="5FEC7A54" w14:textId="7247CC67" w:rsidR="00706EAF" w:rsidRPr="00706EAF" w:rsidRDefault="00706EAF" w:rsidP="00706EAF">
            <w:pPr>
              <w:spacing w:after="0" w:line="240" w:lineRule="auto"/>
              <w:jc w:val="right"/>
              <w:rPr>
                <w:rFonts w:cstheme="minorHAnsi"/>
                <w:sz w:val="17"/>
                <w:szCs w:val="17"/>
              </w:rPr>
            </w:pPr>
            <w:r w:rsidRPr="00706EAF">
              <w:rPr>
                <w:rFonts w:cstheme="minorHAnsi"/>
                <w:sz w:val="17"/>
                <w:szCs w:val="17"/>
              </w:rPr>
              <w:t>4 474</w:t>
            </w:r>
          </w:p>
        </w:tc>
        <w:tc>
          <w:tcPr>
            <w:tcW w:w="1418" w:type="dxa"/>
            <w:tcBorders>
              <w:top w:val="nil"/>
              <w:left w:val="nil"/>
              <w:bottom w:val="single" w:sz="4" w:space="0" w:color="FFFFFF"/>
              <w:right w:val="single" w:sz="4" w:space="0" w:color="FFFFFF"/>
            </w:tcBorders>
            <w:shd w:val="clear" w:color="000000" w:fill="FAFAFA"/>
            <w:noWrap/>
            <w:vAlign w:val="center"/>
          </w:tcPr>
          <w:p w14:paraId="0E1DDD55" w14:textId="0D420C42" w:rsidR="00706EAF" w:rsidRPr="00706EAF" w:rsidRDefault="00706EAF" w:rsidP="00706EAF">
            <w:pPr>
              <w:spacing w:after="0" w:line="240" w:lineRule="auto"/>
              <w:jc w:val="right"/>
              <w:rPr>
                <w:rFonts w:cstheme="minorHAnsi"/>
                <w:sz w:val="17"/>
                <w:szCs w:val="17"/>
              </w:rPr>
            </w:pPr>
            <w:r w:rsidRPr="00706EAF">
              <w:rPr>
                <w:rFonts w:cstheme="minorHAnsi"/>
                <w:sz w:val="17"/>
                <w:szCs w:val="17"/>
              </w:rPr>
              <w:t>5 474</w:t>
            </w:r>
          </w:p>
        </w:tc>
      </w:tr>
      <w:tr w:rsidR="00706EAF" w:rsidRPr="00822000" w14:paraId="489B8785"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tcPr>
          <w:p w14:paraId="4D1D0AAF" w14:textId="437CB4C5" w:rsidR="00706EAF" w:rsidRPr="00706EAF" w:rsidRDefault="00706EAF" w:rsidP="00706EAF">
            <w:pPr>
              <w:spacing w:after="0" w:line="240" w:lineRule="auto"/>
              <w:jc w:val="left"/>
              <w:rPr>
                <w:rFonts w:cstheme="minorHAnsi"/>
                <w:sz w:val="17"/>
                <w:szCs w:val="17"/>
              </w:rPr>
            </w:pPr>
            <w:r w:rsidRPr="00706EAF">
              <w:rPr>
                <w:rFonts w:eastAsia="Times New Roman" w:cstheme="minorHAnsi"/>
                <w:sz w:val="17"/>
                <w:szCs w:val="17"/>
                <w:lang w:eastAsia="et-EE"/>
              </w:rPr>
              <w:t>Investeerimislaenud</w:t>
            </w:r>
          </w:p>
        </w:tc>
        <w:tc>
          <w:tcPr>
            <w:tcW w:w="1559" w:type="dxa"/>
            <w:tcBorders>
              <w:top w:val="nil"/>
              <w:left w:val="nil"/>
              <w:bottom w:val="single" w:sz="4" w:space="0" w:color="FFFFFF"/>
              <w:right w:val="single" w:sz="4" w:space="0" w:color="FFFFFF"/>
            </w:tcBorders>
            <w:shd w:val="clear" w:color="000000" w:fill="FAFAFA"/>
            <w:noWrap/>
            <w:vAlign w:val="center"/>
          </w:tcPr>
          <w:p w14:paraId="3597A8F8" w14:textId="1CE2A507" w:rsidR="00706EAF" w:rsidRPr="00706EAF" w:rsidRDefault="00706EAF" w:rsidP="00706EAF">
            <w:pPr>
              <w:spacing w:after="0" w:line="240" w:lineRule="auto"/>
              <w:jc w:val="right"/>
              <w:rPr>
                <w:rFonts w:cstheme="minorHAnsi"/>
                <w:sz w:val="17"/>
                <w:szCs w:val="17"/>
              </w:rPr>
            </w:pPr>
            <w:r w:rsidRPr="00706EAF">
              <w:rPr>
                <w:rFonts w:cstheme="minorHAnsi"/>
                <w:sz w:val="17"/>
                <w:szCs w:val="17"/>
              </w:rPr>
              <w:t>711</w:t>
            </w:r>
          </w:p>
        </w:tc>
        <w:tc>
          <w:tcPr>
            <w:tcW w:w="1418" w:type="dxa"/>
            <w:tcBorders>
              <w:top w:val="nil"/>
              <w:left w:val="nil"/>
              <w:bottom w:val="single" w:sz="4" w:space="0" w:color="FFFFFF"/>
              <w:right w:val="single" w:sz="4" w:space="0" w:color="FFFFFF"/>
            </w:tcBorders>
            <w:shd w:val="clear" w:color="000000" w:fill="FAFAFA"/>
            <w:noWrap/>
            <w:vAlign w:val="center"/>
          </w:tcPr>
          <w:p w14:paraId="1639F5E8" w14:textId="6CD91649" w:rsidR="00706EAF" w:rsidRPr="00706EAF" w:rsidRDefault="00706EAF" w:rsidP="00706EAF">
            <w:pPr>
              <w:spacing w:after="0" w:line="240" w:lineRule="auto"/>
              <w:jc w:val="right"/>
              <w:rPr>
                <w:rFonts w:cstheme="minorHAnsi"/>
                <w:sz w:val="17"/>
                <w:szCs w:val="17"/>
              </w:rPr>
            </w:pPr>
            <w:r w:rsidRPr="00706EAF">
              <w:rPr>
                <w:rFonts w:cstheme="minorHAnsi"/>
                <w:sz w:val="17"/>
                <w:szCs w:val="17"/>
              </w:rPr>
              <w:t>514</w:t>
            </w:r>
          </w:p>
        </w:tc>
      </w:tr>
      <w:tr w:rsidR="00706EAF" w:rsidRPr="00822000" w14:paraId="13B8E303"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614DD352" w14:textId="1ADBBBD0"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sz w:val="17"/>
                <w:szCs w:val="17"/>
                <w:lang w:eastAsia="et-EE"/>
              </w:rPr>
              <w:t>Muud laenud</w:t>
            </w:r>
          </w:p>
        </w:tc>
        <w:tc>
          <w:tcPr>
            <w:tcW w:w="1559" w:type="dxa"/>
            <w:tcBorders>
              <w:top w:val="nil"/>
              <w:left w:val="nil"/>
              <w:bottom w:val="single" w:sz="4" w:space="0" w:color="FFFFFF"/>
              <w:right w:val="single" w:sz="4" w:space="0" w:color="FFFFFF"/>
            </w:tcBorders>
            <w:shd w:val="clear" w:color="000000" w:fill="FAFAFA"/>
            <w:noWrap/>
            <w:vAlign w:val="center"/>
            <w:hideMark/>
          </w:tcPr>
          <w:p w14:paraId="7637D5B6" w14:textId="19C356CA" w:rsidR="00706EAF" w:rsidRPr="00706EAF" w:rsidRDefault="00706EAF" w:rsidP="00706EAF">
            <w:pPr>
              <w:spacing w:after="0" w:line="240" w:lineRule="auto"/>
              <w:jc w:val="right"/>
              <w:rPr>
                <w:rFonts w:cstheme="minorHAnsi"/>
                <w:sz w:val="17"/>
                <w:szCs w:val="17"/>
              </w:rPr>
            </w:pPr>
            <w:r w:rsidRPr="00706EAF">
              <w:rPr>
                <w:rFonts w:cstheme="minorHAnsi"/>
                <w:sz w:val="17"/>
                <w:szCs w:val="17"/>
              </w:rPr>
              <w:t>488</w:t>
            </w:r>
          </w:p>
        </w:tc>
        <w:tc>
          <w:tcPr>
            <w:tcW w:w="1418" w:type="dxa"/>
            <w:tcBorders>
              <w:top w:val="nil"/>
              <w:left w:val="nil"/>
              <w:bottom w:val="single" w:sz="4" w:space="0" w:color="FFFFFF"/>
              <w:right w:val="single" w:sz="4" w:space="0" w:color="FFFFFF"/>
            </w:tcBorders>
            <w:shd w:val="clear" w:color="000000" w:fill="FAFAFA"/>
            <w:noWrap/>
            <w:vAlign w:val="center"/>
            <w:hideMark/>
          </w:tcPr>
          <w:p w14:paraId="640E4D50" w14:textId="21BB93F7" w:rsidR="00706EAF" w:rsidRPr="00706EAF" w:rsidRDefault="00706EAF" w:rsidP="00706EAF">
            <w:pPr>
              <w:spacing w:after="0" w:line="240" w:lineRule="auto"/>
              <w:jc w:val="right"/>
              <w:rPr>
                <w:rFonts w:cstheme="minorHAnsi"/>
                <w:sz w:val="17"/>
                <w:szCs w:val="17"/>
              </w:rPr>
            </w:pPr>
            <w:r w:rsidRPr="00706EAF">
              <w:rPr>
                <w:rFonts w:cstheme="minorHAnsi"/>
                <w:sz w:val="17"/>
                <w:szCs w:val="17"/>
              </w:rPr>
              <w:t>723</w:t>
            </w:r>
          </w:p>
        </w:tc>
      </w:tr>
      <w:tr w:rsidR="00706EAF" w:rsidRPr="00822000" w14:paraId="1E46CAD0"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375EC3BF" w14:textId="53D22E9A"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color w:val="5E6EC8"/>
                <w:sz w:val="17"/>
                <w:szCs w:val="17"/>
                <w:lang w:eastAsia="et-EE"/>
              </w:rPr>
              <w:t>Lühiajalised intressikandvad kohustused kokku</w:t>
            </w:r>
          </w:p>
        </w:tc>
        <w:tc>
          <w:tcPr>
            <w:tcW w:w="1559" w:type="dxa"/>
            <w:tcBorders>
              <w:top w:val="nil"/>
              <w:left w:val="nil"/>
              <w:bottom w:val="single" w:sz="4" w:space="0" w:color="FFFFFF"/>
              <w:right w:val="single" w:sz="4" w:space="0" w:color="FFFFFF"/>
            </w:tcBorders>
            <w:shd w:val="clear" w:color="000000" w:fill="FAFAFA"/>
            <w:noWrap/>
            <w:vAlign w:val="center"/>
            <w:hideMark/>
          </w:tcPr>
          <w:p w14:paraId="0DED8D93" w14:textId="7584C6F2" w:rsidR="00706EAF" w:rsidRPr="00706EAF" w:rsidRDefault="00706EAF" w:rsidP="00706EAF">
            <w:pPr>
              <w:spacing w:after="0" w:line="240" w:lineRule="auto"/>
              <w:jc w:val="right"/>
              <w:rPr>
                <w:rFonts w:cstheme="minorHAnsi"/>
                <w:color w:val="5E6EC8"/>
                <w:sz w:val="17"/>
                <w:szCs w:val="17"/>
              </w:rPr>
            </w:pPr>
            <w:r w:rsidRPr="00706EAF">
              <w:rPr>
                <w:rFonts w:cstheme="minorHAnsi"/>
                <w:b/>
                <w:bCs/>
                <w:color w:val="5E6EC8"/>
                <w:sz w:val="17"/>
                <w:szCs w:val="17"/>
              </w:rPr>
              <w:t>6 275</w:t>
            </w:r>
          </w:p>
        </w:tc>
        <w:tc>
          <w:tcPr>
            <w:tcW w:w="1418" w:type="dxa"/>
            <w:tcBorders>
              <w:top w:val="nil"/>
              <w:left w:val="nil"/>
              <w:bottom w:val="single" w:sz="4" w:space="0" w:color="FFFFFF"/>
              <w:right w:val="single" w:sz="4" w:space="0" w:color="FFFFFF"/>
            </w:tcBorders>
            <w:shd w:val="clear" w:color="000000" w:fill="FAFAFA"/>
            <w:noWrap/>
            <w:vAlign w:val="center"/>
            <w:hideMark/>
          </w:tcPr>
          <w:p w14:paraId="203EA4D9" w14:textId="0485AD20" w:rsidR="00706EAF" w:rsidRPr="00706EAF" w:rsidRDefault="00706EAF" w:rsidP="00706EAF">
            <w:pPr>
              <w:spacing w:after="0" w:line="240" w:lineRule="auto"/>
              <w:jc w:val="right"/>
              <w:rPr>
                <w:rFonts w:cstheme="minorHAnsi"/>
                <w:b/>
                <w:bCs/>
                <w:sz w:val="17"/>
                <w:szCs w:val="17"/>
              </w:rPr>
            </w:pPr>
            <w:r w:rsidRPr="00706EAF">
              <w:rPr>
                <w:rFonts w:cstheme="minorHAnsi"/>
                <w:b/>
                <w:bCs/>
                <w:color w:val="5E6EC8"/>
                <w:sz w:val="17"/>
                <w:szCs w:val="17"/>
              </w:rPr>
              <w:t>7 325</w:t>
            </w:r>
          </w:p>
        </w:tc>
      </w:tr>
      <w:tr w:rsidR="00A36C05" w:rsidRPr="00822000" w14:paraId="222928E0"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1CDF46F6" w14:textId="1D19C866" w:rsidR="00A36C05" w:rsidRPr="00706EAF" w:rsidRDefault="00A36C05" w:rsidP="00593801">
            <w:pPr>
              <w:spacing w:after="0" w:line="240" w:lineRule="auto"/>
              <w:jc w:val="left"/>
              <w:rPr>
                <w:rFonts w:eastAsia="Times New Roman" w:cstheme="minorHAnsi"/>
                <w:b/>
                <w:bCs/>
                <w:color w:val="5E6EC8"/>
                <w:sz w:val="17"/>
                <w:szCs w:val="17"/>
                <w:lang w:val="en-US" w:eastAsia="en-US"/>
              </w:rPr>
            </w:pPr>
            <w:r w:rsidRPr="00706EAF">
              <w:rPr>
                <w:rFonts w:eastAsia="Times New Roman" w:cstheme="minorHAnsi"/>
                <w:sz w:val="17"/>
                <w:szCs w:val="17"/>
                <w:lang w:eastAsia="et-EE"/>
              </w:rPr>
              <w:t> </w:t>
            </w:r>
          </w:p>
        </w:tc>
        <w:tc>
          <w:tcPr>
            <w:tcW w:w="1559" w:type="dxa"/>
            <w:tcBorders>
              <w:top w:val="nil"/>
              <w:left w:val="nil"/>
              <w:bottom w:val="single" w:sz="4" w:space="0" w:color="FFFFFF"/>
              <w:right w:val="single" w:sz="4" w:space="0" w:color="FFFFFF"/>
            </w:tcBorders>
            <w:shd w:val="clear" w:color="000000" w:fill="FAFAFA"/>
            <w:noWrap/>
            <w:vAlign w:val="center"/>
          </w:tcPr>
          <w:p w14:paraId="1453AD17" w14:textId="6E7717E4" w:rsidR="00A36C05" w:rsidRPr="00706EAF" w:rsidRDefault="00A36C05" w:rsidP="00593801">
            <w:pPr>
              <w:spacing w:after="0" w:line="240" w:lineRule="auto"/>
              <w:jc w:val="right"/>
              <w:rPr>
                <w:rFonts w:eastAsia="Times New Roman" w:cstheme="minorHAnsi"/>
                <w:b/>
                <w:bCs/>
                <w:color w:val="5E6EC8"/>
                <w:sz w:val="17"/>
                <w:szCs w:val="17"/>
                <w:lang w:val="en-US" w:eastAsia="en-US"/>
              </w:rPr>
            </w:pPr>
          </w:p>
        </w:tc>
        <w:tc>
          <w:tcPr>
            <w:tcW w:w="1418" w:type="dxa"/>
            <w:tcBorders>
              <w:top w:val="nil"/>
              <w:left w:val="nil"/>
              <w:bottom w:val="single" w:sz="4" w:space="0" w:color="FFFFFF"/>
              <w:right w:val="single" w:sz="4" w:space="0" w:color="FFFFFF"/>
            </w:tcBorders>
            <w:shd w:val="clear" w:color="000000" w:fill="FAFAFA"/>
            <w:noWrap/>
            <w:vAlign w:val="center"/>
          </w:tcPr>
          <w:p w14:paraId="27A5E404" w14:textId="1DC01F22" w:rsidR="00A36C05" w:rsidRPr="00706EAF" w:rsidRDefault="00A36C05" w:rsidP="00593801">
            <w:pPr>
              <w:spacing w:after="0" w:line="240" w:lineRule="auto"/>
              <w:jc w:val="right"/>
              <w:rPr>
                <w:rFonts w:eastAsia="Times New Roman" w:cstheme="minorHAnsi"/>
                <w:b/>
                <w:bCs/>
                <w:color w:val="5E6EC8"/>
                <w:sz w:val="17"/>
                <w:szCs w:val="17"/>
                <w:lang w:val="en-US" w:eastAsia="en-US"/>
              </w:rPr>
            </w:pPr>
          </w:p>
        </w:tc>
      </w:tr>
      <w:tr w:rsidR="00706EAF" w:rsidRPr="00822000" w14:paraId="26D62FDD"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2011CE6D" w14:textId="358E4799"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sz w:val="17"/>
                <w:szCs w:val="17"/>
                <w:lang w:eastAsia="et-EE"/>
              </w:rPr>
              <w:t>Rendikohustused</w:t>
            </w:r>
          </w:p>
        </w:tc>
        <w:tc>
          <w:tcPr>
            <w:tcW w:w="1559" w:type="dxa"/>
            <w:tcBorders>
              <w:top w:val="nil"/>
              <w:left w:val="nil"/>
              <w:bottom w:val="single" w:sz="4" w:space="0" w:color="FFFFFF"/>
              <w:right w:val="single" w:sz="4" w:space="0" w:color="FFFFFF"/>
            </w:tcBorders>
            <w:shd w:val="clear" w:color="000000" w:fill="FAFAFA"/>
            <w:vAlign w:val="center"/>
            <w:hideMark/>
          </w:tcPr>
          <w:p w14:paraId="4C7805BE" w14:textId="587607AB" w:rsidR="00706EAF" w:rsidRPr="00706EAF" w:rsidRDefault="00706EAF" w:rsidP="00706EAF">
            <w:pPr>
              <w:spacing w:after="0" w:line="240" w:lineRule="auto"/>
              <w:jc w:val="right"/>
              <w:rPr>
                <w:rFonts w:cstheme="minorHAnsi"/>
                <w:sz w:val="17"/>
                <w:szCs w:val="17"/>
              </w:rPr>
            </w:pPr>
            <w:r w:rsidRPr="00706EAF">
              <w:rPr>
                <w:rFonts w:cstheme="minorHAnsi"/>
                <w:sz w:val="17"/>
                <w:szCs w:val="17"/>
              </w:rPr>
              <w:t>1 866</w:t>
            </w:r>
          </w:p>
        </w:tc>
        <w:tc>
          <w:tcPr>
            <w:tcW w:w="1418" w:type="dxa"/>
            <w:tcBorders>
              <w:top w:val="nil"/>
              <w:left w:val="nil"/>
              <w:bottom w:val="single" w:sz="4" w:space="0" w:color="FFFFFF"/>
              <w:right w:val="single" w:sz="4" w:space="0" w:color="FFFFFF"/>
            </w:tcBorders>
            <w:shd w:val="clear" w:color="000000" w:fill="FAFAFA"/>
            <w:noWrap/>
            <w:vAlign w:val="center"/>
            <w:hideMark/>
          </w:tcPr>
          <w:p w14:paraId="7BB9ED6C" w14:textId="679708F4"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2 079</w:t>
            </w:r>
          </w:p>
        </w:tc>
      </w:tr>
      <w:tr w:rsidR="00706EAF" w:rsidRPr="00822000" w14:paraId="2FDBE284"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15620E39" w14:textId="28A9648F"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sz w:val="17"/>
                <w:szCs w:val="17"/>
                <w:lang w:eastAsia="et-EE"/>
              </w:rPr>
              <w:t>Noteeritud võlakirjad</w:t>
            </w:r>
          </w:p>
        </w:tc>
        <w:tc>
          <w:tcPr>
            <w:tcW w:w="1559" w:type="dxa"/>
            <w:tcBorders>
              <w:top w:val="nil"/>
              <w:left w:val="nil"/>
              <w:bottom w:val="single" w:sz="4" w:space="0" w:color="FFFFFF"/>
              <w:right w:val="single" w:sz="4" w:space="0" w:color="FFFFFF"/>
            </w:tcBorders>
            <w:shd w:val="clear" w:color="000000" w:fill="FAFAFA"/>
            <w:noWrap/>
            <w:vAlign w:val="center"/>
            <w:hideMark/>
          </w:tcPr>
          <w:p w14:paraId="39F35981" w14:textId="053C5C7A" w:rsidR="00706EAF" w:rsidRPr="00706EAF" w:rsidRDefault="00706EAF" w:rsidP="00706EAF">
            <w:pPr>
              <w:spacing w:after="0" w:line="240" w:lineRule="auto"/>
              <w:jc w:val="right"/>
              <w:rPr>
                <w:rFonts w:cstheme="minorHAnsi"/>
                <w:sz w:val="17"/>
                <w:szCs w:val="17"/>
              </w:rPr>
            </w:pPr>
            <w:r w:rsidRPr="00706EAF">
              <w:rPr>
                <w:rFonts w:cstheme="minorHAnsi"/>
                <w:sz w:val="17"/>
                <w:szCs w:val="17"/>
              </w:rPr>
              <w:t>12 903</w:t>
            </w:r>
          </w:p>
        </w:tc>
        <w:tc>
          <w:tcPr>
            <w:tcW w:w="1418" w:type="dxa"/>
            <w:tcBorders>
              <w:top w:val="nil"/>
              <w:left w:val="nil"/>
              <w:bottom w:val="single" w:sz="4" w:space="0" w:color="FFFFFF"/>
              <w:right w:val="single" w:sz="4" w:space="0" w:color="FFFFFF"/>
            </w:tcBorders>
            <w:shd w:val="clear" w:color="000000" w:fill="FAFAFA"/>
            <w:noWrap/>
            <w:vAlign w:val="center"/>
            <w:hideMark/>
          </w:tcPr>
          <w:p w14:paraId="4C4FE39D" w14:textId="564446C4"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12 852</w:t>
            </w:r>
          </w:p>
        </w:tc>
      </w:tr>
      <w:tr w:rsidR="00706EAF" w:rsidRPr="00822000" w14:paraId="6493B30D"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218DABAF" w14:textId="2202A854"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sz w:val="17"/>
                <w:szCs w:val="17"/>
                <w:lang w:eastAsia="et-EE"/>
              </w:rPr>
              <w:t>Investeerimislaenud</w:t>
            </w:r>
          </w:p>
        </w:tc>
        <w:tc>
          <w:tcPr>
            <w:tcW w:w="1559" w:type="dxa"/>
            <w:tcBorders>
              <w:top w:val="nil"/>
              <w:left w:val="nil"/>
              <w:bottom w:val="single" w:sz="4" w:space="0" w:color="FFFFFF"/>
              <w:right w:val="single" w:sz="4" w:space="0" w:color="FFFFFF"/>
            </w:tcBorders>
            <w:shd w:val="clear" w:color="000000" w:fill="FAFAFA"/>
            <w:noWrap/>
            <w:vAlign w:val="center"/>
            <w:hideMark/>
          </w:tcPr>
          <w:p w14:paraId="4813EFC5" w14:textId="5D1624C4"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1 244</w:t>
            </w:r>
          </w:p>
        </w:tc>
        <w:tc>
          <w:tcPr>
            <w:tcW w:w="1418" w:type="dxa"/>
            <w:tcBorders>
              <w:top w:val="nil"/>
              <w:left w:val="nil"/>
              <w:bottom w:val="single" w:sz="4" w:space="0" w:color="FFFFFF"/>
              <w:right w:val="single" w:sz="4" w:space="0" w:color="FFFFFF"/>
            </w:tcBorders>
            <w:shd w:val="clear" w:color="000000" w:fill="FAFAFA"/>
            <w:noWrap/>
            <w:vAlign w:val="center"/>
            <w:hideMark/>
          </w:tcPr>
          <w:p w14:paraId="61646C18" w14:textId="1E93BB19"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1 942</w:t>
            </w:r>
          </w:p>
        </w:tc>
      </w:tr>
      <w:tr w:rsidR="00706EAF" w:rsidRPr="00822000" w14:paraId="793B4D7A"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hideMark/>
          </w:tcPr>
          <w:p w14:paraId="1148EDDD" w14:textId="38F410D0"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eastAsia="Times New Roman" w:cstheme="minorHAnsi"/>
                <w:sz w:val="17"/>
                <w:szCs w:val="17"/>
                <w:lang w:eastAsia="et-EE"/>
              </w:rPr>
              <w:t>Muud laenud</w:t>
            </w:r>
          </w:p>
        </w:tc>
        <w:tc>
          <w:tcPr>
            <w:tcW w:w="1559" w:type="dxa"/>
            <w:tcBorders>
              <w:top w:val="nil"/>
              <w:left w:val="nil"/>
              <w:bottom w:val="single" w:sz="4" w:space="0" w:color="FFFFFF"/>
              <w:right w:val="single" w:sz="4" w:space="0" w:color="FFFFFF"/>
            </w:tcBorders>
            <w:shd w:val="clear" w:color="000000" w:fill="FAFAFA"/>
            <w:noWrap/>
            <w:vAlign w:val="center"/>
            <w:hideMark/>
          </w:tcPr>
          <w:p w14:paraId="072F2890" w14:textId="0A41601E"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2 167</w:t>
            </w:r>
          </w:p>
        </w:tc>
        <w:tc>
          <w:tcPr>
            <w:tcW w:w="1418" w:type="dxa"/>
            <w:tcBorders>
              <w:top w:val="nil"/>
              <w:left w:val="nil"/>
              <w:bottom w:val="single" w:sz="4" w:space="0" w:color="FFFFFF"/>
              <w:right w:val="single" w:sz="4" w:space="0" w:color="FFFFFF"/>
            </w:tcBorders>
            <w:shd w:val="clear" w:color="000000" w:fill="FAFAFA"/>
            <w:noWrap/>
            <w:vAlign w:val="center"/>
            <w:hideMark/>
          </w:tcPr>
          <w:p w14:paraId="5A6F41C7" w14:textId="79C0F4DC"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688</w:t>
            </w:r>
          </w:p>
        </w:tc>
      </w:tr>
      <w:tr w:rsidR="00706EAF" w:rsidRPr="00822000" w14:paraId="7DB5D50E" w14:textId="77777777" w:rsidTr="00A36C05">
        <w:trPr>
          <w:trHeight w:val="318"/>
        </w:trPr>
        <w:tc>
          <w:tcPr>
            <w:tcW w:w="6374" w:type="dxa"/>
            <w:tcBorders>
              <w:top w:val="nil"/>
              <w:left w:val="single" w:sz="4" w:space="0" w:color="FFFFFF"/>
              <w:bottom w:val="single" w:sz="4" w:space="0" w:color="FFFFFF"/>
              <w:right w:val="single" w:sz="4" w:space="0" w:color="FFFFFF"/>
            </w:tcBorders>
            <w:shd w:val="clear" w:color="000000" w:fill="FAFAFA"/>
            <w:vAlign w:val="center"/>
          </w:tcPr>
          <w:p w14:paraId="4E86B52D" w14:textId="0635D3D5" w:rsidR="00706EAF" w:rsidRPr="00706EAF" w:rsidRDefault="00706EAF" w:rsidP="00706EAF">
            <w:pPr>
              <w:spacing w:after="0" w:line="240" w:lineRule="auto"/>
              <w:jc w:val="left"/>
              <w:rPr>
                <w:rFonts w:cstheme="minorHAnsi"/>
                <w:sz w:val="17"/>
                <w:szCs w:val="17"/>
              </w:rPr>
            </w:pPr>
            <w:r w:rsidRPr="00706EAF">
              <w:rPr>
                <w:rFonts w:eastAsia="Times New Roman" w:cstheme="minorHAnsi"/>
                <w:color w:val="5E6EC8"/>
                <w:sz w:val="17"/>
                <w:szCs w:val="17"/>
                <w:lang w:eastAsia="et-EE"/>
              </w:rPr>
              <w:t>Pikaajalised intressikandvad kohustused kokku</w:t>
            </w:r>
          </w:p>
        </w:tc>
        <w:tc>
          <w:tcPr>
            <w:tcW w:w="1559" w:type="dxa"/>
            <w:tcBorders>
              <w:top w:val="nil"/>
              <w:left w:val="nil"/>
              <w:bottom w:val="single" w:sz="4" w:space="0" w:color="FFFFFF"/>
              <w:right w:val="single" w:sz="4" w:space="0" w:color="FFFFFF"/>
            </w:tcBorders>
            <w:shd w:val="clear" w:color="000000" w:fill="FAFAFA"/>
            <w:noWrap/>
            <w:vAlign w:val="center"/>
          </w:tcPr>
          <w:p w14:paraId="7F05052B" w14:textId="70596EC4" w:rsidR="00706EAF" w:rsidRPr="00706EAF" w:rsidRDefault="00706EAF" w:rsidP="00706EAF">
            <w:pPr>
              <w:spacing w:after="0" w:line="240" w:lineRule="auto"/>
              <w:jc w:val="right"/>
              <w:rPr>
                <w:rFonts w:cstheme="minorHAnsi"/>
                <w:sz w:val="17"/>
                <w:szCs w:val="17"/>
              </w:rPr>
            </w:pPr>
            <w:r w:rsidRPr="00706EAF">
              <w:rPr>
                <w:rFonts w:cstheme="minorHAnsi"/>
                <w:b/>
                <w:bCs/>
                <w:color w:val="5E6EC8"/>
                <w:sz w:val="17"/>
                <w:szCs w:val="17"/>
              </w:rPr>
              <w:t>18 180</w:t>
            </w:r>
          </w:p>
        </w:tc>
        <w:tc>
          <w:tcPr>
            <w:tcW w:w="1418" w:type="dxa"/>
            <w:tcBorders>
              <w:top w:val="nil"/>
              <w:left w:val="nil"/>
              <w:bottom w:val="single" w:sz="4" w:space="0" w:color="FFFFFF"/>
              <w:right w:val="single" w:sz="4" w:space="0" w:color="FFFFFF"/>
            </w:tcBorders>
            <w:shd w:val="clear" w:color="000000" w:fill="FAFAFA"/>
            <w:noWrap/>
            <w:vAlign w:val="center"/>
          </w:tcPr>
          <w:p w14:paraId="7EA43C9A" w14:textId="6397A7A2" w:rsidR="00706EAF" w:rsidRPr="00706EAF" w:rsidRDefault="00706EAF" w:rsidP="00706EAF">
            <w:pPr>
              <w:spacing w:after="0" w:line="240" w:lineRule="auto"/>
              <w:jc w:val="right"/>
              <w:rPr>
                <w:rFonts w:cstheme="minorHAnsi"/>
                <w:b/>
                <w:bCs/>
                <w:sz w:val="17"/>
                <w:szCs w:val="17"/>
              </w:rPr>
            </w:pPr>
            <w:r w:rsidRPr="00706EAF">
              <w:rPr>
                <w:rFonts w:cstheme="minorHAnsi"/>
                <w:b/>
                <w:bCs/>
                <w:color w:val="5E6EC8"/>
                <w:sz w:val="17"/>
                <w:szCs w:val="17"/>
              </w:rPr>
              <w:t>17 561</w:t>
            </w:r>
          </w:p>
        </w:tc>
      </w:tr>
    </w:tbl>
    <w:p w14:paraId="5CC08172" w14:textId="77777777" w:rsidR="001241E8" w:rsidRPr="00B128E1" w:rsidRDefault="001241E8" w:rsidP="001241E8">
      <w:pPr>
        <w:rPr>
          <w:lang w:eastAsia="en-US"/>
        </w:rPr>
      </w:pPr>
    </w:p>
    <w:p w14:paraId="16E857A8" w14:textId="4F740F65" w:rsidR="0066383E" w:rsidRDefault="00EC6191" w:rsidP="00455903">
      <w:pPr>
        <w:spacing w:before="240"/>
        <w:rPr>
          <w:rFonts w:cstheme="minorHAnsi"/>
        </w:rPr>
      </w:pPr>
      <w:r w:rsidRPr="001E3AA8">
        <w:rPr>
          <w:rFonts w:cstheme="minorHAnsi"/>
        </w:rPr>
        <w:t>Inve</w:t>
      </w:r>
      <w:r w:rsidR="00455903" w:rsidRPr="001E3AA8">
        <w:rPr>
          <w:rFonts w:cstheme="minorHAnsi"/>
        </w:rPr>
        <w:t xml:space="preserve">steerimislaenude tähtajad on </w:t>
      </w:r>
      <w:r w:rsidR="003C4217">
        <w:rPr>
          <w:rFonts w:cstheme="minorHAnsi"/>
        </w:rPr>
        <w:t>3</w:t>
      </w:r>
      <w:r w:rsidR="00706EAF">
        <w:rPr>
          <w:rFonts w:cstheme="minorHAnsi"/>
        </w:rPr>
        <w:t>1</w:t>
      </w:r>
      <w:r w:rsidR="003C4217">
        <w:rPr>
          <w:rFonts w:cstheme="minorHAnsi"/>
        </w:rPr>
        <w:t>.</w:t>
      </w:r>
      <w:r w:rsidR="00706EAF">
        <w:rPr>
          <w:rFonts w:cstheme="minorHAnsi"/>
        </w:rPr>
        <w:t>12</w:t>
      </w:r>
      <w:r w:rsidR="00B4445B" w:rsidRPr="001E3AA8">
        <w:rPr>
          <w:rFonts w:cstheme="minorHAnsi"/>
        </w:rPr>
        <w:t>.20</w:t>
      </w:r>
      <w:r w:rsidR="00095535" w:rsidRPr="001E3AA8">
        <w:rPr>
          <w:rFonts w:cstheme="minorHAnsi"/>
        </w:rPr>
        <w:t>2</w:t>
      </w:r>
      <w:r w:rsidR="00B27BE1">
        <w:rPr>
          <w:rFonts w:cstheme="minorHAnsi"/>
        </w:rPr>
        <w:t xml:space="preserve">1 </w:t>
      </w:r>
      <w:r w:rsidR="00455903" w:rsidRPr="002A3182">
        <w:rPr>
          <w:rFonts w:cstheme="minorHAnsi"/>
        </w:rPr>
        <w:t xml:space="preserve">seisuga </w:t>
      </w:r>
      <w:r w:rsidR="009E5055" w:rsidRPr="002A3182">
        <w:rPr>
          <w:rFonts w:cstheme="minorHAnsi"/>
        </w:rPr>
        <w:t>kuni</w:t>
      </w:r>
      <w:r w:rsidR="00455903" w:rsidRPr="002A3182">
        <w:rPr>
          <w:rFonts w:cstheme="minorHAnsi"/>
        </w:rPr>
        <w:t xml:space="preserve"> </w:t>
      </w:r>
      <w:r w:rsidR="00575C59" w:rsidRPr="002A3182">
        <w:rPr>
          <w:rFonts w:cstheme="minorHAnsi"/>
        </w:rPr>
        <w:t>31.08</w:t>
      </w:r>
      <w:r w:rsidR="00455903" w:rsidRPr="002A3182">
        <w:rPr>
          <w:rFonts w:cstheme="minorHAnsi"/>
        </w:rPr>
        <w:t>.202</w:t>
      </w:r>
      <w:r w:rsidR="00093279" w:rsidRPr="002A3182">
        <w:rPr>
          <w:rFonts w:cstheme="minorHAnsi"/>
        </w:rPr>
        <w:t>7</w:t>
      </w:r>
      <w:r w:rsidR="00455903" w:rsidRPr="002A3182">
        <w:rPr>
          <w:rFonts w:cstheme="minorHAnsi"/>
        </w:rPr>
        <w:t xml:space="preserve">. Investeerimislaenud on fikseeritud eurodes ja Suurbritannia naelas ning </w:t>
      </w:r>
      <w:r w:rsidR="006D2470" w:rsidRPr="002A3182">
        <w:rPr>
          <w:rFonts w:cstheme="minorHAnsi"/>
        </w:rPr>
        <w:t xml:space="preserve">intressimäärad </w:t>
      </w:r>
      <w:r w:rsidR="00455903" w:rsidRPr="002A3182">
        <w:rPr>
          <w:rFonts w:cstheme="minorHAnsi"/>
        </w:rPr>
        <w:t>on</w:t>
      </w:r>
      <w:r w:rsidR="006D2470" w:rsidRPr="002A3182">
        <w:rPr>
          <w:rFonts w:cstheme="minorHAnsi"/>
        </w:rPr>
        <w:t xml:space="preserve"> nii</w:t>
      </w:r>
      <w:r w:rsidR="00455903" w:rsidRPr="002A3182">
        <w:rPr>
          <w:rFonts w:cstheme="minorHAnsi"/>
        </w:rPr>
        <w:t xml:space="preserve"> fikseeritud</w:t>
      </w:r>
      <w:r w:rsidR="006D2470" w:rsidRPr="002A3182">
        <w:rPr>
          <w:rFonts w:cstheme="minorHAnsi"/>
        </w:rPr>
        <w:t xml:space="preserve"> kui ka ujuvad, mis on </w:t>
      </w:r>
      <w:r w:rsidR="00455903" w:rsidRPr="002A3182">
        <w:rPr>
          <w:rFonts w:cstheme="minorHAnsi"/>
        </w:rPr>
        <w:t xml:space="preserve">seotud 6 kuu </w:t>
      </w:r>
      <w:proofErr w:type="spellStart"/>
      <w:r w:rsidR="00455903" w:rsidRPr="002A3182">
        <w:rPr>
          <w:rFonts w:cstheme="minorHAnsi"/>
        </w:rPr>
        <w:t>EURIBORiga</w:t>
      </w:r>
      <w:proofErr w:type="spellEnd"/>
      <w:r w:rsidR="00455903" w:rsidRPr="002A3182">
        <w:rPr>
          <w:rFonts w:cstheme="minorHAnsi"/>
        </w:rPr>
        <w:t xml:space="preserve"> või UK Bank </w:t>
      </w:r>
      <w:proofErr w:type="spellStart"/>
      <w:r w:rsidR="00455903" w:rsidRPr="002A3182">
        <w:rPr>
          <w:rFonts w:cstheme="minorHAnsi"/>
        </w:rPr>
        <w:t>Base</w:t>
      </w:r>
      <w:proofErr w:type="spellEnd"/>
      <w:r w:rsidR="00593801">
        <w:rPr>
          <w:rFonts w:cstheme="minorHAnsi"/>
        </w:rPr>
        <w:t xml:space="preserve"> </w:t>
      </w:r>
      <w:proofErr w:type="spellStart"/>
      <w:r w:rsidR="00455903" w:rsidRPr="002A3182">
        <w:rPr>
          <w:rFonts w:cstheme="minorHAnsi"/>
        </w:rPr>
        <w:t>rate’ga</w:t>
      </w:r>
      <w:proofErr w:type="spellEnd"/>
      <w:r w:rsidR="00455903" w:rsidRPr="002A3182">
        <w:rPr>
          <w:rFonts w:cstheme="minorHAnsi"/>
        </w:rPr>
        <w:t>.</w:t>
      </w:r>
      <w:r w:rsidR="00575C59" w:rsidRPr="002A3182">
        <w:rPr>
          <w:rFonts w:cstheme="minorHAnsi"/>
        </w:rPr>
        <w:t xml:space="preserve"> </w:t>
      </w:r>
      <w:r w:rsidR="00214BE0" w:rsidRPr="002A3182">
        <w:rPr>
          <w:rFonts w:cstheme="minorHAnsi"/>
        </w:rPr>
        <w:t xml:space="preserve">Laenuintresside määrad on vahemikus </w:t>
      </w:r>
      <w:r w:rsidR="000879E1" w:rsidRPr="002A3182">
        <w:rPr>
          <w:rFonts w:cstheme="minorHAnsi"/>
        </w:rPr>
        <w:t xml:space="preserve">2,0% - </w:t>
      </w:r>
      <w:r w:rsidR="009E474B">
        <w:rPr>
          <w:rFonts w:cstheme="minorHAnsi"/>
        </w:rPr>
        <w:t>7,0</w:t>
      </w:r>
      <w:r w:rsidR="000879E1" w:rsidRPr="002A3182">
        <w:rPr>
          <w:rFonts w:cstheme="minorHAnsi"/>
        </w:rPr>
        <w:t>%.</w:t>
      </w:r>
      <w:r w:rsidR="00B837F9" w:rsidRPr="002A3182">
        <w:rPr>
          <w:rFonts w:cstheme="minorHAnsi"/>
        </w:rPr>
        <w:t xml:space="preserve"> </w:t>
      </w:r>
      <w:r w:rsidR="00EE20DE" w:rsidRPr="002A3182">
        <w:rPr>
          <w:rFonts w:cstheme="minorHAnsi"/>
        </w:rPr>
        <w:t>Detailne</w:t>
      </w:r>
      <w:r w:rsidR="00B837F9" w:rsidRPr="00346530">
        <w:rPr>
          <w:rFonts w:cstheme="minorHAnsi"/>
        </w:rPr>
        <w:t xml:space="preserve"> informatsioon on leitav</w:t>
      </w:r>
      <w:r w:rsidR="00EE20DE">
        <w:rPr>
          <w:rFonts w:cstheme="minorHAnsi"/>
        </w:rPr>
        <w:t xml:space="preserve"> 20</w:t>
      </w:r>
      <w:r w:rsidR="00CF484D">
        <w:rPr>
          <w:rFonts w:cstheme="minorHAnsi"/>
        </w:rPr>
        <w:t>20</w:t>
      </w:r>
      <w:r w:rsidR="00EE20DE">
        <w:rPr>
          <w:rFonts w:cstheme="minorHAnsi"/>
        </w:rPr>
        <w:t>/202</w:t>
      </w:r>
      <w:r w:rsidR="00CF484D">
        <w:rPr>
          <w:rFonts w:cstheme="minorHAnsi"/>
        </w:rPr>
        <w:t>1</w:t>
      </w:r>
      <w:r w:rsidR="00EE20DE">
        <w:rPr>
          <w:rFonts w:cstheme="minorHAnsi"/>
        </w:rPr>
        <w:t>. majandusaasta</w:t>
      </w:r>
      <w:r w:rsidR="00B837F9" w:rsidRPr="00346530">
        <w:rPr>
          <w:rFonts w:cstheme="minorHAnsi"/>
        </w:rPr>
        <w:t xml:space="preserve"> aastaaruandest.</w:t>
      </w:r>
      <w:r w:rsidR="0066383E">
        <w:rPr>
          <w:rFonts w:cstheme="minorHAnsi"/>
        </w:rPr>
        <w:t xml:space="preserve"> </w:t>
      </w:r>
    </w:p>
    <w:p w14:paraId="3949712B" w14:textId="77777777" w:rsidR="0066383E" w:rsidRDefault="0066383E" w:rsidP="0066383E">
      <w:pPr>
        <w:rPr>
          <w:rFonts w:eastAsia="Times New Roman" w:cs="Arial"/>
          <w:color w:val="000000"/>
          <w:szCs w:val="20"/>
          <w:lang w:eastAsia="en-GB"/>
        </w:rPr>
      </w:pPr>
      <w:r>
        <w:rPr>
          <w:rFonts w:eastAsia="Times New Roman" w:cs="Arial"/>
          <w:color w:val="000000"/>
          <w:szCs w:val="20"/>
          <w:lang w:eastAsia="en-GB"/>
        </w:rPr>
        <w:t xml:space="preserve">01.07.2021 sõlmis John Ross Jr. (Aberdeen) laenulepingu Santander UK Plc’ga summas 1,5 miljonit briti naela (1,7 miljonit eurot), laenu tagasimakse tähtaeg on 4 aastat ning laenu intressimäär 3,5% + UK Bank </w:t>
      </w:r>
      <w:proofErr w:type="spellStart"/>
      <w:r>
        <w:rPr>
          <w:rFonts w:eastAsia="Times New Roman" w:cs="Arial"/>
          <w:color w:val="000000"/>
          <w:szCs w:val="20"/>
          <w:lang w:eastAsia="en-GB"/>
        </w:rPr>
        <w:t>Base</w:t>
      </w:r>
      <w:proofErr w:type="spellEnd"/>
      <w:r>
        <w:rPr>
          <w:rFonts w:eastAsia="Times New Roman" w:cs="Arial"/>
          <w:color w:val="000000"/>
          <w:szCs w:val="20"/>
          <w:lang w:eastAsia="en-GB"/>
        </w:rPr>
        <w:t xml:space="preserve"> </w:t>
      </w:r>
      <w:proofErr w:type="spellStart"/>
      <w:r>
        <w:rPr>
          <w:rFonts w:eastAsia="Times New Roman" w:cs="Arial"/>
          <w:color w:val="000000"/>
          <w:szCs w:val="20"/>
          <w:lang w:eastAsia="en-GB"/>
        </w:rPr>
        <w:t>rate</w:t>
      </w:r>
      <w:proofErr w:type="spellEnd"/>
      <w:r>
        <w:rPr>
          <w:rFonts w:eastAsia="Times New Roman" w:cs="Arial"/>
          <w:color w:val="000000"/>
          <w:szCs w:val="20"/>
          <w:lang w:eastAsia="en-GB"/>
        </w:rPr>
        <w:t xml:space="preserve">. Antud laenuga </w:t>
      </w:r>
      <w:r>
        <w:rPr>
          <w:rFonts w:eastAsia="Times New Roman" w:cs="Arial"/>
          <w:color w:val="000000"/>
          <w:szCs w:val="20"/>
          <w:lang w:eastAsia="en-GB"/>
        </w:rPr>
        <w:lastRenderedPageBreak/>
        <w:t xml:space="preserve">refinantseeritakse Bank of </w:t>
      </w:r>
      <w:proofErr w:type="spellStart"/>
      <w:r>
        <w:rPr>
          <w:rFonts w:eastAsia="Times New Roman" w:cs="Arial"/>
          <w:color w:val="000000"/>
          <w:szCs w:val="20"/>
          <w:lang w:eastAsia="en-GB"/>
        </w:rPr>
        <w:t>Scotland</w:t>
      </w:r>
      <w:proofErr w:type="spellEnd"/>
      <w:r>
        <w:rPr>
          <w:rFonts w:eastAsia="Times New Roman" w:cs="Arial"/>
          <w:color w:val="000000"/>
          <w:szCs w:val="20"/>
          <w:lang w:eastAsia="en-GB"/>
        </w:rPr>
        <w:t xml:space="preserve"> </w:t>
      </w:r>
      <w:proofErr w:type="spellStart"/>
      <w:r>
        <w:rPr>
          <w:rFonts w:eastAsia="Times New Roman" w:cs="Arial"/>
          <w:color w:val="000000"/>
          <w:szCs w:val="20"/>
          <w:lang w:eastAsia="en-GB"/>
        </w:rPr>
        <w:t>Plc-st</w:t>
      </w:r>
      <w:proofErr w:type="spellEnd"/>
      <w:r>
        <w:rPr>
          <w:rFonts w:eastAsia="Times New Roman" w:cs="Arial"/>
          <w:color w:val="000000"/>
          <w:szCs w:val="20"/>
          <w:lang w:eastAsia="en-GB"/>
        </w:rPr>
        <w:t xml:space="preserve"> võetud 3 investeerimislaenu, mille lõppjääk seisuga 30.06.2021 oli 0,35 miljonit briti naela (0,4 miljonit eurot). Laenu tagatiseks on hüpoteek John Ross Jr. (Aberdeen) varadele.</w:t>
      </w:r>
    </w:p>
    <w:p w14:paraId="366EC722" w14:textId="485ADC66" w:rsidR="00B9306C" w:rsidRPr="00AF4275" w:rsidRDefault="00B9306C" w:rsidP="00DD372E">
      <w:pPr>
        <w:pStyle w:val="Heading3"/>
        <w:rPr>
          <w:lang w:val="et-EE"/>
        </w:rPr>
      </w:pPr>
      <w:bookmarkStart w:id="142" w:name="_Toc270319599"/>
      <w:bookmarkStart w:id="143" w:name="_Toc292797623"/>
      <w:bookmarkStart w:id="144" w:name="_Toc433959839"/>
      <w:bookmarkStart w:id="145" w:name="_Toc433960622"/>
      <w:bookmarkStart w:id="146" w:name="_Toc444957132"/>
      <w:bookmarkStart w:id="147" w:name="_Toc531085194"/>
      <w:bookmarkStart w:id="148" w:name="_Toc531085898"/>
      <w:bookmarkStart w:id="149" w:name="_Toc89013746"/>
      <w:r w:rsidRPr="00AF4275">
        <w:rPr>
          <w:lang w:val="et-EE"/>
        </w:rPr>
        <w:t>Võlad ja ettemaksed</w:t>
      </w:r>
      <w:bookmarkEnd w:id="142"/>
      <w:bookmarkEnd w:id="143"/>
      <w:bookmarkEnd w:id="144"/>
      <w:bookmarkEnd w:id="145"/>
      <w:bookmarkEnd w:id="146"/>
      <w:bookmarkEnd w:id="147"/>
      <w:bookmarkEnd w:id="148"/>
      <w:bookmarkEnd w:id="149"/>
    </w:p>
    <w:tbl>
      <w:tblPr>
        <w:tblW w:w="9634" w:type="dxa"/>
        <w:tblLayout w:type="fixed"/>
        <w:tblLook w:val="04A0" w:firstRow="1" w:lastRow="0" w:firstColumn="1" w:lastColumn="0" w:noHBand="0" w:noVBand="1"/>
      </w:tblPr>
      <w:tblGrid>
        <w:gridCol w:w="6799"/>
        <w:gridCol w:w="1418"/>
        <w:gridCol w:w="1417"/>
      </w:tblGrid>
      <w:tr w:rsidR="00706EAF" w:rsidRPr="00F3405A" w14:paraId="407C1FEF" w14:textId="77777777" w:rsidTr="001B5F6C">
        <w:trPr>
          <w:trHeight w:val="335"/>
        </w:trPr>
        <w:tc>
          <w:tcPr>
            <w:tcW w:w="6799"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014C5E64" w14:textId="2FC4B1E7" w:rsidR="00706EAF" w:rsidRPr="00706EAF" w:rsidRDefault="00706EAF" w:rsidP="00706EAF">
            <w:pPr>
              <w:spacing w:after="0" w:line="240" w:lineRule="auto"/>
              <w:jc w:val="left"/>
              <w:rPr>
                <w:rFonts w:eastAsia="Times New Roman" w:cstheme="minorHAnsi"/>
                <w:color w:val="FFFFFF"/>
                <w:sz w:val="17"/>
                <w:szCs w:val="17"/>
                <w:lang w:val="en-US" w:eastAsia="en-US"/>
              </w:rPr>
            </w:pPr>
            <w:r w:rsidRPr="00706EAF">
              <w:rPr>
                <w:rFonts w:cstheme="minorHAnsi"/>
                <w:color w:val="FFFFFF"/>
                <w:sz w:val="17"/>
                <w:szCs w:val="17"/>
              </w:rPr>
              <w:t>EUR '000</w:t>
            </w:r>
          </w:p>
        </w:tc>
        <w:tc>
          <w:tcPr>
            <w:tcW w:w="1418" w:type="dxa"/>
            <w:tcBorders>
              <w:top w:val="single" w:sz="4" w:space="0" w:color="FFFFFF"/>
              <w:left w:val="nil"/>
              <w:bottom w:val="single" w:sz="4" w:space="0" w:color="FFFFFF"/>
              <w:right w:val="single" w:sz="4" w:space="0" w:color="FFFFFF"/>
            </w:tcBorders>
            <w:shd w:val="clear" w:color="000000" w:fill="363270"/>
            <w:noWrap/>
            <w:vAlign w:val="center"/>
            <w:hideMark/>
          </w:tcPr>
          <w:p w14:paraId="69CDC82A" w14:textId="36F10BB3" w:rsidR="00706EAF" w:rsidRPr="00706EAF" w:rsidRDefault="00706EAF" w:rsidP="00706EAF">
            <w:pPr>
              <w:spacing w:after="0" w:line="240" w:lineRule="auto"/>
              <w:jc w:val="right"/>
              <w:rPr>
                <w:rFonts w:eastAsia="Times New Roman" w:cstheme="minorHAnsi"/>
                <w:color w:val="FFFFFF"/>
                <w:sz w:val="17"/>
                <w:szCs w:val="17"/>
                <w:lang w:val="en-US" w:eastAsia="en-US"/>
              </w:rPr>
            </w:pPr>
            <w:r w:rsidRPr="00706EAF">
              <w:rPr>
                <w:rFonts w:cstheme="minorHAnsi"/>
                <w:color w:val="FFFFFF"/>
                <w:sz w:val="17"/>
                <w:szCs w:val="17"/>
              </w:rPr>
              <w:t>31.12.2021</w:t>
            </w:r>
          </w:p>
        </w:tc>
        <w:tc>
          <w:tcPr>
            <w:tcW w:w="1417" w:type="dxa"/>
            <w:tcBorders>
              <w:top w:val="single" w:sz="4" w:space="0" w:color="FFFFFF"/>
              <w:left w:val="nil"/>
              <w:bottom w:val="single" w:sz="4" w:space="0" w:color="FFFFFF"/>
              <w:right w:val="single" w:sz="4" w:space="0" w:color="FFFFFF"/>
            </w:tcBorders>
            <w:shd w:val="clear" w:color="000000" w:fill="363270"/>
            <w:noWrap/>
            <w:vAlign w:val="center"/>
            <w:hideMark/>
          </w:tcPr>
          <w:p w14:paraId="03ED44FC" w14:textId="3C493936" w:rsidR="00706EAF" w:rsidRPr="00706EAF" w:rsidRDefault="00706EAF" w:rsidP="00706EAF">
            <w:pPr>
              <w:spacing w:after="0" w:line="240" w:lineRule="auto"/>
              <w:jc w:val="right"/>
              <w:rPr>
                <w:rFonts w:eastAsia="Times New Roman" w:cstheme="minorHAnsi"/>
                <w:color w:val="FFFFFF"/>
                <w:sz w:val="17"/>
                <w:szCs w:val="17"/>
                <w:lang w:val="en-US" w:eastAsia="en-US"/>
              </w:rPr>
            </w:pPr>
            <w:r w:rsidRPr="00706EAF">
              <w:rPr>
                <w:rFonts w:cstheme="minorHAnsi"/>
                <w:color w:val="FFFFFF"/>
                <w:sz w:val="17"/>
                <w:szCs w:val="17"/>
              </w:rPr>
              <w:t>30.06.2021</w:t>
            </w:r>
          </w:p>
        </w:tc>
      </w:tr>
      <w:tr w:rsidR="00706EAF" w:rsidRPr="00F3405A" w14:paraId="1723ED4D"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74E1E9FD" w14:textId="19D1FAE0"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Võlad hankijatele</w:t>
            </w:r>
          </w:p>
        </w:tc>
        <w:tc>
          <w:tcPr>
            <w:tcW w:w="1418" w:type="dxa"/>
            <w:tcBorders>
              <w:top w:val="nil"/>
              <w:left w:val="nil"/>
              <w:bottom w:val="single" w:sz="4" w:space="0" w:color="FFFFFF"/>
              <w:right w:val="single" w:sz="4" w:space="0" w:color="FFFFFF"/>
            </w:tcBorders>
            <w:shd w:val="clear" w:color="000000" w:fill="FAFAFA"/>
            <w:noWrap/>
            <w:vAlign w:val="center"/>
            <w:hideMark/>
          </w:tcPr>
          <w:p w14:paraId="19DA8AC5" w14:textId="7861CA2A"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9 196</w:t>
            </w:r>
          </w:p>
        </w:tc>
        <w:tc>
          <w:tcPr>
            <w:tcW w:w="1417" w:type="dxa"/>
            <w:tcBorders>
              <w:top w:val="nil"/>
              <w:left w:val="nil"/>
              <w:bottom w:val="single" w:sz="4" w:space="0" w:color="FFFFFF"/>
              <w:right w:val="single" w:sz="4" w:space="0" w:color="FFFFFF"/>
            </w:tcBorders>
            <w:shd w:val="clear" w:color="000000" w:fill="FAFAFA"/>
            <w:noWrap/>
            <w:vAlign w:val="center"/>
            <w:hideMark/>
          </w:tcPr>
          <w:p w14:paraId="59C935DB" w14:textId="6B13F74C"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7 049</w:t>
            </w:r>
          </w:p>
        </w:tc>
      </w:tr>
      <w:tr w:rsidR="00706EAF" w:rsidRPr="00F3405A" w14:paraId="2357DA50"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5853552C" w14:textId="2161F5C1"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Võlad töövõtjatele</w:t>
            </w:r>
          </w:p>
        </w:tc>
        <w:tc>
          <w:tcPr>
            <w:tcW w:w="1418" w:type="dxa"/>
            <w:tcBorders>
              <w:top w:val="nil"/>
              <w:left w:val="nil"/>
              <w:bottom w:val="single" w:sz="4" w:space="0" w:color="FFFFFF"/>
              <w:right w:val="single" w:sz="4" w:space="0" w:color="FFFFFF"/>
            </w:tcBorders>
            <w:shd w:val="clear" w:color="000000" w:fill="FAFAFA"/>
            <w:noWrap/>
            <w:vAlign w:val="center"/>
            <w:hideMark/>
          </w:tcPr>
          <w:p w14:paraId="0FF76DA7" w14:textId="37E7DF2C"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807</w:t>
            </w:r>
          </w:p>
        </w:tc>
        <w:tc>
          <w:tcPr>
            <w:tcW w:w="1417" w:type="dxa"/>
            <w:tcBorders>
              <w:top w:val="nil"/>
              <w:left w:val="nil"/>
              <w:bottom w:val="single" w:sz="4" w:space="0" w:color="FFFFFF"/>
              <w:right w:val="single" w:sz="4" w:space="0" w:color="FFFFFF"/>
            </w:tcBorders>
            <w:shd w:val="clear" w:color="000000" w:fill="FAFAFA"/>
            <w:noWrap/>
            <w:vAlign w:val="center"/>
            <w:hideMark/>
          </w:tcPr>
          <w:p w14:paraId="180F7067" w14:textId="25F95A67"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903</w:t>
            </w:r>
          </w:p>
        </w:tc>
      </w:tr>
      <w:tr w:rsidR="00706EAF" w:rsidRPr="00F3405A" w14:paraId="10BC3EE6"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7C5F000E" w14:textId="00B58540"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Muud lühiajalised kohustused</w:t>
            </w:r>
          </w:p>
        </w:tc>
        <w:tc>
          <w:tcPr>
            <w:tcW w:w="1418" w:type="dxa"/>
            <w:tcBorders>
              <w:top w:val="nil"/>
              <w:left w:val="nil"/>
              <w:bottom w:val="single" w:sz="4" w:space="0" w:color="FFFFFF"/>
              <w:right w:val="single" w:sz="4" w:space="0" w:color="FFFFFF"/>
            </w:tcBorders>
            <w:shd w:val="clear" w:color="000000" w:fill="FAFAFA"/>
            <w:noWrap/>
            <w:vAlign w:val="center"/>
            <w:hideMark/>
          </w:tcPr>
          <w:p w14:paraId="639226D9" w14:textId="4B20A3E6"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0</w:t>
            </w:r>
          </w:p>
        </w:tc>
        <w:tc>
          <w:tcPr>
            <w:tcW w:w="1417" w:type="dxa"/>
            <w:tcBorders>
              <w:top w:val="nil"/>
              <w:left w:val="nil"/>
              <w:bottom w:val="single" w:sz="4" w:space="0" w:color="FFFFFF"/>
              <w:right w:val="single" w:sz="4" w:space="0" w:color="FFFFFF"/>
            </w:tcBorders>
            <w:shd w:val="clear" w:color="000000" w:fill="FAFAFA"/>
            <w:noWrap/>
            <w:vAlign w:val="center"/>
            <w:hideMark/>
          </w:tcPr>
          <w:p w14:paraId="2834E830" w14:textId="350B290C"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2 707</w:t>
            </w:r>
          </w:p>
        </w:tc>
      </w:tr>
      <w:tr w:rsidR="00706EAF" w:rsidRPr="00F3405A" w14:paraId="5D781B2F"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20C5BFA5" w14:textId="714E1C4A"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Intressivõlad</w:t>
            </w:r>
          </w:p>
        </w:tc>
        <w:tc>
          <w:tcPr>
            <w:tcW w:w="1418" w:type="dxa"/>
            <w:tcBorders>
              <w:top w:val="nil"/>
              <w:left w:val="nil"/>
              <w:bottom w:val="single" w:sz="4" w:space="0" w:color="FFFFFF"/>
              <w:right w:val="single" w:sz="4" w:space="0" w:color="FFFFFF"/>
            </w:tcBorders>
            <w:shd w:val="clear" w:color="000000" w:fill="FAFAFA"/>
            <w:noWrap/>
            <w:vAlign w:val="center"/>
            <w:hideMark/>
          </w:tcPr>
          <w:p w14:paraId="5D55D85C" w14:textId="35462579"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354</w:t>
            </w:r>
          </w:p>
        </w:tc>
        <w:tc>
          <w:tcPr>
            <w:tcW w:w="1417" w:type="dxa"/>
            <w:tcBorders>
              <w:top w:val="nil"/>
              <w:left w:val="nil"/>
              <w:bottom w:val="single" w:sz="4" w:space="0" w:color="FFFFFF"/>
              <w:right w:val="single" w:sz="4" w:space="0" w:color="FFFFFF"/>
            </w:tcBorders>
            <w:shd w:val="clear" w:color="000000" w:fill="FAFAFA"/>
            <w:noWrap/>
            <w:vAlign w:val="center"/>
            <w:hideMark/>
          </w:tcPr>
          <w:p w14:paraId="3911084C" w14:textId="14020D00"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344</w:t>
            </w:r>
          </w:p>
        </w:tc>
      </w:tr>
      <w:tr w:rsidR="00706EAF" w:rsidRPr="00F3405A" w14:paraId="35442E3D"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25A04B51" w14:textId="3010FB25"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Muud võlad</w:t>
            </w:r>
          </w:p>
        </w:tc>
        <w:tc>
          <w:tcPr>
            <w:tcW w:w="1418" w:type="dxa"/>
            <w:tcBorders>
              <w:top w:val="nil"/>
              <w:left w:val="nil"/>
              <w:bottom w:val="single" w:sz="4" w:space="0" w:color="FFFFFF"/>
              <w:right w:val="single" w:sz="4" w:space="0" w:color="FFFFFF"/>
            </w:tcBorders>
            <w:shd w:val="clear" w:color="000000" w:fill="FAFAFA"/>
            <w:noWrap/>
            <w:vAlign w:val="center"/>
            <w:hideMark/>
          </w:tcPr>
          <w:p w14:paraId="11763261" w14:textId="46ED4176"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220</w:t>
            </w:r>
          </w:p>
        </w:tc>
        <w:tc>
          <w:tcPr>
            <w:tcW w:w="1417" w:type="dxa"/>
            <w:tcBorders>
              <w:top w:val="nil"/>
              <w:left w:val="nil"/>
              <w:bottom w:val="single" w:sz="4" w:space="0" w:color="FFFFFF"/>
              <w:right w:val="single" w:sz="4" w:space="0" w:color="FFFFFF"/>
            </w:tcBorders>
            <w:shd w:val="clear" w:color="000000" w:fill="FAFAFA"/>
            <w:noWrap/>
            <w:vAlign w:val="center"/>
            <w:hideMark/>
          </w:tcPr>
          <w:p w14:paraId="449578B2" w14:textId="3C19264A"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258</w:t>
            </w:r>
          </w:p>
        </w:tc>
      </w:tr>
      <w:tr w:rsidR="00706EAF" w:rsidRPr="00F3405A" w14:paraId="1463D0DC"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13AEB161" w14:textId="708CB4D9"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Maksuvõlad, sealhulgas:</w:t>
            </w:r>
          </w:p>
        </w:tc>
        <w:tc>
          <w:tcPr>
            <w:tcW w:w="1418" w:type="dxa"/>
            <w:tcBorders>
              <w:top w:val="nil"/>
              <w:left w:val="nil"/>
              <w:bottom w:val="single" w:sz="4" w:space="0" w:color="FFFFFF"/>
              <w:right w:val="single" w:sz="4" w:space="0" w:color="FFFFFF"/>
            </w:tcBorders>
            <w:shd w:val="clear" w:color="000000" w:fill="FAFAFA"/>
            <w:noWrap/>
            <w:vAlign w:val="center"/>
            <w:hideMark/>
          </w:tcPr>
          <w:p w14:paraId="2FD79A33" w14:textId="57EAA8F3"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1 089</w:t>
            </w:r>
          </w:p>
        </w:tc>
        <w:tc>
          <w:tcPr>
            <w:tcW w:w="1417" w:type="dxa"/>
            <w:tcBorders>
              <w:top w:val="nil"/>
              <w:left w:val="nil"/>
              <w:bottom w:val="single" w:sz="4" w:space="0" w:color="FFFFFF"/>
              <w:right w:val="single" w:sz="4" w:space="0" w:color="FFFFFF"/>
            </w:tcBorders>
            <w:shd w:val="clear" w:color="000000" w:fill="FAFAFA"/>
            <w:noWrap/>
            <w:vAlign w:val="center"/>
            <w:hideMark/>
          </w:tcPr>
          <w:p w14:paraId="1DC7C881" w14:textId="188A3070"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863</w:t>
            </w:r>
          </w:p>
        </w:tc>
      </w:tr>
      <w:tr w:rsidR="00706EAF" w:rsidRPr="00F3405A" w14:paraId="22A586F2"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54505326" w14:textId="44D51536"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 xml:space="preserve">   Sotsiaalmaks</w:t>
            </w:r>
          </w:p>
        </w:tc>
        <w:tc>
          <w:tcPr>
            <w:tcW w:w="1418" w:type="dxa"/>
            <w:tcBorders>
              <w:top w:val="nil"/>
              <w:left w:val="nil"/>
              <w:bottom w:val="single" w:sz="4" w:space="0" w:color="FFFFFF"/>
              <w:right w:val="single" w:sz="4" w:space="0" w:color="FFFFFF"/>
            </w:tcBorders>
            <w:shd w:val="clear" w:color="000000" w:fill="FAFAFA"/>
            <w:noWrap/>
            <w:vAlign w:val="center"/>
            <w:hideMark/>
          </w:tcPr>
          <w:p w14:paraId="2892C0BB" w14:textId="68551814"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206</w:t>
            </w:r>
          </w:p>
        </w:tc>
        <w:tc>
          <w:tcPr>
            <w:tcW w:w="1417" w:type="dxa"/>
            <w:tcBorders>
              <w:top w:val="nil"/>
              <w:left w:val="nil"/>
              <w:bottom w:val="single" w:sz="4" w:space="0" w:color="FFFFFF"/>
              <w:right w:val="single" w:sz="4" w:space="0" w:color="FFFFFF"/>
            </w:tcBorders>
            <w:shd w:val="clear" w:color="000000" w:fill="FAFAFA"/>
            <w:noWrap/>
            <w:vAlign w:val="center"/>
            <w:hideMark/>
          </w:tcPr>
          <w:p w14:paraId="7CB764DE" w14:textId="70460BBC"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158</w:t>
            </w:r>
          </w:p>
        </w:tc>
      </w:tr>
      <w:tr w:rsidR="00706EAF" w:rsidRPr="00F3405A" w14:paraId="339E1830"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4336B3C7" w14:textId="1184F18D"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 xml:space="preserve">   Käibemaks</w:t>
            </w:r>
          </w:p>
        </w:tc>
        <w:tc>
          <w:tcPr>
            <w:tcW w:w="1418" w:type="dxa"/>
            <w:tcBorders>
              <w:top w:val="nil"/>
              <w:left w:val="nil"/>
              <w:bottom w:val="single" w:sz="4" w:space="0" w:color="FFFFFF"/>
              <w:right w:val="single" w:sz="4" w:space="0" w:color="FFFFFF"/>
            </w:tcBorders>
            <w:shd w:val="clear" w:color="000000" w:fill="FAFAFA"/>
            <w:noWrap/>
            <w:vAlign w:val="center"/>
            <w:hideMark/>
          </w:tcPr>
          <w:p w14:paraId="249BA62C" w14:textId="72B84623"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393</w:t>
            </w:r>
          </w:p>
        </w:tc>
        <w:tc>
          <w:tcPr>
            <w:tcW w:w="1417" w:type="dxa"/>
            <w:tcBorders>
              <w:top w:val="nil"/>
              <w:left w:val="nil"/>
              <w:bottom w:val="single" w:sz="4" w:space="0" w:color="FFFFFF"/>
              <w:right w:val="single" w:sz="4" w:space="0" w:color="FFFFFF"/>
            </w:tcBorders>
            <w:shd w:val="clear" w:color="000000" w:fill="FAFAFA"/>
            <w:noWrap/>
            <w:vAlign w:val="center"/>
            <w:hideMark/>
          </w:tcPr>
          <w:p w14:paraId="521CBD7C" w14:textId="27E89D2E"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366</w:t>
            </w:r>
          </w:p>
        </w:tc>
      </w:tr>
      <w:tr w:rsidR="00706EAF" w:rsidRPr="00F3405A" w14:paraId="34081837"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5312C79F" w14:textId="18C7F12A"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 xml:space="preserve">   Üksikisiku tulumaks</w:t>
            </w:r>
          </w:p>
        </w:tc>
        <w:tc>
          <w:tcPr>
            <w:tcW w:w="1418" w:type="dxa"/>
            <w:tcBorders>
              <w:top w:val="nil"/>
              <w:left w:val="nil"/>
              <w:bottom w:val="single" w:sz="4" w:space="0" w:color="FFFFFF"/>
              <w:right w:val="single" w:sz="4" w:space="0" w:color="FFFFFF"/>
            </w:tcBorders>
            <w:shd w:val="clear" w:color="000000" w:fill="FAFAFA"/>
            <w:noWrap/>
            <w:vAlign w:val="center"/>
            <w:hideMark/>
          </w:tcPr>
          <w:p w14:paraId="128104F8" w14:textId="7D3F3240"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171</w:t>
            </w:r>
          </w:p>
        </w:tc>
        <w:tc>
          <w:tcPr>
            <w:tcW w:w="1417" w:type="dxa"/>
            <w:tcBorders>
              <w:top w:val="nil"/>
              <w:left w:val="nil"/>
              <w:bottom w:val="single" w:sz="4" w:space="0" w:color="FFFFFF"/>
              <w:right w:val="single" w:sz="4" w:space="0" w:color="FFFFFF"/>
            </w:tcBorders>
            <w:shd w:val="clear" w:color="000000" w:fill="FAFAFA"/>
            <w:noWrap/>
            <w:vAlign w:val="center"/>
            <w:hideMark/>
          </w:tcPr>
          <w:p w14:paraId="24E9AFC0" w14:textId="10E6823D"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101</w:t>
            </w:r>
          </w:p>
        </w:tc>
      </w:tr>
      <w:tr w:rsidR="00706EAF" w:rsidRPr="00F3405A" w14:paraId="3B1FAFCE"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3595CA0D" w14:textId="731D7A4C"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 xml:space="preserve">   Ettevõtte tulumaks</w:t>
            </w:r>
          </w:p>
        </w:tc>
        <w:tc>
          <w:tcPr>
            <w:tcW w:w="1418" w:type="dxa"/>
            <w:tcBorders>
              <w:top w:val="nil"/>
              <w:left w:val="nil"/>
              <w:bottom w:val="single" w:sz="4" w:space="0" w:color="FFFFFF"/>
              <w:right w:val="single" w:sz="4" w:space="0" w:color="FFFFFF"/>
            </w:tcBorders>
            <w:shd w:val="clear" w:color="000000" w:fill="FAFAFA"/>
            <w:noWrap/>
            <w:vAlign w:val="center"/>
            <w:hideMark/>
          </w:tcPr>
          <w:p w14:paraId="4E7526EB" w14:textId="1A6D63A5"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174</w:t>
            </w:r>
          </w:p>
        </w:tc>
        <w:tc>
          <w:tcPr>
            <w:tcW w:w="1417" w:type="dxa"/>
            <w:tcBorders>
              <w:top w:val="nil"/>
              <w:left w:val="nil"/>
              <w:bottom w:val="single" w:sz="4" w:space="0" w:color="FFFFFF"/>
              <w:right w:val="single" w:sz="4" w:space="0" w:color="FFFFFF"/>
            </w:tcBorders>
            <w:shd w:val="clear" w:color="000000" w:fill="FAFAFA"/>
            <w:noWrap/>
            <w:vAlign w:val="center"/>
            <w:hideMark/>
          </w:tcPr>
          <w:p w14:paraId="10983B18" w14:textId="21F44061"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98</w:t>
            </w:r>
          </w:p>
        </w:tc>
      </w:tr>
      <w:tr w:rsidR="00706EAF" w:rsidRPr="00F3405A" w14:paraId="58794097"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49A8527E" w14:textId="1617B84A" w:rsidR="00706EAF" w:rsidRPr="00706EAF" w:rsidRDefault="00706EAF" w:rsidP="00706EAF">
            <w:pPr>
              <w:spacing w:after="0" w:line="240" w:lineRule="auto"/>
              <w:jc w:val="left"/>
              <w:rPr>
                <w:rFonts w:eastAsia="Times New Roman" w:cstheme="minorHAnsi"/>
                <w:sz w:val="17"/>
                <w:szCs w:val="17"/>
                <w:lang w:val="en-US" w:eastAsia="en-US"/>
              </w:rPr>
            </w:pPr>
            <w:r w:rsidRPr="00706EAF">
              <w:rPr>
                <w:rFonts w:cstheme="minorHAnsi"/>
                <w:sz w:val="17"/>
                <w:szCs w:val="17"/>
              </w:rPr>
              <w:t xml:space="preserve">   Muud maksud</w:t>
            </w:r>
          </w:p>
        </w:tc>
        <w:tc>
          <w:tcPr>
            <w:tcW w:w="1418" w:type="dxa"/>
            <w:tcBorders>
              <w:top w:val="nil"/>
              <w:left w:val="nil"/>
              <w:bottom w:val="single" w:sz="4" w:space="0" w:color="FFFFFF"/>
              <w:right w:val="single" w:sz="4" w:space="0" w:color="FFFFFF"/>
            </w:tcBorders>
            <w:shd w:val="clear" w:color="000000" w:fill="FAFAFA"/>
            <w:noWrap/>
            <w:vAlign w:val="center"/>
            <w:hideMark/>
          </w:tcPr>
          <w:p w14:paraId="597191C0" w14:textId="66869B67"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145</w:t>
            </w:r>
          </w:p>
        </w:tc>
        <w:tc>
          <w:tcPr>
            <w:tcW w:w="1417" w:type="dxa"/>
            <w:tcBorders>
              <w:top w:val="nil"/>
              <w:left w:val="nil"/>
              <w:bottom w:val="single" w:sz="4" w:space="0" w:color="FFFFFF"/>
              <w:right w:val="single" w:sz="4" w:space="0" w:color="FFFFFF"/>
            </w:tcBorders>
            <w:shd w:val="clear" w:color="000000" w:fill="FAFAFA"/>
            <w:noWrap/>
            <w:vAlign w:val="center"/>
            <w:hideMark/>
          </w:tcPr>
          <w:p w14:paraId="694D606E" w14:textId="3D73ADB3" w:rsidR="00706EAF" w:rsidRPr="00706EAF" w:rsidRDefault="00706EAF" w:rsidP="00706EAF">
            <w:pPr>
              <w:spacing w:after="0" w:line="240" w:lineRule="auto"/>
              <w:jc w:val="right"/>
              <w:rPr>
                <w:rFonts w:eastAsia="Times New Roman" w:cstheme="minorHAnsi"/>
                <w:sz w:val="17"/>
                <w:szCs w:val="17"/>
                <w:lang w:val="en-US" w:eastAsia="en-US"/>
              </w:rPr>
            </w:pPr>
            <w:r w:rsidRPr="00706EAF">
              <w:rPr>
                <w:rFonts w:cstheme="minorHAnsi"/>
                <w:sz w:val="17"/>
                <w:szCs w:val="17"/>
              </w:rPr>
              <w:t>140</w:t>
            </w:r>
          </w:p>
        </w:tc>
      </w:tr>
      <w:tr w:rsidR="00706EAF" w:rsidRPr="00F3405A" w14:paraId="20F0F252" w14:textId="77777777" w:rsidTr="001B5F6C">
        <w:trPr>
          <w:trHeight w:val="335"/>
        </w:trPr>
        <w:tc>
          <w:tcPr>
            <w:tcW w:w="6799" w:type="dxa"/>
            <w:tcBorders>
              <w:top w:val="nil"/>
              <w:left w:val="single" w:sz="4" w:space="0" w:color="FFFFFF"/>
              <w:bottom w:val="single" w:sz="4" w:space="0" w:color="FFFFFF"/>
              <w:right w:val="single" w:sz="4" w:space="0" w:color="FFFFFF"/>
            </w:tcBorders>
            <w:shd w:val="clear" w:color="000000" w:fill="FAFAFA"/>
            <w:vAlign w:val="center"/>
            <w:hideMark/>
          </w:tcPr>
          <w:p w14:paraId="3EAFB886" w14:textId="1D74AD4C" w:rsidR="00706EAF" w:rsidRPr="00706EAF" w:rsidRDefault="00706EAF" w:rsidP="00706EAF">
            <w:pPr>
              <w:spacing w:after="0" w:line="240" w:lineRule="auto"/>
              <w:jc w:val="left"/>
              <w:rPr>
                <w:rFonts w:eastAsia="Times New Roman" w:cstheme="minorHAnsi"/>
                <w:color w:val="5E6EC8"/>
                <w:sz w:val="17"/>
                <w:szCs w:val="17"/>
                <w:lang w:val="fi-FI" w:eastAsia="en-US"/>
              </w:rPr>
            </w:pPr>
            <w:r w:rsidRPr="00706EAF">
              <w:rPr>
                <w:rFonts w:cstheme="minorHAnsi"/>
                <w:color w:val="5E6EC8"/>
                <w:sz w:val="17"/>
                <w:szCs w:val="17"/>
              </w:rPr>
              <w:t>Lühiajalised võlad ja ettemaksed kokku:</w:t>
            </w:r>
          </w:p>
        </w:tc>
        <w:tc>
          <w:tcPr>
            <w:tcW w:w="1418" w:type="dxa"/>
            <w:tcBorders>
              <w:top w:val="nil"/>
              <w:left w:val="nil"/>
              <w:bottom w:val="single" w:sz="4" w:space="0" w:color="FFFFFF"/>
              <w:right w:val="single" w:sz="4" w:space="0" w:color="FFFFFF"/>
            </w:tcBorders>
            <w:shd w:val="clear" w:color="000000" w:fill="FAFAFA"/>
            <w:noWrap/>
            <w:vAlign w:val="center"/>
            <w:hideMark/>
          </w:tcPr>
          <w:p w14:paraId="7646B415" w14:textId="2CDBE771" w:rsidR="00706EAF" w:rsidRPr="00706EAF" w:rsidRDefault="00706EAF" w:rsidP="00706EAF">
            <w:pPr>
              <w:spacing w:after="0" w:line="240" w:lineRule="auto"/>
              <w:jc w:val="right"/>
              <w:rPr>
                <w:rFonts w:eastAsia="Times New Roman" w:cstheme="minorHAnsi"/>
                <w:color w:val="5E6EC8"/>
                <w:sz w:val="17"/>
                <w:szCs w:val="17"/>
                <w:lang w:val="en-US" w:eastAsia="en-US"/>
              </w:rPr>
            </w:pPr>
            <w:r w:rsidRPr="00706EAF">
              <w:rPr>
                <w:rFonts w:cstheme="minorHAnsi"/>
                <w:b/>
                <w:bCs/>
                <w:color w:val="5E6EC8"/>
                <w:sz w:val="17"/>
                <w:szCs w:val="17"/>
              </w:rPr>
              <w:t>11 666</w:t>
            </w:r>
          </w:p>
        </w:tc>
        <w:tc>
          <w:tcPr>
            <w:tcW w:w="1417" w:type="dxa"/>
            <w:tcBorders>
              <w:top w:val="nil"/>
              <w:left w:val="nil"/>
              <w:bottom w:val="single" w:sz="4" w:space="0" w:color="FFFFFF"/>
              <w:right w:val="single" w:sz="4" w:space="0" w:color="FFFFFF"/>
            </w:tcBorders>
            <w:shd w:val="clear" w:color="000000" w:fill="FAFAFA"/>
            <w:noWrap/>
            <w:vAlign w:val="center"/>
            <w:hideMark/>
          </w:tcPr>
          <w:p w14:paraId="3287DB33" w14:textId="17B68FC9" w:rsidR="00706EAF" w:rsidRPr="00706EAF" w:rsidRDefault="00706EAF" w:rsidP="00706EAF">
            <w:pPr>
              <w:spacing w:after="0" w:line="240" w:lineRule="auto"/>
              <w:jc w:val="right"/>
              <w:rPr>
                <w:rFonts w:eastAsia="Times New Roman" w:cstheme="minorHAnsi"/>
                <w:color w:val="5E6EC8"/>
                <w:sz w:val="17"/>
                <w:szCs w:val="17"/>
                <w:lang w:val="en-US" w:eastAsia="en-US"/>
              </w:rPr>
            </w:pPr>
            <w:r w:rsidRPr="00706EAF">
              <w:rPr>
                <w:rFonts w:cstheme="minorHAnsi"/>
                <w:b/>
                <w:bCs/>
                <w:color w:val="5E6EC8"/>
                <w:sz w:val="17"/>
                <w:szCs w:val="17"/>
              </w:rPr>
              <w:t>12 124</w:t>
            </w:r>
          </w:p>
        </w:tc>
      </w:tr>
    </w:tbl>
    <w:p w14:paraId="0D1234D6" w14:textId="293192FB" w:rsidR="00F3405A" w:rsidRDefault="00F3405A" w:rsidP="00F3405A">
      <w:pPr>
        <w:rPr>
          <w:lang w:eastAsia="en-US"/>
        </w:rPr>
      </w:pPr>
    </w:p>
    <w:p w14:paraId="7557E143" w14:textId="5C069BD2" w:rsidR="00055814" w:rsidRDefault="00ED2037" w:rsidP="00055814">
      <w:r>
        <w:rPr>
          <w:lang w:eastAsia="en-US"/>
        </w:rPr>
        <w:t>Saaremere Kala AS realiseeris</w:t>
      </w:r>
      <w:r w:rsidR="00856630">
        <w:rPr>
          <w:lang w:eastAsia="en-US"/>
        </w:rPr>
        <w:t xml:space="preserve"> </w:t>
      </w:r>
      <w:proofErr w:type="spellStart"/>
      <w:r w:rsidR="00856630" w:rsidRPr="00F524EA">
        <w:rPr>
          <w:i/>
          <w:iCs/>
          <w:lang w:eastAsia="en-US"/>
        </w:rPr>
        <w:t>for</w:t>
      </w:r>
      <w:r w:rsidR="00F524EA" w:rsidRPr="00F524EA">
        <w:rPr>
          <w:i/>
          <w:iCs/>
          <w:lang w:eastAsia="en-US"/>
        </w:rPr>
        <w:t>w</w:t>
      </w:r>
      <w:r w:rsidR="00856630" w:rsidRPr="00F524EA">
        <w:rPr>
          <w:i/>
          <w:iCs/>
          <w:lang w:eastAsia="en-US"/>
        </w:rPr>
        <w:t>ard</w:t>
      </w:r>
      <w:proofErr w:type="spellEnd"/>
      <w:r w:rsidR="00856630">
        <w:rPr>
          <w:lang w:eastAsia="en-US"/>
        </w:rPr>
        <w:t xml:space="preserve">-lepingust tuleneva </w:t>
      </w:r>
      <w:r w:rsidR="00F524EA">
        <w:rPr>
          <w:lang w:eastAsia="en-US"/>
        </w:rPr>
        <w:t>optsiooni m</w:t>
      </w:r>
      <w:r w:rsidR="00856630">
        <w:rPr>
          <w:lang w:eastAsia="en-US"/>
        </w:rPr>
        <w:t>ittekontrolliva osaluse väljaostmiseks Suurbritannia valdusfirmas</w:t>
      </w:r>
      <w:r w:rsidR="00055814">
        <w:rPr>
          <w:lang w:eastAsia="en-US"/>
        </w:rPr>
        <w:t>t</w:t>
      </w:r>
      <w:r w:rsidR="00856630">
        <w:rPr>
          <w:lang w:eastAsia="en-US"/>
        </w:rPr>
        <w:t xml:space="preserve"> </w:t>
      </w:r>
      <w:r w:rsidR="00856630" w:rsidRPr="00055814">
        <w:rPr>
          <w:i/>
          <w:iCs/>
          <w:lang w:eastAsia="en-US"/>
        </w:rPr>
        <w:t xml:space="preserve">JRJ </w:t>
      </w:r>
      <w:r w:rsidR="00055814" w:rsidRPr="00055814">
        <w:rPr>
          <w:i/>
          <w:iCs/>
        </w:rPr>
        <w:t>&amp;</w:t>
      </w:r>
      <w:r w:rsidR="00856630" w:rsidRPr="00055814">
        <w:rPr>
          <w:i/>
          <w:iCs/>
          <w:lang w:eastAsia="en-US"/>
        </w:rPr>
        <w:t xml:space="preserve"> PRF Limited</w:t>
      </w:r>
      <w:r w:rsidR="00856630">
        <w:rPr>
          <w:lang w:eastAsia="en-US"/>
        </w:rPr>
        <w:t>.</w:t>
      </w:r>
      <w:r>
        <w:rPr>
          <w:lang w:eastAsia="en-US"/>
        </w:rPr>
        <w:t xml:space="preserve"> </w:t>
      </w:r>
      <w:proofErr w:type="spellStart"/>
      <w:r w:rsidR="00055814" w:rsidRPr="00ED2037">
        <w:rPr>
          <w:i/>
          <w:iCs/>
        </w:rPr>
        <w:t>Forward</w:t>
      </w:r>
      <w:proofErr w:type="spellEnd"/>
      <w:r w:rsidR="00055814" w:rsidRPr="00ED2037">
        <w:rPr>
          <w:i/>
          <w:iCs/>
        </w:rPr>
        <w:t xml:space="preserve"> </w:t>
      </w:r>
      <w:r w:rsidR="00055814">
        <w:t>lepingust tulenev kohustus kajastati õiglases väärtuses, mis lepingu sõlmimise hetkel oli 2 322 933 GBP. Lõplikuks tehingu hinnaks kujunes 1 927 286 GBP</w:t>
      </w:r>
      <w:r w:rsidR="004F22EB">
        <w:t xml:space="preserve">, kus </w:t>
      </w:r>
      <w:r w:rsidR="00055814">
        <w:t xml:space="preserve">kohustise õiglase väärtuse </w:t>
      </w:r>
      <w:r w:rsidR="004F22EB">
        <w:t xml:space="preserve">muutus kajastatakse </w:t>
      </w:r>
      <w:r w:rsidR="00055814">
        <w:t>ümberhindluse kasumi</w:t>
      </w:r>
      <w:r w:rsidR="004F22EB">
        <w:t xml:space="preserve">na </w:t>
      </w:r>
      <w:r w:rsidR="00055814">
        <w:t>summas 395 647 GB</w:t>
      </w:r>
      <w:r w:rsidR="004F22EB">
        <w:t>P.</w:t>
      </w:r>
    </w:p>
    <w:p w14:paraId="0520D297" w14:textId="0EB091D8" w:rsidR="00B9306C" w:rsidRPr="00B128E1" w:rsidRDefault="00B9306C" w:rsidP="00DD372E">
      <w:pPr>
        <w:pStyle w:val="Heading3"/>
        <w:rPr>
          <w:lang w:val="et-EE"/>
        </w:rPr>
      </w:pPr>
      <w:bookmarkStart w:id="150" w:name="_Toc433959840"/>
      <w:bookmarkStart w:id="151" w:name="_Toc433960623"/>
      <w:bookmarkStart w:id="152" w:name="_Toc444957133"/>
      <w:bookmarkStart w:id="153" w:name="_Toc531085196"/>
      <w:bookmarkStart w:id="154" w:name="_Toc531085900"/>
      <w:bookmarkStart w:id="155" w:name="_Toc89013747"/>
      <w:r w:rsidRPr="00B128E1">
        <w:rPr>
          <w:lang w:val="et-EE"/>
        </w:rPr>
        <w:t>Omakapital</w:t>
      </w:r>
      <w:bookmarkEnd w:id="150"/>
      <w:bookmarkEnd w:id="151"/>
      <w:bookmarkEnd w:id="152"/>
      <w:bookmarkEnd w:id="153"/>
      <w:bookmarkEnd w:id="154"/>
      <w:bookmarkEnd w:id="155"/>
    </w:p>
    <w:p w14:paraId="39605678" w14:textId="252645AC" w:rsidR="00811CB9" w:rsidRPr="00B128E1" w:rsidRDefault="00811CB9" w:rsidP="00C95B7A">
      <w:pPr>
        <w:pStyle w:val="Heading5"/>
        <w:rPr>
          <w:rFonts w:cstheme="minorHAnsi"/>
          <w:lang w:val="et-EE"/>
        </w:rPr>
      </w:pPr>
      <w:r w:rsidRPr="00B128E1">
        <w:rPr>
          <w:rFonts w:cstheme="minorHAnsi"/>
          <w:lang w:val="et-EE"/>
        </w:rPr>
        <w:t>Aktsiakapital</w:t>
      </w:r>
    </w:p>
    <w:p w14:paraId="5425B87E" w14:textId="764E68C1" w:rsidR="00D45DA2" w:rsidRPr="00582F9C" w:rsidRDefault="00D45DA2" w:rsidP="00D45DA2">
      <w:r w:rsidRPr="00582F9C">
        <w:t>Seisuga 3</w:t>
      </w:r>
      <w:r w:rsidR="00677536">
        <w:t>1</w:t>
      </w:r>
      <w:r w:rsidRPr="00582F9C">
        <w:t>.</w:t>
      </w:r>
      <w:r w:rsidR="00677536">
        <w:t>12</w:t>
      </w:r>
      <w:r w:rsidRPr="00582F9C">
        <w:t>.20</w:t>
      </w:r>
      <w:r>
        <w:t>21</w:t>
      </w:r>
      <w:r w:rsidRPr="00582F9C">
        <w:t xml:space="preserve"> oli ettevõttel 38 682 860 aktsiat (30.06.20</w:t>
      </w:r>
      <w:r>
        <w:t>21</w:t>
      </w:r>
      <w:r w:rsidRPr="00582F9C">
        <w:t>: 38 682 860), sealhulgas 1 000 000 oma aktsiat (3</w:t>
      </w:r>
      <w:r w:rsidR="00677536">
        <w:t>1</w:t>
      </w:r>
      <w:r w:rsidRPr="00582F9C">
        <w:t>.</w:t>
      </w:r>
      <w:r w:rsidR="00677536">
        <w:t>12</w:t>
      </w:r>
      <w:r w:rsidRPr="00582F9C">
        <w:t>.20</w:t>
      </w:r>
      <w:r>
        <w:t>21</w:t>
      </w:r>
      <w:r w:rsidRPr="00582F9C">
        <w:t xml:space="preserve">: </w:t>
      </w:r>
      <w:r>
        <w:t>1 000 000</w:t>
      </w:r>
      <w:r w:rsidRPr="00582F9C">
        <w:t xml:space="preserve"> oma aktsiat). </w:t>
      </w:r>
    </w:p>
    <w:p w14:paraId="703669A3" w14:textId="77777777" w:rsidR="00D45DA2" w:rsidRDefault="00D45DA2" w:rsidP="00D45DA2">
      <w:r w:rsidRPr="00C7030D">
        <w:t xml:space="preserve">26. mail 2016 toimunud aktsionäride üldkoosoleku otsuste alusel kanti 30. juunil 2016 äriregistrisse ASi </w:t>
      </w:r>
      <w:proofErr w:type="spellStart"/>
      <w:r w:rsidRPr="00C7030D">
        <w:t>PRFoods</w:t>
      </w:r>
      <w:proofErr w:type="spellEnd"/>
      <w:r w:rsidRPr="00C7030D">
        <w:t xml:space="preserve"> nimiväärtusega aktsiate asemel nimiväärtuseta aktsiate kasutuselevõtt. Ettevõtte registreeritud aktsiakapitali suurus on 7</w:t>
      </w:r>
      <w:r>
        <w:t> </w:t>
      </w:r>
      <w:r w:rsidRPr="00C7030D">
        <w:t>736</w:t>
      </w:r>
      <w:r>
        <w:t> </w:t>
      </w:r>
      <w:r w:rsidRPr="00C7030D">
        <w:t>572 eurot, mis on jagatud 38</w:t>
      </w:r>
      <w:r>
        <w:t> </w:t>
      </w:r>
      <w:r w:rsidRPr="00C7030D">
        <w:t>682</w:t>
      </w:r>
      <w:r>
        <w:t> </w:t>
      </w:r>
      <w:r w:rsidRPr="00C7030D">
        <w:t>860 nimiväärtuseta lihtaktsiaks, mille arvestuslik nimiväärtus on 0,20 eurot. Ühtlasi jõustu</w:t>
      </w:r>
      <w:r>
        <w:t>s e</w:t>
      </w:r>
      <w:r w:rsidRPr="00C7030D">
        <w:t>ttevõtte põhikirja uus versioon, mille kohaselt on minimaalne aktsiakapitali suurus 7 000 000 eurot ja maksimumaktsiakapitali suurus on 28</w:t>
      </w:r>
      <w:r>
        <w:t> </w:t>
      </w:r>
      <w:r w:rsidRPr="00C7030D">
        <w:t>000</w:t>
      </w:r>
      <w:r>
        <w:t> </w:t>
      </w:r>
      <w:r w:rsidRPr="00C7030D">
        <w:t xml:space="preserve">000 eurot. </w:t>
      </w:r>
    </w:p>
    <w:p w14:paraId="727F8334" w14:textId="77777777" w:rsidR="00D45DA2" w:rsidRDefault="00D45DA2" w:rsidP="00D45DA2">
      <w:pPr>
        <w:rPr>
          <w:rStyle w:val="Hyperlink"/>
        </w:rPr>
      </w:pPr>
      <w:r>
        <w:t xml:space="preserve">24.05.2021 aktsionäride otsusega muudeti põhikirja punkti, kus nõukogul on kolme aasta jooksul alates põhikirja muudatuse jõustumisest õigus suurendada Aktsiaseltsi aktsiakapitali nõukogu 14.05.2021. a otsuse alusel emiteeritud konverteeritavate võlakirjade konverteerimiseks vajalikus mahus. Nõukogu ei või suurendada aktsiakapitali rohkem kui 3 500 000 euro võrra. Nõukogu võib otsustada aktsiakapitali suurendamise mitterahaliste sissemaksetega. </w:t>
      </w:r>
      <w:r w:rsidRPr="00C7030D">
        <w:t xml:space="preserve">Põhikiri on kättesaadav ASi </w:t>
      </w:r>
      <w:proofErr w:type="spellStart"/>
      <w:r w:rsidRPr="00C7030D">
        <w:t>PRFoods</w:t>
      </w:r>
      <w:proofErr w:type="spellEnd"/>
      <w:r w:rsidRPr="00C7030D">
        <w:t xml:space="preserve"> kodulehel </w:t>
      </w:r>
      <w:hyperlink r:id="rId57" w:history="1">
        <w:r w:rsidRPr="0097027C">
          <w:rPr>
            <w:rStyle w:val="Hyperlink"/>
          </w:rPr>
          <w:t>www.prfoods.ee</w:t>
        </w:r>
      </w:hyperlink>
      <w:r w:rsidRPr="00C7030D">
        <w:t>.</w:t>
      </w:r>
      <w:r w:rsidRPr="00582F9C">
        <w:rPr>
          <w:rStyle w:val="Hyperlink"/>
        </w:rPr>
        <w:t xml:space="preserve"> </w:t>
      </w:r>
    </w:p>
    <w:p w14:paraId="506D32E3" w14:textId="77777777" w:rsidR="00811CB9" w:rsidRPr="00B128E1" w:rsidRDefault="00811CB9" w:rsidP="00C95B7A">
      <w:pPr>
        <w:pStyle w:val="Heading5"/>
        <w:rPr>
          <w:rFonts w:cstheme="minorHAnsi"/>
          <w:lang w:val="et-EE"/>
        </w:rPr>
      </w:pPr>
      <w:r w:rsidRPr="00B128E1">
        <w:rPr>
          <w:rFonts w:cstheme="minorHAnsi"/>
          <w:lang w:val="et-EE"/>
        </w:rPr>
        <w:t>Ülekurss</w:t>
      </w:r>
    </w:p>
    <w:p w14:paraId="08460E4D" w14:textId="0CEAB342" w:rsidR="006F7A7E" w:rsidRDefault="00C56298" w:rsidP="00807BEC">
      <w:r w:rsidRPr="00B128E1">
        <w:t>Ettevõtte ü</w:t>
      </w:r>
      <w:r w:rsidR="00BC08DC" w:rsidRPr="00B128E1">
        <w:t xml:space="preserve">lekurss koosneb </w:t>
      </w:r>
      <w:r w:rsidR="00CD59EC" w:rsidRPr="00B128E1">
        <w:t xml:space="preserve">enamuses osas </w:t>
      </w:r>
      <w:r w:rsidR="0003582E" w:rsidRPr="00B128E1">
        <w:t xml:space="preserve">aktsiate </w:t>
      </w:r>
      <w:r w:rsidR="00E50E2E" w:rsidRPr="00B128E1">
        <w:t>emiteerimisel</w:t>
      </w:r>
      <w:r w:rsidR="001776C5" w:rsidRPr="00B128E1">
        <w:t xml:space="preserve"> </w:t>
      </w:r>
      <w:r w:rsidR="0003582E" w:rsidRPr="00B128E1">
        <w:t>üle nimiväärtuse saadud summa</w:t>
      </w:r>
      <w:r w:rsidR="00BC08DC" w:rsidRPr="00B128E1">
        <w:t>st</w:t>
      </w:r>
      <w:r w:rsidR="005562E3" w:rsidRPr="00B128E1">
        <w:t>, millest on maha arvatud aktsiate emiteerimisega</w:t>
      </w:r>
      <w:r w:rsidR="00E50E2E" w:rsidRPr="00B128E1">
        <w:t xml:space="preserve"> </w:t>
      </w:r>
      <w:r w:rsidR="005562E3" w:rsidRPr="00B128E1">
        <w:t>seotud kulu</w:t>
      </w:r>
      <w:r w:rsidR="00E50E2E" w:rsidRPr="00B128E1">
        <w:t>tused</w:t>
      </w:r>
      <w:r w:rsidR="008124EF" w:rsidRPr="00B128E1">
        <w:t>.</w:t>
      </w:r>
      <w:r w:rsidR="0003582E" w:rsidRPr="00B128E1">
        <w:t xml:space="preserve"> </w:t>
      </w:r>
      <w:r w:rsidR="006F7A7E" w:rsidRPr="00B128E1">
        <w:t>Äriseadustikule vastavalt võib ülekurssi kasutada ettevõtte kahjumi katmiseks, juhul kui kogunenud kahjumit ei ole võimalik katta eelmiste perioodide jaotamata kasumi ja põhikirjas ettenähtud reservkapitali ning muude põhikirjas ettenähtud reservide arvelt. Samuti saab ülekurssi kasutada aktsiakapitali suurendamiseks fondiemissiooni teel.</w:t>
      </w:r>
      <w:r w:rsidR="00A7317C" w:rsidRPr="00B128E1">
        <w:t xml:space="preserve"> Ülekursi vahenditest ei või teha väljamakseid aktsionäridele.</w:t>
      </w:r>
      <w:r w:rsidR="006C18BC">
        <w:t xml:space="preserve"> </w:t>
      </w:r>
    </w:p>
    <w:p w14:paraId="50E2E7FD" w14:textId="77777777" w:rsidR="006C18BC" w:rsidRPr="006C18BC" w:rsidRDefault="006C18BC" w:rsidP="006C18BC">
      <w:r w:rsidRPr="006C18BC">
        <w:t xml:space="preserve">Augustis 2020 otsustasid OÜ </w:t>
      </w:r>
      <w:proofErr w:type="spellStart"/>
      <w:r w:rsidRPr="006C18BC">
        <w:t>Redstorm</w:t>
      </w:r>
      <w:proofErr w:type="spellEnd"/>
      <w:r w:rsidRPr="006C18BC">
        <w:t xml:space="preserve"> osanikud Saaremere Kala AS ja OÜ </w:t>
      </w:r>
      <w:proofErr w:type="spellStart"/>
      <w:r w:rsidRPr="006C18BC">
        <w:t>Fodiator</w:t>
      </w:r>
      <w:proofErr w:type="spellEnd"/>
      <w:r w:rsidRPr="006C18BC">
        <w:t xml:space="preserve"> suurendada osaühingu osakapitali 20 euro võrra kuni 4 020 euroni, mille tulemusel Saaremere Kala ASi osa nimiväärtus on 2 050 eurot ja OÜ </w:t>
      </w:r>
      <w:proofErr w:type="spellStart"/>
      <w:r w:rsidRPr="006C18BC">
        <w:t>Fodiator</w:t>
      </w:r>
      <w:proofErr w:type="spellEnd"/>
      <w:r w:rsidRPr="006C18BC">
        <w:t xml:space="preserve"> osa nimiväärtus on 1 970 eurot.</w:t>
      </w:r>
    </w:p>
    <w:p w14:paraId="2BEAABE7" w14:textId="77777777" w:rsidR="006C18BC" w:rsidRPr="006C18BC" w:rsidRDefault="006C18BC" w:rsidP="006C18BC">
      <w:r w:rsidRPr="006C18BC">
        <w:lastRenderedPageBreak/>
        <w:t xml:space="preserve">Saaremere Kala AS tasus osa nimiväärtuse suurendamise eest mitterahalise maksena 387 597 eurot, millest 387 587 eurot on ülekurss. Saaremere Kala AS tasus osa nimiväärtuse suurendamise eest tasaarvestuse teel Saaremere Kala ASi poolt </w:t>
      </w:r>
      <w:proofErr w:type="spellStart"/>
      <w:r w:rsidRPr="006C18BC">
        <w:t>OÜ’lt</w:t>
      </w:r>
      <w:proofErr w:type="spellEnd"/>
      <w:r w:rsidRPr="006C18BC">
        <w:t xml:space="preserve"> </w:t>
      </w:r>
      <w:proofErr w:type="spellStart"/>
      <w:r w:rsidRPr="006C18BC">
        <w:t>Serenest</w:t>
      </w:r>
      <w:proofErr w:type="spellEnd"/>
      <w:r w:rsidRPr="006C18BC">
        <w:t xml:space="preserve"> omandatud nõudest OÜ </w:t>
      </w:r>
      <w:proofErr w:type="spellStart"/>
      <w:r w:rsidRPr="006C18BC">
        <w:t>Redstorm</w:t>
      </w:r>
      <w:proofErr w:type="spellEnd"/>
      <w:r w:rsidRPr="006C18BC">
        <w:t xml:space="preserve"> vastu summas 387 597 eurot.</w:t>
      </w:r>
    </w:p>
    <w:p w14:paraId="22EB9397" w14:textId="7D68DD02" w:rsidR="006C18BC" w:rsidRPr="00B128E1" w:rsidRDefault="006C18BC" w:rsidP="006C18BC">
      <w:r w:rsidRPr="006C18BC">
        <w:t xml:space="preserve">Eelmainitud tehingust tulenevalt suurenes Grupi konsolideeritud ülekurss </w:t>
      </w:r>
      <w:bookmarkStart w:id="156" w:name="_Hlk57565012"/>
      <w:r w:rsidR="00F4046A">
        <w:t>189 923</w:t>
      </w:r>
      <w:r w:rsidRPr="006C18BC">
        <w:t xml:space="preserve"> </w:t>
      </w:r>
      <w:bookmarkEnd w:id="156"/>
      <w:r w:rsidRPr="006C18BC">
        <w:t>eurot.</w:t>
      </w:r>
    </w:p>
    <w:p w14:paraId="32A925E7" w14:textId="03033F1D" w:rsidR="00F61B66" w:rsidRPr="00B128E1" w:rsidRDefault="00F61B66" w:rsidP="00C95B7A">
      <w:pPr>
        <w:pStyle w:val="Heading5"/>
        <w:rPr>
          <w:rFonts w:cstheme="minorHAnsi"/>
          <w:lang w:val="et-EE"/>
        </w:rPr>
      </w:pPr>
      <w:r w:rsidRPr="00B128E1">
        <w:rPr>
          <w:rFonts w:cstheme="minorHAnsi"/>
          <w:lang w:val="et-EE"/>
        </w:rPr>
        <w:t>Kohustuslik reservkapital</w:t>
      </w:r>
      <w:r w:rsidR="005D3876" w:rsidRPr="00B128E1">
        <w:rPr>
          <w:rFonts w:cstheme="minorHAnsi"/>
          <w:lang w:val="et-EE"/>
        </w:rPr>
        <w:t xml:space="preserve"> ja jaotamata kasum</w:t>
      </w:r>
    </w:p>
    <w:p w14:paraId="71A4658B" w14:textId="31AA9D47" w:rsidR="005D3876" w:rsidRPr="00B128E1" w:rsidRDefault="00575C59" w:rsidP="00807BEC">
      <w:pPr>
        <w:rPr>
          <w:rFonts w:cstheme="minorHAnsi"/>
        </w:rPr>
      </w:pPr>
      <w:r w:rsidRPr="00B128E1">
        <w:t xml:space="preserve">Vastavalt äriseadustikule tuleb igal majandusaastal reservkapitali kanda vähemalt 1/20 puhaskasumist kuni reservkapital moodustab 1/10 aktsiakapitalist. Reservkapitali võib kasutada kahjumi katmiseks, samuti aktsiakapitali suurendamiseks. Reservkapitalist ei või teha väljamakseid </w:t>
      </w:r>
      <w:r w:rsidRPr="00CB1D81">
        <w:t>aktsionäridele.</w:t>
      </w:r>
    </w:p>
    <w:p w14:paraId="3752525D" w14:textId="6B522A91" w:rsidR="00B9306C" w:rsidRDefault="00F8413D" w:rsidP="0043535C">
      <w:pPr>
        <w:pStyle w:val="Heading3"/>
        <w:rPr>
          <w:lang w:val="et-EE"/>
        </w:rPr>
      </w:pPr>
      <w:bookmarkStart w:id="157" w:name="_Toc531085198"/>
      <w:bookmarkStart w:id="158" w:name="_Toc531085902"/>
      <w:bookmarkStart w:id="159" w:name="_Toc89013749"/>
      <w:r w:rsidRPr="00B128E1">
        <w:rPr>
          <w:lang w:val="et-EE"/>
        </w:rPr>
        <w:t>Müüdud kaupade kulu</w:t>
      </w:r>
      <w:bookmarkEnd w:id="157"/>
      <w:bookmarkEnd w:id="158"/>
      <w:bookmarkEnd w:id="159"/>
    </w:p>
    <w:tbl>
      <w:tblPr>
        <w:tblW w:w="9771" w:type="dxa"/>
        <w:tblLook w:val="04A0" w:firstRow="1" w:lastRow="0" w:firstColumn="1" w:lastColumn="0" w:noHBand="0" w:noVBand="1"/>
      </w:tblPr>
      <w:tblGrid>
        <w:gridCol w:w="6511"/>
        <w:gridCol w:w="1701"/>
        <w:gridCol w:w="1559"/>
      </w:tblGrid>
      <w:tr w:rsidR="00023A53" w:rsidRPr="007E49D7" w14:paraId="6E4D5150" w14:textId="77777777" w:rsidTr="00023A53">
        <w:trPr>
          <w:trHeight w:val="398"/>
        </w:trPr>
        <w:tc>
          <w:tcPr>
            <w:tcW w:w="6511" w:type="dxa"/>
            <w:tcBorders>
              <w:top w:val="single" w:sz="8" w:space="0" w:color="FFFFFF"/>
              <w:left w:val="single" w:sz="8" w:space="0" w:color="FFFFFF"/>
              <w:bottom w:val="single" w:sz="8" w:space="0" w:color="FFFFFF"/>
              <w:right w:val="single" w:sz="8" w:space="0" w:color="FFFFFF"/>
            </w:tcBorders>
            <w:shd w:val="clear" w:color="000000" w:fill="363270"/>
            <w:noWrap/>
            <w:vAlign w:val="center"/>
            <w:hideMark/>
          </w:tcPr>
          <w:p w14:paraId="728F0F46" w14:textId="61AF6535" w:rsidR="00023A53" w:rsidRPr="00706EAF" w:rsidRDefault="00023A53" w:rsidP="00023A53">
            <w:pPr>
              <w:spacing w:after="0" w:line="240" w:lineRule="auto"/>
              <w:jc w:val="left"/>
              <w:rPr>
                <w:rFonts w:eastAsia="Times New Roman" w:cstheme="minorHAnsi"/>
                <w:color w:val="FFFFFF"/>
                <w:sz w:val="17"/>
                <w:szCs w:val="17"/>
                <w:lang w:val="en-US" w:eastAsia="en-US"/>
              </w:rPr>
            </w:pPr>
            <w:r w:rsidRPr="00706EAF">
              <w:rPr>
                <w:rFonts w:cstheme="minorHAnsi"/>
                <w:color w:val="FFFFFF"/>
                <w:sz w:val="17"/>
                <w:szCs w:val="17"/>
              </w:rPr>
              <w:t>EUR '000</w:t>
            </w:r>
          </w:p>
        </w:tc>
        <w:tc>
          <w:tcPr>
            <w:tcW w:w="1701" w:type="dxa"/>
            <w:tcBorders>
              <w:top w:val="single" w:sz="4" w:space="0" w:color="FFFFFF"/>
              <w:left w:val="nil"/>
              <w:bottom w:val="single" w:sz="4" w:space="0" w:color="FFFFFF"/>
              <w:right w:val="single" w:sz="4" w:space="0" w:color="FFFFFF"/>
            </w:tcBorders>
            <w:shd w:val="clear" w:color="000000" w:fill="363270"/>
            <w:vAlign w:val="center"/>
            <w:hideMark/>
          </w:tcPr>
          <w:p w14:paraId="2AC3636B" w14:textId="64F4FE64" w:rsidR="00023A53" w:rsidRPr="00706EAF" w:rsidRDefault="00706EAF" w:rsidP="00023A53">
            <w:pPr>
              <w:spacing w:after="0" w:line="240" w:lineRule="auto"/>
              <w:jc w:val="right"/>
              <w:rPr>
                <w:rFonts w:eastAsia="Times New Roman" w:cstheme="minorHAnsi"/>
                <w:color w:val="FFFFFF"/>
                <w:sz w:val="17"/>
                <w:szCs w:val="17"/>
                <w:lang w:val="en-US" w:eastAsia="en-US"/>
              </w:rPr>
            </w:pPr>
            <w:r w:rsidRPr="00706EAF">
              <w:rPr>
                <w:rFonts w:cstheme="minorHAnsi"/>
                <w:sz w:val="17"/>
                <w:szCs w:val="17"/>
              </w:rPr>
              <w:t>6</w:t>
            </w:r>
            <w:r w:rsidR="00023A53" w:rsidRPr="00706EAF">
              <w:rPr>
                <w:rFonts w:cstheme="minorHAnsi"/>
                <w:sz w:val="17"/>
                <w:szCs w:val="17"/>
              </w:rPr>
              <w:t>k 2021/2022</w:t>
            </w:r>
          </w:p>
        </w:tc>
        <w:tc>
          <w:tcPr>
            <w:tcW w:w="1559" w:type="dxa"/>
            <w:tcBorders>
              <w:top w:val="single" w:sz="4" w:space="0" w:color="FFFFFF"/>
              <w:left w:val="nil"/>
              <w:bottom w:val="single" w:sz="4" w:space="0" w:color="FFFFFF"/>
              <w:right w:val="single" w:sz="4" w:space="0" w:color="FFFFFF"/>
            </w:tcBorders>
            <w:shd w:val="clear" w:color="000000" w:fill="363270"/>
            <w:vAlign w:val="center"/>
            <w:hideMark/>
          </w:tcPr>
          <w:p w14:paraId="24C9D717" w14:textId="3EEECB99" w:rsidR="00023A53" w:rsidRPr="00706EAF" w:rsidRDefault="00706EAF" w:rsidP="00023A53">
            <w:pPr>
              <w:spacing w:after="0" w:line="240" w:lineRule="auto"/>
              <w:jc w:val="right"/>
              <w:rPr>
                <w:rFonts w:eastAsia="Times New Roman" w:cstheme="minorHAnsi"/>
                <w:color w:val="FFFFFF"/>
                <w:sz w:val="17"/>
                <w:szCs w:val="17"/>
                <w:lang w:val="en-US" w:eastAsia="en-US"/>
              </w:rPr>
            </w:pPr>
            <w:r w:rsidRPr="00706EAF">
              <w:rPr>
                <w:rFonts w:cstheme="minorHAnsi"/>
                <w:sz w:val="17"/>
                <w:szCs w:val="17"/>
              </w:rPr>
              <w:t>6</w:t>
            </w:r>
            <w:r w:rsidR="00023A53" w:rsidRPr="00706EAF">
              <w:rPr>
                <w:rFonts w:cstheme="minorHAnsi"/>
                <w:sz w:val="17"/>
                <w:szCs w:val="17"/>
              </w:rPr>
              <w:t>k 2020/2021</w:t>
            </w:r>
          </w:p>
        </w:tc>
      </w:tr>
      <w:tr w:rsidR="00706EAF" w:rsidRPr="007E49D7" w14:paraId="73CB3DC3" w14:textId="77777777" w:rsidTr="00023A53">
        <w:trPr>
          <w:trHeight w:val="300"/>
        </w:trPr>
        <w:tc>
          <w:tcPr>
            <w:tcW w:w="6511" w:type="dxa"/>
            <w:tcBorders>
              <w:top w:val="nil"/>
              <w:left w:val="single" w:sz="8" w:space="0" w:color="FFFFFF"/>
              <w:bottom w:val="single" w:sz="8" w:space="0" w:color="FFFFFF"/>
              <w:right w:val="single" w:sz="8" w:space="0" w:color="FFFFFF"/>
            </w:tcBorders>
            <w:shd w:val="clear" w:color="000000" w:fill="FAFAFA"/>
            <w:vAlign w:val="center"/>
            <w:hideMark/>
          </w:tcPr>
          <w:p w14:paraId="2735609A" w14:textId="7200FB4B" w:rsidR="00706EAF" w:rsidRPr="00706EAF" w:rsidRDefault="00706EAF" w:rsidP="00706EAF">
            <w:pPr>
              <w:spacing w:after="0" w:line="240" w:lineRule="auto"/>
              <w:jc w:val="left"/>
              <w:rPr>
                <w:rFonts w:eastAsia="Times New Roman" w:cstheme="minorHAnsi"/>
                <w:color w:val="000000"/>
                <w:sz w:val="17"/>
                <w:szCs w:val="17"/>
                <w:lang w:val="fi-FI" w:eastAsia="en-US"/>
              </w:rPr>
            </w:pPr>
            <w:r w:rsidRPr="00706EAF">
              <w:rPr>
                <w:rFonts w:cstheme="minorHAnsi"/>
                <w:color w:val="000000"/>
                <w:sz w:val="17"/>
                <w:szCs w:val="17"/>
              </w:rPr>
              <w:t>Materjalid tootmises ja müüdud kaupade kulu</w:t>
            </w:r>
          </w:p>
        </w:tc>
        <w:tc>
          <w:tcPr>
            <w:tcW w:w="1701" w:type="dxa"/>
            <w:tcBorders>
              <w:top w:val="nil"/>
              <w:left w:val="nil"/>
              <w:bottom w:val="single" w:sz="8" w:space="0" w:color="FFFFFF"/>
              <w:right w:val="single" w:sz="8" w:space="0" w:color="FFFFFF"/>
            </w:tcBorders>
            <w:shd w:val="clear" w:color="000000" w:fill="FAFAFA"/>
            <w:noWrap/>
            <w:vAlign w:val="center"/>
            <w:hideMark/>
          </w:tcPr>
          <w:p w14:paraId="4E61D88D" w14:textId="75922430"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19 605</w:t>
            </w:r>
          </w:p>
        </w:tc>
        <w:tc>
          <w:tcPr>
            <w:tcW w:w="1559" w:type="dxa"/>
            <w:tcBorders>
              <w:top w:val="nil"/>
              <w:left w:val="nil"/>
              <w:bottom w:val="single" w:sz="8" w:space="0" w:color="FFFFFF"/>
              <w:right w:val="single" w:sz="8" w:space="0" w:color="FFFFFF"/>
            </w:tcBorders>
            <w:shd w:val="clear" w:color="000000" w:fill="FAFAFA"/>
            <w:noWrap/>
            <w:vAlign w:val="center"/>
            <w:hideMark/>
          </w:tcPr>
          <w:p w14:paraId="1ABD8605" w14:textId="0083BCCC"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18 754</w:t>
            </w:r>
          </w:p>
        </w:tc>
      </w:tr>
      <w:tr w:rsidR="00706EAF" w:rsidRPr="007E49D7" w14:paraId="55BC2200" w14:textId="77777777" w:rsidTr="00023A53">
        <w:trPr>
          <w:trHeight w:val="300"/>
        </w:trPr>
        <w:tc>
          <w:tcPr>
            <w:tcW w:w="6511" w:type="dxa"/>
            <w:tcBorders>
              <w:top w:val="nil"/>
              <w:left w:val="single" w:sz="8" w:space="0" w:color="FFFFFF"/>
              <w:bottom w:val="single" w:sz="8" w:space="0" w:color="FFFFFF"/>
              <w:right w:val="single" w:sz="8" w:space="0" w:color="FFFFFF"/>
            </w:tcBorders>
            <w:shd w:val="clear" w:color="000000" w:fill="FAFAFA"/>
            <w:noWrap/>
            <w:vAlign w:val="center"/>
            <w:hideMark/>
          </w:tcPr>
          <w:p w14:paraId="570D5AC6" w14:textId="39A0742C" w:rsidR="00706EAF" w:rsidRPr="00706EAF" w:rsidRDefault="00706EAF" w:rsidP="00706EAF">
            <w:pPr>
              <w:spacing w:after="0" w:line="240" w:lineRule="auto"/>
              <w:jc w:val="left"/>
              <w:rPr>
                <w:rFonts w:eastAsia="Times New Roman" w:cstheme="minorHAnsi"/>
                <w:color w:val="000000"/>
                <w:sz w:val="17"/>
                <w:szCs w:val="17"/>
                <w:lang w:val="en-US" w:eastAsia="en-US"/>
              </w:rPr>
            </w:pPr>
            <w:r w:rsidRPr="00706EAF">
              <w:rPr>
                <w:rFonts w:cstheme="minorHAnsi"/>
                <w:color w:val="000000"/>
                <w:sz w:val="17"/>
                <w:szCs w:val="17"/>
              </w:rPr>
              <w:t>Tööjõukulud</w:t>
            </w:r>
          </w:p>
        </w:tc>
        <w:tc>
          <w:tcPr>
            <w:tcW w:w="1701" w:type="dxa"/>
            <w:tcBorders>
              <w:top w:val="nil"/>
              <w:left w:val="nil"/>
              <w:bottom w:val="single" w:sz="8" w:space="0" w:color="FFFFFF"/>
              <w:right w:val="single" w:sz="8" w:space="0" w:color="FFFFFF"/>
            </w:tcBorders>
            <w:shd w:val="clear" w:color="000000" w:fill="FAFAFA"/>
            <w:noWrap/>
            <w:vAlign w:val="center"/>
            <w:hideMark/>
          </w:tcPr>
          <w:p w14:paraId="6DBC2DED" w14:textId="50B08E8D"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3 236</w:t>
            </w:r>
          </w:p>
        </w:tc>
        <w:tc>
          <w:tcPr>
            <w:tcW w:w="1559" w:type="dxa"/>
            <w:tcBorders>
              <w:top w:val="nil"/>
              <w:left w:val="nil"/>
              <w:bottom w:val="single" w:sz="8" w:space="0" w:color="FFFFFF"/>
              <w:right w:val="single" w:sz="8" w:space="0" w:color="FFFFFF"/>
            </w:tcBorders>
            <w:shd w:val="clear" w:color="000000" w:fill="FAFAFA"/>
            <w:noWrap/>
            <w:vAlign w:val="center"/>
            <w:hideMark/>
          </w:tcPr>
          <w:p w14:paraId="673ACC4A" w14:textId="29FBE382"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3 295</w:t>
            </w:r>
          </w:p>
        </w:tc>
      </w:tr>
      <w:tr w:rsidR="00706EAF" w:rsidRPr="007E49D7" w14:paraId="68A8C253" w14:textId="77777777" w:rsidTr="00023A53">
        <w:trPr>
          <w:trHeight w:val="300"/>
        </w:trPr>
        <w:tc>
          <w:tcPr>
            <w:tcW w:w="6511" w:type="dxa"/>
            <w:tcBorders>
              <w:top w:val="nil"/>
              <w:left w:val="single" w:sz="8" w:space="0" w:color="FFFFFF"/>
              <w:bottom w:val="single" w:sz="8" w:space="0" w:color="FFFFFF"/>
              <w:right w:val="single" w:sz="8" w:space="0" w:color="FFFFFF"/>
            </w:tcBorders>
            <w:shd w:val="clear" w:color="000000" w:fill="FAFAFA"/>
            <w:noWrap/>
            <w:vAlign w:val="center"/>
            <w:hideMark/>
          </w:tcPr>
          <w:p w14:paraId="2D714227" w14:textId="28146753" w:rsidR="00706EAF" w:rsidRPr="00706EAF" w:rsidRDefault="00706EAF" w:rsidP="00706EAF">
            <w:pPr>
              <w:spacing w:after="0" w:line="240" w:lineRule="auto"/>
              <w:jc w:val="left"/>
              <w:rPr>
                <w:rFonts w:eastAsia="Times New Roman" w:cstheme="minorHAnsi"/>
                <w:color w:val="000000"/>
                <w:sz w:val="17"/>
                <w:szCs w:val="17"/>
                <w:lang w:val="en-US" w:eastAsia="en-US"/>
              </w:rPr>
            </w:pPr>
            <w:r w:rsidRPr="00706EAF">
              <w:rPr>
                <w:rFonts w:cstheme="minorHAnsi"/>
                <w:color w:val="000000"/>
                <w:sz w:val="17"/>
                <w:szCs w:val="17"/>
              </w:rPr>
              <w:t>Amortisatsioon</w:t>
            </w:r>
          </w:p>
        </w:tc>
        <w:tc>
          <w:tcPr>
            <w:tcW w:w="1701" w:type="dxa"/>
            <w:tcBorders>
              <w:top w:val="nil"/>
              <w:left w:val="nil"/>
              <w:bottom w:val="single" w:sz="8" w:space="0" w:color="FFFFFF"/>
              <w:right w:val="single" w:sz="8" w:space="0" w:color="FFFFFF"/>
            </w:tcBorders>
            <w:shd w:val="clear" w:color="000000" w:fill="FAFAFA"/>
            <w:noWrap/>
            <w:vAlign w:val="center"/>
            <w:hideMark/>
          </w:tcPr>
          <w:p w14:paraId="6E080D86" w14:textId="0A75749F"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1 088</w:t>
            </w:r>
          </w:p>
        </w:tc>
        <w:tc>
          <w:tcPr>
            <w:tcW w:w="1559" w:type="dxa"/>
            <w:tcBorders>
              <w:top w:val="nil"/>
              <w:left w:val="nil"/>
              <w:bottom w:val="single" w:sz="8" w:space="0" w:color="FFFFFF"/>
              <w:right w:val="single" w:sz="8" w:space="0" w:color="FFFFFF"/>
            </w:tcBorders>
            <w:shd w:val="clear" w:color="000000" w:fill="FAFAFA"/>
            <w:noWrap/>
            <w:vAlign w:val="center"/>
            <w:hideMark/>
          </w:tcPr>
          <w:p w14:paraId="45FBD1B4" w14:textId="5D8BA5F5"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1 085</w:t>
            </w:r>
          </w:p>
        </w:tc>
      </w:tr>
      <w:tr w:rsidR="00706EAF" w:rsidRPr="007E49D7" w14:paraId="5969C255" w14:textId="77777777" w:rsidTr="00023A53">
        <w:trPr>
          <w:trHeight w:val="300"/>
        </w:trPr>
        <w:tc>
          <w:tcPr>
            <w:tcW w:w="6511" w:type="dxa"/>
            <w:tcBorders>
              <w:top w:val="nil"/>
              <w:left w:val="single" w:sz="8" w:space="0" w:color="FFFFFF"/>
              <w:bottom w:val="single" w:sz="8" w:space="0" w:color="FFFFFF"/>
              <w:right w:val="single" w:sz="8" w:space="0" w:color="FFFFFF"/>
            </w:tcBorders>
            <w:shd w:val="clear" w:color="000000" w:fill="FAFAFA"/>
            <w:noWrap/>
            <w:vAlign w:val="center"/>
            <w:hideMark/>
          </w:tcPr>
          <w:p w14:paraId="2D33E57C" w14:textId="017D0FD8" w:rsidR="00706EAF" w:rsidRPr="00706EAF" w:rsidRDefault="00706EAF" w:rsidP="00706EAF">
            <w:pPr>
              <w:spacing w:after="0" w:line="240" w:lineRule="auto"/>
              <w:jc w:val="left"/>
              <w:rPr>
                <w:rFonts w:eastAsia="Times New Roman" w:cstheme="minorHAnsi"/>
                <w:color w:val="000000"/>
                <w:sz w:val="17"/>
                <w:szCs w:val="17"/>
                <w:lang w:val="en-US" w:eastAsia="en-US"/>
              </w:rPr>
            </w:pPr>
            <w:r w:rsidRPr="00706EAF">
              <w:rPr>
                <w:rFonts w:cstheme="minorHAnsi"/>
                <w:color w:val="000000"/>
                <w:sz w:val="17"/>
                <w:szCs w:val="17"/>
              </w:rPr>
              <w:t>Muud müüdud kaupade kulud*</w:t>
            </w:r>
          </w:p>
        </w:tc>
        <w:tc>
          <w:tcPr>
            <w:tcW w:w="1701" w:type="dxa"/>
            <w:tcBorders>
              <w:top w:val="nil"/>
              <w:left w:val="nil"/>
              <w:bottom w:val="single" w:sz="8" w:space="0" w:color="FFFFFF"/>
              <w:right w:val="single" w:sz="8" w:space="0" w:color="FFFFFF"/>
            </w:tcBorders>
            <w:shd w:val="clear" w:color="000000" w:fill="FAFAFA"/>
            <w:noWrap/>
            <w:vAlign w:val="center"/>
            <w:hideMark/>
          </w:tcPr>
          <w:p w14:paraId="5DE88A32" w14:textId="01AA431D"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2 643</w:t>
            </w:r>
          </w:p>
        </w:tc>
        <w:tc>
          <w:tcPr>
            <w:tcW w:w="1559" w:type="dxa"/>
            <w:tcBorders>
              <w:top w:val="nil"/>
              <w:left w:val="nil"/>
              <w:bottom w:val="single" w:sz="8" w:space="0" w:color="FFFFFF"/>
              <w:right w:val="single" w:sz="8" w:space="0" w:color="FFFFFF"/>
            </w:tcBorders>
            <w:shd w:val="clear" w:color="000000" w:fill="FAFAFA"/>
            <w:noWrap/>
            <w:vAlign w:val="center"/>
            <w:hideMark/>
          </w:tcPr>
          <w:p w14:paraId="3D0A9102" w14:textId="779C56B7" w:rsidR="00706EAF" w:rsidRPr="00706EAF" w:rsidRDefault="00706EAF" w:rsidP="00706EAF">
            <w:pPr>
              <w:spacing w:after="0" w:line="240" w:lineRule="auto"/>
              <w:jc w:val="right"/>
              <w:rPr>
                <w:rFonts w:eastAsia="Times New Roman" w:cstheme="minorHAnsi"/>
                <w:color w:val="000000"/>
                <w:sz w:val="17"/>
                <w:szCs w:val="17"/>
                <w:lang w:val="en-US" w:eastAsia="en-US"/>
              </w:rPr>
            </w:pPr>
            <w:r w:rsidRPr="00706EAF">
              <w:rPr>
                <w:rFonts w:cstheme="minorHAnsi"/>
                <w:sz w:val="17"/>
                <w:szCs w:val="17"/>
              </w:rPr>
              <w:t>2 899</w:t>
            </w:r>
          </w:p>
        </w:tc>
      </w:tr>
      <w:tr w:rsidR="00706EAF" w:rsidRPr="007E49D7" w14:paraId="44C1BDC0" w14:textId="77777777" w:rsidTr="00023A53">
        <w:trPr>
          <w:trHeight w:val="300"/>
        </w:trPr>
        <w:tc>
          <w:tcPr>
            <w:tcW w:w="6511" w:type="dxa"/>
            <w:tcBorders>
              <w:top w:val="nil"/>
              <w:left w:val="single" w:sz="8" w:space="0" w:color="FFFFFF"/>
              <w:bottom w:val="single" w:sz="8" w:space="0" w:color="FFFFFF"/>
              <w:right w:val="single" w:sz="8" w:space="0" w:color="FFFFFF"/>
            </w:tcBorders>
            <w:shd w:val="clear" w:color="000000" w:fill="FAFAFA"/>
            <w:vAlign w:val="center"/>
            <w:hideMark/>
          </w:tcPr>
          <w:p w14:paraId="49511118" w14:textId="2FD4E924" w:rsidR="00706EAF" w:rsidRPr="00706EAF" w:rsidRDefault="00706EAF" w:rsidP="00706EAF">
            <w:pPr>
              <w:spacing w:after="0" w:line="240" w:lineRule="auto"/>
              <w:jc w:val="left"/>
              <w:rPr>
                <w:rFonts w:eastAsia="Times New Roman" w:cstheme="minorHAnsi"/>
                <w:b/>
                <w:bCs/>
                <w:color w:val="5E6EC8"/>
                <w:sz w:val="17"/>
                <w:szCs w:val="17"/>
                <w:lang w:val="en-US" w:eastAsia="en-US"/>
              </w:rPr>
            </w:pPr>
            <w:r w:rsidRPr="00706EAF">
              <w:rPr>
                <w:rFonts w:cstheme="minorHAnsi"/>
                <w:b/>
                <w:bCs/>
                <w:color w:val="5E6EC8"/>
                <w:sz w:val="17"/>
                <w:szCs w:val="17"/>
              </w:rPr>
              <w:t>Müüdud kaupade kulud kokku</w:t>
            </w:r>
          </w:p>
        </w:tc>
        <w:tc>
          <w:tcPr>
            <w:tcW w:w="1701" w:type="dxa"/>
            <w:tcBorders>
              <w:top w:val="nil"/>
              <w:left w:val="nil"/>
              <w:bottom w:val="single" w:sz="8" w:space="0" w:color="FFFFFF"/>
              <w:right w:val="single" w:sz="8" w:space="0" w:color="FFFFFF"/>
            </w:tcBorders>
            <w:shd w:val="clear" w:color="000000" w:fill="FAFAFA"/>
            <w:noWrap/>
            <w:vAlign w:val="center"/>
            <w:hideMark/>
          </w:tcPr>
          <w:p w14:paraId="11F7E036" w14:textId="78B14698" w:rsidR="00706EAF" w:rsidRPr="00706EAF" w:rsidRDefault="00706EAF" w:rsidP="00706EAF">
            <w:pPr>
              <w:pStyle w:val="Tabellillaparemalenumbrid"/>
              <w:rPr>
                <w:rFonts w:asciiTheme="minorHAnsi" w:hAnsiTheme="minorHAnsi" w:cstheme="minorHAnsi"/>
                <w:b/>
                <w:bCs/>
                <w:color w:val="5E6EC8"/>
                <w:sz w:val="17"/>
              </w:rPr>
            </w:pPr>
            <w:r w:rsidRPr="00706EAF">
              <w:rPr>
                <w:rFonts w:asciiTheme="minorHAnsi" w:hAnsiTheme="minorHAnsi" w:cstheme="minorHAnsi"/>
                <w:b/>
                <w:bCs/>
                <w:color w:val="5E6EC8"/>
                <w:sz w:val="17"/>
              </w:rPr>
              <w:t>26 572</w:t>
            </w:r>
          </w:p>
        </w:tc>
        <w:tc>
          <w:tcPr>
            <w:tcW w:w="1559" w:type="dxa"/>
            <w:tcBorders>
              <w:top w:val="nil"/>
              <w:left w:val="nil"/>
              <w:bottom w:val="single" w:sz="8" w:space="0" w:color="FFFFFF"/>
              <w:right w:val="single" w:sz="8" w:space="0" w:color="FFFFFF"/>
            </w:tcBorders>
            <w:shd w:val="clear" w:color="000000" w:fill="FAFAFA"/>
            <w:noWrap/>
            <w:vAlign w:val="center"/>
            <w:hideMark/>
          </w:tcPr>
          <w:p w14:paraId="6D6131D6" w14:textId="221FFD9B" w:rsidR="00706EAF" w:rsidRPr="00706EAF" w:rsidRDefault="00706EAF" w:rsidP="00706EAF">
            <w:pPr>
              <w:pStyle w:val="Tabellillaparemalenumbrid"/>
              <w:rPr>
                <w:rFonts w:asciiTheme="minorHAnsi" w:hAnsiTheme="minorHAnsi" w:cstheme="minorHAnsi"/>
                <w:b/>
                <w:bCs/>
                <w:color w:val="5E6EC8"/>
                <w:sz w:val="17"/>
              </w:rPr>
            </w:pPr>
            <w:r w:rsidRPr="00706EAF">
              <w:rPr>
                <w:rFonts w:asciiTheme="minorHAnsi" w:hAnsiTheme="minorHAnsi" w:cstheme="minorHAnsi"/>
                <w:b/>
                <w:bCs/>
                <w:color w:val="5E6EC8"/>
                <w:sz w:val="17"/>
              </w:rPr>
              <w:t>26 033</w:t>
            </w:r>
          </w:p>
        </w:tc>
      </w:tr>
    </w:tbl>
    <w:p w14:paraId="7193E884" w14:textId="09EADCDB" w:rsidR="001D17E6" w:rsidRPr="00B128E1" w:rsidRDefault="005C6056" w:rsidP="001E3AA8">
      <w:pPr>
        <w:pStyle w:val="Minikommentaar"/>
        <w:jc w:val="both"/>
        <w:rPr>
          <w:noProof w:val="0"/>
        </w:rPr>
      </w:pPr>
      <w:r w:rsidRPr="00B128E1">
        <w:rPr>
          <w:noProof w:val="0"/>
        </w:rPr>
        <w:t xml:space="preserve">* </w:t>
      </w:r>
      <w:r w:rsidR="00550E5F" w:rsidRPr="00B128E1">
        <w:rPr>
          <w:noProof w:val="0"/>
        </w:rPr>
        <w:t>Muude müüdud kaupade kulude hulka kuuluvad tootmise ja kalakasvatuse varadega seotud kulud (rent, hooldus, kindlustus,</w:t>
      </w:r>
      <w:r w:rsidR="00703C5F" w:rsidRPr="00B128E1">
        <w:rPr>
          <w:noProof w:val="0"/>
        </w:rPr>
        <w:t xml:space="preserve"> </w:t>
      </w:r>
      <w:r w:rsidR="00550E5F" w:rsidRPr="00B128E1">
        <w:rPr>
          <w:noProof w:val="0"/>
        </w:rPr>
        <w:t>kommunaalmaksed jt), personaliga seotud kulud ning muud kulud ja allhanketeenused.</w:t>
      </w:r>
    </w:p>
    <w:p w14:paraId="524C0896" w14:textId="0B6415FF" w:rsidR="00F8413D" w:rsidRPr="00B128E1" w:rsidRDefault="00F8413D" w:rsidP="0043535C">
      <w:pPr>
        <w:pStyle w:val="Heading3"/>
        <w:rPr>
          <w:lang w:val="et-EE"/>
        </w:rPr>
      </w:pPr>
      <w:bookmarkStart w:id="160" w:name="_Toc531085199"/>
      <w:bookmarkStart w:id="161" w:name="_Toc531085903"/>
      <w:bookmarkStart w:id="162" w:name="_Toc89013750"/>
      <w:r w:rsidRPr="00B128E1">
        <w:rPr>
          <w:lang w:val="et-EE"/>
        </w:rPr>
        <w:t>Tehingud seotud osapooltega</w:t>
      </w:r>
      <w:bookmarkEnd w:id="160"/>
      <w:bookmarkEnd w:id="161"/>
      <w:bookmarkEnd w:id="162"/>
    </w:p>
    <w:p w14:paraId="6F90BD10" w14:textId="28CAF8CF" w:rsidR="00B9306C" w:rsidRPr="00B128E1" w:rsidRDefault="00B9306C" w:rsidP="00B9306C">
      <w:pPr>
        <w:rPr>
          <w:rFonts w:cstheme="minorHAnsi"/>
        </w:rPr>
      </w:pPr>
      <w:r w:rsidRPr="00B128E1">
        <w:rPr>
          <w:rFonts w:cstheme="minorHAnsi"/>
        </w:rPr>
        <w:t>Ettevõte loeb osapooli seotuks juhul, kui ühel osapoolel on kontroll teise osapoole üle või oluline mõju teise osapoole ärilistele otsustele.</w:t>
      </w:r>
    </w:p>
    <w:p w14:paraId="1EB1FBB0" w14:textId="77777777" w:rsidR="00B9306C" w:rsidRPr="00B128E1" w:rsidRDefault="00B9306C" w:rsidP="003F0797">
      <w:pPr>
        <w:spacing w:after="0"/>
        <w:rPr>
          <w:rFonts w:cstheme="minorHAnsi"/>
        </w:rPr>
      </w:pPr>
      <w:r w:rsidRPr="00B128E1">
        <w:rPr>
          <w:rFonts w:cstheme="minorHAnsi"/>
        </w:rPr>
        <w:t>Seotud osapooled on:</w:t>
      </w:r>
    </w:p>
    <w:p w14:paraId="2D113F91" w14:textId="501F9F42" w:rsidR="00B9306C" w:rsidRPr="00B128E1" w:rsidRDefault="00B9306C" w:rsidP="003F0797">
      <w:pPr>
        <w:pStyle w:val="ListParagraph"/>
        <w:numPr>
          <w:ilvl w:val="0"/>
          <w:numId w:val="4"/>
        </w:numPr>
        <w:spacing w:after="0"/>
        <w:rPr>
          <w:rFonts w:cstheme="minorHAnsi"/>
        </w:rPr>
      </w:pPr>
      <w:r w:rsidRPr="00B128E1">
        <w:rPr>
          <w:rFonts w:cstheme="minorHAnsi"/>
        </w:rPr>
        <w:t>olulist mõju omavad aktsionärid (</w:t>
      </w:r>
      <w:proofErr w:type="spellStart"/>
      <w:r w:rsidRPr="00B128E1">
        <w:rPr>
          <w:rFonts w:cstheme="minorHAnsi"/>
        </w:rPr>
        <w:t>PRFoods</w:t>
      </w:r>
      <w:proofErr w:type="spellEnd"/>
      <w:r w:rsidRPr="00B128E1">
        <w:rPr>
          <w:rFonts w:cstheme="minorHAnsi"/>
        </w:rPr>
        <w:t xml:space="preserve"> suurim aktsionär on rahvusvaheline investeerimisfond Amber Trust II S.C.A.)</w:t>
      </w:r>
      <w:r w:rsidR="00612942" w:rsidRPr="00B128E1">
        <w:rPr>
          <w:rFonts w:cstheme="minorHAnsi"/>
        </w:rPr>
        <w:t>,</w:t>
      </w:r>
    </w:p>
    <w:p w14:paraId="09C07319" w14:textId="5972AC84" w:rsidR="00B9306C" w:rsidRPr="00B128E1" w:rsidRDefault="00B9306C" w:rsidP="003F0797">
      <w:pPr>
        <w:pStyle w:val="ListParagraph"/>
        <w:numPr>
          <w:ilvl w:val="0"/>
          <w:numId w:val="4"/>
        </w:numPr>
        <w:spacing w:after="0"/>
        <w:rPr>
          <w:rFonts w:cstheme="minorHAnsi"/>
        </w:rPr>
      </w:pPr>
      <w:r w:rsidRPr="00B128E1">
        <w:rPr>
          <w:rFonts w:cstheme="minorHAnsi"/>
        </w:rPr>
        <w:t>nõukogu liikmed ja kõikide Grupi ettevõtete juhatuse liikmed</w:t>
      </w:r>
      <w:r w:rsidR="00612942" w:rsidRPr="00B128E1">
        <w:rPr>
          <w:rFonts w:cstheme="minorHAnsi"/>
        </w:rPr>
        <w:t>,</w:t>
      </w:r>
    </w:p>
    <w:p w14:paraId="370C3C42" w14:textId="4A849D0B" w:rsidR="00B45276" w:rsidRPr="00B128E1" w:rsidRDefault="00B9306C" w:rsidP="00ED005C">
      <w:pPr>
        <w:pStyle w:val="ListParagraph"/>
        <w:numPr>
          <w:ilvl w:val="0"/>
          <w:numId w:val="4"/>
        </w:numPr>
        <w:spacing w:after="80" w:line="259" w:lineRule="auto"/>
        <w:jc w:val="left"/>
        <w:rPr>
          <w:rFonts w:cstheme="minorHAnsi"/>
        </w:rPr>
      </w:pPr>
      <w:r w:rsidRPr="00B128E1">
        <w:rPr>
          <w:rFonts w:cstheme="minorHAnsi"/>
        </w:rPr>
        <w:t>eelpool loetletud isikute lähisugulased ja nendega seotud ettevõtted</w:t>
      </w:r>
      <w:r w:rsidR="00612942" w:rsidRPr="00B128E1">
        <w:rPr>
          <w:rFonts w:cstheme="minorHAnsi"/>
        </w:rPr>
        <w:t>.</w:t>
      </w:r>
    </w:p>
    <w:p w14:paraId="3712F43D" w14:textId="3B5328C9" w:rsidR="006E0A84" w:rsidRDefault="006E0A84" w:rsidP="00792B8A">
      <w:pPr>
        <w:spacing w:before="240"/>
      </w:pPr>
      <w:r w:rsidRPr="00B128E1">
        <w:t>Bilansipäeval puudusid nõuded seotud osapoolte vastu, kohustused on kajastatud tabelis all:</w:t>
      </w:r>
    </w:p>
    <w:tbl>
      <w:tblPr>
        <w:tblW w:w="9497" w:type="dxa"/>
        <w:tblInd w:w="142" w:type="dxa"/>
        <w:tblLook w:val="04A0" w:firstRow="1" w:lastRow="0" w:firstColumn="1" w:lastColumn="0" w:noHBand="0" w:noVBand="1"/>
      </w:tblPr>
      <w:tblGrid>
        <w:gridCol w:w="2126"/>
        <w:gridCol w:w="2268"/>
        <w:gridCol w:w="2552"/>
        <w:gridCol w:w="1417"/>
        <w:gridCol w:w="1134"/>
      </w:tblGrid>
      <w:tr w:rsidR="00CE14AB" w:rsidRPr="001F268A" w14:paraId="58E8B6CA" w14:textId="77777777" w:rsidTr="00E20B59">
        <w:trPr>
          <w:trHeight w:val="553"/>
        </w:trPr>
        <w:tc>
          <w:tcPr>
            <w:tcW w:w="2126" w:type="dxa"/>
            <w:tcBorders>
              <w:top w:val="nil"/>
              <w:left w:val="nil"/>
              <w:bottom w:val="nil"/>
              <w:right w:val="single" w:sz="4" w:space="0" w:color="FFFFFF"/>
            </w:tcBorders>
            <w:shd w:val="clear" w:color="000000" w:fill="363270"/>
            <w:noWrap/>
            <w:vAlign w:val="center"/>
            <w:hideMark/>
          </w:tcPr>
          <w:p w14:paraId="71628EC8" w14:textId="686F0EDD" w:rsidR="00CE14AB" w:rsidRPr="001F268A" w:rsidRDefault="00CE14AB" w:rsidP="00CE14AB">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Osapoole nimi</w:t>
            </w:r>
          </w:p>
        </w:tc>
        <w:tc>
          <w:tcPr>
            <w:tcW w:w="2268" w:type="dxa"/>
            <w:tcBorders>
              <w:top w:val="nil"/>
              <w:left w:val="nil"/>
              <w:bottom w:val="nil"/>
              <w:right w:val="single" w:sz="4" w:space="0" w:color="FFFFFF"/>
            </w:tcBorders>
            <w:shd w:val="clear" w:color="000000" w:fill="363270"/>
            <w:noWrap/>
            <w:vAlign w:val="center"/>
            <w:hideMark/>
          </w:tcPr>
          <w:p w14:paraId="6D0C9154" w14:textId="3DA3A1B6" w:rsidR="00CE14AB" w:rsidRPr="001F268A" w:rsidRDefault="00CE14AB" w:rsidP="00CE14AB">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Kreeditor</w:t>
            </w:r>
          </w:p>
        </w:tc>
        <w:tc>
          <w:tcPr>
            <w:tcW w:w="2552" w:type="dxa"/>
            <w:tcBorders>
              <w:top w:val="nil"/>
              <w:left w:val="nil"/>
              <w:bottom w:val="nil"/>
              <w:right w:val="single" w:sz="4" w:space="0" w:color="FFFFFF"/>
            </w:tcBorders>
            <w:shd w:val="clear" w:color="000000" w:fill="363270"/>
            <w:noWrap/>
            <w:vAlign w:val="center"/>
            <w:hideMark/>
          </w:tcPr>
          <w:p w14:paraId="16303B54" w14:textId="3C231DCD" w:rsidR="00CE14AB" w:rsidRPr="001F268A" w:rsidRDefault="00CE14AB" w:rsidP="00CE14AB">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Võlad ja ettemaksed</w:t>
            </w:r>
          </w:p>
        </w:tc>
        <w:tc>
          <w:tcPr>
            <w:tcW w:w="1417" w:type="dxa"/>
            <w:tcBorders>
              <w:top w:val="nil"/>
              <w:left w:val="nil"/>
              <w:bottom w:val="nil"/>
              <w:right w:val="single" w:sz="4" w:space="0" w:color="FFFFFF"/>
            </w:tcBorders>
            <w:shd w:val="clear" w:color="000000" w:fill="363270"/>
            <w:vAlign w:val="center"/>
            <w:hideMark/>
          </w:tcPr>
          <w:p w14:paraId="5360CA13" w14:textId="645A78D8" w:rsidR="00CE14AB" w:rsidRPr="001F268A" w:rsidRDefault="00CE14AB" w:rsidP="00CE14AB">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Võlg 3</w:t>
            </w:r>
            <w:r w:rsidR="00930C6E">
              <w:rPr>
                <w:rFonts w:ascii="Arial" w:hAnsi="Arial" w:cs="Arial"/>
                <w:color w:val="FFFFFF"/>
                <w:sz w:val="17"/>
                <w:szCs w:val="17"/>
              </w:rPr>
              <w:t>1</w:t>
            </w:r>
            <w:r>
              <w:rPr>
                <w:rFonts w:ascii="Arial" w:hAnsi="Arial" w:cs="Arial"/>
                <w:color w:val="FFFFFF"/>
                <w:sz w:val="17"/>
                <w:szCs w:val="17"/>
              </w:rPr>
              <w:t>.</w:t>
            </w:r>
            <w:r w:rsidR="00930C6E">
              <w:rPr>
                <w:rFonts w:ascii="Arial" w:hAnsi="Arial" w:cs="Arial"/>
                <w:color w:val="FFFFFF"/>
                <w:sz w:val="17"/>
                <w:szCs w:val="17"/>
              </w:rPr>
              <w:t>12</w:t>
            </w:r>
            <w:r>
              <w:rPr>
                <w:rFonts w:ascii="Arial" w:hAnsi="Arial" w:cs="Arial"/>
                <w:color w:val="FFFFFF"/>
                <w:sz w:val="17"/>
                <w:szCs w:val="17"/>
              </w:rPr>
              <w:t>.2021</w:t>
            </w:r>
          </w:p>
        </w:tc>
        <w:tc>
          <w:tcPr>
            <w:tcW w:w="1134" w:type="dxa"/>
            <w:tcBorders>
              <w:top w:val="nil"/>
              <w:left w:val="nil"/>
              <w:bottom w:val="nil"/>
              <w:right w:val="single" w:sz="4" w:space="0" w:color="FFFFFF"/>
            </w:tcBorders>
            <w:shd w:val="clear" w:color="000000" w:fill="363270"/>
            <w:vAlign w:val="center"/>
            <w:hideMark/>
          </w:tcPr>
          <w:p w14:paraId="6791A15F" w14:textId="4E804A42" w:rsidR="00CE14AB" w:rsidRPr="001F268A" w:rsidRDefault="00CE14AB" w:rsidP="00CE14AB">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Võlg 30.06.202</w:t>
            </w:r>
            <w:r w:rsidR="00E20B59">
              <w:rPr>
                <w:rFonts w:ascii="Arial" w:hAnsi="Arial" w:cs="Arial"/>
                <w:color w:val="FFFFFF"/>
                <w:sz w:val="17"/>
                <w:szCs w:val="17"/>
              </w:rPr>
              <w:t>1</w:t>
            </w:r>
          </w:p>
        </w:tc>
      </w:tr>
      <w:tr w:rsidR="00CE14AB" w:rsidRPr="001F268A" w14:paraId="3EB53928" w14:textId="77777777" w:rsidTr="00E20B59">
        <w:trPr>
          <w:trHeight w:val="207"/>
        </w:trPr>
        <w:tc>
          <w:tcPr>
            <w:tcW w:w="2126" w:type="dxa"/>
            <w:tcBorders>
              <w:top w:val="nil"/>
              <w:left w:val="nil"/>
              <w:bottom w:val="nil"/>
              <w:right w:val="single" w:sz="4" w:space="0" w:color="FFFFFF"/>
            </w:tcBorders>
            <w:shd w:val="clear" w:color="000000" w:fill="363270"/>
            <w:noWrap/>
            <w:vAlign w:val="center"/>
            <w:hideMark/>
          </w:tcPr>
          <w:p w14:paraId="72B95831" w14:textId="4EE430DD" w:rsidR="00CE14AB" w:rsidRPr="001F268A" w:rsidRDefault="00CE14AB" w:rsidP="00CE14AB">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2268" w:type="dxa"/>
            <w:tcBorders>
              <w:top w:val="nil"/>
              <w:left w:val="nil"/>
              <w:bottom w:val="nil"/>
              <w:right w:val="single" w:sz="4" w:space="0" w:color="FFFFFF"/>
            </w:tcBorders>
            <w:shd w:val="clear" w:color="000000" w:fill="363270"/>
            <w:vAlign w:val="center"/>
            <w:hideMark/>
          </w:tcPr>
          <w:p w14:paraId="4B7956D2" w14:textId="097B7F47" w:rsidR="00CE14AB" w:rsidRPr="001F268A" w:rsidRDefault="00CE14AB" w:rsidP="00CE14AB">
            <w:pPr>
              <w:spacing w:after="0" w:line="240" w:lineRule="auto"/>
              <w:jc w:val="left"/>
              <w:rPr>
                <w:rFonts w:ascii="Arial" w:eastAsia="Times New Roman" w:hAnsi="Arial" w:cs="Arial"/>
                <w:color w:val="FFFFFF"/>
                <w:sz w:val="17"/>
                <w:szCs w:val="17"/>
                <w:lang w:val="en-US" w:eastAsia="en-US"/>
              </w:rPr>
            </w:pPr>
            <w:r>
              <w:rPr>
                <w:rFonts w:ascii="Arial" w:hAnsi="Arial" w:cs="Arial"/>
                <w:color w:val="FFFFFF"/>
                <w:sz w:val="17"/>
                <w:szCs w:val="17"/>
              </w:rPr>
              <w:t> </w:t>
            </w:r>
          </w:p>
        </w:tc>
        <w:tc>
          <w:tcPr>
            <w:tcW w:w="2552" w:type="dxa"/>
            <w:tcBorders>
              <w:top w:val="nil"/>
              <w:left w:val="nil"/>
              <w:bottom w:val="nil"/>
              <w:right w:val="single" w:sz="4" w:space="0" w:color="FFFFFF"/>
            </w:tcBorders>
            <w:shd w:val="clear" w:color="000000" w:fill="363270"/>
            <w:noWrap/>
            <w:vAlign w:val="center"/>
            <w:hideMark/>
          </w:tcPr>
          <w:p w14:paraId="09049C6C" w14:textId="4B8B5FD7" w:rsidR="00CE14AB" w:rsidRPr="001F268A" w:rsidRDefault="00CE14AB" w:rsidP="00CE14AB">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417" w:type="dxa"/>
            <w:tcBorders>
              <w:top w:val="nil"/>
              <w:left w:val="nil"/>
              <w:bottom w:val="nil"/>
              <w:right w:val="single" w:sz="4" w:space="0" w:color="FFFFFF"/>
            </w:tcBorders>
            <w:shd w:val="clear" w:color="000000" w:fill="363270"/>
            <w:vAlign w:val="center"/>
            <w:hideMark/>
          </w:tcPr>
          <w:p w14:paraId="10F17E74" w14:textId="2D311A0F" w:rsidR="00CE14AB" w:rsidRPr="001F268A" w:rsidRDefault="00CE14AB" w:rsidP="00CE14AB">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134" w:type="dxa"/>
            <w:tcBorders>
              <w:top w:val="nil"/>
              <w:left w:val="nil"/>
              <w:bottom w:val="nil"/>
              <w:right w:val="single" w:sz="4" w:space="0" w:color="FFFFFF"/>
            </w:tcBorders>
            <w:shd w:val="clear" w:color="000000" w:fill="363270"/>
            <w:vAlign w:val="center"/>
            <w:hideMark/>
          </w:tcPr>
          <w:p w14:paraId="07F43581" w14:textId="43D80026" w:rsidR="00CE14AB" w:rsidRPr="001F268A" w:rsidRDefault="00CE14AB" w:rsidP="00CE14AB">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EUR '000</w:t>
            </w:r>
          </w:p>
        </w:tc>
      </w:tr>
      <w:tr w:rsidR="00CE14AB" w:rsidRPr="001F268A" w14:paraId="72B4B371" w14:textId="77777777" w:rsidTr="00E20B59">
        <w:trPr>
          <w:trHeight w:val="563"/>
        </w:trPr>
        <w:tc>
          <w:tcPr>
            <w:tcW w:w="2126" w:type="dxa"/>
            <w:tcBorders>
              <w:top w:val="nil"/>
              <w:left w:val="single" w:sz="8" w:space="0" w:color="FAFAFA"/>
              <w:bottom w:val="nil"/>
              <w:right w:val="single" w:sz="8" w:space="0" w:color="FAFAFA"/>
            </w:tcBorders>
            <w:shd w:val="clear" w:color="000000" w:fill="FAFAFA"/>
            <w:vAlign w:val="center"/>
            <w:hideMark/>
          </w:tcPr>
          <w:p w14:paraId="5118B803" w14:textId="6B1F6D03" w:rsidR="00CE14AB" w:rsidRPr="001F268A" w:rsidRDefault="00CE14AB" w:rsidP="00CE14AB">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Amber Trust II S.C.A.</w:t>
            </w:r>
          </w:p>
        </w:tc>
        <w:tc>
          <w:tcPr>
            <w:tcW w:w="2268" w:type="dxa"/>
            <w:tcBorders>
              <w:top w:val="nil"/>
              <w:left w:val="nil"/>
              <w:bottom w:val="nil"/>
              <w:right w:val="single" w:sz="8" w:space="0" w:color="FAFAFA"/>
            </w:tcBorders>
            <w:shd w:val="clear" w:color="000000" w:fill="FAFAFA"/>
            <w:vAlign w:val="center"/>
            <w:hideMark/>
          </w:tcPr>
          <w:p w14:paraId="3C581CD6" w14:textId="0DAE87F7" w:rsidR="00CE14AB" w:rsidRPr="001F268A" w:rsidRDefault="00CE14AB" w:rsidP="00CE14AB">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 xml:space="preserve">Aktsionär AS </w:t>
            </w:r>
            <w:proofErr w:type="spellStart"/>
            <w:r>
              <w:rPr>
                <w:rFonts w:ascii="Arial" w:hAnsi="Arial" w:cs="Arial"/>
                <w:color w:val="000000"/>
                <w:sz w:val="17"/>
                <w:szCs w:val="17"/>
              </w:rPr>
              <w:t>PRFoods</w:t>
            </w:r>
            <w:proofErr w:type="spellEnd"/>
          </w:p>
        </w:tc>
        <w:tc>
          <w:tcPr>
            <w:tcW w:w="2552" w:type="dxa"/>
            <w:tcBorders>
              <w:top w:val="nil"/>
              <w:left w:val="nil"/>
              <w:bottom w:val="nil"/>
              <w:right w:val="single" w:sz="8" w:space="0" w:color="FAFAFA"/>
            </w:tcBorders>
            <w:shd w:val="clear" w:color="000000" w:fill="FAFAFA"/>
            <w:vAlign w:val="center"/>
            <w:hideMark/>
          </w:tcPr>
          <w:p w14:paraId="1B571E1A" w14:textId="1D765B66" w:rsidR="00CE14AB" w:rsidRPr="001F268A" w:rsidRDefault="00E20B59" w:rsidP="00CE14AB">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Võlakiri ja võlakirja intress</w:t>
            </w:r>
          </w:p>
        </w:tc>
        <w:tc>
          <w:tcPr>
            <w:tcW w:w="1417" w:type="dxa"/>
            <w:tcBorders>
              <w:top w:val="nil"/>
              <w:left w:val="single" w:sz="8" w:space="0" w:color="FFFFFF"/>
              <w:bottom w:val="nil"/>
              <w:right w:val="single" w:sz="8" w:space="0" w:color="FFFFFF"/>
            </w:tcBorders>
            <w:shd w:val="clear" w:color="000000" w:fill="FAFAFA"/>
            <w:vAlign w:val="center"/>
            <w:hideMark/>
          </w:tcPr>
          <w:p w14:paraId="782A958C" w14:textId="3FC50603" w:rsidR="00CE14AB" w:rsidRPr="001F268A" w:rsidRDefault="00E20B59" w:rsidP="00CE14A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2 662</w:t>
            </w:r>
          </w:p>
        </w:tc>
        <w:tc>
          <w:tcPr>
            <w:tcW w:w="1134" w:type="dxa"/>
            <w:tcBorders>
              <w:top w:val="nil"/>
              <w:left w:val="nil"/>
              <w:bottom w:val="nil"/>
              <w:right w:val="single" w:sz="8" w:space="0" w:color="FFFFFF"/>
            </w:tcBorders>
            <w:shd w:val="clear" w:color="000000" w:fill="FAFAFA"/>
            <w:vAlign w:val="center"/>
            <w:hideMark/>
          </w:tcPr>
          <w:p w14:paraId="740B5B26" w14:textId="04848A71" w:rsidR="00CE14AB" w:rsidRPr="001F268A" w:rsidRDefault="00E20B59" w:rsidP="00CE14A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2 680</w:t>
            </w:r>
          </w:p>
        </w:tc>
      </w:tr>
      <w:tr w:rsidR="00E20B59" w:rsidRPr="001F268A" w14:paraId="23FE2A30" w14:textId="77777777" w:rsidTr="00E20B59">
        <w:trPr>
          <w:trHeight w:val="563"/>
        </w:trPr>
        <w:tc>
          <w:tcPr>
            <w:tcW w:w="2126" w:type="dxa"/>
            <w:tcBorders>
              <w:top w:val="nil"/>
              <w:left w:val="single" w:sz="8" w:space="0" w:color="FAFAFA"/>
              <w:bottom w:val="nil"/>
              <w:right w:val="single" w:sz="8" w:space="0" w:color="FAFAFA"/>
            </w:tcBorders>
            <w:shd w:val="clear" w:color="000000" w:fill="FAFAFA"/>
            <w:vAlign w:val="center"/>
          </w:tcPr>
          <w:p w14:paraId="52E609BC" w14:textId="1EBF2325" w:rsidR="00E20B59" w:rsidRPr="00E20B59" w:rsidRDefault="00E20B59" w:rsidP="00E20B59">
            <w:pPr>
              <w:spacing w:line="240" w:lineRule="auto"/>
              <w:jc w:val="left"/>
              <w:rPr>
                <w:rFonts w:ascii="Arial" w:eastAsia="Times New Roman" w:hAnsi="Arial" w:cs="Arial"/>
                <w:color w:val="000000"/>
                <w:sz w:val="17"/>
                <w:szCs w:val="17"/>
                <w:lang w:eastAsia="et-EE"/>
              </w:rPr>
            </w:pPr>
            <w:proofErr w:type="spellStart"/>
            <w:r>
              <w:rPr>
                <w:rFonts w:ascii="Arial" w:hAnsi="Arial" w:cs="Arial"/>
                <w:color w:val="000000"/>
                <w:sz w:val="17"/>
                <w:szCs w:val="17"/>
              </w:rPr>
              <w:t>Lindermann</w:t>
            </w:r>
            <w:proofErr w:type="spellEnd"/>
            <w:r>
              <w:rPr>
                <w:rFonts w:ascii="Arial" w:hAnsi="Arial" w:cs="Arial"/>
                <w:color w:val="000000"/>
                <w:sz w:val="17"/>
                <w:szCs w:val="17"/>
              </w:rPr>
              <w:t xml:space="preserve">, </w:t>
            </w:r>
            <w:proofErr w:type="spellStart"/>
            <w:r>
              <w:rPr>
                <w:rFonts w:ascii="Arial" w:hAnsi="Arial" w:cs="Arial"/>
                <w:color w:val="000000"/>
                <w:sz w:val="17"/>
                <w:szCs w:val="17"/>
              </w:rPr>
              <w:t>Birnbaum</w:t>
            </w:r>
            <w:proofErr w:type="spellEnd"/>
            <w:r>
              <w:rPr>
                <w:rFonts w:ascii="Arial" w:hAnsi="Arial" w:cs="Arial"/>
                <w:color w:val="000000"/>
                <w:sz w:val="17"/>
                <w:szCs w:val="17"/>
              </w:rPr>
              <w:t xml:space="preserve"> &amp; Kasela OÜ</w:t>
            </w:r>
          </w:p>
        </w:tc>
        <w:tc>
          <w:tcPr>
            <w:tcW w:w="2268" w:type="dxa"/>
            <w:tcBorders>
              <w:top w:val="nil"/>
              <w:left w:val="nil"/>
              <w:bottom w:val="nil"/>
              <w:right w:val="single" w:sz="8" w:space="0" w:color="FAFAFA"/>
            </w:tcBorders>
            <w:shd w:val="clear" w:color="000000" w:fill="FAFAFA"/>
            <w:vAlign w:val="center"/>
          </w:tcPr>
          <w:p w14:paraId="5E106210" w14:textId="2DF00144" w:rsidR="00E20B59" w:rsidRDefault="00E20B59" w:rsidP="00CE14AB">
            <w:pPr>
              <w:spacing w:after="0" w:line="240" w:lineRule="auto"/>
              <w:jc w:val="left"/>
              <w:rPr>
                <w:rFonts w:ascii="Arial" w:hAnsi="Arial" w:cs="Arial"/>
                <w:color w:val="000000"/>
                <w:sz w:val="17"/>
                <w:szCs w:val="17"/>
              </w:rPr>
            </w:pPr>
            <w:r>
              <w:rPr>
                <w:rFonts w:ascii="Arial" w:hAnsi="Arial" w:cs="Arial"/>
                <w:color w:val="000000"/>
                <w:sz w:val="17"/>
                <w:szCs w:val="17"/>
              </w:rPr>
              <w:t>Kohustus</w:t>
            </w:r>
          </w:p>
        </w:tc>
        <w:tc>
          <w:tcPr>
            <w:tcW w:w="2552" w:type="dxa"/>
            <w:tcBorders>
              <w:top w:val="nil"/>
              <w:left w:val="nil"/>
              <w:bottom w:val="nil"/>
              <w:right w:val="single" w:sz="8" w:space="0" w:color="FAFAFA"/>
            </w:tcBorders>
            <w:shd w:val="clear" w:color="000000" w:fill="FAFAFA"/>
            <w:vAlign w:val="center"/>
          </w:tcPr>
          <w:p w14:paraId="358EE7D0" w14:textId="5F580F19" w:rsidR="00E20B59" w:rsidRDefault="00E20B59" w:rsidP="00CE14AB">
            <w:pPr>
              <w:spacing w:after="0" w:line="240" w:lineRule="auto"/>
              <w:jc w:val="left"/>
              <w:rPr>
                <w:rFonts w:ascii="Arial" w:hAnsi="Arial" w:cs="Arial"/>
                <w:color w:val="000000"/>
                <w:sz w:val="17"/>
                <w:szCs w:val="17"/>
              </w:rPr>
            </w:pPr>
            <w:r>
              <w:rPr>
                <w:rFonts w:ascii="Arial" w:hAnsi="Arial" w:cs="Arial"/>
                <w:color w:val="000000"/>
                <w:sz w:val="17"/>
                <w:szCs w:val="17"/>
              </w:rPr>
              <w:t>Võlakiri ja võlakirja intress</w:t>
            </w:r>
          </w:p>
        </w:tc>
        <w:tc>
          <w:tcPr>
            <w:tcW w:w="1417" w:type="dxa"/>
            <w:tcBorders>
              <w:top w:val="nil"/>
              <w:left w:val="single" w:sz="8" w:space="0" w:color="FFFFFF"/>
              <w:bottom w:val="nil"/>
              <w:right w:val="single" w:sz="8" w:space="0" w:color="FFFFFF"/>
            </w:tcBorders>
            <w:shd w:val="clear" w:color="000000" w:fill="FAFAFA"/>
            <w:vAlign w:val="center"/>
          </w:tcPr>
          <w:p w14:paraId="465FF4E6" w14:textId="78909C4C" w:rsidR="00E20B59" w:rsidRDefault="00E20B59" w:rsidP="00CE14AB">
            <w:pPr>
              <w:spacing w:after="0" w:line="240" w:lineRule="auto"/>
              <w:jc w:val="right"/>
              <w:rPr>
                <w:rFonts w:ascii="Arial" w:hAnsi="Arial" w:cs="Arial"/>
                <w:color w:val="000000"/>
                <w:sz w:val="17"/>
                <w:szCs w:val="17"/>
              </w:rPr>
            </w:pPr>
            <w:r>
              <w:rPr>
                <w:rFonts w:ascii="Arial" w:hAnsi="Arial" w:cs="Arial"/>
                <w:color w:val="000000"/>
                <w:sz w:val="17"/>
                <w:szCs w:val="17"/>
              </w:rPr>
              <w:t>98</w:t>
            </w:r>
          </w:p>
        </w:tc>
        <w:tc>
          <w:tcPr>
            <w:tcW w:w="1134" w:type="dxa"/>
            <w:tcBorders>
              <w:top w:val="nil"/>
              <w:left w:val="nil"/>
              <w:bottom w:val="nil"/>
              <w:right w:val="single" w:sz="8" w:space="0" w:color="FFFFFF"/>
            </w:tcBorders>
            <w:shd w:val="clear" w:color="000000" w:fill="FAFAFA"/>
            <w:vAlign w:val="center"/>
          </w:tcPr>
          <w:p w14:paraId="6A42E954" w14:textId="32E204D8" w:rsidR="00E20B59" w:rsidRDefault="00E20B59" w:rsidP="00CE14AB">
            <w:pPr>
              <w:spacing w:after="0" w:line="240" w:lineRule="auto"/>
              <w:jc w:val="right"/>
              <w:rPr>
                <w:rFonts w:ascii="Arial" w:hAnsi="Arial" w:cs="Arial"/>
                <w:color w:val="000000"/>
                <w:sz w:val="17"/>
                <w:szCs w:val="17"/>
              </w:rPr>
            </w:pPr>
            <w:r>
              <w:rPr>
                <w:rFonts w:ascii="Arial" w:hAnsi="Arial" w:cs="Arial"/>
                <w:color w:val="000000"/>
                <w:sz w:val="17"/>
                <w:szCs w:val="17"/>
              </w:rPr>
              <w:t>0</w:t>
            </w:r>
          </w:p>
        </w:tc>
      </w:tr>
      <w:tr w:rsidR="00E20B59" w:rsidRPr="001F268A" w14:paraId="3C04F868" w14:textId="77777777" w:rsidTr="00E20B59">
        <w:trPr>
          <w:trHeight w:val="563"/>
        </w:trPr>
        <w:tc>
          <w:tcPr>
            <w:tcW w:w="2126" w:type="dxa"/>
            <w:tcBorders>
              <w:top w:val="nil"/>
              <w:left w:val="single" w:sz="8" w:space="0" w:color="FAFAFA"/>
              <w:bottom w:val="nil"/>
              <w:right w:val="single" w:sz="8" w:space="0" w:color="FAFAFA"/>
            </w:tcBorders>
            <w:shd w:val="clear" w:color="000000" w:fill="FAFAFA"/>
            <w:vAlign w:val="center"/>
            <w:hideMark/>
          </w:tcPr>
          <w:p w14:paraId="5AC5AB9B" w14:textId="1B4364F9" w:rsidR="00E20B59" w:rsidRPr="001F268A" w:rsidRDefault="00E20B59" w:rsidP="00E20B5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Christopher Leigh</w:t>
            </w:r>
          </w:p>
        </w:tc>
        <w:tc>
          <w:tcPr>
            <w:tcW w:w="2268" w:type="dxa"/>
            <w:tcBorders>
              <w:top w:val="nil"/>
              <w:left w:val="nil"/>
              <w:bottom w:val="nil"/>
              <w:right w:val="single" w:sz="8" w:space="0" w:color="FAFAFA"/>
            </w:tcBorders>
            <w:shd w:val="clear" w:color="000000" w:fill="FAFAFA"/>
            <w:vAlign w:val="center"/>
            <w:hideMark/>
          </w:tcPr>
          <w:p w14:paraId="6C55419B" w14:textId="312E9399" w:rsidR="00E20B59" w:rsidRPr="001F268A" w:rsidRDefault="00E20B59" w:rsidP="00E20B5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Kohustus</w:t>
            </w:r>
          </w:p>
        </w:tc>
        <w:tc>
          <w:tcPr>
            <w:tcW w:w="2552" w:type="dxa"/>
            <w:tcBorders>
              <w:top w:val="nil"/>
              <w:left w:val="nil"/>
              <w:bottom w:val="nil"/>
              <w:right w:val="single" w:sz="8" w:space="0" w:color="FAFAFA"/>
            </w:tcBorders>
            <w:shd w:val="clear" w:color="000000" w:fill="FAFAFA"/>
            <w:vAlign w:val="center"/>
            <w:hideMark/>
          </w:tcPr>
          <w:p w14:paraId="1DC2D185" w14:textId="6F0D2CF6" w:rsidR="00E20B59" w:rsidRPr="001F268A" w:rsidRDefault="00E20B59" w:rsidP="00E20B5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Mittekontrolliva osaluse väljaostukohustus</w:t>
            </w:r>
          </w:p>
        </w:tc>
        <w:tc>
          <w:tcPr>
            <w:tcW w:w="1417" w:type="dxa"/>
            <w:tcBorders>
              <w:top w:val="nil"/>
              <w:left w:val="single" w:sz="8" w:space="0" w:color="FFFFFF"/>
              <w:bottom w:val="nil"/>
              <w:right w:val="single" w:sz="8" w:space="0" w:color="FFFFFF"/>
            </w:tcBorders>
            <w:shd w:val="clear" w:color="000000" w:fill="FAFAFA"/>
            <w:vAlign w:val="center"/>
          </w:tcPr>
          <w:p w14:paraId="55EC98AF" w14:textId="7F3B62FE" w:rsidR="00E20B59" w:rsidRPr="001F268A" w:rsidRDefault="00E20B59" w:rsidP="00E20B59">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0</w:t>
            </w:r>
          </w:p>
        </w:tc>
        <w:tc>
          <w:tcPr>
            <w:tcW w:w="1134" w:type="dxa"/>
            <w:tcBorders>
              <w:top w:val="nil"/>
              <w:left w:val="nil"/>
              <w:bottom w:val="nil"/>
              <w:right w:val="single" w:sz="8" w:space="0" w:color="FFFFFF"/>
            </w:tcBorders>
            <w:shd w:val="clear" w:color="000000" w:fill="FAFAFA"/>
            <w:vAlign w:val="center"/>
            <w:hideMark/>
          </w:tcPr>
          <w:p w14:paraId="4EC022D4" w14:textId="536E1E84" w:rsidR="00E20B59" w:rsidRPr="001F268A" w:rsidRDefault="00E20B59" w:rsidP="00E20B59">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1 732</w:t>
            </w:r>
          </w:p>
        </w:tc>
      </w:tr>
      <w:tr w:rsidR="00E20B59" w:rsidRPr="001F268A" w14:paraId="13DEBF3E" w14:textId="77777777" w:rsidTr="00E20B59">
        <w:trPr>
          <w:trHeight w:val="563"/>
        </w:trPr>
        <w:tc>
          <w:tcPr>
            <w:tcW w:w="2126" w:type="dxa"/>
            <w:tcBorders>
              <w:top w:val="nil"/>
              <w:left w:val="single" w:sz="8" w:space="0" w:color="FAFAFA"/>
              <w:bottom w:val="nil"/>
              <w:right w:val="single" w:sz="8" w:space="0" w:color="FAFAFA"/>
            </w:tcBorders>
            <w:shd w:val="clear" w:color="000000" w:fill="FAFAFA"/>
            <w:vAlign w:val="center"/>
            <w:hideMark/>
          </w:tcPr>
          <w:p w14:paraId="25BA7C02" w14:textId="737717EB" w:rsidR="00E20B59" w:rsidRPr="001F268A" w:rsidRDefault="00E20B59" w:rsidP="00E20B5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Victoria Leigh-Pearson</w:t>
            </w:r>
          </w:p>
        </w:tc>
        <w:tc>
          <w:tcPr>
            <w:tcW w:w="2268" w:type="dxa"/>
            <w:tcBorders>
              <w:top w:val="nil"/>
              <w:left w:val="nil"/>
              <w:bottom w:val="nil"/>
              <w:right w:val="single" w:sz="8" w:space="0" w:color="FAFAFA"/>
            </w:tcBorders>
            <w:shd w:val="clear" w:color="000000" w:fill="FAFAFA"/>
            <w:vAlign w:val="center"/>
            <w:hideMark/>
          </w:tcPr>
          <w:p w14:paraId="7E34247A" w14:textId="5FF6D276" w:rsidR="00E20B59" w:rsidRPr="001F268A" w:rsidRDefault="00E20B59" w:rsidP="00E20B5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Kohustus</w:t>
            </w:r>
          </w:p>
        </w:tc>
        <w:tc>
          <w:tcPr>
            <w:tcW w:w="2552" w:type="dxa"/>
            <w:tcBorders>
              <w:top w:val="nil"/>
              <w:left w:val="nil"/>
              <w:bottom w:val="nil"/>
              <w:right w:val="single" w:sz="8" w:space="0" w:color="FAFAFA"/>
            </w:tcBorders>
            <w:shd w:val="clear" w:color="000000" w:fill="FAFAFA"/>
            <w:vAlign w:val="center"/>
            <w:hideMark/>
          </w:tcPr>
          <w:p w14:paraId="31684EAA" w14:textId="41B3A858" w:rsidR="00E20B59" w:rsidRPr="001F268A" w:rsidRDefault="00E20B59" w:rsidP="00E20B5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Mittekontrolliva osaluse väljaostukohustus</w:t>
            </w:r>
          </w:p>
        </w:tc>
        <w:tc>
          <w:tcPr>
            <w:tcW w:w="1417" w:type="dxa"/>
            <w:tcBorders>
              <w:top w:val="nil"/>
              <w:left w:val="single" w:sz="8" w:space="0" w:color="FFFFFF"/>
              <w:bottom w:val="nil"/>
              <w:right w:val="single" w:sz="8" w:space="0" w:color="FFFFFF"/>
            </w:tcBorders>
            <w:shd w:val="clear" w:color="000000" w:fill="FAFAFA"/>
            <w:vAlign w:val="center"/>
          </w:tcPr>
          <w:p w14:paraId="099E8A6E" w14:textId="3FCE603D" w:rsidR="00E20B59" w:rsidRPr="001F268A" w:rsidRDefault="00E20B59" w:rsidP="00E20B59">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0</w:t>
            </w:r>
          </w:p>
        </w:tc>
        <w:tc>
          <w:tcPr>
            <w:tcW w:w="1134" w:type="dxa"/>
            <w:tcBorders>
              <w:top w:val="nil"/>
              <w:left w:val="nil"/>
              <w:bottom w:val="nil"/>
              <w:right w:val="single" w:sz="8" w:space="0" w:color="FFFFFF"/>
            </w:tcBorders>
            <w:shd w:val="clear" w:color="000000" w:fill="FAFAFA"/>
            <w:vAlign w:val="center"/>
            <w:hideMark/>
          </w:tcPr>
          <w:p w14:paraId="5A58987C" w14:textId="7F47B43D" w:rsidR="00E20B59" w:rsidRPr="001F268A" w:rsidRDefault="00E20B59" w:rsidP="00E20B59">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975</w:t>
            </w:r>
          </w:p>
        </w:tc>
      </w:tr>
      <w:tr w:rsidR="00CE14AB" w:rsidRPr="001F268A" w14:paraId="481D52E8" w14:textId="77777777" w:rsidTr="00E20B59">
        <w:trPr>
          <w:trHeight w:val="395"/>
        </w:trPr>
        <w:tc>
          <w:tcPr>
            <w:tcW w:w="2126" w:type="dxa"/>
            <w:tcBorders>
              <w:top w:val="nil"/>
              <w:left w:val="single" w:sz="8" w:space="0" w:color="FFFFFF"/>
              <w:bottom w:val="single" w:sz="8" w:space="0" w:color="FFFFFF"/>
              <w:right w:val="single" w:sz="8" w:space="0" w:color="FFFFFF"/>
            </w:tcBorders>
            <w:shd w:val="clear" w:color="000000" w:fill="FAFAFA"/>
            <w:noWrap/>
            <w:vAlign w:val="center"/>
            <w:hideMark/>
          </w:tcPr>
          <w:p w14:paraId="635B5A1B" w14:textId="6B702ED7" w:rsidR="00CE14AB" w:rsidRPr="001F268A" w:rsidRDefault="00CE14AB" w:rsidP="00CE14AB">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Kokku</w:t>
            </w:r>
          </w:p>
        </w:tc>
        <w:tc>
          <w:tcPr>
            <w:tcW w:w="2268" w:type="dxa"/>
            <w:tcBorders>
              <w:top w:val="nil"/>
              <w:left w:val="nil"/>
              <w:bottom w:val="nil"/>
              <w:right w:val="single" w:sz="8" w:space="0" w:color="FAFAFA"/>
            </w:tcBorders>
            <w:shd w:val="clear" w:color="000000" w:fill="FAFAFA"/>
            <w:vAlign w:val="center"/>
            <w:hideMark/>
          </w:tcPr>
          <w:p w14:paraId="429C9A92" w14:textId="2D0E9ED5" w:rsidR="00CE14AB" w:rsidRPr="001F268A" w:rsidRDefault="00CE14AB" w:rsidP="00CE14AB">
            <w:pPr>
              <w:spacing w:after="0" w:line="240" w:lineRule="auto"/>
              <w:jc w:val="left"/>
              <w:rPr>
                <w:rFonts w:ascii="Arial" w:eastAsia="Times New Roman" w:hAnsi="Arial" w:cs="Arial"/>
                <w:b/>
                <w:bCs/>
                <w:color w:val="000000"/>
                <w:sz w:val="17"/>
                <w:szCs w:val="17"/>
                <w:lang w:val="en-US" w:eastAsia="en-US"/>
              </w:rPr>
            </w:pPr>
            <w:r>
              <w:rPr>
                <w:rFonts w:ascii="Arial" w:hAnsi="Arial" w:cs="Arial"/>
                <w:b/>
                <w:bCs/>
                <w:color w:val="000000"/>
                <w:sz w:val="17"/>
                <w:szCs w:val="17"/>
              </w:rPr>
              <w:t> </w:t>
            </w:r>
          </w:p>
        </w:tc>
        <w:tc>
          <w:tcPr>
            <w:tcW w:w="2552" w:type="dxa"/>
            <w:tcBorders>
              <w:top w:val="nil"/>
              <w:left w:val="nil"/>
              <w:bottom w:val="nil"/>
              <w:right w:val="single" w:sz="8" w:space="0" w:color="FAFAFA"/>
            </w:tcBorders>
            <w:shd w:val="clear" w:color="000000" w:fill="FAFAFA"/>
            <w:noWrap/>
            <w:vAlign w:val="center"/>
            <w:hideMark/>
          </w:tcPr>
          <w:p w14:paraId="0CE2A7F0" w14:textId="2C6EF840" w:rsidR="00CE14AB" w:rsidRPr="001F268A" w:rsidRDefault="00CE14AB" w:rsidP="00CE14AB">
            <w:pPr>
              <w:spacing w:after="0" w:line="240" w:lineRule="auto"/>
              <w:jc w:val="left"/>
              <w:rPr>
                <w:rFonts w:ascii="Arial" w:eastAsia="Times New Roman" w:hAnsi="Arial" w:cs="Arial"/>
                <w:b/>
                <w:bCs/>
                <w:color w:val="000000"/>
                <w:sz w:val="17"/>
                <w:szCs w:val="17"/>
                <w:lang w:val="en-US" w:eastAsia="en-US"/>
              </w:rPr>
            </w:pPr>
            <w:r>
              <w:rPr>
                <w:rFonts w:ascii="Arial" w:hAnsi="Arial" w:cs="Arial"/>
                <w:b/>
                <w:bCs/>
                <w:color w:val="000000"/>
                <w:sz w:val="17"/>
                <w:szCs w:val="17"/>
              </w:rPr>
              <w:t> </w:t>
            </w:r>
          </w:p>
        </w:tc>
        <w:tc>
          <w:tcPr>
            <w:tcW w:w="1417" w:type="dxa"/>
            <w:tcBorders>
              <w:top w:val="nil"/>
              <w:left w:val="nil"/>
              <w:bottom w:val="nil"/>
              <w:right w:val="single" w:sz="8" w:space="0" w:color="FFFFFF"/>
            </w:tcBorders>
            <w:shd w:val="clear" w:color="000000" w:fill="FAFAFA"/>
            <w:vAlign w:val="center"/>
            <w:hideMark/>
          </w:tcPr>
          <w:p w14:paraId="6E514DF1" w14:textId="0899616E" w:rsidR="00CE14AB" w:rsidRPr="001F268A" w:rsidRDefault="00CE14AB" w:rsidP="00CE14AB">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2 7</w:t>
            </w:r>
            <w:r w:rsidR="00E20B59">
              <w:rPr>
                <w:rFonts w:ascii="Arial" w:hAnsi="Arial" w:cs="Arial"/>
                <w:b/>
                <w:bCs/>
                <w:color w:val="5E6EC8"/>
                <w:sz w:val="17"/>
                <w:szCs w:val="17"/>
              </w:rPr>
              <w:t>60</w:t>
            </w:r>
          </w:p>
        </w:tc>
        <w:tc>
          <w:tcPr>
            <w:tcW w:w="1134" w:type="dxa"/>
            <w:tcBorders>
              <w:top w:val="nil"/>
              <w:left w:val="nil"/>
              <w:bottom w:val="nil"/>
              <w:right w:val="single" w:sz="8" w:space="0" w:color="FFFFFF"/>
            </w:tcBorders>
            <w:shd w:val="clear" w:color="000000" w:fill="FAFAFA"/>
            <w:vAlign w:val="center"/>
            <w:hideMark/>
          </w:tcPr>
          <w:p w14:paraId="5D70B6AF" w14:textId="43F15175" w:rsidR="00CE14AB" w:rsidRPr="001F268A" w:rsidRDefault="00E20B59" w:rsidP="00CE14AB">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5 387</w:t>
            </w:r>
          </w:p>
        </w:tc>
      </w:tr>
    </w:tbl>
    <w:p w14:paraId="44B9E564" w14:textId="2CA71393" w:rsidR="0066383E" w:rsidRDefault="0066383E" w:rsidP="00240773">
      <w:pPr>
        <w:keepNext/>
        <w:rPr>
          <w:rFonts w:eastAsia="Times New Roman" w:cs="Arial"/>
          <w:color w:val="000000"/>
          <w:szCs w:val="20"/>
          <w:lang w:eastAsia="en-GB"/>
        </w:rPr>
      </w:pPr>
      <w:r>
        <w:rPr>
          <w:rFonts w:eastAsia="Times New Roman" w:cs="Arial"/>
          <w:color w:val="000000"/>
          <w:szCs w:val="20"/>
          <w:lang w:eastAsia="en-GB"/>
        </w:rPr>
        <w:lastRenderedPageBreak/>
        <w:t xml:space="preserve">Saaremere Kala AS realiseeris Saaremere Kala AS ja </w:t>
      </w:r>
      <w:r w:rsidRPr="00087DBF">
        <w:rPr>
          <w:rFonts w:eastAsia="Times New Roman" w:cs="Arial"/>
          <w:color w:val="000000"/>
          <w:szCs w:val="20"/>
          <w:lang w:eastAsia="en-GB"/>
        </w:rPr>
        <w:t>Suurbritannia valdusühingu JRJ &amp; PRF Limited vahel</w:t>
      </w:r>
      <w:r>
        <w:rPr>
          <w:rFonts w:eastAsia="Times New Roman" w:cs="Arial"/>
          <w:color w:val="000000"/>
          <w:szCs w:val="20"/>
          <w:lang w:eastAsia="en-GB"/>
        </w:rPr>
        <w:t xml:space="preserve"> sõlmitud optsioonilepingu, mille tulemusel Saaremere Kala AS omandas 15% </w:t>
      </w:r>
      <w:r w:rsidRPr="00F8374D">
        <w:rPr>
          <w:rFonts w:eastAsia="Times New Roman" w:cs="Arial"/>
          <w:color w:val="000000"/>
          <w:szCs w:val="20"/>
          <w:lang w:eastAsia="en-GB"/>
        </w:rPr>
        <w:t>valdusühingu JRJ &amp; PRF Limited aktsiatest</w:t>
      </w:r>
      <w:r>
        <w:rPr>
          <w:rFonts w:eastAsia="Times New Roman" w:cs="Arial"/>
          <w:color w:val="000000"/>
          <w:szCs w:val="20"/>
          <w:lang w:eastAsia="en-GB"/>
        </w:rPr>
        <w:t>.</w:t>
      </w:r>
    </w:p>
    <w:p w14:paraId="2DB57ACA" w14:textId="59F2CE2C" w:rsidR="008F4B98" w:rsidRPr="00B128E1" w:rsidRDefault="003C0516" w:rsidP="00E358AD">
      <w:pPr>
        <w:pStyle w:val="Heading3"/>
        <w:rPr>
          <w:lang w:val="et-EE"/>
        </w:rPr>
      </w:pPr>
      <w:bookmarkStart w:id="163" w:name="_Toc89013751"/>
      <w:r w:rsidRPr="00B128E1">
        <w:rPr>
          <w:lang w:val="et-EE"/>
        </w:rPr>
        <w:t>Sidusettevõtjad</w:t>
      </w:r>
      <w:bookmarkEnd w:id="163"/>
    </w:p>
    <w:p w14:paraId="77AA488B" w14:textId="77777777" w:rsidR="00F827A8" w:rsidRPr="00845E33" w:rsidRDefault="00F827A8" w:rsidP="00F827A8">
      <w:pPr>
        <w:pStyle w:val="Heading5"/>
        <w:rPr>
          <w:b/>
          <w:bCs/>
          <w:lang w:val="fi-FI"/>
        </w:rPr>
      </w:pPr>
      <w:r w:rsidRPr="00845E33">
        <w:rPr>
          <w:b/>
          <w:bCs/>
          <w:caps w:val="0"/>
          <w:lang w:val="et-EE"/>
        </w:rPr>
        <w:t xml:space="preserve">Avamere Kalakasvatus </w:t>
      </w:r>
      <w:r w:rsidRPr="00845E33">
        <w:rPr>
          <w:b/>
          <w:bCs/>
          <w:lang w:val="et-EE"/>
        </w:rPr>
        <w:t xml:space="preserve">OÜ (50% </w:t>
      </w:r>
      <w:r w:rsidRPr="00845E33">
        <w:rPr>
          <w:b/>
          <w:bCs/>
          <w:caps w:val="0"/>
          <w:lang w:val="et-EE"/>
        </w:rPr>
        <w:t>osalus</w:t>
      </w:r>
      <w:r w:rsidRPr="00845E33">
        <w:rPr>
          <w:b/>
          <w:bCs/>
          <w:lang w:val="et-EE"/>
        </w:rPr>
        <w:t>)</w:t>
      </w:r>
    </w:p>
    <w:p w14:paraId="218F647B" w14:textId="3D6CCB2D" w:rsidR="008F4B98" w:rsidRPr="00B128E1" w:rsidRDefault="008F4B98" w:rsidP="008F4B98">
      <w:r w:rsidRPr="00B128E1">
        <w:t xml:space="preserve">18.01.2019 registreeriti äriregistris ettevõte Avamere Kalakasvatus OÜ, mis on </w:t>
      </w:r>
      <w:proofErr w:type="spellStart"/>
      <w:r w:rsidRPr="00B128E1">
        <w:t>AS’i</w:t>
      </w:r>
      <w:proofErr w:type="spellEnd"/>
      <w:r w:rsidRPr="00B128E1">
        <w:t xml:space="preserve"> </w:t>
      </w:r>
      <w:proofErr w:type="spellStart"/>
      <w:r w:rsidRPr="00B128E1">
        <w:t>PRFoods</w:t>
      </w:r>
      <w:proofErr w:type="spellEnd"/>
      <w:r w:rsidRPr="00B128E1">
        <w:t xml:space="preserve"> sidusettevõte. Sidusettevõtja esitas Tehnilise Järelevalve Ametile hoonestusloa taotluse Paldiski lahte kalakasvatuse rajamiseks. Hoonestusloaga taotletakse luba avamere sumpades vikerforellikasvatuse kompleksi rajamiseks.</w:t>
      </w:r>
    </w:p>
    <w:p w14:paraId="2ABF838C" w14:textId="77777777" w:rsidR="00F827A8" w:rsidRPr="00845E33" w:rsidRDefault="00F827A8" w:rsidP="00F827A8">
      <w:pPr>
        <w:pStyle w:val="Heading5"/>
        <w:rPr>
          <w:b/>
          <w:bCs/>
          <w:lang w:val="fi-FI"/>
        </w:rPr>
      </w:pPr>
      <w:r w:rsidRPr="00845E33">
        <w:rPr>
          <w:b/>
          <w:bCs/>
          <w:lang w:val="fi-FI"/>
        </w:rPr>
        <w:t xml:space="preserve">AS </w:t>
      </w:r>
      <w:proofErr w:type="spellStart"/>
      <w:r w:rsidRPr="00845E33">
        <w:rPr>
          <w:b/>
          <w:bCs/>
          <w:caps w:val="0"/>
          <w:lang w:val="fi-FI"/>
        </w:rPr>
        <w:t>Toidu</w:t>
      </w:r>
      <w:proofErr w:type="spellEnd"/>
      <w:r w:rsidRPr="00845E33">
        <w:rPr>
          <w:b/>
          <w:bCs/>
          <w:caps w:val="0"/>
          <w:lang w:val="fi-FI"/>
        </w:rPr>
        <w:t xml:space="preserve">- ja </w:t>
      </w:r>
      <w:proofErr w:type="spellStart"/>
      <w:r w:rsidRPr="00845E33">
        <w:rPr>
          <w:b/>
          <w:bCs/>
          <w:caps w:val="0"/>
          <w:lang w:val="fi-FI"/>
        </w:rPr>
        <w:t>Fermentatsioonitehnoloogia</w:t>
      </w:r>
      <w:proofErr w:type="spellEnd"/>
      <w:r w:rsidRPr="00845E33">
        <w:rPr>
          <w:b/>
          <w:bCs/>
          <w:caps w:val="0"/>
          <w:lang w:val="fi-FI"/>
        </w:rPr>
        <w:t xml:space="preserve"> </w:t>
      </w:r>
      <w:proofErr w:type="spellStart"/>
      <w:r w:rsidRPr="00845E33">
        <w:rPr>
          <w:b/>
          <w:bCs/>
          <w:caps w:val="0"/>
          <w:lang w:val="fi-FI"/>
        </w:rPr>
        <w:t>Arenduskeskus</w:t>
      </w:r>
      <w:proofErr w:type="spellEnd"/>
      <w:r w:rsidRPr="00845E33">
        <w:rPr>
          <w:b/>
          <w:bCs/>
          <w:caps w:val="0"/>
          <w:lang w:val="fi-FI"/>
        </w:rPr>
        <w:t xml:space="preserve"> </w:t>
      </w:r>
      <w:r w:rsidRPr="00845E33">
        <w:rPr>
          <w:b/>
          <w:bCs/>
          <w:lang w:val="et-EE"/>
        </w:rPr>
        <w:t>(</w:t>
      </w:r>
      <w:proofErr w:type="gramStart"/>
      <w:r w:rsidRPr="00845E33">
        <w:rPr>
          <w:b/>
          <w:bCs/>
          <w:lang w:val="fi-FI"/>
        </w:rPr>
        <w:t>2</w:t>
      </w:r>
      <w:r w:rsidRPr="00845E33">
        <w:rPr>
          <w:b/>
          <w:bCs/>
          <w:lang w:val="et-EE"/>
        </w:rPr>
        <w:t>0%</w:t>
      </w:r>
      <w:proofErr w:type="gramEnd"/>
      <w:r w:rsidRPr="00845E33">
        <w:rPr>
          <w:b/>
          <w:bCs/>
          <w:lang w:val="et-EE"/>
        </w:rPr>
        <w:t xml:space="preserve"> </w:t>
      </w:r>
      <w:r w:rsidRPr="00845E33">
        <w:rPr>
          <w:b/>
          <w:bCs/>
          <w:caps w:val="0"/>
          <w:lang w:val="et-EE"/>
        </w:rPr>
        <w:t>osalus</w:t>
      </w:r>
      <w:r w:rsidRPr="00845E33">
        <w:rPr>
          <w:b/>
          <w:bCs/>
          <w:lang w:val="et-EE"/>
        </w:rPr>
        <w:t>)</w:t>
      </w:r>
    </w:p>
    <w:p w14:paraId="7289CF6C" w14:textId="44B53352" w:rsidR="003615EE" w:rsidRPr="00B128E1" w:rsidRDefault="00AF42C5" w:rsidP="003615EE">
      <w:pPr>
        <w:rPr>
          <w:lang w:eastAsia="en-US"/>
        </w:rPr>
      </w:pPr>
      <w:r w:rsidRPr="00B128E1">
        <w:rPr>
          <w:rFonts w:cstheme="minorHAnsi"/>
        </w:rPr>
        <w:t>Aastast 2010 omab Gr</w:t>
      </w:r>
      <w:r w:rsidR="003615EE" w:rsidRPr="00B128E1">
        <w:rPr>
          <w:rFonts w:cstheme="minorHAnsi"/>
        </w:rPr>
        <w:t>up</w:t>
      </w:r>
      <w:r w:rsidRPr="00B128E1">
        <w:rPr>
          <w:rFonts w:cstheme="minorHAnsi"/>
        </w:rPr>
        <w:t>p</w:t>
      </w:r>
      <w:r w:rsidR="003615EE" w:rsidRPr="00B128E1">
        <w:rPr>
          <w:rFonts w:cstheme="minorHAnsi"/>
        </w:rPr>
        <w:t xml:space="preserve"> 20% osalus</w:t>
      </w:r>
      <w:r w:rsidRPr="00B128E1">
        <w:rPr>
          <w:rFonts w:cstheme="minorHAnsi"/>
        </w:rPr>
        <w:t>t</w:t>
      </w:r>
      <w:r w:rsidR="003615EE" w:rsidRPr="00B128E1">
        <w:rPr>
          <w:rFonts w:cstheme="minorHAnsi"/>
        </w:rPr>
        <w:t xml:space="preserve"> sidusettevõtjas AS Toidu- ja Fermentatsioonitehnoloogia Arenduskeskus (TFTAK).</w:t>
      </w:r>
    </w:p>
    <w:p w14:paraId="68137036" w14:textId="72AE38EA" w:rsidR="002E153D" w:rsidRPr="00B128E1" w:rsidRDefault="002E153D" w:rsidP="00DD372E">
      <w:pPr>
        <w:pStyle w:val="Heading3"/>
        <w:rPr>
          <w:lang w:val="et-EE"/>
        </w:rPr>
      </w:pPr>
      <w:bookmarkStart w:id="164" w:name="_Toc531085201"/>
      <w:bookmarkStart w:id="165" w:name="_Toc531085905"/>
      <w:bookmarkStart w:id="166" w:name="_Toc89013752"/>
      <w:r w:rsidRPr="00B128E1">
        <w:rPr>
          <w:lang w:val="et-EE"/>
        </w:rPr>
        <w:t>Tingimuslikud kohustused ja varad</w:t>
      </w:r>
      <w:bookmarkEnd w:id="164"/>
      <w:bookmarkEnd w:id="165"/>
      <w:bookmarkEnd w:id="166"/>
    </w:p>
    <w:p w14:paraId="121DCBB6" w14:textId="77777777" w:rsidR="00B82A43" w:rsidRPr="00582F9C" w:rsidRDefault="00B82A43" w:rsidP="00B82A43">
      <w:pPr>
        <w:pStyle w:val="NormallillaBold"/>
        <w:spacing w:before="240"/>
      </w:pPr>
      <w:r w:rsidRPr="00582F9C">
        <w:t>Tingimuslikud kohustused seoses hüpoteegi seadmisega Soome Tolliameti kasuks</w:t>
      </w:r>
    </w:p>
    <w:p w14:paraId="1C1CAE7B" w14:textId="77777777" w:rsidR="00B82A43" w:rsidRPr="00582F9C" w:rsidRDefault="00B82A43" w:rsidP="00B82A43">
      <w:r w:rsidRPr="00582F9C">
        <w:t xml:space="preserve">Soome Tolliameti kasuks on seatud </w:t>
      </w:r>
      <w:r w:rsidRPr="00666476">
        <w:t xml:space="preserve">hüpoteek summas </w:t>
      </w:r>
      <w:r>
        <w:t>8</w:t>
      </w:r>
      <w:r w:rsidRPr="00666476">
        <w:t>4 tuhat eurot. Tehingu</w:t>
      </w:r>
      <w:r w:rsidRPr="00582F9C">
        <w:t xml:space="preserve"> eesmärgiks on igapäevase äritegevuse sujuvam korraldamine Tolliametile pidevate ettemaksete vähendamise teel. </w:t>
      </w:r>
    </w:p>
    <w:p w14:paraId="135E625A" w14:textId="77777777" w:rsidR="00B82A43" w:rsidRPr="004118E4" w:rsidRDefault="00B82A43" w:rsidP="00B82A43">
      <w:r w:rsidRPr="004118E4">
        <w:t>Juhatuse hinnangul on Soome Tolliameti kasuks seatud hüpoteegi tagatisvara realiseerimine vähetõenäoline.</w:t>
      </w:r>
    </w:p>
    <w:p w14:paraId="26EFDCFB" w14:textId="77777777" w:rsidR="00B82A43" w:rsidRPr="004118E4" w:rsidRDefault="00B82A43" w:rsidP="00B82A43">
      <w:pPr>
        <w:pStyle w:val="NormallillaBold"/>
        <w:spacing w:before="240"/>
      </w:pPr>
      <w:r w:rsidRPr="004118E4">
        <w:t>Tingimuslikud kohustused seoses maksuametitega</w:t>
      </w:r>
    </w:p>
    <w:p w14:paraId="3B4DE765" w14:textId="57F903E1" w:rsidR="00807BEC" w:rsidRDefault="00B82A43" w:rsidP="006B77E5">
      <w:pPr>
        <w:rPr>
          <w:rFonts w:cstheme="minorHAnsi"/>
        </w:rPr>
      </w:pPr>
      <w:r w:rsidRPr="004118E4">
        <w:t xml:space="preserve">Maksuhalduril on õigus kontrollida Grupi maksuarvestust kuni 5 aasta jooksul maksudeklaratsiooni esitamise tähtajast Eestis ja Soomes, kuni 6 aasta jooksul Suurbritannias ning kuni 7 aasta jooksul Rootsis ja vigade tuvastamisel määrata täiendav maksusumma, intressid ning trahv. </w:t>
      </w:r>
      <w:r w:rsidR="001E3AA8">
        <w:t>Käesoleva majandusaasta esimese kolme kuu jooksul ja eelneval majandusaastal</w:t>
      </w:r>
      <w:r w:rsidRPr="004118E4">
        <w:t xml:space="preserve"> ei </w:t>
      </w:r>
      <w:r w:rsidR="001E3AA8">
        <w:t xml:space="preserve">ole läbi </w:t>
      </w:r>
      <w:r w:rsidRPr="004118E4">
        <w:t>viidud maksuauditit. Grupi emaettevõtja juhtkonna hinnangul ei esine asjaolusid, mille tulemusena võiks maksuhaldur määrata Gruppi kuuluvatele ettevõtetele olulise täiendava maksusumma.</w:t>
      </w:r>
      <w:r w:rsidR="00EA6016" w:rsidRPr="00B128E1">
        <w:rPr>
          <w:rFonts w:cstheme="minorHAnsi"/>
        </w:rPr>
        <w:t xml:space="preserve"> </w:t>
      </w:r>
      <w:bookmarkStart w:id="167" w:name="_Ref523500976"/>
      <w:bookmarkStart w:id="168" w:name="_Toc531085202"/>
      <w:bookmarkStart w:id="169" w:name="_Toc531085906"/>
    </w:p>
    <w:p w14:paraId="52B1A309" w14:textId="5195EC1C" w:rsidR="00B91E05" w:rsidRDefault="00B91E05" w:rsidP="00B91E05">
      <w:pPr>
        <w:pStyle w:val="NormallillaBold"/>
        <w:spacing w:before="240"/>
      </w:pPr>
      <w:bookmarkStart w:id="170" w:name="_Hlk95846409"/>
      <w:r>
        <w:t xml:space="preserve">AS </w:t>
      </w:r>
      <w:proofErr w:type="spellStart"/>
      <w:r>
        <w:t>PRFoods</w:t>
      </w:r>
      <w:proofErr w:type="spellEnd"/>
      <w:r>
        <w:t xml:space="preserve"> </w:t>
      </w:r>
    </w:p>
    <w:bookmarkEnd w:id="170"/>
    <w:p w14:paraId="48EACFEC" w14:textId="77777777" w:rsidR="006B77E5" w:rsidRPr="00A70EAB" w:rsidRDefault="006B77E5" w:rsidP="005D0B24">
      <w:pPr>
        <w:rPr>
          <w:rFonts w:cstheme="minorHAnsi"/>
        </w:rPr>
      </w:pPr>
      <w:r w:rsidRPr="00A70EAB">
        <w:rPr>
          <w:rFonts w:cstheme="minorHAnsi"/>
        </w:rPr>
        <w:t xml:space="preserve">AS </w:t>
      </w:r>
      <w:proofErr w:type="spellStart"/>
      <w:r w:rsidRPr="00A70EAB">
        <w:rPr>
          <w:rFonts w:cstheme="minorHAnsi"/>
        </w:rPr>
        <w:t>PRFoods</w:t>
      </w:r>
      <w:proofErr w:type="spellEnd"/>
      <w:r w:rsidRPr="00A70EAB">
        <w:rPr>
          <w:rFonts w:cstheme="minorHAnsi"/>
        </w:rPr>
        <w:t xml:space="preserve"> tütarettevõtte Saaremere Kala AS kirjutas 09.02.2022 alla lepingule 100% Heimon Kala Oy aktsiate võõrandamiseks Nordic Fish Oy-</w:t>
      </w:r>
      <w:proofErr w:type="spellStart"/>
      <w:r w:rsidRPr="00A70EAB">
        <w:rPr>
          <w:rFonts w:cstheme="minorHAnsi"/>
        </w:rPr>
        <w:t>le</w:t>
      </w:r>
      <w:proofErr w:type="spellEnd"/>
      <w:r w:rsidRPr="00A70EAB">
        <w:rPr>
          <w:rFonts w:cstheme="minorHAnsi"/>
        </w:rPr>
        <w:t xml:space="preserve">. Nordic Fish Oy on Soome ühe suurema kalakasvatusettevõtte Nordic </w:t>
      </w:r>
      <w:proofErr w:type="spellStart"/>
      <w:r w:rsidRPr="00A70EAB">
        <w:rPr>
          <w:rFonts w:cstheme="minorHAnsi"/>
        </w:rPr>
        <w:t>Trout</w:t>
      </w:r>
      <w:proofErr w:type="spellEnd"/>
      <w:r w:rsidRPr="00A70EAB">
        <w:rPr>
          <w:rFonts w:cstheme="minorHAnsi"/>
        </w:rPr>
        <w:t xml:space="preserve"> Ab emaettevõtte ning kuulub </w:t>
      </w:r>
      <w:proofErr w:type="spellStart"/>
      <w:r w:rsidRPr="00A70EAB">
        <w:rPr>
          <w:rFonts w:cstheme="minorHAnsi"/>
        </w:rPr>
        <w:t>Hukkaneni</w:t>
      </w:r>
      <w:proofErr w:type="spellEnd"/>
      <w:r w:rsidRPr="00A70EAB">
        <w:rPr>
          <w:rFonts w:cstheme="minorHAnsi"/>
        </w:rPr>
        <w:t xml:space="preserve"> perekonnale ja </w:t>
      </w:r>
      <w:proofErr w:type="spellStart"/>
      <w:r w:rsidRPr="00A70EAB">
        <w:rPr>
          <w:rFonts w:cstheme="minorHAnsi"/>
        </w:rPr>
        <w:t>Kalaneuvos</w:t>
      </w:r>
      <w:proofErr w:type="spellEnd"/>
      <w:r w:rsidRPr="00A70EAB">
        <w:rPr>
          <w:rFonts w:cstheme="minorHAnsi"/>
        </w:rPr>
        <w:t xml:space="preserve"> Oy-</w:t>
      </w:r>
      <w:proofErr w:type="spellStart"/>
      <w:r w:rsidRPr="00A70EAB">
        <w:rPr>
          <w:rFonts w:cstheme="minorHAnsi"/>
        </w:rPr>
        <w:t>le</w:t>
      </w:r>
      <w:proofErr w:type="spellEnd"/>
      <w:r w:rsidRPr="00A70EAB">
        <w:rPr>
          <w:rFonts w:cstheme="minorHAnsi"/>
        </w:rPr>
        <w:t>, mis on omakorda Soome üks suuremaid ja tuntumaid kalatööstusettevõtteid. Tehing vajab AS </w:t>
      </w:r>
      <w:proofErr w:type="spellStart"/>
      <w:r w:rsidRPr="00A70EAB">
        <w:rPr>
          <w:rFonts w:cstheme="minorHAnsi"/>
        </w:rPr>
        <w:t>PRFoods</w:t>
      </w:r>
      <w:proofErr w:type="spellEnd"/>
      <w:r w:rsidRPr="00A70EAB">
        <w:rPr>
          <w:rFonts w:cstheme="minorHAnsi"/>
        </w:rPr>
        <w:t xml:space="preserve"> aktsionäride heakskiitu ning selleks viiakse läbi AS </w:t>
      </w:r>
      <w:proofErr w:type="spellStart"/>
      <w:r w:rsidRPr="00A70EAB">
        <w:rPr>
          <w:rFonts w:cstheme="minorHAnsi"/>
        </w:rPr>
        <w:t>PRFoods</w:t>
      </w:r>
      <w:proofErr w:type="spellEnd"/>
      <w:r w:rsidRPr="00A70EAB">
        <w:rPr>
          <w:rFonts w:cstheme="minorHAnsi"/>
        </w:rPr>
        <w:t xml:space="preserve"> aktsionäride otsuste hääletus koosolekut kokku kutsumata. AS </w:t>
      </w:r>
      <w:proofErr w:type="spellStart"/>
      <w:r w:rsidRPr="00A70EAB">
        <w:rPr>
          <w:rFonts w:cstheme="minorHAnsi"/>
        </w:rPr>
        <w:t>PRFoods</w:t>
      </w:r>
      <w:proofErr w:type="spellEnd"/>
      <w:r w:rsidRPr="00A70EAB">
        <w:rPr>
          <w:rFonts w:cstheme="minorHAnsi"/>
        </w:rPr>
        <w:t xml:space="preserve"> võtab edaspidise suuna kalakasvatuse arendamisele Rootsis ja Eestis, eesmärgiga saada regiooni suurimaks kalakasvatajaks. </w:t>
      </w:r>
    </w:p>
    <w:p w14:paraId="2F25E4E8" w14:textId="77777777" w:rsidR="006B77E5" w:rsidRPr="00A70EAB" w:rsidRDefault="006B77E5" w:rsidP="005D0B24">
      <w:pPr>
        <w:rPr>
          <w:rFonts w:cstheme="minorHAnsi"/>
        </w:rPr>
      </w:pPr>
      <w:r w:rsidRPr="00A70EAB">
        <w:rPr>
          <w:rFonts w:cstheme="minorHAnsi"/>
        </w:rPr>
        <w:t xml:space="preserve">Tehingu eesmärk ja mõju </w:t>
      </w:r>
      <w:proofErr w:type="spellStart"/>
      <w:r w:rsidRPr="00A70EAB">
        <w:rPr>
          <w:rFonts w:cstheme="minorHAnsi"/>
        </w:rPr>
        <w:t>AS-le</w:t>
      </w:r>
      <w:proofErr w:type="spellEnd"/>
      <w:r w:rsidRPr="00A70EAB">
        <w:rPr>
          <w:rFonts w:cstheme="minorHAnsi"/>
        </w:rPr>
        <w:t xml:space="preserve"> </w:t>
      </w:r>
      <w:proofErr w:type="spellStart"/>
      <w:r w:rsidRPr="00A70EAB">
        <w:rPr>
          <w:rFonts w:cstheme="minorHAnsi"/>
        </w:rPr>
        <w:t>PRFoods</w:t>
      </w:r>
      <w:proofErr w:type="spellEnd"/>
    </w:p>
    <w:p w14:paraId="220C18CE" w14:textId="77777777" w:rsidR="006B77E5" w:rsidRPr="00A70EAB" w:rsidRDefault="006B77E5" w:rsidP="005D0B24">
      <w:pPr>
        <w:rPr>
          <w:rFonts w:cstheme="minorHAnsi"/>
        </w:rPr>
      </w:pPr>
      <w:proofErr w:type="spellStart"/>
      <w:r w:rsidRPr="00A70EAB">
        <w:rPr>
          <w:rFonts w:cstheme="minorHAnsi"/>
        </w:rPr>
        <w:t>PRFoods</w:t>
      </w:r>
      <w:proofErr w:type="spellEnd"/>
      <w:r w:rsidRPr="00A70EAB">
        <w:rPr>
          <w:rFonts w:cstheme="minorHAnsi"/>
        </w:rPr>
        <w:t xml:space="preserve"> on varasemalt öelnud, et eesmärgiks on väljuda kahjumlikest üksustest ning tegevustest.  Soome osas viidi läbi restruktureerimine ja varade müük. “Meil on hea meel, et Heimon Kala OY on Soomes saanud endale uuesti vastava valdkonna liidri ja perefirmast omaniku. Hoolimata </w:t>
      </w:r>
      <w:proofErr w:type="spellStart"/>
      <w:r w:rsidRPr="00A70EAB">
        <w:rPr>
          <w:rFonts w:cstheme="minorHAnsi"/>
        </w:rPr>
        <w:t>koroona-aja</w:t>
      </w:r>
      <w:proofErr w:type="spellEnd"/>
      <w:r w:rsidRPr="00A70EAB">
        <w:rPr>
          <w:rFonts w:cstheme="minorHAnsi"/>
        </w:rPr>
        <w:t xml:space="preserve"> rasketest mõjudest Heimon Kala Oy majandustulemustele, on Heimon Kala bränd üks Soome tuntumaid ning me usume, et ostja </w:t>
      </w:r>
      <w:proofErr w:type="spellStart"/>
      <w:r w:rsidRPr="00A70EAB">
        <w:rPr>
          <w:rFonts w:cstheme="minorHAnsi"/>
        </w:rPr>
        <w:t>Kalaneuvos</w:t>
      </w:r>
      <w:proofErr w:type="spellEnd"/>
      <w:r w:rsidRPr="00A70EAB">
        <w:rPr>
          <w:rFonts w:cstheme="minorHAnsi"/>
        </w:rPr>
        <w:t xml:space="preserve"> brändi ja Heimon Kala brändi ühendamine annab pikaajalise positiivse mõju Soome turul,“ ütles </w:t>
      </w:r>
      <w:proofErr w:type="spellStart"/>
      <w:r w:rsidRPr="00A70EAB">
        <w:rPr>
          <w:rFonts w:cstheme="minorHAnsi"/>
        </w:rPr>
        <w:t>PRFoods</w:t>
      </w:r>
      <w:proofErr w:type="spellEnd"/>
      <w:r w:rsidRPr="00A70EAB">
        <w:rPr>
          <w:rFonts w:cstheme="minorHAnsi"/>
        </w:rPr>
        <w:t xml:space="preserve"> juhataja Indrek Kasela. “Soome üksus oli meie ainuke kahjumlik üksus ning strateegiline otsus sellest ärist loobuda oli planeeritud juba varem. Peale pikaajalist protsessi leidsime arvatavasti parima uue omaniku meie Soome ettevõttele ning soovime neile ja oma töötajatele edu ühises uues ettevõtete peres. AS </w:t>
      </w:r>
      <w:proofErr w:type="spellStart"/>
      <w:r w:rsidRPr="00A70EAB">
        <w:rPr>
          <w:rFonts w:cstheme="minorHAnsi"/>
        </w:rPr>
        <w:t>PRFoods</w:t>
      </w:r>
      <w:proofErr w:type="spellEnd"/>
      <w:r w:rsidRPr="00A70EAB">
        <w:rPr>
          <w:rFonts w:cstheme="minorHAnsi"/>
        </w:rPr>
        <w:t xml:space="preserve"> on väga rahul oma teiste tütarettevõtete arenguga, eriti  Eesti </w:t>
      </w:r>
      <w:proofErr w:type="spellStart"/>
      <w:r w:rsidRPr="00A70EAB">
        <w:rPr>
          <w:rFonts w:cstheme="minorHAnsi"/>
        </w:rPr>
        <w:t>jaeturu</w:t>
      </w:r>
      <w:proofErr w:type="spellEnd"/>
      <w:r w:rsidRPr="00A70EAB">
        <w:rPr>
          <w:rFonts w:cstheme="minorHAnsi"/>
        </w:rPr>
        <w:t xml:space="preserve"> kasvuga, ning kavatseme käesoleval aastal kasutusele võtta uue kaubamärgi, mis rõhutab meie Saaremaa päritolu. Samuti on John Ross Jr taastunud väga kiiresti koroonamõjudest. Eelkõige tuleb tunnustada meie kalakasvatuse divisjoni Margus Rebase juhtimisel, mis on kogu tegutsemise ajal olnud meie tegelik kasumikeskus. Ma loeks meie suurimaks saavutuseks lisaks kalakasvatuse tugevale kasumile seda, et koostöös maailma juhtiva kalasööda valmistajaga </w:t>
      </w:r>
      <w:proofErr w:type="spellStart"/>
      <w:r w:rsidRPr="00A70EAB">
        <w:rPr>
          <w:rFonts w:cstheme="minorHAnsi"/>
        </w:rPr>
        <w:t>Biomar</w:t>
      </w:r>
      <w:proofErr w:type="spellEnd"/>
      <w:r w:rsidRPr="00A70EAB">
        <w:rPr>
          <w:rFonts w:cstheme="minorHAnsi"/>
        </w:rPr>
        <w:t xml:space="preserve"> töötasime välja Läänemere kõige keskkonnasõbralikuma kalasööda Blue </w:t>
      </w:r>
      <w:proofErr w:type="spellStart"/>
      <w:r w:rsidRPr="00A70EAB">
        <w:rPr>
          <w:rFonts w:cstheme="minorHAnsi"/>
        </w:rPr>
        <w:t>Impact</w:t>
      </w:r>
      <w:proofErr w:type="spellEnd"/>
      <w:r w:rsidRPr="00A70EAB">
        <w:rPr>
          <w:rFonts w:cstheme="minorHAnsi"/>
        </w:rPr>
        <w:t xml:space="preserve"> ning kõik meie kasvatatud kalad saavad juba täna </w:t>
      </w:r>
      <w:proofErr w:type="spellStart"/>
      <w:r w:rsidRPr="00A70EAB">
        <w:rPr>
          <w:rFonts w:cstheme="minorHAnsi"/>
        </w:rPr>
        <w:t>BlueImpact</w:t>
      </w:r>
      <w:proofErr w:type="spellEnd"/>
      <w:r w:rsidRPr="00A70EAB">
        <w:rPr>
          <w:rFonts w:cstheme="minorHAnsi"/>
        </w:rPr>
        <w:t xml:space="preserve"> märgise kui tunnistuse kõige keskkonnasõbralikumalt kasvatatud kalast. Arvestades, et saime hiljuti heakskiidu meie Rootsi kasvatuse mitmekordseks mahu tõstmiseks, suuname oma tähelepanu ja investeeringud käesoleval aastal Rootsi. Samuti oleme jõudnud oma Saaremaa kalakasvatuse laiendamisega faasi, kus loodame hiljemalt 2023. a tõsta tänast mahtu vähemalt neli korda ja tulevikus loodame saada vähemalt 5 000 tonnise lisamahu ka Eestist. Kalakasvatuse taastamine Eestis on </w:t>
      </w:r>
      <w:proofErr w:type="spellStart"/>
      <w:r w:rsidRPr="00A70EAB">
        <w:rPr>
          <w:rFonts w:cstheme="minorHAnsi"/>
        </w:rPr>
        <w:t>märgiline</w:t>
      </w:r>
      <w:proofErr w:type="spellEnd"/>
      <w:r w:rsidRPr="00A70EAB">
        <w:rPr>
          <w:rFonts w:cstheme="minorHAnsi"/>
        </w:rPr>
        <w:t xml:space="preserve"> saavutus, sest lisaks märkimisväärsele ekspordile annaks see võimaluse Eesti tarbijal </w:t>
      </w:r>
      <w:r w:rsidRPr="00A70EAB">
        <w:rPr>
          <w:rFonts w:cstheme="minorHAnsi"/>
        </w:rPr>
        <w:lastRenderedPageBreak/>
        <w:t xml:space="preserve">lõpuks aastaringselt saada kohalikku kala tööstuslikus koguses. Kuna Soomes ei näinud me võimalust kasvatusmahu tõstmiseks, oli otstarbekam loobuda Soomes nii tootmisest kui kalakasvatusest, eriti arvestades, et järsult tõusnud tooraine hinna tingimustes ei olnud näha ei lühi- ega pikaajalises plaanis perspektiivi iseseisva ettevõttena jätkates Soome üksuse tulemuste paranemiseks sellele tasemele, mis on teistes </w:t>
      </w:r>
      <w:proofErr w:type="spellStart"/>
      <w:r w:rsidRPr="00A70EAB">
        <w:rPr>
          <w:rFonts w:cstheme="minorHAnsi"/>
        </w:rPr>
        <w:t>PRFoods</w:t>
      </w:r>
      <w:proofErr w:type="spellEnd"/>
      <w:r w:rsidRPr="00A70EAB">
        <w:rPr>
          <w:rFonts w:cstheme="minorHAnsi"/>
        </w:rPr>
        <w:t xml:space="preserve"> üksustes. </w:t>
      </w:r>
      <w:proofErr w:type="spellStart"/>
      <w:r w:rsidRPr="00A70EAB">
        <w:rPr>
          <w:rFonts w:cstheme="minorHAnsi"/>
        </w:rPr>
        <w:t>PRFoods</w:t>
      </w:r>
      <w:proofErr w:type="spellEnd"/>
      <w:r w:rsidRPr="00A70EAB">
        <w:rPr>
          <w:rFonts w:cstheme="minorHAnsi"/>
        </w:rPr>
        <w:t xml:space="preserve"> oli kunagi Soome kalaturu konsolideerimise alustaja ning meil on hea meel, et </w:t>
      </w:r>
      <w:proofErr w:type="spellStart"/>
      <w:r w:rsidRPr="00A70EAB">
        <w:rPr>
          <w:rFonts w:cstheme="minorHAnsi"/>
        </w:rPr>
        <w:t>Hukkaneni</w:t>
      </w:r>
      <w:proofErr w:type="spellEnd"/>
      <w:r w:rsidRPr="00A70EAB">
        <w:rPr>
          <w:rFonts w:cstheme="minorHAnsi"/>
        </w:rPr>
        <w:t xml:space="preserve"> pere võtab selle teatepulga meilt üle ning soovime neile veelkord edu selles.”</w:t>
      </w:r>
    </w:p>
    <w:p w14:paraId="73BBD6D9" w14:textId="77777777" w:rsidR="006B77E5" w:rsidRPr="00A70EAB" w:rsidRDefault="006B77E5" w:rsidP="005D0B24">
      <w:pPr>
        <w:spacing w:before="100" w:beforeAutospacing="1"/>
        <w:rPr>
          <w:rFonts w:eastAsia="Times New Roman" w:cstheme="minorHAnsi"/>
          <w:color w:val="000000"/>
          <w:lang w:eastAsia="et-EE"/>
        </w:rPr>
      </w:pPr>
      <w:r w:rsidRPr="00A70EAB">
        <w:rPr>
          <w:rFonts w:eastAsia="Times New Roman" w:cstheme="minorHAnsi"/>
          <w:i/>
          <w:iCs/>
          <w:color w:val="000000"/>
          <w:lang w:eastAsia="et-EE"/>
        </w:rPr>
        <w:t>Müügihind ja tasumise tingimused, omandamise ja võõrandamise hinna vahe</w:t>
      </w:r>
    </w:p>
    <w:p w14:paraId="082E3ED8" w14:textId="77777777" w:rsidR="006B77E5" w:rsidRPr="00A70EAB" w:rsidRDefault="006B77E5" w:rsidP="005D0B24">
      <w:pPr>
        <w:spacing w:before="100" w:beforeAutospacing="1"/>
        <w:rPr>
          <w:rFonts w:eastAsia="Times New Roman" w:cstheme="minorHAnsi"/>
          <w:color w:val="000000"/>
          <w:lang w:eastAsia="et-EE"/>
        </w:rPr>
      </w:pPr>
      <w:r w:rsidRPr="00A70EAB">
        <w:rPr>
          <w:rFonts w:eastAsia="Times New Roman" w:cstheme="minorHAnsi"/>
          <w:color w:val="000000"/>
          <w:lang w:eastAsia="et-EE"/>
        </w:rPr>
        <w:t>Heimon Kala Oy aktsiate müügihind on 1 euro  ning täiendav müügihind summas kuni500 000 eurot. Täiendava müügihinna sissenõutavaks muutumine ja täpne suurus sõltub sellest, kas Soome Regionaalametilt (AVI) taotletavad kalakasvatusload kiidetakse heaks ning kui suur on heaks kiidetav maksimaalne söödakasutus. Täiendav müügihind summas 500 000 eurot kuulub tasumisele juhul, kui nimetatud load aktsepteeritakse taotletavas   söödakasutuse määras  994 167 kg. Kui maksimaalne heakskiidetud söödakasutus on 0 - 994 167 kg, tasub ostja täiendava müügihinna lineaarselt summas 0 - 500 000 eurot. Täiendav müügihind tasutakse 45 päeva jooksul Soome Regionaalameti otsusest.</w:t>
      </w:r>
    </w:p>
    <w:p w14:paraId="712D8942" w14:textId="77777777" w:rsidR="006B77E5" w:rsidRPr="00A70EAB" w:rsidRDefault="006B77E5" w:rsidP="005D0B24">
      <w:pPr>
        <w:spacing w:before="100" w:beforeAutospacing="1"/>
        <w:rPr>
          <w:rFonts w:eastAsia="Times New Roman" w:cstheme="minorHAnsi"/>
          <w:lang w:eastAsia="et-EE"/>
        </w:rPr>
      </w:pPr>
      <w:r w:rsidRPr="00A70EAB">
        <w:rPr>
          <w:rFonts w:eastAsia="Times New Roman" w:cstheme="minorHAnsi"/>
          <w:lang w:eastAsia="et-EE"/>
        </w:rPr>
        <w:t>Müügihinna kokkuleppimisel lähtuti Heimon Kala Oy finantstulemustest, netokäibekapitalist ja netovõlast seisuga 31.12.2021. Ettevõtte hinnanguline koguväärtus (</w:t>
      </w:r>
      <w:proofErr w:type="spellStart"/>
      <w:r w:rsidRPr="00A70EAB">
        <w:rPr>
          <w:rFonts w:eastAsia="Times New Roman" w:cstheme="minorHAnsi"/>
          <w:lang w:eastAsia="et-EE"/>
        </w:rPr>
        <w:t>Enterprise</w:t>
      </w:r>
      <w:proofErr w:type="spellEnd"/>
      <w:r w:rsidRPr="00A70EAB">
        <w:rPr>
          <w:rFonts w:eastAsia="Times New Roman" w:cstheme="minorHAnsi"/>
          <w:lang w:eastAsia="et-EE"/>
        </w:rPr>
        <w:t xml:space="preserve"> </w:t>
      </w:r>
      <w:proofErr w:type="spellStart"/>
      <w:r w:rsidRPr="00A70EAB">
        <w:rPr>
          <w:rFonts w:eastAsia="Times New Roman" w:cstheme="minorHAnsi"/>
          <w:lang w:eastAsia="et-EE"/>
        </w:rPr>
        <w:t>Value</w:t>
      </w:r>
      <w:proofErr w:type="spellEnd"/>
      <w:r w:rsidRPr="00A70EAB">
        <w:rPr>
          <w:rFonts w:eastAsia="Times New Roman" w:cstheme="minorHAnsi"/>
          <w:lang w:eastAsia="et-EE"/>
        </w:rPr>
        <w:t>) tehingu sõlmimise hetkel on 6.6 miljonit eurot.</w:t>
      </w:r>
    </w:p>
    <w:p w14:paraId="6DA837D8" w14:textId="77777777" w:rsidR="00A70EAB" w:rsidRPr="00A70EAB" w:rsidRDefault="00A70EAB" w:rsidP="005D0B24">
      <w:pPr>
        <w:shd w:val="clear" w:color="auto" w:fill="FFFFFF"/>
        <w:spacing w:before="100" w:beforeAutospacing="1"/>
        <w:rPr>
          <w:rFonts w:eastAsia="Times New Roman" w:cstheme="minorHAnsi"/>
          <w:color w:val="000000"/>
          <w:lang w:eastAsia="et-EE"/>
        </w:rPr>
      </w:pPr>
      <w:r w:rsidRPr="00A70EAB">
        <w:rPr>
          <w:rFonts w:eastAsia="Times New Roman" w:cstheme="minorHAnsi"/>
          <w:color w:val="000000"/>
          <w:lang w:eastAsia="et-EE"/>
        </w:rPr>
        <w:t xml:space="preserve">AS </w:t>
      </w:r>
      <w:proofErr w:type="spellStart"/>
      <w:r w:rsidRPr="00A70EAB">
        <w:rPr>
          <w:rFonts w:eastAsia="Times New Roman" w:cstheme="minorHAnsi"/>
          <w:color w:val="000000"/>
          <w:lang w:eastAsia="et-EE"/>
        </w:rPr>
        <w:t>PRFoods</w:t>
      </w:r>
      <w:proofErr w:type="spellEnd"/>
      <w:r w:rsidRPr="00A70EAB">
        <w:rPr>
          <w:rFonts w:eastAsia="Times New Roman" w:cstheme="minorHAnsi"/>
          <w:color w:val="000000"/>
          <w:lang w:eastAsia="et-EE"/>
        </w:rPr>
        <w:t xml:space="preserve"> juhatus juhib tähelepanu sellele, et Heimon Kala Oy aktsiate võõrandamise üle otsustamise seisukohast on relevantne Heimon Kala Oy netovara suurus ja selle muutumise trend, mis on esitatud esialgse börsiteate Lisas 1. Tehingu tegemise hetkel on müüdava ühingu netovara juhatuse hinnangul 830 tuhat eurot. Samuti on oluline pöörata tähelepanu esialgse börsiteate lõigus „</w:t>
      </w:r>
      <w:r w:rsidRPr="00A70EAB">
        <w:rPr>
          <w:rFonts w:eastAsia="Times New Roman" w:cstheme="minorHAnsi"/>
          <w:i/>
          <w:iCs/>
          <w:color w:val="000000"/>
          <w:lang w:eastAsia="et-EE"/>
        </w:rPr>
        <w:t xml:space="preserve">Tehingu eesmärk ja mõju </w:t>
      </w:r>
      <w:proofErr w:type="spellStart"/>
      <w:r w:rsidRPr="00A70EAB">
        <w:rPr>
          <w:rFonts w:eastAsia="Times New Roman" w:cstheme="minorHAnsi"/>
          <w:i/>
          <w:iCs/>
          <w:color w:val="000000"/>
          <w:lang w:eastAsia="et-EE"/>
        </w:rPr>
        <w:t>AS-le</w:t>
      </w:r>
      <w:proofErr w:type="spellEnd"/>
      <w:r w:rsidRPr="00A70EAB">
        <w:rPr>
          <w:rFonts w:eastAsia="Times New Roman" w:cstheme="minorHAnsi"/>
          <w:i/>
          <w:iCs/>
          <w:color w:val="000000"/>
          <w:lang w:eastAsia="et-EE"/>
        </w:rPr>
        <w:t xml:space="preserve"> </w:t>
      </w:r>
      <w:proofErr w:type="spellStart"/>
      <w:r w:rsidRPr="00A70EAB">
        <w:rPr>
          <w:rFonts w:eastAsia="Times New Roman" w:cstheme="minorHAnsi"/>
          <w:i/>
          <w:iCs/>
          <w:color w:val="000000"/>
          <w:lang w:eastAsia="et-EE"/>
        </w:rPr>
        <w:t>PRFoods</w:t>
      </w:r>
      <w:proofErr w:type="spellEnd"/>
      <w:r w:rsidRPr="00A70EAB">
        <w:rPr>
          <w:rFonts w:eastAsia="Times New Roman" w:cstheme="minorHAnsi"/>
          <w:color w:val="000000"/>
          <w:lang w:eastAsia="et-EE"/>
        </w:rPr>
        <w:t xml:space="preserve">“ esitatud juhtkonna hinnangule Heimon Kala Oy viimaste perioodide finantstulemustele ning võimekuse kohta tulevikus tulemusi parandada. </w:t>
      </w:r>
    </w:p>
    <w:p w14:paraId="2BAEFD8C" w14:textId="0CACED39" w:rsidR="005D0B24" w:rsidRDefault="005D0B24" w:rsidP="005D0B24">
      <w:pPr>
        <w:spacing w:before="100" w:beforeAutospacing="1"/>
        <w:rPr>
          <w:rFonts w:eastAsia="Times New Roman" w:cs="Arial"/>
          <w:color w:val="000000"/>
          <w:szCs w:val="20"/>
          <w:lang w:eastAsia="et-EE"/>
        </w:rPr>
      </w:pPr>
      <w:r w:rsidRPr="001D5F3E">
        <w:rPr>
          <w:rFonts w:eastAsia="Times New Roman" w:cs="Arial"/>
          <w:color w:val="000000"/>
          <w:szCs w:val="20"/>
          <w:lang w:eastAsia="et-EE"/>
        </w:rPr>
        <w:t xml:space="preserve">Heimon Kala Oy auditeeritud finantsaruanded viimase kahe majandusaasta kohta koos ajavahemikku 01.07.21-31.12.21 puudutavate KPMG poolt vastavalt </w:t>
      </w:r>
      <w:r w:rsidRPr="001D5F3E">
        <w:rPr>
          <w:rFonts w:eastAsia="Times New Roman" w:cs="Arial"/>
          <w:i/>
          <w:iCs/>
          <w:color w:val="000000"/>
          <w:szCs w:val="20"/>
          <w:lang w:eastAsia="et-EE"/>
        </w:rPr>
        <w:t xml:space="preserve">International Standard on </w:t>
      </w:r>
      <w:proofErr w:type="spellStart"/>
      <w:r w:rsidRPr="001D5F3E">
        <w:rPr>
          <w:rFonts w:eastAsia="Times New Roman" w:cs="Arial"/>
          <w:i/>
          <w:iCs/>
          <w:color w:val="000000"/>
          <w:szCs w:val="20"/>
          <w:lang w:eastAsia="et-EE"/>
        </w:rPr>
        <w:t>Review</w:t>
      </w:r>
      <w:proofErr w:type="spellEnd"/>
      <w:r w:rsidRPr="001D5F3E">
        <w:rPr>
          <w:rFonts w:eastAsia="Times New Roman" w:cs="Arial"/>
          <w:i/>
          <w:iCs/>
          <w:color w:val="000000"/>
          <w:szCs w:val="20"/>
          <w:lang w:eastAsia="et-EE"/>
        </w:rPr>
        <w:t xml:space="preserve"> </w:t>
      </w:r>
      <w:proofErr w:type="spellStart"/>
      <w:r w:rsidRPr="001D5F3E">
        <w:rPr>
          <w:rFonts w:eastAsia="Times New Roman" w:cs="Arial"/>
          <w:i/>
          <w:iCs/>
          <w:color w:val="000000"/>
          <w:szCs w:val="20"/>
          <w:lang w:eastAsia="et-EE"/>
        </w:rPr>
        <w:t>Engagaments</w:t>
      </w:r>
      <w:proofErr w:type="spellEnd"/>
      <w:r w:rsidRPr="001D5F3E">
        <w:rPr>
          <w:rFonts w:eastAsia="Times New Roman" w:cs="Arial"/>
          <w:i/>
          <w:iCs/>
          <w:color w:val="000000"/>
          <w:szCs w:val="20"/>
          <w:lang w:eastAsia="et-EE"/>
        </w:rPr>
        <w:t xml:space="preserve"> (ISRE)</w:t>
      </w:r>
      <w:r w:rsidRPr="001D5F3E">
        <w:rPr>
          <w:rFonts w:eastAsia="Times New Roman" w:cs="Arial"/>
          <w:color w:val="000000"/>
          <w:szCs w:val="20"/>
          <w:lang w:eastAsia="et-EE"/>
        </w:rPr>
        <w:t xml:space="preserve"> 2410 standardile teostatud ülevaatusega finantsaruanded on võrdleva tabeli kujul lisatud </w:t>
      </w:r>
      <w:r w:rsidR="00EE4E74">
        <w:rPr>
          <w:rFonts w:eastAsia="Times New Roman" w:cs="Arial"/>
          <w:color w:val="000000"/>
          <w:szCs w:val="20"/>
          <w:lang w:eastAsia="et-EE"/>
        </w:rPr>
        <w:t xml:space="preserve">allpool. </w:t>
      </w:r>
    </w:p>
    <w:p w14:paraId="5A8CE4CF" w14:textId="77777777" w:rsidR="00EE4E74" w:rsidRPr="00EE4E74" w:rsidRDefault="00EE4E74" w:rsidP="00EE4E74">
      <w:pPr>
        <w:spacing w:after="0" w:line="240" w:lineRule="auto"/>
        <w:rPr>
          <w:rFonts w:ascii="Arial" w:eastAsia="Times New Roman" w:hAnsi="Arial" w:cs="Arial"/>
          <w:color w:val="002060"/>
          <w:sz w:val="24"/>
          <w:szCs w:val="24"/>
          <w:lang w:eastAsia="et-EE"/>
        </w:rPr>
      </w:pPr>
      <w:r w:rsidRPr="00EE4E74">
        <w:rPr>
          <w:rFonts w:eastAsia="Times New Roman" w:cs="Times New Roman (Headings CS)"/>
          <w:caps/>
          <w:color w:val="363270" w:themeColor="text2"/>
          <w:sz w:val="20"/>
          <w:szCs w:val="24"/>
          <w:lang w:eastAsia="en-US"/>
        </w:rPr>
        <w:t>HEIMON KALA OY KONSOLIDEERIMATA FINANTSSEISUNDI ARUANNE</w:t>
      </w:r>
    </w:p>
    <w:p w14:paraId="4E1CAC3A" w14:textId="4A5DE240" w:rsidR="003B4366" w:rsidRDefault="003B4366" w:rsidP="003B4366">
      <w:pPr>
        <w:rPr>
          <w:rFonts w:eastAsia="Times New Roman" w:cs="Arial"/>
          <w:color w:val="000000"/>
          <w:szCs w:val="20"/>
          <w:lang w:eastAsia="et-EE"/>
        </w:rPr>
      </w:pPr>
    </w:p>
    <w:tbl>
      <w:tblPr>
        <w:tblW w:w="9209" w:type="dxa"/>
        <w:tblCellMar>
          <w:left w:w="70" w:type="dxa"/>
          <w:right w:w="70" w:type="dxa"/>
        </w:tblCellMar>
        <w:tblLook w:val="04A0" w:firstRow="1" w:lastRow="0" w:firstColumn="1" w:lastColumn="0" w:noHBand="0" w:noVBand="1"/>
      </w:tblPr>
      <w:tblGrid>
        <w:gridCol w:w="4140"/>
        <w:gridCol w:w="1525"/>
        <w:gridCol w:w="1843"/>
        <w:gridCol w:w="1701"/>
      </w:tblGrid>
      <w:tr w:rsidR="00EE4E74" w:rsidRPr="00EE4E74" w14:paraId="6EDEB340" w14:textId="77777777" w:rsidTr="008C27F3">
        <w:trPr>
          <w:trHeight w:val="435"/>
        </w:trPr>
        <w:tc>
          <w:tcPr>
            <w:tcW w:w="4140" w:type="dxa"/>
            <w:tcBorders>
              <w:top w:val="single" w:sz="4" w:space="0" w:color="FFFFFF"/>
              <w:left w:val="single" w:sz="4" w:space="0" w:color="FFFFFF"/>
              <w:bottom w:val="single" w:sz="4" w:space="0" w:color="FFFFFF"/>
              <w:right w:val="single" w:sz="4" w:space="0" w:color="FFFFFF"/>
            </w:tcBorders>
            <w:shd w:val="clear" w:color="000000" w:fill="002060"/>
            <w:noWrap/>
            <w:vAlign w:val="center"/>
            <w:hideMark/>
          </w:tcPr>
          <w:p w14:paraId="3EDDFA8E" w14:textId="77777777" w:rsidR="00EE4E74" w:rsidRPr="00EE4E74" w:rsidRDefault="00EE4E74" w:rsidP="00EE4E74">
            <w:pPr>
              <w:spacing w:after="0" w:line="240" w:lineRule="auto"/>
              <w:jc w:val="left"/>
              <w:rPr>
                <w:rFonts w:eastAsia="Times New Roman" w:cstheme="minorHAnsi"/>
                <w:b/>
                <w:bCs/>
                <w:color w:val="FFFFFF"/>
                <w:lang w:eastAsia="et-EE"/>
              </w:rPr>
            </w:pPr>
            <w:r w:rsidRPr="00EE4E74">
              <w:rPr>
                <w:rFonts w:eastAsia="Times New Roman" w:cstheme="minorHAnsi"/>
                <w:b/>
                <w:bCs/>
                <w:color w:val="FFFFFF"/>
                <w:lang w:eastAsia="et-EE"/>
              </w:rPr>
              <w:t>EUR '000</w:t>
            </w:r>
          </w:p>
        </w:tc>
        <w:tc>
          <w:tcPr>
            <w:tcW w:w="1525" w:type="dxa"/>
            <w:tcBorders>
              <w:top w:val="single" w:sz="4" w:space="0" w:color="FFFFFF"/>
              <w:left w:val="nil"/>
              <w:bottom w:val="single" w:sz="4" w:space="0" w:color="FFFFFF"/>
              <w:right w:val="single" w:sz="4" w:space="0" w:color="FFFFFF"/>
            </w:tcBorders>
            <w:shd w:val="clear" w:color="000000" w:fill="363270"/>
            <w:noWrap/>
            <w:vAlign w:val="center"/>
            <w:hideMark/>
          </w:tcPr>
          <w:p w14:paraId="64E1E124" w14:textId="77777777" w:rsidR="00EE4E74" w:rsidRPr="00EE4E74" w:rsidRDefault="00EE4E74" w:rsidP="00EE4E74">
            <w:pPr>
              <w:spacing w:after="0" w:line="240" w:lineRule="auto"/>
              <w:jc w:val="right"/>
              <w:rPr>
                <w:rFonts w:eastAsia="Times New Roman" w:cstheme="minorHAnsi"/>
                <w:b/>
                <w:bCs/>
                <w:color w:val="FFFFFF"/>
                <w:lang w:eastAsia="et-EE"/>
              </w:rPr>
            </w:pPr>
            <w:r w:rsidRPr="00EE4E74">
              <w:rPr>
                <w:rFonts w:eastAsia="Times New Roman" w:cstheme="minorHAnsi"/>
                <w:b/>
                <w:bCs/>
                <w:color w:val="FFFFFF"/>
                <w:lang w:eastAsia="et-EE"/>
              </w:rPr>
              <w:t>31.12.2021</w:t>
            </w:r>
          </w:p>
        </w:tc>
        <w:tc>
          <w:tcPr>
            <w:tcW w:w="1843" w:type="dxa"/>
            <w:tcBorders>
              <w:top w:val="single" w:sz="4" w:space="0" w:color="FFFFFF"/>
              <w:left w:val="nil"/>
              <w:bottom w:val="single" w:sz="4" w:space="0" w:color="FFFFFF"/>
              <w:right w:val="single" w:sz="4" w:space="0" w:color="FFFFFF"/>
            </w:tcBorders>
            <w:shd w:val="clear" w:color="000000" w:fill="363270"/>
            <w:noWrap/>
            <w:vAlign w:val="center"/>
            <w:hideMark/>
          </w:tcPr>
          <w:p w14:paraId="48870DD3" w14:textId="77777777" w:rsidR="00EE4E74" w:rsidRPr="00EE4E74" w:rsidRDefault="00EE4E74" w:rsidP="00EE4E74">
            <w:pPr>
              <w:spacing w:after="0" w:line="240" w:lineRule="auto"/>
              <w:jc w:val="right"/>
              <w:rPr>
                <w:rFonts w:eastAsia="Times New Roman" w:cstheme="minorHAnsi"/>
                <w:b/>
                <w:bCs/>
                <w:color w:val="FFFFFF"/>
                <w:lang w:eastAsia="et-EE"/>
              </w:rPr>
            </w:pPr>
            <w:r w:rsidRPr="00EE4E74">
              <w:rPr>
                <w:rFonts w:eastAsia="Times New Roman" w:cstheme="minorHAnsi"/>
                <w:b/>
                <w:bCs/>
                <w:color w:val="FFFFFF"/>
                <w:lang w:eastAsia="et-EE"/>
              </w:rPr>
              <w:t>30.06.2021</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002A3923" w14:textId="77777777" w:rsidR="00EE4E74" w:rsidRPr="00EE4E74" w:rsidRDefault="00EE4E74" w:rsidP="00EE4E74">
            <w:pPr>
              <w:spacing w:after="0" w:line="240" w:lineRule="auto"/>
              <w:jc w:val="right"/>
              <w:rPr>
                <w:rFonts w:eastAsia="Times New Roman" w:cstheme="minorHAnsi"/>
                <w:b/>
                <w:bCs/>
                <w:color w:val="FFFFFF"/>
                <w:lang w:eastAsia="et-EE"/>
              </w:rPr>
            </w:pPr>
            <w:r w:rsidRPr="00EE4E74">
              <w:rPr>
                <w:rFonts w:eastAsia="Times New Roman" w:cstheme="minorHAnsi"/>
                <w:b/>
                <w:bCs/>
                <w:color w:val="FFFFFF"/>
                <w:lang w:eastAsia="et-EE"/>
              </w:rPr>
              <w:t>30.06.2020</w:t>
            </w:r>
          </w:p>
        </w:tc>
      </w:tr>
      <w:tr w:rsidR="00EE4E74" w:rsidRPr="00EE4E74" w14:paraId="0BB1AE55"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noWrap/>
            <w:vAlign w:val="center"/>
            <w:hideMark/>
          </w:tcPr>
          <w:p w14:paraId="708F9FA6" w14:textId="77777777" w:rsidR="00EE4E74" w:rsidRPr="00EE4E74" w:rsidRDefault="00EE4E74" w:rsidP="00EE4E74">
            <w:pPr>
              <w:spacing w:after="0" w:line="240" w:lineRule="auto"/>
              <w:jc w:val="left"/>
              <w:rPr>
                <w:rFonts w:eastAsia="Times New Roman" w:cstheme="minorHAnsi"/>
                <w:b/>
                <w:bCs/>
                <w:color w:val="5E6EC8"/>
                <w:lang w:eastAsia="et-EE"/>
              </w:rPr>
            </w:pPr>
            <w:r w:rsidRPr="00EE4E74">
              <w:rPr>
                <w:rFonts w:eastAsia="Times New Roman" w:cstheme="minorHAnsi"/>
                <w:b/>
                <w:bCs/>
                <w:color w:val="5E6EC8"/>
                <w:lang w:eastAsia="et-EE"/>
              </w:rPr>
              <w:t>VARAD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50ECA634"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843" w:type="dxa"/>
            <w:tcBorders>
              <w:top w:val="nil"/>
              <w:left w:val="nil"/>
              <w:bottom w:val="single" w:sz="4" w:space="0" w:color="FFFFFF"/>
              <w:right w:val="single" w:sz="4" w:space="0" w:color="FFFFFF"/>
            </w:tcBorders>
            <w:shd w:val="clear" w:color="000000" w:fill="FAFAFA"/>
            <w:noWrap/>
            <w:vAlign w:val="center"/>
            <w:hideMark/>
          </w:tcPr>
          <w:p w14:paraId="21B0FF52"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701" w:type="dxa"/>
            <w:tcBorders>
              <w:top w:val="nil"/>
              <w:left w:val="nil"/>
              <w:bottom w:val="nil"/>
              <w:right w:val="nil"/>
            </w:tcBorders>
            <w:shd w:val="clear" w:color="auto" w:fill="auto"/>
            <w:noWrap/>
            <w:vAlign w:val="bottom"/>
            <w:hideMark/>
          </w:tcPr>
          <w:p w14:paraId="1E3FABE2" w14:textId="77777777" w:rsidR="00EE4E74" w:rsidRPr="00EE4E74" w:rsidRDefault="00EE4E74" w:rsidP="00EE4E74">
            <w:pPr>
              <w:spacing w:after="0" w:line="240" w:lineRule="auto"/>
              <w:jc w:val="left"/>
              <w:rPr>
                <w:rFonts w:eastAsia="Times New Roman" w:cstheme="minorHAnsi"/>
                <w:color w:val="000000"/>
                <w:lang w:eastAsia="et-EE"/>
              </w:rPr>
            </w:pPr>
          </w:p>
        </w:tc>
      </w:tr>
      <w:tr w:rsidR="00EE4E74" w:rsidRPr="00EE4E74" w14:paraId="4B2546E7"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3A79B351"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Raha ja ekvivalendid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69E10C5B"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224</w:t>
            </w:r>
          </w:p>
        </w:tc>
        <w:tc>
          <w:tcPr>
            <w:tcW w:w="1843" w:type="dxa"/>
            <w:tcBorders>
              <w:top w:val="nil"/>
              <w:left w:val="nil"/>
              <w:bottom w:val="single" w:sz="4" w:space="0" w:color="FFFFFF"/>
              <w:right w:val="single" w:sz="4" w:space="0" w:color="FFFFFF"/>
            </w:tcBorders>
            <w:shd w:val="clear" w:color="000000" w:fill="FAFAFA"/>
            <w:noWrap/>
            <w:vAlign w:val="center"/>
            <w:hideMark/>
          </w:tcPr>
          <w:p w14:paraId="79A3E868"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972</w:t>
            </w:r>
          </w:p>
        </w:tc>
        <w:tc>
          <w:tcPr>
            <w:tcW w:w="1701" w:type="dxa"/>
            <w:tcBorders>
              <w:top w:val="single" w:sz="4" w:space="0" w:color="FFFFFF"/>
              <w:left w:val="nil"/>
              <w:bottom w:val="single" w:sz="4" w:space="0" w:color="FFFFFF"/>
              <w:right w:val="single" w:sz="4" w:space="0" w:color="FFFFFF"/>
            </w:tcBorders>
            <w:shd w:val="clear" w:color="000000" w:fill="FAFAFA"/>
            <w:noWrap/>
            <w:vAlign w:val="center"/>
            <w:hideMark/>
          </w:tcPr>
          <w:p w14:paraId="2017C675"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364</w:t>
            </w:r>
          </w:p>
        </w:tc>
      </w:tr>
      <w:tr w:rsidR="00EE4E74" w:rsidRPr="00EE4E74" w14:paraId="15A97228"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701DE1EF"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Nõuded ja ettemaksed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45717BB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2 260</w:t>
            </w:r>
          </w:p>
        </w:tc>
        <w:tc>
          <w:tcPr>
            <w:tcW w:w="1843" w:type="dxa"/>
            <w:tcBorders>
              <w:top w:val="nil"/>
              <w:left w:val="nil"/>
              <w:bottom w:val="single" w:sz="4" w:space="0" w:color="FFFFFF"/>
              <w:right w:val="single" w:sz="4" w:space="0" w:color="FFFFFF"/>
            </w:tcBorders>
            <w:shd w:val="clear" w:color="000000" w:fill="FAFAFA"/>
            <w:noWrap/>
            <w:vAlign w:val="center"/>
            <w:hideMark/>
          </w:tcPr>
          <w:p w14:paraId="2DA513D9"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1 760</w:t>
            </w:r>
          </w:p>
        </w:tc>
        <w:tc>
          <w:tcPr>
            <w:tcW w:w="1701" w:type="dxa"/>
            <w:tcBorders>
              <w:top w:val="nil"/>
              <w:left w:val="nil"/>
              <w:bottom w:val="single" w:sz="4" w:space="0" w:color="FFFFFF"/>
              <w:right w:val="single" w:sz="4" w:space="0" w:color="FFFFFF"/>
            </w:tcBorders>
            <w:shd w:val="clear" w:color="000000" w:fill="FAFAFA"/>
            <w:noWrap/>
            <w:vAlign w:val="center"/>
            <w:hideMark/>
          </w:tcPr>
          <w:p w14:paraId="30F72DEC"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2 547</w:t>
            </w:r>
          </w:p>
        </w:tc>
      </w:tr>
      <w:tr w:rsidR="00EE4E74" w:rsidRPr="00EE4E74" w14:paraId="363EA515"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208D1D95"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Varud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60B4A7A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1 763</w:t>
            </w:r>
          </w:p>
        </w:tc>
        <w:tc>
          <w:tcPr>
            <w:tcW w:w="1843" w:type="dxa"/>
            <w:tcBorders>
              <w:top w:val="nil"/>
              <w:left w:val="nil"/>
              <w:bottom w:val="single" w:sz="4" w:space="0" w:color="FFFFFF"/>
              <w:right w:val="single" w:sz="4" w:space="0" w:color="FFFFFF"/>
            </w:tcBorders>
            <w:shd w:val="clear" w:color="000000" w:fill="FAFAFA"/>
            <w:noWrap/>
            <w:vAlign w:val="center"/>
            <w:hideMark/>
          </w:tcPr>
          <w:p w14:paraId="0D91B427"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2 652</w:t>
            </w:r>
          </w:p>
        </w:tc>
        <w:tc>
          <w:tcPr>
            <w:tcW w:w="1701" w:type="dxa"/>
            <w:tcBorders>
              <w:top w:val="nil"/>
              <w:left w:val="nil"/>
              <w:bottom w:val="single" w:sz="4" w:space="0" w:color="FFFFFF"/>
              <w:right w:val="single" w:sz="4" w:space="0" w:color="FFFFFF"/>
            </w:tcBorders>
            <w:shd w:val="clear" w:color="000000" w:fill="FAFAFA"/>
            <w:noWrap/>
            <w:vAlign w:val="center"/>
            <w:hideMark/>
          </w:tcPr>
          <w:p w14:paraId="29B8EBE6"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3 404</w:t>
            </w:r>
          </w:p>
        </w:tc>
      </w:tr>
      <w:tr w:rsidR="00EE4E74" w:rsidRPr="00EE4E74" w14:paraId="7443F7A2"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1C4FD7E5"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Bioloogilised varad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3E1A27AF"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642</w:t>
            </w:r>
          </w:p>
        </w:tc>
        <w:tc>
          <w:tcPr>
            <w:tcW w:w="1843" w:type="dxa"/>
            <w:tcBorders>
              <w:top w:val="nil"/>
              <w:left w:val="nil"/>
              <w:bottom w:val="single" w:sz="4" w:space="0" w:color="FFFFFF"/>
              <w:right w:val="single" w:sz="4" w:space="0" w:color="FFFFFF"/>
            </w:tcBorders>
            <w:shd w:val="clear" w:color="000000" w:fill="FAFAFA"/>
            <w:noWrap/>
            <w:vAlign w:val="center"/>
            <w:hideMark/>
          </w:tcPr>
          <w:p w14:paraId="0C7146F5"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1 478</w:t>
            </w:r>
          </w:p>
        </w:tc>
        <w:tc>
          <w:tcPr>
            <w:tcW w:w="1701" w:type="dxa"/>
            <w:tcBorders>
              <w:top w:val="nil"/>
              <w:left w:val="nil"/>
              <w:bottom w:val="single" w:sz="4" w:space="0" w:color="FFFFFF"/>
              <w:right w:val="single" w:sz="4" w:space="0" w:color="FFFFFF"/>
            </w:tcBorders>
            <w:shd w:val="clear" w:color="000000" w:fill="FAFAFA"/>
            <w:noWrap/>
            <w:vAlign w:val="center"/>
            <w:hideMark/>
          </w:tcPr>
          <w:p w14:paraId="70BBEB6F"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1 463</w:t>
            </w:r>
          </w:p>
        </w:tc>
      </w:tr>
      <w:tr w:rsidR="00EE4E74" w:rsidRPr="00EE4E74" w14:paraId="65AB94CC"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6E7FFADC" w14:textId="77777777" w:rsidR="00EE4E74" w:rsidRPr="00EE4E74" w:rsidRDefault="00EE4E74" w:rsidP="00EE4E74">
            <w:pPr>
              <w:spacing w:after="0" w:line="240" w:lineRule="auto"/>
              <w:jc w:val="left"/>
              <w:rPr>
                <w:rFonts w:eastAsia="Times New Roman" w:cstheme="minorHAnsi"/>
                <w:color w:val="5E6EC8"/>
                <w:lang w:eastAsia="et-EE"/>
              </w:rPr>
            </w:pPr>
            <w:r w:rsidRPr="00EE4E74">
              <w:rPr>
                <w:rFonts w:eastAsia="Times New Roman" w:cstheme="minorHAnsi"/>
                <w:color w:val="5E6EC8"/>
                <w:lang w:eastAsia="et-EE"/>
              </w:rPr>
              <w:t>Käibevara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3EC7B140"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4 889</w:t>
            </w:r>
          </w:p>
        </w:tc>
        <w:tc>
          <w:tcPr>
            <w:tcW w:w="1843" w:type="dxa"/>
            <w:tcBorders>
              <w:top w:val="nil"/>
              <w:left w:val="nil"/>
              <w:bottom w:val="single" w:sz="4" w:space="0" w:color="FFFFFF"/>
              <w:right w:val="single" w:sz="4" w:space="0" w:color="FFFFFF"/>
            </w:tcBorders>
            <w:shd w:val="clear" w:color="000000" w:fill="FAFAFA"/>
            <w:noWrap/>
            <w:vAlign w:val="center"/>
            <w:hideMark/>
          </w:tcPr>
          <w:p w14:paraId="0DE7AA50"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6 862</w:t>
            </w:r>
          </w:p>
        </w:tc>
        <w:tc>
          <w:tcPr>
            <w:tcW w:w="1701" w:type="dxa"/>
            <w:tcBorders>
              <w:top w:val="nil"/>
              <w:left w:val="nil"/>
              <w:bottom w:val="single" w:sz="4" w:space="0" w:color="FFFFFF"/>
              <w:right w:val="single" w:sz="4" w:space="0" w:color="FFFFFF"/>
            </w:tcBorders>
            <w:shd w:val="clear" w:color="000000" w:fill="FAFAFA"/>
            <w:noWrap/>
            <w:vAlign w:val="center"/>
            <w:hideMark/>
          </w:tcPr>
          <w:p w14:paraId="0B7D6C2C"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7 778</w:t>
            </w:r>
          </w:p>
        </w:tc>
      </w:tr>
      <w:tr w:rsidR="00EE4E74" w:rsidRPr="00EE4E74" w14:paraId="576402E4" w14:textId="77777777" w:rsidTr="008C27F3">
        <w:trPr>
          <w:trHeight w:val="300"/>
        </w:trPr>
        <w:tc>
          <w:tcPr>
            <w:tcW w:w="4140"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02783486" w14:textId="77777777" w:rsidR="00EE4E74" w:rsidRPr="00EE4E74" w:rsidRDefault="00EE4E74" w:rsidP="00EE4E74">
            <w:pPr>
              <w:spacing w:after="0" w:line="240" w:lineRule="auto"/>
              <w:jc w:val="left"/>
              <w:rPr>
                <w:rFonts w:eastAsia="Times New Roman" w:cstheme="minorHAnsi"/>
                <w:lang w:eastAsia="et-EE"/>
              </w:rPr>
            </w:pPr>
            <w:r w:rsidRPr="00EE4E74">
              <w:rPr>
                <w:rFonts w:eastAsia="Times New Roman" w:cstheme="minorHAnsi"/>
                <w:lang w:eastAsia="et-EE"/>
              </w:rPr>
              <w:t> </w:t>
            </w:r>
          </w:p>
        </w:tc>
        <w:tc>
          <w:tcPr>
            <w:tcW w:w="1525" w:type="dxa"/>
            <w:tcBorders>
              <w:top w:val="nil"/>
              <w:left w:val="nil"/>
              <w:bottom w:val="single" w:sz="4" w:space="0" w:color="FFFFFF"/>
              <w:right w:val="single" w:sz="4" w:space="0" w:color="FFFFFF"/>
            </w:tcBorders>
            <w:shd w:val="clear" w:color="000000" w:fill="FAFAFA"/>
            <w:noWrap/>
            <w:vAlign w:val="center"/>
            <w:hideMark/>
          </w:tcPr>
          <w:p w14:paraId="5883A70F"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843" w:type="dxa"/>
            <w:tcBorders>
              <w:top w:val="nil"/>
              <w:left w:val="nil"/>
              <w:bottom w:val="single" w:sz="4" w:space="0" w:color="FFFFFF"/>
              <w:right w:val="single" w:sz="4" w:space="0" w:color="FFFFFF"/>
            </w:tcBorders>
            <w:shd w:val="clear" w:color="000000" w:fill="FAFAFA"/>
            <w:noWrap/>
            <w:vAlign w:val="center"/>
            <w:hideMark/>
          </w:tcPr>
          <w:p w14:paraId="4DACD500"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7A7436B7"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r>
      <w:tr w:rsidR="00EE4E74" w:rsidRPr="00EE4E74" w14:paraId="0BDA061E"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32CFBAC6"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Pikaajalised finantsinvesteeringud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663CFE84"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59</w:t>
            </w:r>
          </w:p>
        </w:tc>
        <w:tc>
          <w:tcPr>
            <w:tcW w:w="1843" w:type="dxa"/>
            <w:tcBorders>
              <w:top w:val="nil"/>
              <w:left w:val="nil"/>
              <w:bottom w:val="single" w:sz="4" w:space="0" w:color="FFFFFF"/>
              <w:right w:val="single" w:sz="4" w:space="0" w:color="FFFFFF"/>
            </w:tcBorders>
            <w:shd w:val="clear" w:color="000000" w:fill="FAFAFA"/>
            <w:noWrap/>
            <w:vAlign w:val="center"/>
            <w:hideMark/>
          </w:tcPr>
          <w:p w14:paraId="4CFCFDD2"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758</w:t>
            </w:r>
          </w:p>
        </w:tc>
        <w:tc>
          <w:tcPr>
            <w:tcW w:w="1701" w:type="dxa"/>
            <w:tcBorders>
              <w:top w:val="nil"/>
              <w:left w:val="nil"/>
              <w:bottom w:val="single" w:sz="4" w:space="0" w:color="FFFFFF"/>
              <w:right w:val="single" w:sz="4" w:space="0" w:color="FFFFFF"/>
            </w:tcBorders>
            <w:shd w:val="clear" w:color="000000" w:fill="FAFAFA"/>
            <w:noWrap/>
            <w:vAlign w:val="center"/>
            <w:hideMark/>
          </w:tcPr>
          <w:p w14:paraId="20A24266"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758</w:t>
            </w:r>
          </w:p>
        </w:tc>
      </w:tr>
      <w:tr w:rsidR="00EE4E74" w:rsidRPr="00EE4E74" w14:paraId="52B76D73"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4629762E"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Materiaalne põhivara</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3FA78EEA"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3 441</w:t>
            </w:r>
          </w:p>
        </w:tc>
        <w:tc>
          <w:tcPr>
            <w:tcW w:w="1843" w:type="dxa"/>
            <w:tcBorders>
              <w:top w:val="nil"/>
              <w:left w:val="nil"/>
              <w:bottom w:val="single" w:sz="4" w:space="0" w:color="FFFFFF"/>
              <w:right w:val="single" w:sz="4" w:space="0" w:color="FFFFFF"/>
            </w:tcBorders>
            <w:shd w:val="clear" w:color="000000" w:fill="FAFAFA"/>
            <w:noWrap/>
            <w:vAlign w:val="center"/>
            <w:hideMark/>
          </w:tcPr>
          <w:p w14:paraId="1A22766F"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3 771</w:t>
            </w:r>
          </w:p>
        </w:tc>
        <w:tc>
          <w:tcPr>
            <w:tcW w:w="1701" w:type="dxa"/>
            <w:tcBorders>
              <w:top w:val="nil"/>
              <w:left w:val="nil"/>
              <w:bottom w:val="single" w:sz="4" w:space="0" w:color="FFFFFF"/>
              <w:right w:val="single" w:sz="4" w:space="0" w:color="FFFFFF"/>
            </w:tcBorders>
            <w:shd w:val="clear" w:color="000000" w:fill="FAFAFA"/>
            <w:noWrap/>
            <w:vAlign w:val="center"/>
            <w:hideMark/>
          </w:tcPr>
          <w:p w14:paraId="3726487B"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4 084</w:t>
            </w:r>
          </w:p>
        </w:tc>
      </w:tr>
      <w:tr w:rsidR="00EE4E74" w:rsidRPr="00EE4E74" w14:paraId="1084D1E6"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61EEBBA7"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Immateriaalne põhivara</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1EA1DE92"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68</w:t>
            </w:r>
          </w:p>
        </w:tc>
        <w:tc>
          <w:tcPr>
            <w:tcW w:w="1843" w:type="dxa"/>
            <w:tcBorders>
              <w:top w:val="nil"/>
              <w:left w:val="nil"/>
              <w:bottom w:val="single" w:sz="4" w:space="0" w:color="FFFFFF"/>
              <w:right w:val="single" w:sz="4" w:space="0" w:color="FFFFFF"/>
            </w:tcBorders>
            <w:shd w:val="clear" w:color="000000" w:fill="FAFAFA"/>
            <w:noWrap/>
            <w:vAlign w:val="center"/>
            <w:hideMark/>
          </w:tcPr>
          <w:p w14:paraId="42E445E7"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54</w:t>
            </w:r>
          </w:p>
        </w:tc>
        <w:tc>
          <w:tcPr>
            <w:tcW w:w="1701" w:type="dxa"/>
            <w:tcBorders>
              <w:top w:val="nil"/>
              <w:left w:val="nil"/>
              <w:bottom w:val="single" w:sz="4" w:space="0" w:color="FFFFFF"/>
              <w:right w:val="single" w:sz="4" w:space="0" w:color="FFFFFF"/>
            </w:tcBorders>
            <w:shd w:val="clear" w:color="000000" w:fill="FAFAFA"/>
            <w:noWrap/>
            <w:vAlign w:val="center"/>
            <w:hideMark/>
          </w:tcPr>
          <w:p w14:paraId="4A5A97F8"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83</w:t>
            </w:r>
          </w:p>
        </w:tc>
      </w:tr>
      <w:tr w:rsidR="00EE4E74" w:rsidRPr="00EE4E74" w14:paraId="3C0C224A"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52751EFF" w14:textId="77777777" w:rsidR="00EE4E74" w:rsidRPr="00EE4E74" w:rsidRDefault="00EE4E74" w:rsidP="00EE4E74">
            <w:pPr>
              <w:spacing w:after="0" w:line="240" w:lineRule="auto"/>
              <w:jc w:val="left"/>
              <w:rPr>
                <w:rFonts w:eastAsia="Times New Roman" w:cstheme="minorHAnsi"/>
                <w:color w:val="5E6EC8"/>
                <w:lang w:eastAsia="et-EE"/>
              </w:rPr>
            </w:pPr>
            <w:r w:rsidRPr="00EE4E74">
              <w:rPr>
                <w:rFonts w:eastAsia="Times New Roman" w:cstheme="minorHAnsi"/>
                <w:color w:val="5E6EC8"/>
                <w:lang w:eastAsia="et-EE"/>
              </w:rPr>
              <w:t>Põhivara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7233108C"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3 568</w:t>
            </w:r>
          </w:p>
        </w:tc>
        <w:tc>
          <w:tcPr>
            <w:tcW w:w="1843" w:type="dxa"/>
            <w:tcBorders>
              <w:top w:val="nil"/>
              <w:left w:val="nil"/>
              <w:bottom w:val="single" w:sz="4" w:space="0" w:color="FFFFFF"/>
              <w:right w:val="single" w:sz="4" w:space="0" w:color="FFFFFF"/>
            </w:tcBorders>
            <w:shd w:val="clear" w:color="000000" w:fill="FAFAFA"/>
            <w:noWrap/>
            <w:vAlign w:val="center"/>
            <w:hideMark/>
          </w:tcPr>
          <w:p w14:paraId="2C0ECAFD"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4 583</w:t>
            </w:r>
          </w:p>
        </w:tc>
        <w:tc>
          <w:tcPr>
            <w:tcW w:w="1701" w:type="dxa"/>
            <w:tcBorders>
              <w:top w:val="nil"/>
              <w:left w:val="nil"/>
              <w:bottom w:val="single" w:sz="4" w:space="0" w:color="FFFFFF"/>
              <w:right w:val="single" w:sz="4" w:space="0" w:color="FFFFFF"/>
            </w:tcBorders>
            <w:shd w:val="clear" w:color="000000" w:fill="FAFAFA"/>
            <w:noWrap/>
            <w:vAlign w:val="center"/>
            <w:hideMark/>
          </w:tcPr>
          <w:p w14:paraId="4E8E16C3"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4 925</w:t>
            </w:r>
          </w:p>
        </w:tc>
      </w:tr>
      <w:tr w:rsidR="00EE4E74" w:rsidRPr="00EE4E74" w14:paraId="4AED78F9"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388C367E" w14:textId="77777777" w:rsidR="00EE4E74" w:rsidRPr="00EE4E74" w:rsidRDefault="00EE4E74" w:rsidP="00EE4E74">
            <w:pPr>
              <w:spacing w:after="0" w:line="240" w:lineRule="auto"/>
              <w:jc w:val="left"/>
              <w:rPr>
                <w:rFonts w:eastAsia="Times New Roman" w:cstheme="minorHAnsi"/>
                <w:b/>
                <w:bCs/>
                <w:color w:val="5E6EC8"/>
                <w:lang w:eastAsia="et-EE"/>
              </w:rPr>
            </w:pPr>
            <w:r w:rsidRPr="00EE4E74">
              <w:rPr>
                <w:rFonts w:eastAsia="Times New Roman" w:cstheme="minorHAnsi"/>
                <w:b/>
                <w:bCs/>
                <w:color w:val="5E6EC8"/>
                <w:lang w:eastAsia="et-EE"/>
              </w:rPr>
              <w:t>VARAD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76134FCB"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8 457</w:t>
            </w:r>
          </w:p>
        </w:tc>
        <w:tc>
          <w:tcPr>
            <w:tcW w:w="1843" w:type="dxa"/>
            <w:tcBorders>
              <w:top w:val="nil"/>
              <w:left w:val="nil"/>
              <w:bottom w:val="single" w:sz="4" w:space="0" w:color="FFFFFF"/>
              <w:right w:val="single" w:sz="4" w:space="0" w:color="FFFFFF"/>
            </w:tcBorders>
            <w:shd w:val="clear" w:color="000000" w:fill="FAFAFA"/>
            <w:noWrap/>
            <w:vAlign w:val="center"/>
            <w:hideMark/>
          </w:tcPr>
          <w:p w14:paraId="5DE91EA6"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11 445</w:t>
            </w:r>
          </w:p>
        </w:tc>
        <w:tc>
          <w:tcPr>
            <w:tcW w:w="1701" w:type="dxa"/>
            <w:tcBorders>
              <w:top w:val="nil"/>
              <w:left w:val="nil"/>
              <w:bottom w:val="single" w:sz="4" w:space="0" w:color="FFFFFF"/>
              <w:right w:val="single" w:sz="4" w:space="0" w:color="FFFFFF"/>
            </w:tcBorders>
            <w:shd w:val="clear" w:color="000000" w:fill="FAFAFA"/>
            <w:noWrap/>
            <w:vAlign w:val="center"/>
            <w:hideMark/>
          </w:tcPr>
          <w:p w14:paraId="5349A28A"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12 703</w:t>
            </w:r>
          </w:p>
        </w:tc>
      </w:tr>
      <w:tr w:rsidR="00EE4E74" w:rsidRPr="00EE4E74" w14:paraId="31F2C0CD" w14:textId="77777777" w:rsidTr="008C27F3">
        <w:trPr>
          <w:trHeight w:val="300"/>
        </w:trPr>
        <w:tc>
          <w:tcPr>
            <w:tcW w:w="4140"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1346D76E" w14:textId="77777777" w:rsidR="00EE4E74" w:rsidRPr="00EE4E74" w:rsidRDefault="00EE4E74" w:rsidP="00EE4E74">
            <w:pPr>
              <w:spacing w:after="0" w:line="240" w:lineRule="auto"/>
              <w:jc w:val="left"/>
              <w:rPr>
                <w:rFonts w:eastAsia="Times New Roman" w:cstheme="minorHAnsi"/>
                <w:lang w:eastAsia="et-EE"/>
              </w:rPr>
            </w:pPr>
            <w:r w:rsidRPr="00EE4E74">
              <w:rPr>
                <w:rFonts w:eastAsia="Times New Roman" w:cstheme="minorHAnsi"/>
                <w:lang w:eastAsia="et-EE"/>
              </w:rPr>
              <w:t> </w:t>
            </w:r>
          </w:p>
        </w:tc>
        <w:tc>
          <w:tcPr>
            <w:tcW w:w="1525" w:type="dxa"/>
            <w:tcBorders>
              <w:top w:val="nil"/>
              <w:left w:val="nil"/>
              <w:bottom w:val="single" w:sz="4" w:space="0" w:color="FFFFFF"/>
              <w:right w:val="single" w:sz="4" w:space="0" w:color="FFFFFF"/>
            </w:tcBorders>
            <w:shd w:val="clear" w:color="000000" w:fill="FAFAFA"/>
            <w:noWrap/>
            <w:vAlign w:val="center"/>
            <w:hideMark/>
          </w:tcPr>
          <w:p w14:paraId="1FC34AD0"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843" w:type="dxa"/>
            <w:tcBorders>
              <w:top w:val="nil"/>
              <w:left w:val="nil"/>
              <w:bottom w:val="single" w:sz="4" w:space="0" w:color="FFFFFF"/>
              <w:right w:val="single" w:sz="4" w:space="0" w:color="FFFFFF"/>
            </w:tcBorders>
            <w:shd w:val="clear" w:color="000000" w:fill="FAFAFA"/>
            <w:noWrap/>
            <w:vAlign w:val="center"/>
            <w:hideMark/>
          </w:tcPr>
          <w:p w14:paraId="2219DBB7"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550EC044"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r>
      <w:tr w:rsidR="00EE4E74" w:rsidRPr="00EE4E74" w14:paraId="196B91DB"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48DB58FB" w14:textId="77777777" w:rsidR="00EE4E74" w:rsidRPr="00EE4E74" w:rsidRDefault="00EE4E74" w:rsidP="00EE4E74">
            <w:pPr>
              <w:spacing w:after="0" w:line="240" w:lineRule="auto"/>
              <w:jc w:val="left"/>
              <w:rPr>
                <w:rFonts w:eastAsia="Times New Roman" w:cstheme="minorHAnsi"/>
                <w:b/>
                <w:bCs/>
                <w:color w:val="5E6EC8"/>
                <w:lang w:eastAsia="et-EE"/>
              </w:rPr>
            </w:pPr>
            <w:r w:rsidRPr="00EE4E74">
              <w:rPr>
                <w:rFonts w:eastAsia="Times New Roman" w:cstheme="minorHAnsi"/>
                <w:b/>
                <w:bCs/>
                <w:color w:val="5E6EC8"/>
                <w:lang w:eastAsia="et-EE"/>
              </w:rPr>
              <w:t>KOHUSTUSED JA OMAKAPITAL</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21F16D3A"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843" w:type="dxa"/>
            <w:tcBorders>
              <w:top w:val="nil"/>
              <w:left w:val="nil"/>
              <w:bottom w:val="single" w:sz="4" w:space="0" w:color="FFFFFF"/>
              <w:right w:val="single" w:sz="4" w:space="0" w:color="FFFFFF"/>
            </w:tcBorders>
            <w:shd w:val="clear" w:color="000000" w:fill="FAFAFA"/>
            <w:noWrap/>
            <w:vAlign w:val="center"/>
            <w:hideMark/>
          </w:tcPr>
          <w:p w14:paraId="45F80DF5"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583C3935"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r>
      <w:tr w:rsidR="00EE4E74" w:rsidRPr="00EE4E74" w14:paraId="06EF1C0E"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4EC72BBD"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Intressikandvad kohustused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49E5DFC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539</w:t>
            </w:r>
          </w:p>
        </w:tc>
        <w:tc>
          <w:tcPr>
            <w:tcW w:w="1843" w:type="dxa"/>
            <w:tcBorders>
              <w:top w:val="nil"/>
              <w:left w:val="nil"/>
              <w:bottom w:val="single" w:sz="4" w:space="0" w:color="FFFFFF"/>
              <w:right w:val="single" w:sz="4" w:space="0" w:color="FFFFFF"/>
            </w:tcBorders>
            <w:shd w:val="clear" w:color="000000" w:fill="FAFAFA"/>
            <w:noWrap/>
            <w:vAlign w:val="center"/>
            <w:hideMark/>
          </w:tcPr>
          <w:p w14:paraId="12C7BC21"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997</w:t>
            </w:r>
          </w:p>
        </w:tc>
        <w:tc>
          <w:tcPr>
            <w:tcW w:w="1701" w:type="dxa"/>
            <w:tcBorders>
              <w:top w:val="nil"/>
              <w:left w:val="nil"/>
              <w:bottom w:val="single" w:sz="4" w:space="0" w:color="FFFFFF"/>
              <w:right w:val="single" w:sz="4" w:space="0" w:color="FFFFFF"/>
            </w:tcBorders>
            <w:shd w:val="clear" w:color="000000" w:fill="FAFAFA"/>
            <w:noWrap/>
            <w:vAlign w:val="center"/>
            <w:hideMark/>
          </w:tcPr>
          <w:p w14:paraId="1388ECBF"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685</w:t>
            </w:r>
          </w:p>
        </w:tc>
      </w:tr>
      <w:tr w:rsidR="00EE4E74" w:rsidRPr="00EE4E74" w14:paraId="551B0323"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1E13EF33"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Võlad ja ettemaksed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7DCC2E26"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5 678</w:t>
            </w:r>
          </w:p>
        </w:tc>
        <w:tc>
          <w:tcPr>
            <w:tcW w:w="1843" w:type="dxa"/>
            <w:tcBorders>
              <w:top w:val="nil"/>
              <w:left w:val="nil"/>
              <w:bottom w:val="single" w:sz="4" w:space="0" w:color="FFFFFF"/>
              <w:right w:val="single" w:sz="4" w:space="0" w:color="FFFFFF"/>
            </w:tcBorders>
            <w:shd w:val="clear" w:color="000000" w:fill="FAFAFA"/>
            <w:noWrap/>
            <w:vAlign w:val="center"/>
            <w:hideMark/>
          </w:tcPr>
          <w:p w14:paraId="1D13519B"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7 073</w:t>
            </w:r>
          </w:p>
        </w:tc>
        <w:tc>
          <w:tcPr>
            <w:tcW w:w="1701" w:type="dxa"/>
            <w:tcBorders>
              <w:top w:val="nil"/>
              <w:left w:val="nil"/>
              <w:bottom w:val="single" w:sz="4" w:space="0" w:color="FFFFFF"/>
              <w:right w:val="single" w:sz="4" w:space="0" w:color="FFFFFF"/>
            </w:tcBorders>
            <w:shd w:val="clear" w:color="000000" w:fill="FAFAFA"/>
            <w:noWrap/>
            <w:vAlign w:val="center"/>
            <w:hideMark/>
          </w:tcPr>
          <w:p w14:paraId="092E6D12"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6 267</w:t>
            </w:r>
          </w:p>
        </w:tc>
      </w:tr>
      <w:tr w:rsidR="00EE4E74" w:rsidRPr="00EE4E74" w14:paraId="61515B8F"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08542704"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Sihtfinantseerimine</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1F697B01"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28</w:t>
            </w:r>
          </w:p>
        </w:tc>
        <w:tc>
          <w:tcPr>
            <w:tcW w:w="1843" w:type="dxa"/>
            <w:tcBorders>
              <w:top w:val="nil"/>
              <w:left w:val="nil"/>
              <w:bottom w:val="single" w:sz="4" w:space="0" w:color="FFFFFF"/>
              <w:right w:val="single" w:sz="4" w:space="0" w:color="FFFFFF"/>
            </w:tcBorders>
            <w:shd w:val="clear" w:color="000000" w:fill="FAFAFA"/>
            <w:noWrap/>
            <w:vAlign w:val="center"/>
            <w:hideMark/>
          </w:tcPr>
          <w:p w14:paraId="2CA091D5"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54</w:t>
            </w:r>
          </w:p>
        </w:tc>
        <w:tc>
          <w:tcPr>
            <w:tcW w:w="1701" w:type="dxa"/>
            <w:tcBorders>
              <w:top w:val="nil"/>
              <w:left w:val="nil"/>
              <w:bottom w:val="single" w:sz="4" w:space="0" w:color="FFFFFF"/>
              <w:right w:val="single" w:sz="4" w:space="0" w:color="FFFFFF"/>
            </w:tcBorders>
            <w:shd w:val="clear" w:color="000000" w:fill="FAFAFA"/>
            <w:noWrap/>
            <w:vAlign w:val="center"/>
            <w:hideMark/>
          </w:tcPr>
          <w:p w14:paraId="27076243"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54</w:t>
            </w:r>
          </w:p>
        </w:tc>
      </w:tr>
      <w:tr w:rsidR="00EE4E74" w:rsidRPr="00EE4E74" w14:paraId="17348E8F"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09327823" w14:textId="77777777" w:rsidR="00EE4E74" w:rsidRPr="00EE4E74" w:rsidRDefault="00EE4E74" w:rsidP="00EE4E74">
            <w:pPr>
              <w:spacing w:after="0" w:line="240" w:lineRule="auto"/>
              <w:jc w:val="left"/>
              <w:rPr>
                <w:rFonts w:eastAsia="Times New Roman" w:cstheme="minorHAnsi"/>
                <w:color w:val="5E6EC8"/>
                <w:lang w:eastAsia="et-EE"/>
              </w:rPr>
            </w:pPr>
            <w:r w:rsidRPr="00EE4E74">
              <w:rPr>
                <w:rFonts w:eastAsia="Times New Roman" w:cstheme="minorHAnsi"/>
                <w:color w:val="5E6EC8"/>
                <w:lang w:eastAsia="et-EE"/>
              </w:rPr>
              <w:t>Lühiajalised kohustused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70377B81"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6 245</w:t>
            </w:r>
          </w:p>
        </w:tc>
        <w:tc>
          <w:tcPr>
            <w:tcW w:w="1843" w:type="dxa"/>
            <w:tcBorders>
              <w:top w:val="nil"/>
              <w:left w:val="nil"/>
              <w:bottom w:val="single" w:sz="4" w:space="0" w:color="FFFFFF"/>
              <w:right w:val="single" w:sz="4" w:space="0" w:color="FFFFFF"/>
            </w:tcBorders>
            <w:shd w:val="clear" w:color="000000" w:fill="FAFAFA"/>
            <w:noWrap/>
            <w:vAlign w:val="center"/>
            <w:hideMark/>
          </w:tcPr>
          <w:p w14:paraId="1B89E4D3"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8 124</w:t>
            </w:r>
          </w:p>
        </w:tc>
        <w:tc>
          <w:tcPr>
            <w:tcW w:w="1701" w:type="dxa"/>
            <w:tcBorders>
              <w:top w:val="nil"/>
              <w:left w:val="nil"/>
              <w:bottom w:val="single" w:sz="4" w:space="0" w:color="FFFFFF"/>
              <w:right w:val="single" w:sz="4" w:space="0" w:color="FFFFFF"/>
            </w:tcBorders>
            <w:shd w:val="clear" w:color="000000" w:fill="FAFAFA"/>
            <w:noWrap/>
            <w:vAlign w:val="center"/>
            <w:hideMark/>
          </w:tcPr>
          <w:p w14:paraId="141C27EE"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7 006</w:t>
            </w:r>
          </w:p>
        </w:tc>
      </w:tr>
      <w:tr w:rsidR="00EE4E74" w:rsidRPr="00EE4E74" w14:paraId="26A4A0A4" w14:textId="77777777" w:rsidTr="008C27F3">
        <w:trPr>
          <w:trHeight w:val="300"/>
        </w:trPr>
        <w:tc>
          <w:tcPr>
            <w:tcW w:w="4140"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564DC729" w14:textId="77777777" w:rsidR="00EE4E74" w:rsidRPr="00EE4E74" w:rsidRDefault="00EE4E74" w:rsidP="00EE4E74">
            <w:pPr>
              <w:spacing w:after="0" w:line="240" w:lineRule="auto"/>
              <w:jc w:val="left"/>
              <w:rPr>
                <w:rFonts w:eastAsia="Times New Roman" w:cstheme="minorHAnsi"/>
                <w:lang w:eastAsia="et-EE"/>
              </w:rPr>
            </w:pPr>
            <w:r w:rsidRPr="00EE4E74">
              <w:rPr>
                <w:rFonts w:eastAsia="Times New Roman" w:cstheme="minorHAnsi"/>
                <w:lang w:eastAsia="et-EE"/>
              </w:rPr>
              <w:lastRenderedPageBreak/>
              <w:t> </w:t>
            </w:r>
          </w:p>
        </w:tc>
        <w:tc>
          <w:tcPr>
            <w:tcW w:w="1525" w:type="dxa"/>
            <w:tcBorders>
              <w:top w:val="nil"/>
              <w:left w:val="nil"/>
              <w:bottom w:val="single" w:sz="4" w:space="0" w:color="FFFFFF"/>
              <w:right w:val="single" w:sz="4" w:space="0" w:color="FFFFFF"/>
            </w:tcBorders>
            <w:shd w:val="clear" w:color="000000" w:fill="FAFAFA"/>
            <w:noWrap/>
            <w:vAlign w:val="center"/>
            <w:hideMark/>
          </w:tcPr>
          <w:p w14:paraId="00DE471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 </w:t>
            </w:r>
          </w:p>
        </w:tc>
        <w:tc>
          <w:tcPr>
            <w:tcW w:w="1843" w:type="dxa"/>
            <w:tcBorders>
              <w:top w:val="nil"/>
              <w:left w:val="nil"/>
              <w:bottom w:val="single" w:sz="4" w:space="0" w:color="FFFFFF"/>
              <w:right w:val="single" w:sz="4" w:space="0" w:color="FFFFFF"/>
            </w:tcBorders>
            <w:shd w:val="clear" w:color="000000" w:fill="FAFAFA"/>
            <w:noWrap/>
            <w:vAlign w:val="center"/>
            <w:hideMark/>
          </w:tcPr>
          <w:p w14:paraId="6A5AE77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3C6FC350"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 </w:t>
            </w:r>
          </w:p>
        </w:tc>
      </w:tr>
      <w:tr w:rsidR="00EE4E74" w:rsidRPr="00EE4E74" w14:paraId="5ED4556B"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14B37F7C"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Intressikandvad kohustused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452E6B99"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716</w:t>
            </w:r>
          </w:p>
        </w:tc>
        <w:tc>
          <w:tcPr>
            <w:tcW w:w="1843" w:type="dxa"/>
            <w:tcBorders>
              <w:top w:val="nil"/>
              <w:left w:val="nil"/>
              <w:bottom w:val="single" w:sz="4" w:space="0" w:color="FFFFFF"/>
              <w:right w:val="single" w:sz="4" w:space="0" w:color="FFFFFF"/>
            </w:tcBorders>
            <w:shd w:val="clear" w:color="000000" w:fill="FAFAFA"/>
            <w:noWrap/>
            <w:vAlign w:val="center"/>
            <w:hideMark/>
          </w:tcPr>
          <w:p w14:paraId="20E2A539"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753</w:t>
            </w:r>
          </w:p>
        </w:tc>
        <w:tc>
          <w:tcPr>
            <w:tcW w:w="1701" w:type="dxa"/>
            <w:tcBorders>
              <w:top w:val="nil"/>
              <w:left w:val="nil"/>
              <w:bottom w:val="single" w:sz="4" w:space="0" w:color="FFFFFF"/>
              <w:right w:val="single" w:sz="4" w:space="0" w:color="FFFFFF"/>
            </w:tcBorders>
            <w:shd w:val="clear" w:color="000000" w:fill="FAFAFA"/>
            <w:noWrap/>
            <w:vAlign w:val="center"/>
            <w:hideMark/>
          </w:tcPr>
          <w:p w14:paraId="31E950FA"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343</w:t>
            </w:r>
          </w:p>
        </w:tc>
      </w:tr>
      <w:tr w:rsidR="00EE4E74" w:rsidRPr="00EE4E74" w14:paraId="4EE8597F"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12DDD878"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Võlad ja ettemaksed</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63C62AF7"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0</w:t>
            </w:r>
          </w:p>
        </w:tc>
        <w:tc>
          <w:tcPr>
            <w:tcW w:w="1843" w:type="dxa"/>
            <w:tcBorders>
              <w:top w:val="nil"/>
              <w:left w:val="nil"/>
              <w:bottom w:val="single" w:sz="4" w:space="0" w:color="FFFFFF"/>
              <w:right w:val="single" w:sz="4" w:space="0" w:color="FFFFFF"/>
            </w:tcBorders>
            <w:shd w:val="clear" w:color="000000" w:fill="FAFAFA"/>
            <w:noWrap/>
            <w:vAlign w:val="center"/>
            <w:hideMark/>
          </w:tcPr>
          <w:p w14:paraId="446B287C"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w:t>
            </w:r>
          </w:p>
        </w:tc>
        <w:tc>
          <w:tcPr>
            <w:tcW w:w="1701" w:type="dxa"/>
            <w:tcBorders>
              <w:top w:val="nil"/>
              <w:left w:val="nil"/>
              <w:bottom w:val="single" w:sz="4" w:space="0" w:color="FFFFFF"/>
              <w:right w:val="single" w:sz="4" w:space="0" w:color="FFFFFF"/>
            </w:tcBorders>
            <w:shd w:val="clear" w:color="000000" w:fill="FAFAFA"/>
            <w:noWrap/>
            <w:vAlign w:val="center"/>
            <w:hideMark/>
          </w:tcPr>
          <w:p w14:paraId="5DFD0652"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57</w:t>
            </w:r>
          </w:p>
        </w:tc>
      </w:tr>
      <w:tr w:rsidR="00EE4E74" w:rsidRPr="00EE4E74" w14:paraId="14C1343C"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42BE3195"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Sihtfinantseerimine</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1580EFC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125</w:t>
            </w:r>
          </w:p>
        </w:tc>
        <w:tc>
          <w:tcPr>
            <w:tcW w:w="1843" w:type="dxa"/>
            <w:tcBorders>
              <w:top w:val="nil"/>
              <w:left w:val="nil"/>
              <w:bottom w:val="single" w:sz="4" w:space="0" w:color="FFFFFF"/>
              <w:right w:val="single" w:sz="4" w:space="0" w:color="FFFFFF"/>
            </w:tcBorders>
            <w:shd w:val="clear" w:color="000000" w:fill="FAFAFA"/>
            <w:noWrap/>
            <w:vAlign w:val="center"/>
            <w:hideMark/>
          </w:tcPr>
          <w:p w14:paraId="0E7C810A"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127</w:t>
            </w:r>
          </w:p>
        </w:tc>
        <w:tc>
          <w:tcPr>
            <w:tcW w:w="1701" w:type="dxa"/>
            <w:tcBorders>
              <w:top w:val="nil"/>
              <w:left w:val="nil"/>
              <w:bottom w:val="single" w:sz="4" w:space="0" w:color="FFFFFF"/>
              <w:right w:val="single" w:sz="4" w:space="0" w:color="FFFFFF"/>
            </w:tcBorders>
            <w:shd w:val="clear" w:color="000000" w:fill="FAFAFA"/>
            <w:noWrap/>
            <w:vAlign w:val="center"/>
            <w:hideMark/>
          </w:tcPr>
          <w:p w14:paraId="596F0FE2"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128</w:t>
            </w:r>
          </w:p>
        </w:tc>
      </w:tr>
      <w:tr w:rsidR="00EE4E74" w:rsidRPr="00EE4E74" w14:paraId="62101A97"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52FDA12F" w14:textId="77777777" w:rsidR="00EE4E74" w:rsidRPr="00EE4E74" w:rsidRDefault="00EE4E74" w:rsidP="00EE4E74">
            <w:pPr>
              <w:spacing w:after="0" w:line="240" w:lineRule="auto"/>
              <w:jc w:val="left"/>
              <w:rPr>
                <w:rFonts w:eastAsia="Times New Roman" w:cstheme="minorHAnsi"/>
                <w:color w:val="5E6EC8"/>
                <w:lang w:eastAsia="et-EE"/>
              </w:rPr>
            </w:pPr>
            <w:r w:rsidRPr="00EE4E74">
              <w:rPr>
                <w:rFonts w:eastAsia="Times New Roman" w:cstheme="minorHAnsi"/>
                <w:color w:val="5E6EC8"/>
                <w:lang w:eastAsia="et-EE"/>
              </w:rPr>
              <w:t>Pikaajalised kohustused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671D7B89"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841</w:t>
            </w:r>
          </w:p>
        </w:tc>
        <w:tc>
          <w:tcPr>
            <w:tcW w:w="1843" w:type="dxa"/>
            <w:tcBorders>
              <w:top w:val="nil"/>
              <w:left w:val="nil"/>
              <w:bottom w:val="single" w:sz="4" w:space="0" w:color="FFFFFF"/>
              <w:right w:val="single" w:sz="4" w:space="0" w:color="FFFFFF"/>
            </w:tcBorders>
            <w:shd w:val="clear" w:color="000000" w:fill="FAFAFA"/>
            <w:noWrap/>
            <w:vAlign w:val="center"/>
            <w:hideMark/>
          </w:tcPr>
          <w:p w14:paraId="71193373"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881</w:t>
            </w:r>
          </w:p>
        </w:tc>
        <w:tc>
          <w:tcPr>
            <w:tcW w:w="1701" w:type="dxa"/>
            <w:tcBorders>
              <w:top w:val="nil"/>
              <w:left w:val="nil"/>
              <w:bottom w:val="single" w:sz="4" w:space="0" w:color="FFFFFF"/>
              <w:right w:val="single" w:sz="4" w:space="0" w:color="FFFFFF"/>
            </w:tcBorders>
            <w:shd w:val="clear" w:color="000000" w:fill="FAFAFA"/>
            <w:noWrap/>
            <w:vAlign w:val="center"/>
            <w:hideMark/>
          </w:tcPr>
          <w:p w14:paraId="6ED7A634"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528</w:t>
            </w:r>
          </w:p>
        </w:tc>
      </w:tr>
      <w:tr w:rsidR="00EE4E74" w:rsidRPr="00EE4E74" w14:paraId="4D9EE1B8"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1ED8FCE2" w14:textId="77777777" w:rsidR="00EE4E74" w:rsidRPr="00EE4E74" w:rsidRDefault="00EE4E74" w:rsidP="00EE4E74">
            <w:pPr>
              <w:spacing w:after="0" w:line="240" w:lineRule="auto"/>
              <w:jc w:val="left"/>
              <w:rPr>
                <w:rFonts w:eastAsia="Times New Roman" w:cstheme="minorHAnsi"/>
                <w:b/>
                <w:bCs/>
                <w:color w:val="5E6EC8"/>
                <w:lang w:eastAsia="et-EE"/>
              </w:rPr>
            </w:pPr>
            <w:r w:rsidRPr="00EE4E74">
              <w:rPr>
                <w:rFonts w:eastAsia="Times New Roman" w:cstheme="minorHAnsi"/>
                <w:b/>
                <w:bCs/>
                <w:color w:val="5E6EC8"/>
                <w:lang w:eastAsia="et-EE"/>
              </w:rPr>
              <w:t>KOHUSTUSED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056A1E68"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7 086</w:t>
            </w:r>
          </w:p>
        </w:tc>
        <w:tc>
          <w:tcPr>
            <w:tcW w:w="1843" w:type="dxa"/>
            <w:tcBorders>
              <w:top w:val="nil"/>
              <w:left w:val="nil"/>
              <w:bottom w:val="single" w:sz="4" w:space="0" w:color="FFFFFF"/>
              <w:right w:val="single" w:sz="4" w:space="0" w:color="FFFFFF"/>
            </w:tcBorders>
            <w:shd w:val="clear" w:color="000000" w:fill="FAFAFA"/>
            <w:noWrap/>
            <w:vAlign w:val="center"/>
            <w:hideMark/>
          </w:tcPr>
          <w:p w14:paraId="531D2704"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9 005</w:t>
            </w:r>
          </w:p>
        </w:tc>
        <w:tc>
          <w:tcPr>
            <w:tcW w:w="1701" w:type="dxa"/>
            <w:tcBorders>
              <w:top w:val="nil"/>
              <w:left w:val="nil"/>
              <w:bottom w:val="single" w:sz="4" w:space="0" w:color="FFFFFF"/>
              <w:right w:val="single" w:sz="4" w:space="0" w:color="FFFFFF"/>
            </w:tcBorders>
            <w:shd w:val="clear" w:color="000000" w:fill="FAFAFA"/>
            <w:noWrap/>
            <w:vAlign w:val="center"/>
            <w:hideMark/>
          </w:tcPr>
          <w:p w14:paraId="206E96E0"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7 534</w:t>
            </w:r>
          </w:p>
        </w:tc>
      </w:tr>
      <w:tr w:rsidR="00EE4E74" w:rsidRPr="00EE4E74" w14:paraId="1F2E1E48" w14:textId="77777777" w:rsidTr="008C27F3">
        <w:trPr>
          <w:trHeight w:val="300"/>
        </w:trPr>
        <w:tc>
          <w:tcPr>
            <w:tcW w:w="4140"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63464195" w14:textId="77777777" w:rsidR="00EE4E74" w:rsidRPr="00EE4E74" w:rsidRDefault="00EE4E74" w:rsidP="00EE4E74">
            <w:pPr>
              <w:spacing w:after="0" w:line="240" w:lineRule="auto"/>
              <w:jc w:val="left"/>
              <w:rPr>
                <w:rFonts w:eastAsia="Times New Roman" w:cstheme="minorHAnsi"/>
                <w:lang w:eastAsia="et-EE"/>
              </w:rPr>
            </w:pPr>
            <w:r w:rsidRPr="00EE4E74">
              <w:rPr>
                <w:rFonts w:eastAsia="Times New Roman" w:cstheme="minorHAnsi"/>
                <w:lang w:eastAsia="et-EE"/>
              </w:rPr>
              <w:t> </w:t>
            </w:r>
          </w:p>
        </w:tc>
        <w:tc>
          <w:tcPr>
            <w:tcW w:w="1525" w:type="dxa"/>
            <w:tcBorders>
              <w:top w:val="nil"/>
              <w:left w:val="nil"/>
              <w:bottom w:val="single" w:sz="4" w:space="0" w:color="FFFFFF"/>
              <w:right w:val="single" w:sz="4" w:space="0" w:color="FFFFFF"/>
            </w:tcBorders>
            <w:shd w:val="clear" w:color="000000" w:fill="FAFAFA"/>
            <w:noWrap/>
            <w:vAlign w:val="center"/>
            <w:hideMark/>
          </w:tcPr>
          <w:p w14:paraId="194EE6FE"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843" w:type="dxa"/>
            <w:tcBorders>
              <w:top w:val="nil"/>
              <w:left w:val="nil"/>
              <w:bottom w:val="single" w:sz="4" w:space="0" w:color="FFFFFF"/>
              <w:right w:val="single" w:sz="4" w:space="0" w:color="FFFFFF"/>
            </w:tcBorders>
            <w:shd w:val="clear" w:color="000000" w:fill="FAFAFA"/>
            <w:noWrap/>
            <w:vAlign w:val="center"/>
            <w:hideMark/>
          </w:tcPr>
          <w:p w14:paraId="03006D67"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4271B4B3"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 </w:t>
            </w:r>
          </w:p>
        </w:tc>
      </w:tr>
      <w:tr w:rsidR="00EE4E74" w:rsidRPr="00EE4E74" w14:paraId="76ABA90F"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474C862C"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Aktsiakapital</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5DC433E7"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10</w:t>
            </w:r>
          </w:p>
        </w:tc>
        <w:tc>
          <w:tcPr>
            <w:tcW w:w="1843" w:type="dxa"/>
            <w:tcBorders>
              <w:top w:val="nil"/>
              <w:left w:val="nil"/>
              <w:bottom w:val="single" w:sz="4" w:space="0" w:color="FFFFFF"/>
              <w:right w:val="single" w:sz="4" w:space="0" w:color="FFFFFF"/>
            </w:tcBorders>
            <w:shd w:val="clear" w:color="000000" w:fill="FAFAFA"/>
            <w:noWrap/>
            <w:vAlign w:val="center"/>
            <w:hideMark/>
          </w:tcPr>
          <w:p w14:paraId="4B0810AA"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10</w:t>
            </w:r>
          </w:p>
        </w:tc>
        <w:tc>
          <w:tcPr>
            <w:tcW w:w="1701" w:type="dxa"/>
            <w:tcBorders>
              <w:top w:val="nil"/>
              <w:left w:val="nil"/>
              <w:bottom w:val="single" w:sz="4" w:space="0" w:color="FFFFFF"/>
              <w:right w:val="single" w:sz="4" w:space="0" w:color="FFFFFF"/>
            </w:tcBorders>
            <w:shd w:val="clear" w:color="000000" w:fill="FAFAFA"/>
            <w:noWrap/>
            <w:vAlign w:val="center"/>
            <w:hideMark/>
          </w:tcPr>
          <w:p w14:paraId="0F742B3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10</w:t>
            </w:r>
          </w:p>
        </w:tc>
      </w:tr>
      <w:tr w:rsidR="00EE4E74" w:rsidRPr="00EE4E74" w14:paraId="0324B226"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3281A5DA"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Ülekurss</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32C46A59"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113</w:t>
            </w:r>
          </w:p>
        </w:tc>
        <w:tc>
          <w:tcPr>
            <w:tcW w:w="1843" w:type="dxa"/>
            <w:tcBorders>
              <w:top w:val="nil"/>
              <w:left w:val="nil"/>
              <w:bottom w:val="single" w:sz="4" w:space="0" w:color="FFFFFF"/>
              <w:right w:val="single" w:sz="4" w:space="0" w:color="FFFFFF"/>
            </w:tcBorders>
            <w:shd w:val="clear" w:color="000000" w:fill="FAFAFA"/>
            <w:noWrap/>
            <w:vAlign w:val="center"/>
            <w:hideMark/>
          </w:tcPr>
          <w:p w14:paraId="34309D1E"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113</w:t>
            </w:r>
          </w:p>
        </w:tc>
        <w:tc>
          <w:tcPr>
            <w:tcW w:w="1701" w:type="dxa"/>
            <w:tcBorders>
              <w:top w:val="nil"/>
              <w:left w:val="nil"/>
              <w:bottom w:val="single" w:sz="4" w:space="0" w:color="FFFFFF"/>
              <w:right w:val="single" w:sz="4" w:space="0" w:color="FFFFFF"/>
            </w:tcBorders>
            <w:shd w:val="clear" w:color="000000" w:fill="FAFAFA"/>
            <w:noWrap/>
            <w:vAlign w:val="center"/>
            <w:hideMark/>
          </w:tcPr>
          <w:p w14:paraId="480857FF"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113</w:t>
            </w:r>
          </w:p>
        </w:tc>
      </w:tr>
      <w:tr w:rsidR="00EE4E74" w:rsidRPr="00EE4E74" w14:paraId="25268C0F"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31D30D7C" w14:textId="77777777" w:rsidR="00EE4E74" w:rsidRPr="00EE4E74" w:rsidRDefault="00EE4E74" w:rsidP="00EE4E74">
            <w:pPr>
              <w:spacing w:after="0" w:line="240" w:lineRule="auto"/>
              <w:jc w:val="left"/>
              <w:rPr>
                <w:rFonts w:eastAsia="Times New Roman" w:cstheme="minorHAnsi"/>
                <w:color w:val="000000"/>
                <w:lang w:eastAsia="et-EE"/>
              </w:rPr>
            </w:pPr>
            <w:r w:rsidRPr="00EE4E74">
              <w:rPr>
                <w:rFonts w:eastAsia="Times New Roman" w:cstheme="minorHAnsi"/>
                <w:color w:val="000000"/>
                <w:lang w:eastAsia="et-EE"/>
              </w:rPr>
              <w:t>Jaotamata kasum (kahjum)</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08B911F0"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1 248</w:t>
            </w:r>
          </w:p>
        </w:tc>
        <w:tc>
          <w:tcPr>
            <w:tcW w:w="1843" w:type="dxa"/>
            <w:tcBorders>
              <w:top w:val="nil"/>
              <w:left w:val="nil"/>
              <w:bottom w:val="single" w:sz="4" w:space="0" w:color="FFFFFF"/>
              <w:right w:val="single" w:sz="4" w:space="0" w:color="FFFFFF"/>
            </w:tcBorders>
            <w:shd w:val="clear" w:color="000000" w:fill="FAFAFA"/>
            <w:noWrap/>
            <w:vAlign w:val="center"/>
            <w:hideMark/>
          </w:tcPr>
          <w:p w14:paraId="3EF1DE08"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2 317</w:t>
            </w:r>
          </w:p>
        </w:tc>
        <w:tc>
          <w:tcPr>
            <w:tcW w:w="1701" w:type="dxa"/>
            <w:tcBorders>
              <w:top w:val="nil"/>
              <w:left w:val="nil"/>
              <w:bottom w:val="single" w:sz="4" w:space="0" w:color="FFFFFF"/>
              <w:right w:val="single" w:sz="4" w:space="0" w:color="FFFFFF"/>
            </w:tcBorders>
            <w:shd w:val="clear" w:color="000000" w:fill="FAFAFA"/>
            <w:noWrap/>
            <w:vAlign w:val="center"/>
            <w:hideMark/>
          </w:tcPr>
          <w:p w14:paraId="5FDFBB6F" w14:textId="77777777" w:rsidR="00EE4E74" w:rsidRPr="00EE4E74" w:rsidRDefault="00EE4E74" w:rsidP="00EE4E74">
            <w:pPr>
              <w:spacing w:after="0" w:line="240" w:lineRule="auto"/>
              <w:jc w:val="right"/>
              <w:rPr>
                <w:rFonts w:eastAsia="Times New Roman" w:cstheme="minorHAnsi"/>
                <w:lang w:eastAsia="et-EE"/>
              </w:rPr>
            </w:pPr>
            <w:r w:rsidRPr="00EE4E74">
              <w:rPr>
                <w:rFonts w:eastAsia="Times New Roman" w:cstheme="minorHAnsi"/>
                <w:lang w:eastAsia="et-EE"/>
              </w:rPr>
              <w:t>5 046</w:t>
            </w:r>
          </w:p>
        </w:tc>
      </w:tr>
      <w:tr w:rsidR="00EE4E74" w:rsidRPr="00EE4E74" w14:paraId="2088BED1" w14:textId="77777777" w:rsidTr="008C27F3">
        <w:trPr>
          <w:trHeight w:val="300"/>
        </w:trPr>
        <w:tc>
          <w:tcPr>
            <w:tcW w:w="4140" w:type="dxa"/>
            <w:tcBorders>
              <w:top w:val="nil"/>
              <w:left w:val="single" w:sz="8" w:space="0" w:color="FFFFFF"/>
              <w:bottom w:val="nil"/>
              <w:right w:val="single" w:sz="8" w:space="0" w:color="FFFFFF"/>
            </w:tcBorders>
            <w:shd w:val="clear" w:color="000000" w:fill="FAFAFA"/>
            <w:vAlign w:val="center"/>
            <w:hideMark/>
          </w:tcPr>
          <w:p w14:paraId="52D7E328" w14:textId="77777777" w:rsidR="00EE4E74" w:rsidRPr="00EE4E74" w:rsidRDefault="00EE4E74" w:rsidP="00EE4E74">
            <w:pPr>
              <w:spacing w:after="0" w:line="240" w:lineRule="auto"/>
              <w:jc w:val="left"/>
              <w:rPr>
                <w:rFonts w:eastAsia="Times New Roman" w:cstheme="minorHAnsi"/>
                <w:b/>
                <w:bCs/>
                <w:color w:val="5E6EC8"/>
                <w:lang w:eastAsia="et-EE"/>
              </w:rPr>
            </w:pPr>
            <w:r w:rsidRPr="00EE4E74">
              <w:rPr>
                <w:rFonts w:eastAsia="Times New Roman" w:cstheme="minorHAnsi"/>
                <w:b/>
                <w:bCs/>
                <w:color w:val="5E6EC8"/>
                <w:lang w:eastAsia="et-EE"/>
              </w:rPr>
              <w:t>OMAKAPITAL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3F3248DA"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1 371</w:t>
            </w:r>
          </w:p>
        </w:tc>
        <w:tc>
          <w:tcPr>
            <w:tcW w:w="1843" w:type="dxa"/>
            <w:tcBorders>
              <w:top w:val="nil"/>
              <w:left w:val="nil"/>
              <w:bottom w:val="single" w:sz="4" w:space="0" w:color="FFFFFF"/>
              <w:right w:val="single" w:sz="4" w:space="0" w:color="FFFFFF"/>
            </w:tcBorders>
            <w:shd w:val="clear" w:color="000000" w:fill="FAFAFA"/>
            <w:noWrap/>
            <w:vAlign w:val="center"/>
            <w:hideMark/>
          </w:tcPr>
          <w:p w14:paraId="0721AC70"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2 440</w:t>
            </w:r>
          </w:p>
        </w:tc>
        <w:tc>
          <w:tcPr>
            <w:tcW w:w="1701" w:type="dxa"/>
            <w:tcBorders>
              <w:top w:val="nil"/>
              <w:left w:val="nil"/>
              <w:bottom w:val="single" w:sz="4" w:space="0" w:color="FFFFFF"/>
              <w:right w:val="single" w:sz="4" w:space="0" w:color="FFFFFF"/>
            </w:tcBorders>
            <w:shd w:val="clear" w:color="000000" w:fill="FAFAFA"/>
            <w:noWrap/>
            <w:vAlign w:val="center"/>
            <w:hideMark/>
          </w:tcPr>
          <w:p w14:paraId="31E104FA"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5 169</w:t>
            </w:r>
          </w:p>
        </w:tc>
      </w:tr>
      <w:tr w:rsidR="00EE4E74" w:rsidRPr="00EE4E74" w14:paraId="711BBEC2" w14:textId="77777777" w:rsidTr="008C27F3">
        <w:trPr>
          <w:trHeight w:val="315"/>
        </w:trPr>
        <w:tc>
          <w:tcPr>
            <w:tcW w:w="4140" w:type="dxa"/>
            <w:tcBorders>
              <w:top w:val="nil"/>
              <w:left w:val="single" w:sz="8" w:space="0" w:color="FFFFFF"/>
              <w:bottom w:val="single" w:sz="8" w:space="0" w:color="FFFFFF"/>
              <w:right w:val="single" w:sz="8" w:space="0" w:color="FFFFFF"/>
            </w:tcBorders>
            <w:shd w:val="clear" w:color="000000" w:fill="FAFAFA"/>
            <w:vAlign w:val="center"/>
            <w:hideMark/>
          </w:tcPr>
          <w:p w14:paraId="390D2328" w14:textId="77777777" w:rsidR="00EE4E74" w:rsidRPr="00EE4E74" w:rsidRDefault="00EE4E74" w:rsidP="00EE4E74">
            <w:pPr>
              <w:spacing w:after="0" w:line="240" w:lineRule="auto"/>
              <w:jc w:val="left"/>
              <w:rPr>
                <w:rFonts w:eastAsia="Times New Roman" w:cstheme="minorHAnsi"/>
                <w:b/>
                <w:bCs/>
                <w:color w:val="5E6EC8"/>
                <w:lang w:eastAsia="et-EE"/>
              </w:rPr>
            </w:pPr>
            <w:r w:rsidRPr="00EE4E74">
              <w:rPr>
                <w:rFonts w:eastAsia="Times New Roman" w:cstheme="minorHAnsi"/>
                <w:b/>
                <w:bCs/>
                <w:color w:val="5E6EC8"/>
                <w:lang w:eastAsia="et-EE"/>
              </w:rPr>
              <w:t>OMAKAPITAL JA KOHUSTUSED KOKKU</w:t>
            </w:r>
          </w:p>
        </w:tc>
        <w:tc>
          <w:tcPr>
            <w:tcW w:w="1525" w:type="dxa"/>
            <w:tcBorders>
              <w:top w:val="nil"/>
              <w:left w:val="single" w:sz="4" w:space="0" w:color="FFFFFF"/>
              <w:bottom w:val="single" w:sz="4" w:space="0" w:color="FFFFFF"/>
              <w:right w:val="single" w:sz="4" w:space="0" w:color="FFFFFF"/>
            </w:tcBorders>
            <w:shd w:val="clear" w:color="000000" w:fill="FAFAFA"/>
            <w:noWrap/>
            <w:vAlign w:val="center"/>
            <w:hideMark/>
          </w:tcPr>
          <w:p w14:paraId="480A7718"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8 457</w:t>
            </w:r>
          </w:p>
        </w:tc>
        <w:tc>
          <w:tcPr>
            <w:tcW w:w="1843" w:type="dxa"/>
            <w:tcBorders>
              <w:top w:val="nil"/>
              <w:left w:val="nil"/>
              <w:bottom w:val="single" w:sz="4" w:space="0" w:color="FFFFFF"/>
              <w:right w:val="single" w:sz="4" w:space="0" w:color="FFFFFF"/>
            </w:tcBorders>
            <w:shd w:val="clear" w:color="000000" w:fill="FAFAFA"/>
            <w:noWrap/>
            <w:vAlign w:val="center"/>
            <w:hideMark/>
          </w:tcPr>
          <w:p w14:paraId="5487AB16"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11 445</w:t>
            </w:r>
          </w:p>
        </w:tc>
        <w:tc>
          <w:tcPr>
            <w:tcW w:w="1701" w:type="dxa"/>
            <w:tcBorders>
              <w:top w:val="nil"/>
              <w:left w:val="nil"/>
              <w:bottom w:val="single" w:sz="4" w:space="0" w:color="FFFFFF"/>
              <w:right w:val="single" w:sz="4" w:space="0" w:color="FFFFFF"/>
            </w:tcBorders>
            <w:shd w:val="clear" w:color="000000" w:fill="FAFAFA"/>
            <w:noWrap/>
            <w:vAlign w:val="center"/>
            <w:hideMark/>
          </w:tcPr>
          <w:p w14:paraId="73BB3CE3" w14:textId="77777777" w:rsidR="00EE4E74" w:rsidRPr="00EE4E74" w:rsidRDefault="00EE4E74" w:rsidP="00EE4E74">
            <w:pPr>
              <w:spacing w:after="0" w:line="240" w:lineRule="auto"/>
              <w:jc w:val="right"/>
              <w:rPr>
                <w:rFonts w:eastAsia="Times New Roman" w:cstheme="minorHAnsi"/>
                <w:b/>
                <w:bCs/>
                <w:color w:val="5E6EC8"/>
                <w:lang w:eastAsia="et-EE"/>
              </w:rPr>
            </w:pPr>
            <w:r w:rsidRPr="00EE4E74">
              <w:rPr>
                <w:rFonts w:eastAsia="Times New Roman" w:cstheme="minorHAnsi"/>
                <w:b/>
                <w:bCs/>
                <w:color w:val="5E6EC8"/>
                <w:lang w:eastAsia="et-EE"/>
              </w:rPr>
              <w:t>12 703</w:t>
            </w:r>
          </w:p>
        </w:tc>
      </w:tr>
    </w:tbl>
    <w:p w14:paraId="0EBD8A0B" w14:textId="003AFCB2" w:rsidR="00706EAF" w:rsidRDefault="00706EAF" w:rsidP="003B4366"/>
    <w:p w14:paraId="71FCEDEF" w14:textId="77777777" w:rsidR="00706EAF" w:rsidRDefault="00706EAF">
      <w:pPr>
        <w:spacing w:line="259" w:lineRule="auto"/>
        <w:jc w:val="left"/>
      </w:pPr>
      <w:r>
        <w:br w:type="page"/>
      </w:r>
    </w:p>
    <w:p w14:paraId="774DD6EB" w14:textId="77777777" w:rsidR="00EE4E74" w:rsidRDefault="00EE4E74" w:rsidP="003B4366"/>
    <w:p w14:paraId="0C7923D5" w14:textId="289A6F2F" w:rsidR="00EE4E74" w:rsidRPr="00595AF5" w:rsidRDefault="00595AF5" w:rsidP="003B4366">
      <w:pPr>
        <w:rPr>
          <w:rFonts w:eastAsia="Times New Roman" w:cs="Times New Roman (Headings CS)"/>
          <w:caps/>
          <w:color w:val="363270" w:themeColor="text2"/>
          <w:sz w:val="20"/>
          <w:szCs w:val="24"/>
          <w:lang w:eastAsia="en-US"/>
        </w:rPr>
      </w:pPr>
      <w:r w:rsidRPr="00595AF5">
        <w:rPr>
          <w:rFonts w:eastAsia="Times New Roman" w:cs="Times New Roman (Headings CS)"/>
          <w:caps/>
          <w:color w:val="363270" w:themeColor="text2"/>
          <w:sz w:val="20"/>
          <w:szCs w:val="24"/>
          <w:lang w:eastAsia="en-US"/>
        </w:rPr>
        <w:t>HEIMON KALA OY KONSOLIDEERIMATA KASUMIARUANNE</w:t>
      </w:r>
    </w:p>
    <w:tbl>
      <w:tblPr>
        <w:tblW w:w="9209" w:type="dxa"/>
        <w:tblCellMar>
          <w:left w:w="70" w:type="dxa"/>
          <w:right w:w="70" w:type="dxa"/>
        </w:tblCellMar>
        <w:tblLook w:val="04A0" w:firstRow="1" w:lastRow="0" w:firstColumn="1" w:lastColumn="0" w:noHBand="0" w:noVBand="1"/>
      </w:tblPr>
      <w:tblGrid>
        <w:gridCol w:w="4531"/>
        <w:gridCol w:w="1560"/>
        <w:gridCol w:w="1559"/>
        <w:gridCol w:w="1559"/>
      </w:tblGrid>
      <w:tr w:rsidR="00595AF5" w:rsidRPr="00595AF5" w14:paraId="4CEA573C" w14:textId="77777777" w:rsidTr="008C27F3">
        <w:trPr>
          <w:trHeight w:val="390"/>
        </w:trPr>
        <w:tc>
          <w:tcPr>
            <w:tcW w:w="4531"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4297AC97" w14:textId="77777777" w:rsidR="00595AF5" w:rsidRDefault="00595AF5" w:rsidP="00595AF5">
            <w:pPr>
              <w:spacing w:after="0" w:line="240" w:lineRule="auto"/>
              <w:jc w:val="left"/>
              <w:rPr>
                <w:rFonts w:eastAsia="Times New Roman" w:cstheme="minorHAnsi"/>
                <w:color w:val="FFFFFF"/>
                <w:lang w:eastAsia="et-EE"/>
              </w:rPr>
            </w:pPr>
            <w:r w:rsidRPr="00595AF5">
              <w:rPr>
                <w:rFonts w:eastAsia="Times New Roman" w:cstheme="minorHAnsi"/>
                <w:color w:val="FFFFFF"/>
                <w:lang w:eastAsia="et-EE"/>
              </w:rPr>
              <w:t>EUR '000</w:t>
            </w:r>
          </w:p>
          <w:p w14:paraId="5123F2BC" w14:textId="4D86AC95" w:rsidR="00595AF5" w:rsidRPr="00595AF5" w:rsidRDefault="00595AF5" w:rsidP="00595AF5">
            <w:pPr>
              <w:spacing w:after="0" w:line="240" w:lineRule="auto"/>
              <w:jc w:val="left"/>
              <w:rPr>
                <w:rFonts w:eastAsia="Times New Roman" w:cstheme="minorHAnsi"/>
                <w:color w:val="FFFFFF"/>
                <w:lang w:eastAsia="et-EE"/>
              </w:rPr>
            </w:pPr>
          </w:p>
        </w:tc>
        <w:tc>
          <w:tcPr>
            <w:tcW w:w="1560" w:type="dxa"/>
            <w:tcBorders>
              <w:top w:val="single" w:sz="4" w:space="0" w:color="FFFFFF"/>
              <w:left w:val="nil"/>
              <w:bottom w:val="single" w:sz="4" w:space="0" w:color="FFFFFF"/>
              <w:right w:val="single" w:sz="4" w:space="0" w:color="FFFFFF"/>
            </w:tcBorders>
            <w:shd w:val="clear" w:color="000000" w:fill="363270"/>
            <w:noWrap/>
            <w:vAlign w:val="center"/>
            <w:hideMark/>
          </w:tcPr>
          <w:p w14:paraId="6B23FD19" w14:textId="77777777" w:rsidR="00595AF5" w:rsidRPr="00595AF5" w:rsidRDefault="00595AF5" w:rsidP="00595AF5">
            <w:pPr>
              <w:spacing w:after="0" w:line="240" w:lineRule="auto"/>
              <w:jc w:val="center"/>
              <w:rPr>
                <w:rFonts w:eastAsia="Times New Roman" w:cstheme="minorHAnsi"/>
                <w:color w:val="FFFFFF"/>
                <w:lang w:eastAsia="et-EE"/>
              </w:rPr>
            </w:pPr>
            <w:r w:rsidRPr="00595AF5">
              <w:rPr>
                <w:rFonts w:eastAsia="Times New Roman" w:cstheme="minorHAnsi"/>
                <w:color w:val="FFFFFF"/>
                <w:lang w:eastAsia="et-EE"/>
              </w:rPr>
              <w:t>6k 2021/2022</w:t>
            </w:r>
          </w:p>
        </w:tc>
        <w:tc>
          <w:tcPr>
            <w:tcW w:w="1559" w:type="dxa"/>
            <w:tcBorders>
              <w:top w:val="single" w:sz="4" w:space="0" w:color="FFFFFF"/>
              <w:left w:val="nil"/>
              <w:bottom w:val="single" w:sz="4" w:space="0" w:color="FFFFFF"/>
              <w:right w:val="single" w:sz="4" w:space="0" w:color="FFFFFF"/>
            </w:tcBorders>
            <w:shd w:val="clear" w:color="000000" w:fill="363270"/>
            <w:vAlign w:val="center"/>
            <w:hideMark/>
          </w:tcPr>
          <w:p w14:paraId="5EB18A03" w14:textId="77777777" w:rsidR="00595AF5" w:rsidRPr="00595AF5" w:rsidRDefault="00595AF5" w:rsidP="00595AF5">
            <w:pPr>
              <w:spacing w:after="0" w:line="240" w:lineRule="auto"/>
              <w:jc w:val="right"/>
              <w:rPr>
                <w:rFonts w:eastAsia="Times New Roman" w:cstheme="minorHAnsi"/>
                <w:color w:val="FFFFFF"/>
                <w:lang w:eastAsia="et-EE"/>
              </w:rPr>
            </w:pPr>
            <w:r w:rsidRPr="00595AF5">
              <w:rPr>
                <w:rFonts w:eastAsia="Times New Roman" w:cstheme="minorHAnsi"/>
                <w:color w:val="FFFFFF"/>
                <w:lang w:eastAsia="et-EE"/>
              </w:rPr>
              <w:t>12k 2020/2021</w:t>
            </w:r>
          </w:p>
        </w:tc>
        <w:tc>
          <w:tcPr>
            <w:tcW w:w="1559" w:type="dxa"/>
            <w:tcBorders>
              <w:top w:val="single" w:sz="4" w:space="0" w:color="FFFFFF"/>
              <w:left w:val="nil"/>
              <w:bottom w:val="single" w:sz="4" w:space="0" w:color="FFFFFF"/>
              <w:right w:val="single" w:sz="4" w:space="0" w:color="FFFFFF"/>
            </w:tcBorders>
            <w:shd w:val="clear" w:color="000000" w:fill="363270"/>
            <w:vAlign w:val="center"/>
            <w:hideMark/>
          </w:tcPr>
          <w:p w14:paraId="5C087E83" w14:textId="77777777" w:rsidR="00595AF5" w:rsidRPr="00595AF5" w:rsidRDefault="00595AF5" w:rsidP="00595AF5">
            <w:pPr>
              <w:spacing w:after="0" w:line="240" w:lineRule="auto"/>
              <w:jc w:val="right"/>
              <w:rPr>
                <w:rFonts w:eastAsia="Times New Roman" w:cstheme="minorHAnsi"/>
                <w:color w:val="FFFFFF"/>
                <w:lang w:eastAsia="et-EE"/>
              </w:rPr>
            </w:pPr>
            <w:r w:rsidRPr="00595AF5">
              <w:rPr>
                <w:rFonts w:eastAsia="Times New Roman" w:cstheme="minorHAnsi"/>
                <w:color w:val="FFFFFF"/>
                <w:lang w:eastAsia="et-EE"/>
              </w:rPr>
              <w:t>12k 2019/2020</w:t>
            </w:r>
          </w:p>
        </w:tc>
      </w:tr>
      <w:tr w:rsidR="00595AF5" w:rsidRPr="00595AF5" w14:paraId="4D4C3D7C"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noWrap/>
            <w:vAlign w:val="center"/>
            <w:hideMark/>
          </w:tcPr>
          <w:p w14:paraId="552164FF" w14:textId="77777777" w:rsidR="00595AF5" w:rsidRPr="00595AF5" w:rsidRDefault="00595AF5" w:rsidP="00595AF5">
            <w:pPr>
              <w:spacing w:after="0" w:line="240" w:lineRule="auto"/>
              <w:jc w:val="left"/>
              <w:rPr>
                <w:rFonts w:eastAsia="Times New Roman" w:cstheme="minorHAnsi"/>
                <w:color w:val="000000"/>
                <w:lang w:eastAsia="et-EE"/>
              </w:rPr>
            </w:pPr>
            <w:r w:rsidRPr="00595AF5">
              <w:rPr>
                <w:rFonts w:eastAsia="Times New Roman" w:cstheme="minorHAnsi"/>
                <w:color w:val="000000"/>
                <w:lang w:eastAsia="et-EE"/>
              </w:rPr>
              <w:t>Müügitulud</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7D2C806C"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21 946</w:t>
            </w:r>
          </w:p>
        </w:tc>
        <w:tc>
          <w:tcPr>
            <w:tcW w:w="1559" w:type="dxa"/>
            <w:tcBorders>
              <w:top w:val="nil"/>
              <w:left w:val="nil"/>
              <w:bottom w:val="single" w:sz="4" w:space="0" w:color="FFFFFF"/>
              <w:right w:val="single" w:sz="4" w:space="0" w:color="FFFFFF"/>
            </w:tcBorders>
            <w:shd w:val="clear" w:color="000000" w:fill="FAFAFA"/>
            <w:noWrap/>
            <w:vAlign w:val="center"/>
            <w:hideMark/>
          </w:tcPr>
          <w:p w14:paraId="2F479DC1"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47 238</w:t>
            </w:r>
          </w:p>
        </w:tc>
        <w:tc>
          <w:tcPr>
            <w:tcW w:w="1559" w:type="dxa"/>
            <w:tcBorders>
              <w:top w:val="nil"/>
              <w:left w:val="nil"/>
              <w:bottom w:val="single" w:sz="4" w:space="0" w:color="FFFFFF"/>
              <w:right w:val="single" w:sz="4" w:space="0" w:color="FFFFFF"/>
            </w:tcBorders>
            <w:shd w:val="clear" w:color="000000" w:fill="FAFAFA"/>
            <w:noWrap/>
            <w:vAlign w:val="center"/>
            <w:hideMark/>
          </w:tcPr>
          <w:p w14:paraId="697BCBF4"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47 155</w:t>
            </w:r>
          </w:p>
        </w:tc>
      </w:tr>
      <w:tr w:rsidR="00595AF5" w:rsidRPr="00595AF5" w14:paraId="4C4FB402"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vAlign w:val="center"/>
            <w:hideMark/>
          </w:tcPr>
          <w:p w14:paraId="00DFA2D4" w14:textId="77777777" w:rsidR="00595AF5" w:rsidRPr="00595AF5" w:rsidRDefault="00595AF5" w:rsidP="00595AF5">
            <w:pPr>
              <w:spacing w:after="0" w:line="240" w:lineRule="auto"/>
              <w:jc w:val="left"/>
              <w:rPr>
                <w:rFonts w:eastAsia="Times New Roman" w:cstheme="minorHAnsi"/>
                <w:color w:val="000000"/>
                <w:lang w:eastAsia="et-EE"/>
              </w:rPr>
            </w:pPr>
            <w:r w:rsidRPr="00595AF5">
              <w:rPr>
                <w:rFonts w:eastAsia="Times New Roman" w:cstheme="minorHAnsi"/>
                <w:color w:val="000000"/>
                <w:lang w:eastAsia="et-EE"/>
              </w:rPr>
              <w:t>Müüdud kaupade kulu</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1E765E42"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-21 225</w:t>
            </w:r>
          </w:p>
        </w:tc>
        <w:tc>
          <w:tcPr>
            <w:tcW w:w="1559" w:type="dxa"/>
            <w:tcBorders>
              <w:top w:val="nil"/>
              <w:left w:val="nil"/>
              <w:bottom w:val="single" w:sz="4" w:space="0" w:color="FFFFFF"/>
              <w:right w:val="single" w:sz="4" w:space="0" w:color="FFFFFF"/>
            </w:tcBorders>
            <w:shd w:val="clear" w:color="000000" w:fill="FAFAFA"/>
            <w:noWrap/>
            <w:vAlign w:val="center"/>
            <w:hideMark/>
          </w:tcPr>
          <w:p w14:paraId="3E0AC925"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-45 381</w:t>
            </w:r>
          </w:p>
        </w:tc>
        <w:tc>
          <w:tcPr>
            <w:tcW w:w="1559" w:type="dxa"/>
            <w:tcBorders>
              <w:top w:val="nil"/>
              <w:left w:val="nil"/>
              <w:bottom w:val="single" w:sz="4" w:space="0" w:color="FFFFFF"/>
              <w:right w:val="single" w:sz="4" w:space="0" w:color="FFFFFF"/>
            </w:tcBorders>
            <w:shd w:val="clear" w:color="000000" w:fill="FAFAFA"/>
            <w:noWrap/>
            <w:vAlign w:val="center"/>
            <w:hideMark/>
          </w:tcPr>
          <w:p w14:paraId="3ED35424"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-43 619</w:t>
            </w:r>
          </w:p>
        </w:tc>
      </w:tr>
      <w:tr w:rsidR="00595AF5" w:rsidRPr="00595AF5" w14:paraId="7596DA0D"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noWrap/>
            <w:vAlign w:val="center"/>
            <w:hideMark/>
          </w:tcPr>
          <w:p w14:paraId="28B97CC8" w14:textId="77777777" w:rsidR="00595AF5" w:rsidRPr="00595AF5" w:rsidRDefault="00595AF5" w:rsidP="00595AF5">
            <w:pPr>
              <w:spacing w:after="0" w:line="240" w:lineRule="auto"/>
              <w:jc w:val="left"/>
              <w:rPr>
                <w:rFonts w:eastAsia="Times New Roman" w:cstheme="minorHAnsi"/>
                <w:b/>
                <w:bCs/>
                <w:color w:val="5E6EC8"/>
                <w:lang w:eastAsia="et-EE"/>
              </w:rPr>
            </w:pPr>
            <w:r w:rsidRPr="00595AF5">
              <w:rPr>
                <w:rFonts w:eastAsia="Times New Roman" w:cstheme="minorHAnsi"/>
                <w:b/>
                <w:bCs/>
                <w:color w:val="5E6EC8"/>
                <w:lang w:eastAsia="et-EE"/>
              </w:rPr>
              <w:t>Brutokasum</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6EF4C624"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721</w:t>
            </w:r>
          </w:p>
        </w:tc>
        <w:tc>
          <w:tcPr>
            <w:tcW w:w="1559" w:type="dxa"/>
            <w:tcBorders>
              <w:top w:val="nil"/>
              <w:left w:val="nil"/>
              <w:bottom w:val="single" w:sz="4" w:space="0" w:color="FFFFFF"/>
              <w:right w:val="single" w:sz="4" w:space="0" w:color="FFFFFF"/>
            </w:tcBorders>
            <w:shd w:val="clear" w:color="000000" w:fill="FAFAFA"/>
            <w:noWrap/>
            <w:vAlign w:val="center"/>
            <w:hideMark/>
          </w:tcPr>
          <w:p w14:paraId="3F6249D7"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1 857</w:t>
            </w:r>
          </w:p>
        </w:tc>
        <w:tc>
          <w:tcPr>
            <w:tcW w:w="1559" w:type="dxa"/>
            <w:tcBorders>
              <w:top w:val="nil"/>
              <w:left w:val="nil"/>
              <w:bottom w:val="single" w:sz="4" w:space="0" w:color="FFFFFF"/>
              <w:right w:val="single" w:sz="4" w:space="0" w:color="FFFFFF"/>
            </w:tcBorders>
            <w:shd w:val="clear" w:color="000000" w:fill="FAFAFA"/>
            <w:noWrap/>
            <w:vAlign w:val="center"/>
            <w:hideMark/>
          </w:tcPr>
          <w:p w14:paraId="38B79333"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3 536</w:t>
            </w:r>
          </w:p>
        </w:tc>
      </w:tr>
      <w:tr w:rsidR="00595AF5" w:rsidRPr="00595AF5" w14:paraId="1D63EE1A" w14:textId="77777777" w:rsidTr="008C27F3">
        <w:trPr>
          <w:trHeight w:val="300"/>
        </w:trPr>
        <w:tc>
          <w:tcPr>
            <w:tcW w:w="4531" w:type="dxa"/>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37380C59" w14:textId="77777777" w:rsidR="00595AF5" w:rsidRPr="00595AF5" w:rsidRDefault="00595AF5" w:rsidP="00595AF5">
            <w:pPr>
              <w:spacing w:after="0" w:line="240" w:lineRule="auto"/>
              <w:jc w:val="left"/>
              <w:rPr>
                <w:rFonts w:eastAsia="Times New Roman" w:cstheme="minorHAnsi"/>
                <w:b/>
                <w:bCs/>
                <w:color w:val="5E6EC8"/>
                <w:lang w:eastAsia="et-EE"/>
              </w:rPr>
            </w:pPr>
            <w:r w:rsidRPr="00595AF5">
              <w:rPr>
                <w:rFonts w:eastAsia="Times New Roman" w:cstheme="minorHAnsi"/>
                <w:b/>
                <w:bCs/>
                <w:color w:val="5E6EC8"/>
                <w:lang w:eastAsia="et-EE"/>
              </w:rPr>
              <w:t> </w:t>
            </w:r>
          </w:p>
        </w:tc>
        <w:tc>
          <w:tcPr>
            <w:tcW w:w="1560" w:type="dxa"/>
            <w:tcBorders>
              <w:top w:val="nil"/>
              <w:left w:val="nil"/>
              <w:bottom w:val="single" w:sz="4" w:space="0" w:color="FFFFFF"/>
              <w:right w:val="single" w:sz="4" w:space="0" w:color="FFFFFF"/>
            </w:tcBorders>
            <w:shd w:val="clear" w:color="000000" w:fill="FAFAFA"/>
            <w:noWrap/>
            <w:vAlign w:val="center"/>
            <w:hideMark/>
          </w:tcPr>
          <w:p w14:paraId="7C3E9443"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 </w:t>
            </w:r>
          </w:p>
        </w:tc>
        <w:tc>
          <w:tcPr>
            <w:tcW w:w="1559" w:type="dxa"/>
            <w:tcBorders>
              <w:top w:val="nil"/>
              <w:left w:val="nil"/>
              <w:bottom w:val="single" w:sz="4" w:space="0" w:color="FFFFFF"/>
              <w:right w:val="single" w:sz="4" w:space="0" w:color="FFFFFF"/>
            </w:tcBorders>
            <w:shd w:val="clear" w:color="000000" w:fill="FAFAFA"/>
            <w:noWrap/>
            <w:vAlign w:val="center"/>
            <w:hideMark/>
          </w:tcPr>
          <w:p w14:paraId="07CAB7B1"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 </w:t>
            </w:r>
          </w:p>
        </w:tc>
        <w:tc>
          <w:tcPr>
            <w:tcW w:w="1559" w:type="dxa"/>
            <w:tcBorders>
              <w:top w:val="nil"/>
              <w:left w:val="nil"/>
              <w:bottom w:val="single" w:sz="4" w:space="0" w:color="FFFFFF"/>
              <w:right w:val="single" w:sz="4" w:space="0" w:color="FFFFFF"/>
            </w:tcBorders>
            <w:shd w:val="clear" w:color="000000" w:fill="FAFAFA"/>
            <w:noWrap/>
            <w:vAlign w:val="center"/>
            <w:hideMark/>
          </w:tcPr>
          <w:p w14:paraId="06F5C3C4"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 </w:t>
            </w:r>
          </w:p>
        </w:tc>
      </w:tr>
      <w:tr w:rsidR="00595AF5" w:rsidRPr="00595AF5" w14:paraId="244C7EB9"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noWrap/>
            <w:vAlign w:val="center"/>
            <w:hideMark/>
          </w:tcPr>
          <w:p w14:paraId="1DB22241" w14:textId="77777777" w:rsidR="00595AF5" w:rsidRPr="00595AF5" w:rsidRDefault="00595AF5" w:rsidP="00595AF5">
            <w:pPr>
              <w:spacing w:after="0" w:line="240" w:lineRule="auto"/>
              <w:jc w:val="left"/>
              <w:rPr>
                <w:rFonts w:eastAsia="Times New Roman" w:cstheme="minorHAnsi"/>
                <w:color w:val="5E6EC8"/>
                <w:lang w:eastAsia="et-EE"/>
              </w:rPr>
            </w:pPr>
            <w:r w:rsidRPr="00595AF5">
              <w:rPr>
                <w:rFonts w:eastAsia="Times New Roman" w:cstheme="minorHAnsi"/>
                <w:color w:val="5E6EC8"/>
                <w:lang w:eastAsia="et-EE"/>
              </w:rPr>
              <w:t>Tegevuskulud</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55D8E40A" w14:textId="77777777" w:rsidR="00595AF5" w:rsidRPr="00595AF5" w:rsidRDefault="00595AF5" w:rsidP="00595AF5">
            <w:pPr>
              <w:spacing w:after="0" w:line="240" w:lineRule="auto"/>
              <w:jc w:val="right"/>
              <w:rPr>
                <w:rFonts w:eastAsia="Times New Roman" w:cstheme="minorHAnsi"/>
                <w:color w:val="5E6EC8"/>
                <w:lang w:eastAsia="et-EE"/>
              </w:rPr>
            </w:pPr>
            <w:r w:rsidRPr="00595AF5">
              <w:rPr>
                <w:rFonts w:eastAsia="Times New Roman" w:cstheme="minorHAnsi"/>
                <w:color w:val="5E6EC8"/>
                <w:lang w:eastAsia="et-EE"/>
              </w:rPr>
              <w:t>-2 232</w:t>
            </w:r>
          </w:p>
        </w:tc>
        <w:tc>
          <w:tcPr>
            <w:tcW w:w="1559" w:type="dxa"/>
            <w:tcBorders>
              <w:top w:val="nil"/>
              <w:left w:val="nil"/>
              <w:bottom w:val="single" w:sz="4" w:space="0" w:color="FFFFFF"/>
              <w:right w:val="single" w:sz="4" w:space="0" w:color="FFFFFF"/>
            </w:tcBorders>
            <w:shd w:val="clear" w:color="000000" w:fill="FAFAFA"/>
            <w:noWrap/>
            <w:vAlign w:val="center"/>
            <w:hideMark/>
          </w:tcPr>
          <w:p w14:paraId="7CB137F5" w14:textId="77777777" w:rsidR="00595AF5" w:rsidRPr="00595AF5" w:rsidRDefault="00595AF5" w:rsidP="00595AF5">
            <w:pPr>
              <w:spacing w:after="0" w:line="240" w:lineRule="auto"/>
              <w:jc w:val="right"/>
              <w:rPr>
                <w:rFonts w:eastAsia="Times New Roman" w:cstheme="minorHAnsi"/>
                <w:color w:val="5E6EC8"/>
                <w:lang w:eastAsia="et-EE"/>
              </w:rPr>
            </w:pPr>
            <w:r w:rsidRPr="00595AF5">
              <w:rPr>
                <w:rFonts w:eastAsia="Times New Roman" w:cstheme="minorHAnsi"/>
                <w:color w:val="5E6EC8"/>
                <w:lang w:eastAsia="et-EE"/>
              </w:rPr>
              <w:t>-4 555</w:t>
            </w:r>
          </w:p>
        </w:tc>
        <w:tc>
          <w:tcPr>
            <w:tcW w:w="1559" w:type="dxa"/>
            <w:tcBorders>
              <w:top w:val="nil"/>
              <w:left w:val="nil"/>
              <w:bottom w:val="single" w:sz="4" w:space="0" w:color="FFFFFF"/>
              <w:right w:val="single" w:sz="4" w:space="0" w:color="FFFFFF"/>
            </w:tcBorders>
            <w:shd w:val="clear" w:color="000000" w:fill="FAFAFA"/>
            <w:noWrap/>
            <w:vAlign w:val="center"/>
            <w:hideMark/>
          </w:tcPr>
          <w:p w14:paraId="35BCBA86" w14:textId="77777777" w:rsidR="00595AF5" w:rsidRPr="00595AF5" w:rsidRDefault="00595AF5" w:rsidP="00595AF5">
            <w:pPr>
              <w:spacing w:after="0" w:line="240" w:lineRule="auto"/>
              <w:jc w:val="right"/>
              <w:rPr>
                <w:rFonts w:eastAsia="Times New Roman" w:cstheme="minorHAnsi"/>
                <w:color w:val="5E6EC8"/>
                <w:lang w:eastAsia="et-EE"/>
              </w:rPr>
            </w:pPr>
            <w:r w:rsidRPr="00595AF5">
              <w:rPr>
                <w:rFonts w:eastAsia="Times New Roman" w:cstheme="minorHAnsi"/>
                <w:color w:val="5E6EC8"/>
                <w:lang w:eastAsia="et-EE"/>
              </w:rPr>
              <w:t>-3 833</w:t>
            </w:r>
          </w:p>
        </w:tc>
      </w:tr>
      <w:tr w:rsidR="00595AF5" w:rsidRPr="00595AF5" w14:paraId="7C605660"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vAlign w:val="center"/>
            <w:hideMark/>
          </w:tcPr>
          <w:p w14:paraId="25A64318" w14:textId="77777777" w:rsidR="00595AF5" w:rsidRPr="00595AF5" w:rsidRDefault="00595AF5" w:rsidP="00595AF5">
            <w:pPr>
              <w:spacing w:after="0" w:line="240" w:lineRule="auto"/>
              <w:ind w:firstLineChars="100" w:firstLine="180"/>
              <w:jc w:val="left"/>
              <w:rPr>
                <w:rFonts w:eastAsia="Times New Roman" w:cstheme="minorHAnsi"/>
                <w:color w:val="000000"/>
                <w:lang w:eastAsia="et-EE"/>
              </w:rPr>
            </w:pPr>
            <w:r w:rsidRPr="00595AF5">
              <w:rPr>
                <w:rFonts w:eastAsia="Times New Roman" w:cstheme="minorHAnsi"/>
                <w:color w:val="000000"/>
                <w:lang w:eastAsia="et-EE"/>
              </w:rPr>
              <w:t>Müügi- ja turustuskulud</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7668B8EC"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-1 620</w:t>
            </w:r>
          </w:p>
        </w:tc>
        <w:tc>
          <w:tcPr>
            <w:tcW w:w="1559" w:type="dxa"/>
            <w:tcBorders>
              <w:top w:val="nil"/>
              <w:left w:val="nil"/>
              <w:bottom w:val="single" w:sz="4" w:space="0" w:color="FFFFFF"/>
              <w:right w:val="single" w:sz="4" w:space="0" w:color="FFFFFF"/>
            </w:tcBorders>
            <w:shd w:val="clear" w:color="000000" w:fill="FAFAFA"/>
            <w:noWrap/>
            <w:vAlign w:val="center"/>
            <w:hideMark/>
          </w:tcPr>
          <w:p w14:paraId="2A8B2155"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-3 309</w:t>
            </w:r>
          </w:p>
        </w:tc>
        <w:tc>
          <w:tcPr>
            <w:tcW w:w="1559" w:type="dxa"/>
            <w:tcBorders>
              <w:top w:val="nil"/>
              <w:left w:val="nil"/>
              <w:bottom w:val="single" w:sz="4" w:space="0" w:color="FFFFFF"/>
              <w:right w:val="single" w:sz="4" w:space="0" w:color="FFFFFF"/>
            </w:tcBorders>
            <w:shd w:val="clear" w:color="000000" w:fill="FAFAFA"/>
            <w:noWrap/>
            <w:vAlign w:val="center"/>
            <w:hideMark/>
          </w:tcPr>
          <w:p w14:paraId="368A8D6D"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-2 796</w:t>
            </w:r>
          </w:p>
        </w:tc>
      </w:tr>
      <w:tr w:rsidR="00595AF5" w:rsidRPr="00595AF5" w14:paraId="16763872"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vAlign w:val="center"/>
            <w:hideMark/>
          </w:tcPr>
          <w:p w14:paraId="16DEA188" w14:textId="77777777" w:rsidR="00595AF5" w:rsidRPr="00595AF5" w:rsidRDefault="00595AF5" w:rsidP="00595AF5">
            <w:pPr>
              <w:spacing w:after="0" w:line="240" w:lineRule="auto"/>
              <w:ind w:firstLineChars="100" w:firstLine="180"/>
              <w:jc w:val="left"/>
              <w:rPr>
                <w:rFonts w:eastAsia="Times New Roman" w:cstheme="minorHAnsi"/>
                <w:color w:val="000000"/>
                <w:lang w:eastAsia="et-EE"/>
              </w:rPr>
            </w:pPr>
            <w:proofErr w:type="spellStart"/>
            <w:r w:rsidRPr="00595AF5">
              <w:rPr>
                <w:rFonts w:eastAsia="Times New Roman" w:cstheme="minorHAnsi"/>
                <w:color w:val="000000"/>
                <w:lang w:eastAsia="et-EE"/>
              </w:rPr>
              <w:t>Üldhalduskulud</w:t>
            </w:r>
            <w:proofErr w:type="spellEnd"/>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75E78D3C"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-612</w:t>
            </w:r>
          </w:p>
        </w:tc>
        <w:tc>
          <w:tcPr>
            <w:tcW w:w="1559" w:type="dxa"/>
            <w:tcBorders>
              <w:top w:val="nil"/>
              <w:left w:val="nil"/>
              <w:bottom w:val="single" w:sz="4" w:space="0" w:color="FFFFFF"/>
              <w:right w:val="single" w:sz="4" w:space="0" w:color="FFFFFF"/>
            </w:tcBorders>
            <w:shd w:val="clear" w:color="000000" w:fill="FAFAFA"/>
            <w:noWrap/>
            <w:vAlign w:val="center"/>
            <w:hideMark/>
          </w:tcPr>
          <w:p w14:paraId="4F2224CA"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-1 246</w:t>
            </w:r>
          </w:p>
        </w:tc>
        <w:tc>
          <w:tcPr>
            <w:tcW w:w="1559" w:type="dxa"/>
            <w:tcBorders>
              <w:top w:val="nil"/>
              <w:left w:val="nil"/>
              <w:bottom w:val="single" w:sz="4" w:space="0" w:color="FFFFFF"/>
              <w:right w:val="single" w:sz="4" w:space="0" w:color="FFFFFF"/>
            </w:tcBorders>
            <w:shd w:val="clear" w:color="000000" w:fill="FAFAFA"/>
            <w:noWrap/>
            <w:vAlign w:val="center"/>
            <w:hideMark/>
          </w:tcPr>
          <w:p w14:paraId="6BEA4C18"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-1 037</w:t>
            </w:r>
          </w:p>
        </w:tc>
      </w:tr>
      <w:tr w:rsidR="00595AF5" w:rsidRPr="00595AF5" w14:paraId="34183AD5"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vAlign w:val="center"/>
            <w:hideMark/>
          </w:tcPr>
          <w:p w14:paraId="50602D7A" w14:textId="77777777" w:rsidR="00595AF5" w:rsidRPr="00595AF5" w:rsidRDefault="00595AF5" w:rsidP="00595AF5">
            <w:pPr>
              <w:spacing w:after="0" w:line="240" w:lineRule="auto"/>
              <w:jc w:val="left"/>
              <w:rPr>
                <w:rFonts w:eastAsia="Times New Roman" w:cstheme="minorHAnsi"/>
                <w:color w:val="000000"/>
                <w:lang w:eastAsia="et-EE"/>
              </w:rPr>
            </w:pPr>
            <w:r w:rsidRPr="00595AF5">
              <w:rPr>
                <w:rFonts w:eastAsia="Times New Roman" w:cstheme="minorHAnsi"/>
                <w:color w:val="000000"/>
                <w:lang w:eastAsia="et-EE"/>
              </w:rPr>
              <w:t>Muud äritulud/-kulud</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14BD86C7"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-53</w:t>
            </w:r>
          </w:p>
        </w:tc>
        <w:tc>
          <w:tcPr>
            <w:tcW w:w="1559" w:type="dxa"/>
            <w:tcBorders>
              <w:top w:val="nil"/>
              <w:left w:val="nil"/>
              <w:bottom w:val="single" w:sz="4" w:space="0" w:color="FFFFFF"/>
              <w:right w:val="single" w:sz="4" w:space="0" w:color="FFFFFF"/>
            </w:tcBorders>
            <w:shd w:val="clear" w:color="000000" w:fill="FAFAFA"/>
            <w:noWrap/>
            <w:vAlign w:val="center"/>
            <w:hideMark/>
          </w:tcPr>
          <w:p w14:paraId="45E83185"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39</w:t>
            </w:r>
          </w:p>
        </w:tc>
        <w:tc>
          <w:tcPr>
            <w:tcW w:w="1559" w:type="dxa"/>
            <w:tcBorders>
              <w:top w:val="nil"/>
              <w:left w:val="nil"/>
              <w:bottom w:val="single" w:sz="4" w:space="0" w:color="FFFFFF"/>
              <w:right w:val="single" w:sz="4" w:space="0" w:color="FFFFFF"/>
            </w:tcBorders>
            <w:shd w:val="clear" w:color="000000" w:fill="FAFAFA"/>
            <w:noWrap/>
            <w:vAlign w:val="center"/>
            <w:hideMark/>
          </w:tcPr>
          <w:p w14:paraId="77C0A21D"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104</w:t>
            </w:r>
          </w:p>
        </w:tc>
      </w:tr>
      <w:tr w:rsidR="00595AF5" w:rsidRPr="00595AF5" w14:paraId="6840CB3D"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noWrap/>
            <w:vAlign w:val="center"/>
            <w:hideMark/>
          </w:tcPr>
          <w:p w14:paraId="2095C071" w14:textId="77777777" w:rsidR="00595AF5" w:rsidRPr="00595AF5" w:rsidRDefault="00595AF5" w:rsidP="00595AF5">
            <w:pPr>
              <w:spacing w:after="0" w:line="240" w:lineRule="auto"/>
              <w:jc w:val="left"/>
              <w:rPr>
                <w:rFonts w:eastAsia="Times New Roman" w:cstheme="minorHAnsi"/>
                <w:b/>
                <w:bCs/>
                <w:color w:val="5E6EC8"/>
                <w:lang w:eastAsia="et-EE"/>
              </w:rPr>
            </w:pPr>
            <w:r w:rsidRPr="00595AF5">
              <w:rPr>
                <w:rFonts w:eastAsia="Times New Roman" w:cstheme="minorHAnsi"/>
                <w:b/>
                <w:bCs/>
                <w:color w:val="5E6EC8"/>
                <w:lang w:eastAsia="et-EE"/>
              </w:rPr>
              <w:t>Ärikasum (-kahjum)</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2C047855"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-1 564</w:t>
            </w:r>
          </w:p>
        </w:tc>
        <w:tc>
          <w:tcPr>
            <w:tcW w:w="1559" w:type="dxa"/>
            <w:tcBorders>
              <w:top w:val="nil"/>
              <w:left w:val="nil"/>
              <w:bottom w:val="single" w:sz="4" w:space="0" w:color="FFFFFF"/>
              <w:right w:val="single" w:sz="4" w:space="0" w:color="FFFFFF"/>
            </w:tcBorders>
            <w:shd w:val="clear" w:color="000000" w:fill="FAFAFA"/>
            <w:noWrap/>
            <w:vAlign w:val="center"/>
            <w:hideMark/>
          </w:tcPr>
          <w:p w14:paraId="42892115"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-2 659</w:t>
            </w:r>
          </w:p>
        </w:tc>
        <w:tc>
          <w:tcPr>
            <w:tcW w:w="1559" w:type="dxa"/>
            <w:tcBorders>
              <w:top w:val="nil"/>
              <w:left w:val="nil"/>
              <w:bottom w:val="single" w:sz="4" w:space="0" w:color="FFFFFF"/>
              <w:right w:val="single" w:sz="4" w:space="0" w:color="FFFFFF"/>
            </w:tcBorders>
            <w:shd w:val="clear" w:color="000000" w:fill="FAFAFA"/>
            <w:noWrap/>
            <w:vAlign w:val="center"/>
            <w:hideMark/>
          </w:tcPr>
          <w:p w14:paraId="21C6F20E"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-193</w:t>
            </w:r>
          </w:p>
        </w:tc>
      </w:tr>
      <w:tr w:rsidR="00595AF5" w:rsidRPr="00595AF5" w14:paraId="1B76DA7F"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vAlign w:val="center"/>
            <w:hideMark/>
          </w:tcPr>
          <w:p w14:paraId="18C1E04B" w14:textId="77777777" w:rsidR="00595AF5" w:rsidRPr="00595AF5" w:rsidRDefault="00595AF5" w:rsidP="00595AF5">
            <w:pPr>
              <w:spacing w:after="0" w:line="240" w:lineRule="auto"/>
              <w:jc w:val="left"/>
              <w:rPr>
                <w:rFonts w:eastAsia="Times New Roman" w:cstheme="minorHAnsi"/>
                <w:color w:val="000000"/>
                <w:lang w:eastAsia="et-EE"/>
              </w:rPr>
            </w:pPr>
            <w:r w:rsidRPr="00595AF5">
              <w:rPr>
                <w:rFonts w:eastAsia="Times New Roman" w:cstheme="minorHAnsi"/>
                <w:color w:val="000000"/>
                <w:lang w:eastAsia="et-EE"/>
              </w:rPr>
              <w:t>Finantstulud/-kulud</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60C65DC2"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493</w:t>
            </w:r>
          </w:p>
        </w:tc>
        <w:tc>
          <w:tcPr>
            <w:tcW w:w="1559" w:type="dxa"/>
            <w:tcBorders>
              <w:top w:val="nil"/>
              <w:left w:val="nil"/>
              <w:bottom w:val="single" w:sz="4" w:space="0" w:color="FFFFFF"/>
              <w:right w:val="single" w:sz="4" w:space="0" w:color="FFFFFF"/>
            </w:tcBorders>
            <w:shd w:val="clear" w:color="000000" w:fill="FAFAFA"/>
            <w:noWrap/>
            <w:vAlign w:val="center"/>
            <w:hideMark/>
          </w:tcPr>
          <w:p w14:paraId="3507C461"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-125</w:t>
            </w:r>
          </w:p>
        </w:tc>
        <w:tc>
          <w:tcPr>
            <w:tcW w:w="1559" w:type="dxa"/>
            <w:tcBorders>
              <w:top w:val="nil"/>
              <w:left w:val="nil"/>
              <w:bottom w:val="single" w:sz="4" w:space="0" w:color="FFFFFF"/>
              <w:right w:val="single" w:sz="4" w:space="0" w:color="FFFFFF"/>
            </w:tcBorders>
            <w:shd w:val="clear" w:color="000000" w:fill="FAFAFA"/>
            <w:noWrap/>
            <w:vAlign w:val="center"/>
            <w:hideMark/>
          </w:tcPr>
          <w:p w14:paraId="06057C1B"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-61</w:t>
            </w:r>
          </w:p>
        </w:tc>
      </w:tr>
      <w:tr w:rsidR="00595AF5" w:rsidRPr="00595AF5" w14:paraId="2554D199"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noWrap/>
            <w:vAlign w:val="center"/>
            <w:hideMark/>
          </w:tcPr>
          <w:p w14:paraId="39A906F0" w14:textId="77777777" w:rsidR="00595AF5" w:rsidRPr="00595AF5" w:rsidRDefault="00595AF5" w:rsidP="00595AF5">
            <w:pPr>
              <w:spacing w:after="0" w:line="240" w:lineRule="auto"/>
              <w:jc w:val="left"/>
              <w:rPr>
                <w:rFonts w:eastAsia="Times New Roman" w:cstheme="minorHAnsi"/>
                <w:color w:val="5E6EC8"/>
                <w:lang w:eastAsia="et-EE"/>
              </w:rPr>
            </w:pPr>
            <w:r w:rsidRPr="00595AF5">
              <w:rPr>
                <w:rFonts w:eastAsia="Times New Roman" w:cstheme="minorHAnsi"/>
                <w:color w:val="5E6EC8"/>
                <w:lang w:eastAsia="et-EE"/>
              </w:rPr>
              <w:t>Maksustamiseelne kasum (kahjum)</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247C05FF" w14:textId="77777777" w:rsidR="00595AF5" w:rsidRPr="00595AF5" w:rsidRDefault="00595AF5" w:rsidP="00595AF5">
            <w:pPr>
              <w:spacing w:after="0" w:line="240" w:lineRule="auto"/>
              <w:jc w:val="right"/>
              <w:rPr>
                <w:rFonts w:eastAsia="Times New Roman" w:cstheme="minorHAnsi"/>
                <w:color w:val="5E6EC8"/>
                <w:lang w:eastAsia="et-EE"/>
              </w:rPr>
            </w:pPr>
            <w:r w:rsidRPr="00595AF5">
              <w:rPr>
                <w:rFonts w:eastAsia="Times New Roman" w:cstheme="minorHAnsi"/>
                <w:color w:val="5E6EC8"/>
                <w:lang w:eastAsia="et-EE"/>
              </w:rPr>
              <w:t>-1 071</w:t>
            </w:r>
          </w:p>
        </w:tc>
        <w:tc>
          <w:tcPr>
            <w:tcW w:w="1559" w:type="dxa"/>
            <w:tcBorders>
              <w:top w:val="nil"/>
              <w:left w:val="nil"/>
              <w:bottom w:val="single" w:sz="4" w:space="0" w:color="FFFFFF"/>
              <w:right w:val="single" w:sz="4" w:space="0" w:color="FFFFFF"/>
            </w:tcBorders>
            <w:shd w:val="clear" w:color="000000" w:fill="FAFAFA"/>
            <w:noWrap/>
            <w:vAlign w:val="center"/>
            <w:hideMark/>
          </w:tcPr>
          <w:p w14:paraId="44FED530" w14:textId="77777777" w:rsidR="00595AF5" w:rsidRPr="00595AF5" w:rsidRDefault="00595AF5" w:rsidP="00595AF5">
            <w:pPr>
              <w:spacing w:after="0" w:line="240" w:lineRule="auto"/>
              <w:jc w:val="right"/>
              <w:rPr>
                <w:rFonts w:eastAsia="Times New Roman" w:cstheme="minorHAnsi"/>
                <w:color w:val="5E6EC8"/>
                <w:lang w:eastAsia="et-EE"/>
              </w:rPr>
            </w:pPr>
            <w:r w:rsidRPr="00595AF5">
              <w:rPr>
                <w:rFonts w:eastAsia="Times New Roman" w:cstheme="minorHAnsi"/>
                <w:color w:val="5E6EC8"/>
                <w:lang w:eastAsia="et-EE"/>
              </w:rPr>
              <w:t>-2 784</w:t>
            </w:r>
          </w:p>
        </w:tc>
        <w:tc>
          <w:tcPr>
            <w:tcW w:w="1559" w:type="dxa"/>
            <w:tcBorders>
              <w:top w:val="nil"/>
              <w:left w:val="nil"/>
              <w:bottom w:val="single" w:sz="4" w:space="0" w:color="FFFFFF"/>
              <w:right w:val="single" w:sz="4" w:space="0" w:color="FFFFFF"/>
            </w:tcBorders>
            <w:shd w:val="clear" w:color="000000" w:fill="FAFAFA"/>
            <w:noWrap/>
            <w:vAlign w:val="center"/>
            <w:hideMark/>
          </w:tcPr>
          <w:p w14:paraId="7F456C33" w14:textId="77777777" w:rsidR="00595AF5" w:rsidRPr="00595AF5" w:rsidRDefault="00595AF5" w:rsidP="00595AF5">
            <w:pPr>
              <w:spacing w:after="0" w:line="240" w:lineRule="auto"/>
              <w:jc w:val="right"/>
              <w:rPr>
                <w:rFonts w:eastAsia="Times New Roman" w:cstheme="minorHAnsi"/>
                <w:color w:val="5E6EC8"/>
                <w:lang w:eastAsia="et-EE"/>
              </w:rPr>
            </w:pPr>
            <w:r w:rsidRPr="00595AF5">
              <w:rPr>
                <w:rFonts w:eastAsia="Times New Roman" w:cstheme="minorHAnsi"/>
                <w:color w:val="5E6EC8"/>
                <w:lang w:eastAsia="et-EE"/>
              </w:rPr>
              <w:t>-254</w:t>
            </w:r>
          </w:p>
        </w:tc>
      </w:tr>
      <w:tr w:rsidR="00595AF5" w:rsidRPr="00595AF5" w14:paraId="62036264"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vAlign w:val="center"/>
            <w:hideMark/>
          </w:tcPr>
          <w:p w14:paraId="41F991CE" w14:textId="77777777" w:rsidR="00595AF5" w:rsidRPr="00595AF5" w:rsidRDefault="00595AF5" w:rsidP="00595AF5">
            <w:pPr>
              <w:spacing w:after="0" w:line="240" w:lineRule="auto"/>
              <w:jc w:val="left"/>
              <w:rPr>
                <w:rFonts w:eastAsia="Times New Roman" w:cstheme="minorHAnsi"/>
                <w:color w:val="000000"/>
                <w:lang w:eastAsia="et-EE"/>
              </w:rPr>
            </w:pPr>
            <w:r w:rsidRPr="00595AF5">
              <w:rPr>
                <w:rFonts w:eastAsia="Times New Roman" w:cstheme="minorHAnsi"/>
                <w:color w:val="000000"/>
                <w:lang w:eastAsia="et-EE"/>
              </w:rPr>
              <w:t>Tulumaks</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1E5B60A8"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1</w:t>
            </w:r>
          </w:p>
        </w:tc>
        <w:tc>
          <w:tcPr>
            <w:tcW w:w="1559" w:type="dxa"/>
            <w:tcBorders>
              <w:top w:val="nil"/>
              <w:left w:val="nil"/>
              <w:bottom w:val="single" w:sz="4" w:space="0" w:color="FFFFFF"/>
              <w:right w:val="single" w:sz="4" w:space="0" w:color="FFFFFF"/>
            </w:tcBorders>
            <w:shd w:val="clear" w:color="000000" w:fill="FAFAFA"/>
            <w:noWrap/>
            <w:vAlign w:val="center"/>
            <w:hideMark/>
          </w:tcPr>
          <w:p w14:paraId="3297D82F"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56</w:t>
            </w:r>
          </w:p>
        </w:tc>
        <w:tc>
          <w:tcPr>
            <w:tcW w:w="1559" w:type="dxa"/>
            <w:tcBorders>
              <w:top w:val="nil"/>
              <w:left w:val="nil"/>
              <w:bottom w:val="single" w:sz="4" w:space="0" w:color="FFFFFF"/>
              <w:right w:val="single" w:sz="4" w:space="0" w:color="FFFFFF"/>
            </w:tcBorders>
            <w:shd w:val="clear" w:color="000000" w:fill="FAFAFA"/>
            <w:noWrap/>
            <w:vAlign w:val="center"/>
            <w:hideMark/>
          </w:tcPr>
          <w:p w14:paraId="064D6409" w14:textId="77777777" w:rsidR="00595AF5" w:rsidRPr="00595AF5" w:rsidRDefault="00595AF5" w:rsidP="00595AF5">
            <w:pPr>
              <w:spacing w:after="0" w:line="240" w:lineRule="auto"/>
              <w:jc w:val="right"/>
              <w:rPr>
                <w:rFonts w:eastAsia="Times New Roman" w:cstheme="minorHAnsi"/>
                <w:lang w:eastAsia="et-EE"/>
              </w:rPr>
            </w:pPr>
            <w:r w:rsidRPr="00595AF5">
              <w:rPr>
                <w:rFonts w:eastAsia="Times New Roman" w:cstheme="minorHAnsi"/>
                <w:lang w:eastAsia="et-EE"/>
              </w:rPr>
              <w:t>89</w:t>
            </w:r>
          </w:p>
        </w:tc>
      </w:tr>
      <w:tr w:rsidR="00595AF5" w:rsidRPr="00595AF5" w14:paraId="0F2489C6" w14:textId="77777777" w:rsidTr="008C27F3">
        <w:trPr>
          <w:trHeight w:val="300"/>
        </w:trPr>
        <w:tc>
          <w:tcPr>
            <w:tcW w:w="4531" w:type="dxa"/>
            <w:tcBorders>
              <w:top w:val="nil"/>
              <w:left w:val="single" w:sz="8" w:space="0" w:color="FFFFFF"/>
              <w:bottom w:val="single" w:sz="8" w:space="0" w:color="FFFFFF"/>
              <w:right w:val="single" w:sz="8" w:space="0" w:color="FFFFFF"/>
            </w:tcBorders>
            <w:shd w:val="clear" w:color="000000" w:fill="FAFAFA"/>
            <w:noWrap/>
            <w:vAlign w:val="center"/>
            <w:hideMark/>
          </w:tcPr>
          <w:p w14:paraId="36E28E37" w14:textId="77777777" w:rsidR="00595AF5" w:rsidRPr="00595AF5" w:rsidRDefault="00595AF5" w:rsidP="00595AF5">
            <w:pPr>
              <w:spacing w:after="0" w:line="240" w:lineRule="auto"/>
              <w:jc w:val="left"/>
              <w:rPr>
                <w:rFonts w:eastAsia="Times New Roman" w:cstheme="minorHAnsi"/>
                <w:b/>
                <w:bCs/>
                <w:color w:val="5E6EC8"/>
                <w:lang w:eastAsia="et-EE"/>
              </w:rPr>
            </w:pPr>
            <w:r w:rsidRPr="00595AF5">
              <w:rPr>
                <w:rFonts w:eastAsia="Times New Roman" w:cstheme="minorHAnsi"/>
                <w:b/>
                <w:bCs/>
                <w:color w:val="5E6EC8"/>
                <w:lang w:eastAsia="et-EE"/>
              </w:rPr>
              <w:t>Aruandeperioodi puhaskasum (-kahjum)</w:t>
            </w:r>
          </w:p>
        </w:tc>
        <w:tc>
          <w:tcPr>
            <w:tcW w:w="1560" w:type="dxa"/>
            <w:tcBorders>
              <w:top w:val="nil"/>
              <w:left w:val="single" w:sz="4" w:space="0" w:color="FFFFFF"/>
              <w:bottom w:val="single" w:sz="4" w:space="0" w:color="FFFFFF"/>
              <w:right w:val="single" w:sz="4" w:space="0" w:color="FFFFFF"/>
            </w:tcBorders>
            <w:shd w:val="clear" w:color="000000" w:fill="FAFAFA"/>
            <w:noWrap/>
            <w:vAlign w:val="center"/>
            <w:hideMark/>
          </w:tcPr>
          <w:p w14:paraId="2C769F6F"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-1 070</w:t>
            </w:r>
          </w:p>
        </w:tc>
        <w:tc>
          <w:tcPr>
            <w:tcW w:w="1559" w:type="dxa"/>
            <w:tcBorders>
              <w:top w:val="nil"/>
              <w:left w:val="nil"/>
              <w:bottom w:val="single" w:sz="4" w:space="0" w:color="FFFFFF"/>
              <w:right w:val="single" w:sz="4" w:space="0" w:color="FFFFFF"/>
            </w:tcBorders>
            <w:shd w:val="clear" w:color="000000" w:fill="FAFAFA"/>
            <w:noWrap/>
            <w:vAlign w:val="center"/>
            <w:hideMark/>
          </w:tcPr>
          <w:p w14:paraId="5DCF3BCA"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-2 728</w:t>
            </w:r>
          </w:p>
        </w:tc>
        <w:tc>
          <w:tcPr>
            <w:tcW w:w="1559" w:type="dxa"/>
            <w:tcBorders>
              <w:top w:val="nil"/>
              <w:left w:val="nil"/>
              <w:bottom w:val="single" w:sz="4" w:space="0" w:color="FFFFFF"/>
              <w:right w:val="single" w:sz="4" w:space="0" w:color="FFFFFF"/>
            </w:tcBorders>
            <w:shd w:val="clear" w:color="000000" w:fill="FAFAFA"/>
            <w:noWrap/>
            <w:vAlign w:val="center"/>
            <w:hideMark/>
          </w:tcPr>
          <w:p w14:paraId="7235A5BF" w14:textId="77777777" w:rsidR="00595AF5" w:rsidRPr="00595AF5" w:rsidRDefault="00595AF5" w:rsidP="00595AF5">
            <w:pPr>
              <w:spacing w:after="0" w:line="240" w:lineRule="auto"/>
              <w:jc w:val="right"/>
              <w:rPr>
                <w:rFonts w:eastAsia="Times New Roman" w:cstheme="minorHAnsi"/>
                <w:b/>
                <w:bCs/>
                <w:color w:val="5E6EC8"/>
                <w:lang w:eastAsia="et-EE"/>
              </w:rPr>
            </w:pPr>
            <w:r w:rsidRPr="00595AF5">
              <w:rPr>
                <w:rFonts w:eastAsia="Times New Roman" w:cstheme="minorHAnsi"/>
                <w:b/>
                <w:bCs/>
                <w:color w:val="5E6EC8"/>
                <w:lang w:eastAsia="et-EE"/>
              </w:rPr>
              <w:t>-165</w:t>
            </w:r>
          </w:p>
        </w:tc>
      </w:tr>
    </w:tbl>
    <w:p w14:paraId="6838A257" w14:textId="77777777" w:rsidR="003B4366" w:rsidRPr="00B128E1" w:rsidRDefault="003B4366" w:rsidP="00EA6016">
      <w:pPr>
        <w:rPr>
          <w:rFonts w:eastAsia="Times New Roman" w:cs="Times New Roman (Headings CS)"/>
          <w:caps/>
          <w:color w:val="363270" w:themeColor="text2"/>
          <w:sz w:val="20"/>
          <w:szCs w:val="24"/>
          <w:lang w:eastAsia="en-US"/>
        </w:rPr>
      </w:pPr>
    </w:p>
    <w:p w14:paraId="5405B181" w14:textId="64FAB5FA" w:rsidR="002414F5" w:rsidRPr="00B128E1" w:rsidRDefault="00734614" w:rsidP="00066ED0">
      <w:pPr>
        <w:pStyle w:val="Heading1"/>
        <w:rPr>
          <w:rFonts w:asciiTheme="minorHAnsi" w:hAnsiTheme="minorHAnsi" w:cstheme="minorHAnsi"/>
          <w:sz w:val="28"/>
          <w:szCs w:val="28"/>
          <w:lang w:val="et-EE"/>
        </w:rPr>
      </w:pPr>
      <w:bookmarkStart w:id="171" w:name="_Toc531085203"/>
      <w:bookmarkStart w:id="172" w:name="_Toc531085907"/>
      <w:bookmarkStart w:id="173" w:name="_Ref17363819"/>
      <w:bookmarkStart w:id="174" w:name="_Toc89013753"/>
      <w:bookmarkStart w:id="175" w:name="_Toc270319604"/>
      <w:bookmarkStart w:id="176" w:name="_Toc292797629"/>
      <w:bookmarkEnd w:id="167"/>
      <w:bookmarkEnd w:id="168"/>
      <w:bookmarkEnd w:id="169"/>
      <w:r w:rsidRPr="00B128E1">
        <w:rPr>
          <w:rFonts w:asciiTheme="minorHAnsi" w:hAnsiTheme="minorHAnsi" w:cstheme="minorHAnsi"/>
          <w:sz w:val="28"/>
          <w:szCs w:val="28"/>
          <w:lang w:val="et-EE"/>
        </w:rPr>
        <w:lastRenderedPageBreak/>
        <w:t>Juhatuse kinnitus vahearuandele</w:t>
      </w:r>
      <w:bookmarkEnd w:id="171"/>
      <w:bookmarkEnd w:id="172"/>
      <w:bookmarkEnd w:id="173"/>
      <w:bookmarkEnd w:id="174"/>
    </w:p>
    <w:p w14:paraId="797788D0" w14:textId="736D5B01" w:rsidR="007217AD" w:rsidRPr="00B128E1" w:rsidRDefault="00734614" w:rsidP="007217AD">
      <w:pPr>
        <w:rPr>
          <w:rFonts w:cstheme="minorHAnsi"/>
          <w:b/>
        </w:rPr>
      </w:pPr>
      <w:r w:rsidRPr="00B128E1">
        <w:rPr>
          <w:rFonts w:cstheme="minorHAnsi"/>
          <w:b/>
        </w:rPr>
        <w:t>J</w:t>
      </w:r>
      <w:r w:rsidR="007217AD" w:rsidRPr="00B128E1">
        <w:rPr>
          <w:rFonts w:cstheme="minorHAnsi"/>
          <w:b/>
        </w:rPr>
        <w:t xml:space="preserve">uhatus kinnitab lehekülgedel </w:t>
      </w:r>
      <w:r w:rsidR="00CC15F5" w:rsidRPr="00B128E1">
        <w:rPr>
          <w:rFonts w:cstheme="minorHAnsi"/>
          <w:b/>
        </w:rPr>
        <w:fldChar w:fldCharType="begin"/>
      </w:r>
      <w:r w:rsidR="00CC15F5" w:rsidRPr="00B128E1">
        <w:rPr>
          <w:rFonts w:cstheme="minorHAnsi"/>
          <w:b/>
        </w:rPr>
        <w:instrText xml:space="preserve"> PAGEREF _Ref1483416 \h </w:instrText>
      </w:r>
      <w:r w:rsidR="00CC15F5" w:rsidRPr="00B128E1">
        <w:rPr>
          <w:rFonts w:cstheme="minorHAnsi"/>
          <w:b/>
        </w:rPr>
      </w:r>
      <w:r w:rsidR="00CC15F5" w:rsidRPr="00B128E1">
        <w:rPr>
          <w:rFonts w:cstheme="minorHAnsi"/>
          <w:b/>
        </w:rPr>
        <w:fldChar w:fldCharType="separate"/>
      </w:r>
      <w:r w:rsidR="001F70A1">
        <w:rPr>
          <w:rFonts w:cstheme="minorHAnsi"/>
          <w:b/>
          <w:noProof/>
        </w:rPr>
        <w:t>7</w:t>
      </w:r>
      <w:r w:rsidR="00CC15F5" w:rsidRPr="00B128E1">
        <w:rPr>
          <w:rFonts w:cstheme="minorHAnsi"/>
          <w:b/>
        </w:rPr>
        <w:fldChar w:fldCharType="end"/>
      </w:r>
      <w:r w:rsidR="007217AD" w:rsidRPr="00B128E1">
        <w:rPr>
          <w:rFonts w:cstheme="minorHAnsi"/>
          <w:b/>
        </w:rPr>
        <w:t xml:space="preserve"> kuni </w:t>
      </w:r>
      <w:r w:rsidR="006B1A5B">
        <w:rPr>
          <w:rFonts w:cstheme="minorHAnsi"/>
          <w:b/>
        </w:rPr>
        <w:t>3</w:t>
      </w:r>
      <w:r w:rsidR="00A476BA">
        <w:rPr>
          <w:rFonts w:cstheme="minorHAnsi"/>
          <w:b/>
        </w:rPr>
        <w:t>6</w:t>
      </w:r>
      <w:r w:rsidR="007217AD" w:rsidRPr="00B128E1">
        <w:rPr>
          <w:rFonts w:cstheme="minorHAnsi"/>
          <w:b/>
        </w:rPr>
        <w:t xml:space="preserve"> esitatud ASi </w:t>
      </w:r>
      <w:proofErr w:type="spellStart"/>
      <w:r w:rsidR="007217AD" w:rsidRPr="00B128E1">
        <w:rPr>
          <w:rFonts w:cstheme="minorHAnsi"/>
          <w:b/>
        </w:rPr>
        <w:t>PRFoods</w:t>
      </w:r>
      <w:proofErr w:type="spellEnd"/>
      <w:r w:rsidR="007217AD" w:rsidRPr="00B128E1">
        <w:rPr>
          <w:rFonts w:cstheme="minorHAnsi"/>
          <w:b/>
        </w:rPr>
        <w:t xml:space="preserve"> ja tema tütarettevõtete (koos „Grupp“) 20</w:t>
      </w:r>
      <w:r w:rsidR="00D77B64">
        <w:rPr>
          <w:rFonts w:cstheme="minorHAnsi"/>
          <w:b/>
        </w:rPr>
        <w:t>2</w:t>
      </w:r>
      <w:r w:rsidR="00B91E05">
        <w:rPr>
          <w:rFonts w:cstheme="minorHAnsi"/>
          <w:b/>
        </w:rPr>
        <w:t>1</w:t>
      </w:r>
      <w:r w:rsidR="006F154B" w:rsidRPr="00B128E1">
        <w:rPr>
          <w:rFonts w:cstheme="minorHAnsi"/>
          <w:b/>
        </w:rPr>
        <w:t>/20</w:t>
      </w:r>
      <w:r w:rsidR="00D77B64">
        <w:rPr>
          <w:rFonts w:cstheme="minorHAnsi"/>
          <w:b/>
        </w:rPr>
        <w:t>2</w:t>
      </w:r>
      <w:r w:rsidR="00B91E05">
        <w:rPr>
          <w:rFonts w:cstheme="minorHAnsi"/>
          <w:b/>
        </w:rPr>
        <w:t>2</w:t>
      </w:r>
      <w:r w:rsidR="007217AD" w:rsidRPr="00B128E1">
        <w:rPr>
          <w:rFonts w:cstheme="minorHAnsi"/>
          <w:b/>
        </w:rPr>
        <w:t xml:space="preserve">. </w:t>
      </w:r>
      <w:r w:rsidR="006F154B" w:rsidRPr="00B128E1">
        <w:rPr>
          <w:rFonts w:cstheme="minorHAnsi"/>
          <w:b/>
        </w:rPr>
        <w:t>majandus</w:t>
      </w:r>
      <w:r w:rsidR="007217AD" w:rsidRPr="00B128E1">
        <w:rPr>
          <w:rFonts w:cstheme="minorHAnsi"/>
          <w:b/>
        </w:rPr>
        <w:t xml:space="preserve">aasta </w:t>
      </w:r>
      <w:r w:rsidR="00B91E05">
        <w:rPr>
          <w:rFonts w:cstheme="minorHAnsi"/>
          <w:b/>
        </w:rPr>
        <w:t>3</w:t>
      </w:r>
      <w:r w:rsidR="00221BD2" w:rsidRPr="00B128E1">
        <w:rPr>
          <w:rFonts w:cstheme="minorHAnsi"/>
          <w:b/>
        </w:rPr>
        <w:t xml:space="preserve"> kuu</w:t>
      </w:r>
      <w:r w:rsidR="002075D5" w:rsidRPr="00B128E1">
        <w:rPr>
          <w:rFonts w:cstheme="minorHAnsi"/>
          <w:b/>
        </w:rPr>
        <w:t xml:space="preserve"> </w:t>
      </w:r>
      <w:r w:rsidR="007217AD" w:rsidRPr="00B128E1">
        <w:rPr>
          <w:rFonts w:cstheme="minorHAnsi"/>
          <w:b/>
        </w:rPr>
        <w:t xml:space="preserve">konsolideeritud </w:t>
      </w:r>
      <w:r w:rsidR="00D4596C" w:rsidRPr="00B128E1">
        <w:rPr>
          <w:rFonts w:cstheme="minorHAnsi"/>
          <w:b/>
        </w:rPr>
        <w:t xml:space="preserve">lühendatud </w:t>
      </w:r>
      <w:r w:rsidR="007217AD" w:rsidRPr="00B128E1">
        <w:rPr>
          <w:rFonts w:cstheme="minorHAnsi"/>
          <w:b/>
        </w:rPr>
        <w:t>vahearuande koostamise õigsust ja täielikkust ning kinnitab oma parimas teadmises, et:</w:t>
      </w:r>
    </w:p>
    <w:p w14:paraId="79C8836D" w14:textId="2B45B190" w:rsidR="007217AD" w:rsidRPr="00B128E1" w:rsidRDefault="007217AD" w:rsidP="00596D0C">
      <w:pPr>
        <w:pStyle w:val="Mummudegaloetelu"/>
        <w:rPr>
          <w:rFonts w:cstheme="minorHAnsi"/>
        </w:rPr>
      </w:pPr>
      <w:r w:rsidRPr="00B128E1">
        <w:rPr>
          <w:rFonts w:cstheme="minorHAnsi"/>
        </w:rPr>
        <w:t>konsolideeritud vahearuande tegevusaruanne annab õige ja õiglase ülevaate Grupi äritegevuse arengust ja tulemustest ning finantsseisundist ning sisaldab peamiste riskide ja kahtluste kirjeldust;</w:t>
      </w:r>
    </w:p>
    <w:p w14:paraId="1C66F425" w14:textId="3A1D7364" w:rsidR="007217AD" w:rsidRPr="00B128E1" w:rsidRDefault="007217AD" w:rsidP="00596D0C">
      <w:pPr>
        <w:pStyle w:val="Mummudegaloetelu"/>
        <w:rPr>
          <w:rFonts w:cstheme="minorHAnsi"/>
        </w:rPr>
      </w:pPr>
      <w:r w:rsidRPr="00B128E1">
        <w:rPr>
          <w:rFonts w:cstheme="minorHAnsi"/>
        </w:rPr>
        <w:t xml:space="preserve">konsolideeritud </w:t>
      </w:r>
      <w:r w:rsidR="00CC15F5" w:rsidRPr="00B128E1">
        <w:rPr>
          <w:rFonts w:cstheme="minorHAnsi"/>
        </w:rPr>
        <w:t xml:space="preserve">lühendatud raamatupidamise </w:t>
      </w:r>
      <w:r w:rsidRPr="00B128E1">
        <w:rPr>
          <w:rFonts w:cstheme="minorHAnsi"/>
        </w:rPr>
        <w:t>vahearuande koostamisel rakendatud põhimõtted on kooskõlas rahvusvahelise finantsaruandluse standardiga (IFRS) IAS 34 „Vahefinantsaruandlus“, nagu see on vastu võetud Euroopa Liidu poolt</w:t>
      </w:r>
      <w:r w:rsidR="00762DEF" w:rsidRPr="00B128E1">
        <w:rPr>
          <w:rFonts w:cstheme="minorHAnsi"/>
        </w:rPr>
        <w:t>;</w:t>
      </w:r>
    </w:p>
    <w:p w14:paraId="34B0F98C" w14:textId="77777777" w:rsidR="007217AD" w:rsidRPr="00B128E1" w:rsidRDefault="007217AD" w:rsidP="00596D0C">
      <w:pPr>
        <w:pStyle w:val="Mummudegaloetelu"/>
        <w:rPr>
          <w:rFonts w:cstheme="minorHAnsi"/>
        </w:rPr>
      </w:pPr>
      <w:r w:rsidRPr="00B128E1">
        <w:rPr>
          <w:rFonts w:cstheme="minorHAnsi"/>
        </w:rPr>
        <w:t>konsolideeritud auditeerimata vahearuanne kajastab õigesti ja õiglaselt Grupi varasid, kohustusi, finantsseisundit, majandustulemust ja rahavoogusid.</w:t>
      </w:r>
    </w:p>
    <w:p w14:paraId="4555FD00" w14:textId="712C51CE" w:rsidR="00DC4509" w:rsidRPr="00B128E1" w:rsidRDefault="00A2396E" w:rsidP="000761BB">
      <w:pPr>
        <w:rPr>
          <w:rFonts w:cstheme="minorHAnsi"/>
          <w:color w:val="000000" w:themeColor="text1"/>
        </w:rPr>
      </w:pPr>
      <w:r w:rsidRPr="00B128E1">
        <w:rPr>
          <w:noProof/>
          <w:color w:val="FF0000"/>
          <w:lang w:eastAsia="en-GB"/>
        </w:rPr>
        <w:drawing>
          <wp:anchor distT="0" distB="0" distL="114300" distR="114300" simplePos="0" relativeHeight="251658251" behindDoc="1" locked="0" layoutInCell="1" allowOverlap="1" wp14:anchorId="1FB674A1" wp14:editId="4A032FF7">
            <wp:simplePos x="0" y="0"/>
            <wp:positionH relativeFrom="column">
              <wp:posOffset>-48260</wp:posOffset>
            </wp:positionH>
            <wp:positionV relativeFrom="paragraph">
              <wp:posOffset>116205</wp:posOffset>
            </wp:positionV>
            <wp:extent cx="1895475" cy="12573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1DF03" w14:textId="1422A01B" w:rsidR="00A2396E" w:rsidRPr="00B128E1" w:rsidRDefault="00A2396E" w:rsidP="000761BB">
      <w:pPr>
        <w:rPr>
          <w:rFonts w:cstheme="minorHAnsi"/>
          <w:color w:val="000000" w:themeColor="text1"/>
        </w:rPr>
      </w:pPr>
    </w:p>
    <w:p w14:paraId="5F9A7184" w14:textId="0222CC8A" w:rsidR="00A2396E" w:rsidRPr="00B128E1" w:rsidRDefault="00A2396E" w:rsidP="000761BB">
      <w:pPr>
        <w:rPr>
          <w:rFonts w:cstheme="minorHAnsi"/>
          <w:color w:val="000000" w:themeColor="text1"/>
        </w:rPr>
      </w:pPr>
    </w:p>
    <w:p w14:paraId="34D779AF" w14:textId="77777777" w:rsidR="00A2396E" w:rsidRPr="00B128E1" w:rsidRDefault="00A2396E" w:rsidP="000761BB">
      <w:pPr>
        <w:rPr>
          <w:rFonts w:cstheme="minorHAnsi"/>
          <w:color w:val="000000" w:themeColor="text1"/>
        </w:rPr>
      </w:pPr>
    </w:p>
    <w:p w14:paraId="7EA0DF6C" w14:textId="77777777" w:rsidR="007217AD" w:rsidRPr="00B128E1" w:rsidRDefault="007217AD" w:rsidP="007217AD">
      <w:pPr>
        <w:rPr>
          <w:rFonts w:cstheme="minorHAnsi"/>
          <w:color w:val="000000" w:themeColor="text1"/>
        </w:rPr>
      </w:pPr>
    </w:p>
    <w:p w14:paraId="2816EE86" w14:textId="5AF12BDB" w:rsidR="00DC4509" w:rsidRPr="00B128E1" w:rsidRDefault="007217AD" w:rsidP="00DC4509">
      <w:pPr>
        <w:tabs>
          <w:tab w:val="left" w:pos="2268"/>
          <w:tab w:val="right" w:pos="9638"/>
        </w:tabs>
        <w:rPr>
          <w:rFonts w:cstheme="minorHAnsi"/>
          <w:color w:val="000000" w:themeColor="text1"/>
        </w:rPr>
      </w:pPr>
      <w:bookmarkStart w:id="177" w:name="_Hlk17447764"/>
      <w:r w:rsidRPr="00B128E1">
        <w:rPr>
          <w:rFonts w:cstheme="minorHAnsi"/>
          <w:color w:val="000000" w:themeColor="text1"/>
        </w:rPr>
        <w:t>Indrek Kasela</w:t>
      </w:r>
    </w:p>
    <w:bookmarkEnd w:id="175"/>
    <w:bookmarkEnd w:id="176"/>
    <w:p w14:paraId="3D129936" w14:textId="77777777" w:rsidR="00CE4B59" w:rsidRPr="00B128E1" w:rsidRDefault="00CE4B59" w:rsidP="00CE4B59">
      <w:pPr>
        <w:tabs>
          <w:tab w:val="left" w:pos="2268"/>
          <w:tab w:val="right" w:pos="9638"/>
        </w:tabs>
        <w:rPr>
          <w:rFonts w:cstheme="minorHAnsi"/>
          <w:color w:val="000000" w:themeColor="text1"/>
        </w:rPr>
      </w:pPr>
      <w:r w:rsidRPr="00B128E1">
        <w:rPr>
          <w:rFonts w:cstheme="minorHAnsi"/>
          <w:color w:val="000000" w:themeColor="text1"/>
        </w:rPr>
        <w:t xml:space="preserve">Juhatuse liige </w:t>
      </w:r>
    </w:p>
    <w:bookmarkEnd w:id="177"/>
    <w:p w14:paraId="7CA82EFD" w14:textId="3AE89F46" w:rsidR="00734614" w:rsidRPr="00B128E1" w:rsidRDefault="001B4A07" w:rsidP="00DC4509">
      <w:pPr>
        <w:tabs>
          <w:tab w:val="left" w:pos="2268"/>
          <w:tab w:val="right" w:pos="9638"/>
        </w:tabs>
        <w:rPr>
          <w:rFonts w:cstheme="minorHAnsi"/>
          <w:b/>
          <w:color w:val="000000" w:themeColor="text1"/>
        </w:rPr>
      </w:pPr>
      <w:r>
        <w:rPr>
          <w:rFonts w:cstheme="minorHAnsi"/>
          <w:color w:val="000000" w:themeColor="text1"/>
        </w:rPr>
        <w:t>15</w:t>
      </w:r>
      <w:r w:rsidR="00D77B64">
        <w:rPr>
          <w:rFonts w:cstheme="minorHAnsi"/>
          <w:color w:val="000000" w:themeColor="text1"/>
        </w:rPr>
        <w:t xml:space="preserve">. </w:t>
      </w:r>
      <w:r>
        <w:rPr>
          <w:rFonts w:cstheme="minorHAnsi"/>
          <w:color w:val="000000" w:themeColor="text1"/>
        </w:rPr>
        <w:t>veebruar</w:t>
      </w:r>
      <w:r w:rsidR="00AD3FF0" w:rsidRPr="00B128E1">
        <w:rPr>
          <w:rFonts w:cstheme="minorHAnsi"/>
          <w:color w:val="000000" w:themeColor="text1"/>
        </w:rPr>
        <w:t xml:space="preserve"> 202</w:t>
      </w:r>
      <w:r>
        <w:rPr>
          <w:rFonts w:cstheme="minorHAnsi"/>
          <w:color w:val="000000" w:themeColor="text1"/>
        </w:rPr>
        <w:t>2</w:t>
      </w:r>
    </w:p>
    <w:sectPr w:rsidR="00734614" w:rsidRPr="00B128E1" w:rsidSect="002A0CB8">
      <w:footerReference w:type="default" r:id="rId58"/>
      <w:type w:val="continuous"/>
      <w:pgSz w:w="11906" w:h="16838" w:code="9"/>
      <w:pgMar w:top="1134" w:right="1304" w:bottom="1134" w:left="964" w:header="567"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A5E3B" w14:textId="77777777" w:rsidR="001E21A6" w:rsidRDefault="001E21A6">
      <w:pPr>
        <w:spacing w:after="0" w:line="240" w:lineRule="auto"/>
      </w:pPr>
      <w:r>
        <w:separator/>
      </w:r>
    </w:p>
  </w:endnote>
  <w:endnote w:type="continuationSeparator" w:id="0">
    <w:p w14:paraId="5B38850E" w14:textId="77777777" w:rsidR="001E21A6" w:rsidRDefault="001E21A6">
      <w:pPr>
        <w:spacing w:after="0" w:line="240" w:lineRule="auto"/>
      </w:pPr>
      <w:r>
        <w:continuationSeparator/>
      </w:r>
    </w:p>
  </w:endnote>
  <w:endnote w:type="continuationNotice" w:id="1">
    <w:p w14:paraId="40B357E0" w14:textId="77777777" w:rsidR="001E21A6" w:rsidRDefault="001E2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Bold">
    <w:altName w:val="Calibri"/>
    <w:panose1 w:val="00000000000000000000"/>
    <w:charset w:val="00"/>
    <w:family w:val="modern"/>
    <w:notTrueType/>
    <w:pitch w:val="variable"/>
    <w:sig w:usb0="A00000AF" w:usb1="50000048" w:usb2="00000000" w:usb3="00000000" w:csb0="00000111" w:csb1="00000000"/>
  </w:font>
  <w:font w:name="Proxima Nova Lt">
    <w:altName w:val="Tahoma"/>
    <w:panose1 w:val="00000000000000000000"/>
    <w:charset w:val="00"/>
    <w:family w:val="modern"/>
    <w:notTrueType/>
    <w:pitch w:val="variable"/>
    <w:sig w:usb0="A00000AF" w:usb1="5000E0FB" w:usb2="00000000" w:usb3="00000000" w:csb0="0000019B" w:csb1="00000000"/>
  </w:font>
  <w:font w:name="Helvetica Light">
    <w:altName w:val="Arial Nova Light"/>
    <w:charset w:val="00"/>
    <w:family w:val="swiss"/>
    <w:pitch w:val="variable"/>
    <w:sig w:usb0="800000AF" w:usb1="4000204A" w:usb2="00000000" w:usb3="00000000" w:csb0="00000001" w:csb1="00000000"/>
  </w:font>
  <w:font w:name="Helvetica Bold">
    <w:altName w:val="Times New Roman"/>
    <w:panose1 w:val="00000000000000000000"/>
    <w:charset w:val="00"/>
    <w:family w:val="auto"/>
    <w:notTrueType/>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2" w:usb2="00000000" w:usb3="00000000" w:csb0="0000009F" w:csb1="00000000"/>
  </w:font>
  <w:font w:name="Helvetica">
    <w:panose1 w:val="020B0604020202020204"/>
    <w:charset w:val="00"/>
    <w:family w:val="auto"/>
    <w:pitch w:val="variable"/>
    <w:sig w:usb0="E00002FF" w:usb1="5000785B" w:usb2="00000000" w:usb3="00000000" w:csb0="0000019F" w:csb1="00000000"/>
  </w:font>
  <w:font w:name="Proxima Nova">
    <w:altName w:val="Tahoma"/>
    <w:charset w:val="4D"/>
    <w:family w:val="auto"/>
    <w:pitch w:val="variable"/>
    <w:sig w:usb0="800000AF" w:usb1="5000E0FB" w:usb2="00000000" w:usb3="00000000" w:csb0="0000019B" w:csb1="00000000"/>
  </w:font>
  <w:font w:name="Times New Roman (Body CS)">
    <w:altName w:val="Times New Roman"/>
    <w:charset w:val="00"/>
    <w:family w:val="roman"/>
    <w:pitch w:val="default"/>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110B" w14:textId="305B6004" w:rsidR="00B9794A" w:rsidRPr="006832EA" w:rsidRDefault="00B9794A" w:rsidP="009B6564">
    <w:pPr>
      <w:pStyle w:val="Footer1"/>
    </w:pPr>
    <w:r w:rsidRPr="001A1E81">
      <w:rPr>
        <w:noProof/>
        <w:sz w:val="14"/>
        <w:lang w:eastAsia="et-EE"/>
      </w:rPr>
      <mc:AlternateContent>
        <mc:Choice Requires="wps">
          <w:drawing>
            <wp:anchor distT="0" distB="0" distL="114300" distR="114300" simplePos="0" relativeHeight="251658242" behindDoc="0" locked="0" layoutInCell="1" allowOverlap="1" wp14:anchorId="5D169C73" wp14:editId="0B0ACE3C">
              <wp:simplePos x="0" y="0"/>
              <wp:positionH relativeFrom="page">
                <wp:posOffset>6508115</wp:posOffset>
              </wp:positionH>
              <wp:positionV relativeFrom="page">
                <wp:posOffset>10226566</wp:posOffset>
              </wp:positionV>
              <wp:extent cx="268605" cy="183515"/>
              <wp:effectExtent l="0" t="0" r="10795" b="6985"/>
              <wp:wrapNone/>
              <wp:docPr id="237" name="Text Box 237"/>
              <wp:cNvGraphicFramePr/>
              <a:graphic xmlns:a="http://schemas.openxmlformats.org/drawingml/2006/main">
                <a:graphicData uri="http://schemas.microsoft.com/office/word/2010/wordprocessingShape">
                  <wps:wsp>
                    <wps:cNvSpPr txBox="1"/>
                    <wps:spPr>
                      <a:xfrm>
                        <a:off x="0" y="0"/>
                        <a:ext cx="268605" cy="183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7CF426" w14:textId="1A887BB9" w:rsidR="00B9794A" w:rsidRPr="003E7D90" w:rsidRDefault="00B9794A" w:rsidP="00723329">
                          <w:pPr>
                            <w:jc w:val="right"/>
                            <w:rPr>
                              <w:sz w:val="14"/>
                              <w:szCs w:val="14"/>
                            </w:rPr>
                          </w:pPr>
                          <w:r w:rsidRPr="003E7D90">
                            <w:rPr>
                              <w:sz w:val="14"/>
                              <w:szCs w:val="14"/>
                            </w:rPr>
                            <w:fldChar w:fldCharType="begin"/>
                          </w:r>
                          <w:r w:rsidRPr="003E7D90">
                            <w:rPr>
                              <w:sz w:val="14"/>
                              <w:szCs w:val="14"/>
                            </w:rPr>
                            <w:instrText>PAGE  \* Arabic</w:instrText>
                          </w:r>
                          <w:r w:rsidRPr="003E7D90">
                            <w:rPr>
                              <w:sz w:val="14"/>
                              <w:szCs w:val="14"/>
                            </w:rPr>
                            <w:fldChar w:fldCharType="separate"/>
                          </w:r>
                          <w:r w:rsidRPr="003E7D90">
                            <w:rPr>
                              <w:noProof/>
                              <w:sz w:val="14"/>
                              <w:szCs w:val="14"/>
                            </w:rPr>
                            <w:t>21</w:t>
                          </w:r>
                          <w:r w:rsidRPr="003E7D90">
                            <w:rPr>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69C73" id="_x0000_t202" coordsize="21600,21600" o:spt="202" path="m,l,21600r21600,l21600,xe">
              <v:stroke joinstyle="miter"/>
              <v:path gradientshapeok="t" o:connecttype="rect"/>
            </v:shapetype>
            <v:shape id="Text Box 237" o:spid="_x0000_s1049" type="#_x0000_t202" style="position:absolute;left:0;text-align:left;margin-left:512.45pt;margin-top:805.25pt;width:21.15pt;height:14.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" filled="f" stroked="f">
              <v:textbox inset="0,0,0,0">
                <w:txbxContent>
                  <w:p w14:paraId="247CF426" w14:textId="1A887BB9" w:rsidR="00B9794A" w:rsidRPr="003E7D90" w:rsidRDefault="00B9794A" w:rsidP="00723329">
                    <w:pPr>
                      <w:jc w:val="right"/>
                      <w:rPr>
                        <w:sz w:val="14"/>
                        <w:szCs w:val="14"/>
                      </w:rPr>
                    </w:pPr>
                    <w:r w:rsidRPr="003E7D90">
                      <w:rPr>
                        <w:sz w:val="14"/>
                        <w:szCs w:val="14"/>
                      </w:rPr>
                      <w:fldChar w:fldCharType="begin"/>
                    </w:r>
                    <w:r w:rsidRPr="003E7D90">
                      <w:rPr>
                        <w:sz w:val="14"/>
                        <w:szCs w:val="14"/>
                      </w:rPr>
                      <w:instrText>PAGE  \* Arabic</w:instrText>
                    </w:r>
                    <w:r w:rsidRPr="003E7D90">
                      <w:rPr>
                        <w:sz w:val="14"/>
                        <w:szCs w:val="14"/>
                      </w:rPr>
                      <w:fldChar w:fldCharType="separate"/>
                    </w:r>
                    <w:r w:rsidRPr="003E7D90">
                      <w:rPr>
                        <w:noProof/>
                        <w:sz w:val="14"/>
                        <w:szCs w:val="14"/>
                      </w:rPr>
                      <w:t>21</w:t>
                    </w:r>
                    <w:r w:rsidRPr="003E7D90">
                      <w:rPr>
                        <w:sz w:val="14"/>
                        <w:szCs w:val="14"/>
                      </w:rPr>
                      <w:fldChar w:fldCharType="end"/>
                    </w:r>
                  </w:p>
                </w:txbxContent>
              </v:textbox>
              <w10:wrap anchorx="page" anchory="page"/>
            </v:shape>
          </w:pict>
        </mc:Fallback>
      </mc:AlternateContent>
    </w:r>
    <w:r w:rsidRPr="001A1E81">
      <w:rPr>
        <w:noProof/>
        <w:sz w:val="14"/>
        <w:lang w:eastAsia="et-EE"/>
      </w:rPr>
      <w:drawing>
        <wp:anchor distT="0" distB="0" distL="114300" distR="114300" simplePos="0" relativeHeight="251658240" behindDoc="0" locked="0" layoutInCell="1" allowOverlap="1" wp14:anchorId="68A0C660" wp14:editId="558EE6B6">
          <wp:simplePos x="0" y="0"/>
          <wp:positionH relativeFrom="column">
            <wp:posOffset>4949190</wp:posOffset>
          </wp:positionH>
          <wp:positionV relativeFrom="paragraph">
            <wp:posOffset>26561</wp:posOffset>
          </wp:positionV>
          <wp:extent cx="755575" cy="64239"/>
          <wp:effectExtent l="0" t="0" r="0" b="0"/>
          <wp:wrapNone/>
          <wp:docPr id="6" name="Picture 6" descr="../cvi/logo/prfoods-logo-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logo/prfoods-logo-rgb.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75" cy="64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E81">
      <w:rPr>
        <w:noProof/>
        <w:sz w:val="14"/>
        <w:lang w:eastAsia="et-EE"/>
      </w:rPr>
      <mc:AlternateContent>
        <mc:Choice Requires="wps">
          <w:drawing>
            <wp:anchor distT="0" distB="0" distL="114300" distR="114300" simplePos="0" relativeHeight="251658241" behindDoc="0" locked="0" layoutInCell="1" allowOverlap="1" wp14:anchorId="1AEB3BBE" wp14:editId="095B12C4">
              <wp:simplePos x="0" y="0"/>
              <wp:positionH relativeFrom="page">
                <wp:posOffset>6651625</wp:posOffset>
              </wp:positionH>
              <wp:positionV relativeFrom="page">
                <wp:posOffset>10175875</wp:posOffset>
              </wp:positionV>
              <wp:extent cx="316230" cy="183515"/>
              <wp:effectExtent l="0" t="0" r="13970" b="19685"/>
              <wp:wrapNone/>
              <wp:docPr id="12" name="Text Box 12"/>
              <wp:cNvGraphicFramePr/>
              <a:graphic xmlns:a="http://schemas.openxmlformats.org/drawingml/2006/main">
                <a:graphicData uri="http://schemas.microsoft.com/office/word/2010/wordprocessingShape">
                  <wps:wsp>
                    <wps:cNvSpPr txBox="1"/>
                    <wps:spPr>
                      <a:xfrm>
                        <a:off x="0" y="0"/>
                        <a:ext cx="316230" cy="183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65921" w14:textId="77777777" w:rsidR="00B9794A" w:rsidRDefault="00B9794A"/>
                        <w:p w14:paraId="5445FAD6" w14:textId="10C24BE3" w:rsidR="00B9794A" w:rsidRPr="006832EA" w:rsidRDefault="00B9794A" w:rsidP="004D7747">
                          <w:r w:rsidRPr="006832EA">
                            <w:fldChar w:fldCharType="begin"/>
                          </w:r>
                          <w:r w:rsidRPr="006832EA">
                            <w:instrText>PAGE  \* Arabic</w:instrText>
                          </w:r>
                          <w:r>
                            <w:rPr>
                              <w:b/>
                              <w:bCs/>
                              <w:noProof/>
                              <w:lang w:val="en-US"/>
                            </w:rPr>
                            <w:instrText>Error! Unknown switch argument.</w:instrText>
                          </w:r>
                          <w:r>
                            <w:rPr>
                              <w:noProof/>
                            </w:rPr>
                            <w:instrText>8</w:instrText>
                          </w:r>
                          <w:r w:rsidRPr="006832EA">
                            <w:rPr>
                              <w:rFonts w:ascii="Proxima Nova Lt" w:hAnsi="Proxima Nova Lt"/>
                            </w:rPr>
                            <w:fldChar w:fldCharType="separate"/>
                          </w:r>
                          <w:r>
                            <w:rPr>
                              <w:b/>
                              <w:bCs/>
                              <w:noProof/>
                              <w:lang w:val="en-US"/>
                            </w:rPr>
                            <w:t>Error! Unknown switch argument.</w:t>
                          </w:r>
                          <w:r w:rsidRPr="006832EA">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3BBE" id="Text Box 12" o:spid="_x0000_s1050" type="#_x0000_t202" style="position:absolute;left:0;text-align:left;margin-left:523.75pt;margin-top:801.25pt;width:24.9pt;height:14.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" filled="f" stroked="f">
              <v:textbox inset="0,0,0,0">
                <w:txbxContent>
                  <w:p w14:paraId="21765921" w14:textId="77777777" w:rsidR="00B9794A" w:rsidRDefault="00B9794A"/>
                  <w:p w14:paraId="5445FAD6" w14:textId="10C24BE3" w:rsidR="00B9794A" w:rsidRPr="006832EA" w:rsidRDefault="00B9794A" w:rsidP="004D7747">
                    <w:r w:rsidRPr="006832EA">
                      <w:fldChar w:fldCharType="begin"/>
                    </w:r>
                    <w:r w:rsidRPr="006832EA">
                      <w:instrText>PAGE  \* Arabic</w:instrText>
                    </w:r>
                    <w:r>
                      <w:rPr>
                        <w:b/>
                        <w:bCs/>
                        <w:noProof/>
                        <w:lang w:val="en-US"/>
                      </w:rPr>
                      <w:instrText>Error! Unknown switch argument.</w:instrText>
                    </w:r>
                    <w:r>
                      <w:rPr>
                        <w:noProof/>
                      </w:rPr>
                      <w:instrText>8</w:instrText>
                    </w:r>
                    <w:r w:rsidRPr="006832EA">
                      <w:rPr>
                        <w:rFonts w:ascii="Proxima Nova Lt" w:hAnsi="Proxima Nova Lt"/>
                      </w:rPr>
                      <w:fldChar w:fldCharType="separate"/>
                    </w:r>
                    <w:r>
                      <w:rPr>
                        <w:b/>
                        <w:bCs/>
                        <w:noProof/>
                        <w:lang w:val="en-US"/>
                      </w:rPr>
                      <w:t>Error! Unknown switch argument.</w:t>
                    </w:r>
                    <w:r w:rsidRPr="006832EA">
                      <w:fldChar w:fldCharType="end"/>
                    </w:r>
                  </w:p>
                </w:txbxContent>
              </v:textbox>
              <w10:wrap anchorx="page" anchory="page"/>
            </v:shape>
          </w:pict>
        </mc:Fallback>
      </mc:AlternateContent>
    </w:r>
    <w:r w:rsidRPr="001A1E81">
      <w:rPr>
        <w:sz w:val="14"/>
      </w:rPr>
      <w:t>20</w:t>
    </w:r>
    <w:r>
      <w:rPr>
        <w:sz w:val="14"/>
      </w:rPr>
      <w:t>2</w:t>
    </w:r>
    <w:r w:rsidR="005E1C4E">
      <w:rPr>
        <w:sz w:val="14"/>
      </w:rPr>
      <w:t>1</w:t>
    </w:r>
    <w:r w:rsidRPr="001A1E81">
      <w:rPr>
        <w:sz w:val="14"/>
      </w:rPr>
      <w:t>/20</w:t>
    </w:r>
    <w:r>
      <w:rPr>
        <w:sz w:val="14"/>
      </w:rPr>
      <w:t>2</w:t>
    </w:r>
    <w:r w:rsidR="005E1C4E">
      <w:rPr>
        <w:sz w:val="14"/>
      </w:rPr>
      <w:t>2</w:t>
    </w:r>
    <w:r w:rsidRPr="001A1E81">
      <w:rPr>
        <w:sz w:val="14"/>
      </w:rPr>
      <w:t xml:space="preserve">. </w:t>
    </w:r>
    <w:r>
      <w:rPr>
        <w:sz w:val="14"/>
      </w:rPr>
      <w:t>majandus</w:t>
    </w:r>
    <w:r w:rsidRPr="001A1E81">
      <w:rPr>
        <w:sz w:val="14"/>
      </w:rPr>
      <w:t xml:space="preserve">aasta </w:t>
    </w:r>
    <w:r w:rsidR="00AD1558">
      <w:rPr>
        <w:sz w:val="14"/>
      </w:rPr>
      <w:t>2</w:t>
    </w:r>
    <w:r w:rsidRPr="001A1E81">
      <w:rPr>
        <w:sz w:val="14"/>
      </w:rPr>
      <w:t xml:space="preserve">. kvartali ja </w:t>
    </w:r>
    <w:r w:rsidR="00AD1558">
      <w:rPr>
        <w:sz w:val="14"/>
      </w:rPr>
      <w:t>6</w:t>
    </w:r>
    <w:r>
      <w:rPr>
        <w:sz w:val="14"/>
      </w:rPr>
      <w:t xml:space="preserve"> kuu</w:t>
    </w:r>
    <w:r w:rsidRPr="001A1E81">
      <w:rPr>
        <w:sz w:val="14"/>
      </w:rPr>
      <w:t xml:space="preserve"> konsolideeritud auditeerimata vahearuanne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12F79" w14:textId="77777777" w:rsidR="001E21A6" w:rsidRDefault="001E21A6">
      <w:pPr>
        <w:spacing w:after="0" w:line="240" w:lineRule="auto"/>
      </w:pPr>
      <w:r>
        <w:separator/>
      </w:r>
    </w:p>
  </w:footnote>
  <w:footnote w:type="continuationSeparator" w:id="0">
    <w:p w14:paraId="4ACC748D" w14:textId="77777777" w:rsidR="001E21A6" w:rsidRDefault="001E21A6">
      <w:pPr>
        <w:spacing w:after="0" w:line="240" w:lineRule="auto"/>
      </w:pPr>
      <w:r>
        <w:continuationSeparator/>
      </w:r>
    </w:p>
  </w:footnote>
  <w:footnote w:type="continuationNotice" w:id="1">
    <w:p w14:paraId="3B1F0B9D" w14:textId="77777777" w:rsidR="001E21A6" w:rsidRDefault="001E21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76F0"/>
    <w:multiLevelType w:val="multilevel"/>
    <w:tmpl w:val="498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974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1C2AFC"/>
    <w:multiLevelType w:val="hybridMultilevel"/>
    <w:tmpl w:val="F9108F7C"/>
    <w:lvl w:ilvl="0" w:tplc="1B76F0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809CA"/>
    <w:multiLevelType w:val="hybridMultilevel"/>
    <w:tmpl w:val="8D4E761E"/>
    <w:lvl w:ilvl="0" w:tplc="D4347E74">
      <w:start w:val="2017"/>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D4321"/>
    <w:multiLevelType w:val="hybridMultilevel"/>
    <w:tmpl w:val="63486052"/>
    <w:lvl w:ilvl="0" w:tplc="C0564D0C">
      <w:start w:val="1"/>
      <w:numFmt w:val="bullet"/>
      <w:lvlText w:val=""/>
      <w:lvlJc w:val="left"/>
      <w:pPr>
        <w:ind w:left="720" w:hanging="360"/>
      </w:pPr>
      <w:rPr>
        <w:rFonts w:ascii="Symbol" w:hAnsi="Symbol" w:hint="default"/>
        <w:color w:val="000000" w:themeColor="text1"/>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83E464C"/>
    <w:multiLevelType w:val="hybridMultilevel"/>
    <w:tmpl w:val="9FF02196"/>
    <w:lvl w:ilvl="0" w:tplc="80BAE354">
      <w:start w:val="2017"/>
      <w:numFmt w:val="bullet"/>
      <w:lvlText w:val=""/>
      <w:lvlJc w:val="left"/>
      <w:pPr>
        <w:ind w:left="390" w:hanging="360"/>
      </w:pPr>
      <w:rPr>
        <w:rFonts w:ascii="Symbol" w:eastAsia="MS Mincho" w:hAnsi="Symbol" w:cs="GothamBold"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6" w15:restartNumberingAfterBreak="0">
    <w:nsid w:val="1F036420"/>
    <w:multiLevelType w:val="hybridMultilevel"/>
    <w:tmpl w:val="9F923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AC00AC"/>
    <w:multiLevelType w:val="hybridMultilevel"/>
    <w:tmpl w:val="9836DB4C"/>
    <w:lvl w:ilvl="0" w:tplc="B162A4AA">
      <w:start w:val="1"/>
      <w:numFmt w:val="bullet"/>
      <w:pStyle w:val="Mummudegaloetelu"/>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25E57FB1"/>
    <w:multiLevelType w:val="multilevel"/>
    <w:tmpl w:val="9FBA318C"/>
    <w:lvl w:ilvl="0">
      <w:start w:val="1"/>
      <w:numFmt w:val="decimal"/>
      <w:pStyle w:val="Heading3"/>
      <w:suff w:val="space"/>
      <w:lvlText w:val="LISA %1."/>
      <w:lvlJc w:val="left"/>
      <w:pPr>
        <w:ind w:left="0" w:firstLine="0"/>
      </w:pPr>
      <w:rPr>
        <w:rFonts w:ascii="Arial" w:hAnsi="Arial" w:hint="default"/>
        <w:b w:val="0"/>
        <w:i w:val="0"/>
        <w:caps/>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4861F2"/>
    <w:multiLevelType w:val="multilevel"/>
    <w:tmpl w:val="DA4AFC88"/>
    <w:lvl w:ilvl="0">
      <w:start w:val="1"/>
      <w:numFmt w:val="decimal"/>
      <w:lvlText w:val="LISA %1."/>
      <w:lvlJc w:val="left"/>
      <w:pPr>
        <w:ind w:left="360" w:hanging="360"/>
      </w:pPr>
      <w:rPr>
        <w:rFonts w:ascii="Proxima Nova Lt" w:hAnsi="Proxima Nova Lt" w:hint="default"/>
        <w:b/>
        <w:i w:val="0"/>
        <w:cap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6C3C53"/>
    <w:multiLevelType w:val="hybridMultilevel"/>
    <w:tmpl w:val="DB8C444A"/>
    <w:lvl w:ilvl="0" w:tplc="FEF6DAAC">
      <w:numFmt w:val="bullet"/>
      <w:lvlText w:val="-"/>
      <w:lvlJc w:val="left"/>
      <w:pPr>
        <w:ind w:left="1080" w:hanging="360"/>
      </w:pPr>
      <w:rPr>
        <w:rFonts w:ascii="Helvetica Light" w:eastAsia="MS Mincho" w:hAnsi="Helvetica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263BB2"/>
    <w:multiLevelType w:val="hybridMultilevel"/>
    <w:tmpl w:val="9350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92B88"/>
    <w:multiLevelType w:val="hybridMultilevel"/>
    <w:tmpl w:val="530EBAB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3" w15:restartNumberingAfterBreak="0">
    <w:nsid w:val="306A7EDE"/>
    <w:multiLevelType w:val="hybridMultilevel"/>
    <w:tmpl w:val="49A81602"/>
    <w:lvl w:ilvl="0" w:tplc="B6488D5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09624DF"/>
    <w:multiLevelType w:val="multilevel"/>
    <w:tmpl w:val="AD260838"/>
    <w:lvl w:ilvl="0">
      <w:start w:val="1"/>
      <w:numFmt w:val="decimal"/>
      <w:lvlText w:val="LISA %1."/>
      <w:lvlJc w:val="left"/>
      <w:pPr>
        <w:ind w:left="113" w:hanging="113"/>
      </w:pPr>
      <w:rPr>
        <w:rFonts w:ascii="Arial" w:hAnsi="Arial" w:hint="default"/>
        <w:b w:val="0"/>
        <w:i w:val="0"/>
        <w:cap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91097E"/>
    <w:multiLevelType w:val="hybridMultilevel"/>
    <w:tmpl w:val="0D54D3A8"/>
    <w:lvl w:ilvl="0" w:tplc="56A2F84C">
      <w:start w:val="1"/>
      <w:numFmt w:val="decimal"/>
      <w:suff w:val="space"/>
      <w:lvlText w:val="LISA %1."/>
      <w:lvlJc w:val="right"/>
      <w:pPr>
        <w:ind w:left="-311" w:firstLine="737"/>
      </w:pPr>
      <w:rPr>
        <w:rFonts w:ascii="Helvetica Bold" w:hAnsi="Helvetica Bold" w:hint="default"/>
        <w:b/>
        <w:bCs w:val="0"/>
        <w:i w:val="0"/>
        <w:iCs w:val="0"/>
        <w:caps w:val="0"/>
        <w:smallCaps w:val="0"/>
        <w:strike w:val="0"/>
        <w:dstrike w:val="0"/>
        <w:noProof w:val="0"/>
        <w:vanish w:val="0"/>
        <w:color w:val="6C5AB1"/>
        <w:spacing w:val="0"/>
        <w:kern w:val="0"/>
        <w:position w:val="0"/>
        <w:sz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50019" w:tentative="1">
      <w:start w:val="1"/>
      <w:numFmt w:val="lowerLetter"/>
      <w:lvlText w:val="%2."/>
      <w:lvlJc w:val="left"/>
      <w:pPr>
        <w:ind w:left="1015" w:hanging="360"/>
      </w:pPr>
    </w:lvl>
    <w:lvl w:ilvl="2" w:tplc="0425001B" w:tentative="1">
      <w:start w:val="1"/>
      <w:numFmt w:val="lowerRoman"/>
      <w:lvlText w:val="%3."/>
      <w:lvlJc w:val="right"/>
      <w:pPr>
        <w:ind w:left="1735" w:hanging="180"/>
      </w:pPr>
    </w:lvl>
    <w:lvl w:ilvl="3" w:tplc="0425000F" w:tentative="1">
      <w:start w:val="1"/>
      <w:numFmt w:val="decimal"/>
      <w:lvlText w:val="%4."/>
      <w:lvlJc w:val="left"/>
      <w:pPr>
        <w:ind w:left="2455" w:hanging="360"/>
      </w:pPr>
    </w:lvl>
    <w:lvl w:ilvl="4" w:tplc="04250019" w:tentative="1">
      <w:start w:val="1"/>
      <w:numFmt w:val="lowerLetter"/>
      <w:lvlText w:val="%5."/>
      <w:lvlJc w:val="left"/>
      <w:pPr>
        <w:ind w:left="3175" w:hanging="360"/>
      </w:pPr>
    </w:lvl>
    <w:lvl w:ilvl="5" w:tplc="0425001B" w:tentative="1">
      <w:start w:val="1"/>
      <w:numFmt w:val="lowerRoman"/>
      <w:lvlText w:val="%6."/>
      <w:lvlJc w:val="right"/>
      <w:pPr>
        <w:ind w:left="3895" w:hanging="180"/>
      </w:pPr>
    </w:lvl>
    <w:lvl w:ilvl="6" w:tplc="0425000F" w:tentative="1">
      <w:start w:val="1"/>
      <w:numFmt w:val="decimal"/>
      <w:lvlText w:val="%7."/>
      <w:lvlJc w:val="left"/>
      <w:pPr>
        <w:ind w:left="4615" w:hanging="360"/>
      </w:pPr>
    </w:lvl>
    <w:lvl w:ilvl="7" w:tplc="04250019" w:tentative="1">
      <w:start w:val="1"/>
      <w:numFmt w:val="lowerLetter"/>
      <w:lvlText w:val="%8."/>
      <w:lvlJc w:val="left"/>
      <w:pPr>
        <w:ind w:left="5335" w:hanging="360"/>
      </w:pPr>
    </w:lvl>
    <w:lvl w:ilvl="8" w:tplc="0425001B" w:tentative="1">
      <w:start w:val="1"/>
      <w:numFmt w:val="lowerRoman"/>
      <w:lvlText w:val="%9."/>
      <w:lvlJc w:val="right"/>
      <w:pPr>
        <w:ind w:left="6055" w:hanging="180"/>
      </w:pPr>
    </w:lvl>
  </w:abstractNum>
  <w:abstractNum w:abstractNumId="16" w15:restartNumberingAfterBreak="0">
    <w:nsid w:val="41187975"/>
    <w:multiLevelType w:val="hybridMultilevel"/>
    <w:tmpl w:val="1A463A2A"/>
    <w:lvl w:ilvl="0" w:tplc="D3501CB8">
      <w:start w:val="2017"/>
      <w:numFmt w:val="bullet"/>
      <w:lvlText w:val=""/>
      <w:lvlJc w:val="left"/>
      <w:pPr>
        <w:ind w:left="720" w:hanging="360"/>
      </w:pPr>
      <w:rPr>
        <w:rFonts w:ascii="Symbol" w:eastAsia="MS Mincho" w:hAnsi="Symbol" w:cs="Gotham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77E9F"/>
    <w:multiLevelType w:val="hybridMultilevel"/>
    <w:tmpl w:val="46A6D554"/>
    <w:lvl w:ilvl="0" w:tplc="95EC2538">
      <w:start w:val="1"/>
      <w:numFmt w:val="decimal"/>
      <w:lvlText w:val="LISA %1."/>
      <w:lvlJc w:val="left"/>
      <w:pPr>
        <w:ind w:left="0" w:firstLine="0"/>
      </w:pPr>
      <w:rPr>
        <w:rFonts w:ascii="Arial" w:hAnsi="Arial" w:hint="default"/>
        <w:b w:val="0"/>
        <w:i w:val="0"/>
        <w:caps/>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A722AD2"/>
    <w:multiLevelType w:val="hybridMultilevel"/>
    <w:tmpl w:val="E6D4DF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D2037F5"/>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E686970"/>
    <w:multiLevelType w:val="hybridMultilevel"/>
    <w:tmpl w:val="5EF2E1DA"/>
    <w:lvl w:ilvl="0" w:tplc="A838E81E">
      <w:start w:val="2017"/>
      <w:numFmt w:val="bullet"/>
      <w:lvlText w:val=""/>
      <w:lvlJc w:val="left"/>
      <w:pPr>
        <w:ind w:left="720" w:hanging="360"/>
      </w:pPr>
      <w:rPr>
        <w:rFonts w:ascii="Symbol" w:eastAsia="MS Mincho" w:hAnsi="Symbol" w:cs="Gotham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652D28"/>
    <w:multiLevelType w:val="multilevel"/>
    <w:tmpl w:val="56080B1E"/>
    <w:lvl w:ilvl="0">
      <w:start w:val="1"/>
      <w:numFmt w:val="decimal"/>
      <w:lvlText w:val="LISA %1."/>
      <w:lvlJc w:val="left"/>
      <w:pPr>
        <w:ind w:left="360" w:hanging="360"/>
      </w:pPr>
      <w:rPr>
        <w:rFonts w:ascii="Arial" w:hAnsi="Arial" w:hint="default"/>
        <w:b/>
        <w:i w:val="0"/>
        <w:cap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4259DF"/>
    <w:multiLevelType w:val="hybridMultilevel"/>
    <w:tmpl w:val="B6F451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9631A80"/>
    <w:multiLevelType w:val="hybridMultilevel"/>
    <w:tmpl w:val="CD16745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A042DA3"/>
    <w:multiLevelType w:val="multilevel"/>
    <w:tmpl w:val="E38E6804"/>
    <w:lvl w:ilvl="0">
      <w:start w:val="1"/>
      <w:numFmt w:val="decimal"/>
      <w:lvlText w:val="LISA %1."/>
      <w:lvlJc w:val="left"/>
      <w:pPr>
        <w:ind w:left="0" w:firstLine="0"/>
      </w:pPr>
      <w:rPr>
        <w:rFonts w:ascii="Arial" w:hAnsi="Arial" w:hint="default"/>
        <w:b w:val="0"/>
        <w:i w:val="0"/>
        <w:cap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F32F4A"/>
    <w:multiLevelType w:val="hybridMultilevel"/>
    <w:tmpl w:val="C574A3A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7"/>
  </w:num>
  <w:num w:numId="4">
    <w:abstractNumId w:val="25"/>
  </w:num>
  <w:num w:numId="5">
    <w:abstractNumId w:val="22"/>
  </w:num>
  <w:num w:numId="6">
    <w:abstractNumId w:val="4"/>
  </w:num>
  <w:num w:numId="7">
    <w:abstractNumId w:val="11"/>
  </w:num>
  <w:num w:numId="8">
    <w:abstractNumId w:val="10"/>
  </w:num>
  <w:num w:numId="9">
    <w:abstractNumId w:val="6"/>
  </w:num>
  <w:num w:numId="10">
    <w:abstractNumId w:val="16"/>
  </w:num>
  <w:num w:numId="11">
    <w:abstractNumId w:val="20"/>
  </w:num>
  <w:num w:numId="12">
    <w:abstractNumId w:val="5"/>
  </w:num>
  <w:num w:numId="13">
    <w:abstractNumId w:val="15"/>
    <w:lvlOverride w:ilvl="0">
      <w:startOverride w:val="1"/>
    </w:lvlOverride>
  </w:num>
  <w:num w:numId="14">
    <w:abstractNumId w:val="15"/>
  </w:num>
  <w:num w:numId="15">
    <w:abstractNumId w:val="15"/>
  </w:num>
  <w:num w:numId="16">
    <w:abstractNumId w:val="15"/>
  </w:num>
  <w:num w:numId="17">
    <w:abstractNumId w:val="15"/>
  </w:num>
  <w:num w:numId="18">
    <w:abstractNumId w:val="12"/>
  </w:num>
  <w:num w:numId="19">
    <w:abstractNumId w:val="17"/>
  </w:num>
  <w:num w:numId="20">
    <w:abstractNumId w:val="9"/>
  </w:num>
  <w:num w:numId="21">
    <w:abstractNumId w:val="21"/>
  </w:num>
  <w:num w:numId="22">
    <w:abstractNumId w:val="14"/>
  </w:num>
  <w:num w:numId="23">
    <w:abstractNumId w:val="24"/>
  </w:num>
  <w:num w:numId="24">
    <w:abstractNumId w:val="1"/>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
  </w:num>
  <w:num w:numId="29">
    <w:abstractNumId w:val="0"/>
  </w:num>
  <w:num w:numId="30">
    <w:abstractNumId w:val="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yNjAyNDMwMjIxNjZW0lEKTi0uzszPAykwNasFAG567SMtAAAA"/>
  </w:docVars>
  <w:rsids>
    <w:rsidRoot w:val="00B9306C"/>
    <w:rsid w:val="0000054A"/>
    <w:rsid w:val="00000EC3"/>
    <w:rsid w:val="00001195"/>
    <w:rsid w:val="000015C8"/>
    <w:rsid w:val="0000278A"/>
    <w:rsid w:val="00002D5C"/>
    <w:rsid w:val="00002F34"/>
    <w:rsid w:val="00003605"/>
    <w:rsid w:val="00003610"/>
    <w:rsid w:val="000038C6"/>
    <w:rsid w:val="00003A87"/>
    <w:rsid w:val="00003AC2"/>
    <w:rsid w:val="00004477"/>
    <w:rsid w:val="00004978"/>
    <w:rsid w:val="00004B0D"/>
    <w:rsid w:val="0000540D"/>
    <w:rsid w:val="00005D84"/>
    <w:rsid w:val="000061EE"/>
    <w:rsid w:val="0000663D"/>
    <w:rsid w:val="000076B8"/>
    <w:rsid w:val="00007B58"/>
    <w:rsid w:val="00007CD4"/>
    <w:rsid w:val="00010166"/>
    <w:rsid w:val="000112C9"/>
    <w:rsid w:val="0001137F"/>
    <w:rsid w:val="0001239B"/>
    <w:rsid w:val="000123C7"/>
    <w:rsid w:val="0001259C"/>
    <w:rsid w:val="00012CBB"/>
    <w:rsid w:val="000130D0"/>
    <w:rsid w:val="000144D8"/>
    <w:rsid w:val="00014C1C"/>
    <w:rsid w:val="0001510D"/>
    <w:rsid w:val="0001564D"/>
    <w:rsid w:val="000156C3"/>
    <w:rsid w:val="00016222"/>
    <w:rsid w:val="0001639C"/>
    <w:rsid w:val="0001660C"/>
    <w:rsid w:val="00017720"/>
    <w:rsid w:val="00017A11"/>
    <w:rsid w:val="00017E52"/>
    <w:rsid w:val="000202CB"/>
    <w:rsid w:val="00020541"/>
    <w:rsid w:val="00020855"/>
    <w:rsid w:val="00020A03"/>
    <w:rsid w:val="00020D04"/>
    <w:rsid w:val="000214B9"/>
    <w:rsid w:val="00021713"/>
    <w:rsid w:val="00021B16"/>
    <w:rsid w:val="00021C81"/>
    <w:rsid w:val="00022315"/>
    <w:rsid w:val="000224AD"/>
    <w:rsid w:val="000225CE"/>
    <w:rsid w:val="00022A9F"/>
    <w:rsid w:val="00022D29"/>
    <w:rsid w:val="00022D6F"/>
    <w:rsid w:val="00022F5B"/>
    <w:rsid w:val="000232E3"/>
    <w:rsid w:val="000233F6"/>
    <w:rsid w:val="00023806"/>
    <w:rsid w:val="00023A53"/>
    <w:rsid w:val="0002406D"/>
    <w:rsid w:val="00024096"/>
    <w:rsid w:val="00024193"/>
    <w:rsid w:val="00024493"/>
    <w:rsid w:val="000254BF"/>
    <w:rsid w:val="00025624"/>
    <w:rsid w:val="00025767"/>
    <w:rsid w:val="00025992"/>
    <w:rsid w:val="000259A6"/>
    <w:rsid w:val="00025DB3"/>
    <w:rsid w:val="00026948"/>
    <w:rsid w:val="00026F46"/>
    <w:rsid w:val="00026F58"/>
    <w:rsid w:val="00026FCF"/>
    <w:rsid w:val="000273C1"/>
    <w:rsid w:val="00027CBA"/>
    <w:rsid w:val="00030059"/>
    <w:rsid w:val="00030204"/>
    <w:rsid w:val="000306D8"/>
    <w:rsid w:val="0003095E"/>
    <w:rsid w:val="00030CE3"/>
    <w:rsid w:val="00031212"/>
    <w:rsid w:val="000312CD"/>
    <w:rsid w:val="00031885"/>
    <w:rsid w:val="00031AA2"/>
    <w:rsid w:val="000327A7"/>
    <w:rsid w:val="00032D45"/>
    <w:rsid w:val="00032DE0"/>
    <w:rsid w:val="00032FBC"/>
    <w:rsid w:val="00033131"/>
    <w:rsid w:val="000334DB"/>
    <w:rsid w:val="000336C8"/>
    <w:rsid w:val="00033B66"/>
    <w:rsid w:val="00033FE6"/>
    <w:rsid w:val="000346D5"/>
    <w:rsid w:val="00034CA5"/>
    <w:rsid w:val="0003519C"/>
    <w:rsid w:val="0003543E"/>
    <w:rsid w:val="00035586"/>
    <w:rsid w:val="0003582E"/>
    <w:rsid w:val="00035A41"/>
    <w:rsid w:val="00036225"/>
    <w:rsid w:val="00036340"/>
    <w:rsid w:val="000363B9"/>
    <w:rsid w:val="0003659D"/>
    <w:rsid w:val="000365E1"/>
    <w:rsid w:val="00036CD0"/>
    <w:rsid w:val="00036D0D"/>
    <w:rsid w:val="00036E94"/>
    <w:rsid w:val="000373DB"/>
    <w:rsid w:val="000378D7"/>
    <w:rsid w:val="00037B0E"/>
    <w:rsid w:val="00040432"/>
    <w:rsid w:val="00040596"/>
    <w:rsid w:val="000408F6"/>
    <w:rsid w:val="00040947"/>
    <w:rsid w:val="00040A23"/>
    <w:rsid w:val="0004101F"/>
    <w:rsid w:val="0004169F"/>
    <w:rsid w:val="000416CF"/>
    <w:rsid w:val="00041780"/>
    <w:rsid w:val="00042297"/>
    <w:rsid w:val="00042442"/>
    <w:rsid w:val="000426B3"/>
    <w:rsid w:val="000427F5"/>
    <w:rsid w:val="000429EE"/>
    <w:rsid w:val="00042A0A"/>
    <w:rsid w:val="00042A4A"/>
    <w:rsid w:val="0004305A"/>
    <w:rsid w:val="00043815"/>
    <w:rsid w:val="00043EBB"/>
    <w:rsid w:val="00043FA9"/>
    <w:rsid w:val="00044123"/>
    <w:rsid w:val="000442E8"/>
    <w:rsid w:val="00044808"/>
    <w:rsid w:val="00044A1E"/>
    <w:rsid w:val="00044D14"/>
    <w:rsid w:val="00045465"/>
    <w:rsid w:val="00045998"/>
    <w:rsid w:val="00045ADF"/>
    <w:rsid w:val="00046258"/>
    <w:rsid w:val="000464A9"/>
    <w:rsid w:val="000465B6"/>
    <w:rsid w:val="000467CA"/>
    <w:rsid w:val="00046B4D"/>
    <w:rsid w:val="00046E1D"/>
    <w:rsid w:val="000472FC"/>
    <w:rsid w:val="00050032"/>
    <w:rsid w:val="00050208"/>
    <w:rsid w:val="00050322"/>
    <w:rsid w:val="000505BD"/>
    <w:rsid w:val="00051056"/>
    <w:rsid w:val="0005120B"/>
    <w:rsid w:val="000518DF"/>
    <w:rsid w:val="000525FB"/>
    <w:rsid w:val="000527AB"/>
    <w:rsid w:val="00052919"/>
    <w:rsid w:val="000529A1"/>
    <w:rsid w:val="00052B7C"/>
    <w:rsid w:val="00052BF4"/>
    <w:rsid w:val="00052FB2"/>
    <w:rsid w:val="00053554"/>
    <w:rsid w:val="000542B3"/>
    <w:rsid w:val="00054CF0"/>
    <w:rsid w:val="00054EB2"/>
    <w:rsid w:val="000551F2"/>
    <w:rsid w:val="00055258"/>
    <w:rsid w:val="00055322"/>
    <w:rsid w:val="00055814"/>
    <w:rsid w:val="00055E25"/>
    <w:rsid w:val="00055F02"/>
    <w:rsid w:val="0005612E"/>
    <w:rsid w:val="00056828"/>
    <w:rsid w:val="00056966"/>
    <w:rsid w:val="00056A81"/>
    <w:rsid w:val="00056BA1"/>
    <w:rsid w:val="00057736"/>
    <w:rsid w:val="0005775B"/>
    <w:rsid w:val="0005778E"/>
    <w:rsid w:val="00057A50"/>
    <w:rsid w:val="00057B5C"/>
    <w:rsid w:val="000608B8"/>
    <w:rsid w:val="0006092A"/>
    <w:rsid w:val="00060936"/>
    <w:rsid w:val="00061546"/>
    <w:rsid w:val="0006165A"/>
    <w:rsid w:val="000625DA"/>
    <w:rsid w:val="0006281A"/>
    <w:rsid w:val="0006287B"/>
    <w:rsid w:val="000628CA"/>
    <w:rsid w:val="00062A9A"/>
    <w:rsid w:val="00062EAE"/>
    <w:rsid w:val="0006321E"/>
    <w:rsid w:val="0006327D"/>
    <w:rsid w:val="00063568"/>
    <w:rsid w:val="00063803"/>
    <w:rsid w:val="000641D3"/>
    <w:rsid w:val="000641DE"/>
    <w:rsid w:val="00064484"/>
    <w:rsid w:val="000644C3"/>
    <w:rsid w:val="000645C2"/>
    <w:rsid w:val="00064901"/>
    <w:rsid w:val="00064B28"/>
    <w:rsid w:val="00064B61"/>
    <w:rsid w:val="00064EA2"/>
    <w:rsid w:val="00064F30"/>
    <w:rsid w:val="00065396"/>
    <w:rsid w:val="000656AC"/>
    <w:rsid w:val="00065A3D"/>
    <w:rsid w:val="00065CA7"/>
    <w:rsid w:val="00065F01"/>
    <w:rsid w:val="00066065"/>
    <w:rsid w:val="000665AE"/>
    <w:rsid w:val="000665D4"/>
    <w:rsid w:val="0006661B"/>
    <w:rsid w:val="00066771"/>
    <w:rsid w:val="0006684E"/>
    <w:rsid w:val="00066B8F"/>
    <w:rsid w:val="00066CFA"/>
    <w:rsid w:val="00066ED0"/>
    <w:rsid w:val="00066F1B"/>
    <w:rsid w:val="0006743E"/>
    <w:rsid w:val="000676AC"/>
    <w:rsid w:val="0006789C"/>
    <w:rsid w:val="0006794A"/>
    <w:rsid w:val="000679B7"/>
    <w:rsid w:val="00067D79"/>
    <w:rsid w:val="00067FCD"/>
    <w:rsid w:val="0007035B"/>
    <w:rsid w:val="00070769"/>
    <w:rsid w:val="000707E8"/>
    <w:rsid w:val="00070DCB"/>
    <w:rsid w:val="00071F26"/>
    <w:rsid w:val="0007212B"/>
    <w:rsid w:val="00072249"/>
    <w:rsid w:val="00072C5D"/>
    <w:rsid w:val="00072F98"/>
    <w:rsid w:val="000730B3"/>
    <w:rsid w:val="00073435"/>
    <w:rsid w:val="000736E2"/>
    <w:rsid w:val="00073A75"/>
    <w:rsid w:val="0007419B"/>
    <w:rsid w:val="00074544"/>
    <w:rsid w:val="0007499F"/>
    <w:rsid w:val="00074A91"/>
    <w:rsid w:val="00074D8F"/>
    <w:rsid w:val="00074EC6"/>
    <w:rsid w:val="00074FEB"/>
    <w:rsid w:val="00075670"/>
    <w:rsid w:val="00075F0F"/>
    <w:rsid w:val="00076065"/>
    <w:rsid w:val="000761BB"/>
    <w:rsid w:val="00076258"/>
    <w:rsid w:val="000765B8"/>
    <w:rsid w:val="000769E3"/>
    <w:rsid w:val="00076A5F"/>
    <w:rsid w:val="00076F4D"/>
    <w:rsid w:val="000771B2"/>
    <w:rsid w:val="0008061C"/>
    <w:rsid w:val="000811C5"/>
    <w:rsid w:val="00081266"/>
    <w:rsid w:val="000817AF"/>
    <w:rsid w:val="000817B2"/>
    <w:rsid w:val="00081A15"/>
    <w:rsid w:val="00081EA2"/>
    <w:rsid w:val="000820FE"/>
    <w:rsid w:val="000821F2"/>
    <w:rsid w:val="0008241D"/>
    <w:rsid w:val="000824AF"/>
    <w:rsid w:val="000828A1"/>
    <w:rsid w:val="00082A05"/>
    <w:rsid w:val="00082F95"/>
    <w:rsid w:val="00083230"/>
    <w:rsid w:val="00083C9A"/>
    <w:rsid w:val="00083E91"/>
    <w:rsid w:val="000842BD"/>
    <w:rsid w:val="0008448C"/>
    <w:rsid w:val="0008448E"/>
    <w:rsid w:val="0008467C"/>
    <w:rsid w:val="00084F8E"/>
    <w:rsid w:val="00085136"/>
    <w:rsid w:val="00085F8C"/>
    <w:rsid w:val="0008631C"/>
    <w:rsid w:val="00086574"/>
    <w:rsid w:val="00086ACF"/>
    <w:rsid w:val="00086F3C"/>
    <w:rsid w:val="00086F92"/>
    <w:rsid w:val="000870B2"/>
    <w:rsid w:val="00087202"/>
    <w:rsid w:val="0008731A"/>
    <w:rsid w:val="000873B7"/>
    <w:rsid w:val="00087406"/>
    <w:rsid w:val="00087932"/>
    <w:rsid w:val="000879B4"/>
    <w:rsid w:val="000879E1"/>
    <w:rsid w:val="00087DC9"/>
    <w:rsid w:val="00090EC8"/>
    <w:rsid w:val="00091168"/>
    <w:rsid w:val="000913F8"/>
    <w:rsid w:val="00091DD8"/>
    <w:rsid w:val="000929EF"/>
    <w:rsid w:val="00092AC4"/>
    <w:rsid w:val="00092BE6"/>
    <w:rsid w:val="00092C49"/>
    <w:rsid w:val="00092CB0"/>
    <w:rsid w:val="00092DDD"/>
    <w:rsid w:val="00092E46"/>
    <w:rsid w:val="00093128"/>
    <w:rsid w:val="0009319F"/>
    <w:rsid w:val="00093279"/>
    <w:rsid w:val="000934A0"/>
    <w:rsid w:val="00094087"/>
    <w:rsid w:val="000940A0"/>
    <w:rsid w:val="00094746"/>
    <w:rsid w:val="000949E6"/>
    <w:rsid w:val="000952DB"/>
    <w:rsid w:val="00095535"/>
    <w:rsid w:val="00095828"/>
    <w:rsid w:val="000958D1"/>
    <w:rsid w:val="00095925"/>
    <w:rsid w:val="000959B7"/>
    <w:rsid w:val="000959E0"/>
    <w:rsid w:val="00095E6F"/>
    <w:rsid w:val="000960A4"/>
    <w:rsid w:val="000960C9"/>
    <w:rsid w:val="000962BF"/>
    <w:rsid w:val="00097BCB"/>
    <w:rsid w:val="00097EC3"/>
    <w:rsid w:val="000A0B05"/>
    <w:rsid w:val="000A10C6"/>
    <w:rsid w:val="000A1F71"/>
    <w:rsid w:val="000A20DB"/>
    <w:rsid w:val="000A2AEC"/>
    <w:rsid w:val="000A2D40"/>
    <w:rsid w:val="000A2DCA"/>
    <w:rsid w:val="000A2E2D"/>
    <w:rsid w:val="000A308E"/>
    <w:rsid w:val="000A3298"/>
    <w:rsid w:val="000A336D"/>
    <w:rsid w:val="000A37F0"/>
    <w:rsid w:val="000A478F"/>
    <w:rsid w:val="000A4AE1"/>
    <w:rsid w:val="000A4C09"/>
    <w:rsid w:val="000A4DC8"/>
    <w:rsid w:val="000A57DE"/>
    <w:rsid w:val="000A5E23"/>
    <w:rsid w:val="000A609F"/>
    <w:rsid w:val="000A620E"/>
    <w:rsid w:val="000A6810"/>
    <w:rsid w:val="000A6F8F"/>
    <w:rsid w:val="000A72EF"/>
    <w:rsid w:val="000A7320"/>
    <w:rsid w:val="000A743A"/>
    <w:rsid w:val="000A7B1A"/>
    <w:rsid w:val="000A7C9C"/>
    <w:rsid w:val="000B01A6"/>
    <w:rsid w:val="000B063B"/>
    <w:rsid w:val="000B06EF"/>
    <w:rsid w:val="000B076E"/>
    <w:rsid w:val="000B08FF"/>
    <w:rsid w:val="000B0CB8"/>
    <w:rsid w:val="000B0F3C"/>
    <w:rsid w:val="000B0F44"/>
    <w:rsid w:val="000B1361"/>
    <w:rsid w:val="000B1494"/>
    <w:rsid w:val="000B184C"/>
    <w:rsid w:val="000B1AE3"/>
    <w:rsid w:val="000B2EAB"/>
    <w:rsid w:val="000B3B76"/>
    <w:rsid w:val="000B3D2C"/>
    <w:rsid w:val="000B4271"/>
    <w:rsid w:val="000B42FB"/>
    <w:rsid w:val="000B480C"/>
    <w:rsid w:val="000B565C"/>
    <w:rsid w:val="000B56E7"/>
    <w:rsid w:val="000B5DFB"/>
    <w:rsid w:val="000B5F32"/>
    <w:rsid w:val="000B5FF4"/>
    <w:rsid w:val="000B6045"/>
    <w:rsid w:val="000B628C"/>
    <w:rsid w:val="000B64A6"/>
    <w:rsid w:val="000B6A7F"/>
    <w:rsid w:val="000B6AB0"/>
    <w:rsid w:val="000B6B0C"/>
    <w:rsid w:val="000B6D66"/>
    <w:rsid w:val="000B6FC0"/>
    <w:rsid w:val="000B7163"/>
    <w:rsid w:val="000C0235"/>
    <w:rsid w:val="000C0275"/>
    <w:rsid w:val="000C02AB"/>
    <w:rsid w:val="000C0492"/>
    <w:rsid w:val="000C090F"/>
    <w:rsid w:val="000C0971"/>
    <w:rsid w:val="000C0BAD"/>
    <w:rsid w:val="000C0EA7"/>
    <w:rsid w:val="000C14B2"/>
    <w:rsid w:val="000C25E6"/>
    <w:rsid w:val="000C2890"/>
    <w:rsid w:val="000C2A13"/>
    <w:rsid w:val="000C2B8B"/>
    <w:rsid w:val="000C31A8"/>
    <w:rsid w:val="000C3352"/>
    <w:rsid w:val="000C34BE"/>
    <w:rsid w:val="000C3F3F"/>
    <w:rsid w:val="000C3F45"/>
    <w:rsid w:val="000C417A"/>
    <w:rsid w:val="000C4287"/>
    <w:rsid w:val="000C43E9"/>
    <w:rsid w:val="000C45D7"/>
    <w:rsid w:val="000C4BF5"/>
    <w:rsid w:val="000C4D38"/>
    <w:rsid w:val="000C5277"/>
    <w:rsid w:val="000C55A4"/>
    <w:rsid w:val="000C5882"/>
    <w:rsid w:val="000C5926"/>
    <w:rsid w:val="000C59B1"/>
    <w:rsid w:val="000C626E"/>
    <w:rsid w:val="000C6826"/>
    <w:rsid w:val="000C6A50"/>
    <w:rsid w:val="000C6D4C"/>
    <w:rsid w:val="000C7773"/>
    <w:rsid w:val="000C79E2"/>
    <w:rsid w:val="000C7B4B"/>
    <w:rsid w:val="000C7CF9"/>
    <w:rsid w:val="000D011B"/>
    <w:rsid w:val="000D01DD"/>
    <w:rsid w:val="000D0BF0"/>
    <w:rsid w:val="000D117F"/>
    <w:rsid w:val="000D13A1"/>
    <w:rsid w:val="000D1B0F"/>
    <w:rsid w:val="000D1C5A"/>
    <w:rsid w:val="000D1FDB"/>
    <w:rsid w:val="000D22A7"/>
    <w:rsid w:val="000D254B"/>
    <w:rsid w:val="000D293D"/>
    <w:rsid w:val="000D32AA"/>
    <w:rsid w:val="000D36AD"/>
    <w:rsid w:val="000D3A21"/>
    <w:rsid w:val="000D3BA5"/>
    <w:rsid w:val="000D4083"/>
    <w:rsid w:val="000D440D"/>
    <w:rsid w:val="000D4846"/>
    <w:rsid w:val="000D48F5"/>
    <w:rsid w:val="000D4949"/>
    <w:rsid w:val="000D4FB6"/>
    <w:rsid w:val="000D5050"/>
    <w:rsid w:val="000D557E"/>
    <w:rsid w:val="000D5702"/>
    <w:rsid w:val="000D5CB3"/>
    <w:rsid w:val="000D5D9B"/>
    <w:rsid w:val="000D6207"/>
    <w:rsid w:val="000D6253"/>
    <w:rsid w:val="000D6873"/>
    <w:rsid w:val="000D68DA"/>
    <w:rsid w:val="000D6E04"/>
    <w:rsid w:val="000D7B28"/>
    <w:rsid w:val="000D7CCE"/>
    <w:rsid w:val="000D7ED2"/>
    <w:rsid w:val="000E03CD"/>
    <w:rsid w:val="000E04FB"/>
    <w:rsid w:val="000E07C0"/>
    <w:rsid w:val="000E07EE"/>
    <w:rsid w:val="000E0AEB"/>
    <w:rsid w:val="000E0AED"/>
    <w:rsid w:val="000E0EB3"/>
    <w:rsid w:val="000E140C"/>
    <w:rsid w:val="000E175D"/>
    <w:rsid w:val="000E1A8D"/>
    <w:rsid w:val="000E1E0D"/>
    <w:rsid w:val="000E201E"/>
    <w:rsid w:val="000E22FD"/>
    <w:rsid w:val="000E245C"/>
    <w:rsid w:val="000E297E"/>
    <w:rsid w:val="000E2C20"/>
    <w:rsid w:val="000E308A"/>
    <w:rsid w:val="000E3A42"/>
    <w:rsid w:val="000E3DAF"/>
    <w:rsid w:val="000E3F3A"/>
    <w:rsid w:val="000E480D"/>
    <w:rsid w:val="000E4B56"/>
    <w:rsid w:val="000E4CA6"/>
    <w:rsid w:val="000E4CFD"/>
    <w:rsid w:val="000E5012"/>
    <w:rsid w:val="000E51F9"/>
    <w:rsid w:val="000E530E"/>
    <w:rsid w:val="000E580B"/>
    <w:rsid w:val="000E5874"/>
    <w:rsid w:val="000E5C60"/>
    <w:rsid w:val="000E5ECE"/>
    <w:rsid w:val="000E5FE6"/>
    <w:rsid w:val="000E6121"/>
    <w:rsid w:val="000E6A01"/>
    <w:rsid w:val="000E6B56"/>
    <w:rsid w:val="000E733B"/>
    <w:rsid w:val="000E76E8"/>
    <w:rsid w:val="000E79AE"/>
    <w:rsid w:val="000E7C43"/>
    <w:rsid w:val="000E7D05"/>
    <w:rsid w:val="000E7EB4"/>
    <w:rsid w:val="000F046D"/>
    <w:rsid w:val="000F0E17"/>
    <w:rsid w:val="000F1134"/>
    <w:rsid w:val="000F15C6"/>
    <w:rsid w:val="000F18F8"/>
    <w:rsid w:val="000F1C38"/>
    <w:rsid w:val="000F2087"/>
    <w:rsid w:val="000F2759"/>
    <w:rsid w:val="000F2A23"/>
    <w:rsid w:val="000F2F5C"/>
    <w:rsid w:val="000F32E4"/>
    <w:rsid w:val="000F34AE"/>
    <w:rsid w:val="000F35B2"/>
    <w:rsid w:val="000F39BC"/>
    <w:rsid w:val="000F3F66"/>
    <w:rsid w:val="000F421F"/>
    <w:rsid w:val="000F474A"/>
    <w:rsid w:val="000F4A2D"/>
    <w:rsid w:val="000F500A"/>
    <w:rsid w:val="000F58A6"/>
    <w:rsid w:val="000F5A8E"/>
    <w:rsid w:val="000F5F60"/>
    <w:rsid w:val="000F6176"/>
    <w:rsid w:val="000F64F3"/>
    <w:rsid w:val="000F653F"/>
    <w:rsid w:val="000F6990"/>
    <w:rsid w:val="000F6B4F"/>
    <w:rsid w:val="000F6B6B"/>
    <w:rsid w:val="000F6DD0"/>
    <w:rsid w:val="000F6F52"/>
    <w:rsid w:val="000F6F6B"/>
    <w:rsid w:val="000F6F81"/>
    <w:rsid w:val="000F6FCA"/>
    <w:rsid w:val="000F7245"/>
    <w:rsid w:val="000F7529"/>
    <w:rsid w:val="000F75B9"/>
    <w:rsid w:val="000F7665"/>
    <w:rsid w:val="000F7C9A"/>
    <w:rsid w:val="000F7D9C"/>
    <w:rsid w:val="001008B1"/>
    <w:rsid w:val="001008C0"/>
    <w:rsid w:val="00100E46"/>
    <w:rsid w:val="00101888"/>
    <w:rsid w:val="00101B61"/>
    <w:rsid w:val="00101BB5"/>
    <w:rsid w:val="00101D2E"/>
    <w:rsid w:val="00101DCD"/>
    <w:rsid w:val="00101F5D"/>
    <w:rsid w:val="00102665"/>
    <w:rsid w:val="00102C71"/>
    <w:rsid w:val="00102CD5"/>
    <w:rsid w:val="001031B6"/>
    <w:rsid w:val="001035D3"/>
    <w:rsid w:val="001036E5"/>
    <w:rsid w:val="00103789"/>
    <w:rsid w:val="00103A7B"/>
    <w:rsid w:val="001040BE"/>
    <w:rsid w:val="0010479E"/>
    <w:rsid w:val="00104C25"/>
    <w:rsid w:val="00104F47"/>
    <w:rsid w:val="001050F6"/>
    <w:rsid w:val="001058F7"/>
    <w:rsid w:val="001061C2"/>
    <w:rsid w:val="00106282"/>
    <w:rsid w:val="00106288"/>
    <w:rsid w:val="00106AC0"/>
    <w:rsid w:val="00106AD3"/>
    <w:rsid w:val="0010724B"/>
    <w:rsid w:val="001073B3"/>
    <w:rsid w:val="001073CE"/>
    <w:rsid w:val="001074EB"/>
    <w:rsid w:val="0010774B"/>
    <w:rsid w:val="00107836"/>
    <w:rsid w:val="0011024D"/>
    <w:rsid w:val="00110316"/>
    <w:rsid w:val="00110785"/>
    <w:rsid w:val="00111CE6"/>
    <w:rsid w:val="00112060"/>
    <w:rsid w:val="0011211B"/>
    <w:rsid w:val="00112545"/>
    <w:rsid w:val="00112621"/>
    <w:rsid w:val="00112F5C"/>
    <w:rsid w:val="00112F65"/>
    <w:rsid w:val="0011332E"/>
    <w:rsid w:val="00113352"/>
    <w:rsid w:val="00113670"/>
    <w:rsid w:val="00113D80"/>
    <w:rsid w:val="00113E21"/>
    <w:rsid w:val="001143BC"/>
    <w:rsid w:val="001143E6"/>
    <w:rsid w:val="00114987"/>
    <w:rsid w:val="00114AB8"/>
    <w:rsid w:val="00114CF4"/>
    <w:rsid w:val="00115527"/>
    <w:rsid w:val="00115804"/>
    <w:rsid w:val="00115ADC"/>
    <w:rsid w:val="00115BCF"/>
    <w:rsid w:val="00116724"/>
    <w:rsid w:val="00116956"/>
    <w:rsid w:val="00116DAA"/>
    <w:rsid w:val="00117398"/>
    <w:rsid w:val="0011772A"/>
    <w:rsid w:val="001177FC"/>
    <w:rsid w:val="00117C05"/>
    <w:rsid w:val="00120269"/>
    <w:rsid w:val="001206D2"/>
    <w:rsid w:val="001206F7"/>
    <w:rsid w:val="00120DCA"/>
    <w:rsid w:val="00120FC5"/>
    <w:rsid w:val="001217A5"/>
    <w:rsid w:val="00121855"/>
    <w:rsid w:val="00121DB5"/>
    <w:rsid w:val="00122462"/>
    <w:rsid w:val="00122BD7"/>
    <w:rsid w:val="00122E83"/>
    <w:rsid w:val="00123316"/>
    <w:rsid w:val="0012371A"/>
    <w:rsid w:val="00123799"/>
    <w:rsid w:val="00124072"/>
    <w:rsid w:val="001240AB"/>
    <w:rsid w:val="001241E8"/>
    <w:rsid w:val="00124763"/>
    <w:rsid w:val="00124BBF"/>
    <w:rsid w:val="00125730"/>
    <w:rsid w:val="0012631D"/>
    <w:rsid w:val="001269A0"/>
    <w:rsid w:val="00126D31"/>
    <w:rsid w:val="00126D63"/>
    <w:rsid w:val="00126EA3"/>
    <w:rsid w:val="00127772"/>
    <w:rsid w:val="001277A4"/>
    <w:rsid w:val="001277BE"/>
    <w:rsid w:val="00127A24"/>
    <w:rsid w:val="00127B2D"/>
    <w:rsid w:val="00127CB3"/>
    <w:rsid w:val="0013009A"/>
    <w:rsid w:val="0013082B"/>
    <w:rsid w:val="00130962"/>
    <w:rsid w:val="001309B2"/>
    <w:rsid w:val="00130DBF"/>
    <w:rsid w:val="00131055"/>
    <w:rsid w:val="00131606"/>
    <w:rsid w:val="001316DE"/>
    <w:rsid w:val="00131FB7"/>
    <w:rsid w:val="0013234C"/>
    <w:rsid w:val="0013275F"/>
    <w:rsid w:val="0013286B"/>
    <w:rsid w:val="00132EFA"/>
    <w:rsid w:val="00133B1E"/>
    <w:rsid w:val="001344C9"/>
    <w:rsid w:val="00134748"/>
    <w:rsid w:val="00134BC9"/>
    <w:rsid w:val="00134F94"/>
    <w:rsid w:val="00135CA3"/>
    <w:rsid w:val="001364C5"/>
    <w:rsid w:val="00136583"/>
    <w:rsid w:val="0013665A"/>
    <w:rsid w:val="0013665E"/>
    <w:rsid w:val="0013667D"/>
    <w:rsid w:val="0013696E"/>
    <w:rsid w:val="00136CA7"/>
    <w:rsid w:val="00136F70"/>
    <w:rsid w:val="00137447"/>
    <w:rsid w:val="001378CB"/>
    <w:rsid w:val="001400AC"/>
    <w:rsid w:val="001401A3"/>
    <w:rsid w:val="001405A1"/>
    <w:rsid w:val="001407C3"/>
    <w:rsid w:val="001409DD"/>
    <w:rsid w:val="00140A7D"/>
    <w:rsid w:val="0014107C"/>
    <w:rsid w:val="00141792"/>
    <w:rsid w:val="001418D8"/>
    <w:rsid w:val="001421FA"/>
    <w:rsid w:val="00142299"/>
    <w:rsid w:val="00142363"/>
    <w:rsid w:val="00142403"/>
    <w:rsid w:val="0014262B"/>
    <w:rsid w:val="001426FE"/>
    <w:rsid w:val="00142992"/>
    <w:rsid w:val="00142EC3"/>
    <w:rsid w:val="00142EDC"/>
    <w:rsid w:val="001430AC"/>
    <w:rsid w:val="00143261"/>
    <w:rsid w:val="00143715"/>
    <w:rsid w:val="001438FD"/>
    <w:rsid w:val="00143CE2"/>
    <w:rsid w:val="001441F1"/>
    <w:rsid w:val="00144318"/>
    <w:rsid w:val="00144DCF"/>
    <w:rsid w:val="00146092"/>
    <w:rsid w:val="00146515"/>
    <w:rsid w:val="001466C3"/>
    <w:rsid w:val="001470D4"/>
    <w:rsid w:val="00147F7F"/>
    <w:rsid w:val="0015038C"/>
    <w:rsid w:val="001505A5"/>
    <w:rsid w:val="0015089E"/>
    <w:rsid w:val="00150964"/>
    <w:rsid w:val="00151554"/>
    <w:rsid w:val="0015198D"/>
    <w:rsid w:val="001519C2"/>
    <w:rsid w:val="00151C10"/>
    <w:rsid w:val="00152E44"/>
    <w:rsid w:val="0015302E"/>
    <w:rsid w:val="001535D5"/>
    <w:rsid w:val="00153ABB"/>
    <w:rsid w:val="00153F5C"/>
    <w:rsid w:val="00154616"/>
    <w:rsid w:val="0015462E"/>
    <w:rsid w:val="0015490A"/>
    <w:rsid w:val="00154959"/>
    <w:rsid w:val="00154A18"/>
    <w:rsid w:val="00154AA8"/>
    <w:rsid w:val="00154CE0"/>
    <w:rsid w:val="001557E5"/>
    <w:rsid w:val="00155E84"/>
    <w:rsid w:val="001560A5"/>
    <w:rsid w:val="00156899"/>
    <w:rsid w:val="001569DD"/>
    <w:rsid w:val="00156D31"/>
    <w:rsid w:val="00156DAE"/>
    <w:rsid w:val="00156E70"/>
    <w:rsid w:val="00157C8C"/>
    <w:rsid w:val="00160184"/>
    <w:rsid w:val="001605DA"/>
    <w:rsid w:val="00160D83"/>
    <w:rsid w:val="001619C9"/>
    <w:rsid w:val="00161BD4"/>
    <w:rsid w:val="0016206E"/>
    <w:rsid w:val="0016224C"/>
    <w:rsid w:val="001622BB"/>
    <w:rsid w:val="001622DD"/>
    <w:rsid w:val="001622EF"/>
    <w:rsid w:val="001623C6"/>
    <w:rsid w:val="00162762"/>
    <w:rsid w:val="00162A4F"/>
    <w:rsid w:val="00162BAA"/>
    <w:rsid w:val="00162E0A"/>
    <w:rsid w:val="0016301E"/>
    <w:rsid w:val="0016306F"/>
    <w:rsid w:val="0016330B"/>
    <w:rsid w:val="00163780"/>
    <w:rsid w:val="00163A0E"/>
    <w:rsid w:val="001641CA"/>
    <w:rsid w:val="001641FA"/>
    <w:rsid w:val="001646B3"/>
    <w:rsid w:val="001646EB"/>
    <w:rsid w:val="00164CD9"/>
    <w:rsid w:val="00164EFF"/>
    <w:rsid w:val="001653E9"/>
    <w:rsid w:val="001654A8"/>
    <w:rsid w:val="00165A5F"/>
    <w:rsid w:val="00165B9A"/>
    <w:rsid w:val="0017049B"/>
    <w:rsid w:val="00170672"/>
    <w:rsid w:val="001708D2"/>
    <w:rsid w:val="00170CA2"/>
    <w:rsid w:val="0017162E"/>
    <w:rsid w:val="001716B7"/>
    <w:rsid w:val="0017193F"/>
    <w:rsid w:val="00172B51"/>
    <w:rsid w:val="00173918"/>
    <w:rsid w:val="001740AD"/>
    <w:rsid w:val="00174707"/>
    <w:rsid w:val="00174ACA"/>
    <w:rsid w:val="00174B5D"/>
    <w:rsid w:val="00174D94"/>
    <w:rsid w:val="001753D1"/>
    <w:rsid w:val="00175CB0"/>
    <w:rsid w:val="00175E9B"/>
    <w:rsid w:val="001775C8"/>
    <w:rsid w:val="001776C5"/>
    <w:rsid w:val="00177923"/>
    <w:rsid w:val="001779D5"/>
    <w:rsid w:val="001801DB"/>
    <w:rsid w:val="0018029F"/>
    <w:rsid w:val="00180D30"/>
    <w:rsid w:val="00181036"/>
    <w:rsid w:val="0018139F"/>
    <w:rsid w:val="00182461"/>
    <w:rsid w:val="0018291A"/>
    <w:rsid w:val="00182CB0"/>
    <w:rsid w:val="00182CC5"/>
    <w:rsid w:val="0018361E"/>
    <w:rsid w:val="001836FC"/>
    <w:rsid w:val="0018416A"/>
    <w:rsid w:val="00184274"/>
    <w:rsid w:val="0018451A"/>
    <w:rsid w:val="00184585"/>
    <w:rsid w:val="001849D5"/>
    <w:rsid w:val="001852BB"/>
    <w:rsid w:val="00185B81"/>
    <w:rsid w:val="00185D07"/>
    <w:rsid w:val="001867E5"/>
    <w:rsid w:val="00187089"/>
    <w:rsid w:val="00187A2A"/>
    <w:rsid w:val="00187E83"/>
    <w:rsid w:val="001906F9"/>
    <w:rsid w:val="00191078"/>
    <w:rsid w:val="0019117F"/>
    <w:rsid w:val="0019132B"/>
    <w:rsid w:val="00191528"/>
    <w:rsid w:val="001915F6"/>
    <w:rsid w:val="00191647"/>
    <w:rsid w:val="00191840"/>
    <w:rsid w:val="00191C1A"/>
    <w:rsid w:val="00192023"/>
    <w:rsid w:val="0019205A"/>
    <w:rsid w:val="001920FD"/>
    <w:rsid w:val="00192597"/>
    <w:rsid w:val="0019286C"/>
    <w:rsid w:val="001928C5"/>
    <w:rsid w:val="00192A17"/>
    <w:rsid w:val="00192B41"/>
    <w:rsid w:val="00192D31"/>
    <w:rsid w:val="00192EB0"/>
    <w:rsid w:val="0019322C"/>
    <w:rsid w:val="0019324B"/>
    <w:rsid w:val="00193635"/>
    <w:rsid w:val="00193C6A"/>
    <w:rsid w:val="00194105"/>
    <w:rsid w:val="00194600"/>
    <w:rsid w:val="00194991"/>
    <w:rsid w:val="001952C7"/>
    <w:rsid w:val="001955D6"/>
    <w:rsid w:val="00195DBF"/>
    <w:rsid w:val="00195F92"/>
    <w:rsid w:val="00196534"/>
    <w:rsid w:val="0019677D"/>
    <w:rsid w:val="0019693E"/>
    <w:rsid w:val="00196CA4"/>
    <w:rsid w:val="00196F88"/>
    <w:rsid w:val="001974E4"/>
    <w:rsid w:val="001A003A"/>
    <w:rsid w:val="001A0287"/>
    <w:rsid w:val="001A048D"/>
    <w:rsid w:val="001A0631"/>
    <w:rsid w:val="001A0B63"/>
    <w:rsid w:val="001A0C2C"/>
    <w:rsid w:val="001A1E81"/>
    <w:rsid w:val="001A1F39"/>
    <w:rsid w:val="001A237B"/>
    <w:rsid w:val="001A264F"/>
    <w:rsid w:val="001A28B5"/>
    <w:rsid w:val="001A2C32"/>
    <w:rsid w:val="001A301A"/>
    <w:rsid w:val="001A3491"/>
    <w:rsid w:val="001A369E"/>
    <w:rsid w:val="001A3A26"/>
    <w:rsid w:val="001A41CE"/>
    <w:rsid w:val="001A443B"/>
    <w:rsid w:val="001A482F"/>
    <w:rsid w:val="001A5433"/>
    <w:rsid w:val="001A573F"/>
    <w:rsid w:val="001A5C20"/>
    <w:rsid w:val="001A5CFB"/>
    <w:rsid w:val="001A665F"/>
    <w:rsid w:val="001A6E77"/>
    <w:rsid w:val="001A6EA1"/>
    <w:rsid w:val="001A728D"/>
    <w:rsid w:val="001A7366"/>
    <w:rsid w:val="001A7777"/>
    <w:rsid w:val="001B04C6"/>
    <w:rsid w:val="001B09A2"/>
    <w:rsid w:val="001B1093"/>
    <w:rsid w:val="001B12D3"/>
    <w:rsid w:val="001B1438"/>
    <w:rsid w:val="001B1ACB"/>
    <w:rsid w:val="001B1C09"/>
    <w:rsid w:val="001B26F6"/>
    <w:rsid w:val="001B2C4E"/>
    <w:rsid w:val="001B2FD8"/>
    <w:rsid w:val="001B31E9"/>
    <w:rsid w:val="001B3513"/>
    <w:rsid w:val="001B3561"/>
    <w:rsid w:val="001B39E1"/>
    <w:rsid w:val="001B3E0D"/>
    <w:rsid w:val="001B4148"/>
    <w:rsid w:val="001B465D"/>
    <w:rsid w:val="001B497B"/>
    <w:rsid w:val="001B4A07"/>
    <w:rsid w:val="001B4CC9"/>
    <w:rsid w:val="001B5846"/>
    <w:rsid w:val="001B5878"/>
    <w:rsid w:val="001B5CAF"/>
    <w:rsid w:val="001B5F6C"/>
    <w:rsid w:val="001B61C1"/>
    <w:rsid w:val="001B686A"/>
    <w:rsid w:val="001B6AC4"/>
    <w:rsid w:val="001B6CAE"/>
    <w:rsid w:val="001B6EE9"/>
    <w:rsid w:val="001B76AC"/>
    <w:rsid w:val="001B76FD"/>
    <w:rsid w:val="001B7866"/>
    <w:rsid w:val="001B79DE"/>
    <w:rsid w:val="001B7D22"/>
    <w:rsid w:val="001B7F7E"/>
    <w:rsid w:val="001C009A"/>
    <w:rsid w:val="001C05C4"/>
    <w:rsid w:val="001C09AC"/>
    <w:rsid w:val="001C11BC"/>
    <w:rsid w:val="001C1719"/>
    <w:rsid w:val="001C1B21"/>
    <w:rsid w:val="001C25AF"/>
    <w:rsid w:val="001C2BE4"/>
    <w:rsid w:val="001C2C6C"/>
    <w:rsid w:val="001C2ED7"/>
    <w:rsid w:val="001C311F"/>
    <w:rsid w:val="001C34EF"/>
    <w:rsid w:val="001C34FC"/>
    <w:rsid w:val="001C3BD4"/>
    <w:rsid w:val="001C413B"/>
    <w:rsid w:val="001C4581"/>
    <w:rsid w:val="001C468C"/>
    <w:rsid w:val="001C4CE5"/>
    <w:rsid w:val="001C5161"/>
    <w:rsid w:val="001C5474"/>
    <w:rsid w:val="001C5AA1"/>
    <w:rsid w:val="001C5C01"/>
    <w:rsid w:val="001C5D91"/>
    <w:rsid w:val="001C5DBD"/>
    <w:rsid w:val="001C618E"/>
    <w:rsid w:val="001C61CF"/>
    <w:rsid w:val="001C62F6"/>
    <w:rsid w:val="001C6D53"/>
    <w:rsid w:val="001C6F9A"/>
    <w:rsid w:val="001C756E"/>
    <w:rsid w:val="001C75F9"/>
    <w:rsid w:val="001C7D61"/>
    <w:rsid w:val="001D0451"/>
    <w:rsid w:val="001D0508"/>
    <w:rsid w:val="001D06B9"/>
    <w:rsid w:val="001D080E"/>
    <w:rsid w:val="001D10C8"/>
    <w:rsid w:val="001D10D3"/>
    <w:rsid w:val="001D120F"/>
    <w:rsid w:val="001D17E6"/>
    <w:rsid w:val="001D18B2"/>
    <w:rsid w:val="001D269E"/>
    <w:rsid w:val="001D272D"/>
    <w:rsid w:val="001D2E56"/>
    <w:rsid w:val="001D3A9B"/>
    <w:rsid w:val="001D3F9C"/>
    <w:rsid w:val="001D4124"/>
    <w:rsid w:val="001D44B5"/>
    <w:rsid w:val="001D52BF"/>
    <w:rsid w:val="001D5751"/>
    <w:rsid w:val="001D59B2"/>
    <w:rsid w:val="001D60DA"/>
    <w:rsid w:val="001D61DF"/>
    <w:rsid w:val="001D63FF"/>
    <w:rsid w:val="001D6B3B"/>
    <w:rsid w:val="001D6BCF"/>
    <w:rsid w:val="001D72C4"/>
    <w:rsid w:val="001E03B7"/>
    <w:rsid w:val="001E0434"/>
    <w:rsid w:val="001E0592"/>
    <w:rsid w:val="001E0C50"/>
    <w:rsid w:val="001E0C57"/>
    <w:rsid w:val="001E0C99"/>
    <w:rsid w:val="001E1C8D"/>
    <w:rsid w:val="001E1D7D"/>
    <w:rsid w:val="001E200C"/>
    <w:rsid w:val="001E21A6"/>
    <w:rsid w:val="001E2463"/>
    <w:rsid w:val="001E2D1F"/>
    <w:rsid w:val="001E3047"/>
    <w:rsid w:val="001E3197"/>
    <w:rsid w:val="001E3532"/>
    <w:rsid w:val="001E3AA8"/>
    <w:rsid w:val="001E491B"/>
    <w:rsid w:val="001E4D92"/>
    <w:rsid w:val="001E590B"/>
    <w:rsid w:val="001E5D19"/>
    <w:rsid w:val="001E666E"/>
    <w:rsid w:val="001E69A3"/>
    <w:rsid w:val="001E6DDF"/>
    <w:rsid w:val="001E7083"/>
    <w:rsid w:val="001E7403"/>
    <w:rsid w:val="001E7541"/>
    <w:rsid w:val="001E7EF0"/>
    <w:rsid w:val="001F0231"/>
    <w:rsid w:val="001F0469"/>
    <w:rsid w:val="001F04AA"/>
    <w:rsid w:val="001F0739"/>
    <w:rsid w:val="001F077B"/>
    <w:rsid w:val="001F07EB"/>
    <w:rsid w:val="001F1EF8"/>
    <w:rsid w:val="001F268A"/>
    <w:rsid w:val="001F2969"/>
    <w:rsid w:val="001F2F04"/>
    <w:rsid w:val="001F35FF"/>
    <w:rsid w:val="001F3971"/>
    <w:rsid w:val="001F3B29"/>
    <w:rsid w:val="001F3B2E"/>
    <w:rsid w:val="001F40CF"/>
    <w:rsid w:val="001F42FC"/>
    <w:rsid w:val="001F4653"/>
    <w:rsid w:val="001F4786"/>
    <w:rsid w:val="001F5317"/>
    <w:rsid w:val="001F58E0"/>
    <w:rsid w:val="001F599E"/>
    <w:rsid w:val="001F5B8C"/>
    <w:rsid w:val="001F6B9A"/>
    <w:rsid w:val="001F70A1"/>
    <w:rsid w:val="001F738D"/>
    <w:rsid w:val="001F774C"/>
    <w:rsid w:val="00200D70"/>
    <w:rsid w:val="00200DCB"/>
    <w:rsid w:val="00200EC4"/>
    <w:rsid w:val="00200FD7"/>
    <w:rsid w:val="00201170"/>
    <w:rsid w:val="002013D8"/>
    <w:rsid w:val="00201805"/>
    <w:rsid w:val="00201A42"/>
    <w:rsid w:val="00201C1A"/>
    <w:rsid w:val="00201D5F"/>
    <w:rsid w:val="00201E63"/>
    <w:rsid w:val="00202624"/>
    <w:rsid w:val="002028A1"/>
    <w:rsid w:val="00203D1D"/>
    <w:rsid w:val="002049B3"/>
    <w:rsid w:val="00204D2F"/>
    <w:rsid w:val="00204D4A"/>
    <w:rsid w:val="00205091"/>
    <w:rsid w:val="002052D4"/>
    <w:rsid w:val="00205807"/>
    <w:rsid w:val="002058F8"/>
    <w:rsid w:val="00205920"/>
    <w:rsid w:val="002062B9"/>
    <w:rsid w:val="002064B2"/>
    <w:rsid w:val="0020655F"/>
    <w:rsid w:val="002067B2"/>
    <w:rsid w:val="002068B4"/>
    <w:rsid w:val="0020694C"/>
    <w:rsid w:val="002069D9"/>
    <w:rsid w:val="002074E6"/>
    <w:rsid w:val="002075D5"/>
    <w:rsid w:val="0020788C"/>
    <w:rsid w:val="002079A9"/>
    <w:rsid w:val="00207EC2"/>
    <w:rsid w:val="00207F43"/>
    <w:rsid w:val="002105F3"/>
    <w:rsid w:val="00210B4F"/>
    <w:rsid w:val="00211213"/>
    <w:rsid w:val="002115F1"/>
    <w:rsid w:val="00211897"/>
    <w:rsid w:val="002118BD"/>
    <w:rsid w:val="00211CD3"/>
    <w:rsid w:val="002120AD"/>
    <w:rsid w:val="00212208"/>
    <w:rsid w:val="002122FA"/>
    <w:rsid w:val="0021282D"/>
    <w:rsid w:val="00212CA4"/>
    <w:rsid w:val="00212D45"/>
    <w:rsid w:val="00212E09"/>
    <w:rsid w:val="00213194"/>
    <w:rsid w:val="00213246"/>
    <w:rsid w:val="002132BE"/>
    <w:rsid w:val="00213E67"/>
    <w:rsid w:val="00214094"/>
    <w:rsid w:val="00214244"/>
    <w:rsid w:val="0021470E"/>
    <w:rsid w:val="00214BE0"/>
    <w:rsid w:val="00214ED0"/>
    <w:rsid w:val="002151CD"/>
    <w:rsid w:val="00215C98"/>
    <w:rsid w:val="002165B6"/>
    <w:rsid w:val="00216666"/>
    <w:rsid w:val="00216CC9"/>
    <w:rsid w:val="00216F04"/>
    <w:rsid w:val="00217225"/>
    <w:rsid w:val="0021746D"/>
    <w:rsid w:val="00217A0F"/>
    <w:rsid w:val="00217F66"/>
    <w:rsid w:val="00217FB3"/>
    <w:rsid w:val="002200F2"/>
    <w:rsid w:val="00220776"/>
    <w:rsid w:val="00220BFF"/>
    <w:rsid w:val="00220C5D"/>
    <w:rsid w:val="00220EE8"/>
    <w:rsid w:val="00221BD2"/>
    <w:rsid w:val="00221D4E"/>
    <w:rsid w:val="00221D84"/>
    <w:rsid w:val="00222B2D"/>
    <w:rsid w:val="0022342E"/>
    <w:rsid w:val="00223A62"/>
    <w:rsid w:val="0022409C"/>
    <w:rsid w:val="002248F7"/>
    <w:rsid w:val="00224B1C"/>
    <w:rsid w:val="00224E72"/>
    <w:rsid w:val="0022510B"/>
    <w:rsid w:val="00225E3F"/>
    <w:rsid w:val="002261DC"/>
    <w:rsid w:val="00226205"/>
    <w:rsid w:val="00226700"/>
    <w:rsid w:val="002267C8"/>
    <w:rsid w:val="00227066"/>
    <w:rsid w:val="00227935"/>
    <w:rsid w:val="002279C9"/>
    <w:rsid w:val="00227EBE"/>
    <w:rsid w:val="00227F6F"/>
    <w:rsid w:val="002303BD"/>
    <w:rsid w:val="002304AB"/>
    <w:rsid w:val="002309C9"/>
    <w:rsid w:val="0023152D"/>
    <w:rsid w:val="00231813"/>
    <w:rsid w:val="00231A3D"/>
    <w:rsid w:val="00231A4F"/>
    <w:rsid w:val="00232243"/>
    <w:rsid w:val="002323EF"/>
    <w:rsid w:val="00232D31"/>
    <w:rsid w:val="002335EB"/>
    <w:rsid w:val="0023366A"/>
    <w:rsid w:val="002337B5"/>
    <w:rsid w:val="00233B44"/>
    <w:rsid w:val="002343CE"/>
    <w:rsid w:val="00234877"/>
    <w:rsid w:val="00234909"/>
    <w:rsid w:val="00235506"/>
    <w:rsid w:val="002356CE"/>
    <w:rsid w:val="00235948"/>
    <w:rsid w:val="00235D5B"/>
    <w:rsid w:val="002365BB"/>
    <w:rsid w:val="0023667E"/>
    <w:rsid w:val="00236859"/>
    <w:rsid w:val="002368CD"/>
    <w:rsid w:val="00236D47"/>
    <w:rsid w:val="0023723B"/>
    <w:rsid w:val="00237440"/>
    <w:rsid w:val="002375F1"/>
    <w:rsid w:val="00237DE4"/>
    <w:rsid w:val="00240550"/>
    <w:rsid w:val="00240773"/>
    <w:rsid w:val="002414F5"/>
    <w:rsid w:val="0024157F"/>
    <w:rsid w:val="002419AC"/>
    <w:rsid w:val="00241D5A"/>
    <w:rsid w:val="00241EC2"/>
    <w:rsid w:val="002420DC"/>
    <w:rsid w:val="002425AC"/>
    <w:rsid w:val="00242610"/>
    <w:rsid w:val="002426AB"/>
    <w:rsid w:val="00242A61"/>
    <w:rsid w:val="00242C90"/>
    <w:rsid w:val="00242D68"/>
    <w:rsid w:val="00242DA0"/>
    <w:rsid w:val="0024330A"/>
    <w:rsid w:val="00243FED"/>
    <w:rsid w:val="0024454E"/>
    <w:rsid w:val="00244BC4"/>
    <w:rsid w:val="00244D28"/>
    <w:rsid w:val="0024524B"/>
    <w:rsid w:val="00245484"/>
    <w:rsid w:val="0024670E"/>
    <w:rsid w:val="002467C8"/>
    <w:rsid w:val="00246D3B"/>
    <w:rsid w:val="00246DD7"/>
    <w:rsid w:val="002474AA"/>
    <w:rsid w:val="002479FC"/>
    <w:rsid w:val="00247A73"/>
    <w:rsid w:val="00247DF3"/>
    <w:rsid w:val="00247FA3"/>
    <w:rsid w:val="00250804"/>
    <w:rsid w:val="00250903"/>
    <w:rsid w:val="00250C4E"/>
    <w:rsid w:val="002516FA"/>
    <w:rsid w:val="00251962"/>
    <w:rsid w:val="00251ABC"/>
    <w:rsid w:val="00251E4C"/>
    <w:rsid w:val="00251EFC"/>
    <w:rsid w:val="002521AE"/>
    <w:rsid w:val="002521DD"/>
    <w:rsid w:val="00252ED8"/>
    <w:rsid w:val="0025385C"/>
    <w:rsid w:val="00253C1A"/>
    <w:rsid w:val="00253E73"/>
    <w:rsid w:val="002544CC"/>
    <w:rsid w:val="00254548"/>
    <w:rsid w:val="002549E5"/>
    <w:rsid w:val="002555E7"/>
    <w:rsid w:val="00255F73"/>
    <w:rsid w:val="002560D5"/>
    <w:rsid w:val="00256693"/>
    <w:rsid w:val="0025687A"/>
    <w:rsid w:val="00257231"/>
    <w:rsid w:val="002574E5"/>
    <w:rsid w:val="0025767C"/>
    <w:rsid w:val="0025775C"/>
    <w:rsid w:val="00257C1A"/>
    <w:rsid w:val="0026091D"/>
    <w:rsid w:val="00261071"/>
    <w:rsid w:val="00261409"/>
    <w:rsid w:val="00261A19"/>
    <w:rsid w:val="002623E1"/>
    <w:rsid w:val="00262520"/>
    <w:rsid w:val="00262F42"/>
    <w:rsid w:val="00262F48"/>
    <w:rsid w:val="002634FB"/>
    <w:rsid w:val="0026420A"/>
    <w:rsid w:val="002644D6"/>
    <w:rsid w:val="002647F8"/>
    <w:rsid w:val="002651A8"/>
    <w:rsid w:val="002656E3"/>
    <w:rsid w:val="00265DA8"/>
    <w:rsid w:val="00266850"/>
    <w:rsid w:val="002668D3"/>
    <w:rsid w:val="00266A2B"/>
    <w:rsid w:val="00266B8D"/>
    <w:rsid w:val="00266C4F"/>
    <w:rsid w:val="002677E9"/>
    <w:rsid w:val="00267C39"/>
    <w:rsid w:val="00267EC2"/>
    <w:rsid w:val="0027017D"/>
    <w:rsid w:val="002707E6"/>
    <w:rsid w:val="00270AA6"/>
    <w:rsid w:val="00270B9E"/>
    <w:rsid w:val="00271D94"/>
    <w:rsid w:val="00272198"/>
    <w:rsid w:val="002721B9"/>
    <w:rsid w:val="002723DF"/>
    <w:rsid w:val="00272405"/>
    <w:rsid w:val="00272438"/>
    <w:rsid w:val="002724AF"/>
    <w:rsid w:val="00272535"/>
    <w:rsid w:val="002726B4"/>
    <w:rsid w:val="00272DDF"/>
    <w:rsid w:val="00273157"/>
    <w:rsid w:val="0027349F"/>
    <w:rsid w:val="00273F8C"/>
    <w:rsid w:val="002744D9"/>
    <w:rsid w:val="00274B19"/>
    <w:rsid w:val="00274D32"/>
    <w:rsid w:val="002756FD"/>
    <w:rsid w:val="002758D6"/>
    <w:rsid w:val="00275A7B"/>
    <w:rsid w:val="00275BA8"/>
    <w:rsid w:val="00275BD0"/>
    <w:rsid w:val="00275D03"/>
    <w:rsid w:val="0027615D"/>
    <w:rsid w:val="002768F6"/>
    <w:rsid w:val="00276B02"/>
    <w:rsid w:val="00276C83"/>
    <w:rsid w:val="00277122"/>
    <w:rsid w:val="0027758B"/>
    <w:rsid w:val="0027780A"/>
    <w:rsid w:val="002778BD"/>
    <w:rsid w:val="00280CA8"/>
    <w:rsid w:val="00281020"/>
    <w:rsid w:val="0028119E"/>
    <w:rsid w:val="00281CC6"/>
    <w:rsid w:val="00281EDF"/>
    <w:rsid w:val="002820C1"/>
    <w:rsid w:val="00282343"/>
    <w:rsid w:val="002823B1"/>
    <w:rsid w:val="002827C0"/>
    <w:rsid w:val="00282863"/>
    <w:rsid w:val="002833A8"/>
    <w:rsid w:val="002836D5"/>
    <w:rsid w:val="00283718"/>
    <w:rsid w:val="0028380D"/>
    <w:rsid w:val="00283AA2"/>
    <w:rsid w:val="00283D06"/>
    <w:rsid w:val="002847B1"/>
    <w:rsid w:val="002849C1"/>
    <w:rsid w:val="00284F69"/>
    <w:rsid w:val="00284F8E"/>
    <w:rsid w:val="002857D7"/>
    <w:rsid w:val="00285817"/>
    <w:rsid w:val="00285A3E"/>
    <w:rsid w:val="00285E11"/>
    <w:rsid w:val="00286097"/>
    <w:rsid w:val="002865DD"/>
    <w:rsid w:val="0028696C"/>
    <w:rsid w:val="00286FE3"/>
    <w:rsid w:val="0028716B"/>
    <w:rsid w:val="00287AC1"/>
    <w:rsid w:val="00287CB9"/>
    <w:rsid w:val="00287F48"/>
    <w:rsid w:val="0029103C"/>
    <w:rsid w:val="002914C7"/>
    <w:rsid w:val="002916AB"/>
    <w:rsid w:val="00291741"/>
    <w:rsid w:val="00291742"/>
    <w:rsid w:val="00291751"/>
    <w:rsid w:val="0029182F"/>
    <w:rsid w:val="00291DAB"/>
    <w:rsid w:val="00291DD4"/>
    <w:rsid w:val="00291ECA"/>
    <w:rsid w:val="00292DDB"/>
    <w:rsid w:val="002932CB"/>
    <w:rsid w:val="0029357C"/>
    <w:rsid w:val="0029378C"/>
    <w:rsid w:val="00293FCB"/>
    <w:rsid w:val="00294111"/>
    <w:rsid w:val="00294304"/>
    <w:rsid w:val="00294BAA"/>
    <w:rsid w:val="00294E95"/>
    <w:rsid w:val="002951D2"/>
    <w:rsid w:val="00295381"/>
    <w:rsid w:val="00295714"/>
    <w:rsid w:val="0029580F"/>
    <w:rsid w:val="002960DD"/>
    <w:rsid w:val="002962EC"/>
    <w:rsid w:val="00296632"/>
    <w:rsid w:val="00296BD3"/>
    <w:rsid w:val="0029714F"/>
    <w:rsid w:val="002975EE"/>
    <w:rsid w:val="00297610"/>
    <w:rsid w:val="00297A41"/>
    <w:rsid w:val="00297B7F"/>
    <w:rsid w:val="002A01AE"/>
    <w:rsid w:val="002A05E0"/>
    <w:rsid w:val="002A0C29"/>
    <w:rsid w:val="002A0CB8"/>
    <w:rsid w:val="002A13A3"/>
    <w:rsid w:val="002A13C9"/>
    <w:rsid w:val="002A160F"/>
    <w:rsid w:val="002A1869"/>
    <w:rsid w:val="002A18B1"/>
    <w:rsid w:val="002A1F8F"/>
    <w:rsid w:val="002A1FEB"/>
    <w:rsid w:val="002A2023"/>
    <w:rsid w:val="002A2051"/>
    <w:rsid w:val="002A212A"/>
    <w:rsid w:val="002A262F"/>
    <w:rsid w:val="002A26C2"/>
    <w:rsid w:val="002A3182"/>
    <w:rsid w:val="002A3927"/>
    <w:rsid w:val="002A3BEC"/>
    <w:rsid w:val="002A3F2F"/>
    <w:rsid w:val="002A4391"/>
    <w:rsid w:val="002A43BF"/>
    <w:rsid w:val="002A4527"/>
    <w:rsid w:val="002A4811"/>
    <w:rsid w:val="002A4A31"/>
    <w:rsid w:val="002A4C53"/>
    <w:rsid w:val="002A5040"/>
    <w:rsid w:val="002A526F"/>
    <w:rsid w:val="002A5C80"/>
    <w:rsid w:val="002A5D88"/>
    <w:rsid w:val="002A5F19"/>
    <w:rsid w:val="002A6394"/>
    <w:rsid w:val="002A6BDF"/>
    <w:rsid w:val="002A6E35"/>
    <w:rsid w:val="002A741A"/>
    <w:rsid w:val="002A743F"/>
    <w:rsid w:val="002A76DD"/>
    <w:rsid w:val="002A7CA3"/>
    <w:rsid w:val="002B09F1"/>
    <w:rsid w:val="002B0AC6"/>
    <w:rsid w:val="002B0BDD"/>
    <w:rsid w:val="002B1D80"/>
    <w:rsid w:val="002B22A4"/>
    <w:rsid w:val="002B25B9"/>
    <w:rsid w:val="002B29FA"/>
    <w:rsid w:val="002B3C5F"/>
    <w:rsid w:val="002B4AAE"/>
    <w:rsid w:val="002B4BE6"/>
    <w:rsid w:val="002B4EEB"/>
    <w:rsid w:val="002B4F0D"/>
    <w:rsid w:val="002B4F5F"/>
    <w:rsid w:val="002B5387"/>
    <w:rsid w:val="002B5437"/>
    <w:rsid w:val="002B575C"/>
    <w:rsid w:val="002B609E"/>
    <w:rsid w:val="002B65AE"/>
    <w:rsid w:val="002B6B5E"/>
    <w:rsid w:val="002B6DF0"/>
    <w:rsid w:val="002B7A1E"/>
    <w:rsid w:val="002B7C17"/>
    <w:rsid w:val="002C02AD"/>
    <w:rsid w:val="002C02E3"/>
    <w:rsid w:val="002C0363"/>
    <w:rsid w:val="002C114C"/>
    <w:rsid w:val="002C12E2"/>
    <w:rsid w:val="002C1357"/>
    <w:rsid w:val="002C1666"/>
    <w:rsid w:val="002C18B2"/>
    <w:rsid w:val="002C198D"/>
    <w:rsid w:val="002C240F"/>
    <w:rsid w:val="002C25BF"/>
    <w:rsid w:val="002C2B91"/>
    <w:rsid w:val="002C2FB6"/>
    <w:rsid w:val="002C3178"/>
    <w:rsid w:val="002C3263"/>
    <w:rsid w:val="002C37A2"/>
    <w:rsid w:val="002C3FC9"/>
    <w:rsid w:val="002C45D0"/>
    <w:rsid w:val="002C5241"/>
    <w:rsid w:val="002C5359"/>
    <w:rsid w:val="002C583A"/>
    <w:rsid w:val="002C58BF"/>
    <w:rsid w:val="002C5AFC"/>
    <w:rsid w:val="002C5C6A"/>
    <w:rsid w:val="002C61B4"/>
    <w:rsid w:val="002C62A8"/>
    <w:rsid w:val="002C63BB"/>
    <w:rsid w:val="002C6910"/>
    <w:rsid w:val="002C6A85"/>
    <w:rsid w:val="002C6AB8"/>
    <w:rsid w:val="002C6F3B"/>
    <w:rsid w:val="002C70C5"/>
    <w:rsid w:val="002C761B"/>
    <w:rsid w:val="002C77B1"/>
    <w:rsid w:val="002C7BE4"/>
    <w:rsid w:val="002D0054"/>
    <w:rsid w:val="002D0344"/>
    <w:rsid w:val="002D0530"/>
    <w:rsid w:val="002D0874"/>
    <w:rsid w:val="002D08CD"/>
    <w:rsid w:val="002D0B0E"/>
    <w:rsid w:val="002D0DD7"/>
    <w:rsid w:val="002D1206"/>
    <w:rsid w:val="002D13C1"/>
    <w:rsid w:val="002D1659"/>
    <w:rsid w:val="002D170C"/>
    <w:rsid w:val="002D1748"/>
    <w:rsid w:val="002D18CF"/>
    <w:rsid w:val="002D1A64"/>
    <w:rsid w:val="002D1C54"/>
    <w:rsid w:val="002D23F0"/>
    <w:rsid w:val="002D2706"/>
    <w:rsid w:val="002D274F"/>
    <w:rsid w:val="002D2DD6"/>
    <w:rsid w:val="002D3077"/>
    <w:rsid w:val="002D31D6"/>
    <w:rsid w:val="002D3630"/>
    <w:rsid w:val="002D3835"/>
    <w:rsid w:val="002D3AF1"/>
    <w:rsid w:val="002D40AA"/>
    <w:rsid w:val="002D45CF"/>
    <w:rsid w:val="002D47D6"/>
    <w:rsid w:val="002D5256"/>
    <w:rsid w:val="002D58CF"/>
    <w:rsid w:val="002D5B74"/>
    <w:rsid w:val="002D6466"/>
    <w:rsid w:val="002D64FC"/>
    <w:rsid w:val="002D66BB"/>
    <w:rsid w:val="002D6A1D"/>
    <w:rsid w:val="002D6CEF"/>
    <w:rsid w:val="002D6D5C"/>
    <w:rsid w:val="002D6DEC"/>
    <w:rsid w:val="002D7171"/>
    <w:rsid w:val="002D71B3"/>
    <w:rsid w:val="002E02FA"/>
    <w:rsid w:val="002E13F9"/>
    <w:rsid w:val="002E153D"/>
    <w:rsid w:val="002E18E7"/>
    <w:rsid w:val="002E1CC6"/>
    <w:rsid w:val="002E2B9C"/>
    <w:rsid w:val="002E3042"/>
    <w:rsid w:val="002E30F0"/>
    <w:rsid w:val="002E31FF"/>
    <w:rsid w:val="002E36B1"/>
    <w:rsid w:val="002E3F11"/>
    <w:rsid w:val="002E408B"/>
    <w:rsid w:val="002E417D"/>
    <w:rsid w:val="002E4197"/>
    <w:rsid w:val="002E4534"/>
    <w:rsid w:val="002E4622"/>
    <w:rsid w:val="002E4A55"/>
    <w:rsid w:val="002E4BBE"/>
    <w:rsid w:val="002E53FF"/>
    <w:rsid w:val="002E5449"/>
    <w:rsid w:val="002E54E2"/>
    <w:rsid w:val="002E54F3"/>
    <w:rsid w:val="002E5B8A"/>
    <w:rsid w:val="002E6159"/>
    <w:rsid w:val="002E6F76"/>
    <w:rsid w:val="002E76A1"/>
    <w:rsid w:val="002E7914"/>
    <w:rsid w:val="002E7D2E"/>
    <w:rsid w:val="002E7D62"/>
    <w:rsid w:val="002F0372"/>
    <w:rsid w:val="002F0CF7"/>
    <w:rsid w:val="002F13C1"/>
    <w:rsid w:val="002F159B"/>
    <w:rsid w:val="002F1922"/>
    <w:rsid w:val="002F232C"/>
    <w:rsid w:val="002F2714"/>
    <w:rsid w:val="002F271F"/>
    <w:rsid w:val="002F2833"/>
    <w:rsid w:val="002F2A4B"/>
    <w:rsid w:val="002F2C03"/>
    <w:rsid w:val="002F3099"/>
    <w:rsid w:val="002F338F"/>
    <w:rsid w:val="002F35B8"/>
    <w:rsid w:val="002F35BC"/>
    <w:rsid w:val="002F3A45"/>
    <w:rsid w:val="002F3DF1"/>
    <w:rsid w:val="002F3E29"/>
    <w:rsid w:val="002F43C0"/>
    <w:rsid w:val="002F45E5"/>
    <w:rsid w:val="002F47E1"/>
    <w:rsid w:val="002F4837"/>
    <w:rsid w:val="002F4983"/>
    <w:rsid w:val="002F4A6D"/>
    <w:rsid w:val="002F4B24"/>
    <w:rsid w:val="002F4CD6"/>
    <w:rsid w:val="002F4E59"/>
    <w:rsid w:val="002F5D44"/>
    <w:rsid w:val="002F5EB0"/>
    <w:rsid w:val="002F5F41"/>
    <w:rsid w:val="002F6585"/>
    <w:rsid w:val="002F660C"/>
    <w:rsid w:val="002F6B63"/>
    <w:rsid w:val="002F6DA2"/>
    <w:rsid w:val="002F70E6"/>
    <w:rsid w:val="002F710A"/>
    <w:rsid w:val="002F7319"/>
    <w:rsid w:val="002F749B"/>
    <w:rsid w:val="002F74FB"/>
    <w:rsid w:val="002F7622"/>
    <w:rsid w:val="002F7671"/>
    <w:rsid w:val="002F77FF"/>
    <w:rsid w:val="002F7A12"/>
    <w:rsid w:val="002F7C1B"/>
    <w:rsid w:val="002F7C5B"/>
    <w:rsid w:val="003002A0"/>
    <w:rsid w:val="003002E8"/>
    <w:rsid w:val="003004FB"/>
    <w:rsid w:val="00300633"/>
    <w:rsid w:val="0030073E"/>
    <w:rsid w:val="003008E4"/>
    <w:rsid w:val="00300E56"/>
    <w:rsid w:val="00300FDB"/>
    <w:rsid w:val="0030122B"/>
    <w:rsid w:val="00301677"/>
    <w:rsid w:val="00301869"/>
    <w:rsid w:val="0030221A"/>
    <w:rsid w:val="00302C9C"/>
    <w:rsid w:val="00302E82"/>
    <w:rsid w:val="00302EA5"/>
    <w:rsid w:val="00302EFE"/>
    <w:rsid w:val="003033D2"/>
    <w:rsid w:val="0030343D"/>
    <w:rsid w:val="00303766"/>
    <w:rsid w:val="00303852"/>
    <w:rsid w:val="00303A78"/>
    <w:rsid w:val="0030437F"/>
    <w:rsid w:val="003043F2"/>
    <w:rsid w:val="00304B7B"/>
    <w:rsid w:val="0030520B"/>
    <w:rsid w:val="00305500"/>
    <w:rsid w:val="0030561D"/>
    <w:rsid w:val="00305D3C"/>
    <w:rsid w:val="00305E9E"/>
    <w:rsid w:val="00306047"/>
    <w:rsid w:val="00306121"/>
    <w:rsid w:val="00306389"/>
    <w:rsid w:val="00306534"/>
    <w:rsid w:val="0030695B"/>
    <w:rsid w:val="00306EC1"/>
    <w:rsid w:val="00307078"/>
    <w:rsid w:val="003072F4"/>
    <w:rsid w:val="003078B3"/>
    <w:rsid w:val="003079CD"/>
    <w:rsid w:val="00307E6A"/>
    <w:rsid w:val="00310315"/>
    <w:rsid w:val="0031066C"/>
    <w:rsid w:val="00310A42"/>
    <w:rsid w:val="0031114C"/>
    <w:rsid w:val="00311150"/>
    <w:rsid w:val="003112C6"/>
    <w:rsid w:val="003118CF"/>
    <w:rsid w:val="00311915"/>
    <w:rsid w:val="00311A09"/>
    <w:rsid w:val="00311A57"/>
    <w:rsid w:val="00312286"/>
    <w:rsid w:val="0031344F"/>
    <w:rsid w:val="00313AE4"/>
    <w:rsid w:val="00313C60"/>
    <w:rsid w:val="00313FC3"/>
    <w:rsid w:val="00315822"/>
    <w:rsid w:val="003159CD"/>
    <w:rsid w:val="00316578"/>
    <w:rsid w:val="00317403"/>
    <w:rsid w:val="0031764D"/>
    <w:rsid w:val="00320034"/>
    <w:rsid w:val="00320A82"/>
    <w:rsid w:val="00320C37"/>
    <w:rsid w:val="00321209"/>
    <w:rsid w:val="003214CB"/>
    <w:rsid w:val="00321557"/>
    <w:rsid w:val="00321562"/>
    <w:rsid w:val="00321567"/>
    <w:rsid w:val="0032169D"/>
    <w:rsid w:val="00321735"/>
    <w:rsid w:val="00321DD9"/>
    <w:rsid w:val="00321E26"/>
    <w:rsid w:val="0032243A"/>
    <w:rsid w:val="00323403"/>
    <w:rsid w:val="0032374E"/>
    <w:rsid w:val="00323860"/>
    <w:rsid w:val="00323A0A"/>
    <w:rsid w:val="00323A2D"/>
    <w:rsid w:val="00324145"/>
    <w:rsid w:val="0032442B"/>
    <w:rsid w:val="00324656"/>
    <w:rsid w:val="003246E0"/>
    <w:rsid w:val="00324B5D"/>
    <w:rsid w:val="00324DE7"/>
    <w:rsid w:val="00325075"/>
    <w:rsid w:val="00325377"/>
    <w:rsid w:val="0032555E"/>
    <w:rsid w:val="00325A20"/>
    <w:rsid w:val="00325C21"/>
    <w:rsid w:val="003264F8"/>
    <w:rsid w:val="003268DD"/>
    <w:rsid w:val="003269DF"/>
    <w:rsid w:val="00326E24"/>
    <w:rsid w:val="00327DBF"/>
    <w:rsid w:val="00327E2E"/>
    <w:rsid w:val="0033072C"/>
    <w:rsid w:val="00330B04"/>
    <w:rsid w:val="00330B8A"/>
    <w:rsid w:val="00330E71"/>
    <w:rsid w:val="0033103B"/>
    <w:rsid w:val="0033128E"/>
    <w:rsid w:val="00331776"/>
    <w:rsid w:val="00332B18"/>
    <w:rsid w:val="00333A2C"/>
    <w:rsid w:val="00333C22"/>
    <w:rsid w:val="00333D7B"/>
    <w:rsid w:val="00334015"/>
    <w:rsid w:val="00334391"/>
    <w:rsid w:val="00334553"/>
    <w:rsid w:val="00334C97"/>
    <w:rsid w:val="00335219"/>
    <w:rsid w:val="003364A6"/>
    <w:rsid w:val="00336B04"/>
    <w:rsid w:val="0033707E"/>
    <w:rsid w:val="00337975"/>
    <w:rsid w:val="00337D52"/>
    <w:rsid w:val="00340F2F"/>
    <w:rsid w:val="003410C9"/>
    <w:rsid w:val="00341101"/>
    <w:rsid w:val="003415FE"/>
    <w:rsid w:val="0034160E"/>
    <w:rsid w:val="00341C64"/>
    <w:rsid w:val="003421C9"/>
    <w:rsid w:val="0034229B"/>
    <w:rsid w:val="00342377"/>
    <w:rsid w:val="0034249F"/>
    <w:rsid w:val="00342554"/>
    <w:rsid w:val="003425EB"/>
    <w:rsid w:val="00342BF9"/>
    <w:rsid w:val="003430FD"/>
    <w:rsid w:val="00343D3E"/>
    <w:rsid w:val="00343E11"/>
    <w:rsid w:val="00344035"/>
    <w:rsid w:val="003445DF"/>
    <w:rsid w:val="0034467F"/>
    <w:rsid w:val="00344B07"/>
    <w:rsid w:val="00344D42"/>
    <w:rsid w:val="00344DCF"/>
    <w:rsid w:val="00345F41"/>
    <w:rsid w:val="003461EE"/>
    <w:rsid w:val="00346530"/>
    <w:rsid w:val="003468B3"/>
    <w:rsid w:val="00347468"/>
    <w:rsid w:val="003477C6"/>
    <w:rsid w:val="0034786A"/>
    <w:rsid w:val="003479C2"/>
    <w:rsid w:val="00347A70"/>
    <w:rsid w:val="00347C1D"/>
    <w:rsid w:val="003500AA"/>
    <w:rsid w:val="00350170"/>
    <w:rsid w:val="00350401"/>
    <w:rsid w:val="00350570"/>
    <w:rsid w:val="003508EE"/>
    <w:rsid w:val="00350AFF"/>
    <w:rsid w:val="00350BFC"/>
    <w:rsid w:val="0035104D"/>
    <w:rsid w:val="003515A0"/>
    <w:rsid w:val="00351600"/>
    <w:rsid w:val="00351A5F"/>
    <w:rsid w:val="00351D55"/>
    <w:rsid w:val="00351F74"/>
    <w:rsid w:val="00351FC9"/>
    <w:rsid w:val="00352293"/>
    <w:rsid w:val="00352520"/>
    <w:rsid w:val="00353345"/>
    <w:rsid w:val="00353612"/>
    <w:rsid w:val="00353776"/>
    <w:rsid w:val="00353928"/>
    <w:rsid w:val="00353F59"/>
    <w:rsid w:val="0035448F"/>
    <w:rsid w:val="003549B5"/>
    <w:rsid w:val="00354C3E"/>
    <w:rsid w:val="003552C4"/>
    <w:rsid w:val="0035556C"/>
    <w:rsid w:val="003556C0"/>
    <w:rsid w:val="00355B16"/>
    <w:rsid w:val="00355D6B"/>
    <w:rsid w:val="00355E71"/>
    <w:rsid w:val="00355F5D"/>
    <w:rsid w:val="0035606B"/>
    <w:rsid w:val="003566BC"/>
    <w:rsid w:val="0035675C"/>
    <w:rsid w:val="00356B51"/>
    <w:rsid w:val="00356BA4"/>
    <w:rsid w:val="00356F39"/>
    <w:rsid w:val="003570B2"/>
    <w:rsid w:val="003574FC"/>
    <w:rsid w:val="00357A82"/>
    <w:rsid w:val="00360109"/>
    <w:rsid w:val="00360322"/>
    <w:rsid w:val="00360785"/>
    <w:rsid w:val="00360930"/>
    <w:rsid w:val="00360B6D"/>
    <w:rsid w:val="0036132A"/>
    <w:rsid w:val="0036148E"/>
    <w:rsid w:val="003615EE"/>
    <w:rsid w:val="00361895"/>
    <w:rsid w:val="00361A7E"/>
    <w:rsid w:val="0036214E"/>
    <w:rsid w:val="00362497"/>
    <w:rsid w:val="0036379F"/>
    <w:rsid w:val="00363B9B"/>
    <w:rsid w:val="00364336"/>
    <w:rsid w:val="00364629"/>
    <w:rsid w:val="00364795"/>
    <w:rsid w:val="00364B17"/>
    <w:rsid w:val="003650D4"/>
    <w:rsid w:val="00365474"/>
    <w:rsid w:val="00365BE7"/>
    <w:rsid w:val="00365C45"/>
    <w:rsid w:val="00365E62"/>
    <w:rsid w:val="00365EE1"/>
    <w:rsid w:val="0036606E"/>
    <w:rsid w:val="003668E3"/>
    <w:rsid w:val="003669AF"/>
    <w:rsid w:val="00367545"/>
    <w:rsid w:val="003675FB"/>
    <w:rsid w:val="00367771"/>
    <w:rsid w:val="0037017D"/>
    <w:rsid w:val="00370785"/>
    <w:rsid w:val="003708C7"/>
    <w:rsid w:val="0037100A"/>
    <w:rsid w:val="003712B4"/>
    <w:rsid w:val="0037134E"/>
    <w:rsid w:val="00371911"/>
    <w:rsid w:val="00371BCB"/>
    <w:rsid w:val="003722F3"/>
    <w:rsid w:val="003726D8"/>
    <w:rsid w:val="003728E5"/>
    <w:rsid w:val="00372C78"/>
    <w:rsid w:val="00372DBB"/>
    <w:rsid w:val="003731C2"/>
    <w:rsid w:val="003735C3"/>
    <w:rsid w:val="0037374C"/>
    <w:rsid w:val="00373B9B"/>
    <w:rsid w:val="00373BE8"/>
    <w:rsid w:val="00373FCE"/>
    <w:rsid w:val="00374257"/>
    <w:rsid w:val="003748DE"/>
    <w:rsid w:val="00374E0F"/>
    <w:rsid w:val="0037565E"/>
    <w:rsid w:val="003757EC"/>
    <w:rsid w:val="0037599A"/>
    <w:rsid w:val="00376C2A"/>
    <w:rsid w:val="00377569"/>
    <w:rsid w:val="003777C3"/>
    <w:rsid w:val="00377A10"/>
    <w:rsid w:val="00377D59"/>
    <w:rsid w:val="0038036A"/>
    <w:rsid w:val="003805EF"/>
    <w:rsid w:val="0038092F"/>
    <w:rsid w:val="00380A1F"/>
    <w:rsid w:val="00380B29"/>
    <w:rsid w:val="00380D59"/>
    <w:rsid w:val="00380EF4"/>
    <w:rsid w:val="00381734"/>
    <w:rsid w:val="00381D7C"/>
    <w:rsid w:val="00381ED3"/>
    <w:rsid w:val="003820D9"/>
    <w:rsid w:val="00382271"/>
    <w:rsid w:val="0038269A"/>
    <w:rsid w:val="00382BF2"/>
    <w:rsid w:val="00382C8F"/>
    <w:rsid w:val="00382F4A"/>
    <w:rsid w:val="00383239"/>
    <w:rsid w:val="00383463"/>
    <w:rsid w:val="00383495"/>
    <w:rsid w:val="00383496"/>
    <w:rsid w:val="00383577"/>
    <w:rsid w:val="00383B4E"/>
    <w:rsid w:val="00383EF8"/>
    <w:rsid w:val="00384459"/>
    <w:rsid w:val="00384D9F"/>
    <w:rsid w:val="00384F75"/>
    <w:rsid w:val="00385595"/>
    <w:rsid w:val="0038600E"/>
    <w:rsid w:val="0038649A"/>
    <w:rsid w:val="00386639"/>
    <w:rsid w:val="0038670A"/>
    <w:rsid w:val="00386735"/>
    <w:rsid w:val="00386D19"/>
    <w:rsid w:val="00386F5C"/>
    <w:rsid w:val="003871BF"/>
    <w:rsid w:val="00387481"/>
    <w:rsid w:val="00387483"/>
    <w:rsid w:val="0038771F"/>
    <w:rsid w:val="00387F65"/>
    <w:rsid w:val="00387F7B"/>
    <w:rsid w:val="00390189"/>
    <w:rsid w:val="00390349"/>
    <w:rsid w:val="00390395"/>
    <w:rsid w:val="00390876"/>
    <w:rsid w:val="00390EAF"/>
    <w:rsid w:val="0039155F"/>
    <w:rsid w:val="003918EA"/>
    <w:rsid w:val="00391DD5"/>
    <w:rsid w:val="00391EBA"/>
    <w:rsid w:val="0039201D"/>
    <w:rsid w:val="00392083"/>
    <w:rsid w:val="00392596"/>
    <w:rsid w:val="00392809"/>
    <w:rsid w:val="00392AA4"/>
    <w:rsid w:val="0039332A"/>
    <w:rsid w:val="00393369"/>
    <w:rsid w:val="00393643"/>
    <w:rsid w:val="00393736"/>
    <w:rsid w:val="003937FB"/>
    <w:rsid w:val="00393AFD"/>
    <w:rsid w:val="00393B4F"/>
    <w:rsid w:val="00393DB1"/>
    <w:rsid w:val="00393F77"/>
    <w:rsid w:val="003942B5"/>
    <w:rsid w:val="00394B15"/>
    <w:rsid w:val="00394BE3"/>
    <w:rsid w:val="00394DAB"/>
    <w:rsid w:val="0039519D"/>
    <w:rsid w:val="00395394"/>
    <w:rsid w:val="003953BE"/>
    <w:rsid w:val="0039551D"/>
    <w:rsid w:val="00395A73"/>
    <w:rsid w:val="00396308"/>
    <w:rsid w:val="003968A9"/>
    <w:rsid w:val="00396F09"/>
    <w:rsid w:val="0039721F"/>
    <w:rsid w:val="00397297"/>
    <w:rsid w:val="00397443"/>
    <w:rsid w:val="00397609"/>
    <w:rsid w:val="00397699"/>
    <w:rsid w:val="003978F9"/>
    <w:rsid w:val="00397B06"/>
    <w:rsid w:val="00397DDA"/>
    <w:rsid w:val="00397E38"/>
    <w:rsid w:val="003A0A0C"/>
    <w:rsid w:val="003A11B7"/>
    <w:rsid w:val="003A14F2"/>
    <w:rsid w:val="003A1566"/>
    <w:rsid w:val="003A1727"/>
    <w:rsid w:val="003A1A37"/>
    <w:rsid w:val="003A1CE9"/>
    <w:rsid w:val="003A2B94"/>
    <w:rsid w:val="003A2DA8"/>
    <w:rsid w:val="003A3034"/>
    <w:rsid w:val="003A3054"/>
    <w:rsid w:val="003A30A7"/>
    <w:rsid w:val="003A31F4"/>
    <w:rsid w:val="003A39F1"/>
    <w:rsid w:val="003A43E7"/>
    <w:rsid w:val="003A49D9"/>
    <w:rsid w:val="003A49EA"/>
    <w:rsid w:val="003A4A89"/>
    <w:rsid w:val="003A4F28"/>
    <w:rsid w:val="003A51A0"/>
    <w:rsid w:val="003A5558"/>
    <w:rsid w:val="003A5672"/>
    <w:rsid w:val="003A5E33"/>
    <w:rsid w:val="003A619E"/>
    <w:rsid w:val="003A6982"/>
    <w:rsid w:val="003A70E4"/>
    <w:rsid w:val="003A71C1"/>
    <w:rsid w:val="003A746D"/>
    <w:rsid w:val="003A753B"/>
    <w:rsid w:val="003A79AC"/>
    <w:rsid w:val="003A7B74"/>
    <w:rsid w:val="003B0594"/>
    <w:rsid w:val="003B0994"/>
    <w:rsid w:val="003B0C38"/>
    <w:rsid w:val="003B0C72"/>
    <w:rsid w:val="003B1BE5"/>
    <w:rsid w:val="003B1DFC"/>
    <w:rsid w:val="003B2264"/>
    <w:rsid w:val="003B22D9"/>
    <w:rsid w:val="003B2A60"/>
    <w:rsid w:val="003B2B37"/>
    <w:rsid w:val="003B2C9B"/>
    <w:rsid w:val="003B2E52"/>
    <w:rsid w:val="003B310B"/>
    <w:rsid w:val="003B318B"/>
    <w:rsid w:val="003B3407"/>
    <w:rsid w:val="003B34B0"/>
    <w:rsid w:val="003B3C77"/>
    <w:rsid w:val="003B420E"/>
    <w:rsid w:val="003B4351"/>
    <w:rsid w:val="003B4366"/>
    <w:rsid w:val="003B442D"/>
    <w:rsid w:val="003B4850"/>
    <w:rsid w:val="003B4EFE"/>
    <w:rsid w:val="003B5235"/>
    <w:rsid w:val="003B5240"/>
    <w:rsid w:val="003B582E"/>
    <w:rsid w:val="003B5C52"/>
    <w:rsid w:val="003B622E"/>
    <w:rsid w:val="003B62F5"/>
    <w:rsid w:val="003B66F2"/>
    <w:rsid w:val="003B6988"/>
    <w:rsid w:val="003B6D31"/>
    <w:rsid w:val="003B6E88"/>
    <w:rsid w:val="003B732D"/>
    <w:rsid w:val="003B765A"/>
    <w:rsid w:val="003B7674"/>
    <w:rsid w:val="003B7A8A"/>
    <w:rsid w:val="003B7D2F"/>
    <w:rsid w:val="003B7DBA"/>
    <w:rsid w:val="003C0106"/>
    <w:rsid w:val="003C010F"/>
    <w:rsid w:val="003C0150"/>
    <w:rsid w:val="003C0516"/>
    <w:rsid w:val="003C09FF"/>
    <w:rsid w:val="003C0CBA"/>
    <w:rsid w:val="003C16B4"/>
    <w:rsid w:val="003C1B77"/>
    <w:rsid w:val="003C259B"/>
    <w:rsid w:val="003C26A1"/>
    <w:rsid w:val="003C2D34"/>
    <w:rsid w:val="003C3AED"/>
    <w:rsid w:val="003C3BCF"/>
    <w:rsid w:val="003C4217"/>
    <w:rsid w:val="003C4415"/>
    <w:rsid w:val="003C49A0"/>
    <w:rsid w:val="003C5078"/>
    <w:rsid w:val="003C51C0"/>
    <w:rsid w:val="003C53DD"/>
    <w:rsid w:val="003C5E29"/>
    <w:rsid w:val="003C6091"/>
    <w:rsid w:val="003C6224"/>
    <w:rsid w:val="003C6389"/>
    <w:rsid w:val="003C641B"/>
    <w:rsid w:val="003C6606"/>
    <w:rsid w:val="003C684B"/>
    <w:rsid w:val="003C6D28"/>
    <w:rsid w:val="003C7015"/>
    <w:rsid w:val="003C70C7"/>
    <w:rsid w:val="003C73F6"/>
    <w:rsid w:val="003C759B"/>
    <w:rsid w:val="003C762C"/>
    <w:rsid w:val="003C7950"/>
    <w:rsid w:val="003D0192"/>
    <w:rsid w:val="003D058C"/>
    <w:rsid w:val="003D069E"/>
    <w:rsid w:val="003D06B7"/>
    <w:rsid w:val="003D0ED2"/>
    <w:rsid w:val="003D1955"/>
    <w:rsid w:val="003D2558"/>
    <w:rsid w:val="003D259B"/>
    <w:rsid w:val="003D2D95"/>
    <w:rsid w:val="003D3277"/>
    <w:rsid w:val="003D3778"/>
    <w:rsid w:val="003D3B18"/>
    <w:rsid w:val="003D3F49"/>
    <w:rsid w:val="003D45F0"/>
    <w:rsid w:val="003D4619"/>
    <w:rsid w:val="003D470D"/>
    <w:rsid w:val="003D4839"/>
    <w:rsid w:val="003D49B8"/>
    <w:rsid w:val="003D49C2"/>
    <w:rsid w:val="003D52AE"/>
    <w:rsid w:val="003D52DF"/>
    <w:rsid w:val="003D5BDC"/>
    <w:rsid w:val="003D60D6"/>
    <w:rsid w:val="003D60FA"/>
    <w:rsid w:val="003D613F"/>
    <w:rsid w:val="003D6A38"/>
    <w:rsid w:val="003D6A3F"/>
    <w:rsid w:val="003D6D9B"/>
    <w:rsid w:val="003D7411"/>
    <w:rsid w:val="003D7B07"/>
    <w:rsid w:val="003E0204"/>
    <w:rsid w:val="003E0542"/>
    <w:rsid w:val="003E1F3E"/>
    <w:rsid w:val="003E2246"/>
    <w:rsid w:val="003E22CF"/>
    <w:rsid w:val="003E250C"/>
    <w:rsid w:val="003E2B04"/>
    <w:rsid w:val="003E388C"/>
    <w:rsid w:val="003E3D30"/>
    <w:rsid w:val="003E4B4E"/>
    <w:rsid w:val="003E4BAD"/>
    <w:rsid w:val="003E5371"/>
    <w:rsid w:val="003E565C"/>
    <w:rsid w:val="003E58FF"/>
    <w:rsid w:val="003E5EF0"/>
    <w:rsid w:val="003E5F1E"/>
    <w:rsid w:val="003E6432"/>
    <w:rsid w:val="003E6467"/>
    <w:rsid w:val="003E67A2"/>
    <w:rsid w:val="003E67BB"/>
    <w:rsid w:val="003E69DD"/>
    <w:rsid w:val="003E6EE6"/>
    <w:rsid w:val="003E7031"/>
    <w:rsid w:val="003E7AEB"/>
    <w:rsid w:val="003E7BA1"/>
    <w:rsid w:val="003E7D90"/>
    <w:rsid w:val="003F0232"/>
    <w:rsid w:val="003F02D7"/>
    <w:rsid w:val="003F04C8"/>
    <w:rsid w:val="003F0797"/>
    <w:rsid w:val="003F082F"/>
    <w:rsid w:val="003F0DA1"/>
    <w:rsid w:val="003F133C"/>
    <w:rsid w:val="003F148D"/>
    <w:rsid w:val="003F1FD9"/>
    <w:rsid w:val="003F20CE"/>
    <w:rsid w:val="003F2B61"/>
    <w:rsid w:val="003F2D0D"/>
    <w:rsid w:val="003F2F06"/>
    <w:rsid w:val="003F2FD3"/>
    <w:rsid w:val="003F305E"/>
    <w:rsid w:val="003F311E"/>
    <w:rsid w:val="003F31D5"/>
    <w:rsid w:val="003F3304"/>
    <w:rsid w:val="003F3335"/>
    <w:rsid w:val="003F3363"/>
    <w:rsid w:val="003F339A"/>
    <w:rsid w:val="003F33E4"/>
    <w:rsid w:val="003F3D00"/>
    <w:rsid w:val="003F3EC5"/>
    <w:rsid w:val="003F450D"/>
    <w:rsid w:val="003F4B76"/>
    <w:rsid w:val="003F4D0D"/>
    <w:rsid w:val="003F513D"/>
    <w:rsid w:val="003F51C6"/>
    <w:rsid w:val="003F52C1"/>
    <w:rsid w:val="003F57C6"/>
    <w:rsid w:val="003F5E11"/>
    <w:rsid w:val="003F6309"/>
    <w:rsid w:val="003F68C6"/>
    <w:rsid w:val="003F6BFE"/>
    <w:rsid w:val="003F6CEE"/>
    <w:rsid w:val="003F7B28"/>
    <w:rsid w:val="003F7FD4"/>
    <w:rsid w:val="00400197"/>
    <w:rsid w:val="0040028A"/>
    <w:rsid w:val="00400D1E"/>
    <w:rsid w:val="004015FB"/>
    <w:rsid w:val="00401777"/>
    <w:rsid w:val="004018D8"/>
    <w:rsid w:val="00401D84"/>
    <w:rsid w:val="004020A5"/>
    <w:rsid w:val="00402318"/>
    <w:rsid w:val="004023E0"/>
    <w:rsid w:val="0040257A"/>
    <w:rsid w:val="00402E95"/>
    <w:rsid w:val="0040340A"/>
    <w:rsid w:val="004039DE"/>
    <w:rsid w:val="00403B2A"/>
    <w:rsid w:val="00403CB3"/>
    <w:rsid w:val="00404190"/>
    <w:rsid w:val="004041BC"/>
    <w:rsid w:val="00404404"/>
    <w:rsid w:val="0040444E"/>
    <w:rsid w:val="00404623"/>
    <w:rsid w:val="00404793"/>
    <w:rsid w:val="00404958"/>
    <w:rsid w:val="00404EE9"/>
    <w:rsid w:val="00405027"/>
    <w:rsid w:val="00405181"/>
    <w:rsid w:val="004052EA"/>
    <w:rsid w:val="00405317"/>
    <w:rsid w:val="00405414"/>
    <w:rsid w:val="00405615"/>
    <w:rsid w:val="00405E11"/>
    <w:rsid w:val="00405E56"/>
    <w:rsid w:val="00406E43"/>
    <w:rsid w:val="00407683"/>
    <w:rsid w:val="004076EC"/>
    <w:rsid w:val="00407A0D"/>
    <w:rsid w:val="00407A25"/>
    <w:rsid w:val="00407A40"/>
    <w:rsid w:val="00410316"/>
    <w:rsid w:val="0041097C"/>
    <w:rsid w:val="00410BB4"/>
    <w:rsid w:val="00410C60"/>
    <w:rsid w:val="00410DA4"/>
    <w:rsid w:val="00411678"/>
    <w:rsid w:val="00411713"/>
    <w:rsid w:val="0041192A"/>
    <w:rsid w:val="00411B54"/>
    <w:rsid w:val="00411E59"/>
    <w:rsid w:val="00412724"/>
    <w:rsid w:val="004127E3"/>
    <w:rsid w:val="00412B06"/>
    <w:rsid w:val="00412F6B"/>
    <w:rsid w:val="00413057"/>
    <w:rsid w:val="004146A6"/>
    <w:rsid w:val="00414FAA"/>
    <w:rsid w:val="00415BBC"/>
    <w:rsid w:val="00415D15"/>
    <w:rsid w:val="00415DCB"/>
    <w:rsid w:val="0041602F"/>
    <w:rsid w:val="004165DB"/>
    <w:rsid w:val="00416BCE"/>
    <w:rsid w:val="00416F76"/>
    <w:rsid w:val="00421416"/>
    <w:rsid w:val="00421946"/>
    <w:rsid w:val="00421B0B"/>
    <w:rsid w:val="00421FE9"/>
    <w:rsid w:val="004229D6"/>
    <w:rsid w:val="00422A1E"/>
    <w:rsid w:val="00422DA9"/>
    <w:rsid w:val="00423105"/>
    <w:rsid w:val="004234E2"/>
    <w:rsid w:val="004241FB"/>
    <w:rsid w:val="004242E5"/>
    <w:rsid w:val="004248E6"/>
    <w:rsid w:val="00424D1B"/>
    <w:rsid w:val="0042508F"/>
    <w:rsid w:val="004262C9"/>
    <w:rsid w:val="00426346"/>
    <w:rsid w:val="004265E5"/>
    <w:rsid w:val="00427410"/>
    <w:rsid w:val="004276F0"/>
    <w:rsid w:val="00430068"/>
    <w:rsid w:val="00430116"/>
    <w:rsid w:val="004301AC"/>
    <w:rsid w:val="004304F8"/>
    <w:rsid w:val="00430512"/>
    <w:rsid w:val="00431250"/>
    <w:rsid w:val="004313C8"/>
    <w:rsid w:val="00431E66"/>
    <w:rsid w:val="00432106"/>
    <w:rsid w:val="00432209"/>
    <w:rsid w:val="004322B7"/>
    <w:rsid w:val="004324DC"/>
    <w:rsid w:val="00432555"/>
    <w:rsid w:val="004325F1"/>
    <w:rsid w:val="004327A1"/>
    <w:rsid w:val="004328A1"/>
    <w:rsid w:val="004332C9"/>
    <w:rsid w:val="0043345F"/>
    <w:rsid w:val="00433A69"/>
    <w:rsid w:val="00433B3D"/>
    <w:rsid w:val="00433C2C"/>
    <w:rsid w:val="00433C2F"/>
    <w:rsid w:val="00434018"/>
    <w:rsid w:val="00434201"/>
    <w:rsid w:val="00434564"/>
    <w:rsid w:val="00434A5F"/>
    <w:rsid w:val="00434AE1"/>
    <w:rsid w:val="00435182"/>
    <w:rsid w:val="0043535C"/>
    <w:rsid w:val="00435427"/>
    <w:rsid w:val="00435814"/>
    <w:rsid w:val="00435AB1"/>
    <w:rsid w:val="0043626A"/>
    <w:rsid w:val="00436510"/>
    <w:rsid w:val="00436634"/>
    <w:rsid w:val="00436741"/>
    <w:rsid w:val="0043676A"/>
    <w:rsid w:val="00436C88"/>
    <w:rsid w:val="00436F43"/>
    <w:rsid w:val="0043781E"/>
    <w:rsid w:val="004400FE"/>
    <w:rsid w:val="0044020C"/>
    <w:rsid w:val="004402B1"/>
    <w:rsid w:val="004406B2"/>
    <w:rsid w:val="00440D67"/>
    <w:rsid w:val="004411F0"/>
    <w:rsid w:val="004420B6"/>
    <w:rsid w:val="004420CB"/>
    <w:rsid w:val="004426F7"/>
    <w:rsid w:val="00442ADF"/>
    <w:rsid w:val="00442BBF"/>
    <w:rsid w:val="00442FB7"/>
    <w:rsid w:val="00443151"/>
    <w:rsid w:val="00443AE2"/>
    <w:rsid w:val="00444401"/>
    <w:rsid w:val="0044496C"/>
    <w:rsid w:val="00444BF9"/>
    <w:rsid w:val="00445005"/>
    <w:rsid w:val="00445073"/>
    <w:rsid w:val="00445099"/>
    <w:rsid w:val="004454EA"/>
    <w:rsid w:val="004456D8"/>
    <w:rsid w:val="004457EC"/>
    <w:rsid w:val="00445A11"/>
    <w:rsid w:val="00445DA2"/>
    <w:rsid w:val="004462DE"/>
    <w:rsid w:val="00446792"/>
    <w:rsid w:val="00446826"/>
    <w:rsid w:val="00446EB8"/>
    <w:rsid w:val="0044758A"/>
    <w:rsid w:val="004478D1"/>
    <w:rsid w:val="004500B0"/>
    <w:rsid w:val="00450AB5"/>
    <w:rsid w:val="00450FAC"/>
    <w:rsid w:val="00451712"/>
    <w:rsid w:val="004518F6"/>
    <w:rsid w:val="00452112"/>
    <w:rsid w:val="00452EAA"/>
    <w:rsid w:val="0045337E"/>
    <w:rsid w:val="00453863"/>
    <w:rsid w:val="0045387D"/>
    <w:rsid w:val="00453A42"/>
    <w:rsid w:val="00453B98"/>
    <w:rsid w:val="00453DA8"/>
    <w:rsid w:val="00453FF2"/>
    <w:rsid w:val="004546F5"/>
    <w:rsid w:val="00454758"/>
    <w:rsid w:val="00454A46"/>
    <w:rsid w:val="00454D5D"/>
    <w:rsid w:val="00454DE2"/>
    <w:rsid w:val="00454DEB"/>
    <w:rsid w:val="004556F6"/>
    <w:rsid w:val="00455903"/>
    <w:rsid w:val="004562EB"/>
    <w:rsid w:val="00457064"/>
    <w:rsid w:val="00457CA8"/>
    <w:rsid w:val="00457FED"/>
    <w:rsid w:val="004601BB"/>
    <w:rsid w:val="004605B8"/>
    <w:rsid w:val="00460BFB"/>
    <w:rsid w:val="00460C6A"/>
    <w:rsid w:val="00461466"/>
    <w:rsid w:val="00461E15"/>
    <w:rsid w:val="00461E77"/>
    <w:rsid w:val="0046208E"/>
    <w:rsid w:val="0046213C"/>
    <w:rsid w:val="00462365"/>
    <w:rsid w:val="004624DF"/>
    <w:rsid w:val="004625E1"/>
    <w:rsid w:val="004633BD"/>
    <w:rsid w:val="0046368F"/>
    <w:rsid w:val="004637AC"/>
    <w:rsid w:val="00463ABE"/>
    <w:rsid w:val="004640C5"/>
    <w:rsid w:val="004641E8"/>
    <w:rsid w:val="004649EB"/>
    <w:rsid w:val="004650B9"/>
    <w:rsid w:val="00465548"/>
    <w:rsid w:val="00465BEC"/>
    <w:rsid w:val="0046603E"/>
    <w:rsid w:val="00467136"/>
    <w:rsid w:val="004672D7"/>
    <w:rsid w:val="00467348"/>
    <w:rsid w:val="0046764F"/>
    <w:rsid w:val="00467D66"/>
    <w:rsid w:val="00467E35"/>
    <w:rsid w:val="00470077"/>
    <w:rsid w:val="00470130"/>
    <w:rsid w:val="004702FC"/>
    <w:rsid w:val="00470339"/>
    <w:rsid w:val="00470AA2"/>
    <w:rsid w:val="0047124A"/>
    <w:rsid w:val="00471B83"/>
    <w:rsid w:val="004724A5"/>
    <w:rsid w:val="00472C1E"/>
    <w:rsid w:val="00473266"/>
    <w:rsid w:val="0047343D"/>
    <w:rsid w:val="0047399D"/>
    <w:rsid w:val="00473A02"/>
    <w:rsid w:val="00473A9B"/>
    <w:rsid w:val="00473AA1"/>
    <w:rsid w:val="004742F8"/>
    <w:rsid w:val="00475026"/>
    <w:rsid w:val="004755A8"/>
    <w:rsid w:val="0047588A"/>
    <w:rsid w:val="004759FE"/>
    <w:rsid w:val="00475B05"/>
    <w:rsid w:val="00475BF3"/>
    <w:rsid w:val="00475CC5"/>
    <w:rsid w:val="00475EC3"/>
    <w:rsid w:val="00475F90"/>
    <w:rsid w:val="004761FA"/>
    <w:rsid w:val="004769C3"/>
    <w:rsid w:val="004769F5"/>
    <w:rsid w:val="00476CD0"/>
    <w:rsid w:val="00476DDC"/>
    <w:rsid w:val="004776B0"/>
    <w:rsid w:val="004776F5"/>
    <w:rsid w:val="004777EA"/>
    <w:rsid w:val="004778FE"/>
    <w:rsid w:val="00477A39"/>
    <w:rsid w:val="00477C40"/>
    <w:rsid w:val="0048050D"/>
    <w:rsid w:val="00480E6A"/>
    <w:rsid w:val="00481274"/>
    <w:rsid w:val="0048145E"/>
    <w:rsid w:val="004817A7"/>
    <w:rsid w:val="004819B0"/>
    <w:rsid w:val="00482135"/>
    <w:rsid w:val="00482747"/>
    <w:rsid w:val="00482F75"/>
    <w:rsid w:val="0048308D"/>
    <w:rsid w:val="004832A2"/>
    <w:rsid w:val="00483595"/>
    <w:rsid w:val="00483D0E"/>
    <w:rsid w:val="00483E87"/>
    <w:rsid w:val="00483EB8"/>
    <w:rsid w:val="00484244"/>
    <w:rsid w:val="00484A9C"/>
    <w:rsid w:val="00484C68"/>
    <w:rsid w:val="00485924"/>
    <w:rsid w:val="00485FAA"/>
    <w:rsid w:val="00486027"/>
    <w:rsid w:val="00486060"/>
    <w:rsid w:val="00486340"/>
    <w:rsid w:val="00486CD5"/>
    <w:rsid w:val="004874E1"/>
    <w:rsid w:val="0048750D"/>
    <w:rsid w:val="0048796A"/>
    <w:rsid w:val="0049025D"/>
    <w:rsid w:val="0049029D"/>
    <w:rsid w:val="0049063B"/>
    <w:rsid w:val="00490919"/>
    <w:rsid w:val="00490DD3"/>
    <w:rsid w:val="00490E5D"/>
    <w:rsid w:val="00491B25"/>
    <w:rsid w:val="00491C47"/>
    <w:rsid w:val="00492341"/>
    <w:rsid w:val="0049280E"/>
    <w:rsid w:val="00493288"/>
    <w:rsid w:val="00493594"/>
    <w:rsid w:val="00493873"/>
    <w:rsid w:val="00493D02"/>
    <w:rsid w:val="004940F8"/>
    <w:rsid w:val="00494327"/>
    <w:rsid w:val="0049432B"/>
    <w:rsid w:val="004949DB"/>
    <w:rsid w:val="00494E12"/>
    <w:rsid w:val="00494F51"/>
    <w:rsid w:val="00494F80"/>
    <w:rsid w:val="0049503F"/>
    <w:rsid w:val="00495385"/>
    <w:rsid w:val="0049551D"/>
    <w:rsid w:val="0049562E"/>
    <w:rsid w:val="00495D18"/>
    <w:rsid w:val="00496077"/>
    <w:rsid w:val="00496735"/>
    <w:rsid w:val="004976F4"/>
    <w:rsid w:val="00497E93"/>
    <w:rsid w:val="004A072D"/>
    <w:rsid w:val="004A1222"/>
    <w:rsid w:val="004A1447"/>
    <w:rsid w:val="004A25E6"/>
    <w:rsid w:val="004A25FF"/>
    <w:rsid w:val="004A2BF1"/>
    <w:rsid w:val="004A3C9F"/>
    <w:rsid w:val="004A4418"/>
    <w:rsid w:val="004A542C"/>
    <w:rsid w:val="004A5490"/>
    <w:rsid w:val="004A6472"/>
    <w:rsid w:val="004A6531"/>
    <w:rsid w:val="004A6B08"/>
    <w:rsid w:val="004A6F35"/>
    <w:rsid w:val="004A7135"/>
    <w:rsid w:val="004A73D3"/>
    <w:rsid w:val="004B0316"/>
    <w:rsid w:val="004B0A74"/>
    <w:rsid w:val="004B0BA6"/>
    <w:rsid w:val="004B1095"/>
    <w:rsid w:val="004B11A4"/>
    <w:rsid w:val="004B11B1"/>
    <w:rsid w:val="004B11EB"/>
    <w:rsid w:val="004B1338"/>
    <w:rsid w:val="004B1391"/>
    <w:rsid w:val="004B3043"/>
    <w:rsid w:val="004B3060"/>
    <w:rsid w:val="004B3C74"/>
    <w:rsid w:val="004B427A"/>
    <w:rsid w:val="004B4A4D"/>
    <w:rsid w:val="004B5493"/>
    <w:rsid w:val="004B5AEB"/>
    <w:rsid w:val="004B63E0"/>
    <w:rsid w:val="004B661F"/>
    <w:rsid w:val="004B744B"/>
    <w:rsid w:val="004B7715"/>
    <w:rsid w:val="004B7820"/>
    <w:rsid w:val="004C0164"/>
    <w:rsid w:val="004C03BF"/>
    <w:rsid w:val="004C043E"/>
    <w:rsid w:val="004C0F50"/>
    <w:rsid w:val="004C1023"/>
    <w:rsid w:val="004C15C5"/>
    <w:rsid w:val="004C177C"/>
    <w:rsid w:val="004C1980"/>
    <w:rsid w:val="004C1A2B"/>
    <w:rsid w:val="004C1C56"/>
    <w:rsid w:val="004C2E34"/>
    <w:rsid w:val="004C2F75"/>
    <w:rsid w:val="004C32A7"/>
    <w:rsid w:val="004C34EA"/>
    <w:rsid w:val="004C385A"/>
    <w:rsid w:val="004C38CC"/>
    <w:rsid w:val="004C429F"/>
    <w:rsid w:val="004C4A54"/>
    <w:rsid w:val="004C4E02"/>
    <w:rsid w:val="004C4EBC"/>
    <w:rsid w:val="004C5785"/>
    <w:rsid w:val="004C5BC7"/>
    <w:rsid w:val="004C5DF0"/>
    <w:rsid w:val="004C6301"/>
    <w:rsid w:val="004C65CD"/>
    <w:rsid w:val="004C687A"/>
    <w:rsid w:val="004C6A36"/>
    <w:rsid w:val="004C6A58"/>
    <w:rsid w:val="004C6B74"/>
    <w:rsid w:val="004C6DBE"/>
    <w:rsid w:val="004C707E"/>
    <w:rsid w:val="004C747F"/>
    <w:rsid w:val="004C7638"/>
    <w:rsid w:val="004C765E"/>
    <w:rsid w:val="004D00E2"/>
    <w:rsid w:val="004D0161"/>
    <w:rsid w:val="004D0184"/>
    <w:rsid w:val="004D01C1"/>
    <w:rsid w:val="004D0D25"/>
    <w:rsid w:val="004D0E38"/>
    <w:rsid w:val="004D10E2"/>
    <w:rsid w:val="004D1206"/>
    <w:rsid w:val="004D1272"/>
    <w:rsid w:val="004D15E0"/>
    <w:rsid w:val="004D1668"/>
    <w:rsid w:val="004D18BF"/>
    <w:rsid w:val="004D2001"/>
    <w:rsid w:val="004D23E2"/>
    <w:rsid w:val="004D265B"/>
    <w:rsid w:val="004D294C"/>
    <w:rsid w:val="004D389A"/>
    <w:rsid w:val="004D3C13"/>
    <w:rsid w:val="004D3D68"/>
    <w:rsid w:val="004D43A5"/>
    <w:rsid w:val="004D484F"/>
    <w:rsid w:val="004D5076"/>
    <w:rsid w:val="004D55C9"/>
    <w:rsid w:val="004D569C"/>
    <w:rsid w:val="004D5D63"/>
    <w:rsid w:val="004D62B2"/>
    <w:rsid w:val="004D66B6"/>
    <w:rsid w:val="004D6879"/>
    <w:rsid w:val="004D693E"/>
    <w:rsid w:val="004D6B06"/>
    <w:rsid w:val="004D71B1"/>
    <w:rsid w:val="004D734D"/>
    <w:rsid w:val="004D7747"/>
    <w:rsid w:val="004D79F0"/>
    <w:rsid w:val="004D7E7C"/>
    <w:rsid w:val="004E009C"/>
    <w:rsid w:val="004E0420"/>
    <w:rsid w:val="004E081A"/>
    <w:rsid w:val="004E0831"/>
    <w:rsid w:val="004E138E"/>
    <w:rsid w:val="004E15D8"/>
    <w:rsid w:val="004E1728"/>
    <w:rsid w:val="004E17F5"/>
    <w:rsid w:val="004E255E"/>
    <w:rsid w:val="004E286A"/>
    <w:rsid w:val="004E2935"/>
    <w:rsid w:val="004E2AB2"/>
    <w:rsid w:val="004E2E84"/>
    <w:rsid w:val="004E3857"/>
    <w:rsid w:val="004E38AC"/>
    <w:rsid w:val="004E45E9"/>
    <w:rsid w:val="004E460F"/>
    <w:rsid w:val="004E468E"/>
    <w:rsid w:val="004E46BB"/>
    <w:rsid w:val="004E49E3"/>
    <w:rsid w:val="004E4DC4"/>
    <w:rsid w:val="004E4DEC"/>
    <w:rsid w:val="004E4E8A"/>
    <w:rsid w:val="004E4F85"/>
    <w:rsid w:val="004E4FA3"/>
    <w:rsid w:val="004E522D"/>
    <w:rsid w:val="004E5410"/>
    <w:rsid w:val="004E58FC"/>
    <w:rsid w:val="004E592B"/>
    <w:rsid w:val="004E5ADD"/>
    <w:rsid w:val="004E5C7E"/>
    <w:rsid w:val="004E68DE"/>
    <w:rsid w:val="004E6AA8"/>
    <w:rsid w:val="004E6C20"/>
    <w:rsid w:val="004E6E66"/>
    <w:rsid w:val="004E6FE3"/>
    <w:rsid w:val="004E7643"/>
    <w:rsid w:val="004E7CC9"/>
    <w:rsid w:val="004E7DC1"/>
    <w:rsid w:val="004E7F4A"/>
    <w:rsid w:val="004F1054"/>
    <w:rsid w:val="004F16BA"/>
    <w:rsid w:val="004F170D"/>
    <w:rsid w:val="004F1C2E"/>
    <w:rsid w:val="004F1C8C"/>
    <w:rsid w:val="004F22EB"/>
    <w:rsid w:val="004F27F4"/>
    <w:rsid w:val="004F2863"/>
    <w:rsid w:val="004F2964"/>
    <w:rsid w:val="004F2AD0"/>
    <w:rsid w:val="004F2DBE"/>
    <w:rsid w:val="004F2E9C"/>
    <w:rsid w:val="004F2F2D"/>
    <w:rsid w:val="004F34D8"/>
    <w:rsid w:val="004F3553"/>
    <w:rsid w:val="004F3866"/>
    <w:rsid w:val="004F3E25"/>
    <w:rsid w:val="004F4540"/>
    <w:rsid w:val="004F4662"/>
    <w:rsid w:val="004F4672"/>
    <w:rsid w:val="004F46A1"/>
    <w:rsid w:val="004F478C"/>
    <w:rsid w:val="004F52A1"/>
    <w:rsid w:val="004F5976"/>
    <w:rsid w:val="004F5EE7"/>
    <w:rsid w:val="004F6062"/>
    <w:rsid w:val="004F6252"/>
    <w:rsid w:val="004F6296"/>
    <w:rsid w:val="004F665A"/>
    <w:rsid w:val="004F6833"/>
    <w:rsid w:val="004F6840"/>
    <w:rsid w:val="004F6924"/>
    <w:rsid w:val="004F6CE2"/>
    <w:rsid w:val="004F6D59"/>
    <w:rsid w:val="004F727C"/>
    <w:rsid w:val="004F7449"/>
    <w:rsid w:val="004F7517"/>
    <w:rsid w:val="004F7B4B"/>
    <w:rsid w:val="004F7F19"/>
    <w:rsid w:val="004F7FFA"/>
    <w:rsid w:val="0050044B"/>
    <w:rsid w:val="0050049D"/>
    <w:rsid w:val="0050083D"/>
    <w:rsid w:val="0050086D"/>
    <w:rsid w:val="00500B67"/>
    <w:rsid w:val="005010F1"/>
    <w:rsid w:val="0050170F"/>
    <w:rsid w:val="00501827"/>
    <w:rsid w:val="00501AE3"/>
    <w:rsid w:val="00501B04"/>
    <w:rsid w:val="00501BAC"/>
    <w:rsid w:val="00501C03"/>
    <w:rsid w:val="00501C95"/>
    <w:rsid w:val="0050223A"/>
    <w:rsid w:val="00502342"/>
    <w:rsid w:val="005024AA"/>
    <w:rsid w:val="00502AA3"/>
    <w:rsid w:val="00502ACF"/>
    <w:rsid w:val="00502BEF"/>
    <w:rsid w:val="00503077"/>
    <w:rsid w:val="00503BE3"/>
    <w:rsid w:val="005040AB"/>
    <w:rsid w:val="00504384"/>
    <w:rsid w:val="00504BE2"/>
    <w:rsid w:val="00504D0A"/>
    <w:rsid w:val="00504DC9"/>
    <w:rsid w:val="00505039"/>
    <w:rsid w:val="00505A0F"/>
    <w:rsid w:val="00505BB7"/>
    <w:rsid w:val="00506527"/>
    <w:rsid w:val="00506623"/>
    <w:rsid w:val="00506657"/>
    <w:rsid w:val="005070D1"/>
    <w:rsid w:val="005076E7"/>
    <w:rsid w:val="005101EF"/>
    <w:rsid w:val="0051024A"/>
    <w:rsid w:val="00510707"/>
    <w:rsid w:val="00510A5A"/>
    <w:rsid w:val="00510DB3"/>
    <w:rsid w:val="00510FB8"/>
    <w:rsid w:val="005114E3"/>
    <w:rsid w:val="00511644"/>
    <w:rsid w:val="00511C59"/>
    <w:rsid w:val="00511EBE"/>
    <w:rsid w:val="00511F61"/>
    <w:rsid w:val="0051245A"/>
    <w:rsid w:val="00512E25"/>
    <w:rsid w:val="00513206"/>
    <w:rsid w:val="005133F7"/>
    <w:rsid w:val="00513826"/>
    <w:rsid w:val="00513972"/>
    <w:rsid w:val="005143C8"/>
    <w:rsid w:val="0051443C"/>
    <w:rsid w:val="00514479"/>
    <w:rsid w:val="00514AA8"/>
    <w:rsid w:val="00514E36"/>
    <w:rsid w:val="00514FE6"/>
    <w:rsid w:val="005150E8"/>
    <w:rsid w:val="0051552F"/>
    <w:rsid w:val="005156C3"/>
    <w:rsid w:val="0051577F"/>
    <w:rsid w:val="00515A0B"/>
    <w:rsid w:val="00515AA2"/>
    <w:rsid w:val="00515E77"/>
    <w:rsid w:val="00516A5A"/>
    <w:rsid w:val="00516D0D"/>
    <w:rsid w:val="00517272"/>
    <w:rsid w:val="00517660"/>
    <w:rsid w:val="005176F4"/>
    <w:rsid w:val="00517742"/>
    <w:rsid w:val="005177DF"/>
    <w:rsid w:val="00517937"/>
    <w:rsid w:val="005179E6"/>
    <w:rsid w:val="00517AC3"/>
    <w:rsid w:val="00517B3F"/>
    <w:rsid w:val="00517C2C"/>
    <w:rsid w:val="00517D8C"/>
    <w:rsid w:val="00517FEF"/>
    <w:rsid w:val="00520082"/>
    <w:rsid w:val="005207FF"/>
    <w:rsid w:val="005215AB"/>
    <w:rsid w:val="00521B5F"/>
    <w:rsid w:val="005222EF"/>
    <w:rsid w:val="0052276D"/>
    <w:rsid w:val="00523327"/>
    <w:rsid w:val="00523D68"/>
    <w:rsid w:val="00524D20"/>
    <w:rsid w:val="00524EA0"/>
    <w:rsid w:val="00525142"/>
    <w:rsid w:val="00525190"/>
    <w:rsid w:val="00525251"/>
    <w:rsid w:val="005255DD"/>
    <w:rsid w:val="00525707"/>
    <w:rsid w:val="005257DC"/>
    <w:rsid w:val="0052600B"/>
    <w:rsid w:val="00526659"/>
    <w:rsid w:val="005267EF"/>
    <w:rsid w:val="00526809"/>
    <w:rsid w:val="005272C1"/>
    <w:rsid w:val="00527DA6"/>
    <w:rsid w:val="005305FF"/>
    <w:rsid w:val="005308AD"/>
    <w:rsid w:val="00530B7D"/>
    <w:rsid w:val="00530DED"/>
    <w:rsid w:val="00530E56"/>
    <w:rsid w:val="00530FFA"/>
    <w:rsid w:val="005318CF"/>
    <w:rsid w:val="00532833"/>
    <w:rsid w:val="00532AA2"/>
    <w:rsid w:val="00533135"/>
    <w:rsid w:val="00533151"/>
    <w:rsid w:val="005332AE"/>
    <w:rsid w:val="0053345A"/>
    <w:rsid w:val="00533DD4"/>
    <w:rsid w:val="00534368"/>
    <w:rsid w:val="00534674"/>
    <w:rsid w:val="005347B0"/>
    <w:rsid w:val="00534D72"/>
    <w:rsid w:val="00535014"/>
    <w:rsid w:val="005355CC"/>
    <w:rsid w:val="0053564D"/>
    <w:rsid w:val="00535A19"/>
    <w:rsid w:val="00535C9D"/>
    <w:rsid w:val="00535CCA"/>
    <w:rsid w:val="00535DA6"/>
    <w:rsid w:val="00535F8E"/>
    <w:rsid w:val="005362BC"/>
    <w:rsid w:val="005362DD"/>
    <w:rsid w:val="005367B9"/>
    <w:rsid w:val="005367C5"/>
    <w:rsid w:val="00536AF8"/>
    <w:rsid w:val="00536B10"/>
    <w:rsid w:val="00537468"/>
    <w:rsid w:val="0053786E"/>
    <w:rsid w:val="00537D15"/>
    <w:rsid w:val="00540239"/>
    <w:rsid w:val="005409BC"/>
    <w:rsid w:val="00540ABE"/>
    <w:rsid w:val="00540CCC"/>
    <w:rsid w:val="005419BD"/>
    <w:rsid w:val="00541EF8"/>
    <w:rsid w:val="00542047"/>
    <w:rsid w:val="005420CD"/>
    <w:rsid w:val="00542262"/>
    <w:rsid w:val="00542628"/>
    <w:rsid w:val="00542733"/>
    <w:rsid w:val="00542D4F"/>
    <w:rsid w:val="00542E41"/>
    <w:rsid w:val="00543107"/>
    <w:rsid w:val="0054328A"/>
    <w:rsid w:val="005432D8"/>
    <w:rsid w:val="005438E5"/>
    <w:rsid w:val="00543A74"/>
    <w:rsid w:val="00543AAD"/>
    <w:rsid w:val="00543C70"/>
    <w:rsid w:val="00543EFA"/>
    <w:rsid w:val="00544429"/>
    <w:rsid w:val="00544797"/>
    <w:rsid w:val="00544951"/>
    <w:rsid w:val="00544995"/>
    <w:rsid w:val="00545355"/>
    <w:rsid w:val="0054576A"/>
    <w:rsid w:val="00546EC0"/>
    <w:rsid w:val="00547B24"/>
    <w:rsid w:val="00547B2C"/>
    <w:rsid w:val="00550131"/>
    <w:rsid w:val="00550790"/>
    <w:rsid w:val="00550D38"/>
    <w:rsid w:val="00550E5F"/>
    <w:rsid w:val="00550EC5"/>
    <w:rsid w:val="00551C2F"/>
    <w:rsid w:val="00551CD7"/>
    <w:rsid w:val="00552655"/>
    <w:rsid w:val="00552FEE"/>
    <w:rsid w:val="00553278"/>
    <w:rsid w:val="005538D1"/>
    <w:rsid w:val="00554DC4"/>
    <w:rsid w:val="00555281"/>
    <w:rsid w:val="005558B4"/>
    <w:rsid w:val="00555BC2"/>
    <w:rsid w:val="0055607C"/>
    <w:rsid w:val="005562E3"/>
    <w:rsid w:val="00556306"/>
    <w:rsid w:val="00557C68"/>
    <w:rsid w:val="00557EF9"/>
    <w:rsid w:val="005602AA"/>
    <w:rsid w:val="00560617"/>
    <w:rsid w:val="005610F6"/>
    <w:rsid w:val="00561138"/>
    <w:rsid w:val="00561151"/>
    <w:rsid w:val="00562314"/>
    <w:rsid w:val="00562547"/>
    <w:rsid w:val="00563167"/>
    <w:rsid w:val="005636C6"/>
    <w:rsid w:val="00563CE3"/>
    <w:rsid w:val="00564597"/>
    <w:rsid w:val="00564E9D"/>
    <w:rsid w:val="00565571"/>
    <w:rsid w:val="00565924"/>
    <w:rsid w:val="00566267"/>
    <w:rsid w:val="00566334"/>
    <w:rsid w:val="00567231"/>
    <w:rsid w:val="0056731E"/>
    <w:rsid w:val="005676F0"/>
    <w:rsid w:val="005679B5"/>
    <w:rsid w:val="00567FE8"/>
    <w:rsid w:val="005708BA"/>
    <w:rsid w:val="00570976"/>
    <w:rsid w:val="0057184C"/>
    <w:rsid w:val="00572107"/>
    <w:rsid w:val="00572490"/>
    <w:rsid w:val="0057309B"/>
    <w:rsid w:val="00573647"/>
    <w:rsid w:val="00573763"/>
    <w:rsid w:val="00573BAA"/>
    <w:rsid w:val="005744F9"/>
    <w:rsid w:val="0057452D"/>
    <w:rsid w:val="005745A2"/>
    <w:rsid w:val="00574C25"/>
    <w:rsid w:val="00574E24"/>
    <w:rsid w:val="0057547F"/>
    <w:rsid w:val="00575C59"/>
    <w:rsid w:val="005766D5"/>
    <w:rsid w:val="00576EA3"/>
    <w:rsid w:val="0057755F"/>
    <w:rsid w:val="005775F7"/>
    <w:rsid w:val="005775FA"/>
    <w:rsid w:val="00577E16"/>
    <w:rsid w:val="00580073"/>
    <w:rsid w:val="00580158"/>
    <w:rsid w:val="0058074C"/>
    <w:rsid w:val="00580B94"/>
    <w:rsid w:val="00580DD0"/>
    <w:rsid w:val="00580DD7"/>
    <w:rsid w:val="00580E72"/>
    <w:rsid w:val="00581EF7"/>
    <w:rsid w:val="00581F67"/>
    <w:rsid w:val="0058214F"/>
    <w:rsid w:val="0058260D"/>
    <w:rsid w:val="00583A46"/>
    <w:rsid w:val="00583C9E"/>
    <w:rsid w:val="00584273"/>
    <w:rsid w:val="00585084"/>
    <w:rsid w:val="00585192"/>
    <w:rsid w:val="00585533"/>
    <w:rsid w:val="005859CD"/>
    <w:rsid w:val="00585A4A"/>
    <w:rsid w:val="00585CA8"/>
    <w:rsid w:val="00585CFA"/>
    <w:rsid w:val="0058606D"/>
    <w:rsid w:val="00586529"/>
    <w:rsid w:val="00586CF3"/>
    <w:rsid w:val="00586FB6"/>
    <w:rsid w:val="0058703B"/>
    <w:rsid w:val="0058748A"/>
    <w:rsid w:val="00587596"/>
    <w:rsid w:val="00587BB7"/>
    <w:rsid w:val="005901DC"/>
    <w:rsid w:val="00590849"/>
    <w:rsid w:val="005912FA"/>
    <w:rsid w:val="005918BF"/>
    <w:rsid w:val="00591E5E"/>
    <w:rsid w:val="00592A36"/>
    <w:rsid w:val="00592CC4"/>
    <w:rsid w:val="00593719"/>
    <w:rsid w:val="00593801"/>
    <w:rsid w:val="00593F67"/>
    <w:rsid w:val="005956AD"/>
    <w:rsid w:val="00595AF5"/>
    <w:rsid w:val="00595B87"/>
    <w:rsid w:val="00596362"/>
    <w:rsid w:val="00596817"/>
    <w:rsid w:val="00596C70"/>
    <w:rsid w:val="00596D0C"/>
    <w:rsid w:val="00596D6E"/>
    <w:rsid w:val="005971FC"/>
    <w:rsid w:val="0059726F"/>
    <w:rsid w:val="005972EB"/>
    <w:rsid w:val="0059791A"/>
    <w:rsid w:val="00597B67"/>
    <w:rsid w:val="00597C4B"/>
    <w:rsid w:val="00597DE4"/>
    <w:rsid w:val="005A0326"/>
    <w:rsid w:val="005A08D6"/>
    <w:rsid w:val="005A0CEB"/>
    <w:rsid w:val="005A0D93"/>
    <w:rsid w:val="005A193B"/>
    <w:rsid w:val="005A1941"/>
    <w:rsid w:val="005A2136"/>
    <w:rsid w:val="005A2262"/>
    <w:rsid w:val="005A285B"/>
    <w:rsid w:val="005A3607"/>
    <w:rsid w:val="005A3758"/>
    <w:rsid w:val="005A3C2C"/>
    <w:rsid w:val="005A41D1"/>
    <w:rsid w:val="005A4210"/>
    <w:rsid w:val="005A44B7"/>
    <w:rsid w:val="005A4E58"/>
    <w:rsid w:val="005A4F70"/>
    <w:rsid w:val="005A5554"/>
    <w:rsid w:val="005A66C3"/>
    <w:rsid w:val="005A67B4"/>
    <w:rsid w:val="005A6919"/>
    <w:rsid w:val="005A6B75"/>
    <w:rsid w:val="005A7228"/>
    <w:rsid w:val="005A7367"/>
    <w:rsid w:val="005A7970"/>
    <w:rsid w:val="005A7EFA"/>
    <w:rsid w:val="005B063C"/>
    <w:rsid w:val="005B0641"/>
    <w:rsid w:val="005B0840"/>
    <w:rsid w:val="005B120E"/>
    <w:rsid w:val="005B143A"/>
    <w:rsid w:val="005B18B7"/>
    <w:rsid w:val="005B1BF3"/>
    <w:rsid w:val="005B1C13"/>
    <w:rsid w:val="005B2717"/>
    <w:rsid w:val="005B27CE"/>
    <w:rsid w:val="005B2D85"/>
    <w:rsid w:val="005B2ED3"/>
    <w:rsid w:val="005B3C6C"/>
    <w:rsid w:val="005B3F13"/>
    <w:rsid w:val="005B40A0"/>
    <w:rsid w:val="005B4952"/>
    <w:rsid w:val="005B4B23"/>
    <w:rsid w:val="005B53E7"/>
    <w:rsid w:val="005B5C9B"/>
    <w:rsid w:val="005B68F6"/>
    <w:rsid w:val="005B738C"/>
    <w:rsid w:val="005B7B93"/>
    <w:rsid w:val="005B7C5C"/>
    <w:rsid w:val="005B7D0B"/>
    <w:rsid w:val="005B7FA6"/>
    <w:rsid w:val="005C058F"/>
    <w:rsid w:val="005C158E"/>
    <w:rsid w:val="005C1BE9"/>
    <w:rsid w:val="005C20F2"/>
    <w:rsid w:val="005C21FD"/>
    <w:rsid w:val="005C24F0"/>
    <w:rsid w:val="005C2C9B"/>
    <w:rsid w:val="005C2CBE"/>
    <w:rsid w:val="005C2EB1"/>
    <w:rsid w:val="005C3C74"/>
    <w:rsid w:val="005C40B0"/>
    <w:rsid w:val="005C44C6"/>
    <w:rsid w:val="005C47BD"/>
    <w:rsid w:val="005C4C56"/>
    <w:rsid w:val="005C52DB"/>
    <w:rsid w:val="005C533A"/>
    <w:rsid w:val="005C53E1"/>
    <w:rsid w:val="005C569E"/>
    <w:rsid w:val="005C5C17"/>
    <w:rsid w:val="005C5F20"/>
    <w:rsid w:val="005C6056"/>
    <w:rsid w:val="005C62D0"/>
    <w:rsid w:val="005C63B3"/>
    <w:rsid w:val="005C654D"/>
    <w:rsid w:val="005C65B2"/>
    <w:rsid w:val="005C66CB"/>
    <w:rsid w:val="005C68AC"/>
    <w:rsid w:val="005C693C"/>
    <w:rsid w:val="005C696B"/>
    <w:rsid w:val="005C7A3F"/>
    <w:rsid w:val="005C7DCE"/>
    <w:rsid w:val="005D042D"/>
    <w:rsid w:val="005D0805"/>
    <w:rsid w:val="005D0B24"/>
    <w:rsid w:val="005D0C82"/>
    <w:rsid w:val="005D16A9"/>
    <w:rsid w:val="005D2661"/>
    <w:rsid w:val="005D28C6"/>
    <w:rsid w:val="005D2921"/>
    <w:rsid w:val="005D2B07"/>
    <w:rsid w:val="005D2C5E"/>
    <w:rsid w:val="005D307D"/>
    <w:rsid w:val="005D34B6"/>
    <w:rsid w:val="005D35C1"/>
    <w:rsid w:val="005D381A"/>
    <w:rsid w:val="005D3876"/>
    <w:rsid w:val="005D3D5B"/>
    <w:rsid w:val="005D3EF6"/>
    <w:rsid w:val="005D437F"/>
    <w:rsid w:val="005D465C"/>
    <w:rsid w:val="005D5696"/>
    <w:rsid w:val="005D5B4C"/>
    <w:rsid w:val="005D5F28"/>
    <w:rsid w:val="005D645E"/>
    <w:rsid w:val="005D6648"/>
    <w:rsid w:val="005D6B8C"/>
    <w:rsid w:val="005D7040"/>
    <w:rsid w:val="005D7189"/>
    <w:rsid w:val="005D749A"/>
    <w:rsid w:val="005D787D"/>
    <w:rsid w:val="005D7A58"/>
    <w:rsid w:val="005E002F"/>
    <w:rsid w:val="005E00B9"/>
    <w:rsid w:val="005E00E5"/>
    <w:rsid w:val="005E02A2"/>
    <w:rsid w:val="005E045F"/>
    <w:rsid w:val="005E04F9"/>
    <w:rsid w:val="005E0878"/>
    <w:rsid w:val="005E0BF3"/>
    <w:rsid w:val="005E0D51"/>
    <w:rsid w:val="005E1148"/>
    <w:rsid w:val="005E1324"/>
    <w:rsid w:val="005E14C9"/>
    <w:rsid w:val="005E1C4E"/>
    <w:rsid w:val="005E1D17"/>
    <w:rsid w:val="005E1D37"/>
    <w:rsid w:val="005E2E50"/>
    <w:rsid w:val="005E3395"/>
    <w:rsid w:val="005E39D2"/>
    <w:rsid w:val="005E3CBF"/>
    <w:rsid w:val="005E3E0C"/>
    <w:rsid w:val="005E4705"/>
    <w:rsid w:val="005E4887"/>
    <w:rsid w:val="005E59A6"/>
    <w:rsid w:val="005E5B5E"/>
    <w:rsid w:val="005E5BE1"/>
    <w:rsid w:val="005E6251"/>
    <w:rsid w:val="005E62D4"/>
    <w:rsid w:val="005E6384"/>
    <w:rsid w:val="005E6F19"/>
    <w:rsid w:val="005E7415"/>
    <w:rsid w:val="005E7E24"/>
    <w:rsid w:val="005F017F"/>
    <w:rsid w:val="005F03E9"/>
    <w:rsid w:val="005F068D"/>
    <w:rsid w:val="005F0884"/>
    <w:rsid w:val="005F0987"/>
    <w:rsid w:val="005F0D5B"/>
    <w:rsid w:val="005F1403"/>
    <w:rsid w:val="005F1582"/>
    <w:rsid w:val="005F2093"/>
    <w:rsid w:val="005F236A"/>
    <w:rsid w:val="005F261B"/>
    <w:rsid w:val="005F3276"/>
    <w:rsid w:val="005F3499"/>
    <w:rsid w:val="005F355E"/>
    <w:rsid w:val="005F3AFA"/>
    <w:rsid w:val="005F3F88"/>
    <w:rsid w:val="005F4032"/>
    <w:rsid w:val="005F42BD"/>
    <w:rsid w:val="005F42D6"/>
    <w:rsid w:val="005F460D"/>
    <w:rsid w:val="005F4C1F"/>
    <w:rsid w:val="005F4CE9"/>
    <w:rsid w:val="005F584B"/>
    <w:rsid w:val="005F6C6C"/>
    <w:rsid w:val="005F78A7"/>
    <w:rsid w:val="005F7C69"/>
    <w:rsid w:val="006000DA"/>
    <w:rsid w:val="00600245"/>
    <w:rsid w:val="0060084B"/>
    <w:rsid w:val="00600A77"/>
    <w:rsid w:val="00600DE2"/>
    <w:rsid w:val="00601F2C"/>
    <w:rsid w:val="00601FDC"/>
    <w:rsid w:val="006021D9"/>
    <w:rsid w:val="0060262C"/>
    <w:rsid w:val="00602765"/>
    <w:rsid w:val="006031D4"/>
    <w:rsid w:val="0060372F"/>
    <w:rsid w:val="006038F8"/>
    <w:rsid w:val="00603C55"/>
    <w:rsid w:val="006040D1"/>
    <w:rsid w:val="006048CA"/>
    <w:rsid w:val="0060499D"/>
    <w:rsid w:val="00604B7E"/>
    <w:rsid w:val="00605634"/>
    <w:rsid w:val="006057CF"/>
    <w:rsid w:val="00605E27"/>
    <w:rsid w:val="00605E8E"/>
    <w:rsid w:val="00605F01"/>
    <w:rsid w:val="00606450"/>
    <w:rsid w:val="0060645D"/>
    <w:rsid w:val="006064B7"/>
    <w:rsid w:val="006064F6"/>
    <w:rsid w:val="0060657F"/>
    <w:rsid w:val="006067EE"/>
    <w:rsid w:val="00606996"/>
    <w:rsid w:val="00606DD4"/>
    <w:rsid w:val="00607504"/>
    <w:rsid w:val="006100F4"/>
    <w:rsid w:val="0061019C"/>
    <w:rsid w:val="006104D8"/>
    <w:rsid w:val="0061075E"/>
    <w:rsid w:val="006107D1"/>
    <w:rsid w:val="00610BCD"/>
    <w:rsid w:val="00611E29"/>
    <w:rsid w:val="00611EFF"/>
    <w:rsid w:val="006120BE"/>
    <w:rsid w:val="00612385"/>
    <w:rsid w:val="00612942"/>
    <w:rsid w:val="00612C96"/>
    <w:rsid w:val="00613296"/>
    <w:rsid w:val="00613404"/>
    <w:rsid w:val="00613779"/>
    <w:rsid w:val="00613A16"/>
    <w:rsid w:val="00613BFF"/>
    <w:rsid w:val="006141CD"/>
    <w:rsid w:val="006144B9"/>
    <w:rsid w:val="00614B5B"/>
    <w:rsid w:val="00615144"/>
    <w:rsid w:val="0061518C"/>
    <w:rsid w:val="00615E67"/>
    <w:rsid w:val="00615EAC"/>
    <w:rsid w:val="006163CF"/>
    <w:rsid w:val="00616726"/>
    <w:rsid w:val="006167C2"/>
    <w:rsid w:val="006169E9"/>
    <w:rsid w:val="00616ECF"/>
    <w:rsid w:val="00616F61"/>
    <w:rsid w:val="0061769A"/>
    <w:rsid w:val="00617884"/>
    <w:rsid w:val="006179A9"/>
    <w:rsid w:val="006209F4"/>
    <w:rsid w:val="006212CA"/>
    <w:rsid w:val="006221FB"/>
    <w:rsid w:val="0062221B"/>
    <w:rsid w:val="0062222E"/>
    <w:rsid w:val="006223DE"/>
    <w:rsid w:val="0062271C"/>
    <w:rsid w:val="0062272A"/>
    <w:rsid w:val="0062276C"/>
    <w:rsid w:val="00622D53"/>
    <w:rsid w:val="00622FA4"/>
    <w:rsid w:val="006237B0"/>
    <w:rsid w:val="00623B52"/>
    <w:rsid w:val="0062435C"/>
    <w:rsid w:val="006256F8"/>
    <w:rsid w:val="00625DD2"/>
    <w:rsid w:val="00626070"/>
    <w:rsid w:val="00626144"/>
    <w:rsid w:val="00626797"/>
    <w:rsid w:val="00626B94"/>
    <w:rsid w:val="00626CA5"/>
    <w:rsid w:val="006272A2"/>
    <w:rsid w:val="00627580"/>
    <w:rsid w:val="00627C5B"/>
    <w:rsid w:val="00627D62"/>
    <w:rsid w:val="006304B6"/>
    <w:rsid w:val="00630737"/>
    <w:rsid w:val="00630928"/>
    <w:rsid w:val="00630B57"/>
    <w:rsid w:val="00631BA7"/>
    <w:rsid w:val="00631CC6"/>
    <w:rsid w:val="00632069"/>
    <w:rsid w:val="00632229"/>
    <w:rsid w:val="006325F0"/>
    <w:rsid w:val="00632880"/>
    <w:rsid w:val="00632A53"/>
    <w:rsid w:val="00633159"/>
    <w:rsid w:val="0063334F"/>
    <w:rsid w:val="0063374C"/>
    <w:rsid w:val="0063380B"/>
    <w:rsid w:val="00633EDA"/>
    <w:rsid w:val="00633F22"/>
    <w:rsid w:val="00634780"/>
    <w:rsid w:val="006349A3"/>
    <w:rsid w:val="00634B0A"/>
    <w:rsid w:val="00634FED"/>
    <w:rsid w:val="00635047"/>
    <w:rsid w:val="006354C6"/>
    <w:rsid w:val="0063559D"/>
    <w:rsid w:val="00635B74"/>
    <w:rsid w:val="00635BCD"/>
    <w:rsid w:val="00635FE5"/>
    <w:rsid w:val="006360F3"/>
    <w:rsid w:val="006361AA"/>
    <w:rsid w:val="00636212"/>
    <w:rsid w:val="0063626B"/>
    <w:rsid w:val="006369B8"/>
    <w:rsid w:val="00636FA1"/>
    <w:rsid w:val="0063737C"/>
    <w:rsid w:val="006376D6"/>
    <w:rsid w:val="00637EB3"/>
    <w:rsid w:val="006403F6"/>
    <w:rsid w:val="00640881"/>
    <w:rsid w:val="006408A7"/>
    <w:rsid w:val="00640C34"/>
    <w:rsid w:val="00640E04"/>
    <w:rsid w:val="006410E0"/>
    <w:rsid w:val="006417AF"/>
    <w:rsid w:val="0064207F"/>
    <w:rsid w:val="00642136"/>
    <w:rsid w:val="00642970"/>
    <w:rsid w:val="00642A78"/>
    <w:rsid w:val="00642DC7"/>
    <w:rsid w:val="00642DCD"/>
    <w:rsid w:val="00642E12"/>
    <w:rsid w:val="006430A5"/>
    <w:rsid w:val="00643C03"/>
    <w:rsid w:val="00643C3A"/>
    <w:rsid w:val="006444A4"/>
    <w:rsid w:val="006454E3"/>
    <w:rsid w:val="00645FC8"/>
    <w:rsid w:val="00646CE6"/>
    <w:rsid w:val="0064707B"/>
    <w:rsid w:val="006472E1"/>
    <w:rsid w:val="00647A92"/>
    <w:rsid w:val="00647F96"/>
    <w:rsid w:val="0065009C"/>
    <w:rsid w:val="006503E1"/>
    <w:rsid w:val="00650A80"/>
    <w:rsid w:val="00650E44"/>
    <w:rsid w:val="00650E70"/>
    <w:rsid w:val="00650F31"/>
    <w:rsid w:val="00651017"/>
    <w:rsid w:val="006513B0"/>
    <w:rsid w:val="0065204E"/>
    <w:rsid w:val="00652886"/>
    <w:rsid w:val="00652D27"/>
    <w:rsid w:val="00652E52"/>
    <w:rsid w:val="00652E75"/>
    <w:rsid w:val="006533A8"/>
    <w:rsid w:val="00653B72"/>
    <w:rsid w:val="00653C28"/>
    <w:rsid w:val="006541B0"/>
    <w:rsid w:val="00654B48"/>
    <w:rsid w:val="00654BC5"/>
    <w:rsid w:val="00654BE4"/>
    <w:rsid w:val="00654DCC"/>
    <w:rsid w:val="00655561"/>
    <w:rsid w:val="00655845"/>
    <w:rsid w:val="00656900"/>
    <w:rsid w:val="00656B8A"/>
    <w:rsid w:val="006579C1"/>
    <w:rsid w:val="006579C9"/>
    <w:rsid w:val="00657B10"/>
    <w:rsid w:val="00657BA5"/>
    <w:rsid w:val="00657C54"/>
    <w:rsid w:val="00657CDB"/>
    <w:rsid w:val="006602BB"/>
    <w:rsid w:val="00660498"/>
    <w:rsid w:val="00660573"/>
    <w:rsid w:val="00660835"/>
    <w:rsid w:val="00660ABD"/>
    <w:rsid w:val="006613F5"/>
    <w:rsid w:val="006618EC"/>
    <w:rsid w:val="0066200F"/>
    <w:rsid w:val="006621F1"/>
    <w:rsid w:val="00662438"/>
    <w:rsid w:val="00662A46"/>
    <w:rsid w:val="0066300D"/>
    <w:rsid w:val="00663264"/>
    <w:rsid w:val="00663683"/>
    <w:rsid w:val="0066383E"/>
    <w:rsid w:val="00664048"/>
    <w:rsid w:val="0066447B"/>
    <w:rsid w:val="00664922"/>
    <w:rsid w:val="00664A88"/>
    <w:rsid w:val="0066507E"/>
    <w:rsid w:val="006651F2"/>
    <w:rsid w:val="00665297"/>
    <w:rsid w:val="006652C4"/>
    <w:rsid w:val="00666511"/>
    <w:rsid w:val="00666993"/>
    <w:rsid w:val="00666C35"/>
    <w:rsid w:val="00666EE1"/>
    <w:rsid w:val="00667689"/>
    <w:rsid w:val="00667A3D"/>
    <w:rsid w:val="00670428"/>
    <w:rsid w:val="00670D84"/>
    <w:rsid w:val="00670DEA"/>
    <w:rsid w:val="00671422"/>
    <w:rsid w:val="006714D3"/>
    <w:rsid w:val="006717E5"/>
    <w:rsid w:val="006721AF"/>
    <w:rsid w:val="00672308"/>
    <w:rsid w:val="00672459"/>
    <w:rsid w:val="006729D1"/>
    <w:rsid w:val="00673279"/>
    <w:rsid w:val="0067344A"/>
    <w:rsid w:val="006735AB"/>
    <w:rsid w:val="0067366D"/>
    <w:rsid w:val="006738E2"/>
    <w:rsid w:val="00673AC1"/>
    <w:rsid w:val="00673B4C"/>
    <w:rsid w:val="00673B83"/>
    <w:rsid w:val="00673E6B"/>
    <w:rsid w:val="00673F25"/>
    <w:rsid w:val="00674864"/>
    <w:rsid w:val="00674C6F"/>
    <w:rsid w:val="00674D15"/>
    <w:rsid w:val="00674D4D"/>
    <w:rsid w:val="00674D9E"/>
    <w:rsid w:val="00675782"/>
    <w:rsid w:val="006758A3"/>
    <w:rsid w:val="00675C3D"/>
    <w:rsid w:val="00676262"/>
    <w:rsid w:val="00676618"/>
    <w:rsid w:val="00676C50"/>
    <w:rsid w:val="0067706A"/>
    <w:rsid w:val="0067715B"/>
    <w:rsid w:val="00677292"/>
    <w:rsid w:val="00677536"/>
    <w:rsid w:val="006775C4"/>
    <w:rsid w:val="00677B3D"/>
    <w:rsid w:val="00677E5E"/>
    <w:rsid w:val="00677F8E"/>
    <w:rsid w:val="00677FFE"/>
    <w:rsid w:val="00680EE7"/>
    <w:rsid w:val="00681092"/>
    <w:rsid w:val="006813BA"/>
    <w:rsid w:val="006813C9"/>
    <w:rsid w:val="0068152D"/>
    <w:rsid w:val="00681C97"/>
    <w:rsid w:val="00682344"/>
    <w:rsid w:val="006828C4"/>
    <w:rsid w:val="00682AA1"/>
    <w:rsid w:val="006833BA"/>
    <w:rsid w:val="006837A8"/>
    <w:rsid w:val="006837AA"/>
    <w:rsid w:val="006838ED"/>
    <w:rsid w:val="00683BDD"/>
    <w:rsid w:val="00683D6E"/>
    <w:rsid w:val="00683E5C"/>
    <w:rsid w:val="00684517"/>
    <w:rsid w:val="0068454D"/>
    <w:rsid w:val="00684601"/>
    <w:rsid w:val="00684B99"/>
    <w:rsid w:val="006850A8"/>
    <w:rsid w:val="006851E8"/>
    <w:rsid w:val="00685760"/>
    <w:rsid w:val="00685CCB"/>
    <w:rsid w:val="006866A2"/>
    <w:rsid w:val="00686E24"/>
    <w:rsid w:val="00686F7A"/>
    <w:rsid w:val="00687296"/>
    <w:rsid w:val="006872CF"/>
    <w:rsid w:val="0068738C"/>
    <w:rsid w:val="006875FC"/>
    <w:rsid w:val="00687793"/>
    <w:rsid w:val="00687A02"/>
    <w:rsid w:val="00687FA6"/>
    <w:rsid w:val="00690368"/>
    <w:rsid w:val="006904B1"/>
    <w:rsid w:val="006906D6"/>
    <w:rsid w:val="0069093B"/>
    <w:rsid w:val="00690A93"/>
    <w:rsid w:val="00690E48"/>
    <w:rsid w:val="006911AC"/>
    <w:rsid w:val="00691538"/>
    <w:rsid w:val="006915A9"/>
    <w:rsid w:val="00691A7B"/>
    <w:rsid w:val="00691BCB"/>
    <w:rsid w:val="00691EEF"/>
    <w:rsid w:val="00691F87"/>
    <w:rsid w:val="006923BC"/>
    <w:rsid w:val="00692C42"/>
    <w:rsid w:val="006932B1"/>
    <w:rsid w:val="006936F6"/>
    <w:rsid w:val="006936FC"/>
    <w:rsid w:val="006937F1"/>
    <w:rsid w:val="00693F3E"/>
    <w:rsid w:val="00694451"/>
    <w:rsid w:val="006946B6"/>
    <w:rsid w:val="00694DB7"/>
    <w:rsid w:val="00694EF8"/>
    <w:rsid w:val="006957CF"/>
    <w:rsid w:val="00695D32"/>
    <w:rsid w:val="00695EF6"/>
    <w:rsid w:val="00696254"/>
    <w:rsid w:val="00696535"/>
    <w:rsid w:val="00696A8E"/>
    <w:rsid w:val="00696B17"/>
    <w:rsid w:val="006974DE"/>
    <w:rsid w:val="00697518"/>
    <w:rsid w:val="006978C8"/>
    <w:rsid w:val="00697B42"/>
    <w:rsid w:val="006A068B"/>
    <w:rsid w:val="006A086A"/>
    <w:rsid w:val="006A08BB"/>
    <w:rsid w:val="006A0E52"/>
    <w:rsid w:val="006A10AC"/>
    <w:rsid w:val="006A1933"/>
    <w:rsid w:val="006A1D84"/>
    <w:rsid w:val="006A219E"/>
    <w:rsid w:val="006A2295"/>
    <w:rsid w:val="006A284F"/>
    <w:rsid w:val="006A2ABC"/>
    <w:rsid w:val="006A311C"/>
    <w:rsid w:val="006A318D"/>
    <w:rsid w:val="006A33C2"/>
    <w:rsid w:val="006A3E11"/>
    <w:rsid w:val="006A42BF"/>
    <w:rsid w:val="006A484C"/>
    <w:rsid w:val="006A48A9"/>
    <w:rsid w:val="006A4B8D"/>
    <w:rsid w:val="006A4C35"/>
    <w:rsid w:val="006A518F"/>
    <w:rsid w:val="006A534C"/>
    <w:rsid w:val="006A55D8"/>
    <w:rsid w:val="006A578C"/>
    <w:rsid w:val="006A5C46"/>
    <w:rsid w:val="006A63DA"/>
    <w:rsid w:val="006A66E3"/>
    <w:rsid w:val="006A68A6"/>
    <w:rsid w:val="006A69A5"/>
    <w:rsid w:val="006A6C6D"/>
    <w:rsid w:val="006A706E"/>
    <w:rsid w:val="006B0AF1"/>
    <w:rsid w:val="006B0DC1"/>
    <w:rsid w:val="006B0F0D"/>
    <w:rsid w:val="006B1120"/>
    <w:rsid w:val="006B1288"/>
    <w:rsid w:val="006B141D"/>
    <w:rsid w:val="006B16E3"/>
    <w:rsid w:val="006B16F1"/>
    <w:rsid w:val="006B176E"/>
    <w:rsid w:val="006B1A5B"/>
    <w:rsid w:val="006B21F1"/>
    <w:rsid w:val="006B2378"/>
    <w:rsid w:val="006B24C4"/>
    <w:rsid w:val="006B2516"/>
    <w:rsid w:val="006B26E5"/>
    <w:rsid w:val="006B2CC0"/>
    <w:rsid w:val="006B2D40"/>
    <w:rsid w:val="006B30A4"/>
    <w:rsid w:val="006B34EB"/>
    <w:rsid w:val="006B3655"/>
    <w:rsid w:val="006B3690"/>
    <w:rsid w:val="006B3B44"/>
    <w:rsid w:val="006B3C79"/>
    <w:rsid w:val="006B40BA"/>
    <w:rsid w:val="006B439A"/>
    <w:rsid w:val="006B4552"/>
    <w:rsid w:val="006B4C60"/>
    <w:rsid w:val="006B4C95"/>
    <w:rsid w:val="006B4E7F"/>
    <w:rsid w:val="006B4F30"/>
    <w:rsid w:val="006B59FF"/>
    <w:rsid w:val="006B5F8C"/>
    <w:rsid w:val="006B6177"/>
    <w:rsid w:val="006B6494"/>
    <w:rsid w:val="006B655D"/>
    <w:rsid w:val="006B66CE"/>
    <w:rsid w:val="006B6913"/>
    <w:rsid w:val="006B6A50"/>
    <w:rsid w:val="006B6D4B"/>
    <w:rsid w:val="006B7747"/>
    <w:rsid w:val="006B77E5"/>
    <w:rsid w:val="006B7D7C"/>
    <w:rsid w:val="006C03C5"/>
    <w:rsid w:val="006C0890"/>
    <w:rsid w:val="006C0979"/>
    <w:rsid w:val="006C0B73"/>
    <w:rsid w:val="006C0BD3"/>
    <w:rsid w:val="006C0F37"/>
    <w:rsid w:val="006C12C2"/>
    <w:rsid w:val="006C1401"/>
    <w:rsid w:val="006C17E2"/>
    <w:rsid w:val="006C18BC"/>
    <w:rsid w:val="006C1BAD"/>
    <w:rsid w:val="006C1BE8"/>
    <w:rsid w:val="006C1C1B"/>
    <w:rsid w:val="006C2108"/>
    <w:rsid w:val="006C2A4B"/>
    <w:rsid w:val="006C3346"/>
    <w:rsid w:val="006C3550"/>
    <w:rsid w:val="006C3565"/>
    <w:rsid w:val="006C42D7"/>
    <w:rsid w:val="006C4410"/>
    <w:rsid w:val="006C4ACD"/>
    <w:rsid w:val="006C5823"/>
    <w:rsid w:val="006C5B3B"/>
    <w:rsid w:val="006C5F15"/>
    <w:rsid w:val="006C6A51"/>
    <w:rsid w:val="006C6C1F"/>
    <w:rsid w:val="006C6C9A"/>
    <w:rsid w:val="006C70C1"/>
    <w:rsid w:val="006C7144"/>
    <w:rsid w:val="006C753A"/>
    <w:rsid w:val="006C753C"/>
    <w:rsid w:val="006C75AA"/>
    <w:rsid w:val="006C78E0"/>
    <w:rsid w:val="006C7C0F"/>
    <w:rsid w:val="006C7D7A"/>
    <w:rsid w:val="006D0133"/>
    <w:rsid w:val="006D019E"/>
    <w:rsid w:val="006D0249"/>
    <w:rsid w:val="006D0ACC"/>
    <w:rsid w:val="006D0D4D"/>
    <w:rsid w:val="006D0E2D"/>
    <w:rsid w:val="006D0F0B"/>
    <w:rsid w:val="006D104B"/>
    <w:rsid w:val="006D1506"/>
    <w:rsid w:val="006D1F8B"/>
    <w:rsid w:val="006D1FF8"/>
    <w:rsid w:val="006D2390"/>
    <w:rsid w:val="006D2470"/>
    <w:rsid w:val="006D2928"/>
    <w:rsid w:val="006D32B6"/>
    <w:rsid w:val="006D3A15"/>
    <w:rsid w:val="006D41DA"/>
    <w:rsid w:val="006D441F"/>
    <w:rsid w:val="006D4804"/>
    <w:rsid w:val="006D49C2"/>
    <w:rsid w:val="006D4D20"/>
    <w:rsid w:val="006D5129"/>
    <w:rsid w:val="006D51D9"/>
    <w:rsid w:val="006D638A"/>
    <w:rsid w:val="006D6590"/>
    <w:rsid w:val="006D6731"/>
    <w:rsid w:val="006D7492"/>
    <w:rsid w:val="006D7E9E"/>
    <w:rsid w:val="006D7FE6"/>
    <w:rsid w:val="006E050A"/>
    <w:rsid w:val="006E07C4"/>
    <w:rsid w:val="006E0A84"/>
    <w:rsid w:val="006E124D"/>
    <w:rsid w:val="006E12FA"/>
    <w:rsid w:val="006E1601"/>
    <w:rsid w:val="006E1C11"/>
    <w:rsid w:val="006E2332"/>
    <w:rsid w:val="006E23D3"/>
    <w:rsid w:val="006E2B68"/>
    <w:rsid w:val="006E31DE"/>
    <w:rsid w:val="006E3994"/>
    <w:rsid w:val="006E3A84"/>
    <w:rsid w:val="006E41EB"/>
    <w:rsid w:val="006E4AFC"/>
    <w:rsid w:val="006E4D10"/>
    <w:rsid w:val="006E5398"/>
    <w:rsid w:val="006E5C5E"/>
    <w:rsid w:val="006E6159"/>
    <w:rsid w:val="006E68E7"/>
    <w:rsid w:val="006E6913"/>
    <w:rsid w:val="006E6C08"/>
    <w:rsid w:val="006E6EB4"/>
    <w:rsid w:val="006E7522"/>
    <w:rsid w:val="006E79E3"/>
    <w:rsid w:val="006E7D95"/>
    <w:rsid w:val="006F020C"/>
    <w:rsid w:val="006F0991"/>
    <w:rsid w:val="006F1276"/>
    <w:rsid w:val="006F13B9"/>
    <w:rsid w:val="006F154B"/>
    <w:rsid w:val="006F2556"/>
    <w:rsid w:val="006F2B92"/>
    <w:rsid w:val="006F3131"/>
    <w:rsid w:val="006F3172"/>
    <w:rsid w:val="006F3653"/>
    <w:rsid w:val="006F36B8"/>
    <w:rsid w:val="006F37ED"/>
    <w:rsid w:val="006F381A"/>
    <w:rsid w:val="006F3830"/>
    <w:rsid w:val="006F38BB"/>
    <w:rsid w:val="006F404B"/>
    <w:rsid w:val="006F41DA"/>
    <w:rsid w:val="006F448F"/>
    <w:rsid w:val="006F44E7"/>
    <w:rsid w:val="006F461A"/>
    <w:rsid w:val="006F4888"/>
    <w:rsid w:val="006F4AB7"/>
    <w:rsid w:val="006F4C4E"/>
    <w:rsid w:val="006F50EF"/>
    <w:rsid w:val="006F5689"/>
    <w:rsid w:val="006F5F6F"/>
    <w:rsid w:val="006F6FB0"/>
    <w:rsid w:val="006F7323"/>
    <w:rsid w:val="006F7693"/>
    <w:rsid w:val="006F7A7E"/>
    <w:rsid w:val="006F7C24"/>
    <w:rsid w:val="007000C9"/>
    <w:rsid w:val="007002E6"/>
    <w:rsid w:val="0070044A"/>
    <w:rsid w:val="00700883"/>
    <w:rsid w:val="00700B40"/>
    <w:rsid w:val="00700B6F"/>
    <w:rsid w:val="00700DD6"/>
    <w:rsid w:val="007011C4"/>
    <w:rsid w:val="007015FE"/>
    <w:rsid w:val="00701CD1"/>
    <w:rsid w:val="007021B7"/>
    <w:rsid w:val="00702301"/>
    <w:rsid w:val="007023DA"/>
    <w:rsid w:val="0070261C"/>
    <w:rsid w:val="007027F4"/>
    <w:rsid w:val="0070281F"/>
    <w:rsid w:val="00702BB2"/>
    <w:rsid w:val="0070305F"/>
    <w:rsid w:val="007038EB"/>
    <w:rsid w:val="00703C5F"/>
    <w:rsid w:val="00703DA3"/>
    <w:rsid w:val="0070419F"/>
    <w:rsid w:val="00704724"/>
    <w:rsid w:val="00704895"/>
    <w:rsid w:val="00704AE1"/>
    <w:rsid w:val="007053B1"/>
    <w:rsid w:val="0070543A"/>
    <w:rsid w:val="007057D5"/>
    <w:rsid w:val="00705B2D"/>
    <w:rsid w:val="00705EBB"/>
    <w:rsid w:val="007062E6"/>
    <w:rsid w:val="0070650C"/>
    <w:rsid w:val="00706696"/>
    <w:rsid w:val="00706DE9"/>
    <w:rsid w:val="00706EAF"/>
    <w:rsid w:val="00706F9D"/>
    <w:rsid w:val="007071B5"/>
    <w:rsid w:val="00707205"/>
    <w:rsid w:val="007073BC"/>
    <w:rsid w:val="00707E6D"/>
    <w:rsid w:val="00710A95"/>
    <w:rsid w:val="00710DF5"/>
    <w:rsid w:val="007113ED"/>
    <w:rsid w:val="007113F9"/>
    <w:rsid w:val="00711E58"/>
    <w:rsid w:val="007121FA"/>
    <w:rsid w:val="00712E39"/>
    <w:rsid w:val="00712FA0"/>
    <w:rsid w:val="00713056"/>
    <w:rsid w:val="00713094"/>
    <w:rsid w:val="00713778"/>
    <w:rsid w:val="00713EA7"/>
    <w:rsid w:val="0071459B"/>
    <w:rsid w:val="007147F2"/>
    <w:rsid w:val="00715245"/>
    <w:rsid w:val="00715482"/>
    <w:rsid w:val="007155D9"/>
    <w:rsid w:val="00715DBC"/>
    <w:rsid w:val="0071617D"/>
    <w:rsid w:val="00716352"/>
    <w:rsid w:val="00716449"/>
    <w:rsid w:val="007169C4"/>
    <w:rsid w:val="007169E9"/>
    <w:rsid w:val="00716E8A"/>
    <w:rsid w:val="00717215"/>
    <w:rsid w:val="007173B6"/>
    <w:rsid w:val="00717BB7"/>
    <w:rsid w:val="00717D5B"/>
    <w:rsid w:val="007200CB"/>
    <w:rsid w:val="00720C46"/>
    <w:rsid w:val="00720C8E"/>
    <w:rsid w:val="00720D77"/>
    <w:rsid w:val="007217AD"/>
    <w:rsid w:val="00721AF1"/>
    <w:rsid w:val="00721DE4"/>
    <w:rsid w:val="00722077"/>
    <w:rsid w:val="007221D6"/>
    <w:rsid w:val="0072229E"/>
    <w:rsid w:val="0072273B"/>
    <w:rsid w:val="00722887"/>
    <w:rsid w:val="007229D4"/>
    <w:rsid w:val="00722E0E"/>
    <w:rsid w:val="00722EDE"/>
    <w:rsid w:val="00723329"/>
    <w:rsid w:val="00723359"/>
    <w:rsid w:val="007239DB"/>
    <w:rsid w:val="00723DB4"/>
    <w:rsid w:val="007245F7"/>
    <w:rsid w:val="007247C8"/>
    <w:rsid w:val="00724A6B"/>
    <w:rsid w:val="00725056"/>
    <w:rsid w:val="00725113"/>
    <w:rsid w:val="007256FF"/>
    <w:rsid w:val="0072572E"/>
    <w:rsid w:val="00725909"/>
    <w:rsid w:val="00725B94"/>
    <w:rsid w:val="00725EBF"/>
    <w:rsid w:val="0072636A"/>
    <w:rsid w:val="00726646"/>
    <w:rsid w:val="00726648"/>
    <w:rsid w:val="007268B3"/>
    <w:rsid w:val="007269BA"/>
    <w:rsid w:val="00726A33"/>
    <w:rsid w:val="00726E05"/>
    <w:rsid w:val="00726E8E"/>
    <w:rsid w:val="00726E92"/>
    <w:rsid w:val="00727065"/>
    <w:rsid w:val="00727686"/>
    <w:rsid w:val="00727A13"/>
    <w:rsid w:val="00727B4A"/>
    <w:rsid w:val="00727C02"/>
    <w:rsid w:val="00730425"/>
    <w:rsid w:val="00730608"/>
    <w:rsid w:val="007307CB"/>
    <w:rsid w:val="00730F0A"/>
    <w:rsid w:val="007312B2"/>
    <w:rsid w:val="0073139D"/>
    <w:rsid w:val="00731E5D"/>
    <w:rsid w:val="0073226C"/>
    <w:rsid w:val="007322DD"/>
    <w:rsid w:val="00732420"/>
    <w:rsid w:val="007328C2"/>
    <w:rsid w:val="00732909"/>
    <w:rsid w:val="00732B35"/>
    <w:rsid w:val="00732DA8"/>
    <w:rsid w:val="00732FEA"/>
    <w:rsid w:val="0073389F"/>
    <w:rsid w:val="00734614"/>
    <w:rsid w:val="007346C2"/>
    <w:rsid w:val="00734ECF"/>
    <w:rsid w:val="00734F71"/>
    <w:rsid w:val="007355E7"/>
    <w:rsid w:val="00735B44"/>
    <w:rsid w:val="00735C00"/>
    <w:rsid w:val="00735E02"/>
    <w:rsid w:val="007361D0"/>
    <w:rsid w:val="00736679"/>
    <w:rsid w:val="00736CCA"/>
    <w:rsid w:val="00736EE6"/>
    <w:rsid w:val="00737305"/>
    <w:rsid w:val="007374BF"/>
    <w:rsid w:val="00737BB5"/>
    <w:rsid w:val="00737E62"/>
    <w:rsid w:val="00737FC3"/>
    <w:rsid w:val="0074000F"/>
    <w:rsid w:val="0074013B"/>
    <w:rsid w:val="007402EC"/>
    <w:rsid w:val="00740337"/>
    <w:rsid w:val="00740A9A"/>
    <w:rsid w:val="00740C14"/>
    <w:rsid w:val="00740FD6"/>
    <w:rsid w:val="007412EA"/>
    <w:rsid w:val="0074168C"/>
    <w:rsid w:val="00741976"/>
    <w:rsid w:val="00741D63"/>
    <w:rsid w:val="00741F91"/>
    <w:rsid w:val="007421CC"/>
    <w:rsid w:val="00742486"/>
    <w:rsid w:val="007424F1"/>
    <w:rsid w:val="00742746"/>
    <w:rsid w:val="0074297F"/>
    <w:rsid w:val="00742B33"/>
    <w:rsid w:val="00743329"/>
    <w:rsid w:val="0074339E"/>
    <w:rsid w:val="00743639"/>
    <w:rsid w:val="00743D5C"/>
    <w:rsid w:val="00743E57"/>
    <w:rsid w:val="00743FE5"/>
    <w:rsid w:val="00744977"/>
    <w:rsid w:val="00744A83"/>
    <w:rsid w:val="00744E25"/>
    <w:rsid w:val="00744EB8"/>
    <w:rsid w:val="00746324"/>
    <w:rsid w:val="007469E9"/>
    <w:rsid w:val="00746CBD"/>
    <w:rsid w:val="00746F26"/>
    <w:rsid w:val="00747162"/>
    <w:rsid w:val="0075174F"/>
    <w:rsid w:val="00751AAE"/>
    <w:rsid w:val="00751B61"/>
    <w:rsid w:val="00751F25"/>
    <w:rsid w:val="00752784"/>
    <w:rsid w:val="00752820"/>
    <w:rsid w:val="00752D3C"/>
    <w:rsid w:val="00752E1A"/>
    <w:rsid w:val="00752FF4"/>
    <w:rsid w:val="007537A4"/>
    <w:rsid w:val="0075390F"/>
    <w:rsid w:val="00753B6B"/>
    <w:rsid w:val="00753C88"/>
    <w:rsid w:val="00754652"/>
    <w:rsid w:val="007546BD"/>
    <w:rsid w:val="007547D1"/>
    <w:rsid w:val="00754911"/>
    <w:rsid w:val="00754988"/>
    <w:rsid w:val="00754F8C"/>
    <w:rsid w:val="0075527C"/>
    <w:rsid w:val="007555FB"/>
    <w:rsid w:val="0075564A"/>
    <w:rsid w:val="00755AD3"/>
    <w:rsid w:val="00755F21"/>
    <w:rsid w:val="00755F67"/>
    <w:rsid w:val="00756267"/>
    <w:rsid w:val="00756881"/>
    <w:rsid w:val="007569CE"/>
    <w:rsid w:val="00756BB1"/>
    <w:rsid w:val="00756FB7"/>
    <w:rsid w:val="00757021"/>
    <w:rsid w:val="007570FD"/>
    <w:rsid w:val="0075736A"/>
    <w:rsid w:val="007605EF"/>
    <w:rsid w:val="00760776"/>
    <w:rsid w:val="00760A5A"/>
    <w:rsid w:val="00760C58"/>
    <w:rsid w:val="00760CCA"/>
    <w:rsid w:val="00761307"/>
    <w:rsid w:val="00761689"/>
    <w:rsid w:val="007618EF"/>
    <w:rsid w:val="0076222E"/>
    <w:rsid w:val="0076242D"/>
    <w:rsid w:val="0076288F"/>
    <w:rsid w:val="00762DEF"/>
    <w:rsid w:val="00762F83"/>
    <w:rsid w:val="00763425"/>
    <w:rsid w:val="007634E7"/>
    <w:rsid w:val="007638F2"/>
    <w:rsid w:val="007639FB"/>
    <w:rsid w:val="00763D3D"/>
    <w:rsid w:val="00763F90"/>
    <w:rsid w:val="00764326"/>
    <w:rsid w:val="00764637"/>
    <w:rsid w:val="00764DBB"/>
    <w:rsid w:val="00765580"/>
    <w:rsid w:val="007659B2"/>
    <w:rsid w:val="00765C03"/>
    <w:rsid w:val="00765F83"/>
    <w:rsid w:val="007668D2"/>
    <w:rsid w:val="007677DD"/>
    <w:rsid w:val="00767910"/>
    <w:rsid w:val="00770278"/>
    <w:rsid w:val="00770323"/>
    <w:rsid w:val="007705DB"/>
    <w:rsid w:val="00770B7E"/>
    <w:rsid w:val="00771010"/>
    <w:rsid w:val="00771172"/>
    <w:rsid w:val="00771333"/>
    <w:rsid w:val="007714C3"/>
    <w:rsid w:val="00772800"/>
    <w:rsid w:val="00772D14"/>
    <w:rsid w:val="00772F1E"/>
    <w:rsid w:val="00773461"/>
    <w:rsid w:val="00773D3D"/>
    <w:rsid w:val="00774055"/>
    <w:rsid w:val="0077437D"/>
    <w:rsid w:val="0077438E"/>
    <w:rsid w:val="00774408"/>
    <w:rsid w:val="007747A4"/>
    <w:rsid w:val="00774A1A"/>
    <w:rsid w:val="00774C4B"/>
    <w:rsid w:val="00775984"/>
    <w:rsid w:val="00776127"/>
    <w:rsid w:val="00777624"/>
    <w:rsid w:val="00777D46"/>
    <w:rsid w:val="00777E9C"/>
    <w:rsid w:val="0078003A"/>
    <w:rsid w:val="00780114"/>
    <w:rsid w:val="00780217"/>
    <w:rsid w:val="0078056B"/>
    <w:rsid w:val="007809E6"/>
    <w:rsid w:val="00780AAA"/>
    <w:rsid w:val="00780B4B"/>
    <w:rsid w:val="00780E4F"/>
    <w:rsid w:val="007815A7"/>
    <w:rsid w:val="00781668"/>
    <w:rsid w:val="00781C49"/>
    <w:rsid w:val="00781E41"/>
    <w:rsid w:val="00781E92"/>
    <w:rsid w:val="0078276D"/>
    <w:rsid w:val="00782862"/>
    <w:rsid w:val="00782B74"/>
    <w:rsid w:val="00782C6E"/>
    <w:rsid w:val="0078323B"/>
    <w:rsid w:val="00783324"/>
    <w:rsid w:val="0078341C"/>
    <w:rsid w:val="007834F3"/>
    <w:rsid w:val="0078420D"/>
    <w:rsid w:val="00784747"/>
    <w:rsid w:val="007849DD"/>
    <w:rsid w:val="00784E74"/>
    <w:rsid w:val="00784F3A"/>
    <w:rsid w:val="00784FC9"/>
    <w:rsid w:val="00785331"/>
    <w:rsid w:val="00785678"/>
    <w:rsid w:val="00785ADE"/>
    <w:rsid w:val="00785E22"/>
    <w:rsid w:val="00786063"/>
    <w:rsid w:val="00786206"/>
    <w:rsid w:val="0078641B"/>
    <w:rsid w:val="00786437"/>
    <w:rsid w:val="0078645A"/>
    <w:rsid w:val="00786E65"/>
    <w:rsid w:val="0078718E"/>
    <w:rsid w:val="007873FE"/>
    <w:rsid w:val="007875E2"/>
    <w:rsid w:val="00787A7F"/>
    <w:rsid w:val="007901A6"/>
    <w:rsid w:val="007902B5"/>
    <w:rsid w:val="0079043D"/>
    <w:rsid w:val="00790587"/>
    <w:rsid w:val="007906C6"/>
    <w:rsid w:val="007907CC"/>
    <w:rsid w:val="0079082E"/>
    <w:rsid w:val="00790912"/>
    <w:rsid w:val="00790978"/>
    <w:rsid w:val="00790BFA"/>
    <w:rsid w:val="00790CC6"/>
    <w:rsid w:val="00791352"/>
    <w:rsid w:val="00791EA7"/>
    <w:rsid w:val="00792428"/>
    <w:rsid w:val="00792B8A"/>
    <w:rsid w:val="00792D2D"/>
    <w:rsid w:val="00793328"/>
    <w:rsid w:val="007934BD"/>
    <w:rsid w:val="00793C7F"/>
    <w:rsid w:val="00793E67"/>
    <w:rsid w:val="007943E3"/>
    <w:rsid w:val="007946E4"/>
    <w:rsid w:val="00794F7B"/>
    <w:rsid w:val="007950C6"/>
    <w:rsid w:val="00795175"/>
    <w:rsid w:val="0079597C"/>
    <w:rsid w:val="00795C1E"/>
    <w:rsid w:val="00795E0F"/>
    <w:rsid w:val="0079602E"/>
    <w:rsid w:val="007962C4"/>
    <w:rsid w:val="0079683B"/>
    <w:rsid w:val="00796D7B"/>
    <w:rsid w:val="0079746C"/>
    <w:rsid w:val="007976F1"/>
    <w:rsid w:val="007978C4"/>
    <w:rsid w:val="00797C7F"/>
    <w:rsid w:val="007A0034"/>
    <w:rsid w:val="007A04B1"/>
    <w:rsid w:val="007A04EB"/>
    <w:rsid w:val="007A09BF"/>
    <w:rsid w:val="007A0EBF"/>
    <w:rsid w:val="007A17CA"/>
    <w:rsid w:val="007A1831"/>
    <w:rsid w:val="007A1DEC"/>
    <w:rsid w:val="007A1F44"/>
    <w:rsid w:val="007A1FE1"/>
    <w:rsid w:val="007A265F"/>
    <w:rsid w:val="007A3485"/>
    <w:rsid w:val="007A3748"/>
    <w:rsid w:val="007A4100"/>
    <w:rsid w:val="007A490E"/>
    <w:rsid w:val="007A49D3"/>
    <w:rsid w:val="007A4CDC"/>
    <w:rsid w:val="007A50AE"/>
    <w:rsid w:val="007A52D7"/>
    <w:rsid w:val="007A53FC"/>
    <w:rsid w:val="007A55C9"/>
    <w:rsid w:val="007A575F"/>
    <w:rsid w:val="007A59E3"/>
    <w:rsid w:val="007A5FAF"/>
    <w:rsid w:val="007A69E1"/>
    <w:rsid w:val="007A6B44"/>
    <w:rsid w:val="007A7189"/>
    <w:rsid w:val="007A7AC8"/>
    <w:rsid w:val="007A7EDA"/>
    <w:rsid w:val="007B0A7C"/>
    <w:rsid w:val="007B0C70"/>
    <w:rsid w:val="007B10C5"/>
    <w:rsid w:val="007B1ABA"/>
    <w:rsid w:val="007B1CAD"/>
    <w:rsid w:val="007B1D8C"/>
    <w:rsid w:val="007B1F23"/>
    <w:rsid w:val="007B224F"/>
    <w:rsid w:val="007B29F1"/>
    <w:rsid w:val="007B30D8"/>
    <w:rsid w:val="007B3121"/>
    <w:rsid w:val="007B328F"/>
    <w:rsid w:val="007B3580"/>
    <w:rsid w:val="007B37BC"/>
    <w:rsid w:val="007B3A5D"/>
    <w:rsid w:val="007B3D2D"/>
    <w:rsid w:val="007B3D80"/>
    <w:rsid w:val="007B408E"/>
    <w:rsid w:val="007B4732"/>
    <w:rsid w:val="007B4C64"/>
    <w:rsid w:val="007B5068"/>
    <w:rsid w:val="007B5507"/>
    <w:rsid w:val="007B5605"/>
    <w:rsid w:val="007B5BE7"/>
    <w:rsid w:val="007B6822"/>
    <w:rsid w:val="007B6939"/>
    <w:rsid w:val="007B70ED"/>
    <w:rsid w:val="007B7444"/>
    <w:rsid w:val="007B7BD1"/>
    <w:rsid w:val="007B7C91"/>
    <w:rsid w:val="007B7E1C"/>
    <w:rsid w:val="007C0333"/>
    <w:rsid w:val="007C06B6"/>
    <w:rsid w:val="007C0AA2"/>
    <w:rsid w:val="007C0D28"/>
    <w:rsid w:val="007C0D6F"/>
    <w:rsid w:val="007C1112"/>
    <w:rsid w:val="007C1406"/>
    <w:rsid w:val="007C16C5"/>
    <w:rsid w:val="007C23C2"/>
    <w:rsid w:val="007C2822"/>
    <w:rsid w:val="007C2BBB"/>
    <w:rsid w:val="007C2C85"/>
    <w:rsid w:val="007C2E74"/>
    <w:rsid w:val="007C30DE"/>
    <w:rsid w:val="007C34F5"/>
    <w:rsid w:val="007C376B"/>
    <w:rsid w:val="007C3B61"/>
    <w:rsid w:val="007C3C12"/>
    <w:rsid w:val="007C40ED"/>
    <w:rsid w:val="007C42E2"/>
    <w:rsid w:val="007C483C"/>
    <w:rsid w:val="007C4E85"/>
    <w:rsid w:val="007C502E"/>
    <w:rsid w:val="007C57ED"/>
    <w:rsid w:val="007C58E2"/>
    <w:rsid w:val="007C595C"/>
    <w:rsid w:val="007C5B54"/>
    <w:rsid w:val="007C62CB"/>
    <w:rsid w:val="007C6330"/>
    <w:rsid w:val="007C641F"/>
    <w:rsid w:val="007C6833"/>
    <w:rsid w:val="007C6858"/>
    <w:rsid w:val="007C6B12"/>
    <w:rsid w:val="007C6D68"/>
    <w:rsid w:val="007C6E58"/>
    <w:rsid w:val="007C6FDC"/>
    <w:rsid w:val="007C7118"/>
    <w:rsid w:val="007C7182"/>
    <w:rsid w:val="007C71D2"/>
    <w:rsid w:val="007C722A"/>
    <w:rsid w:val="007C737C"/>
    <w:rsid w:val="007C748B"/>
    <w:rsid w:val="007D0152"/>
    <w:rsid w:val="007D0896"/>
    <w:rsid w:val="007D08EB"/>
    <w:rsid w:val="007D0C8A"/>
    <w:rsid w:val="007D10D3"/>
    <w:rsid w:val="007D18DD"/>
    <w:rsid w:val="007D1A3C"/>
    <w:rsid w:val="007D2158"/>
    <w:rsid w:val="007D27C4"/>
    <w:rsid w:val="007D3009"/>
    <w:rsid w:val="007D35F2"/>
    <w:rsid w:val="007D3689"/>
    <w:rsid w:val="007D3F4A"/>
    <w:rsid w:val="007D44FA"/>
    <w:rsid w:val="007D4957"/>
    <w:rsid w:val="007D4986"/>
    <w:rsid w:val="007D4E19"/>
    <w:rsid w:val="007D5CE7"/>
    <w:rsid w:val="007D6B34"/>
    <w:rsid w:val="007D6B8A"/>
    <w:rsid w:val="007D6CEE"/>
    <w:rsid w:val="007D7B77"/>
    <w:rsid w:val="007E0042"/>
    <w:rsid w:val="007E0135"/>
    <w:rsid w:val="007E09B4"/>
    <w:rsid w:val="007E15DC"/>
    <w:rsid w:val="007E17B7"/>
    <w:rsid w:val="007E1AA8"/>
    <w:rsid w:val="007E1BFF"/>
    <w:rsid w:val="007E1CDA"/>
    <w:rsid w:val="007E2793"/>
    <w:rsid w:val="007E2EB5"/>
    <w:rsid w:val="007E3019"/>
    <w:rsid w:val="007E3252"/>
    <w:rsid w:val="007E343D"/>
    <w:rsid w:val="007E383A"/>
    <w:rsid w:val="007E3861"/>
    <w:rsid w:val="007E3BBE"/>
    <w:rsid w:val="007E3CFF"/>
    <w:rsid w:val="007E3DB0"/>
    <w:rsid w:val="007E3EB2"/>
    <w:rsid w:val="007E436B"/>
    <w:rsid w:val="007E481B"/>
    <w:rsid w:val="007E48A2"/>
    <w:rsid w:val="007E49D7"/>
    <w:rsid w:val="007E51FD"/>
    <w:rsid w:val="007E53DE"/>
    <w:rsid w:val="007E54C5"/>
    <w:rsid w:val="007E5575"/>
    <w:rsid w:val="007E607E"/>
    <w:rsid w:val="007E6850"/>
    <w:rsid w:val="007E69ED"/>
    <w:rsid w:val="007E6C50"/>
    <w:rsid w:val="007E6EC2"/>
    <w:rsid w:val="007E742A"/>
    <w:rsid w:val="007E7580"/>
    <w:rsid w:val="007E782A"/>
    <w:rsid w:val="007E7896"/>
    <w:rsid w:val="007F003A"/>
    <w:rsid w:val="007F0304"/>
    <w:rsid w:val="007F11AD"/>
    <w:rsid w:val="007F14E0"/>
    <w:rsid w:val="007F1C1A"/>
    <w:rsid w:val="007F212E"/>
    <w:rsid w:val="007F2617"/>
    <w:rsid w:val="007F2876"/>
    <w:rsid w:val="007F315B"/>
    <w:rsid w:val="007F3381"/>
    <w:rsid w:val="007F35C6"/>
    <w:rsid w:val="007F364E"/>
    <w:rsid w:val="007F373C"/>
    <w:rsid w:val="007F3EE9"/>
    <w:rsid w:val="007F3EF3"/>
    <w:rsid w:val="007F4745"/>
    <w:rsid w:val="007F5B5C"/>
    <w:rsid w:val="007F60CC"/>
    <w:rsid w:val="007F610A"/>
    <w:rsid w:val="007F6548"/>
    <w:rsid w:val="007F68B7"/>
    <w:rsid w:val="007F6D83"/>
    <w:rsid w:val="007F75BA"/>
    <w:rsid w:val="007F7694"/>
    <w:rsid w:val="007F76AC"/>
    <w:rsid w:val="007F76DC"/>
    <w:rsid w:val="007F7F06"/>
    <w:rsid w:val="007F7FD2"/>
    <w:rsid w:val="007F7FDF"/>
    <w:rsid w:val="008002C9"/>
    <w:rsid w:val="008002E1"/>
    <w:rsid w:val="00800320"/>
    <w:rsid w:val="0080081D"/>
    <w:rsid w:val="0080109D"/>
    <w:rsid w:val="008018EE"/>
    <w:rsid w:val="008019D2"/>
    <w:rsid w:val="0080210E"/>
    <w:rsid w:val="00802846"/>
    <w:rsid w:val="00802D34"/>
    <w:rsid w:val="00802E41"/>
    <w:rsid w:val="00802EF4"/>
    <w:rsid w:val="008031F6"/>
    <w:rsid w:val="008036A8"/>
    <w:rsid w:val="008036A9"/>
    <w:rsid w:val="008038B0"/>
    <w:rsid w:val="008038C5"/>
    <w:rsid w:val="00804A49"/>
    <w:rsid w:val="008050ED"/>
    <w:rsid w:val="00805202"/>
    <w:rsid w:val="00805386"/>
    <w:rsid w:val="00805A5B"/>
    <w:rsid w:val="00806342"/>
    <w:rsid w:val="008065DA"/>
    <w:rsid w:val="00806B94"/>
    <w:rsid w:val="00806CD5"/>
    <w:rsid w:val="00807032"/>
    <w:rsid w:val="0080791B"/>
    <w:rsid w:val="00807BE3"/>
    <w:rsid w:val="00807BEC"/>
    <w:rsid w:val="00807F69"/>
    <w:rsid w:val="0081009F"/>
    <w:rsid w:val="00810451"/>
    <w:rsid w:val="0081069A"/>
    <w:rsid w:val="00810705"/>
    <w:rsid w:val="0081081C"/>
    <w:rsid w:val="00810964"/>
    <w:rsid w:val="00810E04"/>
    <w:rsid w:val="00810E32"/>
    <w:rsid w:val="008117E1"/>
    <w:rsid w:val="008119AF"/>
    <w:rsid w:val="008119CB"/>
    <w:rsid w:val="00811A77"/>
    <w:rsid w:val="00811CB9"/>
    <w:rsid w:val="0081206B"/>
    <w:rsid w:val="00812174"/>
    <w:rsid w:val="00812404"/>
    <w:rsid w:val="0081247F"/>
    <w:rsid w:val="008124EF"/>
    <w:rsid w:val="00812A09"/>
    <w:rsid w:val="008147D4"/>
    <w:rsid w:val="0081482C"/>
    <w:rsid w:val="00814885"/>
    <w:rsid w:val="008149A8"/>
    <w:rsid w:val="00815199"/>
    <w:rsid w:val="00815241"/>
    <w:rsid w:val="00815325"/>
    <w:rsid w:val="00815356"/>
    <w:rsid w:val="00815364"/>
    <w:rsid w:val="008154C0"/>
    <w:rsid w:val="00815938"/>
    <w:rsid w:val="00815B35"/>
    <w:rsid w:val="00815CC2"/>
    <w:rsid w:val="008162D9"/>
    <w:rsid w:val="00816D22"/>
    <w:rsid w:val="008171ED"/>
    <w:rsid w:val="00817308"/>
    <w:rsid w:val="00821118"/>
    <w:rsid w:val="008213C2"/>
    <w:rsid w:val="008215D6"/>
    <w:rsid w:val="008217DC"/>
    <w:rsid w:val="00821B7E"/>
    <w:rsid w:val="00821F1C"/>
    <w:rsid w:val="00822000"/>
    <w:rsid w:val="008223C8"/>
    <w:rsid w:val="00822473"/>
    <w:rsid w:val="00822A2D"/>
    <w:rsid w:val="00822AB3"/>
    <w:rsid w:val="00822D95"/>
    <w:rsid w:val="008231C7"/>
    <w:rsid w:val="0082351F"/>
    <w:rsid w:val="008237CB"/>
    <w:rsid w:val="00823D85"/>
    <w:rsid w:val="00823F85"/>
    <w:rsid w:val="008240DE"/>
    <w:rsid w:val="0082445D"/>
    <w:rsid w:val="00824549"/>
    <w:rsid w:val="00824B03"/>
    <w:rsid w:val="008251D2"/>
    <w:rsid w:val="0082565F"/>
    <w:rsid w:val="00825CAF"/>
    <w:rsid w:val="0082612E"/>
    <w:rsid w:val="00826965"/>
    <w:rsid w:val="00826AAE"/>
    <w:rsid w:val="008273D9"/>
    <w:rsid w:val="0083000E"/>
    <w:rsid w:val="008304C7"/>
    <w:rsid w:val="008307EE"/>
    <w:rsid w:val="00830C73"/>
    <w:rsid w:val="008310FB"/>
    <w:rsid w:val="00831692"/>
    <w:rsid w:val="00831C75"/>
    <w:rsid w:val="00831D1D"/>
    <w:rsid w:val="00832288"/>
    <w:rsid w:val="00832A1A"/>
    <w:rsid w:val="00832B67"/>
    <w:rsid w:val="00832BDF"/>
    <w:rsid w:val="00833123"/>
    <w:rsid w:val="008334B2"/>
    <w:rsid w:val="00833597"/>
    <w:rsid w:val="0083363C"/>
    <w:rsid w:val="008338A7"/>
    <w:rsid w:val="00833B72"/>
    <w:rsid w:val="008344BF"/>
    <w:rsid w:val="008349B9"/>
    <w:rsid w:val="00835077"/>
    <w:rsid w:val="0083528C"/>
    <w:rsid w:val="008353CD"/>
    <w:rsid w:val="00835CE9"/>
    <w:rsid w:val="00836001"/>
    <w:rsid w:val="008361E1"/>
    <w:rsid w:val="00836A26"/>
    <w:rsid w:val="00836CA7"/>
    <w:rsid w:val="00837111"/>
    <w:rsid w:val="00837309"/>
    <w:rsid w:val="008379C9"/>
    <w:rsid w:val="0084009A"/>
    <w:rsid w:val="0084018F"/>
    <w:rsid w:val="00840A8F"/>
    <w:rsid w:val="00840B2C"/>
    <w:rsid w:val="00840CA1"/>
    <w:rsid w:val="00840CFB"/>
    <w:rsid w:val="00841316"/>
    <w:rsid w:val="00841633"/>
    <w:rsid w:val="00841C0D"/>
    <w:rsid w:val="0084222D"/>
    <w:rsid w:val="00842403"/>
    <w:rsid w:val="00842430"/>
    <w:rsid w:val="00843173"/>
    <w:rsid w:val="008432B0"/>
    <w:rsid w:val="00843A93"/>
    <w:rsid w:val="00843C01"/>
    <w:rsid w:val="00843EFE"/>
    <w:rsid w:val="008442A9"/>
    <w:rsid w:val="00844843"/>
    <w:rsid w:val="00844C54"/>
    <w:rsid w:val="00844D4E"/>
    <w:rsid w:val="00844E20"/>
    <w:rsid w:val="00845497"/>
    <w:rsid w:val="00845619"/>
    <w:rsid w:val="00846299"/>
    <w:rsid w:val="00846369"/>
    <w:rsid w:val="00846611"/>
    <w:rsid w:val="00847154"/>
    <w:rsid w:val="00847373"/>
    <w:rsid w:val="008474C3"/>
    <w:rsid w:val="0084757A"/>
    <w:rsid w:val="00847B13"/>
    <w:rsid w:val="00847CE4"/>
    <w:rsid w:val="00847F71"/>
    <w:rsid w:val="00850186"/>
    <w:rsid w:val="0085020C"/>
    <w:rsid w:val="008504BD"/>
    <w:rsid w:val="008504DC"/>
    <w:rsid w:val="0085129D"/>
    <w:rsid w:val="008519F2"/>
    <w:rsid w:val="00851D72"/>
    <w:rsid w:val="0085238C"/>
    <w:rsid w:val="0085241D"/>
    <w:rsid w:val="00852666"/>
    <w:rsid w:val="0085285E"/>
    <w:rsid w:val="0085292B"/>
    <w:rsid w:val="008534E6"/>
    <w:rsid w:val="00853732"/>
    <w:rsid w:val="00853DB5"/>
    <w:rsid w:val="00853ED4"/>
    <w:rsid w:val="0085456C"/>
    <w:rsid w:val="008546E8"/>
    <w:rsid w:val="00854F75"/>
    <w:rsid w:val="00855316"/>
    <w:rsid w:val="0085539E"/>
    <w:rsid w:val="008553D2"/>
    <w:rsid w:val="0085552A"/>
    <w:rsid w:val="00855922"/>
    <w:rsid w:val="00855F32"/>
    <w:rsid w:val="008561BD"/>
    <w:rsid w:val="00856341"/>
    <w:rsid w:val="008564A8"/>
    <w:rsid w:val="0085659B"/>
    <w:rsid w:val="008565B8"/>
    <w:rsid w:val="00856630"/>
    <w:rsid w:val="0085698E"/>
    <w:rsid w:val="00857DB9"/>
    <w:rsid w:val="00860117"/>
    <w:rsid w:val="00860957"/>
    <w:rsid w:val="00860A27"/>
    <w:rsid w:val="00860E21"/>
    <w:rsid w:val="00860EB4"/>
    <w:rsid w:val="00860F4A"/>
    <w:rsid w:val="0086110E"/>
    <w:rsid w:val="00861B96"/>
    <w:rsid w:val="00861D6A"/>
    <w:rsid w:val="00861F6E"/>
    <w:rsid w:val="008620DA"/>
    <w:rsid w:val="008621F7"/>
    <w:rsid w:val="0086237F"/>
    <w:rsid w:val="0086291F"/>
    <w:rsid w:val="00862C87"/>
    <w:rsid w:val="00862E1F"/>
    <w:rsid w:val="00862F2E"/>
    <w:rsid w:val="00862F7B"/>
    <w:rsid w:val="00863021"/>
    <w:rsid w:val="00863179"/>
    <w:rsid w:val="008632AB"/>
    <w:rsid w:val="008633B6"/>
    <w:rsid w:val="008634CC"/>
    <w:rsid w:val="0086379A"/>
    <w:rsid w:val="00865452"/>
    <w:rsid w:val="0086587E"/>
    <w:rsid w:val="0086628F"/>
    <w:rsid w:val="00866637"/>
    <w:rsid w:val="00866697"/>
    <w:rsid w:val="008667AE"/>
    <w:rsid w:val="008671CB"/>
    <w:rsid w:val="008679F9"/>
    <w:rsid w:val="00867A1E"/>
    <w:rsid w:val="00867A9A"/>
    <w:rsid w:val="00867FDC"/>
    <w:rsid w:val="00870A23"/>
    <w:rsid w:val="00870CDF"/>
    <w:rsid w:val="00871253"/>
    <w:rsid w:val="0087131F"/>
    <w:rsid w:val="008715EA"/>
    <w:rsid w:val="00871813"/>
    <w:rsid w:val="00871A56"/>
    <w:rsid w:val="00872330"/>
    <w:rsid w:val="00872499"/>
    <w:rsid w:val="00873262"/>
    <w:rsid w:val="008736AF"/>
    <w:rsid w:val="008739D9"/>
    <w:rsid w:val="00873A97"/>
    <w:rsid w:val="00873E34"/>
    <w:rsid w:val="00873F78"/>
    <w:rsid w:val="00874645"/>
    <w:rsid w:val="00874A2A"/>
    <w:rsid w:val="00874E69"/>
    <w:rsid w:val="00875011"/>
    <w:rsid w:val="00875454"/>
    <w:rsid w:val="00875691"/>
    <w:rsid w:val="00875AFD"/>
    <w:rsid w:val="008762CB"/>
    <w:rsid w:val="00876A5D"/>
    <w:rsid w:val="008772FC"/>
    <w:rsid w:val="00877619"/>
    <w:rsid w:val="00877712"/>
    <w:rsid w:val="00877854"/>
    <w:rsid w:val="0087790C"/>
    <w:rsid w:val="00877B32"/>
    <w:rsid w:val="0088127B"/>
    <w:rsid w:val="0088185A"/>
    <w:rsid w:val="00881FF6"/>
    <w:rsid w:val="00882304"/>
    <w:rsid w:val="00882564"/>
    <w:rsid w:val="00882721"/>
    <w:rsid w:val="00882A82"/>
    <w:rsid w:val="00882E74"/>
    <w:rsid w:val="00883054"/>
    <w:rsid w:val="0088391A"/>
    <w:rsid w:val="00884502"/>
    <w:rsid w:val="0088458D"/>
    <w:rsid w:val="00884E63"/>
    <w:rsid w:val="00885022"/>
    <w:rsid w:val="008851A7"/>
    <w:rsid w:val="00885AB2"/>
    <w:rsid w:val="00886727"/>
    <w:rsid w:val="008868E0"/>
    <w:rsid w:val="0088699B"/>
    <w:rsid w:val="00886A22"/>
    <w:rsid w:val="00887113"/>
    <w:rsid w:val="0088755A"/>
    <w:rsid w:val="008875EF"/>
    <w:rsid w:val="0088770D"/>
    <w:rsid w:val="00887853"/>
    <w:rsid w:val="008878C0"/>
    <w:rsid w:val="00887B4F"/>
    <w:rsid w:val="00887C9E"/>
    <w:rsid w:val="00887FE0"/>
    <w:rsid w:val="00890543"/>
    <w:rsid w:val="00890561"/>
    <w:rsid w:val="008905A8"/>
    <w:rsid w:val="00890E35"/>
    <w:rsid w:val="008911A2"/>
    <w:rsid w:val="0089170F"/>
    <w:rsid w:val="008919D4"/>
    <w:rsid w:val="00892680"/>
    <w:rsid w:val="008929AC"/>
    <w:rsid w:val="008929E7"/>
    <w:rsid w:val="008930D2"/>
    <w:rsid w:val="008930D4"/>
    <w:rsid w:val="0089311F"/>
    <w:rsid w:val="008935E1"/>
    <w:rsid w:val="00893958"/>
    <w:rsid w:val="00893BDC"/>
    <w:rsid w:val="00894283"/>
    <w:rsid w:val="00894521"/>
    <w:rsid w:val="00894853"/>
    <w:rsid w:val="00894F52"/>
    <w:rsid w:val="008956EF"/>
    <w:rsid w:val="00895924"/>
    <w:rsid w:val="00895B4A"/>
    <w:rsid w:val="008961F0"/>
    <w:rsid w:val="008966B5"/>
    <w:rsid w:val="00897160"/>
    <w:rsid w:val="00897620"/>
    <w:rsid w:val="008A02CD"/>
    <w:rsid w:val="008A0836"/>
    <w:rsid w:val="008A0C32"/>
    <w:rsid w:val="008A0E55"/>
    <w:rsid w:val="008A1240"/>
    <w:rsid w:val="008A1385"/>
    <w:rsid w:val="008A13B8"/>
    <w:rsid w:val="008A208F"/>
    <w:rsid w:val="008A231B"/>
    <w:rsid w:val="008A271D"/>
    <w:rsid w:val="008A27F4"/>
    <w:rsid w:val="008A28AE"/>
    <w:rsid w:val="008A2934"/>
    <w:rsid w:val="008A2BBD"/>
    <w:rsid w:val="008A2E04"/>
    <w:rsid w:val="008A310E"/>
    <w:rsid w:val="008A3716"/>
    <w:rsid w:val="008A39E3"/>
    <w:rsid w:val="008A3A7D"/>
    <w:rsid w:val="008A3C55"/>
    <w:rsid w:val="008A435B"/>
    <w:rsid w:val="008A44A6"/>
    <w:rsid w:val="008A46A9"/>
    <w:rsid w:val="008A473E"/>
    <w:rsid w:val="008A47C6"/>
    <w:rsid w:val="008A52EC"/>
    <w:rsid w:val="008A5334"/>
    <w:rsid w:val="008A568E"/>
    <w:rsid w:val="008A5704"/>
    <w:rsid w:val="008A579A"/>
    <w:rsid w:val="008A5942"/>
    <w:rsid w:val="008A59A7"/>
    <w:rsid w:val="008A5C99"/>
    <w:rsid w:val="008A5DFE"/>
    <w:rsid w:val="008A6240"/>
    <w:rsid w:val="008A640A"/>
    <w:rsid w:val="008A6446"/>
    <w:rsid w:val="008A6AC2"/>
    <w:rsid w:val="008A6F5A"/>
    <w:rsid w:val="008A74F1"/>
    <w:rsid w:val="008A77A0"/>
    <w:rsid w:val="008B0325"/>
    <w:rsid w:val="008B03C0"/>
    <w:rsid w:val="008B081C"/>
    <w:rsid w:val="008B0F07"/>
    <w:rsid w:val="008B13E9"/>
    <w:rsid w:val="008B1742"/>
    <w:rsid w:val="008B1A8F"/>
    <w:rsid w:val="008B1E77"/>
    <w:rsid w:val="008B21A4"/>
    <w:rsid w:val="008B23A7"/>
    <w:rsid w:val="008B397A"/>
    <w:rsid w:val="008B3BEE"/>
    <w:rsid w:val="008B3F33"/>
    <w:rsid w:val="008B41BA"/>
    <w:rsid w:val="008B46F7"/>
    <w:rsid w:val="008B48C7"/>
    <w:rsid w:val="008B4A50"/>
    <w:rsid w:val="008B4D64"/>
    <w:rsid w:val="008B5274"/>
    <w:rsid w:val="008B554F"/>
    <w:rsid w:val="008B599E"/>
    <w:rsid w:val="008B604D"/>
    <w:rsid w:val="008B64C2"/>
    <w:rsid w:val="008B6D25"/>
    <w:rsid w:val="008B7776"/>
    <w:rsid w:val="008B7C9B"/>
    <w:rsid w:val="008C0249"/>
    <w:rsid w:val="008C06AE"/>
    <w:rsid w:val="008C14B4"/>
    <w:rsid w:val="008C1730"/>
    <w:rsid w:val="008C25CB"/>
    <w:rsid w:val="008C27F3"/>
    <w:rsid w:val="008C288E"/>
    <w:rsid w:val="008C30E9"/>
    <w:rsid w:val="008C38E1"/>
    <w:rsid w:val="008C3A02"/>
    <w:rsid w:val="008C3A75"/>
    <w:rsid w:val="008C45A4"/>
    <w:rsid w:val="008C587F"/>
    <w:rsid w:val="008C5C2A"/>
    <w:rsid w:val="008C61AF"/>
    <w:rsid w:val="008C61D9"/>
    <w:rsid w:val="008C690D"/>
    <w:rsid w:val="008C6AB8"/>
    <w:rsid w:val="008C6F64"/>
    <w:rsid w:val="008C71EE"/>
    <w:rsid w:val="008C763C"/>
    <w:rsid w:val="008C77DD"/>
    <w:rsid w:val="008C7CB5"/>
    <w:rsid w:val="008D00E1"/>
    <w:rsid w:val="008D0650"/>
    <w:rsid w:val="008D0E80"/>
    <w:rsid w:val="008D0F5B"/>
    <w:rsid w:val="008D0F7C"/>
    <w:rsid w:val="008D149E"/>
    <w:rsid w:val="008D166A"/>
    <w:rsid w:val="008D1AA1"/>
    <w:rsid w:val="008D21F4"/>
    <w:rsid w:val="008D2558"/>
    <w:rsid w:val="008D2A87"/>
    <w:rsid w:val="008D33EA"/>
    <w:rsid w:val="008D3BBD"/>
    <w:rsid w:val="008D42F5"/>
    <w:rsid w:val="008D4535"/>
    <w:rsid w:val="008D507F"/>
    <w:rsid w:val="008D5506"/>
    <w:rsid w:val="008D5FCD"/>
    <w:rsid w:val="008D657E"/>
    <w:rsid w:val="008D6A3C"/>
    <w:rsid w:val="008D7326"/>
    <w:rsid w:val="008D769C"/>
    <w:rsid w:val="008D7874"/>
    <w:rsid w:val="008D7AC9"/>
    <w:rsid w:val="008D7DBE"/>
    <w:rsid w:val="008E0057"/>
    <w:rsid w:val="008E0096"/>
    <w:rsid w:val="008E04F1"/>
    <w:rsid w:val="008E057B"/>
    <w:rsid w:val="008E058D"/>
    <w:rsid w:val="008E079E"/>
    <w:rsid w:val="008E08C3"/>
    <w:rsid w:val="008E0B00"/>
    <w:rsid w:val="008E0E79"/>
    <w:rsid w:val="008E0F24"/>
    <w:rsid w:val="008E1122"/>
    <w:rsid w:val="008E157A"/>
    <w:rsid w:val="008E19FB"/>
    <w:rsid w:val="008E1A4A"/>
    <w:rsid w:val="008E1CED"/>
    <w:rsid w:val="008E27CF"/>
    <w:rsid w:val="008E324D"/>
    <w:rsid w:val="008E3302"/>
    <w:rsid w:val="008E394D"/>
    <w:rsid w:val="008E3CE1"/>
    <w:rsid w:val="008E3D25"/>
    <w:rsid w:val="008E453B"/>
    <w:rsid w:val="008E494E"/>
    <w:rsid w:val="008E4BEB"/>
    <w:rsid w:val="008E4EF7"/>
    <w:rsid w:val="008E54ED"/>
    <w:rsid w:val="008E5982"/>
    <w:rsid w:val="008E59AA"/>
    <w:rsid w:val="008E5ED5"/>
    <w:rsid w:val="008E5EE3"/>
    <w:rsid w:val="008E6020"/>
    <w:rsid w:val="008E60F5"/>
    <w:rsid w:val="008E6159"/>
    <w:rsid w:val="008E680C"/>
    <w:rsid w:val="008E6882"/>
    <w:rsid w:val="008E70A4"/>
    <w:rsid w:val="008E72D6"/>
    <w:rsid w:val="008E731E"/>
    <w:rsid w:val="008E76B5"/>
    <w:rsid w:val="008F0301"/>
    <w:rsid w:val="008F04A7"/>
    <w:rsid w:val="008F04B6"/>
    <w:rsid w:val="008F05A3"/>
    <w:rsid w:val="008F07DE"/>
    <w:rsid w:val="008F094D"/>
    <w:rsid w:val="008F0C5D"/>
    <w:rsid w:val="008F0E20"/>
    <w:rsid w:val="008F0EC6"/>
    <w:rsid w:val="008F0F14"/>
    <w:rsid w:val="008F1212"/>
    <w:rsid w:val="008F1D29"/>
    <w:rsid w:val="008F2A66"/>
    <w:rsid w:val="008F2B91"/>
    <w:rsid w:val="008F3264"/>
    <w:rsid w:val="008F343C"/>
    <w:rsid w:val="008F3488"/>
    <w:rsid w:val="008F39EA"/>
    <w:rsid w:val="008F40CE"/>
    <w:rsid w:val="008F4B98"/>
    <w:rsid w:val="008F4C05"/>
    <w:rsid w:val="008F5409"/>
    <w:rsid w:val="008F554E"/>
    <w:rsid w:val="008F55ED"/>
    <w:rsid w:val="008F5C9E"/>
    <w:rsid w:val="008F5D07"/>
    <w:rsid w:val="008F5D75"/>
    <w:rsid w:val="008F6223"/>
    <w:rsid w:val="008F63E8"/>
    <w:rsid w:val="008F6D01"/>
    <w:rsid w:val="008F7041"/>
    <w:rsid w:val="008F7BCB"/>
    <w:rsid w:val="008F7D64"/>
    <w:rsid w:val="00900BDA"/>
    <w:rsid w:val="00900E50"/>
    <w:rsid w:val="00900F60"/>
    <w:rsid w:val="00901060"/>
    <w:rsid w:val="009011E6"/>
    <w:rsid w:val="00901343"/>
    <w:rsid w:val="009017B9"/>
    <w:rsid w:val="009019C9"/>
    <w:rsid w:val="009019E7"/>
    <w:rsid w:val="00902792"/>
    <w:rsid w:val="00902AC4"/>
    <w:rsid w:val="0090300C"/>
    <w:rsid w:val="009031A8"/>
    <w:rsid w:val="00903384"/>
    <w:rsid w:val="00903E79"/>
    <w:rsid w:val="00903E91"/>
    <w:rsid w:val="009048A8"/>
    <w:rsid w:val="00904BF7"/>
    <w:rsid w:val="00904DE3"/>
    <w:rsid w:val="00904EFF"/>
    <w:rsid w:val="00905055"/>
    <w:rsid w:val="00905460"/>
    <w:rsid w:val="00905937"/>
    <w:rsid w:val="00905BC4"/>
    <w:rsid w:val="00905F63"/>
    <w:rsid w:val="009063E6"/>
    <w:rsid w:val="00906B2D"/>
    <w:rsid w:val="00906D3F"/>
    <w:rsid w:val="00906DCE"/>
    <w:rsid w:val="00906F93"/>
    <w:rsid w:val="00907048"/>
    <w:rsid w:val="0090741B"/>
    <w:rsid w:val="00907B54"/>
    <w:rsid w:val="00907E77"/>
    <w:rsid w:val="009104A4"/>
    <w:rsid w:val="00910AEB"/>
    <w:rsid w:val="00911259"/>
    <w:rsid w:val="009115A0"/>
    <w:rsid w:val="0091165E"/>
    <w:rsid w:val="0091182E"/>
    <w:rsid w:val="00911916"/>
    <w:rsid w:val="00911B71"/>
    <w:rsid w:val="00911B99"/>
    <w:rsid w:val="00911E3A"/>
    <w:rsid w:val="00912767"/>
    <w:rsid w:val="00912F42"/>
    <w:rsid w:val="0091319B"/>
    <w:rsid w:val="0091381C"/>
    <w:rsid w:val="00913871"/>
    <w:rsid w:val="009139C0"/>
    <w:rsid w:val="009140A0"/>
    <w:rsid w:val="00914290"/>
    <w:rsid w:val="00914825"/>
    <w:rsid w:val="00914CCF"/>
    <w:rsid w:val="00914EA3"/>
    <w:rsid w:val="00914F35"/>
    <w:rsid w:val="009151FB"/>
    <w:rsid w:val="009152D2"/>
    <w:rsid w:val="009153A7"/>
    <w:rsid w:val="009155FE"/>
    <w:rsid w:val="00915880"/>
    <w:rsid w:val="0091595B"/>
    <w:rsid w:val="009161F8"/>
    <w:rsid w:val="0091620A"/>
    <w:rsid w:val="00917727"/>
    <w:rsid w:val="0092009D"/>
    <w:rsid w:val="009201FE"/>
    <w:rsid w:val="0092035C"/>
    <w:rsid w:val="0092058A"/>
    <w:rsid w:val="00920B54"/>
    <w:rsid w:val="00920F01"/>
    <w:rsid w:val="00921246"/>
    <w:rsid w:val="009214EF"/>
    <w:rsid w:val="00921E5E"/>
    <w:rsid w:val="00921FEE"/>
    <w:rsid w:val="00922897"/>
    <w:rsid w:val="00922EDC"/>
    <w:rsid w:val="0092323D"/>
    <w:rsid w:val="0092360B"/>
    <w:rsid w:val="00923767"/>
    <w:rsid w:val="00923A72"/>
    <w:rsid w:val="00923AD4"/>
    <w:rsid w:val="0092429D"/>
    <w:rsid w:val="009244C4"/>
    <w:rsid w:val="0092489A"/>
    <w:rsid w:val="009249B9"/>
    <w:rsid w:val="00924AD0"/>
    <w:rsid w:val="00924BC9"/>
    <w:rsid w:val="00924F38"/>
    <w:rsid w:val="00925031"/>
    <w:rsid w:val="00925152"/>
    <w:rsid w:val="00925DB4"/>
    <w:rsid w:val="009262D9"/>
    <w:rsid w:val="009263B3"/>
    <w:rsid w:val="009264E0"/>
    <w:rsid w:val="00926839"/>
    <w:rsid w:val="00926C5B"/>
    <w:rsid w:val="00926EC5"/>
    <w:rsid w:val="00927101"/>
    <w:rsid w:val="00927ACB"/>
    <w:rsid w:val="00927B10"/>
    <w:rsid w:val="009308AE"/>
    <w:rsid w:val="00930C6E"/>
    <w:rsid w:val="00930D6B"/>
    <w:rsid w:val="00930EA1"/>
    <w:rsid w:val="00930F2D"/>
    <w:rsid w:val="00931442"/>
    <w:rsid w:val="0093158F"/>
    <w:rsid w:val="009316C7"/>
    <w:rsid w:val="00931A76"/>
    <w:rsid w:val="00931DCE"/>
    <w:rsid w:val="009329BA"/>
    <w:rsid w:val="00932CE6"/>
    <w:rsid w:val="00933707"/>
    <w:rsid w:val="00933747"/>
    <w:rsid w:val="00933F72"/>
    <w:rsid w:val="00934148"/>
    <w:rsid w:val="009345D9"/>
    <w:rsid w:val="0093468D"/>
    <w:rsid w:val="00934A89"/>
    <w:rsid w:val="00934E31"/>
    <w:rsid w:val="00934F42"/>
    <w:rsid w:val="0093522A"/>
    <w:rsid w:val="00935406"/>
    <w:rsid w:val="009359C2"/>
    <w:rsid w:val="00936310"/>
    <w:rsid w:val="0093633F"/>
    <w:rsid w:val="00936857"/>
    <w:rsid w:val="00936A1E"/>
    <w:rsid w:val="00936F37"/>
    <w:rsid w:val="00936FF5"/>
    <w:rsid w:val="0093759F"/>
    <w:rsid w:val="0093763F"/>
    <w:rsid w:val="00937A90"/>
    <w:rsid w:val="00937E7A"/>
    <w:rsid w:val="00940075"/>
    <w:rsid w:val="00940D1B"/>
    <w:rsid w:val="00941144"/>
    <w:rsid w:val="00941B24"/>
    <w:rsid w:val="00942F4E"/>
    <w:rsid w:val="009439BB"/>
    <w:rsid w:val="00943ED9"/>
    <w:rsid w:val="00943F67"/>
    <w:rsid w:val="00944144"/>
    <w:rsid w:val="009442F8"/>
    <w:rsid w:val="0094461A"/>
    <w:rsid w:val="009447A4"/>
    <w:rsid w:val="00944A3F"/>
    <w:rsid w:val="00944D1A"/>
    <w:rsid w:val="00944E7E"/>
    <w:rsid w:val="00945341"/>
    <w:rsid w:val="009456E2"/>
    <w:rsid w:val="0094574C"/>
    <w:rsid w:val="009457FC"/>
    <w:rsid w:val="0094590E"/>
    <w:rsid w:val="00945CE5"/>
    <w:rsid w:val="00945E50"/>
    <w:rsid w:val="00946040"/>
    <w:rsid w:val="009462F2"/>
    <w:rsid w:val="009464FA"/>
    <w:rsid w:val="0094698C"/>
    <w:rsid w:val="00946F78"/>
    <w:rsid w:val="00947040"/>
    <w:rsid w:val="00947FAF"/>
    <w:rsid w:val="00951068"/>
    <w:rsid w:val="0095180F"/>
    <w:rsid w:val="0095186E"/>
    <w:rsid w:val="00951BE5"/>
    <w:rsid w:val="00951C03"/>
    <w:rsid w:val="00951D52"/>
    <w:rsid w:val="00952306"/>
    <w:rsid w:val="00952806"/>
    <w:rsid w:val="00952CF3"/>
    <w:rsid w:val="009532C6"/>
    <w:rsid w:val="00953842"/>
    <w:rsid w:val="00953C19"/>
    <w:rsid w:val="00954666"/>
    <w:rsid w:val="00954916"/>
    <w:rsid w:val="00954972"/>
    <w:rsid w:val="009549C2"/>
    <w:rsid w:val="009554DA"/>
    <w:rsid w:val="00955534"/>
    <w:rsid w:val="009555B1"/>
    <w:rsid w:val="00955777"/>
    <w:rsid w:val="009559B6"/>
    <w:rsid w:val="009563A1"/>
    <w:rsid w:val="00956A9E"/>
    <w:rsid w:val="00956B6E"/>
    <w:rsid w:val="00956BAF"/>
    <w:rsid w:val="0096049D"/>
    <w:rsid w:val="009605FA"/>
    <w:rsid w:val="00960DCF"/>
    <w:rsid w:val="00960DEC"/>
    <w:rsid w:val="00960EE9"/>
    <w:rsid w:val="00961A59"/>
    <w:rsid w:val="00961F45"/>
    <w:rsid w:val="009620CF"/>
    <w:rsid w:val="00962297"/>
    <w:rsid w:val="0096233C"/>
    <w:rsid w:val="009629E7"/>
    <w:rsid w:val="00962CE4"/>
    <w:rsid w:val="00962E66"/>
    <w:rsid w:val="009634D2"/>
    <w:rsid w:val="009637D3"/>
    <w:rsid w:val="0096465F"/>
    <w:rsid w:val="00965744"/>
    <w:rsid w:val="009658A6"/>
    <w:rsid w:val="00965B47"/>
    <w:rsid w:val="00965BA5"/>
    <w:rsid w:val="00965BE2"/>
    <w:rsid w:val="00965F2C"/>
    <w:rsid w:val="00966019"/>
    <w:rsid w:val="009660B9"/>
    <w:rsid w:val="009662AF"/>
    <w:rsid w:val="0096659C"/>
    <w:rsid w:val="009666AD"/>
    <w:rsid w:val="00966790"/>
    <w:rsid w:val="0096680E"/>
    <w:rsid w:val="00966928"/>
    <w:rsid w:val="00966A52"/>
    <w:rsid w:val="00966D68"/>
    <w:rsid w:val="00967591"/>
    <w:rsid w:val="00967EE5"/>
    <w:rsid w:val="00967EEF"/>
    <w:rsid w:val="00970160"/>
    <w:rsid w:val="0097021C"/>
    <w:rsid w:val="00970461"/>
    <w:rsid w:val="009705D7"/>
    <w:rsid w:val="00970C29"/>
    <w:rsid w:val="00970CDC"/>
    <w:rsid w:val="00970E3F"/>
    <w:rsid w:val="00971080"/>
    <w:rsid w:val="00971234"/>
    <w:rsid w:val="00971291"/>
    <w:rsid w:val="0097173D"/>
    <w:rsid w:val="00971AC1"/>
    <w:rsid w:val="00971AD3"/>
    <w:rsid w:val="00971B3A"/>
    <w:rsid w:val="0097214E"/>
    <w:rsid w:val="009721D9"/>
    <w:rsid w:val="009726F8"/>
    <w:rsid w:val="0097292A"/>
    <w:rsid w:val="00972B2D"/>
    <w:rsid w:val="00972F9D"/>
    <w:rsid w:val="009737B6"/>
    <w:rsid w:val="00974694"/>
    <w:rsid w:val="00974A75"/>
    <w:rsid w:val="00974AF4"/>
    <w:rsid w:val="00974D2C"/>
    <w:rsid w:val="00974F61"/>
    <w:rsid w:val="00975065"/>
    <w:rsid w:val="009751C1"/>
    <w:rsid w:val="00975B85"/>
    <w:rsid w:val="00975F8D"/>
    <w:rsid w:val="00977144"/>
    <w:rsid w:val="0097741B"/>
    <w:rsid w:val="0097776A"/>
    <w:rsid w:val="00977D79"/>
    <w:rsid w:val="00977F3C"/>
    <w:rsid w:val="009802FF"/>
    <w:rsid w:val="009807FB"/>
    <w:rsid w:val="009809F2"/>
    <w:rsid w:val="00980BBA"/>
    <w:rsid w:val="00980BD5"/>
    <w:rsid w:val="00980F01"/>
    <w:rsid w:val="00980F3C"/>
    <w:rsid w:val="009819D8"/>
    <w:rsid w:val="00981BB4"/>
    <w:rsid w:val="00981F09"/>
    <w:rsid w:val="00981FA6"/>
    <w:rsid w:val="0098252C"/>
    <w:rsid w:val="009825CD"/>
    <w:rsid w:val="009833A7"/>
    <w:rsid w:val="00983668"/>
    <w:rsid w:val="00983899"/>
    <w:rsid w:val="00983D8F"/>
    <w:rsid w:val="00984347"/>
    <w:rsid w:val="0098453E"/>
    <w:rsid w:val="00984607"/>
    <w:rsid w:val="00984849"/>
    <w:rsid w:val="009850F5"/>
    <w:rsid w:val="00985178"/>
    <w:rsid w:val="00985445"/>
    <w:rsid w:val="00985A31"/>
    <w:rsid w:val="0098614C"/>
    <w:rsid w:val="0098624D"/>
    <w:rsid w:val="00986749"/>
    <w:rsid w:val="009875B0"/>
    <w:rsid w:val="009876AA"/>
    <w:rsid w:val="00990742"/>
    <w:rsid w:val="00990B5D"/>
    <w:rsid w:val="00991316"/>
    <w:rsid w:val="00991456"/>
    <w:rsid w:val="00991540"/>
    <w:rsid w:val="009915E1"/>
    <w:rsid w:val="00991730"/>
    <w:rsid w:val="00991AF1"/>
    <w:rsid w:val="00991F5A"/>
    <w:rsid w:val="0099267A"/>
    <w:rsid w:val="00992AF6"/>
    <w:rsid w:val="00993533"/>
    <w:rsid w:val="0099360A"/>
    <w:rsid w:val="00993641"/>
    <w:rsid w:val="0099437C"/>
    <w:rsid w:val="0099443F"/>
    <w:rsid w:val="0099482C"/>
    <w:rsid w:val="00994E9A"/>
    <w:rsid w:val="0099554B"/>
    <w:rsid w:val="009955AC"/>
    <w:rsid w:val="00995949"/>
    <w:rsid w:val="00996235"/>
    <w:rsid w:val="0099660B"/>
    <w:rsid w:val="0099719F"/>
    <w:rsid w:val="009973C4"/>
    <w:rsid w:val="009A016C"/>
    <w:rsid w:val="009A0838"/>
    <w:rsid w:val="009A0AFE"/>
    <w:rsid w:val="009A0BD5"/>
    <w:rsid w:val="009A16B4"/>
    <w:rsid w:val="009A176B"/>
    <w:rsid w:val="009A19E5"/>
    <w:rsid w:val="009A1DD1"/>
    <w:rsid w:val="009A20D0"/>
    <w:rsid w:val="009A263A"/>
    <w:rsid w:val="009A26AA"/>
    <w:rsid w:val="009A2DFA"/>
    <w:rsid w:val="009A3092"/>
    <w:rsid w:val="009A3346"/>
    <w:rsid w:val="009A33BE"/>
    <w:rsid w:val="009A3427"/>
    <w:rsid w:val="009A3605"/>
    <w:rsid w:val="009A3CED"/>
    <w:rsid w:val="009A43C1"/>
    <w:rsid w:val="009A4649"/>
    <w:rsid w:val="009A471F"/>
    <w:rsid w:val="009A4DD6"/>
    <w:rsid w:val="009A538D"/>
    <w:rsid w:val="009A5C8F"/>
    <w:rsid w:val="009A60A5"/>
    <w:rsid w:val="009A62C6"/>
    <w:rsid w:val="009A65ED"/>
    <w:rsid w:val="009A7073"/>
    <w:rsid w:val="009A72FD"/>
    <w:rsid w:val="009A7352"/>
    <w:rsid w:val="009B0424"/>
    <w:rsid w:val="009B0E89"/>
    <w:rsid w:val="009B0F00"/>
    <w:rsid w:val="009B116B"/>
    <w:rsid w:val="009B1CFC"/>
    <w:rsid w:val="009B1F81"/>
    <w:rsid w:val="009B22AA"/>
    <w:rsid w:val="009B26F5"/>
    <w:rsid w:val="009B2702"/>
    <w:rsid w:val="009B2CD2"/>
    <w:rsid w:val="009B2EB8"/>
    <w:rsid w:val="009B32BB"/>
    <w:rsid w:val="009B39EB"/>
    <w:rsid w:val="009B3AB4"/>
    <w:rsid w:val="009B3B52"/>
    <w:rsid w:val="009B3E83"/>
    <w:rsid w:val="009B40B1"/>
    <w:rsid w:val="009B40D9"/>
    <w:rsid w:val="009B4778"/>
    <w:rsid w:val="009B516A"/>
    <w:rsid w:val="009B535D"/>
    <w:rsid w:val="009B5EBC"/>
    <w:rsid w:val="009B5FC5"/>
    <w:rsid w:val="009B6109"/>
    <w:rsid w:val="009B626F"/>
    <w:rsid w:val="009B64FE"/>
    <w:rsid w:val="009B6564"/>
    <w:rsid w:val="009B658F"/>
    <w:rsid w:val="009B65C7"/>
    <w:rsid w:val="009B6FF3"/>
    <w:rsid w:val="009B7790"/>
    <w:rsid w:val="009B79D4"/>
    <w:rsid w:val="009B7C50"/>
    <w:rsid w:val="009B7F12"/>
    <w:rsid w:val="009C0837"/>
    <w:rsid w:val="009C093F"/>
    <w:rsid w:val="009C2EB2"/>
    <w:rsid w:val="009C3054"/>
    <w:rsid w:val="009C32E9"/>
    <w:rsid w:val="009C3303"/>
    <w:rsid w:val="009C3466"/>
    <w:rsid w:val="009C3674"/>
    <w:rsid w:val="009C37E9"/>
    <w:rsid w:val="009C3A74"/>
    <w:rsid w:val="009C40E7"/>
    <w:rsid w:val="009C4754"/>
    <w:rsid w:val="009C4D9C"/>
    <w:rsid w:val="009C4F62"/>
    <w:rsid w:val="009C504A"/>
    <w:rsid w:val="009C5084"/>
    <w:rsid w:val="009C554E"/>
    <w:rsid w:val="009C58FB"/>
    <w:rsid w:val="009C5918"/>
    <w:rsid w:val="009C5A3D"/>
    <w:rsid w:val="009C5A61"/>
    <w:rsid w:val="009C6184"/>
    <w:rsid w:val="009C6215"/>
    <w:rsid w:val="009C732A"/>
    <w:rsid w:val="009C7995"/>
    <w:rsid w:val="009D0366"/>
    <w:rsid w:val="009D0418"/>
    <w:rsid w:val="009D059D"/>
    <w:rsid w:val="009D05F5"/>
    <w:rsid w:val="009D088E"/>
    <w:rsid w:val="009D0C02"/>
    <w:rsid w:val="009D1A43"/>
    <w:rsid w:val="009D1C2D"/>
    <w:rsid w:val="009D1D27"/>
    <w:rsid w:val="009D1EDA"/>
    <w:rsid w:val="009D214A"/>
    <w:rsid w:val="009D2404"/>
    <w:rsid w:val="009D2E29"/>
    <w:rsid w:val="009D2F68"/>
    <w:rsid w:val="009D2F73"/>
    <w:rsid w:val="009D30D5"/>
    <w:rsid w:val="009D34C0"/>
    <w:rsid w:val="009D3786"/>
    <w:rsid w:val="009D3B1D"/>
    <w:rsid w:val="009D3E09"/>
    <w:rsid w:val="009D3E5C"/>
    <w:rsid w:val="009D3E5E"/>
    <w:rsid w:val="009D4A6C"/>
    <w:rsid w:val="009D4EE7"/>
    <w:rsid w:val="009D5265"/>
    <w:rsid w:val="009D545D"/>
    <w:rsid w:val="009D585A"/>
    <w:rsid w:val="009D5960"/>
    <w:rsid w:val="009D5C67"/>
    <w:rsid w:val="009D6443"/>
    <w:rsid w:val="009D6A58"/>
    <w:rsid w:val="009D6BBF"/>
    <w:rsid w:val="009D6D63"/>
    <w:rsid w:val="009D6D65"/>
    <w:rsid w:val="009D71AA"/>
    <w:rsid w:val="009D73FC"/>
    <w:rsid w:val="009D7DBC"/>
    <w:rsid w:val="009E02C1"/>
    <w:rsid w:val="009E0AED"/>
    <w:rsid w:val="009E0C67"/>
    <w:rsid w:val="009E0FB9"/>
    <w:rsid w:val="009E2137"/>
    <w:rsid w:val="009E2347"/>
    <w:rsid w:val="009E2804"/>
    <w:rsid w:val="009E2CCC"/>
    <w:rsid w:val="009E2DD0"/>
    <w:rsid w:val="009E31EC"/>
    <w:rsid w:val="009E37B0"/>
    <w:rsid w:val="009E3C9F"/>
    <w:rsid w:val="009E4112"/>
    <w:rsid w:val="009E429D"/>
    <w:rsid w:val="009E4435"/>
    <w:rsid w:val="009E474B"/>
    <w:rsid w:val="009E4FBE"/>
    <w:rsid w:val="009E5055"/>
    <w:rsid w:val="009E5291"/>
    <w:rsid w:val="009E5559"/>
    <w:rsid w:val="009E57D2"/>
    <w:rsid w:val="009E57FD"/>
    <w:rsid w:val="009E5D28"/>
    <w:rsid w:val="009E6111"/>
    <w:rsid w:val="009E6349"/>
    <w:rsid w:val="009E648A"/>
    <w:rsid w:val="009E6ABB"/>
    <w:rsid w:val="009E6DC7"/>
    <w:rsid w:val="009E6FCC"/>
    <w:rsid w:val="009E7116"/>
    <w:rsid w:val="009E7449"/>
    <w:rsid w:val="009E7AE9"/>
    <w:rsid w:val="009E7FA4"/>
    <w:rsid w:val="009F0094"/>
    <w:rsid w:val="009F0713"/>
    <w:rsid w:val="009F1128"/>
    <w:rsid w:val="009F1142"/>
    <w:rsid w:val="009F1239"/>
    <w:rsid w:val="009F184A"/>
    <w:rsid w:val="009F18EF"/>
    <w:rsid w:val="009F233B"/>
    <w:rsid w:val="009F2AFE"/>
    <w:rsid w:val="009F2D3A"/>
    <w:rsid w:val="009F2E01"/>
    <w:rsid w:val="009F2F09"/>
    <w:rsid w:val="009F31A4"/>
    <w:rsid w:val="009F31FE"/>
    <w:rsid w:val="009F3E1B"/>
    <w:rsid w:val="009F3E96"/>
    <w:rsid w:val="009F3F38"/>
    <w:rsid w:val="009F414B"/>
    <w:rsid w:val="009F429B"/>
    <w:rsid w:val="009F462A"/>
    <w:rsid w:val="009F477D"/>
    <w:rsid w:val="009F4BD7"/>
    <w:rsid w:val="009F4E23"/>
    <w:rsid w:val="009F4EE9"/>
    <w:rsid w:val="009F5089"/>
    <w:rsid w:val="009F51EE"/>
    <w:rsid w:val="009F5E47"/>
    <w:rsid w:val="009F5FFF"/>
    <w:rsid w:val="009F6502"/>
    <w:rsid w:val="009F65B0"/>
    <w:rsid w:val="009F6A21"/>
    <w:rsid w:val="009F7280"/>
    <w:rsid w:val="009F7698"/>
    <w:rsid w:val="009F7C20"/>
    <w:rsid w:val="009F7DD2"/>
    <w:rsid w:val="00A00342"/>
    <w:rsid w:val="00A005A3"/>
    <w:rsid w:val="00A00B01"/>
    <w:rsid w:val="00A00FC2"/>
    <w:rsid w:val="00A011BF"/>
    <w:rsid w:val="00A013C9"/>
    <w:rsid w:val="00A017C0"/>
    <w:rsid w:val="00A01BCE"/>
    <w:rsid w:val="00A02246"/>
    <w:rsid w:val="00A0252D"/>
    <w:rsid w:val="00A02AC9"/>
    <w:rsid w:val="00A02B08"/>
    <w:rsid w:val="00A02B69"/>
    <w:rsid w:val="00A0349B"/>
    <w:rsid w:val="00A0385F"/>
    <w:rsid w:val="00A03E1F"/>
    <w:rsid w:val="00A03E7D"/>
    <w:rsid w:val="00A040C7"/>
    <w:rsid w:val="00A0412F"/>
    <w:rsid w:val="00A044B9"/>
    <w:rsid w:val="00A049CB"/>
    <w:rsid w:val="00A04C57"/>
    <w:rsid w:val="00A04CF0"/>
    <w:rsid w:val="00A04CFB"/>
    <w:rsid w:val="00A04E61"/>
    <w:rsid w:val="00A05252"/>
    <w:rsid w:val="00A05269"/>
    <w:rsid w:val="00A0528A"/>
    <w:rsid w:val="00A05373"/>
    <w:rsid w:val="00A0544F"/>
    <w:rsid w:val="00A055C2"/>
    <w:rsid w:val="00A05979"/>
    <w:rsid w:val="00A05B77"/>
    <w:rsid w:val="00A05D8D"/>
    <w:rsid w:val="00A061F6"/>
    <w:rsid w:val="00A06C50"/>
    <w:rsid w:val="00A073F0"/>
    <w:rsid w:val="00A0750B"/>
    <w:rsid w:val="00A07718"/>
    <w:rsid w:val="00A10147"/>
    <w:rsid w:val="00A10164"/>
    <w:rsid w:val="00A109A7"/>
    <w:rsid w:val="00A10AA0"/>
    <w:rsid w:val="00A10BC9"/>
    <w:rsid w:val="00A1182D"/>
    <w:rsid w:val="00A13973"/>
    <w:rsid w:val="00A13CA7"/>
    <w:rsid w:val="00A13CAF"/>
    <w:rsid w:val="00A1427F"/>
    <w:rsid w:val="00A14340"/>
    <w:rsid w:val="00A147EA"/>
    <w:rsid w:val="00A1497C"/>
    <w:rsid w:val="00A14E6D"/>
    <w:rsid w:val="00A15036"/>
    <w:rsid w:val="00A154FB"/>
    <w:rsid w:val="00A156F8"/>
    <w:rsid w:val="00A15A41"/>
    <w:rsid w:val="00A15D88"/>
    <w:rsid w:val="00A162E9"/>
    <w:rsid w:val="00A16790"/>
    <w:rsid w:val="00A16B8D"/>
    <w:rsid w:val="00A16D2A"/>
    <w:rsid w:val="00A16F1B"/>
    <w:rsid w:val="00A16F1C"/>
    <w:rsid w:val="00A16F8A"/>
    <w:rsid w:val="00A173EA"/>
    <w:rsid w:val="00A17EE5"/>
    <w:rsid w:val="00A201A3"/>
    <w:rsid w:val="00A20A3B"/>
    <w:rsid w:val="00A20AB0"/>
    <w:rsid w:val="00A20BA7"/>
    <w:rsid w:val="00A20E89"/>
    <w:rsid w:val="00A21311"/>
    <w:rsid w:val="00A21435"/>
    <w:rsid w:val="00A21DAC"/>
    <w:rsid w:val="00A21F05"/>
    <w:rsid w:val="00A22368"/>
    <w:rsid w:val="00A22A62"/>
    <w:rsid w:val="00A22CC2"/>
    <w:rsid w:val="00A2311F"/>
    <w:rsid w:val="00A23181"/>
    <w:rsid w:val="00A236CE"/>
    <w:rsid w:val="00A237FB"/>
    <w:rsid w:val="00A2396E"/>
    <w:rsid w:val="00A23975"/>
    <w:rsid w:val="00A23E9E"/>
    <w:rsid w:val="00A24653"/>
    <w:rsid w:val="00A246FC"/>
    <w:rsid w:val="00A24B37"/>
    <w:rsid w:val="00A24B42"/>
    <w:rsid w:val="00A2503C"/>
    <w:rsid w:val="00A259CD"/>
    <w:rsid w:val="00A25B1B"/>
    <w:rsid w:val="00A25B31"/>
    <w:rsid w:val="00A262E0"/>
    <w:rsid w:val="00A26AFC"/>
    <w:rsid w:val="00A26B8C"/>
    <w:rsid w:val="00A27814"/>
    <w:rsid w:val="00A27D16"/>
    <w:rsid w:val="00A30085"/>
    <w:rsid w:val="00A30E2D"/>
    <w:rsid w:val="00A30F66"/>
    <w:rsid w:val="00A312A3"/>
    <w:rsid w:val="00A31522"/>
    <w:rsid w:val="00A3155B"/>
    <w:rsid w:val="00A31769"/>
    <w:rsid w:val="00A31C89"/>
    <w:rsid w:val="00A326AC"/>
    <w:rsid w:val="00A329AA"/>
    <w:rsid w:val="00A32B7D"/>
    <w:rsid w:val="00A32DA3"/>
    <w:rsid w:val="00A3346F"/>
    <w:rsid w:val="00A33511"/>
    <w:rsid w:val="00A335FD"/>
    <w:rsid w:val="00A33F70"/>
    <w:rsid w:val="00A340DA"/>
    <w:rsid w:val="00A3413D"/>
    <w:rsid w:val="00A348DC"/>
    <w:rsid w:val="00A35663"/>
    <w:rsid w:val="00A36066"/>
    <w:rsid w:val="00A361E0"/>
    <w:rsid w:val="00A367D1"/>
    <w:rsid w:val="00A36AC2"/>
    <w:rsid w:val="00A36C05"/>
    <w:rsid w:val="00A37941"/>
    <w:rsid w:val="00A4070E"/>
    <w:rsid w:val="00A40C08"/>
    <w:rsid w:val="00A40D75"/>
    <w:rsid w:val="00A410D9"/>
    <w:rsid w:val="00A41133"/>
    <w:rsid w:val="00A4132A"/>
    <w:rsid w:val="00A4220D"/>
    <w:rsid w:val="00A42385"/>
    <w:rsid w:val="00A423AC"/>
    <w:rsid w:val="00A42517"/>
    <w:rsid w:val="00A42961"/>
    <w:rsid w:val="00A42BBD"/>
    <w:rsid w:val="00A433E9"/>
    <w:rsid w:val="00A43651"/>
    <w:rsid w:val="00A43B62"/>
    <w:rsid w:val="00A43CAB"/>
    <w:rsid w:val="00A44074"/>
    <w:rsid w:val="00A440F6"/>
    <w:rsid w:val="00A44197"/>
    <w:rsid w:val="00A441C7"/>
    <w:rsid w:val="00A4455D"/>
    <w:rsid w:val="00A4488D"/>
    <w:rsid w:val="00A448E5"/>
    <w:rsid w:val="00A44AAC"/>
    <w:rsid w:val="00A44C0B"/>
    <w:rsid w:val="00A44E2A"/>
    <w:rsid w:val="00A44E2D"/>
    <w:rsid w:val="00A44EA4"/>
    <w:rsid w:val="00A45200"/>
    <w:rsid w:val="00A4528D"/>
    <w:rsid w:val="00A45BFB"/>
    <w:rsid w:val="00A45FF9"/>
    <w:rsid w:val="00A460DC"/>
    <w:rsid w:val="00A46216"/>
    <w:rsid w:val="00A4624D"/>
    <w:rsid w:val="00A46676"/>
    <w:rsid w:val="00A4679E"/>
    <w:rsid w:val="00A46A03"/>
    <w:rsid w:val="00A47023"/>
    <w:rsid w:val="00A47218"/>
    <w:rsid w:val="00A47458"/>
    <w:rsid w:val="00A476BA"/>
    <w:rsid w:val="00A478CA"/>
    <w:rsid w:val="00A47BB7"/>
    <w:rsid w:val="00A50453"/>
    <w:rsid w:val="00A50BCE"/>
    <w:rsid w:val="00A50C5D"/>
    <w:rsid w:val="00A50DAC"/>
    <w:rsid w:val="00A50FC9"/>
    <w:rsid w:val="00A5142A"/>
    <w:rsid w:val="00A5210B"/>
    <w:rsid w:val="00A522BD"/>
    <w:rsid w:val="00A52B2E"/>
    <w:rsid w:val="00A52C28"/>
    <w:rsid w:val="00A52CF0"/>
    <w:rsid w:val="00A52D33"/>
    <w:rsid w:val="00A52E44"/>
    <w:rsid w:val="00A532FB"/>
    <w:rsid w:val="00A53465"/>
    <w:rsid w:val="00A5363A"/>
    <w:rsid w:val="00A53A9C"/>
    <w:rsid w:val="00A53D8F"/>
    <w:rsid w:val="00A53F50"/>
    <w:rsid w:val="00A54ADA"/>
    <w:rsid w:val="00A54E56"/>
    <w:rsid w:val="00A5658A"/>
    <w:rsid w:val="00A56818"/>
    <w:rsid w:val="00A56D3F"/>
    <w:rsid w:val="00A56E67"/>
    <w:rsid w:val="00A57078"/>
    <w:rsid w:val="00A5737B"/>
    <w:rsid w:val="00A57703"/>
    <w:rsid w:val="00A578A7"/>
    <w:rsid w:val="00A57CA8"/>
    <w:rsid w:val="00A609E5"/>
    <w:rsid w:val="00A60BC1"/>
    <w:rsid w:val="00A60BC5"/>
    <w:rsid w:val="00A6135F"/>
    <w:rsid w:val="00A61B09"/>
    <w:rsid w:val="00A622BB"/>
    <w:rsid w:val="00A623EA"/>
    <w:rsid w:val="00A6277A"/>
    <w:rsid w:val="00A62A1C"/>
    <w:rsid w:val="00A62E7A"/>
    <w:rsid w:val="00A63390"/>
    <w:rsid w:val="00A63DF6"/>
    <w:rsid w:val="00A63F0F"/>
    <w:rsid w:val="00A64932"/>
    <w:rsid w:val="00A64E0D"/>
    <w:rsid w:val="00A64EAD"/>
    <w:rsid w:val="00A655ED"/>
    <w:rsid w:val="00A6570A"/>
    <w:rsid w:val="00A65F88"/>
    <w:rsid w:val="00A660BD"/>
    <w:rsid w:val="00A661C5"/>
    <w:rsid w:val="00A66503"/>
    <w:rsid w:val="00A66511"/>
    <w:rsid w:val="00A66A66"/>
    <w:rsid w:val="00A66D3D"/>
    <w:rsid w:val="00A66DFF"/>
    <w:rsid w:val="00A66F70"/>
    <w:rsid w:val="00A6702C"/>
    <w:rsid w:val="00A67876"/>
    <w:rsid w:val="00A67CCD"/>
    <w:rsid w:val="00A67EEF"/>
    <w:rsid w:val="00A67F4D"/>
    <w:rsid w:val="00A7011C"/>
    <w:rsid w:val="00A70544"/>
    <w:rsid w:val="00A70812"/>
    <w:rsid w:val="00A70BE2"/>
    <w:rsid w:val="00A70E15"/>
    <w:rsid w:val="00A70EAB"/>
    <w:rsid w:val="00A711A8"/>
    <w:rsid w:val="00A713CC"/>
    <w:rsid w:val="00A718A8"/>
    <w:rsid w:val="00A71D07"/>
    <w:rsid w:val="00A7252B"/>
    <w:rsid w:val="00A72C26"/>
    <w:rsid w:val="00A72CF5"/>
    <w:rsid w:val="00A72EEA"/>
    <w:rsid w:val="00A7317C"/>
    <w:rsid w:val="00A738D9"/>
    <w:rsid w:val="00A73BA7"/>
    <w:rsid w:val="00A7431E"/>
    <w:rsid w:val="00A7467C"/>
    <w:rsid w:val="00A747F4"/>
    <w:rsid w:val="00A7487E"/>
    <w:rsid w:val="00A751EF"/>
    <w:rsid w:val="00A7557C"/>
    <w:rsid w:val="00A75F3D"/>
    <w:rsid w:val="00A75FE9"/>
    <w:rsid w:val="00A76549"/>
    <w:rsid w:val="00A766EE"/>
    <w:rsid w:val="00A7682D"/>
    <w:rsid w:val="00A769BA"/>
    <w:rsid w:val="00A76AF2"/>
    <w:rsid w:val="00A77132"/>
    <w:rsid w:val="00A7748E"/>
    <w:rsid w:val="00A77793"/>
    <w:rsid w:val="00A77B24"/>
    <w:rsid w:val="00A77D36"/>
    <w:rsid w:val="00A80041"/>
    <w:rsid w:val="00A80508"/>
    <w:rsid w:val="00A80796"/>
    <w:rsid w:val="00A80F93"/>
    <w:rsid w:val="00A81241"/>
    <w:rsid w:val="00A81756"/>
    <w:rsid w:val="00A818B0"/>
    <w:rsid w:val="00A83050"/>
    <w:rsid w:val="00A830F6"/>
    <w:rsid w:val="00A8374D"/>
    <w:rsid w:val="00A83DD8"/>
    <w:rsid w:val="00A84968"/>
    <w:rsid w:val="00A84A03"/>
    <w:rsid w:val="00A84AB7"/>
    <w:rsid w:val="00A84ADA"/>
    <w:rsid w:val="00A84B7A"/>
    <w:rsid w:val="00A85CC8"/>
    <w:rsid w:val="00A85F71"/>
    <w:rsid w:val="00A86E9A"/>
    <w:rsid w:val="00A8702C"/>
    <w:rsid w:val="00A87140"/>
    <w:rsid w:val="00A87195"/>
    <w:rsid w:val="00A87222"/>
    <w:rsid w:val="00A87956"/>
    <w:rsid w:val="00A87C56"/>
    <w:rsid w:val="00A87D40"/>
    <w:rsid w:val="00A87EF6"/>
    <w:rsid w:val="00A90696"/>
    <w:rsid w:val="00A907BA"/>
    <w:rsid w:val="00A90806"/>
    <w:rsid w:val="00A90BF3"/>
    <w:rsid w:val="00A9184B"/>
    <w:rsid w:val="00A918B7"/>
    <w:rsid w:val="00A91C8B"/>
    <w:rsid w:val="00A91E2D"/>
    <w:rsid w:val="00A92431"/>
    <w:rsid w:val="00A92706"/>
    <w:rsid w:val="00A92A51"/>
    <w:rsid w:val="00A92E84"/>
    <w:rsid w:val="00A9426F"/>
    <w:rsid w:val="00A9461C"/>
    <w:rsid w:val="00A95045"/>
    <w:rsid w:val="00A9522C"/>
    <w:rsid w:val="00A954D6"/>
    <w:rsid w:val="00A95593"/>
    <w:rsid w:val="00A957E2"/>
    <w:rsid w:val="00A96342"/>
    <w:rsid w:val="00A9657C"/>
    <w:rsid w:val="00A96777"/>
    <w:rsid w:val="00A96C30"/>
    <w:rsid w:val="00A96C5B"/>
    <w:rsid w:val="00A96D92"/>
    <w:rsid w:val="00A97A3B"/>
    <w:rsid w:val="00AA01F9"/>
    <w:rsid w:val="00AA02D1"/>
    <w:rsid w:val="00AA0D95"/>
    <w:rsid w:val="00AA11D8"/>
    <w:rsid w:val="00AA15EA"/>
    <w:rsid w:val="00AA186E"/>
    <w:rsid w:val="00AA2394"/>
    <w:rsid w:val="00AA24B3"/>
    <w:rsid w:val="00AA2C33"/>
    <w:rsid w:val="00AA3026"/>
    <w:rsid w:val="00AA31CD"/>
    <w:rsid w:val="00AA32D7"/>
    <w:rsid w:val="00AA3380"/>
    <w:rsid w:val="00AA3605"/>
    <w:rsid w:val="00AA43FD"/>
    <w:rsid w:val="00AA4543"/>
    <w:rsid w:val="00AA48E3"/>
    <w:rsid w:val="00AA4A21"/>
    <w:rsid w:val="00AA544D"/>
    <w:rsid w:val="00AA56D6"/>
    <w:rsid w:val="00AA59F2"/>
    <w:rsid w:val="00AA5D1B"/>
    <w:rsid w:val="00AA5EA7"/>
    <w:rsid w:val="00AA5ED7"/>
    <w:rsid w:val="00AA62DA"/>
    <w:rsid w:val="00AA6561"/>
    <w:rsid w:val="00AA6832"/>
    <w:rsid w:val="00AA6AF0"/>
    <w:rsid w:val="00AA6B75"/>
    <w:rsid w:val="00AA6F7F"/>
    <w:rsid w:val="00AA749F"/>
    <w:rsid w:val="00AB00D0"/>
    <w:rsid w:val="00AB011A"/>
    <w:rsid w:val="00AB023E"/>
    <w:rsid w:val="00AB02D9"/>
    <w:rsid w:val="00AB0544"/>
    <w:rsid w:val="00AB0D86"/>
    <w:rsid w:val="00AB0DD9"/>
    <w:rsid w:val="00AB109E"/>
    <w:rsid w:val="00AB122A"/>
    <w:rsid w:val="00AB128B"/>
    <w:rsid w:val="00AB1874"/>
    <w:rsid w:val="00AB2001"/>
    <w:rsid w:val="00AB228C"/>
    <w:rsid w:val="00AB2AA1"/>
    <w:rsid w:val="00AB3427"/>
    <w:rsid w:val="00AB3445"/>
    <w:rsid w:val="00AB37B8"/>
    <w:rsid w:val="00AB388C"/>
    <w:rsid w:val="00AB3891"/>
    <w:rsid w:val="00AB3A0E"/>
    <w:rsid w:val="00AB3C73"/>
    <w:rsid w:val="00AB3E82"/>
    <w:rsid w:val="00AB460E"/>
    <w:rsid w:val="00AB477C"/>
    <w:rsid w:val="00AB485B"/>
    <w:rsid w:val="00AB4BD1"/>
    <w:rsid w:val="00AB4EEF"/>
    <w:rsid w:val="00AB5507"/>
    <w:rsid w:val="00AB5D02"/>
    <w:rsid w:val="00AB679B"/>
    <w:rsid w:val="00AB68A0"/>
    <w:rsid w:val="00AB6CCE"/>
    <w:rsid w:val="00AB6F8E"/>
    <w:rsid w:val="00AC021B"/>
    <w:rsid w:val="00AC0331"/>
    <w:rsid w:val="00AC0638"/>
    <w:rsid w:val="00AC1156"/>
    <w:rsid w:val="00AC1157"/>
    <w:rsid w:val="00AC11A9"/>
    <w:rsid w:val="00AC11EA"/>
    <w:rsid w:val="00AC1521"/>
    <w:rsid w:val="00AC2000"/>
    <w:rsid w:val="00AC209C"/>
    <w:rsid w:val="00AC2932"/>
    <w:rsid w:val="00AC298A"/>
    <w:rsid w:val="00AC2A21"/>
    <w:rsid w:val="00AC2C73"/>
    <w:rsid w:val="00AC315C"/>
    <w:rsid w:val="00AC32B1"/>
    <w:rsid w:val="00AC3364"/>
    <w:rsid w:val="00AC3768"/>
    <w:rsid w:val="00AC3E6E"/>
    <w:rsid w:val="00AC3FA4"/>
    <w:rsid w:val="00AC4065"/>
    <w:rsid w:val="00AC41BA"/>
    <w:rsid w:val="00AC4457"/>
    <w:rsid w:val="00AC44E1"/>
    <w:rsid w:val="00AC497F"/>
    <w:rsid w:val="00AC4E0C"/>
    <w:rsid w:val="00AC509C"/>
    <w:rsid w:val="00AC55EF"/>
    <w:rsid w:val="00AC5A5F"/>
    <w:rsid w:val="00AC5F82"/>
    <w:rsid w:val="00AC60D0"/>
    <w:rsid w:val="00AC62C2"/>
    <w:rsid w:val="00AC6412"/>
    <w:rsid w:val="00AC659F"/>
    <w:rsid w:val="00AC6BAA"/>
    <w:rsid w:val="00AC6E0E"/>
    <w:rsid w:val="00AC6E98"/>
    <w:rsid w:val="00AC6F61"/>
    <w:rsid w:val="00AC7677"/>
    <w:rsid w:val="00AC7A57"/>
    <w:rsid w:val="00AC7A97"/>
    <w:rsid w:val="00AC7EDD"/>
    <w:rsid w:val="00AD02E7"/>
    <w:rsid w:val="00AD08DC"/>
    <w:rsid w:val="00AD09DD"/>
    <w:rsid w:val="00AD0A6D"/>
    <w:rsid w:val="00AD0D88"/>
    <w:rsid w:val="00AD12E8"/>
    <w:rsid w:val="00AD1558"/>
    <w:rsid w:val="00AD1747"/>
    <w:rsid w:val="00AD178E"/>
    <w:rsid w:val="00AD1C6F"/>
    <w:rsid w:val="00AD1D74"/>
    <w:rsid w:val="00AD325A"/>
    <w:rsid w:val="00AD367E"/>
    <w:rsid w:val="00AD3FF0"/>
    <w:rsid w:val="00AD42EC"/>
    <w:rsid w:val="00AD475A"/>
    <w:rsid w:val="00AD500D"/>
    <w:rsid w:val="00AD5186"/>
    <w:rsid w:val="00AD5488"/>
    <w:rsid w:val="00AD54A4"/>
    <w:rsid w:val="00AD5906"/>
    <w:rsid w:val="00AD598B"/>
    <w:rsid w:val="00AD5D35"/>
    <w:rsid w:val="00AD60DB"/>
    <w:rsid w:val="00AD615E"/>
    <w:rsid w:val="00AD6CB0"/>
    <w:rsid w:val="00AD6CD5"/>
    <w:rsid w:val="00AD6DB5"/>
    <w:rsid w:val="00AD6ECD"/>
    <w:rsid w:val="00AD6ED5"/>
    <w:rsid w:val="00AD74A6"/>
    <w:rsid w:val="00AD75DE"/>
    <w:rsid w:val="00AD78B4"/>
    <w:rsid w:val="00AE0385"/>
    <w:rsid w:val="00AE0C3A"/>
    <w:rsid w:val="00AE0CEF"/>
    <w:rsid w:val="00AE0E23"/>
    <w:rsid w:val="00AE11FE"/>
    <w:rsid w:val="00AE14D7"/>
    <w:rsid w:val="00AE1AAE"/>
    <w:rsid w:val="00AE1C0B"/>
    <w:rsid w:val="00AE201D"/>
    <w:rsid w:val="00AE2623"/>
    <w:rsid w:val="00AE2632"/>
    <w:rsid w:val="00AE2B50"/>
    <w:rsid w:val="00AE2C45"/>
    <w:rsid w:val="00AE2DFD"/>
    <w:rsid w:val="00AE2F88"/>
    <w:rsid w:val="00AE341E"/>
    <w:rsid w:val="00AE358E"/>
    <w:rsid w:val="00AE373D"/>
    <w:rsid w:val="00AE38FF"/>
    <w:rsid w:val="00AE3E2E"/>
    <w:rsid w:val="00AE3FB6"/>
    <w:rsid w:val="00AE4218"/>
    <w:rsid w:val="00AE4630"/>
    <w:rsid w:val="00AE47E6"/>
    <w:rsid w:val="00AE5408"/>
    <w:rsid w:val="00AE55FA"/>
    <w:rsid w:val="00AE5694"/>
    <w:rsid w:val="00AE571A"/>
    <w:rsid w:val="00AE601B"/>
    <w:rsid w:val="00AE6096"/>
    <w:rsid w:val="00AE620D"/>
    <w:rsid w:val="00AE6387"/>
    <w:rsid w:val="00AE6568"/>
    <w:rsid w:val="00AE6998"/>
    <w:rsid w:val="00AE6B20"/>
    <w:rsid w:val="00AE705C"/>
    <w:rsid w:val="00AE7445"/>
    <w:rsid w:val="00AE746B"/>
    <w:rsid w:val="00AE74CE"/>
    <w:rsid w:val="00AE74FA"/>
    <w:rsid w:val="00AF0264"/>
    <w:rsid w:val="00AF057A"/>
    <w:rsid w:val="00AF0E74"/>
    <w:rsid w:val="00AF11E2"/>
    <w:rsid w:val="00AF12AF"/>
    <w:rsid w:val="00AF1739"/>
    <w:rsid w:val="00AF1AE0"/>
    <w:rsid w:val="00AF1DBE"/>
    <w:rsid w:val="00AF20C7"/>
    <w:rsid w:val="00AF2799"/>
    <w:rsid w:val="00AF2869"/>
    <w:rsid w:val="00AF2D67"/>
    <w:rsid w:val="00AF2EA0"/>
    <w:rsid w:val="00AF3507"/>
    <w:rsid w:val="00AF3746"/>
    <w:rsid w:val="00AF3811"/>
    <w:rsid w:val="00AF3ABB"/>
    <w:rsid w:val="00AF3EE2"/>
    <w:rsid w:val="00AF4275"/>
    <w:rsid w:val="00AF42C5"/>
    <w:rsid w:val="00AF494E"/>
    <w:rsid w:val="00AF4AC7"/>
    <w:rsid w:val="00AF4D1B"/>
    <w:rsid w:val="00AF5079"/>
    <w:rsid w:val="00AF5201"/>
    <w:rsid w:val="00AF5225"/>
    <w:rsid w:val="00AF55A5"/>
    <w:rsid w:val="00AF5938"/>
    <w:rsid w:val="00AF5E9D"/>
    <w:rsid w:val="00AF64F9"/>
    <w:rsid w:val="00AF652D"/>
    <w:rsid w:val="00AF6992"/>
    <w:rsid w:val="00AF6D35"/>
    <w:rsid w:val="00AF6E90"/>
    <w:rsid w:val="00AF7004"/>
    <w:rsid w:val="00AF70E9"/>
    <w:rsid w:val="00AF711A"/>
    <w:rsid w:val="00AF72C6"/>
    <w:rsid w:val="00AF743B"/>
    <w:rsid w:val="00AF7E37"/>
    <w:rsid w:val="00AF7E4D"/>
    <w:rsid w:val="00AF7F56"/>
    <w:rsid w:val="00B0004C"/>
    <w:rsid w:val="00B00135"/>
    <w:rsid w:val="00B005A5"/>
    <w:rsid w:val="00B0090B"/>
    <w:rsid w:val="00B00B97"/>
    <w:rsid w:val="00B00E20"/>
    <w:rsid w:val="00B01128"/>
    <w:rsid w:val="00B013C9"/>
    <w:rsid w:val="00B0216B"/>
    <w:rsid w:val="00B0274B"/>
    <w:rsid w:val="00B0274F"/>
    <w:rsid w:val="00B029B5"/>
    <w:rsid w:val="00B029DF"/>
    <w:rsid w:val="00B02C3B"/>
    <w:rsid w:val="00B02F78"/>
    <w:rsid w:val="00B032AF"/>
    <w:rsid w:val="00B033F5"/>
    <w:rsid w:val="00B035D9"/>
    <w:rsid w:val="00B04405"/>
    <w:rsid w:val="00B0473E"/>
    <w:rsid w:val="00B04D1D"/>
    <w:rsid w:val="00B04D23"/>
    <w:rsid w:val="00B050D6"/>
    <w:rsid w:val="00B052A9"/>
    <w:rsid w:val="00B05300"/>
    <w:rsid w:val="00B0586E"/>
    <w:rsid w:val="00B0664F"/>
    <w:rsid w:val="00B0667C"/>
    <w:rsid w:val="00B06EE4"/>
    <w:rsid w:val="00B06FCE"/>
    <w:rsid w:val="00B06FE9"/>
    <w:rsid w:val="00B070FD"/>
    <w:rsid w:val="00B076BC"/>
    <w:rsid w:val="00B07A64"/>
    <w:rsid w:val="00B07F94"/>
    <w:rsid w:val="00B10448"/>
    <w:rsid w:val="00B106D7"/>
    <w:rsid w:val="00B10CB7"/>
    <w:rsid w:val="00B10DCE"/>
    <w:rsid w:val="00B10EF8"/>
    <w:rsid w:val="00B11115"/>
    <w:rsid w:val="00B112DC"/>
    <w:rsid w:val="00B12033"/>
    <w:rsid w:val="00B1219B"/>
    <w:rsid w:val="00B12602"/>
    <w:rsid w:val="00B127BA"/>
    <w:rsid w:val="00B128E1"/>
    <w:rsid w:val="00B129AC"/>
    <w:rsid w:val="00B12E44"/>
    <w:rsid w:val="00B13551"/>
    <w:rsid w:val="00B13741"/>
    <w:rsid w:val="00B13AEC"/>
    <w:rsid w:val="00B13D72"/>
    <w:rsid w:val="00B13F98"/>
    <w:rsid w:val="00B14852"/>
    <w:rsid w:val="00B14B83"/>
    <w:rsid w:val="00B14DB0"/>
    <w:rsid w:val="00B15848"/>
    <w:rsid w:val="00B15A58"/>
    <w:rsid w:val="00B15EB2"/>
    <w:rsid w:val="00B160A1"/>
    <w:rsid w:val="00B16BEB"/>
    <w:rsid w:val="00B16C6C"/>
    <w:rsid w:val="00B170D3"/>
    <w:rsid w:val="00B17170"/>
    <w:rsid w:val="00B17BA1"/>
    <w:rsid w:val="00B17F5D"/>
    <w:rsid w:val="00B20AAC"/>
    <w:rsid w:val="00B22144"/>
    <w:rsid w:val="00B22C28"/>
    <w:rsid w:val="00B22E3E"/>
    <w:rsid w:val="00B22E40"/>
    <w:rsid w:val="00B233E0"/>
    <w:rsid w:val="00B23591"/>
    <w:rsid w:val="00B239E7"/>
    <w:rsid w:val="00B24535"/>
    <w:rsid w:val="00B24862"/>
    <w:rsid w:val="00B24937"/>
    <w:rsid w:val="00B24992"/>
    <w:rsid w:val="00B249A0"/>
    <w:rsid w:val="00B24ABE"/>
    <w:rsid w:val="00B2555C"/>
    <w:rsid w:val="00B255D6"/>
    <w:rsid w:val="00B25A93"/>
    <w:rsid w:val="00B25C26"/>
    <w:rsid w:val="00B25E68"/>
    <w:rsid w:val="00B260BE"/>
    <w:rsid w:val="00B26397"/>
    <w:rsid w:val="00B265E9"/>
    <w:rsid w:val="00B266C5"/>
    <w:rsid w:val="00B26DDC"/>
    <w:rsid w:val="00B27160"/>
    <w:rsid w:val="00B2722D"/>
    <w:rsid w:val="00B27531"/>
    <w:rsid w:val="00B27BE1"/>
    <w:rsid w:val="00B30116"/>
    <w:rsid w:val="00B301E5"/>
    <w:rsid w:val="00B30259"/>
    <w:rsid w:val="00B30519"/>
    <w:rsid w:val="00B309BE"/>
    <w:rsid w:val="00B310FD"/>
    <w:rsid w:val="00B31169"/>
    <w:rsid w:val="00B315B8"/>
    <w:rsid w:val="00B318C0"/>
    <w:rsid w:val="00B319BC"/>
    <w:rsid w:val="00B31B01"/>
    <w:rsid w:val="00B31C9B"/>
    <w:rsid w:val="00B31D75"/>
    <w:rsid w:val="00B31FAA"/>
    <w:rsid w:val="00B32466"/>
    <w:rsid w:val="00B32614"/>
    <w:rsid w:val="00B326B2"/>
    <w:rsid w:val="00B32973"/>
    <w:rsid w:val="00B329E1"/>
    <w:rsid w:val="00B32DFF"/>
    <w:rsid w:val="00B33067"/>
    <w:rsid w:val="00B335ED"/>
    <w:rsid w:val="00B33DD7"/>
    <w:rsid w:val="00B341CA"/>
    <w:rsid w:val="00B34DB0"/>
    <w:rsid w:val="00B351D3"/>
    <w:rsid w:val="00B35629"/>
    <w:rsid w:val="00B359BE"/>
    <w:rsid w:val="00B35C9A"/>
    <w:rsid w:val="00B369B3"/>
    <w:rsid w:val="00B36B41"/>
    <w:rsid w:val="00B36BCA"/>
    <w:rsid w:val="00B36F52"/>
    <w:rsid w:val="00B37123"/>
    <w:rsid w:val="00B37264"/>
    <w:rsid w:val="00B375E9"/>
    <w:rsid w:val="00B37B7E"/>
    <w:rsid w:val="00B37B8F"/>
    <w:rsid w:val="00B37DCE"/>
    <w:rsid w:val="00B400C7"/>
    <w:rsid w:val="00B40417"/>
    <w:rsid w:val="00B40687"/>
    <w:rsid w:val="00B411DC"/>
    <w:rsid w:val="00B41289"/>
    <w:rsid w:val="00B4147B"/>
    <w:rsid w:val="00B4148C"/>
    <w:rsid w:val="00B415D4"/>
    <w:rsid w:val="00B41895"/>
    <w:rsid w:val="00B41E53"/>
    <w:rsid w:val="00B42153"/>
    <w:rsid w:val="00B42360"/>
    <w:rsid w:val="00B42556"/>
    <w:rsid w:val="00B42AF2"/>
    <w:rsid w:val="00B42DB1"/>
    <w:rsid w:val="00B4381E"/>
    <w:rsid w:val="00B4445B"/>
    <w:rsid w:val="00B446D5"/>
    <w:rsid w:val="00B449FF"/>
    <w:rsid w:val="00B44AD3"/>
    <w:rsid w:val="00B44CB9"/>
    <w:rsid w:val="00B44DB1"/>
    <w:rsid w:val="00B45128"/>
    <w:rsid w:val="00B4523D"/>
    <w:rsid w:val="00B45276"/>
    <w:rsid w:val="00B4555B"/>
    <w:rsid w:val="00B45684"/>
    <w:rsid w:val="00B45B53"/>
    <w:rsid w:val="00B4615B"/>
    <w:rsid w:val="00B463F9"/>
    <w:rsid w:val="00B46776"/>
    <w:rsid w:val="00B46860"/>
    <w:rsid w:val="00B46C1D"/>
    <w:rsid w:val="00B46DA1"/>
    <w:rsid w:val="00B4716E"/>
    <w:rsid w:val="00B473C6"/>
    <w:rsid w:val="00B4755A"/>
    <w:rsid w:val="00B4763D"/>
    <w:rsid w:val="00B47C05"/>
    <w:rsid w:val="00B50276"/>
    <w:rsid w:val="00B503E1"/>
    <w:rsid w:val="00B508F4"/>
    <w:rsid w:val="00B50AAE"/>
    <w:rsid w:val="00B5205B"/>
    <w:rsid w:val="00B5206D"/>
    <w:rsid w:val="00B5226B"/>
    <w:rsid w:val="00B529DA"/>
    <w:rsid w:val="00B535E3"/>
    <w:rsid w:val="00B537C3"/>
    <w:rsid w:val="00B53F13"/>
    <w:rsid w:val="00B53FC3"/>
    <w:rsid w:val="00B548D5"/>
    <w:rsid w:val="00B55A85"/>
    <w:rsid w:val="00B55D40"/>
    <w:rsid w:val="00B563CB"/>
    <w:rsid w:val="00B567DD"/>
    <w:rsid w:val="00B568BE"/>
    <w:rsid w:val="00B56E6D"/>
    <w:rsid w:val="00B56F35"/>
    <w:rsid w:val="00B5792D"/>
    <w:rsid w:val="00B60303"/>
    <w:rsid w:val="00B6057F"/>
    <w:rsid w:val="00B60A42"/>
    <w:rsid w:val="00B60DCD"/>
    <w:rsid w:val="00B60ED5"/>
    <w:rsid w:val="00B6127C"/>
    <w:rsid w:val="00B6156B"/>
    <w:rsid w:val="00B615E7"/>
    <w:rsid w:val="00B616E0"/>
    <w:rsid w:val="00B61796"/>
    <w:rsid w:val="00B61DF0"/>
    <w:rsid w:val="00B6202B"/>
    <w:rsid w:val="00B625AD"/>
    <w:rsid w:val="00B625B0"/>
    <w:rsid w:val="00B626A5"/>
    <w:rsid w:val="00B626E0"/>
    <w:rsid w:val="00B63CC0"/>
    <w:rsid w:val="00B640B5"/>
    <w:rsid w:val="00B64573"/>
    <w:rsid w:val="00B645F4"/>
    <w:rsid w:val="00B64EC3"/>
    <w:rsid w:val="00B64F1D"/>
    <w:rsid w:val="00B6500D"/>
    <w:rsid w:val="00B659DD"/>
    <w:rsid w:val="00B65D12"/>
    <w:rsid w:val="00B65D53"/>
    <w:rsid w:val="00B661B0"/>
    <w:rsid w:val="00B66367"/>
    <w:rsid w:val="00B6648B"/>
    <w:rsid w:val="00B66863"/>
    <w:rsid w:val="00B66B78"/>
    <w:rsid w:val="00B66CC3"/>
    <w:rsid w:val="00B66CEF"/>
    <w:rsid w:val="00B670A3"/>
    <w:rsid w:val="00B67181"/>
    <w:rsid w:val="00B67B30"/>
    <w:rsid w:val="00B67C74"/>
    <w:rsid w:val="00B7097C"/>
    <w:rsid w:val="00B70FCF"/>
    <w:rsid w:val="00B713C6"/>
    <w:rsid w:val="00B7167F"/>
    <w:rsid w:val="00B7174F"/>
    <w:rsid w:val="00B71865"/>
    <w:rsid w:val="00B71A64"/>
    <w:rsid w:val="00B71B5B"/>
    <w:rsid w:val="00B72081"/>
    <w:rsid w:val="00B7283C"/>
    <w:rsid w:val="00B729CE"/>
    <w:rsid w:val="00B73AA3"/>
    <w:rsid w:val="00B73C39"/>
    <w:rsid w:val="00B73F89"/>
    <w:rsid w:val="00B74168"/>
    <w:rsid w:val="00B743BE"/>
    <w:rsid w:val="00B74636"/>
    <w:rsid w:val="00B747D8"/>
    <w:rsid w:val="00B74E4B"/>
    <w:rsid w:val="00B74EA2"/>
    <w:rsid w:val="00B74F87"/>
    <w:rsid w:val="00B75370"/>
    <w:rsid w:val="00B75868"/>
    <w:rsid w:val="00B75DA9"/>
    <w:rsid w:val="00B7671F"/>
    <w:rsid w:val="00B7691B"/>
    <w:rsid w:val="00B76CA2"/>
    <w:rsid w:val="00B80309"/>
    <w:rsid w:val="00B80AD4"/>
    <w:rsid w:val="00B80E44"/>
    <w:rsid w:val="00B80FD6"/>
    <w:rsid w:val="00B81174"/>
    <w:rsid w:val="00B8135C"/>
    <w:rsid w:val="00B8209A"/>
    <w:rsid w:val="00B823FA"/>
    <w:rsid w:val="00B827DE"/>
    <w:rsid w:val="00B82A15"/>
    <w:rsid w:val="00B82A43"/>
    <w:rsid w:val="00B82AF6"/>
    <w:rsid w:val="00B835DE"/>
    <w:rsid w:val="00B837F9"/>
    <w:rsid w:val="00B83CC7"/>
    <w:rsid w:val="00B848F4"/>
    <w:rsid w:val="00B84CCA"/>
    <w:rsid w:val="00B852BE"/>
    <w:rsid w:val="00B85307"/>
    <w:rsid w:val="00B85A47"/>
    <w:rsid w:val="00B86103"/>
    <w:rsid w:val="00B861A8"/>
    <w:rsid w:val="00B861B2"/>
    <w:rsid w:val="00B86206"/>
    <w:rsid w:val="00B86375"/>
    <w:rsid w:val="00B8662E"/>
    <w:rsid w:val="00B86B7C"/>
    <w:rsid w:val="00B875A4"/>
    <w:rsid w:val="00B877CF"/>
    <w:rsid w:val="00B87830"/>
    <w:rsid w:val="00B87932"/>
    <w:rsid w:val="00B87BD1"/>
    <w:rsid w:val="00B87C03"/>
    <w:rsid w:val="00B87DFB"/>
    <w:rsid w:val="00B907EF"/>
    <w:rsid w:val="00B90D64"/>
    <w:rsid w:val="00B913AF"/>
    <w:rsid w:val="00B914BB"/>
    <w:rsid w:val="00B91A91"/>
    <w:rsid w:val="00B91E05"/>
    <w:rsid w:val="00B91FF7"/>
    <w:rsid w:val="00B9255B"/>
    <w:rsid w:val="00B927FB"/>
    <w:rsid w:val="00B9306C"/>
    <w:rsid w:val="00B93762"/>
    <w:rsid w:val="00B9377F"/>
    <w:rsid w:val="00B939C9"/>
    <w:rsid w:val="00B93DA3"/>
    <w:rsid w:val="00B93E44"/>
    <w:rsid w:val="00B9421B"/>
    <w:rsid w:val="00B9492D"/>
    <w:rsid w:val="00B94C13"/>
    <w:rsid w:val="00B95204"/>
    <w:rsid w:val="00B95265"/>
    <w:rsid w:val="00B95BF7"/>
    <w:rsid w:val="00B96454"/>
    <w:rsid w:val="00B96487"/>
    <w:rsid w:val="00B96524"/>
    <w:rsid w:val="00B96971"/>
    <w:rsid w:val="00B97217"/>
    <w:rsid w:val="00B975C0"/>
    <w:rsid w:val="00B9794A"/>
    <w:rsid w:val="00BA007C"/>
    <w:rsid w:val="00BA09D0"/>
    <w:rsid w:val="00BA10D8"/>
    <w:rsid w:val="00BA10E0"/>
    <w:rsid w:val="00BA15FB"/>
    <w:rsid w:val="00BA195C"/>
    <w:rsid w:val="00BA1983"/>
    <w:rsid w:val="00BA1A1C"/>
    <w:rsid w:val="00BA1B7A"/>
    <w:rsid w:val="00BA1DB5"/>
    <w:rsid w:val="00BA1F2F"/>
    <w:rsid w:val="00BA224D"/>
    <w:rsid w:val="00BA26DF"/>
    <w:rsid w:val="00BA28F8"/>
    <w:rsid w:val="00BA3916"/>
    <w:rsid w:val="00BA3BA0"/>
    <w:rsid w:val="00BA4756"/>
    <w:rsid w:val="00BA47C3"/>
    <w:rsid w:val="00BA4886"/>
    <w:rsid w:val="00BA4B38"/>
    <w:rsid w:val="00BA4ECA"/>
    <w:rsid w:val="00BA4FCF"/>
    <w:rsid w:val="00BA50E3"/>
    <w:rsid w:val="00BA5753"/>
    <w:rsid w:val="00BA5ADD"/>
    <w:rsid w:val="00BA6296"/>
    <w:rsid w:val="00BA6556"/>
    <w:rsid w:val="00BA675E"/>
    <w:rsid w:val="00BA6ACF"/>
    <w:rsid w:val="00BA6CBA"/>
    <w:rsid w:val="00BA74D4"/>
    <w:rsid w:val="00BA79EF"/>
    <w:rsid w:val="00BA7F28"/>
    <w:rsid w:val="00BB0398"/>
    <w:rsid w:val="00BB05A4"/>
    <w:rsid w:val="00BB064A"/>
    <w:rsid w:val="00BB06DD"/>
    <w:rsid w:val="00BB0C7F"/>
    <w:rsid w:val="00BB124C"/>
    <w:rsid w:val="00BB1BF4"/>
    <w:rsid w:val="00BB2158"/>
    <w:rsid w:val="00BB22DF"/>
    <w:rsid w:val="00BB28AE"/>
    <w:rsid w:val="00BB2B15"/>
    <w:rsid w:val="00BB314C"/>
    <w:rsid w:val="00BB317F"/>
    <w:rsid w:val="00BB392B"/>
    <w:rsid w:val="00BB393A"/>
    <w:rsid w:val="00BB4408"/>
    <w:rsid w:val="00BB4573"/>
    <w:rsid w:val="00BB46C0"/>
    <w:rsid w:val="00BB486D"/>
    <w:rsid w:val="00BB48C6"/>
    <w:rsid w:val="00BB4C1F"/>
    <w:rsid w:val="00BB4C5F"/>
    <w:rsid w:val="00BB4F4A"/>
    <w:rsid w:val="00BB52A2"/>
    <w:rsid w:val="00BB52D0"/>
    <w:rsid w:val="00BB5409"/>
    <w:rsid w:val="00BB54CA"/>
    <w:rsid w:val="00BB5532"/>
    <w:rsid w:val="00BB55CE"/>
    <w:rsid w:val="00BB5A0A"/>
    <w:rsid w:val="00BB5A62"/>
    <w:rsid w:val="00BB5E91"/>
    <w:rsid w:val="00BB5FA7"/>
    <w:rsid w:val="00BB61D7"/>
    <w:rsid w:val="00BB67C8"/>
    <w:rsid w:val="00BB6E64"/>
    <w:rsid w:val="00BB7288"/>
    <w:rsid w:val="00BB73D5"/>
    <w:rsid w:val="00BB7482"/>
    <w:rsid w:val="00BB7716"/>
    <w:rsid w:val="00BB77D0"/>
    <w:rsid w:val="00BC04F9"/>
    <w:rsid w:val="00BC0708"/>
    <w:rsid w:val="00BC08DC"/>
    <w:rsid w:val="00BC0BEB"/>
    <w:rsid w:val="00BC0D93"/>
    <w:rsid w:val="00BC10A3"/>
    <w:rsid w:val="00BC123C"/>
    <w:rsid w:val="00BC15DE"/>
    <w:rsid w:val="00BC19DE"/>
    <w:rsid w:val="00BC24CE"/>
    <w:rsid w:val="00BC27B8"/>
    <w:rsid w:val="00BC2856"/>
    <w:rsid w:val="00BC30FA"/>
    <w:rsid w:val="00BC3159"/>
    <w:rsid w:val="00BC352E"/>
    <w:rsid w:val="00BC45F7"/>
    <w:rsid w:val="00BC4B42"/>
    <w:rsid w:val="00BC4C6F"/>
    <w:rsid w:val="00BC4F7C"/>
    <w:rsid w:val="00BC53DA"/>
    <w:rsid w:val="00BC58EB"/>
    <w:rsid w:val="00BC5CB2"/>
    <w:rsid w:val="00BC60E4"/>
    <w:rsid w:val="00BC6C3C"/>
    <w:rsid w:val="00BC71E2"/>
    <w:rsid w:val="00BC7B65"/>
    <w:rsid w:val="00BC7C5E"/>
    <w:rsid w:val="00BD06D0"/>
    <w:rsid w:val="00BD07DD"/>
    <w:rsid w:val="00BD07E0"/>
    <w:rsid w:val="00BD0C96"/>
    <w:rsid w:val="00BD0DCE"/>
    <w:rsid w:val="00BD12B5"/>
    <w:rsid w:val="00BD17A3"/>
    <w:rsid w:val="00BD1AB0"/>
    <w:rsid w:val="00BD212E"/>
    <w:rsid w:val="00BD2C93"/>
    <w:rsid w:val="00BD2D0A"/>
    <w:rsid w:val="00BD3079"/>
    <w:rsid w:val="00BD3234"/>
    <w:rsid w:val="00BD3CDE"/>
    <w:rsid w:val="00BD3FF6"/>
    <w:rsid w:val="00BD4049"/>
    <w:rsid w:val="00BD40D7"/>
    <w:rsid w:val="00BD467C"/>
    <w:rsid w:val="00BD47BB"/>
    <w:rsid w:val="00BD4D30"/>
    <w:rsid w:val="00BD4E77"/>
    <w:rsid w:val="00BD4F93"/>
    <w:rsid w:val="00BD50B6"/>
    <w:rsid w:val="00BD50CE"/>
    <w:rsid w:val="00BD51B5"/>
    <w:rsid w:val="00BD587B"/>
    <w:rsid w:val="00BD5F82"/>
    <w:rsid w:val="00BD6149"/>
    <w:rsid w:val="00BD61CE"/>
    <w:rsid w:val="00BD62FF"/>
    <w:rsid w:val="00BD6BA5"/>
    <w:rsid w:val="00BD6EAD"/>
    <w:rsid w:val="00BD6F7D"/>
    <w:rsid w:val="00BD7554"/>
    <w:rsid w:val="00BD763C"/>
    <w:rsid w:val="00BD794C"/>
    <w:rsid w:val="00BD79E8"/>
    <w:rsid w:val="00BE0045"/>
    <w:rsid w:val="00BE0235"/>
    <w:rsid w:val="00BE023E"/>
    <w:rsid w:val="00BE04AF"/>
    <w:rsid w:val="00BE05D5"/>
    <w:rsid w:val="00BE06EF"/>
    <w:rsid w:val="00BE07DF"/>
    <w:rsid w:val="00BE0DF8"/>
    <w:rsid w:val="00BE0EC2"/>
    <w:rsid w:val="00BE0F1B"/>
    <w:rsid w:val="00BE121C"/>
    <w:rsid w:val="00BE16F2"/>
    <w:rsid w:val="00BE1DDA"/>
    <w:rsid w:val="00BE1EE3"/>
    <w:rsid w:val="00BE2441"/>
    <w:rsid w:val="00BE284B"/>
    <w:rsid w:val="00BE289E"/>
    <w:rsid w:val="00BE3A88"/>
    <w:rsid w:val="00BE3B1D"/>
    <w:rsid w:val="00BE3CC6"/>
    <w:rsid w:val="00BE3D42"/>
    <w:rsid w:val="00BE3E46"/>
    <w:rsid w:val="00BE3EA2"/>
    <w:rsid w:val="00BE3F81"/>
    <w:rsid w:val="00BE46CB"/>
    <w:rsid w:val="00BE4705"/>
    <w:rsid w:val="00BE4744"/>
    <w:rsid w:val="00BE4846"/>
    <w:rsid w:val="00BE4B99"/>
    <w:rsid w:val="00BE51BB"/>
    <w:rsid w:val="00BE56B2"/>
    <w:rsid w:val="00BE570E"/>
    <w:rsid w:val="00BE5E4D"/>
    <w:rsid w:val="00BE64D1"/>
    <w:rsid w:val="00BE6D23"/>
    <w:rsid w:val="00BE6E76"/>
    <w:rsid w:val="00BE7290"/>
    <w:rsid w:val="00BE7C65"/>
    <w:rsid w:val="00BF009E"/>
    <w:rsid w:val="00BF0D7F"/>
    <w:rsid w:val="00BF1227"/>
    <w:rsid w:val="00BF1783"/>
    <w:rsid w:val="00BF2667"/>
    <w:rsid w:val="00BF29A6"/>
    <w:rsid w:val="00BF2E6D"/>
    <w:rsid w:val="00BF35A0"/>
    <w:rsid w:val="00BF3918"/>
    <w:rsid w:val="00BF3A71"/>
    <w:rsid w:val="00BF45E1"/>
    <w:rsid w:val="00BF4633"/>
    <w:rsid w:val="00BF47AC"/>
    <w:rsid w:val="00BF4CAC"/>
    <w:rsid w:val="00BF4EFA"/>
    <w:rsid w:val="00BF5258"/>
    <w:rsid w:val="00BF52C7"/>
    <w:rsid w:val="00BF5387"/>
    <w:rsid w:val="00BF54F4"/>
    <w:rsid w:val="00BF57DD"/>
    <w:rsid w:val="00BF59DF"/>
    <w:rsid w:val="00BF5C13"/>
    <w:rsid w:val="00BF6128"/>
    <w:rsid w:val="00BF62EF"/>
    <w:rsid w:val="00BF63C8"/>
    <w:rsid w:val="00BF648C"/>
    <w:rsid w:val="00BF64AE"/>
    <w:rsid w:val="00BF69DD"/>
    <w:rsid w:val="00BF6B4F"/>
    <w:rsid w:val="00BF71C3"/>
    <w:rsid w:val="00BF7CF4"/>
    <w:rsid w:val="00BF7E15"/>
    <w:rsid w:val="00C0118C"/>
    <w:rsid w:val="00C01214"/>
    <w:rsid w:val="00C01739"/>
    <w:rsid w:val="00C0180F"/>
    <w:rsid w:val="00C019AB"/>
    <w:rsid w:val="00C01C74"/>
    <w:rsid w:val="00C01CD0"/>
    <w:rsid w:val="00C01F7B"/>
    <w:rsid w:val="00C0243C"/>
    <w:rsid w:val="00C029BE"/>
    <w:rsid w:val="00C03087"/>
    <w:rsid w:val="00C032AA"/>
    <w:rsid w:val="00C033A2"/>
    <w:rsid w:val="00C03DBF"/>
    <w:rsid w:val="00C04071"/>
    <w:rsid w:val="00C04E92"/>
    <w:rsid w:val="00C05448"/>
    <w:rsid w:val="00C054BC"/>
    <w:rsid w:val="00C05630"/>
    <w:rsid w:val="00C0563F"/>
    <w:rsid w:val="00C057E2"/>
    <w:rsid w:val="00C05A8B"/>
    <w:rsid w:val="00C06CB7"/>
    <w:rsid w:val="00C06EEC"/>
    <w:rsid w:val="00C07EF7"/>
    <w:rsid w:val="00C10054"/>
    <w:rsid w:val="00C102C3"/>
    <w:rsid w:val="00C10D67"/>
    <w:rsid w:val="00C10F13"/>
    <w:rsid w:val="00C11351"/>
    <w:rsid w:val="00C11589"/>
    <w:rsid w:val="00C1161B"/>
    <w:rsid w:val="00C116E0"/>
    <w:rsid w:val="00C1183A"/>
    <w:rsid w:val="00C118B8"/>
    <w:rsid w:val="00C120AE"/>
    <w:rsid w:val="00C12450"/>
    <w:rsid w:val="00C1259F"/>
    <w:rsid w:val="00C126D8"/>
    <w:rsid w:val="00C12EA8"/>
    <w:rsid w:val="00C12F7B"/>
    <w:rsid w:val="00C1307B"/>
    <w:rsid w:val="00C13101"/>
    <w:rsid w:val="00C135DE"/>
    <w:rsid w:val="00C14CA9"/>
    <w:rsid w:val="00C152DB"/>
    <w:rsid w:val="00C15725"/>
    <w:rsid w:val="00C15BE1"/>
    <w:rsid w:val="00C1680D"/>
    <w:rsid w:val="00C169C7"/>
    <w:rsid w:val="00C16C60"/>
    <w:rsid w:val="00C178C8"/>
    <w:rsid w:val="00C17F80"/>
    <w:rsid w:val="00C2055C"/>
    <w:rsid w:val="00C20A22"/>
    <w:rsid w:val="00C20F13"/>
    <w:rsid w:val="00C212DA"/>
    <w:rsid w:val="00C2171C"/>
    <w:rsid w:val="00C21995"/>
    <w:rsid w:val="00C21C95"/>
    <w:rsid w:val="00C2241D"/>
    <w:rsid w:val="00C22B18"/>
    <w:rsid w:val="00C22B21"/>
    <w:rsid w:val="00C22EEE"/>
    <w:rsid w:val="00C23112"/>
    <w:rsid w:val="00C23664"/>
    <w:rsid w:val="00C24541"/>
    <w:rsid w:val="00C24620"/>
    <w:rsid w:val="00C24779"/>
    <w:rsid w:val="00C247FF"/>
    <w:rsid w:val="00C2489E"/>
    <w:rsid w:val="00C24BD6"/>
    <w:rsid w:val="00C25305"/>
    <w:rsid w:val="00C256D9"/>
    <w:rsid w:val="00C25A29"/>
    <w:rsid w:val="00C25A71"/>
    <w:rsid w:val="00C25BDD"/>
    <w:rsid w:val="00C26A81"/>
    <w:rsid w:val="00C26AA6"/>
    <w:rsid w:val="00C26B16"/>
    <w:rsid w:val="00C26BE9"/>
    <w:rsid w:val="00C26CFB"/>
    <w:rsid w:val="00C2702F"/>
    <w:rsid w:val="00C278AE"/>
    <w:rsid w:val="00C30240"/>
    <w:rsid w:val="00C30376"/>
    <w:rsid w:val="00C30CBE"/>
    <w:rsid w:val="00C31995"/>
    <w:rsid w:val="00C31A06"/>
    <w:rsid w:val="00C31EFA"/>
    <w:rsid w:val="00C320B5"/>
    <w:rsid w:val="00C3282D"/>
    <w:rsid w:val="00C328C0"/>
    <w:rsid w:val="00C32EE6"/>
    <w:rsid w:val="00C33581"/>
    <w:rsid w:val="00C338DA"/>
    <w:rsid w:val="00C33EFC"/>
    <w:rsid w:val="00C34077"/>
    <w:rsid w:val="00C35313"/>
    <w:rsid w:val="00C358BC"/>
    <w:rsid w:val="00C361B9"/>
    <w:rsid w:val="00C36459"/>
    <w:rsid w:val="00C36D33"/>
    <w:rsid w:val="00C372E3"/>
    <w:rsid w:val="00C37374"/>
    <w:rsid w:val="00C374CE"/>
    <w:rsid w:val="00C401D9"/>
    <w:rsid w:val="00C404EF"/>
    <w:rsid w:val="00C40CB7"/>
    <w:rsid w:val="00C41161"/>
    <w:rsid w:val="00C41275"/>
    <w:rsid w:val="00C4139B"/>
    <w:rsid w:val="00C41777"/>
    <w:rsid w:val="00C41ABA"/>
    <w:rsid w:val="00C41B39"/>
    <w:rsid w:val="00C421A2"/>
    <w:rsid w:val="00C422A1"/>
    <w:rsid w:val="00C42B60"/>
    <w:rsid w:val="00C42F46"/>
    <w:rsid w:val="00C4367E"/>
    <w:rsid w:val="00C43F6B"/>
    <w:rsid w:val="00C441DA"/>
    <w:rsid w:val="00C4432B"/>
    <w:rsid w:val="00C444AA"/>
    <w:rsid w:val="00C44540"/>
    <w:rsid w:val="00C44627"/>
    <w:rsid w:val="00C44930"/>
    <w:rsid w:val="00C44CD1"/>
    <w:rsid w:val="00C44D6F"/>
    <w:rsid w:val="00C4546B"/>
    <w:rsid w:val="00C4555D"/>
    <w:rsid w:val="00C459F8"/>
    <w:rsid w:val="00C46081"/>
    <w:rsid w:val="00C46172"/>
    <w:rsid w:val="00C46C4C"/>
    <w:rsid w:val="00C46EDB"/>
    <w:rsid w:val="00C47CB2"/>
    <w:rsid w:val="00C5100A"/>
    <w:rsid w:val="00C51205"/>
    <w:rsid w:val="00C5160D"/>
    <w:rsid w:val="00C516FD"/>
    <w:rsid w:val="00C51ACC"/>
    <w:rsid w:val="00C524E2"/>
    <w:rsid w:val="00C52865"/>
    <w:rsid w:val="00C52EC5"/>
    <w:rsid w:val="00C530E5"/>
    <w:rsid w:val="00C534D8"/>
    <w:rsid w:val="00C53ECD"/>
    <w:rsid w:val="00C5484D"/>
    <w:rsid w:val="00C54E19"/>
    <w:rsid w:val="00C54F56"/>
    <w:rsid w:val="00C551CA"/>
    <w:rsid w:val="00C551D7"/>
    <w:rsid w:val="00C558D7"/>
    <w:rsid w:val="00C55AE9"/>
    <w:rsid w:val="00C55B25"/>
    <w:rsid w:val="00C55B8B"/>
    <w:rsid w:val="00C55F63"/>
    <w:rsid w:val="00C56209"/>
    <w:rsid w:val="00C5628C"/>
    <w:rsid w:val="00C56298"/>
    <w:rsid w:val="00C56777"/>
    <w:rsid w:val="00C56C02"/>
    <w:rsid w:val="00C56C37"/>
    <w:rsid w:val="00C57439"/>
    <w:rsid w:val="00C57610"/>
    <w:rsid w:val="00C579CD"/>
    <w:rsid w:val="00C57A1C"/>
    <w:rsid w:val="00C57F02"/>
    <w:rsid w:val="00C609C6"/>
    <w:rsid w:val="00C61285"/>
    <w:rsid w:val="00C6157A"/>
    <w:rsid w:val="00C62A7B"/>
    <w:rsid w:val="00C62B79"/>
    <w:rsid w:val="00C635A5"/>
    <w:rsid w:val="00C63992"/>
    <w:rsid w:val="00C63F02"/>
    <w:rsid w:val="00C641FA"/>
    <w:rsid w:val="00C647A2"/>
    <w:rsid w:val="00C649F1"/>
    <w:rsid w:val="00C65721"/>
    <w:rsid w:val="00C66177"/>
    <w:rsid w:val="00C66648"/>
    <w:rsid w:val="00C66943"/>
    <w:rsid w:val="00C66BD6"/>
    <w:rsid w:val="00C66D65"/>
    <w:rsid w:val="00C67090"/>
    <w:rsid w:val="00C67148"/>
    <w:rsid w:val="00C67389"/>
    <w:rsid w:val="00C67925"/>
    <w:rsid w:val="00C7024B"/>
    <w:rsid w:val="00C70297"/>
    <w:rsid w:val="00C70311"/>
    <w:rsid w:val="00C70E3B"/>
    <w:rsid w:val="00C7120B"/>
    <w:rsid w:val="00C71C3D"/>
    <w:rsid w:val="00C72A5D"/>
    <w:rsid w:val="00C72AA5"/>
    <w:rsid w:val="00C730E5"/>
    <w:rsid w:val="00C73454"/>
    <w:rsid w:val="00C73B3F"/>
    <w:rsid w:val="00C73C41"/>
    <w:rsid w:val="00C73CE9"/>
    <w:rsid w:val="00C744BC"/>
    <w:rsid w:val="00C749ED"/>
    <w:rsid w:val="00C75EDC"/>
    <w:rsid w:val="00C75F31"/>
    <w:rsid w:val="00C75FC0"/>
    <w:rsid w:val="00C760E5"/>
    <w:rsid w:val="00C76569"/>
    <w:rsid w:val="00C772A8"/>
    <w:rsid w:val="00C77CB9"/>
    <w:rsid w:val="00C801E3"/>
    <w:rsid w:val="00C80CB9"/>
    <w:rsid w:val="00C814D6"/>
    <w:rsid w:val="00C818ED"/>
    <w:rsid w:val="00C8194D"/>
    <w:rsid w:val="00C81990"/>
    <w:rsid w:val="00C81EA1"/>
    <w:rsid w:val="00C8287A"/>
    <w:rsid w:val="00C82ABC"/>
    <w:rsid w:val="00C82CC5"/>
    <w:rsid w:val="00C83191"/>
    <w:rsid w:val="00C83975"/>
    <w:rsid w:val="00C84D7A"/>
    <w:rsid w:val="00C84F08"/>
    <w:rsid w:val="00C85165"/>
    <w:rsid w:val="00C8533F"/>
    <w:rsid w:val="00C855FB"/>
    <w:rsid w:val="00C856C6"/>
    <w:rsid w:val="00C858DA"/>
    <w:rsid w:val="00C85A9A"/>
    <w:rsid w:val="00C85CF1"/>
    <w:rsid w:val="00C85DC4"/>
    <w:rsid w:val="00C8600F"/>
    <w:rsid w:val="00C86392"/>
    <w:rsid w:val="00C86570"/>
    <w:rsid w:val="00C86571"/>
    <w:rsid w:val="00C867E7"/>
    <w:rsid w:val="00C868A1"/>
    <w:rsid w:val="00C86E31"/>
    <w:rsid w:val="00C86FB4"/>
    <w:rsid w:val="00C870EA"/>
    <w:rsid w:val="00C87960"/>
    <w:rsid w:val="00C87964"/>
    <w:rsid w:val="00C87A19"/>
    <w:rsid w:val="00C87C71"/>
    <w:rsid w:val="00C87C8E"/>
    <w:rsid w:val="00C87E75"/>
    <w:rsid w:val="00C9045B"/>
    <w:rsid w:val="00C91105"/>
    <w:rsid w:val="00C91DB7"/>
    <w:rsid w:val="00C91F97"/>
    <w:rsid w:val="00C921EC"/>
    <w:rsid w:val="00C9233C"/>
    <w:rsid w:val="00C926D2"/>
    <w:rsid w:val="00C927DD"/>
    <w:rsid w:val="00C931C7"/>
    <w:rsid w:val="00C93ECD"/>
    <w:rsid w:val="00C941AD"/>
    <w:rsid w:val="00C941D5"/>
    <w:rsid w:val="00C94CC2"/>
    <w:rsid w:val="00C954CD"/>
    <w:rsid w:val="00C95B7A"/>
    <w:rsid w:val="00C95DFE"/>
    <w:rsid w:val="00C95F62"/>
    <w:rsid w:val="00C95FFD"/>
    <w:rsid w:val="00C965F3"/>
    <w:rsid w:val="00C9693F"/>
    <w:rsid w:val="00C97491"/>
    <w:rsid w:val="00CA04E5"/>
    <w:rsid w:val="00CA0963"/>
    <w:rsid w:val="00CA0967"/>
    <w:rsid w:val="00CA144A"/>
    <w:rsid w:val="00CA229A"/>
    <w:rsid w:val="00CA22CB"/>
    <w:rsid w:val="00CA2373"/>
    <w:rsid w:val="00CA28AC"/>
    <w:rsid w:val="00CA2F55"/>
    <w:rsid w:val="00CA33AA"/>
    <w:rsid w:val="00CA375A"/>
    <w:rsid w:val="00CA3A1A"/>
    <w:rsid w:val="00CA3E93"/>
    <w:rsid w:val="00CA4024"/>
    <w:rsid w:val="00CA452D"/>
    <w:rsid w:val="00CA4BEA"/>
    <w:rsid w:val="00CA5670"/>
    <w:rsid w:val="00CA57E8"/>
    <w:rsid w:val="00CA5D62"/>
    <w:rsid w:val="00CA682C"/>
    <w:rsid w:val="00CA6957"/>
    <w:rsid w:val="00CA6D3C"/>
    <w:rsid w:val="00CA72CB"/>
    <w:rsid w:val="00CA74E6"/>
    <w:rsid w:val="00CA7621"/>
    <w:rsid w:val="00CA78A8"/>
    <w:rsid w:val="00CA78B0"/>
    <w:rsid w:val="00CA7964"/>
    <w:rsid w:val="00CA7FBC"/>
    <w:rsid w:val="00CB0E9A"/>
    <w:rsid w:val="00CB1681"/>
    <w:rsid w:val="00CB1A0A"/>
    <w:rsid w:val="00CB1D81"/>
    <w:rsid w:val="00CB1E5F"/>
    <w:rsid w:val="00CB23B5"/>
    <w:rsid w:val="00CB26F1"/>
    <w:rsid w:val="00CB276E"/>
    <w:rsid w:val="00CB2856"/>
    <w:rsid w:val="00CB2B1A"/>
    <w:rsid w:val="00CB2C91"/>
    <w:rsid w:val="00CB317B"/>
    <w:rsid w:val="00CB32E1"/>
    <w:rsid w:val="00CB3429"/>
    <w:rsid w:val="00CB3CB5"/>
    <w:rsid w:val="00CB4336"/>
    <w:rsid w:val="00CB45F9"/>
    <w:rsid w:val="00CB49E1"/>
    <w:rsid w:val="00CB4CFD"/>
    <w:rsid w:val="00CB5002"/>
    <w:rsid w:val="00CB5ABE"/>
    <w:rsid w:val="00CB5DED"/>
    <w:rsid w:val="00CB6198"/>
    <w:rsid w:val="00CB6867"/>
    <w:rsid w:val="00CB68F3"/>
    <w:rsid w:val="00CB6C82"/>
    <w:rsid w:val="00CB702B"/>
    <w:rsid w:val="00CB72C9"/>
    <w:rsid w:val="00CB75F1"/>
    <w:rsid w:val="00CB79B5"/>
    <w:rsid w:val="00CB7C3D"/>
    <w:rsid w:val="00CC0A3C"/>
    <w:rsid w:val="00CC0C7A"/>
    <w:rsid w:val="00CC0DEF"/>
    <w:rsid w:val="00CC0E1C"/>
    <w:rsid w:val="00CC12DA"/>
    <w:rsid w:val="00CC1328"/>
    <w:rsid w:val="00CC136E"/>
    <w:rsid w:val="00CC15F5"/>
    <w:rsid w:val="00CC19B2"/>
    <w:rsid w:val="00CC1DB3"/>
    <w:rsid w:val="00CC1F3D"/>
    <w:rsid w:val="00CC1FB6"/>
    <w:rsid w:val="00CC273B"/>
    <w:rsid w:val="00CC29B5"/>
    <w:rsid w:val="00CC30D3"/>
    <w:rsid w:val="00CC3A96"/>
    <w:rsid w:val="00CC40EA"/>
    <w:rsid w:val="00CC480D"/>
    <w:rsid w:val="00CC4962"/>
    <w:rsid w:val="00CC5128"/>
    <w:rsid w:val="00CC5270"/>
    <w:rsid w:val="00CC56CB"/>
    <w:rsid w:val="00CC5D23"/>
    <w:rsid w:val="00CC5D62"/>
    <w:rsid w:val="00CC6176"/>
    <w:rsid w:val="00CC6A46"/>
    <w:rsid w:val="00CC6A68"/>
    <w:rsid w:val="00CC6ED6"/>
    <w:rsid w:val="00CC6F4A"/>
    <w:rsid w:val="00CC761B"/>
    <w:rsid w:val="00CC7AD2"/>
    <w:rsid w:val="00CC7D61"/>
    <w:rsid w:val="00CD007A"/>
    <w:rsid w:val="00CD0A88"/>
    <w:rsid w:val="00CD0C70"/>
    <w:rsid w:val="00CD0D70"/>
    <w:rsid w:val="00CD0E07"/>
    <w:rsid w:val="00CD0FBE"/>
    <w:rsid w:val="00CD12A8"/>
    <w:rsid w:val="00CD256A"/>
    <w:rsid w:val="00CD2E3F"/>
    <w:rsid w:val="00CD3A63"/>
    <w:rsid w:val="00CD40C9"/>
    <w:rsid w:val="00CD4875"/>
    <w:rsid w:val="00CD4BD1"/>
    <w:rsid w:val="00CD589E"/>
    <w:rsid w:val="00CD59B8"/>
    <w:rsid w:val="00CD59EC"/>
    <w:rsid w:val="00CD624C"/>
    <w:rsid w:val="00CD6572"/>
    <w:rsid w:val="00CD6C02"/>
    <w:rsid w:val="00CD6C79"/>
    <w:rsid w:val="00CD6CDC"/>
    <w:rsid w:val="00CD702B"/>
    <w:rsid w:val="00CD7252"/>
    <w:rsid w:val="00CE0572"/>
    <w:rsid w:val="00CE05F1"/>
    <w:rsid w:val="00CE0881"/>
    <w:rsid w:val="00CE14AB"/>
    <w:rsid w:val="00CE2293"/>
    <w:rsid w:val="00CE2788"/>
    <w:rsid w:val="00CE2D04"/>
    <w:rsid w:val="00CE2F99"/>
    <w:rsid w:val="00CE3DEA"/>
    <w:rsid w:val="00CE42FD"/>
    <w:rsid w:val="00CE43EC"/>
    <w:rsid w:val="00CE494E"/>
    <w:rsid w:val="00CE49C0"/>
    <w:rsid w:val="00CE4B59"/>
    <w:rsid w:val="00CE53F2"/>
    <w:rsid w:val="00CE54F0"/>
    <w:rsid w:val="00CE561C"/>
    <w:rsid w:val="00CE5683"/>
    <w:rsid w:val="00CE57E0"/>
    <w:rsid w:val="00CE5942"/>
    <w:rsid w:val="00CE63F7"/>
    <w:rsid w:val="00CE65DF"/>
    <w:rsid w:val="00CE6B88"/>
    <w:rsid w:val="00CE6CFD"/>
    <w:rsid w:val="00CE7008"/>
    <w:rsid w:val="00CE75E8"/>
    <w:rsid w:val="00CE7744"/>
    <w:rsid w:val="00CE7BE0"/>
    <w:rsid w:val="00CE7C3F"/>
    <w:rsid w:val="00CF107A"/>
    <w:rsid w:val="00CF122E"/>
    <w:rsid w:val="00CF20F7"/>
    <w:rsid w:val="00CF2C77"/>
    <w:rsid w:val="00CF2D2C"/>
    <w:rsid w:val="00CF345E"/>
    <w:rsid w:val="00CF3802"/>
    <w:rsid w:val="00CF3915"/>
    <w:rsid w:val="00CF411D"/>
    <w:rsid w:val="00CF4441"/>
    <w:rsid w:val="00CF466A"/>
    <w:rsid w:val="00CF480C"/>
    <w:rsid w:val="00CF484D"/>
    <w:rsid w:val="00CF4A5E"/>
    <w:rsid w:val="00CF4F2C"/>
    <w:rsid w:val="00CF4FB8"/>
    <w:rsid w:val="00CF53D1"/>
    <w:rsid w:val="00CF5BCF"/>
    <w:rsid w:val="00CF5C43"/>
    <w:rsid w:val="00CF5FE2"/>
    <w:rsid w:val="00CF607C"/>
    <w:rsid w:val="00CF6DD3"/>
    <w:rsid w:val="00CF6F15"/>
    <w:rsid w:val="00CF725C"/>
    <w:rsid w:val="00CF7467"/>
    <w:rsid w:val="00CF7567"/>
    <w:rsid w:val="00CF7A72"/>
    <w:rsid w:val="00CF7B3F"/>
    <w:rsid w:val="00CF7DE6"/>
    <w:rsid w:val="00D0027B"/>
    <w:rsid w:val="00D0040D"/>
    <w:rsid w:val="00D00F29"/>
    <w:rsid w:val="00D011FA"/>
    <w:rsid w:val="00D01299"/>
    <w:rsid w:val="00D01BDF"/>
    <w:rsid w:val="00D01CE5"/>
    <w:rsid w:val="00D01FA6"/>
    <w:rsid w:val="00D01FB7"/>
    <w:rsid w:val="00D02607"/>
    <w:rsid w:val="00D027FB"/>
    <w:rsid w:val="00D02AF0"/>
    <w:rsid w:val="00D02CC1"/>
    <w:rsid w:val="00D034C2"/>
    <w:rsid w:val="00D036DB"/>
    <w:rsid w:val="00D037AB"/>
    <w:rsid w:val="00D03916"/>
    <w:rsid w:val="00D03BA9"/>
    <w:rsid w:val="00D045DE"/>
    <w:rsid w:val="00D04BA9"/>
    <w:rsid w:val="00D04BD0"/>
    <w:rsid w:val="00D04C45"/>
    <w:rsid w:val="00D04C8F"/>
    <w:rsid w:val="00D04CB7"/>
    <w:rsid w:val="00D04F7A"/>
    <w:rsid w:val="00D052ED"/>
    <w:rsid w:val="00D057FB"/>
    <w:rsid w:val="00D05929"/>
    <w:rsid w:val="00D05BA1"/>
    <w:rsid w:val="00D05BE6"/>
    <w:rsid w:val="00D0655E"/>
    <w:rsid w:val="00D06780"/>
    <w:rsid w:val="00D0697E"/>
    <w:rsid w:val="00D06C4A"/>
    <w:rsid w:val="00D0767C"/>
    <w:rsid w:val="00D077B6"/>
    <w:rsid w:val="00D07E51"/>
    <w:rsid w:val="00D07FAA"/>
    <w:rsid w:val="00D100C9"/>
    <w:rsid w:val="00D100F4"/>
    <w:rsid w:val="00D10781"/>
    <w:rsid w:val="00D10B7C"/>
    <w:rsid w:val="00D11A38"/>
    <w:rsid w:val="00D11DFE"/>
    <w:rsid w:val="00D11E26"/>
    <w:rsid w:val="00D1253F"/>
    <w:rsid w:val="00D126DF"/>
    <w:rsid w:val="00D13057"/>
    <w:rsid w:val="00D135F2"/>
    <w:rsid w:val="00D14184"/>
    <w:rsid w:val="00D14AE8"/>
    <w:rsid w:val="00D1519E"/>
    <w:rsid w:val="00D158FE"/>
    <w:rsid w:val="00D15CC2"/>
    <w:rsid w:val="00D15EE4"/>
    <w:rsid w:val="00D16004"/>
    <w:rsid w:val="00D16274"/>
    <w:rsid w:val="00D16C9F"/>
    <w:rsid w:val="00D16F37"/>
    <w:rsid w:val="00D16FFF"/>
    <w:rsid w:val="00D1710F"/>
    <w:rsid w:val="00D171F2"/>
    <w:rsid w:val="00D173A8"/>
    <w:rsid w:val="00D176E3"/>
    <w:rsid w:val="00D17B63"/>
    <w:rsid w:val="00D2008E"/>
    <w:rsid w:val="00D20372"/>
    <w:rsid w:val="00D20389"/>
    <w:rsid w:val="00D20889"/>
    <w:rsid w:val="00D20899"/>
    <w:rsid w:val="00D20BC1"/>
    <w:rsid w:val="00D20D8C"/>
    <w:rsid w:val="00D213AC"/>
    <w:rsid w:val="00D21400"/>
    <w:rsid w:val="00D21CA5"/>
    <w:rsid w:val="00D21E4C"/>
    <w:rsid w:val="00D21F6F"/>
    <w:rsid w:val="00D2209E"/>
    <w:rsid w:val="00D22292"/>
    <w:rsid w:val="00D222E2"/>
    <w:rsid w:val="00D23778"/>
    <w:rsid w:val="00D239A0"/>
    <w:rsid w:val="00D239CC"/>
    <w:rsid w:val="00D239E9"/>
    <w:rsid w:val="00D23E33"/>
    <w:rsid w:val="00D23F23"/>
    <w:rsid w:val="00D24546"/>
    <w:rsid w:val="00D2469A"/>
    <w:rsid w:val="00D249E4"/>
    <w:rsid w:val="00D24A59"/>
    <w:rsid w:val="00D24FCC"/>
    <w:rsid w:val="00D24FF5"/>
    <w:rsid w:val="00D255ED"/>
    <w:rsid w:val="00D25940"/>
    <w:rsid w:val="00D26530"/>
    <w:rsid w:val="00D26D7D"/>
    <w:rsid w:val="00D26D96"/>
    <w:rsid w:val="00D2704A"/>
    <w:rsid w:val="00D2713F"/>
    <w:rsid w:val="00D27441"/>
    <w:rsid w:val="00D27DA0"/>
    <w:rsid w:val="00D30E0A"/>
    <w:rsid w:val="00D31C4C"/>
    <w:rsid w:val="00D32537"/>
    <w:rsid w:val="00D32A35"/>
    <w:rsid w:val="00D32AF6"/>
    <w:rsid w:val="00D32F1C"/>
    <w:rsid w:val="00D33467"/>
    <w:rsid w:val="00D33C78"/>
    <w:rsid w:val="00D33F37"/>
    <w:rsid w:val="00D34331"/>
    <w:rsid w:val="00D3463C"/>
    <w:rsid w:val="00D346E2"/>
    <w:rsid w:val="00D34A6D"/>
    <w:rsid w:val="00D3519E"/>
    <w:rsid w:val="00D352BD"/>
    <w:rsid w:val="00D35459"/>
    <w:rsid w:val="00D35DE1"/>
    <w:rsid w:val="00D365B1"/>
    <w:rsid w:val="00D36A6B"/>
    <w:rsid w:val="00D36A81"/>
    <w:rsid w:val="00D36A90"/>
    <w:rsid w:val="00D36B3C"/>
    <w:rsid w:val="00D370AC"/>
    <w:rsid w:val="00D3746A"/>
    <w:rsid w:val="00D37A8A"/>
    <w:rsid w:val="00D37B36"/>
    <w:rsid w:val="00D40387"/>
    <w:rsid w:val="00D4112D"/>
    <w:rsid w:val="00D4128C"/>
    <w:rsid w:val="00D4132B"/>
    <w:rsid w:val="00D41543"/>
    <w:rsid w:val="00D420D7"/>
    <w:rsid w:val="00D4236D"/>
    <w:rsid w:val="00D427B1"/>
    <w:rsid w:val="00D427D2"/>
    <w:rsid w:val="00D42848"/>
    <w:rsid w:val="00D428AA"/>
    <w:rsid w:val="00D42F17"/>
    <w:rsid w:val="00D435AE"/>
    <w:rsid w:val="00D43CF0"/>
    <w:rsid w:val="00D450E1"/>
    <w:rsid w:val="00D45239"/>
    <w:rsid w:val="00D452B6"/>
    <w:rsid w:val="00D4550F"/>
    <w:rsid w:val="00D45772"/>
    <w:rsid w:val="00D4582B"/>
    <w:rsid w:val="00D4596C"/>
    <w:rsid w:val="00D45B72"/>
    <w:rsid w:val="00D45C7C"/>
    <w:rsid w:val="00D45DA2"/>
    <w:rsid w:val="00D46224"/>
    <w:rsid w:val="00D469B8"/>
    <w:rsid w:val="00D46DAE"/>
    <w:rsid w:val="00D46F2B"/>
    <w:rsid w:val="00D46F2E"/>
    <w:rsid w:val="00D47563"/>
    <w:rsid w:val="00D478A2"/>
    <w:rsid w:val="00D47C68"/>
    <w:rsid w:val="00D503F8"/>
    <w:rsid w:val="00D5066A"/>
    <w:rsid w:val="00D50CA4"/>
    <w:rsid w:val="00D50F2F"/>
    <w:rsid w:val="00D510DE"/>
    <w:rsid w:val="00D5166D"/>
    <w:rsid w:val="00D51F40"/>
    <w:rsid w:val="00D52393"/>
    <w:rsid w:val="00D526A5"/>
    <w:rsid w:val="00D52D23"/>
    <w:rsid w:val="00D530DB"/>
    <w:rsid w:val="00D538C4"/>
    <w:rsid w:val="00D53B87"/>
    <w:rsid w:val="00D54856"/>
    <w:rsid w:val="00D548EE"/>
    <w:rsid w:val="00D54F1C"/>
    <w:rsid w:val="00D5500D"/>
    <w:rsid w:val="00D55404"/>
    <w:rsid w:val="00D558F1"/>
    <w:rsid w:val="00D55AA3"/>
    <w:rsid w:val="00D562FA"/>
    <w:rsid w:val="00D56414"/>
    <w:rsid w:val="00D56647"/>
    <w:rsid w:val="00D56813"/>
    <w:rsid w:val="00D568DC"/>
    <w:rsid w:val="00D56978"/>
    <w:rsid w:val="00D56BED"/>
    <w:rsid w:val="00D56CA2"/>
    <w:rsid w:val="00D56F30"/>
    <w:rsid w:val="00D573AF"/>
    <w:rsid w:val="00D57486"/>
    <w:rsid w:val="00D57519"/>
    <w:rsid w:val="00D577AD"/>
    <w:rsid w:val="00D60279"/>
    <w:rsid w:val="00D602D1"/>
    <w:rsid w:val="00D608E0"/>
    <w:rsid w:val="00D60C05"/>
    <w:rsid w:val="00D60E7D"/>
    <w:rsid w:val="00D61290"/>
    <w:rsid w:val="00D615D2"/>
    <w:rsid w:val="00D61BEE"/>
    <w:rsid w:val="00D62352"/>
    <w:rsid w:val="00D62519"/>
    <w:rsid w:val="00D6295F"/>
    <w:rsid w:val="00D63061"/>
    <w:rsid w:val="00D631EF"/>
    <w:rsid w:val="00D632C6"/>
    <w:rsid w:val="00D63413"/>
    <w:rsid w:val="00D636EE"/>
    <w:rsid w:val="00D638DB"/>
    <w:rsid w:val="00D63B7F"/>
    <w:rsid w:val="00D640C3"/>
    <w:rsid w:val="00D64158"/>
    <w:rsid w:val="00D64B2A"/>
    <w:rsid w:val="00D64D9A"/>
    <w:rsid w:val="00D65862"/>
    <w:rsid w:val="00D667F4"/>
    <w:rsid w:val="00D66C0F"/>
    <w:rsid w:val="00D66FBD"/>
    <w:rsid w:val="00D6782E"/>
    <w:rsid w:val="00D67CED"/>
    <w:rsid w:val="00D703A1"/>
    <w:rsid w:val="00D706B6"/>
    <w:rsid w:val="00D70997"/>
    <w:rsid w:val="00D70C34"/>
    <w:rsid w:val="00D70C67"/>
    <w:rsid w:val="00D711F1"/>
    <w:rsid w:val="00D71A73"/>
    <w:rsid w:val="00D721E8"/>
    <w:rsid w:val="00D7226B"/>
    <w:rsid w:val="00D724C5"/>
    <w:rsid w:val="00D72726"/>
    <w:rsid w:val="00D7278D"/>
    <w:rsid w:val="00D72C60"/>
    <w:rsid w:val="00D72EFF"/>
    <w:rsid w:val="00D73217"/>
    <w:rsid w:val="00D73285"/>
    <w:rsid w:val="00D73784"/>
    <w:rsid w:val="00D73FCC"/>
    <w:rsid w:val="00D74349"/>
    <w:rsid w:val="00D7448A"/>
    <w:rsid w:val="00D7453A"/>
    <w:rsid w:val="00D74BF0"/>
    <w:rsid w:val="00D755B3"/>
    <w:rsid w:val="00D755ED"/>
    <w:rsid w:val="00D759D0"/>
    <w:rsid w:val="00D75F36"/>
    <w:rsid w:val="00D766FD"/>
    <w:rsid w:val="00D77512"/>
    <w:rsid w:val="00D77B16"/>
    <w:rsid w:val="00D77B64"/>
    <w:rsid w:val="00D8042B"/>
    <w:rsid w:val="00D81208"/>
    <w:rsid w:val="00D81BB8"/>
    <w:rsid w:val="00D81CA7"/>
    <w:rsid w:val="00D81FC5"/>
    <w:rsid w:val="00D821E9"/>
    <w:rsid w:val="00D823CD"/>
    <w:rsid w:val="00D824DE"/>
    <w:rsid w:val="00D828F2"/>
    <w:rsid w:val="00D82CBF"/>
    <w:rsid w:val="00D833F3"/>
    <w:rsid w:val="00D83955"/>
    <w:rsid w:val="00D83A91"/>
    <w:rsid w:val="00D83AA6"/>
    <w:rsid w:val="00D83BE7"/>
    <w:rsid w:val="00D83E79"/>
    <w:rsid w:val="00D84332"/>
    <w:rsid w:val="00D8488D"/>
    <w:rsid w:val="00D84AC4"/>
    <w:rsid w:val="00D84B8F"/>
    <w:rsid w:val="00D84D9C"/>
    <w:rsid w:val="00D84FA3"/>
    <w:rsid w:val="00D8518B"/>
    <w:rsid w:val="00D854A0"/>
    <w:rsid w:val="00D854C8"/>
    <w:rsid w:val="00D854E9"/>
    <w:rsid w:val="00D85B5A"/>
    <w:rsid w:val="00D86464"/>
    <w:rsid w:val="00D867F3"/>
    <w:rsid w:val="00D8694A"/>
    <w:rsid w:val="00D86A3A"/>
    <w:rsid w:val="00D86F68"/>
    <w:rsid w:val="00D9006A"/>
    <w:rsid w:val="00D905FC"/>
    <w:rsid w:val="00D91625"/>
    <w:rsid w:val="00D92EB8"/>
    <w:rsid w:val="00D93293"/>
    <w:rsid w:val="00D9334C"/>
    <w:rsid w:val="00D93529"/>
    <w:rsid w:val="00D93798"/>
    <w:rsid w:val="00D93A31"/>
    <w:rsid w:val="00D93BA4"/>
    <w:rsid w:val="00D93CE1"/>
    <w:rsid w:val="00D93E6C"/>
    <w:rsid w:val="00D94092"/>
    <w:rsid w:val="00D941AA"/>
    <w:rsid w:val="00D9421D"/>
    <w:rsid w:val="00D944F0"/>
    <w:rsid w:val="00D9485D"/>
    <w:rsid w:val="00D9526D"/>
    <w:rsid w:val="00D955E3"/>
    <w:rsid w:val="00D9595D"/>
    <w:rsid w:val="00D95E7C"/>
    <w:rsid w:val="00D9603A"/>
    <w:rsid w:val="00D96253"/>
    <w:rsid w:val="00D96683"/>
    <w:rsid w:val="00D96B1E"/>
    <w:rsid w:val="00D96E5C"/>
    <w:rsid w:val="00D97262"/>
    <w:rsid w:val="00D97958"/>
    <w:rsid w:val="00D97D8F"/>
    <w:rsid w:val="00DA03E5"/>
    <w:rsid w:val="00DA091E"/>
    <w:rsid w:val="00DA0F32"/>
    <w:rsid w:val="00DA0FC4"/>
    <w:rsid w:val="00DA14B1"/>
    <w:rsid w:val="00DA14DF"/>
    <w:rsid w:val="00DA1A04"/>
    <w:rsid w:val="00DA1B24"/>
    <w:rsid w:val="00DA304C"/>
    <w:rsid w:val="00DA376C"/>
    <w:rsid w:val="00DA378C"/>
    <w:rsid w:val="00DA3A3E"/>
    <w:rsid w:val="00DA3BDD"/>
    <w:rsid w:val="00DA3ED6"/>
    <w:rsid w:val="00DA45F8"/>
    <w:rsid w:val="00DA4913"/>
    <w:rsid w:val="00DA4A99"/>
    <w:rsid w:val="00DA57A2"/>
    <w:rsid w:val="00DA5AD0"/>
    <w:rsid w:val="00DA5D32"/>
    <w:rsid w:val="00DA62CC"/>
    <w:rsid w:val="00DA62FE"/>
    <w:rsid w:val="00DA6DAA"/>
    <w:rsid w:val="00DA6E41"/>
    <w:rsid w:val="00DA6E44"/>
    <w:rsid w:val="00DA6FE3"/>
    <w:rsid w:val="00DA7022"/>
    <w:rsid w:val="00DA74D3"/>
    <w:rsid w:val="00DA7934"/>
    <w:rsid w:val="00DA7AA7"/>
    <w:rsid w:val="00DA7D87"/>
    <w:rsid w:val="00DA7DF5"/>
    <w:rsid w:val="00DA7EA9"/>
    <w:rsid w:val="00DB01FA"/>
    <w:rsid w:val="00DB0816"/>
    <w:rsid w:val="00DB0C5C"/>
    <w:rsid w:val="00DB0C66"/>
    <w:rsid w:val="00DB0FE7"/>
    <w:rsid w:val="00DB1263"/>
    <w:rsid w:val="00DB1696"/>
    <w:rsid w:val="00DB1D74"/>
    <w:rsid w:val="00DB1E65"/>
    <w:rsid w:val="00DB1F74"/>
    <w:rsid w:val="00DB2231"/>
    <w:rsid w:val="00DB235E"/>
    <w:rsid w:val="00DB2709"/>
    <w:rsid w:val="00DB2BFC"/>
    <w:rsid w:val="00DB2CCC"/>
    <w:rsid w:val="00DB2D90"/>
    <w:rsid w:val="00DB2FAB"/>
    <w:rsid w:val="00DB3421"/>
    <w:rsid w:val="00DB37E4"/>
    <w:rsid w:val="00DB3A2B"/>
    <w:rsid w:val="00DB3A6E"/>
    <w:rsid w:val="00DB3AFF"/>
    <w:rsid w:val="00DB3B23"/>
    <w:rsid w:val="00DB4D58"/>
    <w:rsid w:val="00DB4FA5"/>
    <w:rsid w:val="00DB51AB"/>
    <w:rsid w:val="00DB543F"/>
    <w:rsid w:val="00DB5892"/>
    <w:rsid w:val="00DB5A6A"/>
    <w:rsid w:val="00DB5F7C"/>
    <w:rsid w:val="00DB6A6C"/>
    <w:rsid w:val="00DB6DB7"/>
    <w:rsid w:val="00DB6FA7"/>
    <w:rsid w:val="00DB7091"/>
    <w:rsid w:val="00DB7520"/>
    <w:rsid w:val="00DB7A04"/>
    <w:rsid w:val="00DB7D9F"/>
    <w:rsid w:val="00DB7E1B"/>
    <w:rsid w:val="00DB7FA0"/>
    <w:rsid w:val="00DC0349"/>
    <w:rsid w:val="00DC0549"/>
    <w:rsid w:val="00DC0817"/>
    <w:rsid w:val="00DC0A23"/>
    <w:rsid w:val="00DC0D1A"/>
    <w:rsid w:val="00DC0FCE"/>
    <w:rsid w:val="00DC1790"/>
    <w:rsid w:val="00DC1DBB"/>
    <w:rsid w:val="00DC1E32"/>
    <w:rsid w:val="00DC2819"/>
    <w:rsid w:val="00DC29BB"/>
    <w:rsid w:val="00DC2A08"/>
    <w:rsid w:val="00DC2C04"/>
    <w:rsid w:val="00DC2FBC"/>
    <w:rsid w:val="00DC3911"/>
    <w:rsid w:val="00DC3A4E"/>
    <w:rsid w:val="00DC3EA5"/>
    <w:rsid w:val="00DC4509"/>
    <w:rsid w:val="00DC4539"/>
    <w:rsid w:val="00DC4EC1"/>
    <w:rsid w:val="00DC5587"/>
    <w:rsid w:val="00DC62F3"/>
    <w:rsid w:val="00DC63C4"/>
    <w:rsid w:val="00DC6723"/>
    <w:rsid w:val="00DC69C8"/>
    <w:rsid w:val="00DC6B97"/>
    <w:rsid w:val="00DC6E31"/>
    <w:rsid w:val="00DC6E6E"/>
    <w:rsid w:val="00DC74E9"/>
    <w:rsid w:val="00DC7625"/>
    <w:rsid w:val="00DC7B36"/>
    <w:rsid w:val="00DD0C0B"/>
    <w:rsid w:val="00DD10ED"/>
    <w:rsid w:val="00DD164B"/>
    <w:rsid w:val="00DD193B"/>
    <w:rsid w:val="00DD1C74"/>
    <w:rsid w:val="00DD1CEB"/>
    <w:rsid w:val="00DD21DB"/>
    <w:rsid w:val="00DD2248"/>
    <w:rsid w:val="00DD24EC"/>
    <w:rsid w:val="00DD2712"/>
    <w:rsid w:val="00DD2F2B"/>
    <w:rsid w:val="00DD2FD7"/>
    <w:rsid w:val="00DD310C"/>
    <w:rsid w:val="00DD3361"/>
    <w:rsid w:val="00DD33E9"/>
    <w:rsid w:val="00DD372E"/>
    <w:rsid w:val="00DD45CC"/>
    <w:rsid w:val="00DD4C9F"/>
    <w:rsid w:val="00DD5581"/>
    <w:rsid w:val="00DD5BE3"/>
    <w:rsid w:val="00DD5C6E"/>
    <w:rsid w:val="00DD5E56"/>
    <w:rsid w:val="00DD5F94"/>
    <w:rsid w:val="00DD66CD"/>
    <w:rsid w:val="00DD678E"/>
    <w:rsid w:val="00DD681D"/>
    <w:rsid w:val="00DD6A84"/>
    <w:rsid w:val="00DD6E2B"/>
    <w:rsid w:val="00DD707A"/>
    <w:rsid w:val="00DD70DB"/>
    <w:rsid w:val="00DD7635"/>
    <w:rsid w:val="00DD797D"/>
    <w:rsid w:val="00DD7B49"/>
    <w:rsid w:val="00DE0B0C"/>
    <w:rsid w:val="00DE0E6E"/>
    <w:rsid w:val="00DE1014"/>
    <w:rsid w:val="00DE106C"/>
    <w:rsid w:val="00DE144A"/>
    <w:rsid w:val="00DE154C"/>
    <w:rsid w:val="00DE1BB7"/>
    <w:rsid w:val="00DE1E10"/>
    <w:rsid w:val="00DE2500"/>
    <w:rsid w:val="00DE2BA0"/>
    <w:rsid w:val="00DE2D52"/>
    <w:rsid w:val="00DE3749"/>
    <w:rsid w:val="00DE43D7"/>
    <w:rsid w:val="00DE4520"/>
    <w:rsid w:val="00DE47B0"/>
    <w:rsid w:val="00DE4C7B"/>
    <w:rsid w:val="00DE509B"/>
    <w:rsid w:val="00DE5240"/>
    <w:rsid w:val="00DE60BD"/>
    <w:rsid w:val="00DE6332"/>
    <w:rsid w:val="00DE64AC"/>
    <w:rsid w:val="00DE6BEC"/>
    <w:rsid w:val="00DE6DE0"/>
    <w:rsid w:val="00DE719F"/>
    <w:rsid w:val="00DE726C"/>
    <w:rsid w:val="00DE74AA"/>
    <w:rsid w:val="00DE7A44"/>
    <w:rsid w:val="00DE7A61"/>
    <w:rsid w:val="00DE7AFC"/>
    <w:rsid w:val="00DE7C21"/>
    <w:rsid w:val="00DF0593"/>
    <w:rsid w:val="00DF095A"/>
    <w:rsid w:val="00DF1AA8"/>
    <w:rsid w:val="00DF1C75"/>
    <w:rsid w:val="00DF2004"/>
    <w:rsid w:val="00DF23D6"/>
    <w:rsid w:val="00DF3014"/>
    <w:rsid w:val="00DF3667"/>
    <w:rsid w:val="00DF3718"/>
    <w:rsid w:val="00DF39BF"/>
    <w:rsid w:val="00DF3C37"/>
    <w:rsid w:val="00DF400B"/>
    <w:rsid w:val="00DF40D5"/>
    <w:rsid w:val="00DF416E"/>
    <w:rsid w:val="00DF41BA"/>
    <w:rsid w:val="00DF4504"/>
    <w:rsid w:val="00DF4640"/>
    <w:rsid w:val="00DF4A71"/>
    <w:rsid w:val="00DF4CE0"/>
    <w:rsid w:val="00DF5766"/>
    <w:rsid w:val="00DF5884"/>
    <w:rsid w:val="00DF5BF4"/>
    <w:rsid w:val="00DF5EBA"/>
    <w:rsid w:val="00DF5EFA"/>
    <w:rsid w:val="00DF637C"/>
    <w:rsid w:val="00DF73EE"/>
    <w:rsid w:val="00DF74A5"/>
    <w:rsid w:val="00DF7B5C"/>
    <w:rsid w:val="00DF7BE6"/>
    <w:rsid w:val="00DF7BF7"/>
    <w:rsid w:val="00DF7D85"/>
    <w:rsid w:val="00E00086"/>
    <w:rsid w:val="00E00432"/>
    <w:rsid w:val="00E006C2"/>
    <w:rsid w:val="00E00D15"/>
    <w:rsid w:val="00E00D35"/>
    <w:rsid w:val="00E0101D"/>
    <w:rsid w:val="00E01B1A"/>
    <w:rsid w:val="00E0240B"/>
    <w:rsid w:val="00E02674"/>
    <w:rsid w:val="00E027D6"/>
    <w:rsid w:val="00E02BB3"/>
    <w:rsid w:val="00E03155"/>
    <w:rsid w:val="00E0332D"/>
    <w:rsid w:val="00E033CB"/>
    <w:rsid w:val="00E03641"/>
    <w:rsid w:val="00E03A4D"/>
    <w:rsid w:val="00E03AC3"/>
    <w:rsid w:val="00E03B50"/>
    <w:rsid w:val="00E03C56"/>
    <w:rsid w:val="00E04030"/>
    <w:rsid w:val="00E0466F"/>
    <w:rsid w:val="00E04B79"/>
    <w:rsid w:val="00E04C01"/>
    <w:rsid w:val="00E04C71"/>
    <w:rsid w:val="00E05153"/>
    <w:rsid w:val="00E054CD"/>
    <w:rsid w:val="00E055A0"/>
    <w:rsid w:val="00E057CA"/>
    <w:rsid w:val="00E058C8"/>
    <w:rsid w:val="00E05B94"/>
    <w:rsid w:val="00E05D11"/>
    <w:rsid w:val="00E05DFC"/>
    <w:rsid w:val="00E0649B"/>
    <w:rsid w:val="00E06A23"/>
    <w:rsid w:val="00E06AE0"/>
    <w:rsid w:val="00E06C94"/>
    <w:rsid w:val="00E06DBE"/>
    <w:rsid w:val="00E0738F"/>
    <w:rsid w:val="00E07E10"/>
    <w:rsid w:val="00E102AF"/>
    <w:rsid w:val="00E104E7"/>
    <w:rsid w:val="00E1078F"/>
    <w:rsid w:val="00E10CD5"/>
    <w:rsid w:val="00E10F84"/>
    <w:rsid w:val="00E10FEB"/>
    <w:rsid w:val="00E110E6"/>
    <w:rsid w:val="00E1157D"/>
    <w:rsid w:val="00E1182E"/>
    <w:rsid w:val="00E126EA"/>
    <w:rsid w:val="00E12876"/>
    <w:rsid w:val="00E12F3B"/>
    <w:rsid w:val="00E13259"/>
    <w:rsid w:val="00E1353B"/>
    <w:rsid w:val="00E13668"/>
    <w:rsid w:val="00E13A1E"/>
    <w:rsid w:val="00E13E30"/>
    <w:rsid w:val="00E13EC0"/>
    <w:rsid w:val="00E147BD"/>
    <w:rsid w:val="00E147F0"/>
    <w:rsid w:val="00E15245"/>
    <w:rsid w:val="00E158AF"/>
    <w:rsid w:val="00E158D3"/>
    <w:rsid w:val="00E15DD9"/>
    <w:rsid w:val="00E1602D"/>
    <w:rsid w:val="00E163C0"/>
    <w:rsid w:val="00E165FC"/>
    <w:rsid w:val="00E16BD9"/>
    <w:rsid w:val="00E175B9"/>
    <w:rsid w:val="00E17E17"/>
    <w:rsid w:val="00E20268"/>
    <w:rsid w:val="00E2033F"/>
    <w:rsid w:val="00E203BF"/>
    <w:rsid w:val="00E20692"/>
    <w:rsid w:val="00E208F1"/>
    <w:rsid w:val="00E20B59"/>
    <w:rsid w:val="00E20F05"/>
    <w:rsid w:val="00E211E7"/>
    <w:rsid w:val="00E21550"/>
    <w:rsid w:val="00E2160C"/>
    <w:rsid w:val="00E21741"/>
    <w:rsid w:val="00E21765"/>
    <w:rsid w:val="00E21E68"/>
    <w:rsid w:val="00E220AC"/>
    <w:rsid w:val="00E2250A"/>
    <w:rsid w:val="00E2266A"/>
    <w:rsid w:val="00E22FBC"/>
    <w:rsid w:val="00E231CD"/>
    <w:rsid w:val="00E23FDA"/>
    <w:rsid w:val="00E2431C"/>
    <w:rsid w:val="00E244EB"/>
    <w:rsid w:val="00E24D6A"/>
    <w:rsid w:val="00E2534B"/>
    <w:rsid w:val="00E255E9"/>
    <w:rsid w:val="00E25CE0"/>
    <w:rsid w:val="00E2653F"/>
    <w:rsid w:val="00E26D69"/>
    <w:rsid w:val="00E26DA5"/>
    <w:rsid w:val="00E26FEA"/>
    <w:rsid w:val="00E278DC"/>
    <w:rsid w:val="00E27B7D"/>
    <w:rsid w:val="00E27C4D"/>
    <w:rsid w:val="00E27E2F"/>
    <w:rsid w:val="00E300FF"/>
    <w:rsid w:val="00E30250"/>
    <w:rsid w:val="00E30779"/>
    <w:rsid w:val="00E30A3A"/>
    <w:rsid w:val="00E30C72"/>
    <w:rsid w:val="00E30CBF"/>
    <w:rsid w:val="00E313F8"/>
    <w:rsid w:val="00E3159D"/>
    <w:rsid w:val="00E321AE"/>
    <w:rsid w:val="00E327DD"/>
    <w:rsid w:val="00E33102"/>
    <w:rsid w:val="00E338B9"/>
    <w:rsid w:val="00E342F6"/>
    <w:rsid w:val="00E343A7"/>
    <w:rsid w:val="00E34AF6"/>
    <w:rsid w:val="00E34C30"/>
    <w:rsid w:val="00E35360"/>
    <w:rsid w:val="00E356D9"/>
    <w:rsid w:val="00E358AD"/>
    <w:rsid w:val="00E35ACC"/>
    <w:rsid w:val="00E35DCE"/>
    <w:rsid w:val="00E360E5"/>
    <w:rsid w:val="00E36248"/>
    <w:rsid w:val="00E3629A"/>
    <w:rsid w:val="00E368EE"/>
    <w:rsid w:val="00E36A4F"/>
    <w:rsid w:val="00E370C5"/>
    <w:rsid w:val="00E370CC"/>
    <w:rsid w:val="00E37826"/>
    <w:rsid w:val="00E4002C"/>
    <w:rsid w:val="00E400E8"/>
    <w:rsid w:val="00E4029F"/>
    <w:rsid w:val="00E40B67"/>
    <w:rsid w:val="00E40E82"/>
    <w:rsid w:val="00E41179"/>
    <w:rsid w:val="00E41697"/>
    <w:rsid w:val="00E416D1"/>
    <w:rsid w:val="00E418F1"/>
    <w:rsid w:val="00E41BBF"/>
    <w:rsid w:val="00E41BC9"/>
    <w:rsid w:val="00E41E34"/>
    <w:rsid w:val="00E42C06"/>
    <w:rsid w:val="00E42C4F"/>
    <w:rsid w:val="00E4368C"/>
    <w:rsid w:val="00E43F7E"/>
    <w:rsid w:val="00E444B5"/>
    <w:rsid w:val="00E450AD"/>
    <w:rsid w:val="00E452A5"/>
    <w:rsid w:val="00E45E20"/>
    <w:rsid w:val="00E45F08"/>
    <w:rsid w:val="00E45FD9"/>
    <w:rsid w:val="00E46057"/>
    <w:rsid w:val="00E46081"/>
    <w:rsid w:val="00E466BD"/>
    <w:rsid w:val="00E4768D"/>
    <w:rsid w:val="00E47704"/>
    <w:rsid w:val="00E50249"/>
    <w:rsid w:val="00E504EB"/>
    <w:rsid w:val="00E50631"/>
    <w:rsid w:val="00E50E2E"/>
    <w:rsid w:val="00E5167A"/>
    <w:rsid w:val="00E5194E"/>
    <w:rsid w:val="00E51BD9"/>
    <w:rsid w:val="00E51D37"/>
    <w:rsid w:val="00E5200A"/>
    <w:rsid w:val="00E5275F"/>
    <w:rsid w:val="00E5276F"/>
    <w:rsid w:val="00E52ADE"/>
    <w:rsid w:val="00E52C27"/>
    <w:rsid w:val="00E52C44"/>
    <w:rsid w:val="00E52DC7"/>
    <w:rsid w:val="00E52F5D"/>
    <w:rsid w:val="00E52FCF"/>
    <w:rsid w:val="00E53026"/>
    <w:rsid w:val="00E534B2"/>
    <w:rsid w:val="00E53599"/>
    <w:rsid w:val="00E53AFD"/>
    <w:rsid w:val="00E53CB6"/>
    <w:rsid w:val="00E53FF8"/>
    <w:rsid w:val="00E5417D"/>
    <w:rsid w:val="00E55344"/>
    <w:rsid w:val="00E553C1"/>
    <w:rsid w:val="00E554AE"/>
    <w:rsid w:val="00E5567D"/>
    <w:rsid w:val="00E5591D"/>
    <w:rsid w:val="00E5601E"/>
    <w:rsid w:val="00E561E7"/>
    <w:rsid w:val="00E561F6"/>
    <w:rsid w:val="00E563CC"/>
    <w:rsid w:val="00E56474"/>
    <w:rsid w:val="00E5676A"/>
    <w:rsid w:val="00E56847"/>
    <w:rsid w:val="00E570DB"/>
    <w:rsid w:val="00E5784A"/>
    <w:rsid w:val="00E603E0"/>
    <w:rsid w:val="00E606C5"/>
    <w:rsid w:val="00E60FD1"/>
    <w:rsid w:val="00E61C9B"/>
    <w:rsid w:val="00E61E55"/>
    <w:rsid w:val="00E620FD"/>
    <w:rsid w:val="00E62E27"/>
    <w:rsid w:val="00E6345D"/>
    <w:rsid w:val="00E63533"/>
    <w:rsid w:val="00E64490"/>
    <w:rsid w:val="00E64D0A"/>
    <w:rsid w:val="00E654CC"/>
    <w:rsid w:val="00E65775"/>
    <w:rsid w:val="00E657FA"/>
    <w:rsid w:val="00E659D8"/>
    <w:rsid w:val="00E65D9D"/>
    <w:rsid w:val="00E66503"/>
    <w:rsid w:val="00E665DF"/>
    <w:rsid w:val="00E66958"/>
    <w:rsid w:val="00E67156"/>
    <w:rsid w:val="00E6715E"/>
    <w:rsid w:val="00E674A7"/>
    <w:rsid w:val="00E67691"/>
    <w:rsid w:val="00E6771F"/>
    <w:rsid w:val="00E67E54"/>
    <w:rsid w:val="00E702E6"/>
    <w:rsid w:val="00E70B11"/>
    <w:rsid w:val="00E70B21"/>
    <w:rsid w:val="00E70D97"/>
    <w:rsid w:val="00E70DA4"/>
    <w:rsid w:val="00E712C1"/>
    <w:rsid w:val="00E7197F"/>
    <w:rsid w:val="00E72354"/>
    <w:rsid w:val="00E72426"/>
    <w:rsid w:val="00E72B13"/>
    <w:rsid w:val="00E72D0C"/>
    <w:rsid w:val="00E72F07"/>
    <w:rsid w:val="00E73CD4"/>
    <w:rsid w:val="00E7462A"/>
    <w:rsid w:val="00E74895"/>
    <w:rsid w:val="00E75446"/>
    <w:rsid w:val="00E7581C"/>
    <w:rsid w:val="00E75EA0"/>
    <w:rsid w:val="00E764CE"/>
    <w:rsid w:val="00E76751"/>
    <w:rsid w:val="00E76A5A"/>
    <w:rsid w:val="00E76D46"/>
    <w:rsid w:val="00E76FE5"/>
    <w:rsid w:val="00E7733E"/>
    <w:rsid w:val="00E774FB"/>
    <w:rsid w:val="00E77862"/>
    <w:rsid w:val="00E77A60"/>
    <w:rsid w:val="00E77A6B"/>
    <w:rsid w:val="00E77ADF"/>
    <w:rsid w:val="00E800BD"/>
    <w:rsid w:val="00E80237"/>
    <w:rsid w:val="00E8064D"/>
    <w:rsid w:val="00E80740"/>
    <w:rsid w:val="00E8095C"/>
    <w:rsid w:val="00E8096D"/>
    <w:rsid w:val="00E80BB9"/>
    <w:rsid w:val="00E8156D"/>
    <w:rsid w:val="00E820D1"/>
    <w:rsid w:val="00E82B52"/>
    <w:rsid w:val="00E82E15"/>
    <w:rsid w:val="00E83210"/>
    <w:rsid w:val="00E838D5"/>
    <w:rsid w:val="00E83A5F"/>
    <w:rsid w:val="00E83F30"/>
    <w:rsid w:val="00E83F60"/>
    <w:rsid w:val="00E843BE"/>
    <w:rsid w:val="00E84444"/>
    <w:rsid w:val="00E84866"/>
    <w:rsid w:val="00E8535E"/>
    <w:rsid w:val="00E85511"/>
    <w:rsid w:val="00E858AC"/>
    <w:rsid w:val="00E85B3C"/>
    <w:rsid w:val="00E85B9E"/>
    <w:rsid w:val="00E8631B"/>
    <w:rsid w:val="00E864D4"/>
    <w:rsid w:val="00E86648"/>
    <w:rsid w:val="00E86D1A"/>
    <w:rsid w:val="00E87722"/>
    <w:rsid w:val="00E87B54"/>
    <w:rsid w:val="00E908D2"/>
    <w:rsid w:val="00E90A3D"/>
    <w:rsid w:val="00E90C39"/>
    <w:rsid w:val="00E90F6C"/>
    <w:rsid w:val="00E917F6"/>
    <w:rsid w:val="00E91844"/>
    <w:rsid w:val="00E91C65"/>
    <w:rsid w:val="00E91DEF"/>
    <w:rsid w:val="00E927B6"/>
    <w:rsid w:val="00E9282F"/>
    <w:rsid w:val="00E92D32"/>
    <w:rsid w:val="00E92F1C"/>
    <w:rsid w:val="00E931D9"/>
    <w:rsid w:val="00E93204"/>
    <w:rsid w:val="00E933C0"/>
    <w:rsid w:val="00E9390A"/>
    <w:rsid w:val="00E943EF"/>
    <w:rsid w:val="00E944B9"/>
    <w:rsid w:val="00E952FF"/>
    <w:rsid w:val="00E95EAC"/>
    <w:rsid w:val="00E96278"/>
    <w:rsid w:val="00E96605"/>
    <w:rsid w:val="00E96C1C"/>
    <w:rsid w:val="00E96DC9"/>
    <w:rsid w:val="00E96ED1"/>
    <w:rsid w:val="00E97184"/>
    <w:rsid w:val="00E972EA"/>
    <w:rsid w:val="00E9763D"/>
    <w:rsid w:val="00E9777A"/>
    <w:rsid w:val="00E97815"/>
    <w:rsid w:val="00E97FFA"/>
    <w:rsid w:val="00EA0D7B"/>
    <w:rsid w:val="00EA12A9"/>
    <w:rsid w:val="00EA1478"/>
    <w:rsid w:val="00EA18F6"/>
    <w:rsid w:val="00EA1C66"/>
    <w:rsid w:val="00EA1C7E"/>
    <w:rsid w:val="00EA1CCD"/>
    <w:rsid w:val="00EA21C4"/>
    <w:rsid w:val="00EA237E"/>
    <w:rsid w:val="00EA24B6"/>
    <w:rsid w:val="00EA2B14"/>
    <w:rsid w:val="00EA2CDE"/>
    <w:rsid w:val="00EA2E24"/>
    <w:rsid w:val="00EA39D2"/>
    <w:rsid w:val="00EA3AA5"/>
    <w:rsid w:val="00EA3C31"/>
    <w:rsid w:val="00EA3C70"/>
    <w:rsid w:val="00EA3F00"/>
    <w:rsid w:val="00EA406C"/>
    <w:rsid w:val="00EA42D8"/>
    <w:rsid w:val="00EA4F51"/>
    <w:rsid w:val="00EA52F6"/>
    <w:rsid w:val="00EA5308"/>
    <w:rsid w:val="00EA543E"/>
    <w:rsid w:val="00EA55AE"/>
    <w:rsid w:val="00EA572B"/>
    <w:rsid w:val="00EA584D"/>
    <w:rsid w:val="00EA5917"/>
    <w:rsid w:val="00EA5DCA"/>
    <w:rsid w:val="00EA6016"/>
    <w:rsid w:val="00EA60DA"/>
    <w:rsid w:val="00EA62DB"/>
    <w:rsid w:val="00EA6410"/>
    <w:rsid w:val="00EA6610"/>
    <w:rsid w:val="00EA6909"/>
    <w:rsid w:val="00EA6D0C"/>
    <w:rsid w:val="00EA6FEF"/>
    <w:rsid w:val="00EA7A9A"/>
    <w:rsid w:val="00EA7C93"/>
    <w:rsid w:val="00EB012B"/>
    <w:rsid w:val="00EB033E"/>
    <w:rsid w:val="00EB09AE"/>
    <w:rsid w:val="00EB09E0"/>
    <w:rsid w:val="00EB0B5C"/>
    <w:rsid w:val="00EB0E3B"/>
    <w:rsid w:val="00EB16D9"/>
    <w:rsid w:val="00EB17FE"/>
    <w:rsid w:val="00EB1A3B"/>
    <w:rsid w:val="00EB29E0"/>
    <w:rsid w:val="00EB3965"/>
    <w:rsid w:val="00EB39A2"/>
    <w:rsid w:val="00EB3A3D"/>
    <w:rsid w:val="00EB40B1"/>
    <w:rsid w:val="00EB45FE"/>
    <w:rsid w:val="00EB4797"/>
    <w:rsid w:val="00EB4AA1"/>
    <w:rsid w:val="00EB50A5"/>
    <w:rsid w:val="00EB534E"/>
    <w:rsid w:val="00EB5A2C"/>
    <w:rsid w:val="00EB5CA7"/>
    <w:rsid w:val="00EB5CD8"/>
    <w:rsid w:val="00EB5E7D"/>
    <w:rsid w:val="00EB5EFE"/>
    <w:rsid w:val="00EB69A6"/>
    <w:rsid w:val="00EC010E"/>
    <w:rsid w:val="00EC0224"/>
    <w:rsid w:val="00EC031B"/>
    <w:rsid w:val="00EC0520"/>
    <w:rsid w:val="00EC0708"/>
    <w:rsid w:val="00EC0A1F"/>
    <w:rsid w:val="00EC102A"/>
    <w:rsid w:val="00EC136D"/>
    <w:rsid w:val="00EC1977"/>
    <w:rsid w:val="00EC1995"/>
    <w:rsid w:val="00EC2108"/>
    <w:rsid w:val="00EC28ED"/>
    <w:rsid w:val="00EC2FBA"/>
    <w:rsid w:val="00EC38E7"/>
    <w:rsid w:val="00EC49AE"/>
    <w:rsid w:val="00EC4FF2"/>
    <w:rsid w:val="00EC51ED"/>
    <w:rsid w:val="00EC52E8"/>
    <w:rsid w:val="00EC53EC"/>
    <w:rsid w:val="00EC5471"/>
    <w:rsid w:val="00EC583E"/>
    <w:rsid w:val="00EC5BA1"/>
    <w:rsid w:val="00EC5FB3"/>
    <w:rsid w:val="00EC6191"/>
    <w:rsid w:val="00EC63DD"/>
    <w:rsid w:val="00EC66D3"/>
    <w:rsid w:val="00EC6F30"/>
    <w:rsid w:val="00EC7730"/>
    <w:rsid w:val="00EC7AC8"/>
    <w:rsid w:val="00EC7C63"/>
    <w:rsid w:val="00ED005C"/>
    <w:rsid w:val="00ED0511"/>
    <w:rsid w:val="00ED0630"/>
    <w:rsid w:val="00ED0964"/>
    <w:rsid w:val="00ED0D0B"/>
    <w:rsid w:val="00ED1041"/>
    <w:rsid w:val="00ED1726"/>
    <w:rsid w:val="00ED18E6"/>
    <w:rsid w:val="00ED1C2D"/>
    <w:rsid w:val="00ED1D3F"/>
    <w:rsid w:val="00ED2037"/>
    <w:rsid w:val="00ED2258"/>
    <w:rsid w:val="00ED2273"/>
    <w:rsid w:val="00ED22B7"/>
    <w:rsid w:val="00ED2331"/>
    <w:rsid w:val="00ED23D0"/>
    <w:rsid w:val="00ED2A10"/>
    <w:rsid w:val="00ED2AF5"/>
    <w:rsid w:val="00ED2B17"/>
    <w:rsid w:val="00ED32B5"/>
    <w:rsid w:val="00ED3640"/>
    <w:rsid w:val="00ED37F7"/>
    <w:rsid w:val="00ED38FB"/>
    <w:rsid w:val="00ED468B"/>
    <w:rsid w:val="00ED46A6"/>
    <w:rsid w:val="00ED46FD"/>
    <w:rsid w:val="00ED4808"/>
    <w:rsid w:val="00ED48C4"/>
    <w:rsid w:val="00ED4AAC"/>
    <w:rsid w:val="00ED4AE9"/>
    <w:rsid w:val="00ED4D6A"/>
    <w:rsid w:val="00ED51FA"/>
    <w:rsid w:val="00ED570D"/>
    <w:rsid w:val="00ED603A"/>
    <w:rsid w:val="00ED683D"/>
    <w:rsid w:val="00ED6A2F"/>
    <w:rsid w:val="00ED6BF0"/>
    <w:rsid w:val="00ED6C5A"/>
    <w:rsid w:val="00ED6E0F"/>
    <w:rsid w:val="00ED6F82"/>
    <w:rsid w:val="00ED75B2"/>
    <w:rsid w:val="00ED7643"/>
    <w:rsid w:val="00ED7F7B"/>
    <w:rsid w:val="00EE058C"/>
    <w:rsid w:val="00EE068E"/>
    <w:rsid w:val="00EE07A9"/>
    <w:rsid w:val="00EE0CB1"/>
    <w:rsid w:val="00EE0CF7"/>
    <w:rsid w:val="00EE0DAE"/>
    <w:rsid w:val="00EE122E"/>
    <w:rsid w:val="00EE13D1"/>
    <w:rsid w:val="00EE144A"/>
    <w:rsid w:val="00EE1DB4"/>
    <w:rsid w:val="00EE20DE"/>
    <w:rsid w:val="00EE2186"/>
    <w:rsid w:val="00EE2283"/>
    <w:rsid w:val="00EE22F5"/>
    <w:rsid w:val="00EE23CB"/>
    <w:rsid w:val="00EE2EBB"/>
    <w:rsid w:val="00EE3224"/>
    <w:rsid w:val="00EE36C2"/>
    <w:rsid w:val="00EE37F4"/>
    <w:rsid w:val="00EE4010"/>
    <w:rsid w:val="00EE4E74"/>
    <w:rsid w:val="00EE4F09"/>
    <w:rsid w:val="00EE505A"/>
    <w:rsid w:val="00EE50D0"/>
    <w:rsid w:val="00EE5430"/>
    <w:rsid w:val="00EE595E"/>
    <w:rsid w:val="00EE5974"/>
    <w:rsid w:val="00EE5E67"/>
    <w:rsid w:val="00EE6208"/>
    <w:rsid w:val="00EE621A"/>
    <w:rsid w:val="00EE63B1"/>
    <w:rsid w:val="00EE63C8"/>
    <w:rsid w:val="00EE6A8A"/>
    <w:rsid w:val="00EE6ABA"/>
    <w:rsid w:val="00EE6D35"/>
    <w:rsid w:val="00EE6D67"/>
    <w:rsid w:val="00EE6F04"/>
    <w:rsid w:val="00EE7D73"/>
    <w:rsid w:val="00EF01FA"/>
    <w:rsid w:val="00EF0326"/>
    <w:rsid w:val="00EF046C"/>
    <w:rsid w:val="00EF0DF4"/>
    <w:rsid w:val="00EF0E8C"/>
    <w:rsid w:val="00EF1096"/>
    <w:rsid w:val="00EF163C"/>
    <w:rsid w:val="00EF19C3"/>
    <w:rsid w:val="00EF1C74"/>
    <w:rsid w:val="00EF1D55"/>
    <w:rsid w:val="00EF20FC"/>
    <w:rsid w:val="00EF2546"/>
    <w:rsid w:val="00EF2943"/>
    <w:rsid w:val="00EF2C55"/>
    <w:rsid w:val="00EF2E73"/>
    <w:rsid w:val="00EF3514"/>
    <w:rsid w:val="00EF3EB3"/>
    <w:rsid w:val="00EF3EC3"/>
    <w:rsid w:val="00EF4B98"/>
    <w:rsid w:val="00EF5040"/>
    <w:rsid w:val="00EF5268"/>
    <w:rsid w:val="00EF5BC4"/>
    <w:rsid w:val="00EF6468"/>
    <w:rsid w:val="00EF6B55"/>
    <w:rsid w:val="00EF6D55"/>
    <w:rsid w:val="00EF6DF2"/>
    <w:rsid w:val="00EF7082"/>
    <w:rsid w:val="00EF73C2"/>
    <w:rsid w:val="00EF7451"/>
    <w:rsid w:val="00EF76EA"/>
    <w:rsid w:val="00EF77D4"/>
    <w:rsid w:val="00EF7852"/>
    <w:rsid w:val="00F00074"/>
    <w:rsid w:val="00F004B5"/>
    <w:rsid w:val="00F00924"/>
    <w:rsid w:val="00F00984"/>
    <w:rsid w:val="00F00B06"/>
    <w:rsid w:val="00F00C07"/>
    <w:rsid w:val="00F0110A"/>
    <w:rsid w:val="00F01687"/>
    <w:rsid w:val="00F01E3C"/>
    <w:rsid w:val="00F01E66"/>
    <w:rsid w:val="00F021FE"/>
    <w:rsid w:val="00F0295D"/>
    <w:rsid w:val="00F029DD"/>
    <w:rsid w:val="00F02CFF"/>
    <w:rsid w:val="00F033B5"/>
    <w:rsid w:val="00F038D0"/>
    <w:rsid w:val="00F041D9"/>
    <w:rsid w:val="00F04D74"/>
    <w:rsid w:val="00F05834"/>
    <w:rsid w:val="00F060A4"/>
    <w:rsid w:val="00F0662E"/>
    <w:rsid w:val="00F06E4C"/>
    <w:rsid w:val="00F073C8"/>
    <w:rsid w:val="00F07994"/>
    <w:rsid w:val="00F07DD0"/>
    <w:rsid w:val="00F07EB4"/>
    <w:rsid w:val="00F10631"/>
    <w:rsid w:val="00F10C68"/>
    <w:rsid w:val="00F10F27"/>
    <w:rsid w:val="00F110D7"/>
    <w:rsid w:val="00F1175A"/>
    <w:rsid w:val="00F11765"/>
    <w:rsid w:val="00F118D1"/>
    <w:rsid w:val="00F11BAA"/>
    <w:rsid w:val="00F1205A"/>
    <w:rsid w:val="00F1271B"/>
    <w:rsid w:val="00F12791"/>
    <w:rsid w:val="00F12C8D"/>
    <w:rsid w:val="00F12D39"/>
    <w:rsid w:val="00F12F7E"/>
    <w:rsid w:val="00F1395D"/>
    <w:rsid w:val="00F13ED4"/>
    <w:rsid w:val="00F14049"/>
    <w:rsid w:val="00F14833"/>
    <w:rsid w:val="00F14E63"/>
    <w:rsid w:val="00F15307"/>
    <w:rsid w:val="00F154C2"/>
    <w:rsid w:val="00F15E54"/>
    <w:rsid w:val="00F15F4F"/>
    <w:rsid w:val="00F167CD"/>
    <w:rsid w:val="00F169A1"/>
    <w:rsid w:val="00F16DC3"/>
    <w:rsid w:val="00F16DF5"/>
    <w:rsid w:val="00F171D5"/>
    <w:rsid w:val="00F17264"/>
    <w:rsid w:val="00F177CF"/>
    <w:rsid w:val="00F179F2"/>
    <w:rsid w:val="00F206F2"/>
    <w:rsid w:val="00F2093C"/>
    <w:rsid w:val="00F20E83"/>
    <w:rsid w:val="00F20F14"/>
    <w:rsid w:val="00F213D3"/>
    <w:rsid w:val="00F21B90"/>
    <w:rsid w:val="00F21FC2"/>
    <w:rsid w:val="00F22336"/>
    <w:rsid w:val="00F223C1"/>
    <w:rsid w:val="00F2274A"/>
    <w:rsid w:val="00F22971"/>
    <w:rsid w:val="00F22F4A"/>
    <w:rsid w:val="00F23287"/>
    <w:rsid w:val="00F23BD4"/>
    <w:rsid w:val="00F23FBE"/>
    <w:rsid w:val="00F24820"/>
    <w:rsid w:val="00F24AE7"/>
    <w:rsid w:val="00F24EC5"/>
    <w:rsid w:val="00F25364"/>
    <w:rsid w:val="00F257F6"/>
    <w:rsid w:val="00F25F69"/>
    <w:rsid w:val="00F263C9"/>
    <w:rsid w:val="00F264E6"/>
    <w:rsid w:val="00F266AC"/>
    <w:rsid w:val="00F26856"/>
    <w:rsid w:val="00F26880"/>
    <w:rsid w:val="00F268B8"/>
    <w:rsid w:val="00F26AAF"/>
    <w:rsid w:val="00F26EF6"/>
    <w:rsid w:val="00F27814"/>
    <w:rsid w:val="00F27B4F"/>
    <w:rsid w:val="00F30158"/>
    <w:rsid w:val="00F30D46"/>
    <w:rsid w:val="00F31232"/>
    <w:rsid w:val="00F31874"/>
    <w:rsid w:val="00F31878"/>
    <w:rsid w:val="00F32287"/>
    <w:rsid w:val="00F327B1"/>
    <w:rsid w:val="00F32B05"/>
    <w:rsid w:val="00F32D66"/>
    <w:rsid w:val="00F32D6A"/>
    <w:rsid w:val="00F32EE8"/>
    <w:rsid w:val="00F32F43"/>
    <w:rsid w:val="00F32F8B"/>
    <w:rsid w:val="00F3355B"/>
    <w:rsid w:val="00F33641"/>
    <w:rsid w:val="00F33D8E"/>
    <w:rsid w:val="00F3405A"/>
    <w:rsid w:val="00F3424D"/>
    <w:rsid w:val="00F345E3"/>
    <w:rsid w:val="00F346A2"/>
    <w:rsid w:val="00F34985"/>
    <w:rsid w:val="00F34A8A"/>
    <w:rsid w:val="00F34BCF"/>
    <w:rsid w:val="00F34C36"/>
    <w:rsid w:val="00F34C9B"/>
    <w:rsid w:val="00F3538D"/>
    <w:rsid w:val="00F35876"/>
    <w:rsid w:val="00F3595C"/>
    <w:rsid w:val="00F35C4B"/>
    <w:rsid w:val="00F362E2"/>
    <w:rsid w:val="00F36888"/>
    <w:rsid w:val="00F3748A"/>
    <w:rsid w:val="00F375BE"/>
    <w:rsid w:val="00F37B11"/>
    <w:rsid w:val="00F37D41"/>
    <w:rsid w:val="00F40394"/>
    <w:rsid w:val="00F4046A"/>
    <w:rsid w:val="00F406E6"/>
    <w:rsid w:val="00F40761"/>
    <w:rsid w:val="00F40969"/>
    <w:rsid w:val="00F409D2"/>
    <w:rsid w:val="00F411A3"/>
    <w:rsid w:val="00F411A6"/>
    <w:rsid w:val="00F41656"/>
    <w:rsid w:val="00F41B56"/>
    <w:rsid w:val="00F41B96"/>
    <w:rsid w:val="00F41CD8"/>
    <w:rsid w:val="00F41CF9"/>
    <w:rsid w:val="00F424D5"/>
    <w:rsid w:val="00F42847"/>
    <w:rsid w:val="00F43353"/>
    <w:rsid w:val="00F43365"/>
    <w:rsid w:val="00F43524"/>
    <w:rsid w:val="00F438E0"/>
    <w:rsid w:val="00F43A30"/>
    <w:rsid w:val="00F43A60"/>
    <w:rsid w:val="00F43F96"/>
    <w:rsid w:val="00F44699"/>
    <w:rsid w:val="00F451DC"/>
    <w:rsid w:val="00F455F7"/>
    <w:rsid w:val="00F45790"/>
    <w:rsid w:val="00F45B59"/>
    <w:rsid w:val="00F45DCD"/>
    <w:rsid w:val="00F45FB5"/>
    <w:rsid w:val="00F464C6"/>
    <w:rsid w:val="00F46690"/>
    <w:rsid w:val="00F466FA"/>
    <w:rsid w:val="00F46830"/>
    <w:rsid w:val="00F46A07"/>
    <w:rsid w:val="00F46C49"/>
    <w:rsid w:val="00F46E74"/>
    <w:rsid w:val="00F47135"/>
    <w:rsid w:val="00F4765D"/>
    <w:rsid w:val="00F478D2"/>
    <w:rsid w:val="00F50034"/>
    <w:rsid w:val="00F5018C"/>
    <w:rsid w:val="00F5179B"/>
    <w:rsid w:val="00F51CA6"/>
    <w:rsid w:val="00F51D08"/>
    <w:rsid w:val="00F5231B"/>
    <w:rsid w:val="00F524EA"/>
    <w:rsid w:val="00F52632"/>
    <w:rsid w:val="00F529F9"/>
    <w:rsid w:val="00F52DD4"/>
    <w:rsid w:val="00F53131"/>
    <w:rsid w:val="00F53416"/>
    <w:rsid w:val="00F5345D"/>
    <w:rsid w:val="00F544BF"/>
    <w:rsid w:val="00F54531"/>
    <w:rsid w:val="00F548C5"/>
    <w:rsid w:val="00F54A47"/>
    <w:rsid w:val="00F54AB2"/>
    <w:rsid w:val="00F54D53"/>
    <w:rsid w:val="00F54EA9"/>
    <w:rsid w:val="00F551F5"/>
    <w:rsid w:val="00F5543D"/>
    <w:rsid w:val="00F559C6"/>
    <w:rsid w:val="00F56099"/>
    <w:rsid w:val="00F5625B"/>
    <w:rsid w:val="00F5666D"/>
    <w:rsid w:val="00F5668B"/>
    <w:rsid w:val="00F569A4"/>
    <w:rsid w:val="00F56E66"/>
    <w:rsid w:val="00F5712A"/>
    <w:rsid w:val="00F57489"/>
    <w:rsid w:val="00F57833"/>
    <w:rsid w:val="00F57ADA"/>
    <w:rsid w:val="00F60034"/>
    <w:rsid w:val="00F60130"/>
    <w:rsid w:val="00F60215"/>
    <w:rsid w:val="00F60224"/>
    <w:rsid w:val="00F602E2"/>
    <w:rsid w:val="00F60396"/>
    <w:rsid w:val="00F606E5"/>
    <w:rsid w:val="00F60AD8"/>
    <w:rsid w:val="00F61B66"/>
    <w:rsid w:val="00F61E54"/>
    <w:rsid w:val="00F61EB7"/>
    <w:rsid w:val="00F621C2"/>
    <w:rsid w:val="00F621D9"/>
    <w:rsid w:val="00F625AC"/>
    <w:rsid w:val="00F62889"/>
    <w:rsid w:val="00F62940"/>
    <w:rsid w:val="00F62A69"/>
    <w:rsid w:val="00F62BD1"/>
    <w:rsid w:val="00F62F60"/>
    <w:rsid w:val="00F63179"/>
    <w:rsid w:val="00F6328A"/>
    <w:rsid w:val="00F63659"/>
    <w:rsid w:val="00F6373C"/>
    <w:rsid w:val="00F638FC"/>
    <w:rsid w:val="00F63DB4"/>
    <w:rsid w:val="00F648E4"/>
    <w:rsid w:val="00F64B63"/>
    <w:rsid w:val="00F652AA"/>
    <w:rsid w:val="00F654F7"/>
    <w:rsid w:val="00F654FB"/>
    <w:rsid w:val="00F6552B"/>
    <w:rsid w:val="00F65A67"/>
    <w:rsid w:val="00F6612C"/>
    <w:rsid w:val="00F667C5"/>
    <w:rsid w:val="00F66A24"/>
    <w:rsid w:val="00F672EC"/>
    <w:rsid w:val="00F67338"/>
    <w:rsid w:val="00F674D2"/>
    <w:rsid w:val="00F67C95"/>
    <w:rsid w:val="00F67E38"/>
    <w:rsid w:val="00F67F76"/>
    <w:rsid w:val="00F70BD2"/>
    <w:rsid w:val="00F70D7F"/>
    <w:rsid w:val="00F71740"/>
    <w:rsid w:val="00F71A2A"/>
    <w:rsid w:val="00F71E2F"/>
    <w:rsid w:val="00F725FC"/>
    <w:rsid w:val="00F7291D"/>
    <w:rsid w:val="00F7293B"/>
    <w:rsid w:val="00F72C1F"/>
    <w:rsid w:val="00F72D11"/>
    <w:rsid w:val="00F731C0"/>
    <w:rsid w:val="00F73486"/>
    <w:rsid w:val="00F734C4"/>
    <w:rsid w:val="00F73583"/>
    <w:rsid w:val="00F73773"/>
    <w:rsid w:val="00F73853"/>
    <w:rsid w:val="00F739E5"/>
    <w:rsid w:val="00F73A51"/>
    <w:rsid w:val="00F73D10"/>
    <w:rsid w:val="00F74705"/>
    <w:rsid w:val="00F7487E"/>
    <w:rsid w:val="00F74B4F"/>
    <w:rsid w:val="00F7536A"/>
    <w:rsid w:val="00F75771"/>
    <w:rsid w:val="00F75865"/>
    <w:rsid w:val="00F75C74"/>
    <w:rsid w:val="00F7640A"/>
    <w:rsid w:val="00F76435"/>
    <w:rsid w:val="00F76BF6"/>
    <w:rsid w:val="00F77096"/>
    <w:rsid w:val="00F7726E"/>
    <w:rsid w:val="00F77BCF"/>
    <w:rsid w:val="00F77DD4"/>
    <w:rsid w:val="00F80CD4"/>
    <w:rsid w:val="00F81304"/>
    <w:rsid w:val="00F81347"/>
    <w:rsid w:val="00F8148F"/>
    <w:rsid w:val="00F81684"/>
    <w:rsid w:val="00F81CDE"/>
    <w:rsid w:val="00F8221B"/>
    <w:rsid w:val="00F82494"/>
    <w:rsid w:val="00F827A8"/>
    <w:rsid w:val="00F82A3D"/>
    <w:rsid w:val="00F82F0A"/>
    <w:rsid w:val="00F83350"/>
    <w:rsid w:val="00F8413D"/>
    <w:rsid w:val="00F84CDB"/>
    <w:rsid w:val="00F850A4"/>
    <w:rsid w:val="00F851BE"/>
    <w:rsid w:val="00F85247"/>
    <w:rsid w:val="00F854C3"/>
    <w:rsid w:val="00F8594C"/>
    <w:rsid w:val="00F85952"/>
    <w:rsid w:val="00F85DAD"/>
    <w:rsid w:val="00F85DE1"/>
    <w:rsid w:val="00F8608A"/>
    <w:rsid w:val="00F862FA"/>
    <w:rsid w:val="00F8635B"/>
    <w:rsid w:val="00F866F5"/>
    <w:rsid w:val="00F86B1F"/>
    <w:rsid w:val="00F86E9F"/>
    <w:rsid w:val="00F87552"/>
    <w:rsid w:val="00F8770A"/>
    <w:rsid w:val="00F879C9"/>
    <w:rsid w:val="00F87B3F"/>
    <w:rsid w:val="00F87E78"/>
    <w:rsid w:val="00F87F6D"/>
    <w:rsid w:val="00F90104"/>
    <w:rsid w:val="00F9050F"/>
    <w:rsid w:val="00F90D8D"/>
    <w:rsid w:val="00F90F6C"/>
    <w:rsid w:val="00F90F7D"/>
    <w:rsid w:val="00F91CB1"/>
    <w:rsid w:val="00F91E5C"/>
    <w:rsid w:val="00F91FA6"/>
    <w:rsid w:val="00F9204B"/>
    <w:rsid w:val="00F92135"/>
    <w:rsid w:val="00F92304"/>
    <w:rsid w:val="00F92AA0"/>
    <w:rsid w:val="00F92C85"/>
    <w:rsid w:val="00F92E79"/>
    <w:rsid w:val="00F92F3B"/>
    <w:rsid w:val="00F93023"/>
    <w:rsid w:val="00F93208"/>
    <w:rsid w:val="00F93832"/>
    <w:rsid w:val="00F93C93"/>
    <w:rsid w:val="00F94498"/>
    <w:rsid w:val="00F94AEF"/>
    <w:rsid w:val="00F94F8F"/>
    <w:rsid w:val="00F9501A"/>
    <w:rsid w:val="00F95AE5"/>
    <w:rsid w:val="00F95CB5"/>
    <w:rsid w:val="00F96221"/>
    <w:rsid w:val="00F96F64"/>
    <w:rsid w:val="00F973FF"/>
    <w:rsid w:val="00F97902"/>
    <w:rsid w:val="00F97C0D"/>
    <w:rsid w:val="00FA063D"/>
    <w:rsid w:val="00FA0838"/>
    <w:rsid w:val="00FA0C30"/>
    <w:rsid w:val="00FA0E57"/>
    <w:rsid w:val="00FA0FB3"/>
    <w:rsid w:val="00FA0FCA"/>
    <w:rsid w:val="00FA1838"/>
    <w:rsid w:val="00FA20A6"/>
    <w:rsid w:val="00FA25C9"/>
    <w:rsid w:val="00FA290E"/>
    <w:rsid w:val="00FA29F5"/>
    <w:rsid w:val="00FA34CF"/>
    <w:rsid w:val="00FA35CB"/>
    <w:rsid w:val="00FA3A1D"/>
    <w:rsid w:val="00FA3F5A"/>
    <w:rsid w:val="00FA4028"/>
    <w:rsid w:val="00FA48CD"/>
    <w:rsid w:val="00FA5464"/>
    <w:rsid w:val="00FA5A31"/>
    <w:rsid w:val="00FA5CD6"/>
    <w:rsid w:val="00FA5E2C"/>
    <w:rsid w:val="00FA6255"/>
    <w:rsid w:val="00FA64BC"/>
    <w:rsid w:val="00FA7184"/>
    <w:rsid w:val="00FA751E"/>
    <w:rsid w:val="00FA75C6"/>
    <w:rsid w:val="00FA77D6"/>
    <w:rsid w:val="00FB0160"/>
    <w:rsid w:val="00FB017A"/>
    <w:rsid w:val="00FB03FD"/>
    <w:rsid w:val="00FB06D5"/>
    <w:rsid w:val="00FB0CE6"/>
    <w:rsid w:val="00FB1020"/>
    <w:rsid w:val="00FB1194"/>
    <w:rsid w:val="00FB11B4"/>
    <w:rsid w:val="00FB151C"/>
    <w:rsid w:val="00FB15D2"/>
    <w:rsid w:val="00FB21C8"/>
    <w:rsid w:val="00FB225D"/>
    <w:rsid w:val="00FB28BD"/>
    <w:rsid w:val="00FB2A34"/>
    <w:rsid w:val="00FB2B2F"/>
    <w:rsid w:val="00FB2C54"/>
    <w:rsid w:val="00FB2E2F"/>
    <w:rsid w:val="00FB2F92"/>
    <w:rsid w:val="00FB340B"/>
    <w:rsid w:val="00FB3B19"/>
    <w:rsid w:val="00FB3D37"/>
    <w:rsid w:val="00FB40B3"/>
    <w:rsid w:val="00FB462B"/>
    <w:rsid w:val="00FB4A5A"/>
    <w:rsid w:val="00FB4CC3"/>
    <w:rsid w:val="00FB4E59"/>
    <w:rsid w:val="00FB4E8D"/>
    <w:rsid w:val="00FB50E8"/>
    <w:rsid w:val="00FB5107"/>
    <w:rsid w:val="00FB5477"/>
    <w:rsid w:val="00FB5483"/>
    <w:rsid w:val="00FB5489"/>
    <w:rsid w:val="00FB5576"/>
    <w:rsid w:val="00FB5854"/>
    <w:rsid w:val="00FB5A83"/>
    <w:rsid w:val="00FB5BB1"/>
    <w:rsid w:val="00FB6264"/>
    <w:rsid w:val="00FB71C1"/>
    <w:rsid w:val="00FB747C"/>
    <w:rsid w:val="00FB7686"/>
    <w:rsid w:val="00FB7B7C"/>
    <w:rsid w:val="00FC070F"/>
    <w:rsid w:val="00FC093D"/>
    <w:rsid w:val="00FC0F5C"/>
    <w:rsid w:val="00FC181F"/>
    <w:rsid w:val="00FC1861"/>
    <w:rsid w:val="00FC1D5C"/>
    <w:rsid w:val="00FC2423"/>
    <w:rsid w:val="00FC33C3"/>
    <w:rsid w:val="00FC3F2B"/>
    <w:rsid w:val="00FC4229"/>
    <w:rsid w:val="00FC4479"/>
    <w:rsid w:val="00FC4854"/>
    <w:rsid w:val="00FC52D9"/>
    <w:rsid w:val="00FC55A5"/>
    <w:rsid w:val="00FC56B5"/>
    <w:rsid w:val="00FC599A"/>
    <w:rsid w:val="00FC5CDF"/>
    <w:rsid w:val="00FC5D5F"/>
    <w:rsid w:val="00FC645E"/>
    <w:rsid w:val="00FC6645"/>
    <w:rsid w:val="00FC757F"/>
    <w:rsid w:val="00FC7A15"/>
    <w:rsid w:val="00FD0486"/>
    <w:rsid w:val="00FD059F"/>
    <w:rsid w:val="00FD0D7D"/>
    <w:rsid w:val="00FD11FD"/>
    <w:rsid w:val="00FD1DCD"/>
    <w:rsid w:val="00FD2171"/>
    <w:rsid w:val="00FD2251"/>
    <w:rsid w:val="00FD2330"/>
    <w:rsid w:val="00FD2579"/>
    <w:rsid w:val="00FD3453"/>
    <w:rsid w:val="00FD3689"/>
    <w:rsid w:val="00FD375A"/>
    <w:rsid w:val="00FD38A1"/>
    <w:rsid w:val="00FD3D89"/>
    <w:rsid w:val="00FD44DD"/>
    <w:rsid w:val="00FD4582"/>
    <w:rsid w:val="00FD45BA"/>
    <w:rsid w:val="00FD46C1"/>
    <w:rsid w:val="00FD47EC"/>
    <w:rsid w:val="00FD4E7F"/>
    <w:rsid w:val="00FD522E"/>
    <w:rsid w:val="00FD52E1"/>
    <w:rsid w:val="00FD58E8"/>
    <w:rsid w:val="00FD5D5A"/>
    <w:rsid w:val="00FD6F70"/>
    <w:rsid w:val="00FD718F"/>
    <w:rsid w:val="00FD7442"/>
    <w:rsid w:val="00FD76C0"/>
    <w:rsid w:val="00FE0129"/>
    <w:rsid w:val="00FE01EF"/>
    <w:rsid w:val="00FE0355"/>
    <w:rsid w:val="00FE0A90"/>
    <w:rsid w:val="00FE0D94"/>
    <w:rsid w:val="00FE0DDE"/>
    <w:rsid w:val="00FE11C2"/>
    <w:rsid w:val="00FE13AF"/>
    <w:rsid w:val="00FE2118"/>
    <w:rsid w:val="00FE213D"/>
    <w:rsid w:val="00FE24FA"/>
    <w:rsid w:val="00FE2600"/>
    <w:rsid w:val="00FE2867"/>
    <w:rsid w:val="00FE316E"/>
    <w:rsid w:val="00FE3727"/>
    <w:rsid w:val="00FE376A"/>
    <w:rsid w:val="00FE39F4"/>
    <w:rsid w:val="00FE3FB4"/>
    <w:rsid w:val="00FE42E5"/>
    <w:rsid w:val="00FE4416"/>
    <w:rsid w:val="00FE47B1"/>
    <w:rsid w:val="00FE482A"/>
    <w:rsid w:val="00FE4929"/>
    <w:rsid w:val="00FE5008"/>
    <w:rsid w:val="00FE5285"/>
    <w:rsid w:val="00FE52F9"/>
    <w:rsid w:val="00FE54D9"/>
    <w:rsid w:val="00FE59B0"/>
    <w:rsid w:val="00FE5E68"/>
    <w:rsid w:val="00FE63C4"/>
    <w:rsid w:val="00FE675D"/>
    <w:rsid w:val="00FE6D26"/>
    <w:rsid w:val="00FE7BFB"/>
    <w:rsid w:val="00FE7F7C"/>
    <w:rsid w:val="00FE7F7E"/>
    <w:rsid w:val="00FF0097"/>
    <w:rsid w:val="00FF00EE"/>
    <w:rsid w:val="00FF02C8"/>
    <w:rsid w:val="00FF1BF1"/>
    <w:rsid w:val="00FF21C6"/>
    <w:rsid w:val="00FF2464"/>
    <w:rsid w:val="00FF2E1D"/>
    <w:rsid w:val="00FF2ED1"/>
    <w:rsid w:val="00FF3B14"/>
    <w:rsid w:val="00FF3D47"/>
    <w:rsid w:val="00FF51D8"/>
    <w:rsid w:val="00FF54B9"/>
    <w:rsid w:val="00FF5519"/>
    <w:rsid w:val="00FF5AF1"/>
    <w:rsid w:val="00FF5EDC"/>
    <w:rsid w:val="00FF715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24287"/>
  <w15:chartTrackingRefBased/>
  <w15:docId w15:val="{E3B90840-4294-42A0-9153-4D57BE3F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EB"/>
    <w:pPr>
      <w:spacing w:line="288" w:lineRule="auto"/>
      <w:jc w:val="both"/>
    </w:pPr>
    <w:rPr>
      <w:rFonts w:eastAsia="MS Mincho" w:cs="Times New Roman"/>
      <w:sz w:val="18"/>
      <w:szCs w:val="18"/>
      <w:lang w:eastAsia="ja-JP"/>
    </w:rPr>
  </w:style>
  <w:style w:type="paragraph" w:styleId="Heading1">
    <w:name w:val="heading 1"/>
    <w:basedOn w:val="Normal"/>
    <w:next w:val="Normal"/>
    <w:link w:val="Heading1Char"/>
    <w:uiPriority w:val="99"/>
    <w:qFormat/>
    <w:rsid w:val="00723329"/>
    <w:pPr>
      <w:keepNext/>
      <w:keepLines/>
      <w:pageBreakBefore/>
      <w:spacing w:after="800" w:line="264" w:lineRule="auto"/>
      <w:jc w:val="left"/>
      <w:outlineLvl w:val="0"/>
    </w:pPr>
    <w:rPr>
      <w:rFonts w:asciiTheme="majorHAnsi" w:eastAsia="Times New Roman" w:hAnsiTheme="majorHAnsi" w:cs="Times New Roman (Headings CS)"/>
      <w:caps/>
      <w:color w:val="363270" w:themeColor="text2"/>
      <w:sz w:val="48"/>
      <w:szCs w:val="32"/>
      <w:lang w:val="en-GB" w:eastAsia="en-US"/>
    </w:rPr>
  </w:style>
  <w:style w:type="paragraph" w:styleId="Heading2">
    <w:name w:val="heading 2"/>
    <w:basedOn w:val="Normal"/>
    <w:next w:val="Normal"/>
    <w:link w:val="Heading2Char"/>
    <w:uiPriority w:val="99"/>
    <w:qFormat/>
    <w:rsid w:val="0094574C"/>
    <w:pPr>
      <w:keepNext/>
      <w:keepLines/>
      <w:spacing w:before="320" w:after="480" w:line="264" w:lineRule="auto"/>
      <w:jc w:val="left"/>
      <w:outlineLvl w:val="1"/>
    </w:pPr>
    <w:rPr>
      <w:rFonts w:asciiTheme="majorHAnsi" w:eastAsia="Times New Roman" w:hAnsiTheme="majorHAnsi" w:cs="Times New Roman (Headings CS)"/>
      <w:caps/>
      <w:color w:val="363270" w:themeColor="text2"/>
      <w:sz w:val="32"/>
      <w:szCs w:val="26"/>
      <w:lang w:val="en-GB" w:eastAsia="en-US"/>
    </w:rPr>
  </w:style>
  <w:style w:type="paragraph" w:styleId="Heading3">
    <w:name w:val="heading 3"/>
    <w:aliases w:val="Heading 3 (Lisad)"/>
    <w:basedOn w:val="Normal"/>
    <w:next w:val="Normal"/>
    <w:link w:val="Heading3Char"/>
    <w:uiPriority w:val="99"/>
    <w:qFormat/>
    <w:rsid w:val="00F02CFF"/>
    <w:pPr>
      <w:keepNext/>
      <w:keepLines/>
      <w:numPr>
        <w:numId w:val="25"/>
      </w:numPr>
      <w:spacing w:before="360" w:after="120"/>
      <w:jc w:val="left"/>
      <w:outlineLvl w:val="2"/>
    </w:pPr>
    <w:rPr>
      <w:rFonts w:eastAsia="Times New Roman" w:cs="Times New Roman (Headings CS)"/>
      <w:caps/>
      <w:color w:val="363270" w:themeColor="text2"/>
      <w:sz w:val="20"/>
      <w:szCs w:val="24"/>
      <w:lang w:val="en-GB" w:eastAsia="en-US"/>
    </w:rPr>
  </w:style>
  <w:style w:type="paragraph" w:styleId="Heading4">
    <w:name w:val="heading 4"/>
    <w:basedOn w:val="Heading2"/>
    <w:next w:val="Normal"/>
    <w:link w:val="Heading4Char"/>
    <w:uiPriority w:val="99"/>
    <w:qFormat/>
    <w:rsid w:val="00A36066"/>
    <w:pPr>
      <w:spacing w:before="240" w:after="160" w:line="288" w:lineRule="auto"/>
      <w:outlineLvl w:val="3"/>
    </w:pPr>
    <w:rPr>
      <w:sz w:val="21"/>
      <w:lang w:val="et-EE"/>
    </w:rPr>
  </w:style>
  <w:style w:type="paragraph" w:styleId="Heading5">
    <w:name w:val="heading 5"/>
    <w:basedOn w:val="Heading6"/>
    <w:next w:val="Normal"/>
    <w:link w:val="Heading5Char"/>
    <w:uiPriority w:val="99"/>
    <w:qFormat/>
    <w:rsid w:val="0094574C"/>
    <w:pPr>
      <w:spacing w:before="200"/>
      <w:outlineLvl w:val="4"/>
    </w:pPr>
  </w:style>
  <w:style w:type="paragraph" w:styleId="Heading6">
    <w:name w:val="heading 6"/>
    <w:basedOn w:val="Normal"/>
    <w:next w:val="Normal"/>
    <w:link w:val="Heading6Char"/>
    <w:uiPriority w:val="99"/>
    <w:qFormat/>
    <w:rsid w:val="0094574C"/>
    <w:pPr>
      <w:keepNext/>
      <w:keepLines/>
      <w:spacing w:before="120" w:after="120"/>
      <w:jc w:val="left"/>
      <w:outlineLvl w:val="5"/>
    </w:pPr>
    <w:rPr>
      <w:rFonts w:eastAsia="Times New Roman" w:cs="Times New Roman (Headings CS)"/>
      <w:caps/>
      <w:color w:val="363270"/>
      <w:szCs w:val="24"/>
      <w:lang w:val="en-GB" w:eastAsia="en-US"/>
    </w:rPr>
  </w:style>
  <w:style w:type="paragraph" w:styleId="Heading7">
    <w:name w:val="heading 7"/>
    <w:basedOn w:val="Normal"/>
    <w:next w:val="Normal"/>
    <w:link w:val="Heading7Char"/>
    <w:uiPriority w:val="99"/>
    <w:qFormat/>
    <w:rsid w:val="00B9306C"/>
    <w:pPr>
      <w:keepNext/>
      <w:outlineLvl w:val="6"/>
    </w:pPr>
    <w:rPr>
      <w:b/>
      <w:bCs/>
      <w:sz w:val="22"/>
    </w:rPr>
  </w:style>
  <w:style w:type="paragraph" w:styleId="Heading8">
    <w:name w:val="heading 8"/>
    <w:basedOn w:val="Normal"/>
    <w:next w:val="Normal"/>
    <w:link w:val="Heading8Char"/>
    <w:uiPriority w:val="99"/>
    <w:qFormat/>
    <w:rsid w:val="00B9306C"/>
    <w:pPr>
      <w:keepNext/>
      <w:outlineLvl w:val="7"/>
    </w:pPr>
    <w:rPr>
      <w:sz w:val="22"/>
      <w:u w:val="single"/>
    </w:rPr>
  </w:style>
  <w:style w:type="paragraph" w:styleId="Heading9">
    <w:name w:val="heading 9"/>
    <w:basedOn w:val="Normal"/>
    <w:next w:val="Normal"/>
    <w:link w:val="Heading9Char"/>
    <w:uiPriority w:val="99"/>
    <w:qFormat/>
    <w:rsid w:val="00B9306C"/>
    <w:pPr>
      <w:keepNext/>
      <w:ind w:left="72" w:right="-108"/>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23329"/>
    <w:rPr>
      <w:rFonts w:asciiTheme="majorHAnsi" w:eastAsia="Times New Roman" w:hAnsiTheme="majorHAnsi" w:cs="Times New Roman (Headings CS)"/>
      <w:caps/>
      <w:color w:val="363270" w:themeColor="text2"/>
      <w:sz w:val="48"/>
      <w:szCs w:val="32"/>
      <w:lang w:val="en-GB"/>
    </w:rPr>
  </w:style>
  <w:style w:type="character" w:customStyle="1" w:styleId="Heading2Char">
    <w:name w:val="Heading 2 Char"/>
    <w:basedOn w:val="DefaultParagraphFont"/>
    <w:link w:val="Heading2"/>
    <w:uiPriority w:val="99"/>
    <w:rsid w:val="0094574C"/>
    <w:rPr>
      <w:rFonts w:asciiTheme="majorHAnsi" w:eastAsia="Times New Roman" w:hAnsiTheme="majorHAnsi" w:cs="Times New Roman (Headings CS)"/>
      <w:caps/>
      <w:color w:val="363270" w:themeColor="text2"/>
      <w:sz w:val="32"/>
      <w:szCs w:val="26"/>
      <w:lang w:val="en-GB"/>
    </w:rPr>
  </w:style>
  <w:style w:type="character" w:customStyle="1" w:styleId="Heading3Char">
    <w:name w:val="Heading 3 Char"/>
    <w:aliases w:val="Heading 3 (Lisad) Char"/>
    <w:basedOn w:val="DefaultParagraphFont"/>
    <w:link w:val="Heading3"/>
    <w:uiPriority w:val="99"/>
    <w:rsid w:val="00F02CFF"/>
    <w:rPr>
      <w:rFonts w:eastAsia="Times New Roman" w:cs="Times New Roman (Headings CS)"/>
      <w:caps/>
      <w:color w:val="363270" w:themeColor="text2"/>
      <w:sz w:val="20"/>
      <w:szCs w:val="24"/>
      <w:lang w:val="en-GB"/>
    </w:rPr>
  </w:style>
  <w:style w:type="character" w:customStyle="1" w:styleId="Heading4Char">
    <w:name w:val="Heading 4 Char"/>
    <w:basedOn w:val="DefaultParagraphFont"/>
    <w:link w:val="Heading4"/>
    <w:uiPriority w:val="99"/>
    <w:rsid w:val="00A36066"/>
    <w:rPr>
      <w:rFonts w:asciiTheme="majorHAnsi" w:eastAsia="Times New Roman" w:hAnsiTheme="majorHAnsi" w:cs="Times New Roman (Headings CS)"/>
      <w:caps/>
      <w:color w:val="363270" w:themeColor="text2"/>
      <w:sz w:val="21"/>
      <w:szCs w:val="26"/>
    </w:rPr>
  </w:style>
  <w:style w:type="character" w:customStyle="1" w:styleId="Heading5Char">
    <w:name w:val="Heading 5 Char"/>
    <w:basedOn w:val="DefaultParagraphFont"/>
    <w:link w:val="Heading5"/>
    <w:uiPriority w:val="99"/>
    <w:rsid w:val="0094574C"/>
    <w:rPr>
      <w:rFonts w:eastAsia="Times New Roman" w:cs="Times New Roman (Headings CS)"/>
      <w:caps/>
      <w:color w:val="363270"/>
      <w:sz w:val="18"/>
      <w:szCs w:val="24"/>
      <w:lang w:val="en-GB"/>
    </w:rPr>
  </w:style>
  <w:style w:type="character" w:customStyle="1" w:styleId="Heading6Char">
    <w:name w:val="Heading 6 Char"/>
    <w:basedOn w:val="DefaultParagraphFont"/>
    <w:link w:val="Heading6"/>
    <w:uiPriority w:val="99"/>
    <w:rsid w:val="0094574C"/>
    <w:rPr>
      <w:rFonts w:eastAsia="Times New Roman" w:cs="Times New Roman (Headings CS)"/>
      <w:caps/>
      <w:color w:val="363270"/>
      <w:sz w:val="18"/>
      <w:szCs w:val="24"/>
      <w:lang w:val="en-GB"/>
    </w:rPr>
  </w:style>
  <w:style w:type="character" w:customStyle="1" w:styleId="Heading7Char">
    <w:name w:val="Heading 7 Char"/>
    <w:basedOn w:val="DefaultParagraphFont"/>
    <w:link w:val="Heading7"/>
    <w:uiPriority w:val="99"/>
    <w:rsid w:val="00B9306C"/>
    <w:rPr>
      <w:rFonts w:ascii="Helvetica Light" w:eastAsia="MS Mincho" w:hAnsi="Helvetica Light" w:cs="Times New Roman"/>
      <w:b/>
      <w:bCs/>
      <w:szCs w:val="18"/>
      <w:lang w:eastAsia="ja-JP"/>
    </w:rPr>
  </w:style>
  <w:style w:type="character" w:customStyle="1" w:styleId="Heading8Char">
    <w:name w:val="Heading 8 Char"/>
    <w:basedOn w:val="DefaultParagraphFont"/>
    <w:link w:val="Heading8"/>
    <w:uiPriority w:val="99"/>
    <w:rsid w:val="00B9306C"/>
    <w:rPr>
      <w:rFonts w:ascii="Helvetica Light" w:eastAsia="MS Mincho" w:hAnsi="Helvetica Light" w:cs="Times New Roman"/>
      <w:szCs w:val="18"/>
      <w:u w:val="single"/>
      <w:lang w:eastAsia="ja-JP"/>
    </w:rPr>
  </w:style>
  <w:style w:type="character" w:customStyle="1" w:styleId="Heading9Char">
    <w:name w:val="Heading 9 Char"/>
    <w:basedOn w:val="DefaultParagraphFont"/>
    <w:link w:val="Heading9"/>
    <w:uiPriority w:val="99"/>
    <w:rsid w:val="00B9306C"/>
    <w:rPr>
      <w:rFonts w:ascii="Helvetica Light" w:eastAsia="MS Mincho" w:hAnsi="Helvetica Light" w:cs="Times New Roman"/>
      <w:b/>
      <w:bCs/>
      <w:szCs w:val="18"/>
      <w:lang w:eastAsia="ja-JP"/>
    </w:rPr>
  </w:style>
  <w:style w:type="paragraph" w:styleId="TOC1">
    <w:name w:val="toc 1"/>
    <w:basedOn w:val="Normal"/>
    <w:next w:val="Normal"/>
    <w:autoRedefine/>
    <w:uiPriority w:val="39"/>
    <w:qFormat/>
    <w:rsid w:val="000C417A"/>
    <w:pPr>
      <w:tabs>
        <w:tab w:val="right" w:leader="dot" w:pos="9645"/>
      </w:tabs>
      <w:spacing w:before="120"/>
    </w:pPr>
    <w:rPr>
      <w:bCs/>
      <w:caps/>
      <w:noProof/>
      <w:color w:val="000000" w:themeColor="text1"/>
      <w:sz w:val="16"/>
      <w:szCs w:val="16"/>
    </w:rPr>
  </w:style>
  <w:style w:type="paragraph" w:styleId="Header">
    <w:name w:val="header"/>
    <w:basedOn w:val="Normal"/>
    <w:link w:val="HeaderChar"/>
    <w:uiPriority w:val="99"/>
    <w:rsid w:val="00B9306C"/>
    <w:pPr>
      <w:tabs>
        <w:tab w:val="center" w:pos="4153"/>
        <w:tab w:val="right" w:pos="8306"/>
      </w:tabs>
    </w:pPr>
  </w:style>
  <w:style w:type="character" w:customStyle="1" w:styleId="HeaderChar">
    <w:name w:val="Header Char"/>
    <w:basedOn w:val="DefaultParagraphFont"/>
    <w:link w:val="Header"/>
    <w:uiPriority w:val="99"/>
    <w:rsid w:val="00B9306C"/>
    <w:rPr>
      <w:rFonts w:ascii="Helvetica Light" w:eastAsia="MS Mincho" w:hAnsi="Helvetica Light" w:cs="Times New Roman"/>
      <w:sz w:val="18"/>
      <w:szCs w:val="18"/>
      <w:lang w:eastAsia="ja-JP"/>
    </w:rPr>
  </w:style>
  <w:style w:type="paragraph" w:styleId="TOC2">
    <w:name w:val="toc 2"/>
    <w:basedOn w:val="Normal"/>
    <w:next w:val="Normal"/>
    <w:autoRedefine/>
    <w:uiPriority w:val="39"/>
    <w:rsid w:val="00C35313"/>
    <w:pPr>
      <w:tabs>
        <w:tab w:val="right" w:leader="dot" w:pos="9645"/>
      </w:tabs>
      <w:spacing w:after="120" w:line="240" w:lineRule="auto"/>
      <w:ind w:left="181"/>
    </w:pPr>
    <w:rPr>
      <w:caps/>
      <w:noProof/>
      <w:color w:val="000000" w:themeColor="text1"/>
      <w:sz w:val="16"/>
      <w:szCs w:val="16"/>
    </w:rPr>
  </w:style>
  <w:style w:type="paragraph" w:styleId="TOC3">
    <w:name w:val="toc 3"/>
    <w:basedOn w:val="Normal"/>
    <w:next w:val="Normal"/>
    <w:autoRedefine/>
    <w:uiPriority w:val="39"/>
    <w:rsid w:val="00C35313"/>
    <w:pPr>
      <w:tabs>
        <w:tab w:val="right" w:leader="dot" w:pos="9645"/>
      </w:tabs>
      <w:spacing w:after="120" w:line="240" w:lineRule="auto"/>
      <w:ind w:left="357"/>
    </w:pPr>
    <w:rPr>
      <w:iCs/>
      <w:caps/>
      <w:noProof/>
      <w:color w:val="000000" w:themeColor="text1"/>
      <w:sz w:val="16"/>
      <w:szCs w:val="16"/>
    </w:rPr>
  </w:style>
  <w:style w:type="paragraph" w:styleId="TOC4">
    <w:name w:val="toc 4"/>
    <w:basedOn w:val="Normal"/>
    <w:next w:val="Normal"/>
    <w:autoRedefine/>
    <w:uiPriority w:val="99"/>
    <w:semiHidden/>
    <w:rsid w:val="00B9306C"/>
    <w:pPr>
      <w:spacing w:after="0"/>
      <w:ind w:left="540"/>
    </w:pPr>
  </w:style>
  <w:style w:type="paragraph" w:styleId="TOC5">
    <w:name w:val="toc 5"/>
    <w:basedOn w:val="Normal"/>
    <w:next w:val="Normal"/>
    <w:autoRedefine/>
    <w:uiPriority w:val="99"/>
    <w:semiHidden/>
    <w:rsid w:val="00B9306C"/>
    <w:pPr>
      <w:spacing w:after="0"/>
      <w:ind w:left="720"/>
    </w:pPr>
  </w:style>
  <w:style w:type="paragraph" w:styleId="TOC6">
    <w:name w:val="toc 6"/>
    <w:basedOn w:val="Normal"/>
    <w:next w:val="Normal"/>
    <w:autoRedefine/>
    <w:uiPriority w:val="99"/>
    <w:semiHidden/>
    <w:rsid w:val="00B9306C"/>
    <w:pPr>
      <w:spacing w:after="0"/>
      <w:ind w:left="900"/>
    </w:pPr>
  </w:style>
  <w:style w:type="paragraph" w:styleId="TOC7">
    <w:name w:val="toc 7"/>
    <w:basedOn w:val="Normal"/>
    <w:next w:val="Normal"/>
    <w:autoRedefine/>
    <w:uiPriority w:val="99"/>
    <w:semiHidden/>
    <w:rsid w:val="00B9306C"/>
    <w:pPr>
      <w:spacing w:after="0"/>
      <w:ind w:left="1080"/>
    </w:pPr>
  </w:style>
  <w:style w:type="paragraph" w:styleId="TOC8">
    <w:name w:val="toc 8"/>
    <w:basedOn w:val="Normal"/>
    <w:next w:val="Normal"/>
    <w:autoRedefine/>
    <w:uiPriority w:val="99"/>
    <w:semiHidden/>
    <w:rsid w:val="00B9306C"/>
    <w:pPr>
      <w:spacing w:after="0"/>
      <w:ind w:left="1260"/>
    </w:pPr>
  </w:style>
  <w:style w:type="paragraph" w:styleId="TOC9">
    <w:name w:val="toc 9"/>
    <w:basedOn w:val="Normal"/>
    <w:next w:val="Normal"/>
    <w:autoRedefine/>
    <w:uiPriority w:val="99"/>
    <w:semiHidden/>
    <w:rsid w:val="00B9306C"/>
    <w:pPr>
      <w:spacing w:after="0"/>
      <w:ind w:left="1440"/>
    </w:pPr>
  </w:style>
  <w:style w:type="paragraph" w:customStyle="1" w:styleId="Index">
    <w:name w:val="Index"/>
    <w:basedOn w:val="Normal"/>
    <w:rsid w:val="00B9306C"/>
    <w:pPr>
      <w:suppressLineNumbers/>
      <w:suppressAutoHyphens/>
    </w:pPr>
    <w:rPr>
      <w:rFonts w:cs="Tahoma"/>
      <w:lang w:val="en-AU" w:eastAsia="ar-SA"/>
    </w:rPr>
  </w:style>
  <w:style w:type="paragraph" w:styleId="ListParagraph">
    <w:name w:val="List Paragraph"/>
    <w:basedOn w:val="Normal"/>
    <w:uiPriority w:val="34"/>
    <w:qFormat/>
    <w:rsid w:val="00B9306C"/>
    <w:pPr>
      <w:ind w:left="708"/>
    </w:pPr>
  </w:style>
  <w:style w:type="paragraph" w:styleId="Title">
    <w:name w:val="Title"/>
    <w:basedOn w:val="Normal"/>
    <w:next w:val="Normal"/>
    <w:link w:val="TitleChar"/>
    <w:uiPriority w:val="10"/>
    <w:qFormat/>
    <w:rsid w:val="00723329"/>
    <w:pPr>
      <w:spacing w:before="240" w:after="60"/>
      <w:jc w:val="center"/>
      <w:outlineLvl w:val="0"/>
    </w:pPr>
    <w:rPr>
      <w:rFonts w:asciiTheme="majorHAnsi" w:eastAsia="Times New Roman" w:hAnsiTheme="majorHAnsi"/>
      <w:b/>
      <w:bCs/>
      <w:kern w:val="28"/>
      <w:sz w:val="36"/>
      <w:szCs w:val="32"/>
    </w:rPr>
  </w:style>
  <w:style w:type="character" w:customStyle="1" w:styleId="TitleChar">
    <w:name w:val="Title Char"/>
    <w:basedOn w:val="DefaultParagraphFont"/>
    <w:link w:val="Title"/>
    <w:uiPriority w:val="10"/>
    <w:rsid w:val="00723329"/>
    <w:rPr>
      <w:rFonts w:asciiTheme="majorHAnsi" w:eastAsia="Times New Roman" w:hAnsiTheme="majorHAnsi" w:cs="Times New Roman"/>
      <w:b/>
      <w:bCs/>
      <w:kern w:val="28"/>
      <w:sz w:val="36"/>
      <w:szCs w:val="32"/>
      <w:lang w:eastAsia="ja-JP"/>
    </w:rPr>
  </w:style>
  <w:style w:type="paragraph" w:customStyle="1" w:styleId="Sisukord">
    <w:name w:val="Sisukord"/>
    <w:basedOn w:val="Heading1"/>
    <w:link w:val="SisukordChar"/>
    <w:qFormat/>
    <w:rsid w:val="00723329"/>
  </w:style>
  <w:style w:type="character" w:customStyle="1" w:styleId="SisukordChar">
    <w:name w:val="Sisukord Char"/>
    <w:basedOn w:val="Heading1Char"/>
    <w:link w:val="Sisukord"/>
    <w:rsid w:val="00723329"/>
    <w:rPr>
      <w:rFonts w:asciiTheme="majorHAnsi" w:eastAsia="Times New Roman" w:hAnsiTheme="majorHAnsi" w:cs="Times New Roman (Headings CS)"/>
      <w:caps/>
      <w:color w:val="363270" w:themeColor="text2"/>
      <w:sz w:val="48"/>
      <w:szCs w:val="32"/>
      <w:lang w:val="en-GB"/>
    </w:rPr>
  </w:style>
  <w:style w:type="paragraph" w:styleId="Revision">
    <w:name w:val="Revision"/>
    <w:hidden/>
    <w:uiPriority w:val="99"/>
    <w:semiHidden/>
    <w:rsid w:val="00B9306C"/>
    <w:pPr>
      <w:spacing w:after="0" w:line="240" w:lineRule="auto"/>
    </w:pPr>
    <w:rPr>
      <w:rFonts w:ascii="Garamond" w:eastAsia="MS Mincho" w:hAnsi="Garamond" w:cs="Times New Roman"/>
      <w:sz w:val="20"/>
      <w:szCs w:val="20"/>
      <w:lang w:eastAsia="ja-JP"/>
    </w:rPr>
  </w:style>
  <w:style w:type="character" w:styleId="BookTitle">
    <w:name w:val="Book Title"/>
    <w:basedOn w:val="DefaultParagraphFont"/>
    <w:uiPriority w:val="33"/>
    <w:qFormat/>
    <w:rsid w:val="00B9306C"/>
    <w:rPr>
      <w:b/>
      <w:bCs/>
      <w:i/>
      <w:iCs/>
      <w:spacing w:val="5"/>
    </w:rPr>
  </w:style>
  <w:style w:type="paragraph" w:customStyle="1" w:styleId="Footer1">
    <w:name w:val="Footer1"/>
    <w:basedOn w:val="Normal"/>
    <w:qFormat/>
    <w:rsid w:val="00B9306C"/>
    <w:rPr>
      <w:color w:val="000000" w:themeColor="text1"/>
      <w:sz w:val="12"/>
      <w:szCs w:val="12"/>
    </w:rPr>
  </w:style>
  <w:style w:type="paragraph" w:customStyle="1" w:styleId="Tiitelleht-keskmineosa">
    <w:name w:val="Tiitelleht - keskmine osa"/>
    <w:qFormat/>
    <w:rsid w:val="00723329"/>
    <w:pPr>
      <w:spacing w:line="288" w:lineRule="auto"/>
    </w:pPr>
    <w:rPr>
      <w:rFonts w:eastAsia="MS Mincho" w:cs="Times New Roman"/>
      <w:color w:val="FFFFFF" w:themeColor="background1"/>
      <w:sz w:val="24"/>
      <w:szCs w:val="24"/>
      <w:lang w:eastAsia="ja-JP"/>
    </w:rPr>
  </w:style>
  <w:style w:type="paragraph" w:customStyle="1" w:styleId="Tiitelleht-alumineosa">
    <w:name w:val="Tiitelleht - alumine osa"/>
    <w:qFormat/>
    <w:rsid w:val="00723329"/>
    <w:pPr>
      <w:spacing w:after="120" w:line="240" w:lineRule="auto"/>
      <w:jc w:val="both"/>
    </w:pPr>
    <w:rPr>
      <w:rFonts w:asciiTheme="majorHAnsi" w:eastAsia="MS Mincho" w:hAnsiTheme="majorHAnsi" w:cs="Times New Roman"/>
      <w:color w:val="FFFFFF" w:themeColor="background1"/>
      <w:sz w:val="64"/>
      <w:szCs w:val="64"/>
      <w:lang w:eastAsia="ja-JP"/>
      <w14:textFill>
        <w14:solidFill>
          <w14:schemeClr w14:val="bg1">
            <w14:alpha w14:val="90000"/>
          </w14:schemeClr>
        </w14:solidFill>
      </w14:textFill>
    </w:rPr>
  </w:style>
  <w:style w:type="paragraph" w:customStyle="1" w:styleId="Graafiktekstvalge7">
    <w:name w:val="Graafik_tekst_valge_7"/>
    <w:basedOn w:val="Normal"/>
    <w:qFormat/>
    <w:rsid w:val="00700883"/>
    <w:pPr>
      <w:tabs>
        <w:tab w:val="left" w:pos="6195"/>
      </w:tabs>
      <w:spacing w:after="120"/>
    </w:pPr>
    <w:rPr>
      <w:noProof/>
      <w:color w:val="FFFFFF" w:themeColor="background1"/>
      <w:sz w:val="14"/>
    </w:rPr>
  </w:style>
  <w:style w:type="paragraph" w:styleId="TOCHeading">
    <w:name w:val="TOC Heading"/>
    <w:basedOn w:val="Heading1"/>
    <w:next w:val="Normal"/>
    <w:uiPriority w:val="39"/>
    <w:unhideWhenUsed/>
    <w:qFormat/>
    <w:rsid w:val="00B80E44"/>
    <w:pPr>
      <w:pageBreakBefore w:val="0"/>
      <w:spacing w:before="480" w:after="320" w:line="288" w:lineRule="auto"/>
      <w:outlineLvl w:val="9"/>
    </w:pPr>
    <w:rPr>
      <w:rFonts w:eastAsiaTheme="majorEastAsia" w:cstheme="majorBidi"/>
      <w:b/>
      <w:bCs/>
      <w:sz w:val="24"/>
      <w:szCs w:val="28"/>
      <w:lang w:val="en-US"/>
    </w:rPr>
  </w:style>
  <w:style w:type="paragraph" w:customStyle="1" w:styleId="Vahepealkiri">
    <w:name w:val="Vahepealkiri"/>
    <w:basedOn w:val="Tiitelleht-keskmineosa"/>
    <w:qFormat/>
    <w:rsid w:val="00723329"/>
    <w:rPr>
      <w:sz w:val="56"/>
      <w:szCs w:val="64"/>
    </w:rPr>
  </w:style>
  <w:style w:type="paragraph" w:customStyle="1" w:styleId="NormalBold">
    <w:name w:val="Normal Bold"/>
    <w:basedOn w:val="Normal"/>
    <w:qFormat/>
    <w:rsid w:val="00303852"/>
    <w:pPr>
      <w:tabs>
        <w:tab w:val="left" w:pos="3544"/>
      </w:tabs>
      <w:jc w:val="left"/>
    </w:pPr>
    <w:rPr>
      <w:rFonts w:ascii="Helvetica" w:hAnsi="Helvetica"/>
      <w:b/>
      <w:bCs/>
      <w:szCs w:val="20"/>
    </w:rPr>
  </w:style>
  <w:style w:type="paragraph" w:customStyle="1" w:styleId="Normalcapslilla">
    <w:name w:val="Normal caps lilla"/>
    <w:basedOn w:val="Normal"/>
    <w:qFormat/>
    <w:rsid w:val="00091DD8"/>
    <w:pPr>
      <w:keepNext/>
      <w:spacing w:before="320"/>
    </w:pPr>
    <w:rPr>
      <w:rFonts w:cstheme="minorHAnsi"/>
      <w:caps/>
      <w:color w:val="363270" w:themeColor="accent1"/>
    </w:rPr>
  </w:style>
  <w:style w:type="paragraph" w:customStyle="1" w:styleId="Mummudegaloetelu">
    <w:name w:val="Mummudega loetelu"/>
    <w:basedOn w:val="ListParagraph"/>
    <w:qFormat/>
    <w:rsid w:val="00A36066"/>
    <w:pPr>
      <w:numPr>
        <w:numId w:val="3"/>
      </w:numPr>
      <w:spacing w:after="40"/>
      <w:ind w:left="318" w:hanging="284"/>
    </w:pPr>
  </w:style>
  <w:style w:type="paragraph" w:customStyle="1" w:styleId="SectionTitle">
    <w:name w:val="Section Title"/>
    <w:basedOn w:val="Normal"/>
    <w:next w:val="Normal"/>
    <w:qFormat/>
    <w:rsid w:val="00723329"/>
    <w:pPr>
      <w:pageBreakBefore/>
      <w:framePr w:wrap="notBeside" w:vAnchor="text" w:hAnchor="text" w:y="1"/>
      <w:pBdr>
        <w:bottom w:val="single" w:sz="24" w:space="30" w:color="363270"/>
      </w:pBdr>
      <w:spacing w:before="960" w:line="240" w:lineRule="auto"/>
    </w:pPr>
    <w:rPr>
      <w:rFonts w:asciiTheme="majorHAnsi" w:eastAsia="Proxima Nova" w:hAnsiTheme="majorHAnsi" w:cs="Times New Roman (Body CS)"/>
      <w:caps/>
      <w:color w:val="363270" w:themeColor="text2"/>
      <w:sz w:val="56"/>
      <w:szCs w:val="24"/>
      <w:lang w:val="en-GB" w:eastAsia="en-US"/>
    </w:rPr>
  </w:style>
  <w:style w:type="paragraph" w:customStyle="1" w:styleId="Tabelpealkirivalge">
    <w:name w:val="Tabel_pealkiri_valge"/>
    <w:basedOn w:val="Normal"/>
    <w:qFormat/>
    <w:rsid w:val="00D755ED"/>
    <w:pPr>
      <w:spacing w:after="0" w:line="240" w:lineRule="auto"/>
      <w:jc w:val="left"/>
    </w:pPr>
    <w:rPr>
      <w:rFonts w:ascii="Arial" w:eastAsia="Times New Roman" w:hAnsi="Arial" w:cs="Arial"/>
      <w:color w:val="FFFFFF"/>
      <w:sz w:val="17"/>
      <w:szCs w:val="17"/>
      <w:lang w:eastAsia="et-EE"/>
    </w:rPr>
  </w:style>
  <w:style w:type="paragraph" w:customStyle="1" w:styleId="Arial8EST">
    <w:name w:val="Arial_8_EST"/>
    <w:basedOn w:val="Normal"/>
    <w:next w:val="Normal"/>
    <w:qFormat/>
    <w:rsid w:val="00175E9B"/>
    <w:pPr>
      <w:spacing w:before="80" w:after="0" w:line="240" w:lineRule="auto"/>
    </w:pPr>
    <w:rPr>
      <w:rFonts w:ascii="Arial" w:hAnsi="Arial"/>
      <w:sz w:val="16"/>
    </w:rPr>
  </w:style>
  <w:style w:type="paragraph" w:customStyle="1" w:styleId="Tabelmustvasakuletekst">
    <w:name w:val="Tabel_must_vasakule (tekst)"/>
    <w:basedOn w:val="Tabelpealkirivalge"/>
    <w:qFormat/>
    <w:rsid w:val="007C6B12"/>
    <w:rPr>
      <w:color w:val="auto"/>
    </w:rPr>
  </w:style>
  <w:style w:type="paragraph" w:customStyle="1" w:styleId="Graafiktekstmust8">
    <w:name w:val="Graafik_tekst_must_8"/>
    <w:basedOn w:val="Normal"/>
    <w:qFormat/>
    <w:rsid w:val="00CC0DEF"/>
    <w:pPr>
      <w:tabs>
        <w:tab w:val="left" w:pos="6195"/>
      </w:tabs>
      <w:spacing w:after="120"/>
    </w:pPr>
    <w:rPr>
      <w:noProof/>
    </w:rPr>
  </w:style>
  <w:style w:type="paragraph" w:customStyle="1" w:styleId="Normalvasakjoondusega">
    <w:name w:val="Normal vasakjoondusega"/>
    <w:basedOn w:val="Normal"/>
    <w:qFormat/>
    <w:rsid w:val="00723329"/>
    <w:pPr>
      <w:jc w:val="left"/>
    </w:pPr>
  </w:style>
  <w:style w:type="paragraph" w:customStyle="1" w:styleId="Minikommentaar">
    <w:name w:val="Minikommentaar"/>
    <w:basedOn w:val="Normal"/>
    <w:qFormat/>
    <w:rsid w:val="00175E9B"/>
    <w:pPr>
      <w:spacing w:before="80" w:after="0" w:line="240" w:lineRule="auto"/>
      <w:jc w:val="left"/>
    </w:pPr>
    <w:rPr>
      <w:rFonts w:cstheme="minorHAnsi"/>
      <w:i/>
      <w:iCs/>
      <w:noProof/>
      <w:sz w:val="16"/>
      <w:lang w:eastAsia="et-EE"/>
    </w:rPr>
  </w:style>
  <w:style w:type="paragraph" w:customStyle="1" w:styleId="HEADING1viksemavahega">
    <w:name w:val="HEADING 1 väiksema vahega"/>
    <w:basedOn w:val="Heading1"/>
    <w:qFormat/>
    <w:rsid w:val="0094574C"/>
    <w:pPr>
      <w:spacing w:after="480"/>
    </w:pPr>
  </w:style>
  <w:style w:type="character" w:customStyle="1" w:styleId="Normalitalic">
    <w:name w:val="Normal italic"/>
    <w:basedOn w:val="DefaultParagraphFont"/>
    <w:uiPriority w:val="1"/>
    <w:qFormat/>
    <w:rsid w:val="00D61290"/>
    <w:rPr>
      <w:i/>
      <w:lang w:val="en-GB"/>
    </w:rPr>
  </w:style>
  <w:style w:type="paragraph" w:customStyle="1" w:styleId="Normallilla">
    <w:name w:val="Normal lilla"/>
    <w:basedOn w:val="Normal"/>
    <w:qFormat/>
    <w:rsid w:val="00930EA1"/>
    <w:rPr>
      <w:rFonts w:cstheme="minorHAnsi"/>
      <w:color w:val="363270" w:themeColor="text2"/>
    </w:rPr>
  </w:style>
  <w:style w:type="paragraph" w:customStyle="1" w:styleId="Tabelpealkirivalgeparemale">
    <w:name w:val="Tabel_pealkiri_valge_paremale"/>
    <w:basedOn w:val="Tabelpealkirivalge"/>
    <w:qFormat/>
    <w:rsid w:val="00A76549"/>
    <w:pPr>
      <w:jc w:val="right"/>
    </w:pPr>
  </w:style>
  <w:style w:type="paragraph" w:customStyle="1" w:styleId="Tabelmustparemalenumbrid">
    <w:name w:val="Tabel_must_paremale (numbrid)"/>
    <w:basedOn w:val="Tabelmustvasakuletekst"/>
    <w:qFormat/>
    <w:rsid w:val="00076A5F"/>
    <w:pPr>
      <w:jc w:val="right"/>
    </w:pPr>
    <w:rPr>
      <w:sz w:val="16"/>
    </w:rPr>
  </w:style>
  <w:style w:type="paragraph" w:customStyle="1" w:styleId="Tabellillaparemalenumbrid">
    <w:name w:val="Tabel_lilla_paremale (numbrid)"/>
    <w:basedOn w:val="Tabelmustparemalenumbrid"/>
    <w:qFormat/>
    <w:rsid w:val="00334391"/>
    <w:rPr>
      <w:color w:val="5E6EC8" w:themeColor="accent2"/>
    </w:rPr>
  </w:style>
  <w:style w:type="paragraph" w:customStyle="1" w:styleId="Tabelpealkirivalgekeskele">
    <w:name w:val="Tabel_pealkiri_valge_keskele"/>
    <w:basedOn w:val="Tabelpealkirivalgeparemale"/>
    <w:qFormat/>
    <w:rsid w:val="009F414B"/>
    <w:pPr>
      <w:jc w:val="center"/>
    </w:pPr>
    <w:rPr>
      <w:rFonts w:asciiTheme="minorHAnsi" w:hAnsiTheme="minorHAnsi"/>
    </w:rPr>
  </w:style>
  <w:style w:type="paragraph" w:customStyle="1" w:styleId="Tabelmustvasakuleindent05">
    <w:name w:val="Tabel_must_vasakule_indent_0.5"/>
    <w:basedOn w:val="Tabelmustvasakuletekst"/>
    <w:qFormat/>
    <w:rsid w:val="009F414B"/>
    <w:pPr>
      <w:ind w:left="284"/>
    </w:pPr>
  </w:style>
  <w:style w:type="paragraph" w:customStyle="1" w:styleId="Tabellillavasakuletekst">
    <w:name w:val="Tabel_lilla_vasakule (tekst)"/>
    <w:basedOn w:val="Tabellillaparemalenumbrid"/>
    <w:qFormat/>
    <w:rsid w:val="008F5C9E"/>
    <w:pPr>
      <w:jc w:val="left"/>
    </w:pPr>
    <w:rPr>
      <w:sz w:val="17"/>
    </w:rPr>
  </w:style>
  <w:style w:type="character" w:customStyle="1" w:styleId="Latinitalic">
    <w:name w:val="Latin_italic"/>
    <w:basedOn w:val="DefaultParagraphFont"/>
    <w:uiPriority w:val="1"/>
    <w:qFormat/>
    <w:rsid w:val="00C9045B"/>
    <w:rPr>
      <w:rFonts w:cstheme="minorHAnsi"/>
      <w:i/>
      <w:lang w:val="la-Latn"/>
    </w:rPr>
  </w:style>
  <w:style w:type="paragraph" w:styleId="Footer">
    <w:name w:val="footer"/>
    <w:basedOn w:val="Normal"/>
    <w:link w:val="FooterChar"/>
    <w:uiPriority w:val="99"/>
    <w:unhideWhenUsed/>
    <w:qFormat/>
    <w:rsid w:val="00EF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268"/>
    <w:rPr>
      <w:rFonts w:eastAsia="MS Mincho" w:cs="Times New Roman"/>
      <w:sz w:val="18"/>
      <w:szCs w:val="18"/>
      <w:lang w:eastAsia="ja-JP"/>
    </w:rPr>
  </w:style>
  <w:style w:type="paragraph" w:customStyle="1" w:styleId="NormalItalic7">
    <w:name w:val="Normal_Italic_7"/>
    <w:basedOn w:val="Normal"/>
    <w:next w:val="Normal"/>
    <w:qFormat/>
    <w:rsid w:val="00793E67"/>
    <w:pPr>
      <w:spacing w:line="280" w:lineRule="exact"/>
      <w:jc w:val="left"/>
    </w:pPr>
    <w:rPr>
      <w:rFonts w:cs="GothamBold"/>
      <w:i/>
      <w:sz w:val="14"/>
      <w:szCs w:val="14"/>
    </w:rPr>
  </w:style>
  <w:style w:type="character" w:styleId="CommentReference">
    <w:name w:val="annotation reference"/>
    <w:basedOn w:val="DefaultParagraphFont"/>
    <w:uiPriority w:val="99"/>
    <w:semiHidden/>
    <w:unhideWhenUsed/>
    <w:rsid w:val="006D6590"/>
    <w:rPr>
      <w:sz w:val="16"/>
      <w:szCs w:val="16"/>
    </w:rPr>
  </w:style>
  <w:style w:type="paragraph" w:styleId="CommentText">
    <w:name w:val="annotation text"/>
    <w:basedOn w:val="Normal"/>
    <w:link w:val="CommentTextChar"/>
    <w:uiPriority w:val="99"/>
    <w:semiHidden/>
    <w:unhideWhenUsed/>
    <w:rsid w:val="006D6590"/>
    <w:pPr>
      <w:spacing w:line="240" w:lineRule="auto"/>
    </w:pPr>
    <w:rPr>
      <w:sz w:val="20"/>
      <w:szCs w:val="20"/>
    </w:rPr>
  </w:style>
  <w:style w:type="character" w:customStyle="1" w:styleId="CommentTextChar">
    <w:name w:val="Comment Text Char"/>
    <w:basedOn w:val="DefaultParagraphFont"/>
    <w:link w:val="CommentText"/>
    <w:uiPriority w:val="99"/>
    <w:semiHidden/>
    <w:rsid w:val="006D6590"/>
    <w:rPr>
      <w:rFonts w:eastAsia="MS Mincho"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6D6590"/>
    <w:rPr>
      <w:b/>
      <w:bCs/>
    </w:rPr>
  </w:style>
  <w:style w:type="character" w:customStyle="1" w:styleId="CommentSubjectChar">
    <w:name w:val="Comment Subject Char"/>
    <w:basedOn w:val="CommentTextChar"/>
    <w:link w:val="CommentSubject"/>
    <w:uiPriority w:val="99"/>
    <w:semiHidden/>
    <w:rsid w:val="006D6590"/>
    <w:rPr>
      <w:rFonts w:eastAsia="MS Mincho" w:cs="Times New Roman"/>
      <w:b/>
      <w:bCs/>
      <w:sz w:val="20"/>
      <w:szCs w:val="20"/>
      <w:lang w:eastAsia="ja-JP"/>
    </w:rPr>
  </w:style>
  <w:style w:type="paragraph" w:styleId="BalloonText">
    <w:name w:val="Balloon Text"/>
    <w:basedOn w:val="Normal"/>
    <w:link w:val="BalloonTextChar"/>
    <w:uiPriority w:val="99"/>
    <w:semiHidden/>
    <w:unhideWhenUsed/>
    <w:rsid w:val="006D6590"/>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D6590"/>
    <w:rPr>
      <w:rFonts w:ascii="Segoe UI" w:eastAsia="MS Mincho" w:hAnsi="Segoe UI" w:cs="Segoe UI"/>
      <w:sz w:val="18"/>
      <w:szCs w:val="18"/>
      <w:lang w:eastAsia="ja-JP"/>
    </w:rPr>
  </w:style>
  <w:style w:type="character" w:styleId="Hyperlink">
    <w:name w:val="Hyperlink"/>
    <w:basedOn w:val="DefaultParagraphFont"/>
    <w:uiPriority w:val="99"/>
    <w:unhideWhenUsed/>
    <w:rsid w:val="00807BEC"/>
    <w:rPr>
      <w:color w:val="6E59B2" w:themeColor="hyperlink"/>
      <w:u w:val="single"/>
    </w:rPr>
  </w:style>
  <w:style w:type="paragraph" w:customStyle="1" w:styleId="NormallillaBold">
    <w:name w:val="Normal_lilla_Bold"/>
    <w:basedOn w:val="Normallilla"/>
    <w:qFormat/>
    <w:rsid w:val="003B4366"/>
    <w:pPr>
      <w:keepNext/>
      <w:spacing w:before="120" w:after="120"/>
    </w:pPr>
    <w:rPr>
      <w:b/>
    </w:rPr>
  </w:style>
  <w:style w:type="paragraph" w:customStyle="1" w:styleId="ENGTabelpealkirivalgekeskel">
    <w:name w:val="ENG_Tabel_pealkiri_valge_keskel"/>
    <w:basedOn w:val="Normal"/>
    <w:qFormat/>
    <w:rsid w:val="00D45C7C"/>
    <w:pPr>
      <w:spacing w:after="0" w:line="240" w:lineRule="auto"/>
      <w:jc w:val="center"/>
    </w:pPr>
    <w:rPr>
      <w:rFonts w:ascii="Arial" w:eastAsia="Times New Roman" w:hAnsi="Arial" w:cs="Arial"/>
      <w:sz w:val="17"/>
      <w:szCs w:val="17"/>
      <w:lang w:val="en-GB" w:eastAsia="et-EE"/>
    </w:rPr>
  </w:style>
  <w:style w:type="paragraph" w:customStyle="1" w:styleId="ENGTabelpealkirivalgeparemale">
    <w:name w:val="ENG_Tabel_pealkiri_valge_paremale"/>
    <w:basedOn w:val="Normal"/>
    <w:qFormat/>
    <w:rsid w:val="00D45C7C"/>
    <w:pPr>
      <w:spacing w:after="0" w:line="240" w:lineRule="auto"/>
      <w:jc w:val="right"/>
    </w:pPr>
    <w:rPr>
      <w:rFonts w:ascii="Arial" w:eastAsia="Times New Roman" w:hAnsi="Arial" w:cs="Arial"/>
      <w:color w:val="FFFFFF"/>
      <w:sz w:val="17"/>
      <w:szCs w:val="17"/>
      <w:lang w:val="en-GB" w:eastAsia="et-EE"/>
    </w:rPr>
  </w:style>
  <w:style w:type="table" w:styleId="TableGrid">
    <w:name w:val="Table Grid"/>
    <w:basedOn w:val="TableNormal"/>
    <w:uiPriority w:val="99"/>
    <w:rsid w:val="006A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GTabelmustvasakuleindent05">
    <w:name w:val="ENG_Tabel_must_vasakule_indent_0.5"/>
    <w:basedOn w:val="Normal"/>
    <w:qFormat/>
    <w:rsid w:val="00BE46CB"/>
    <w:pPr>
      <w:spacing w:after="0" w:line="240" w:lineRule="auto"/>
      <w:ind w:left="164"/>
      <w:jc w:val="left"/>
    </w:pPr>
    <w:rPr>
      <w:rFonts w:ascii="Arial" w:eastAsia="Times New Roman" w:hAnsi="Arial" w:cs="Arial"/>
      <w:sz w:val="17"/>
      <w:szCs w:val="17"/>
      <w:lang w:val="en-GB" w:eastAsia="et-EE"/>
    </w:rPr>
  </w:style>
  <w:style w:type="paragraph" w:customStyle="1" w:styleId="ENGTabelmustkeskel">
    <w:name w:val="ENG_Tabel_must_keskel"/>
    <w:basedOn w:val="Normal"/>
    <w:qFormat/>
    <w:rsid w:val="00BE46CB"/>
    <w:pPr>
      <w:spacing w:after="0" w:line="240" w:lineRule="auto"/>
      <w:jc w:val="center"/>
    </w:pPr>
    <w:rPr>
      <w:rFonts w:ascii="Arial" w:eastAsia="Times New Roman" w:hAnsi="Arial" w:cs="Arial"/>
      <w:sz w:val="16"/>
      <w:szCs w:val="17"/>
      <w:lang w:val="en-GB" w:eastAsia="et-EE"/>
    </w:rPr>
  </w:style>
  <w:style w:type="paragraph" w:customStyle="1" w:styleId="Tabeltekstmust">
    <w:name w:val="Tabel_tekst_must"/>
    <w:basedOn w:val="Normal"/>
    <w:qFormat/>
    <w:rsid w:val="00BE46CB"/>
    <w:pPr>
      <w:spacing w:after="0" w:line="240" w:lineRule="auto"/>
      <w:jc w:val="left"/>
    </w:pPr>
    <w:rPr>
      <w:rFonts w:ascii="Arial" w:eastAsia="Times New Roman" w:hAnsi="Arial" w:cs="Arial"/>
      <w:sz w:val="17"/>
      <w:szCs w:val="17"/>
      <w:lang w:val="en-GB" w:eastAsia="et-EE"/>
    </w:rPr>
  </w:style>
  <w:style w:type="character" w:customStyle="1" w:styleId="Normalkursiiv">
    <w:name w:val="Normal kursiiv"/>
    <w:aliases w:val="i.k"/>
    <w:basedOn w:val="DefaultParagraphFont"/>
    <w:uiPriority w:val="1"/>
    <w:qFormat/>
    <w:rsid w:val="00ED2037"/>
    <w:rPr>
      <w:i/>
      <w:lang w:val="en-GB"/>
    </w:rPr>
  </w:style>
  <w:style w:type="paragraph" w:customStyle="1" w:styleId="ENGTabellillaparemalenumbrid">
    <w:name w:val="ENG_Tabel_lilla_paremale (numbrid)"/>
    <w:basedOn w:val="Normal"/>
    <w:qFormat/>
    <w:rsid w:val="0015490A"/>
    <w:pPr>
      <w:spacing w:after="0" w:line="240" w:lineRule="auto"/>
      <w:jc w:val="right"/>
    </w:pPr>
    <w:rPr>
      <w:rFonts w:ascii="Arial" w:eastAsia="Times New Roman" w:hAnsi="Arial" w:cs="Arial"/>
      <w:color w:val="5E6EC8" w:themeColor="accent2"/>
      <w:sz w:val="17"/>
      <w:szCs w:val="17"/>
      <w:lang w:val="en-GB"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630">
      <w:bodyDiv w:val="1"/>
      <w:marLeft w:val="0"/>
      <w:marRight w:val="0"/>
      <w:marTop w:val="0"/>
      <w:marBottom w:val="0"/>
      <w:divBdr>
        <w:top w:val="none" w:sz="0" w:space="0" w:color="auto"/>
        <w:left w:val="none" w:sz="0" w:space="0" w:color="auto"/>
        <w:bottom w:val="none" w:sz="0" w:space="0" w:color="auto"/>
        <w:right w:val="none" w:sz="0" w:space="0" w:color="auto"/>
      </w:divBdr>
    </w:div>
    <w:div w:id="3829393">
      <w:bodyDiv w:val="1"/>
      <w:marLeft w:val="0"/>
      <w:marRight w:val="0"/>
      <w:marTop w:val="0"/>
      <w:marBottom w:val="0"/>
      <w:divBdr>
        <w:top w:val="none" w:sz="0" w:space="0" w:color="auto"/>
        <w:left w:val="none" w:sz="0" w:space="0" w:color="auto"/>
        <w:bottom w:val="none" w:sz="0" w:space="0" w:color="auto"/>
        <w:right w:val="none" w:sz="0" w:space="0" w:color="auto"/>
      </w:divBdr>
    </w:div>
    <w:div w:id="4792521">
      <w:bodyDiv w:val="1"/>
      <w:marLeft w:val="0"/>
      <w:marRight w:val="0"/>
      <w:marTop w:val="0"/>
      <w:marBottom w:val="0"/>
      <w:divBdr>
        <w:top w:val="none" w:sz="0" w:space="0" w:color="auto"/>
        <w:left w:val="none" w:sz="0" w:space="0" w:color="auto"/>
        <w:bottom w:val="none" w:sz="0" w:space="0" w:color="auto"/>
        <w:right w:val="none" w:sz="0" w:space="0" w:color="auto"/>
      </w:divBdr>
    </w:div>
    <w:div w:id="5181795">
      <w:bodyDiv w:val="1"/>
      <w:marLeft w:val="0"/>
      <w:marRight w:val="0"/>
      <w:marTop w:val="0"/>
      <w:marBottom w:val="0"/>
      <w:divBdr>
        <w:top w:val="none" w:sz="0" w:space="0" w:color="auto"/>
        <w:left w:val="none" w:sz="0" w:space="0" w:color="auto"/>
        <w:bottom w:val="none" w:sz="0" w:space="0" w:color="auto"/>
        <w:right w:val="none" w:sz="0" w:space="0" w:color="auto"/>
      </w:divBdr>
    </w:div>
    <w:div w:id="20672548">
      <w:bodyDiv w:val="1"/>
      <w:marLeft w:val="0"/>
      <w:marRight w:val="0"/>
      <w:marTop w:val="0"/>
      <w:marBottom w:val="0"/>
      <w:divBdr>
        <w:top w:val="none" w:sz="0" w:space="0" w:color="auto"/>
        <w:left w:val="none" w:sz="0" w:space="0" w:color="auto"/>
        <w:bottom w:val="none" w:sz="0" w:space="0" w:color="auto"/>
        <w:right w:val="none" w:sz="0" w:space="0" w:color="auto"/>
      </w:divBdr>
    </w:div>
    <w:div w:id="20791302">
      <w:bodyDiv w:val="1"/>
      <w:marLeft w:val="0"/>
      <w:marRight w:val="0"/>
      <w:marTop w:val="0"/>
      <w:marBottom w:val="0"/>
      <w:divBdr>
        <w:top w:val="none" w:sz="0" w:space="0" w:color="auto"/>
        <w:left w:val="none" w:sz="0" w:space="0" w:color="auto"/>
        <w:bottom w:val="none" w:sz="0" w:space="0" w:color="auto"/>
        <w:right w:val="none" w:sz="0" w:space="0" w:color="auto"/>
      </w:divBdr>
    </w:div>
    <w:div w:id="26373880">
      <w:bodyDiv w:val="1"/>
      <w:marLeft w:val="0"/>
      <w:marRight w:val="0"/>
      <w:marTop w:val="0"/>
      <w:marBottom w:val="0"/>
      <w:divBdr>
        <w:top w:val="none" w:sz="0" w:space="0" w:color="auto"/>
        <w:left w:val="none" w:sz="0" w:space="0" w:color="auto"/>
        <w:bottom w:val="none" w:sz="0" w:space="0" w:color="auto"/>
        <w:right w:val="none" w:sz="0" w:space="0" w:color="auto"/>
      </w:divBdr>
    </w:div>
    <w:div w:id="27880834">
      <w:bodyDiv w:val="1"/>
      <w:marLeft w:val="0"/>
      <w:marRight w:val="0"/>
      <w:marTop w:val="0"/>
      <w:marBottom w:val="0"/>
      <w:divBdr>
        <w:top w:val="none" w:sz="0" w:space="0" w:color="auto"/>
        <w:left w:val="none" w:sz="0" w:space="0" w:color="auto"/>
        <w:bottom w:val="none" w:sz="0" w:space="0" w:color="auto"/>
        <w:right w:val="none" w:sz="0" w:space="0" w:color="auto"/>
      </w:divBdr>
    </w:div>
    <w:div w:id="29914842">
      <w:bodyDiv w:val="1"/>
      <w:marLeft w:val="0"/>
      <w:marRight w:val="0"/>
      <w:marTop w:val="0"/>
      <w:marBottom w:val="0"/>
      <w:divBdr>
        <w:top w:val="none" w:sz="0" w:space="0" w:color="auto"/>
        <w:left w:val="none" w:sz="0" w:space="0" w:color="auto"/>
        <w:bottom w:val="none" w:sz="0" w:space="0" w:color="auto"/>
        <w:right w:val="none" w:sz="0" w:space="0" w:color="auto"/>
      </w:divBdr>
    </w:div>
    <w:div w:id="39016778">
      <w:bodyDiv w:val="1"/>
      <w:marLeft w:val="0"/>
      <w:marRight w:val="0"/>
      <w:marTop w:val="0"/>
      <w:marBottom w:val="0"/>
      <w:divBdr>
        <w:top w:val="none" w:sz="0" w:space="0" w:color="auto"/>
        <w:left w:val="none" w:sz="0" w:space="0" w:color="auto"/>
        <w:bottom w:val="none" w:sz="0" w:space="0" w:color="auto"/>
        <w:right w:val="none" w:sz="0" w:space="0" w:color="auto"/>
      </w:divBdr>
    </w:div>
    <w:div w:id="40642694">
      <w:bodyDiv w:val="1"/>
      <w:marLeft w:val="0"/>
      <w:marRight w:val="0"/>
      <w:marTop w:val="0"/>
      <w:marBottom w:val="0"/>
      <w:divBdr>
        <w:top w:val="none" w:sz="0" w:space="0" w:color="auto"/>
        <w:left w:val="none" w:sz="0" w:space="0" w:color="auto"/>
        <w:bottom w:val="none" w:sz="0" w:space="0" w:color="auto"/>
        <w:right w:val="none" w:sz="0" w:space="0" w:color="auto"/>
      </w:divBdr>
    </w:div>
    <w:div w:id="42143395">
      <w:bodyDiv w:val="1"/>
      <w:marLeft w:val="0"/>
      <w:marRight w:val="0"/>
      <w:marTop w:val="0"/>
      <w:marBottom w:val="0"/>
      <w:divBdr>
        <w:top w:val="none" w:sz="0" w:space="0" w:color="auto"/>
        <w:left w:val="none" w:sz="0" w:space="0" w:color="auto"/>
        <w:bottom w:val="none" w:sz="0" w:space="0" w:color="auto"/>
        <w:right w:val="none" w:sz="0" w:space="0" w:color="auto"/>
      </w:divBdr>
    </w:div>
    <w:div w:id="64500362">
      <w:bodyDiv w:val="1"/>
      <w:marLeft w:val="0"/>
      <w:marRight w:val="0"/>
      <w:marTop w:val="0"/>
      <w:marBottom w:val="0"/>
      <w:divBdr>
        <w:top w:val="none" w:sz="0" w:space="0" w:color="auto"/>
        <w:left w:val="none" w:sz="0" w:space="0" w:color="auto"/>
        <w:bottom w:val="none" w:sz="0" w:space="0" w:color="auto"/>
        <w:right w:val="none" w:sz="0" w:space="0" w:color="auto"/>
      </w:divBdr>
    </w:div>
    <w:div w:id="66194965">
      <w:bodyDiv w:val="1"/>
      <w:marLeft w:val="0"/>
      <w:marRight w:val="0"/>
      <w:marTop w:val="0"/>
      <w:marBottom w:val="0"/>
      <w:divBdr>
        <w:top w:val="none" w:sz="0" w:space="0" w:color="auto"/>
        <w:left w:val="none" w:sz="0" w:space="0" w:color="auto"/>
        <w:bottom w:val="none" w:sz="0" w:space="0" w:color="auto"/>
        <w:right w:val="none" w:sz="0" w:space="0" w:color="auto"/>
      </w:divBdr>
    </w:div>
    <w:div w:id="66923115">
      <w:bodyDiv w:val="1"/>
      <w:marLeft w:val="0"/>
      <w:marRight w:val="0"/>
      <w:marTop w:val="0"/>
      <w:marBottom w:val="0"/>
      <w:divBdr>
        <w:top w:val="none" w:sz="0" w:space="0" w:color="auto"/>
        <w:left w:val="none" w:sz="0" w:space="0" w:color="auto"/>
        <w:bottom w:val="none" w:sz="0" w:space="0" w:color="auto"/>
        <w:right w:val="none" w:sz="0" w:space="0" w:color="auto"/>
      </w:divBdr>
    </w:div>
    <w:div w:id="76757376">
      <w:bodyDiv w:val="1"/>
      <w:marLeft w:val="0"/>
      <w:marRight w:val="0"/>
      <w:marTop w:val="0"/>
      <w:marBottom w:val="0"/>
      <w:divBdr>
        <w:top w:val="none" w:sz="0" w:space="0" w:color="auto"/>
        <w:left w:val="none" w:sz="0" w:space="0" w:color="auto"/>
        <w:bottom w:val="none" w:sz="0" w:space="0" w:color="auto"/>
        <w:right w:val="none" w:sz="0" w:space="0" w:color="auto"/>
      </w:divBdr>
    </w:div>
    <w:div w:id="77793232">
      <w:bodyDiv w:val="1"/>
      <w:marLeft w:val="0"/>
      <w:marRight w:val="0"/>
      <w:marTop w:val="0"/>
      <w:marBottom w:val="0"/>
      <w:divBdr>
        <w:top w:val="none" w:sz="0" w:space="0" w:color="auto"/>
        <w:left w:val="none" w:sz="0" w:space="0" w:color="auto"/>
        <w:bottom w:val="none" w:sz="0" w:space="0" w:color="auto"/>
        <w:right w:val="none" w:sz="0" w:space="0" w:color="auto"/>
      </w:divBdr>
    </w:div>
    <w:div w:id="86730191">
      <w:bodyDiv w:val="1"/>
      <w:marLeft w:val="0"/>
      <w:marRight w:val="0"/>
      <w:marTop w:val="0"/>
      <w:marBottom w:val="0"/>
      <w:divBdr>
        <w:top w:val="none" w:sz="0" w:space="0" w:color="auto"/>
        <w:left w:val="none" w:sz="0" w:space="0" w:color="auto"/>
        <w:bottom w:val="none" w:sz="0" w:space="0" w:color="auto"/>
        <w:right w:val="none" w:sz="0" w:space="0" w:color="auto"/>
      </w:divBdr>
    </w:div>
    <w:div w:id="89199076">
      <w:bodyDiv w:val="1"/>
      <w:marLeft w:val="0"/>
      <w:marRight w:val="0"/>
      <w:marTop w:val="0"/>
      <w:marBottom w:val="0"/>
      <w:divBdr>
        <w:top w:val="none" w:sz="0" w:space="0" w:color="auto"/>
        <w:left w:val="none" w:sz="0" w:space="0" w:color="auto"/>
        <w:bottom w:val="none" w:sz="0" w:space="0" w:color="auto"/>
        <w:right w:val="none" w:sz="0" w:space="0" w:color="auto"/>
      </w:divBdr>
    </w:div>
    <w:div w:id="98530980">
      <w:bodyDiv w:val="1"/>
      <w:marLeft w:val="0"/>
      <w:marRight w:val="0"/>
      <w:marTop w:val="0"/>
      <w:marBottom w:val="0"/>
      <w:divBdr>
        <w:top w:val="none" w:sz="0" w:space="0" w:color="auto"/>
        <w:left w:val="none" w:sz="0" w:space="0" w:color="auto"/>
        <w:bottom w:val="none" w:sz="0" w:space="0" w:color="auto"/>
        <w:right w:val="none" w:sz="0" w:space="0" w:color="auto"/>
      </w:divBdr>
    </w:div>
    <w:div w:id="100297047">
      <w:bodyDiv w:val="1"/>
      <w:marLeft w:val="0"/>
      <w:marRight w:val="0"/>
      <w:marTop w:val="0"/>
      <w:marBottom w:val="0"/>
      <w:divBdr>
        <w:top w:val="none" w:sz="0" w:space="0" w:color="auto"/>
        <w:left w:val="none" w:sz="0" w:space="0" w:color="auto"/>
        <w:bottom w:val="none" w:sz="0" w:space="0" w:color="auto"/>
        <w:right w:val="none" w:sz="0" w:space="0" w:color="auto"/>
      </w:divBdr>
    </w:div>
    <w:div w:id="103158471">
      <w:bodyDiv w:val="1"/>
      <w:marLeft w:val="0"/>
      <w:marRight w:val="0"/>
      <w:marTop w:val="0"/>
      <w:marBottom w:val="0"/>
      <w:divBdr>
        <w:top w:val="none" w:sz="0" w:space="0" w:color="auto"/>
        <w:left w:val="none" w:sz="0" w:space="0" w:color="auto"/>
        <w:bottom w:val="none" w:sz="0" w:space="0" w:color="auto"/>
        <w:right w:val="none" w:sz="0" w:space="0" w:color="auto"/>
      </w:divBdr>
    </w:div>
    <w:div w:id="108938739">
      <w:bodyDiv w:val="1"/>
      <w:marLeft w:val="0"/>
      <w:marRight w:val="0"/>
      <w:marTop w:val="0"/>
      <w:marBottom w:val="0"/>
      <w:divBdr>
        <w:top w:val="none" w:sz="0" w:space="0" w:color="auto"/>
        <w:left w:val="none" w:sz="0" w:space="0" w:color="auto"/>
        <w:bottom w:val="none" w:sz="0" w:space="0" w:color="auto"/>
        <w:right w:val="none" w:sz="0" w:space="0" w:color="auto"/>
      </w:divBdr>
    </w:div>
    <w:div w:id="118498604">
      <w:bodyDiv w:val="1"/>
      <w:marLeft w:val="0"/>
      <w:marRight w:val="0"/>
      <w:marTop w:val="0"/>
      <w:marBottom w:val="0"/>
      <w:divBdr>
        <w:top w:val="none" w:sz="0" w:space="0" w:color="auto"/>
        <w:left w:val="none" w:sz="0" w:space="0" w:color="auto"/>
        <w:bottom w:val="none" w:sz="0" w:space="0" w:color="auto"/>
        <w:right w:val="none" w:sz="0" w:space="0" w:color="auto"/>
      </w:divBdr>
    </w:div>
    <w:div w:id="121073938">
      <w:bodyDiv w:val="1"/>
      <w:marLeft w:val="0"/>
      <w:marRight w:val="0"/>
      <w:marTop w:val="0"/>
      <w:marBottom w:val="0"/>
      <w:divBdr>
        <w:top w:val="none" w:sz="0" w:space="0" w:color="auto"/>
        <w:left w:val="none" w:sz="0" w:space="0" w:color="auto"/>
        <w:bottom w:val="none" w:sz="0" w:space="0" w:color="auto"/>
        <w:right w:val="none" w:sz="0" w:space="0" w:color="auto"/>
      </w:divBdr>
    </w:div>
    <w:div w:id="122576125">
      <w:bodyDiv w:val="1"/>
      <w:marLeft w:val="0"/>
      <w:marRight w:val="0"/>
      <w:marTop w:val="0"/>
      <w:marBottom w:val="0"/>
      <w:divBdr>
        <w:top w:val="none" w:sz="0" w:space="0" w:color="auto"/>
        <w:left w:val="none" w:sz="0" w:space="0" w:color="auto"/>
        <w:bottom w:val="none" w:sz="0" w:space="0" w:color="auto"/>
        <w:right w:val="none" w:sz="0" w:space="0" w:color="auto"/>
      </w:divBdr>
    </w:div>
    <w:div w:id="127868284">
      <w:bodyDiv w:val="1"/>
      <w:marLeft w:val="0"/>
      <w:marRight w:val="0"/>
      <w:marTop w:val="0"/>
      <w:marBottom w:val="0"/>
      <w:divBdr>
        <w:top w:val="none" w:sz="0" w:space="0" w:color="auto"/>
        <w:left w:val="none" w:sz="0" w:space="0" w:color="auto"/>
        <w:bottom w:val="none" w:sz="0" w:space="0" w:color="auto"/>
        <w:right w:val="none" w:sz="0" w:space="0" w:color="auto"/>
      </w:divBdr>
    </w:div>
    <w:div w:id="132259575">
      <w:bodyDiv w:val="1"/>
      <w:marLeft w:val="0"/>
      <w:marRight w:val="0"/>
      <w:marTop w:val="0"/>
      <w:marBottom w:val="0"/>
      <w:divBdr>
        <w:top w:val="none" w:sz="0" w:space="0" w:color="auto"/>
        <w:left w:val="none" w:sz="0" w:space="0" w:color="auto"/>
        <w:bottom w:val="none" w:sz="0" w:space="0" w:color="auto"/>
        <w:right w:val="none" w:sz="0" w:space="0" w:color="auto"/>
      </w:divBdr>
    </w:div>
    <w:div w:id="134494483">
      <w:bodyDiv w:val="1"/>
      <w:marLeft w:val="0"/>
      <w:marRight w:val="0"/>
      <w:marTop w:val="0"/>
      <w:marBottom w:val="0"/>
      <w:divBdr>
        <w:top w:val="none" w:sz="0" w:space="0" w:color="auto"/>
        <w:left w:val="none" w:sz="0" w:space="0" w:color="auto"/>
        <w:bottom w:val="none" w:sz="0" w:space="0" w:color="auto"/>
        <w:right w:val="none" w:sz="0" w:space="0" w:color="auto"/>
      </w:divBdr>
    </w:div>
    <w:div w:id="135490766">
      <w:bodyDiv w:val="1"/>
      <w:marLeft w:val="0"/>
      <w:marRight w:val="0"/>
      <w:marTop w:val="0"/>
      <w:marBottom w:val="0"/>
      <w:divBdr>
        <w:top w:val="none" w:sz="0" w:space="0" w:color="auto"/>
        <w:left w:val="none" w:sz="0" w:space="0" w:color="auto"/>
        <w:bottom w:val="none" w:sz="0" w:space="0" w:color="auto"/>
        <w:right w:val="none" w:sz="0" w:space="0" w:color="auto"/>
      </w:divBdr>
    </w:div>
    <w:div w:id="136260812">
      <w:bodyDiv w:val="1"/>
      <w:marLeft w:val="0"/>
      <w:marRight w:val="0"/>
      <w:marTop w:val="0"/>
      <w:marBottom w:val="0"/>
      <w:divBdr>
        <w:top w:val="none" w:sz="0" w:space="0" w:color="auto"/>
        <w:left w:val="none" w:sz="0" w:space="0" w:color="auto"/>
        <w:bottom w:val="none" w:sz="0" w:space="0" w:color="auto"/>
        <w:right w:val="none" w:sz="0" w:space="0" w:color="auto"/>
      </w:divBdr>
    </w:div>
    <w:div w:id="140082548">
      <w:bodyDiv w:val="1"/>
      <w:marLeft w:val="0"/>
      <w:marRight w:val="0"/>
      <w:marTop w:val="0"/>
      <w:marBottom w:val="0"/>
      <w:divBdr>
        <w:top w:val="none" w:sz="0" w:space="0" w:color="auto"/>
        <w:left w:val="none" w:sz="0" w:space="0" w:color="auto"/>
        <w:bottom w:val="none" w:sz="0" w:space="0" w:color="auto"/>
        <w:right w:val="none" w:sz="0" w:space="0" w:color="auto"/>
      </w:divBdr>
    </w:div>
    <w:div w:id="140276937">
      <w:bodyDiv w:val="1"/>
      <w:marLeft w:val="0"/>
      <w:marRight w:val="0"/>
      <w:marTop w:val="0"/>
      <w:marBottom w:val="0"/>
      <w:divBdr>
        <w:top w:val="none" w:sz="0" w:space="0" w:color="auto"/>
        <w:left w:val="none" w:sz="0" w:space="0" w:color="auto"/>
        <w:bottom w:val="none" w:sz="0" w:space="0" w:color="auto"/>
        <w:right w:val="none" w:sz="0" w:space="0" w:color="auto"/>
      </w:divBdr>
    </w:div>
    <w:div w:id="140582470">
      <w:bodyDiv w:val="1"/>
      <w:marLeft w:val="0"/>
      <w:marRight w:val="0"/>
      <w:marTop w:val="0"/>
      <w:marBottom w:val="0"/>
      <w:divBdr>
        <w:top w:val="none" w:sz="0" w:space="0" w:color="auto"/>
        <w:left w:val="none" w:sz="0" w:space="0" w:color="auto"/>
        <w:bottom w:val="none" w:sz="0" w:space="0" w:color="auto"/>
        <w:right w:val="none" w:sz="0" w:space="0" w:color="auto"/>
      </w:divBdr>
    </w:div>
    <w:div w:id="141116833">
      <w:bodyDiv w:val="1"/>
      <w:marLeft w:val="0"/>
      <w:marRight w:val="0"/>
      <w:marTop w:val="0"/>
      <w:marBottom w:val="0"/>
      <w:divBdr>
        <w:top w:val="none" w:sz="0" w:space="0" w:color="auto"/>
        <w:left w:val="none" w:sz="0" w:space="0" w:color="auto"/>
        <w:bottom w:val="none" w:sz="0" w:space="0" w:color="auto"/>
        <w:right w:val="none" w:sz="0" w:space="0" w:color="auto"/>
      </w:divBdr>
    </w:div>
    <w:div w:id="145584836">
      <w:bodyDiv w:val="1"/>
      <w:marLeft w:val="0"/>
      <w:marRight w:val="0"/>
      <w:marTop w:val="0"/>
      <w:marBottom w:val="0"/>
      <w:divBdr>
        <w:top w:val="none" w:sz="0" w:space="0" w:color="auto"/>
        <w:left w:val="none" w:sz="0" w:space="0" w:color="auto"/>
        <w:bottom w:val="none" w:sz="0" w:space="0" w:color="auto"/>
        <w:right w:val="none" w:sz="0" w:space="0" w:color="auto"/>
      </w:divBdr>
    </w:div>
    <w:div w:id="148138771">
      <w:bodyDiv w:val="1"/>
      <w:marLeft w:val="0"/>
      <w:marRight w:val="0"/>
      <w:marTop w:val="0"/>
      <w:marBottom w:val="0"/>
      <w:divBdr>
        <w:top w:val="none" w:sz="0" w:space="0" w:color="auto"/>
        <w:left w:val="none" w:sz="0" w:space="0" w:color="auto"/>
        <w:bottom w:val="none" w:sz="0" w:space="0" w:color="auto"/>
        <w:right w:val="none" w:sz="0" w:space="0" w:color="auto"/>
      </w:divBdr>
    </w:div>
    <w:div w:id="148715815">
      <w:bodyDiv w:val="1"/>
      <w:marLeft w:val="0"/>
      <w:marRight w:val="0"/>
      <w:marTop w:val="0"/>
      <w:marBottom w:val="0"/>
      <w:divBdr>
        <w:top w:val="none" w:sz="0" w:space="0" w:color="auto"/>
        <w:left w:val="none" w:sz="0" w:space="0" w:color="auto"/>
        <w:bottom w:val="none" w:sz="0" w:space="0" w:color="auto"/>
        <w:right w:val="none" w:sz="0" w:space="0" w:color="auto"/>
      </w:divBdr>
    </w:div>
    <w:div w:id="153911187">
      <w:bodyDiv w:val="1"/>
      <w:marLeft w:val="0"/>
      <w:marRight w:val="0"/>
      <w:marTop w:val="0"/>
      <w:marBottom w:val="0"/>
      <w:divBdr>
        <w:top w:val="none" w:sz="0" w:space="0" w:color="auto"/>
        <w:left w:val="none" w:sz="0" w:space="0" w:color="auto"/>
        <w:bottom w:val="none" w:sz="0" w:space="0" w:color="auto"/>
        <w:right w:val="none" w:sz="0" w:space="0" w:color="auto"/>
      </w:divBdr>
    </w:div>
    <w:div w:id="166404687">
      <w:bodyDiv w:val="1"/>
      <w:marLeft w:val="0"/>
      <w:marRight w:val="0"/>
      <w:marTop w:val="0"/>
      <w:marBottom w:val="0"/>
      <w:divBdr>
        <w:top w:val="none" w:sz="0" w:space="0" w:color="auto"/>
        <w:left w:val="none" w:sz="0" w:space="0" w:color="auto"/>
        <w:bottom w:val="none" w:sz="0" w:space="0" w:color="auto"/>
        <w:right w:val="none" w:sz="0" w:space="0" w:color="auto"/>
      </w:divBdr>
    </w:div>
    <w:div w:id="168250969">
      <w:bodyDiv w:val="1"/>
      <w:marLeft w:val="0"/>
      <w:marRight w:val="0"/>
      <w:marTop w:val="0"/>
      <w:marBottom w:val="0"/>
      <w:divBdr>
        <w:top w:val="none" w:sz="0" w:space="0" w:color="auto"/>
        <w:left w:val="none" w:sz="0" w:space="0" w:color="auto"/>
        <w:bottom w:val="none" w:sz="0" w:space="0" w:color="auto"/>
        <w:right w:val="none" w:sz="0" w:space="0" w:color="auto"/>
      </w:divBdr>
    </w:div>
    <w:div w:id="172114396">
      <w:bodyDiv w:val="1"/>
      <w:marLeft w:val="0"/>
      <w:marRight w:val="0"/>
      <w:marTop w:val="0"/>
      <w:marBottom w:val="0"/>
      <w:divBdr>
        <w:top w:val="none" w:sz="0" w:space="0" w:color="auto"/>
        <w:left w:val="none" w:sz="0" w:space="0" w:color="auto"/>
        <w:bottom w:val="none" w:sz="0" w:space="0" w:color="auto"/>
        <w:right w:val="none" w:sz="0" w:space="0" w:color="auto"/>
      </w:divBdr>
    </w:div>
    <w:div w:id="178979052">
      <w:bodyDiv w:val="1"/>
      <w:marLeft w:val="0"/>
      <w:marRight w:val="0"/>
      <w:marTop w:val="0"/>
      <w:marBottom w:val="0"/>
      <w:divBdr>
        <w:top w:val="none" w:sz="0" w:space="0" w:color="auto"/>
        <w:left w:val="none" w:sz="0" w:space="0" w:color="auto"/>
        <w:bottom w:val="none" w:sz="0" w:space="0" w:color="auto"/>
        <w:right w:val="none" w:sz="0" w:space="0" w:color="auto"/>
      </w:divBdr>
    </w:div>
    <w:div w:id="191656636">
      <w:bodyDiv w:val="1"/>
      <w:marLeft w:val="0"/>
      <w:marRight w:val="0"/>
      <w:marTop w:val="0"/>
      <w:marBottom w:val="0"/>
      <w:divBdr>
        <w:top w:val="none" w:sz="0" w:space="0" w:color="auto"/>
        <w:left w:val="none" w:sz="0" w:space="0" w:color="auto"/>
        <w:bottom w:val="none" w:sz="0" w:space="0" w:color="auto"/>
        <w:right w:val="none" w:sz="0" w:space="0" w:color="auto"/>
      </w:divBdr>
    </w:div>
    <w:div w:id="192882215">
      <w:bodyDiv w:val="1"/>
      <w:marLeft w:val="0"/>
      <w:marRight w:val="0"/>
      <w:marTop w:val="0"/>
      <w:marBottom w:val="0"/>
      <w:divBdr>
        <w:top w:val="none" w:sz="0" w:space="0" w:color="auto"/>
        <w:left w:val="none" w:sz="0" w:space="0" w:color="auto"/>
        <w:bottom w:val="none" w:sz="0" w:space="0" w:color="auto"/>
        <w:right w:val="none" w:sz="0" w:space="0" w:color="auto"/>
      </w:divBdr>
    </w:div>
    <w:div w:id="198468260">
      <w:bodyDiv w:val="1"/>
      <w:marLeft w:val="0"/>
      <w:marRight w:val="0"/>
      <w:marTop w:val="0"/>
      <w:marBottom w:val="0"/>
      <w:divBdr>
        <w:top w:val="none" w:sz="0" w:space="0" w:color="auto"/>
        <w:left w:val="none" w:sz="0" w:space="0" w:color="auto"/>
        <w:bottom w:val="none" w:sz="0" w:space="0" w:color="auto"/>
        <w:right w:val="none" w:sz="0" w:space="0" w:color="auto"/>
      </w:divBdr>
    </w:div>
    <w:div w:id="216011826">
      <w:bodyDiv w:val="1"/>
      <w:marLeft w:val="0"/>
      <w:marRight w:val="0"/>
      <w:marTop w:val="0"/>
      <w:marBottom w:val="0"/>
      <w:divBdr>
        <w:top w:val="none" w:sz="0" w:space="0" w:color="auto"/>
        <w:left w:val="none" w:sz="0" w:space="0" w:color="auto"/>
        <w:bottom w:val="none" w:sz="0" w:space="0" w:color="auto"/>
        <w:right w:val="none" w:sz="0" w:space="0" w:color="auto"/>
      </w:divBdr>
    </w:div>
    <w:div w:id="217325883">
      <w:bodyDiv w:val="1"/>
      <w:marLeft w:val="0"/>
      <w:marRight w:val="0"/>
      <w:marTop w:val="0"/>
      <w:marBottom w:val="0"/>
      <w:divBdr>
        <w:top w:val="none" w:sz="0" w:space="0" w:color="auto"/>
        <w:left w:val="none" w:sz="0" w:space="0" w:color="auto"/>
        <w:bottom w:val="none" w:sz="0" w:space="0" w:color="auto"/>
        <w:right w:val="none" w:sz="0" w:space="0" w:color="auto"/>
      </w:divBdr>
    </w:div>
    <w:div w:id="222716872">
      <w:bodyDiv w:val="1"/>
      <w:marLeft w:val="0"/>
      <w:marRight w:val="0"/>
      <w:marTop w:val="0"/>
      <w:marBottom w:val="0"/>
      <w:divBdr>
        <w:top w:val="none" w:sz="0" w:space="0" w:color="auto"/>
        <w:left w:val="none" w:sz="0" w:space="0" w:color="auto"/>
        <w:bottom w:val="none" w:sz="0" w:space="0" w:color="auto"/>
        <w:right w:val="none" w:sz="0" w:space="0" w:color="auto"/>
      </w:divBdr>
    </w:div>
    <w:div w:id="223759989">
      <w:bodyDiv w:val="1"/>
      <w:marLeft w:val="0"/>
      <w:marRight w:val="0"/>
      <w:marTop w:val="0"/>
      <w:marBottom w:val="0"/>
      <w:divBdr>
        <w:top w:val="none" w:sz="0" w:space="0" w:color="auto"/>
        <w:left w:val="none" w:sz="0" w:space="0" w:color="auto"/>
        <w:bottom w:val="none" w:sz="0" w:space="0" w:color="auto"/>
        <w:right w:val="none" w:sz="0" w:space="0" w:color="auto"/>
      </w:divBdr>
    </w:div>
    <w:div w:id="227040127">
      <w:bodyDiv w:val="1"/>
      <w:marLeft w:val="0"/>
      <w:marRight w:val="0"/>
      <w:marTop w:val="0"/>
      <w:marBottom w:val="0"/>
      <w:divBdr>
        <w:top w:val="none" w:sz="0" w:space="0" w:color="auto"/>
        <w:left w:val="none" w:sz="0" w:space="0" w:color="auto"/>
        <w:bottom w:val="none" w:sz="0" w:space="0" w:color="auto"/>
        <w:right w:val="none" w:sz="0" w:space="0" w:color="auto"/>
      </w:divBdr>
    </w:div>
    <w:div w:id="233197622">
      <w:bodyDiv w:val="1"/>
      <w:marLeft w:val="0"/>
      <w:marRight w:val="0"/>
      <w:marTop w:val="0"/>
      <w:marBottom w:val="0"/>
      <w:divBdr>
        <w:top w:val="none" w:sz="0" w:space="0" w:color="auto"/>
        <w:left w:val="none" w:sz="0" w:space="0" w:color="auto"/>
        <w:bottom w:val="none" w:sz="0" w:space="0" w:color="auto"/>
        <w:right w:val="none" w:sz="0" w:space="0" w:color="auto"/>
      </w:divBdr>
    </w:div>
    <w:div w:id="237784698">
      <w:bodyDiv w:val="1"/>
      <w:marLeft w:val="0"/>
      <w:marRight w:val="0"/>
      <w:marTop w:val="0"/>
      <w:marBottom w:val="0"/>
      <w:divBdr>
        <w:top w:val="none" w:sz="0" w:space="0" w:color="auto"/>
        <w:left w:val="none" w:sz="0" w:space="0" w:color="auto"/>
        <w:bottom w:val="none" w:sz="0" w:space="0" w:color="auto"/>
        <w:right w:val="none" w:sz="0" w:space="0" w:color="auto"/>
      </w:divBdr>
    </w:div>
    <w:div w:id="246303404">
      <w:bodyDiv w:val="1"/>
      <w:marLeft w:val="0"/>
      <w:marRight w:val="0"/>
      <w:marTop w:val="0"/>
      <w:marBottom w:val="0"/>
      <w:divBdr>
        <w:top w:val="none" w:sz="0" w:space="0" w:color="auto"/>
        <w:left w:val="none" w:sz="0" w:space="0" w:color="auto"/>
        <w:bottom w:val="none" w:sz="0" w:space="0" w:color="auto"/>
        <w:right w:val="none" w:sz="0" w:space="0" w:color="auto"/>
      </w:divBdr>
    </w:div>
    <w:div w:id="251403945">
      <w:bodyDiv w:val="1"/>
      <w:marLeft w:val="0"/>
      <w:marRight w:val="0"/>
      <w:marTop w:val="0"/>
      <w:marBottom w:val="0"/>
      <w:divBdr>
        <w:top w:val="none" w:sz="0" w:space="0" w:color="auto"/>
        <w:left w:val="none" w:sz="0" w:space="0" w:color="auto"/>
        <w:bottom w:val="none" w:sz="0" w:space="0" w:color="auto"/>
        <w:right w:val="none" w:sz="0" w:space="0" w:color="auto"/>
      </w:divBdr>
    </w:div>
    <w:div w:id="254674796">
      <w:bodyDiv w:val="1"/>
      <w:marLeft w:val="0"/>
      <w:marRight w:val="0"/>
      <w:marTop w:val="0"/>
      <w:marBottom w:val="0"/>
      <w:divBdr>
        <w:top w:val="none" w:sz="0" w:space="0" w:color="auto"/>
        <w:left w:val="none" w:sz="0" w:space="0" w:color="auto"/>
        <w:bottom w:val="none" w:sz="0" w:space="0" w:color="auto"/>
        <w:right w:val="none" w:sz="0" w:space="0" w:color="auto"/>
      </w:divBdr>
    </w:div>
    <w:div w:id="257373737">
      <w:bodyDiv w:val="1"/>
      <w:marLeft w:val="0"/>
      <w:marRight w:val="0"/>
      <w:marTop w:val="0"/>
      <w:marBottom w:val="0"/>
      <w:divBdr>
        <w:top w:val="none" w:sz="0" w:space="0" w:color="auto"/>
        <w:left w:val="none" w:sz="0" w:space="0" w:color="auto"/>
        <w:bottom w:val="none" w:sz="0" w:space="0" w:color="auto"/>
        <w:right w:val="none" w:sz="0" w:space="0" w:color="auto"/>
      </w:divBdr>
    </w:div>
    <w:div w:id="290283338">
      <w:bodyDiv w:val="1"/>
      <w:marLeft w:val="0"/>
      <w:marRight w:val="0"/>
      <w:marTop w:val="0"/>
      <w:marBottom w:val="0"/>
      <w:divBdr>
        <w:top w:val="none" w:sz="0" w:space="0" w:color="auto"/>
        <w:left w:val="none" w:sz="0" w:space="0" w:color="auto"/>
        <w:bottom w:val="none" w:sz="0" w:space="0" w:color="auto"/>
        <w:right w:val="none" w:sz="0" w:space="0" w:color="auto"/>
      </w:divBdr>
    </w:div>
    <w:div w:id="294988076">
      <w:bodyDiv w:val="1"/>
      <w:marLeft w:val="0"/>
      <w:marRight w:val="0"/>
      <w:marTop w:val="0"/>
      <w:marBottom w:val="0"/>
      <w:divBdr>
        <w:top w:val="none" w:sz="0" w:space="0" w:color="auto"/>
        <w:left w:val="none" w:sz="0" w:space="0" w:color="auto"/>
        <w:bottom w:val="none" w:sz="0" w:space="0" w:color="auto"/>
        <w:right w:val="none" w:sz="0" w:space="0" w:color="auto"/>
      </w:divBdr>
    </w:div>
    <w:div w:id="299723853">
      <w:bodyDiv w:val="1"/>
      <w:marLeft w:val="0"/>
      <w:marRight w:val="0"/>
      <w:marTop w:val="0"/>
      <w:marBottom w:val="0"/>
      <w:divBdr>
        <w:top w:val="none" w:sz="0" w:space="0" w:color="auto"/>
        <w:left w:val="none" w:sz="0" w:space="0" w:color="auto"/>
        <w:bottom w:val="none" w:sz="0" w:space="0" w:color="auto"/>
        <w:right w:val="none" w:sz="0" w:space="0" w:color="auto"/>
      </w:divBdr>
    </w:div>
    <w:div w:id="308628847">
      <w:bodyDiv w:val="1"/>
      <w:marLeft w:val="0"/>
      <w:marRight w:val="0"/>
      <w:marTop w:val="0"/>
      <w:marBottom w:val="0"/>
      <w:divBdr>
        <w:top w:val="none" w:sz="0" w:space="0" w:color="auto"/>
        <w:left w:val="none" w:sz="0" w:space="0" w:color="auto"/>
        <w:bottom w:val="none" w:sz="0" w:space="0" w:color="auto"/>
        <w:right w:val="none" w:sz="0" w:space="0" w:color="auto"/>
      </w:divBdr>
    </w:div>
    <w:div w:id="313992574">
      <w:bodyDiv w:val="1"/>
      <w:marLeft w:val="0"/>
      <w:marRight w:val="0"/>
      <w:marTop w:val="0"/>
      <w:marBottom w:val="0"/>
      <w:divBdr>
        <w:top w:val="none" w:sz="0" w:space="0" w:color="auto"/>
        <w:left w:val="none" w:sz="0" w:space="0" w:color="auto"/>
        <w:bottom w:val="none" w:sz="0" w:space="0" w:color="auto"/>
        <w:right w:val="none" w:sz="0" w:space="0" w:color="auto"/>
      </w:divBdr>
    </w:div>
    <w:div w:id="314992165">
      <w:bodyDiv w:val="1"/>
      <w:marLeft w:val="0"/>
      <w:marRight w:val="0"/>
      <w:marTop w:val="0"/>
      <w:marBottom w:val="0"/>
      <w:divBdr>
        <w:top w:val="none" w:sz="0" w:space="0" w:color="auto"/>
        <w:left w:val="none" w:sz="0" w:space="0" w:color="auto"/>
        <w:bottom w:val="none" w:sz="0" w:space="0" w:color="auto"/>
        <w:right w:val="none" w:sz="0" w:space="0" w:color="auto"/>
      </w:divBdr>
    </w:div>
    <w:div w:id="322709031">
      <w:bodyDiv w:val="1"/>
      <w:marLeft w:val="0"/>
      <w:marRight w:val="0"/>
      <w:marTop w:val="0"/>
      <w:marBottom w:val="0"/>
      <w:divBdr>
        <w:top w:val="none" w:sz="0" w:space="0" w:color="auto"/>
        <w:left w:val="none" w:sz="0" w:space="0" w:color="auto"/>
        <w:bottom w:val="none" w:sz="0" w:space="0" w:color="auto"/>
        <w:right w:val="none" w:sz="0" w:space="0" w:color="auto"/>
      </w:divBdr>
    </w:div>
    <w:div w:id="335232874">
      <w:bodyDiv w:val="1"/>
      <w:marLeft w:val="0"/>
      <w:marRight w:val="0"/>
      <w:marTop w:val="0"/>
      <w:marBottom w:val="0"/>
      <w:divBdr>
        <w:top w:val="none" w:sz="0" w:space="0" w:color="auto"/>
        <w:left w:val="none" w:sz="0" w:space="0" w:color="auto"/>
        <w:bottom w:val="none" w:sz="0" w:space="0" w:color="auto"/>
        <w:right w:val="none" w:sz="0" w:space="0" w:color="auto"/>
      </w:divBdr>
    </w:div>
    <w:div w:id="340205287">
      <w:bodyDiv w:val="1"/>
      <w:marLeft w:val="0"/>
      <w:marRight w:val="0"/>
      <w:marTop w:val="0"/>
      <w:marBottom w:val="0"/>
      <w:divBdr>
        <w:top w:val="none" w:sz="0" w:space="0" w:color="auto"/>
        <w:left w:val="none" w:sz="0" w:space="0" w:color="auto"/>
        <w:bottom w:val="none" w:sz="0" w:space="0" w:color="auto"/>
        <w:right w:val="none" w:sz="0" w:space="0" w:color="auto"/>
      </w:divBdr>
    </w:div>
    <w:div w:id="358430488">
      <w:bodyDiv w:val="1"/>
      <w:marLeft w:val="0"/>
      <w:marRight w:val="0"/>
      <w:marTop w:val="0"/>
      <w:marBottom w:val="0"/>
      <w:divBdr>
        <w:top w:val="none" w:sz="0" w:space="0" w:color="auto"/>
        <w:left w:val="none" w:sz="0" w:space="0" w:color="auto"/>
        <w:bottom w:val="none" w:sz="0" w:space="0" w:color="auto"/>
        <w:right w:val="none" w:sz="0" w:space="0" w:color="auto"/>
      </w:divBdr>
    </w:div>
    <w:div w:id="371342654">
      <w:bodyDiv w:val="1"/>
      <w:marLeft w:val="0"/>
      <w:marRight w:val="0"/>
      <w:marTop w:val="0"/>
      <w:marBottom w:val="0"/>
      <w:divBdr>
        <w:top w:val="none" w:sz="0" w:space="0" w:color="auto"/>
        <w:left w:val="none" w:sz="0" w:space="0" w:color="auto"/>
        <w:bottom w:val="none" w:sz="0" w:space="0" w:color="auto"/>
        <w:right w:val="none" w:sz="0" w:space="0" w:color="auto"/>
      </w:divBdr>
    </w:div>
    <w:div w:id="375660857">
      <w:bodyDiv w:val="1"/>
      <w:marLeft w:val="0"/>
      <w:marRight w:val="0"/>
      <w:marTop w:val="0"/>
      <w:marBottom w:val="0"/>
      <w:divBdr>
        <w:top w:val="none" w:sz="0" w:space="0" w:color="auto"/>
        <w:left w:val="none" w:sz="0" w:space="0" w:color="auto"/>
        <w:bottom w:val="none" w:sz="0" w:space="0" w:color="auto"/>
        <w:right w:val="none" w:sz="0" w:space="0" w:color="auto"/>
      </w:divBdr>
    </w:div>
    <w:div w:id="375661745">
      <w:bodyDiv w:val="1"/>
      <w:marLeft w:val="0"/>
      <w:marRight w:val="0"/>
      <w:marTop w:val="0"/>
      <w:marBottom w:val="0"/>
      <w:divBdr>
        <w:top w:val="none" w:sz="0" w:space="0" w:color="auto"/>
        <w:left w:val="none" w:sz="0" w:space="0" w:color="auto"/>
        <w:bottom w:val="none" w:sz="0" w:space="0" w:color="auto"/>
        <w:right w:val="none" w:sz="0" w:space="0" w:color="auto"/>
      </w:divBdr>
    </w:div>
    <w:div w:id="379593436">
      <w:bodyDiv w:val="1"/>
      <w:marLeft w:val="0"/>
      <w:marRight w:val="0"/>
      <w:marTop w:val="0"/>
      <w:marBottom w:val="0"/>
      <w:divBdr>
        <w:top w:val="none" w:sz="0" w:space="0" w:color="auto"/>
        <w:left w:val="none" w:sz="0" w:space="0" w:color="auto"/>
        <w:bottom w:val="none" w:sz="0" w:space="0" w:color="auto"/>
        <w:right w:val="none" w:sz="0" w:space="0" w:color="auto"/>
      </w:divBdr>
    </w:div>
    <w:div w:id="384257701">
      <w:bodyDiv w:val="1"/>
      <w:marLeft w:val="0"/>
      <w:marRight w:val="0"/>
      <w:marTop w:val="0"/>
      <w:marBottom w:val="0"/>
      <w:divBdr>
        <w:top w:val="none" w:sz="0" w:space="0" w:color="auto"/>
        <w:left w:val="none" w:sz="0" w:space="0" w:color="auto"/>
        <w:bottom w:val="none" w:sz="0" w:space="0" w:color="auto"/>
        <w:right w:val="none" w:sz="0" w:space="0" w:color="auto"/>
      </w:divBdr>
    </w:div>
    <w:div w:id="384915078">
      <w:bodyDiv w:val="1"/>
      <w:marLeft w:val="0"/>
      <w:marRight w:val="0"/>
      <w:marTop w:val="0"/>
      <w:marBottom w:val="0"/>
      <w:divBdr>
        <w:top w:val="none" w:sz="0" w:space="0" w:color="auto"/>
        <w:left w:val="none" w:sz="0" w:space="0" w:color="auto"/>
        <w:bottom w:val="none" w:sz="0" w:space="0" w:color="auto"/>
        <w:right w:val="none" w:sz="0" w:space="0" w:color="auto"/>
      </w:divBdr>
    </w:div>
    <w:div w:id="387189776">
      <w:bodyDiv w:val="1"/>
      <w:marLeft w:val="0"/>
      <w:marRight w:val="0"/>
      <w:marTop w:val="0"/>
      <w:marBottom w:val="0"/>
      <w:divBdr>
        <w:top w:val="none" w:sz="0" w:space="0" w:color="auto"/>
        <w:left w:val="none" w:sz="0" w:space="0" w:color="auto"/>
        <w:bottom w:val="none" w:sz="0" w:space="0" w:color="auto"/>
        <w:right w:val="none" w:sz="0" w:space="0" w:color="auto"/>
      </w:divBdr>
    </w:div>
    <w:div w:id="390082780">
      <w:bodyDiv w:val="1"/>
      <w:marLeft w:val="0"/>
      <w:marRight w:val="0"/>
      <w:marTop w:val="0"/>
      <w:marBottom w:val="0"/>
      <w:divBdr>
        <w:top w:val="none" w:sz="0" w:space="0" w:color="auto"/>
        <w:left w:val="none" w:sz="0" w:space="0" w:color="auto"/>
        <w:bottom w:val="none" w:sz="0" w:space="0" w:color="auto"/>
        <w:right w:val="none" w:sz="0" w:space="0" w:color="auto"/>
      </w:divBdr>
    </w:div>
    <w:div w:id="392780306">
      <w:bodyDiv w:val="1"/>
      <w:marLeft w:val="0"/>
      <w:marRight w:val="0"/>
      <w:marTop w:val="0"/>
      <w:marBottom w:val="0"/>
      <w:divBdr>
        <w:top w:val="none" w:sz="0" w:space="0" w:color="auto"/>
        <w:left w:val="none" w:sz="0" w:space="0" w:color="auto"/>
        <w:bottom w:val="none" w:sz="0" w:space="0" w:color="auto"/>
        <w:right w:val="none" w:sz="0" w:space="0" w:color="auto"/>
      </w:divBdr>
    </w:div>
    <w:div w:id="401104901">
      <w:bodyDiv w:val="1"/>
      <w:marLeft w:val="0"/>
      <w:marRight w:val="0"/>
      <w:marTop w:val="0"/>
      <w:marBottom w:val="0"/>
      <w:divBdr>
        <w:top w:val="none" w:sz="0" w:space="0" w:color="auto"/>
        <w:left w:val="none" w:sz="0" w:space="0" w:color="auto"/>
        <w:bottom w:val="none" w:sz="0" w:space="0" w:color="auto"/>
        <w:right w:val="none" w:sz="0" w:space="0" w:color="auto"/>
      </w:divBdr>
    </w:div>
    <w:div w:id="402338008">
      <w:bodyDiv w:val="1"/>
      <w:marLeft w:val="0"/>
      <w:marRight w:val="0"/>
      <w:marTop w:val="0"/>
      <w:marBottom w:val="0"/>
      <w:divBdr>
        <w:top w:val="none" w:sz="0" w:space="0" w:color="auto"/>
        <w:left w:val="none" w:sz="0" w:space="0" w:color="auto"/>
        <w:bottom w:val="none" w:sz="0" w:space="0" w:color="auto"/>
        <w:right w:val="none" w:sz="0" w:space="0" w:color="auto"/>
      </w:divBdr>
    </w:div>
    <w:div w:id="406651668">
      <w:bodyDiv w:val="1"/>
      <w:marLeft w:val="0"/>
      <w:marRight w:val="0"/>
      <w:marTop w:val="0"/>
      <w:marBottom w:val="0"/>
      <w:divBdr>
        <w:top w:val="none" w:sz="0" w:space="0" w:color="auto"/>
        <w:left w:val="none" w:sz="0" w:space="0" w:color="auto"/>
        <w:bottom w:val="none" w:sz="0" w:space="0" w:color="auto"/>
        <w:right w:val="none" w:sz="0" w:space="0" w:color="auto"/>
      </w:divBdr>
    </w:div>
    <w:div w:id="412749975">
      <w:bodyDiv w:val="1"/>
      <w:marLeft w:val="0"/>
      <w:marRight w:val="0"/>
      <w:marTop w:val="0"/>
      <w:marBottom w:val="0"/>
      <w:divBdr>
        <w:top w:val="none" w:sz="0" w:space="0" w:color="auto"/>
        <w:left w:val="none" w:sz="0" w:space="0" w:color="auto"/>
        <w:bottom w:val="none" w:sz="0" w:space="0" w:color="auto"/>
        <w:right w:val="none" w:sz="0" w:space="0" w:color="auto"/>
      </w:divBdr>
    </w:div>
    <w:div w:id="416636915">
      <w:bodyDiv w:val="1"/>
      <w:marLeft w:val="0"/>
      <w:marRight w:val="0"/>
      <w:marTop w:val="0"/>
      <w:marBottom w:val="0"/>
      <w:divBdr>
        <w:top w:val="none" w:sz="0" w:space="0" w:color="auto"/>
        <w:left w:val="none" w:sz="0" w:space="0" w:color="auto"/>
        <w:bottom w:val="none" w:sz="0" w:space="0" w:color="auto"/>
        <w:right w:val="none" w:sz="0" w:space="0" w:color="auto"/>
      </w:divBdr>
    </w:div>
    <w:div w:id="417138311">
      <w:bodyDiv w:val="1"/>
      <w:marLeft w:val="0"/>
      <w:marRight w:val="0"/>
      <w:marTop w:val="0"/>
      <w:marBottom w:val="0"/>
      <w:divBdr>
        <w:top w:val="none" w:sz="0" w:space="0" w:color="auto"/>
        <w:left w:val="none" w:sz="0" w:space="0" w:color="auto"/>
        <w:bottom w:val="none" w:sz="0" w:space="0" w:color="auto"/>
        <w:right w:val="none" w:sz="0" w:space="0" w:color="auto"/>
      </w:divBdr>
    </w:div>
    <w:div w:id="417287464">
      <w:bodyDiv w:val="1"/>
      <w:marLeft w:val="0"/>
      <w:marRight w:val="0"/>
      <w:marTop w:val="0"/>
      <w:marBottom w:val="0"/>
      <w:divBdr>
        <w:top w:val="none" w:sz="0" w:space="0" w:color="auto"/>
        <w:left w:val="none" w:sz="0" w:space="0" w:color="auto"/>
        <w:bottom w:val="none" w:sz="0" w:space="0" w:color="auto"/>
        <w:right w:val="none" w:sz="0" w:space="0" w:color="auto"/>
      </w:divBdr>
    </w:div>
    <w:div w:id="417753733">
      <w:bodyDiv w:val="1"/>
      <w:marLeft w:val="0"/>
      <w:marRight w:val="0"/>
      <w:marTop w:val="0"/>
      <w:marBottom w:val="0"/>
      <w:divBdr>
        <w:top w:val="none" w:sz="0" w:space="0" w:color="auto"/>
        <w:left w:val="none" w:sz="0" w:space="0" w:color="auto"/>
        <w:bottom w:val="none" w:sz="0" w:space="0" w:color="auto"/>
        <w:right w:val="none" w:sz="0" w:space="0" w:color="auto"/>
      </w:divBdr>
    </w:div>
    <w:div w:id="420488969">
      <w:bodyDiv w:val="1"/>
      <w:marLeft w:val="0"/>
      <w:marRight w:val="0"/>
      <w:marTop w:val="0"/>
      <w:marBottom w:val="0"/>
      <w:divBdr>
        <w:top w:val="none" w:sz="0" w:space="0" w:color="auto"/>
        <w:left w:val="none" w:sz="0" w:space="0" w:color="auto"/>
        <w:bottom w:val="none" w:sz="0" w:space="0" w:color="auto"/>
        <w:right w:val="none" w:sz="0" w:space="0" w:color="auto"/>
      </w:divBdr>
    </w:div>
    <w:div w:id="423770683">
      <w:bodyDiv w:val="1"/>
      <w:marLeft w:val="0"/>
      <w:marRight w:val="0"/>
      <w:marTop w:val="0"/>
      <w:marBottom w:val="0"/>
      <w:divBdr>
        <w:top w:val="none" w:sz="0" w:space="0" w:color="auto"/>
        <w:left w:val="none" w:sz="0" w:space="0" w:color="auto"/>
        <w:bottom w:val="none" w:sz="0" w:space="0" w:color="auto"/>
        <w:right w:val="none" w:sz="0" w:space="0" w:color="auto"/>
      </w:divBdr>
    </w:div>
    <w:div w:id="427966057">
      <w:bodyDiv w:val="1"/>
      <w:marLeft w:val="0"/>
      <w:marRight w:val="0"/>
      <w:marTop w:val="0"/>
      <w:marBottom w:val="0"/>
      <w:divBdr>
        <w:top w:val="none" w:sz="0" w:space="0" w:color="auto"/>
        <w:left w:val="none" w:sz="0" w:space="0" w:color="auto"/>
        <w:bottom w:val="none" w:sz="0" w:space="0" w:color="auto"/>
        <w:right w:val="none" w:sz="0" w:space="0" w:color="auto"/>
      </w:divBdr>
    </w:div>
    <w:div w:id="429356360">
      <w:bodyDiv w:val="1"/>
      <w:marLeft w:val="0"/>
      <w:marRight w:val="0"/>
      <w:marTop w:val="0"/>
      <w:marBottom w:val="0"/>
      <w:divBdr>
        <w:top w:val="none" w:sz="0" w:space="0" w:color="auto"/>
        <w:left w:val="none" w:sz="0" w:space="0" w:color="auto"/>
        <w:bottom w:val="none" w:sz="0" w:space="0" w:color="auto"/>
        <w:right w:val="none" w:sz="0" w:space="0" w:color="auto"/>
      </w:divBdr>
    </w:div>
    <w:div w:id="445272373">
      <w:bodyDiv w:val="1"/>
      <w:marLeft w:val="0"/>
      <w:marRight w:val="0"/>
      <w:marTop w:val="0"/>
      <w:marBottom w:val="0"/>
      <w:divBdr>
        <w:top w:val="none" w:sz="0" w:space="0" w:color="auto"/>
        <w:left w:val="none" w:sz="0" w:space="0" w:color="auto"/>
        <w:bottom w:val="none" w:sz="0" w:space="0" w:color="auto"/>
        <w:right w:val="none" w:sz="0" w:space="0" w:color="auto"/>
      </w:divBdr>
    </w:div>
    <w:div w:id="463816255">
      <w:bodyDiv w:val="1"/>
      <w:marLeft w:val="0"/>
      <w:marRight w:val="0"/>
      <w:marTop w:val="0"/>
      <w:marBottom w:val="0"/>
      <w:divBdr>
        <w:top w:val="none" w:sz="0" w:space="0" w:color="auto"/>
        <w:left w:val="none" w:sz="0" w:space="0" w:color="auto"/>
        <w:bottom w:val="none" w:sz="0" w:space="0" w:color="auto"/>
        <w:right w:val="none" w:sz="0" w:space="0" w:color="auto"/>
      </w:divBdr>
    </w:div>
    <w:div w:id="467940519">
      <w:bodyDiv w:val="1"/>
      <w:marLeft w:val="0"/>
      <w:marRight w:val="0"/>
      <w:marTop w:val="0"/>
      <w:marBottom w:val="0"/>
      <w:divBdr>
        <w:top w:val="none" w:sz="0" w:space="0" w:color="auto"/>
        <w:left w:val="none" w:sz="0" w:space="0" w:color="auto"/>
        <w:bottom w:val="none" w:sz="0" w:space="0" w:color="auto"/>
        <w:right w:val="none" w:sz="0" w:space="0" w:color="auto"/>
      </w:divBdr>
    </w:div>
    <w:div w:id="469832905">
      <w:bodyDiv w:val="1"/>
      <w:marLeft w:val="0"/>
      <w:marRight w:val="0"/>
      <w:marTop w:val="0"/>
      <w:marBottom w:val="0"/>
      <w:divBdr>
        <w:top w:val="none" w:sz="0" w:space="0" w:color="auto"/>
        <w:left w:val="none" w:sz="0" w:space="0" w:color="auto"/>
        <w:bottom w:val="none" w:sz="0" w:space="0" w:color="auto"/>
        <w:right w:val="none" w:sz="0" w:space="0" w:color="auto"/>
      </w:divBdr>
    </w:div>
    <w:div w:id="471406529">
      <w:bodyDiv w:val="1"/>
      <w:marLeft w:val="0"/>
      <w:marRight w:val="0"/>
      <w:marTop w:val="0"/>
      <w:marBottom w:val="0"/>
      <w:divBdr>
        <w:top w:val="none" w:sz="0" w:space="0" w:color="auto"/>
        <w:left w:val="none" w:sz="0" w:space="0" w:color="auto"/>
        <w:bottom w:val="none" w:sz="0" w:space="0" w:color="auto"/>
        <w:right w:val="none" w:sz="0" w:space="0" w:color="auto"/>
      </w:divBdr>
      <w:divsChild>
        <w:div w:id="1733961399">
          <w:marLeft w:val="547"/>
          <w:marRight w:val="0"/>
          <w:marTop w:val="120"/>
          <w:marBottom w:val="0"/>
          <w:divBdr>
            <w:top w:val="none" w:sz="0" w:space="0" w:color="auto"/>
            <w:left w:val="none" w:sz="0" w:space="0" w:color="auto"/>
            <w:bottom w:val="none" w:sz="0" w:space="0" w:color="auto"/>
            <w:right w:val="none" w:sz="0" w:space="0" w:color="auto"/>
          </w:divBdr>
        </w:div>
        <w:div w:id="1935700190">
          <w:marLeft w:val="547"/>
          <w:marRight w:val="0"/>
          <w:marTop w:val="120"/>
          <w:marBottom w:val="0"/>
          <w:divBdr>
            <w:top w:val="none" w:sz="0" w:space="0" w:color="auto"/>
            <w:left w:val="none" w:sz="0" w:space="0" w:color="auto"/>
            <w:bottom w:val="none" w:sz="0" w:space="0" w:color="auto"/>
            <w:right w:val="none" w:sz="0" w:space="0" w:color="auto"/>
          </w:divBdr>
        </w:div>
      </w:divsChild>
    </w:div>
    <w:div w:id="479734520">
      <w:bodyDiv w:val="1"/>
      <w:marLeft w:val="0"/>
      <w:marRight w:val="0"/>
      <w:marTop w:val="0"/>
      <w:marBottom w:val="0"/>
      <w:divBdr>
        <w:top w:val="none" w:sz="0" w:space="0" w:color="auto"/>
        <w:left w:val="none" w:sz="0" w:space="0" w:color="auto"/>
        <w:bottom w:val="none" w:sz="0" w:space="0" w:color="auto"/>
        <w:right w:val="none" w:sz="0" w:space="0" w:color="auto"/>
      </w:divBdr>
    </w:div>
    <w:div w:id="483357277">
      <w:bodyDiv w:val="1"/>
      <w:marLeft w:val="0"/>
      <w:marRight w:val="0"/>
      <w:marTop w:val="0"/>
      <w:marBottom w:val="0"/>
      <w:divBdr>
        <w:top w:val="none" w:sz="0" w:space="0" w:color="auto"/>
        <w:left w:val="none" w:sz="0" w:space="0" w:color="auto"/>
        <w:bottom w:val="none" w:sz="0" w:space="0" w:color="auto"/>
        <w:right w:val="none" w:sz="0" w:space="0" w:color="auto"/>
      </w:divBdr>
    </w:div>
    <w:div w:id="488984457">
      <w:bodyDiv w:val="1"/>
      <w:marLeft w:val="0"/>
      <w:marRight w:val="0"/>
      <w:marTop w:val="0"/>
      <w:marBottom w:val="0"/>
      <w:divBdr>
        <w:top w:val="none" w:sz="0" w:space="0" w:color="auto"/>
        <w:left w:val="none" w:sz="0" w:space="0" w:color="auto"/>
        <w:bottom w:val="none" w:sz="0" w:space="0" w:color="auto"/>
        <w:right w:val="none" w:sz="0" w:space="0" w:color="auto"/>
      </w:divBdr>
    </w:div>
    <w:div w:id="491144739">
      <w:bodyDiv w:val="1"/>
      <w:marLeft w:val="0"/>
      <w:marRight w:val="0"/>
      <w:marTop w:val="0"/>
      <w:marBottom w:val="0"/>
      <w:divBdr>
        <w:top w:val="none" w:sz="0" w:space="0" w:color="auto"/>
        <w:left w:val="none" w:sz="0" w:space="0" w:color="auto"/>
        <w:bottom w:val="none" w:sz="0" w:space="0" w:color="auto"/>
        <w:right w:val="none" w:sz="0" w:space="0" w:color="auto"/>
      </w:divBdr>
    </w:div>
    <w:div w:id="500463226">
      <w:bodyDiv w:val="1"/>
      <w:marLeft w:val="0"/>
      <w:marRight w:val="0"/>
      <w:marTop w:val="0"/>
      <w:marBottom w:val="0"/>
      <w:divBdr>
        <w:top w:val="none" w:sz="0" w:space="0" w:color="auto"/>
        <w:left w:val="none" w:sz="0" w:space="0" w:color="auto"/>
        <w:bottom w:val="none" w:sz="0" w:space="0" w:color="auto"/>
        <w:right w:val="none" w:sz="0" w:space="0" w:color="auto"/>
      </w:divBdr>
    </w:div>
    <w:div w:id="502628264">
      <w:bodyDiv w:val="1"/>
      <w:marLeft w:val="0"/>
      <w:marRight w:val="0"/>
      <w:marTop w:val="0"/>
      <w:marBottom w:val="0"/>
      <w:divBdr>
        <w:top w:val="none" w:sz="0" w:space="0" w:color="auto"/>
        <w:left w:val="none" w:sz="0" w:space="0" w:color="auto"/>
        <w:bottom w:val="none" w:sz="0" w:space="0" w:color="auto"/>
        <w:right w:val="none" w:sz="0" w:space="0" w:color="auto"/>
      </w:divBdr>
    </w:div>
    <w:div w:id="503863473">
      <w:bodyDiv w:val="1"/>
      <w:marLeft w:val="0"/>
      <w:marRight w:val="0"/>
      <w:marTop w:val="0"/>
      <w:marBottom w:val="0"/>
      <w:divBdr>
        <w:top w:val="none" w:sz="0" w:space="0" w:color="auto"/>
        <w:left w:val="none" w:sz="0" w:space="0" w:color="auto"/>
        <w:bottom w:val="none" w:sz="0" w:space="0" w:color="auto"/>
        <w:right w:val="none" w:sz="0" w:space="0" w:color="auto"/>
      </w:divBdr>
    </w:div>
    <w:div w:id="515923132">
      <w:bodyDiv w:val="1"/>
      <w:marLeft w:val="0"/>
      <w:marRight w:val="0"/>
      <w:marTop w:val="0"/>
      <w:marBottom w:val="0"/>
      <w:divBdr>
        <w:top w:val="none" w:sz="0" w:space="0" w:color="auto"/>
        <w:left w:val="none" w:sz="0" w:space="0" w:color="auto"/>
        <w:bottom w:val="none" w:sz="0" w:space="0" w:color="auto"/>
        <w:right w:val="none" w:sz="0" w:space="0" w:color="auto"/>
      </w:divBdr>
    </w:div>
    <w:div w:id="522133154">
      <w:bodyDiv w:val="1"/>
      <w:marLeft w:val="0"/>
      <w:marRight w:val="0"/>
      <w:marTop w:val="0"/>
      <w:marBottom w:val="0"/>
      <w:divBdr>
        <w:top w:val="none" w:sz="0" w:space="0" w:color="auto"/>
        <w:left w:val="none" w:sz="0" w:space="0" w:color="auto"/>
        <w:bottom w:val="none" w:sz="0" w:space="0" w:color="auto"/>
        <w:right w:val="none" w:sz="0" w:space="0" w:color="auto"/>
      </w:divBdr>
    </w:div>
    <w:div w:id="523784658">
      <w:bodyDiv w:val="1"/>
      <w:marLeft w:val="0"/>
      <w:marRight w:val="0"/>
      <w:marTop w:val="0"/>
      <w:marBottom w:val="0"/>
      <w:divBdr>
        <w:top w:val="none" w:sz="0" w:space="0" w:color="auto"/>
        <w:left w:val="none" w:sz="0" w:space="0" w:color="auto"/>
        <w:bottom w:val="none" w:sz="0" w:space="0" w:color="auto"/>
        <w:right w:val="none" w:sz="0" w:space="0" w:color="auto"/>
      </w:divBdr>
    </w:div>
    <w:div w:id="536895919">
      <w:bodyDiv w:val="1"/>
      <w:marLeft w:val="0"/>
      <w:marRight w:val="0"/>
      <w:marTop w:val="0"/>
      <w:marBottom w:val="0"/>
      <w:divBdr>
        <w:top w:val="none" w:sz="0" w:space="0" w:color="auto"/>
        <w:left w:val="none" w:sz="0" w:space="0" w:color="auto"/>
        <w:bottom w:val="none" w:sz="0" w:space="0" w:color="auto"/>
        <w:right w:val="none" w:sz="0" w:space="0" w:color="auto"/>
      </w:divBdr>
    </w:div>
    <w:div w:id="543173111">
      <w:bodyDiv w:val="1"/>
      <w:marLeft w:val="0"/>
      <w:marRight w:val="0"/>
      <w:marTop w:val="0"/>
      <w:marBottom w:val="0"/>
      <w:divBdr>
        <w:top w:val="none" w:sz="0" w:space="0" w:color="auto"/>
        <w:left w:val="none" w:sz="0" w:space="0" w:color="auto"/>
        <w:bottom w:val="none" w:sz="0" w:space="0" w:color="auto"/>
        <w:right w:val="none" w:sz="0" w:space="0" w:color="auto"/>
      </w:divBdr>
    </w:div>
    <w:div w:id="543369549">
      <w:bodyDiv w:val="1"/>
      <w:marLeft w:val="0"/>
      <w:marRight w:val="0"/>
      <w:marTop w:val="0"/>
      <w:marBottom w:val="0"/>
      <w:divBdr>
        <w:top w:val="none" w:sz="0" w:space="0" w:color="auto"/>
        <w:left w:val="none" w:sz="0" w:space="0" w:color="auto"/>
        <w:bottom w:val="none" w:sz="0" w:space="0" w:color="auto"/>
        <w:right w:val="none" w:sz="0" w:space="0" w:color="auto"/>
      </w:divBdr>
    </w:div>
    <w:div w:id="555244590">
      <w:bodyDiv w:val="1"/>
      <w:marLeft w:val="0"/>
      <w:marRight w:val="0"/>
      <w:marTop w:val="0"/>
      <w:marBottom w:val="0"/>
      <w:divBdr>
        <w:top w:val="none" w:sz="0" w:space="0" w:color="auto"/>
        <w:left w:val="none" w:sz="0" w:space="0" w:color="auto"/>
        <w:bottom w:val="none" w:sz="0" w:space="0" w:color="auto"/>
        <w:right w:val="none" w:sz="0" w:space="0" w:color="auto"/>
      </w:divBdr>
    </w:div>
    <w:div w:id="562298985">
      <w:bodyDiv w:val="1"/>
      <w:marLeft w:val="0"/>
      <w:marRight w:val="0"/>
      <w:marTop w:val="0"/>
      <w:marBottom w:val="0"/>
      <w:divBdr>
        <w:top w:val="none" w:sz="0" w:space="0" w:color="auto"/>
        <w:left w:val="none" w:sz="0" w:space="0" w:color="auto"/>
        <w:bottom w:val="none" w:sz="0" w:space="0" w:color="auto"/>
        <w:right w:val="none" w:sz="0" w:space="0" w:color="auto"/>
      </w:divBdr>
    </w:div>
    <w:div w:id="564873698">
      <w:bodyDiv w:val="1"/>
      <w:marLeft w:val="0"/>
      <w:marRight w:val="0"/>
      <w:marTop w:val="0"/>
      <w:marBottom w:val="0"/>
      <w:divBdr>
        <w:top w:val="none" w:sz="0" w:space="0" w:color="auto"/>
        <w:left w:val="none" w:sz="0" w:space="0" w:color="auto"/>
        <w:bottom w:val="none" w:sz="0" w:space="0" w:color="auto"/>
        <w:right w:val="none" w:sz="0" w:space="0" w:color="auto"/>
      </w:divBdr>
    </w:div>
    <w:div w:id="571087840">
      <w:bodyDiv w:val="1"/>
      <w:marLeft w:val="0"/>
      <w:marRight w:val="0"/>
      <w:marTop w:val="0"/>
      <w:marBottom w:val="0"/>
      <w:divBdr>
        <w:top w:val="none" w:sz="0" w:space="0" w:color="auto"/>
        <w:left w:val="none" w:sz="0" w:space="0" w:color="auto"/>
        <w:bottom w:val="none" w:sz="0" w:space="0" w:color="auto"/>
        <w:right w:val="none" w:sz="0" w:space="0" w:color="auto"/>
      </w:divBdr>
    </w:div>
    <w:div w:id="575479737">
      <w:bodyDiv w:val="1"/>
      <w:marLeft w:val="0"/>
      <w:marRight w:val="0"/>
      <w:marTop w:val="0"/>
      <w:marBottom w:val="0"/>
      <w:divBdr>
        <w:top w:val="none" w:sz="0" w:space="0" w:color="auto"/>
        <w:left w:val="none" w:sz="0" w:space="0" w:color="auto"/>
        <w:bottom w:val="none" w:sz="0" w:space="0" w:color="auto"/>
        <w:right w:val="none" w:sz="0" w:space="0" w:color="auto"/>
      </w:divBdr>
    </w:div>
    <w:div w:id="577906049">
      <w:bodyDiv w:val="1"/>
      <w:marLeft w:val="0"/>
      <w:marRight w:val="0"/>
      <w:marTop w:val="0"/>
      <w:marBottom w:val="0"/>
      <w:divBdr>
        <w:top w:val="none" w:sz="0" w:space="0" w:color="auto"/>
        <w:left w:val="none" w:sz="0" w:space="0" w:color="auto"/>
        <w:bottom w:val="none" w:sz="0" w:space="0" w:color="auto"/>
        <w:right w:val="none" w:sz="0" w:space="0" w:color="auto"/>
      </w:divBdr>
    </w:div>
    <w:div w:id="578908251">
      <w:bodyDiv w:val="1"/>
      <w:marLeft w:val="0"/>
      <w:marRight w:val="0"/>
      <w:marTop w:val="0"/>
      <w:marBottom w:val="0"/>
      <w:divBdr>
        <w:top w:val="none" w:sz="0" w:space="0" w:color="auto"/>
        <w:left w:val="none" w:sz="0" w:space="0" w:color="auto"/>
        <w:bottom w:val="none" w:sz="0" w:space="0" w:color="auto"/>
        <w:right w:val="none" w:sz="0" w:space="0" w:color="auto"/>
      </w:divBdr>
    </w:div>
    <w:div w:id="589970527">
      <w:bodyDiv w:val="1"/>
      <w:marLeft w:val="0"/>
      <w:marRight w:val="0"/>
      <w:marTop w:val="0"/>
      <w:marBottom w:val="0"/>
      <w:divBdr>
        <w:top w:val="none" w:sz="0" w:space="0" w:color="auto"/>
        <w:left w:val="none" w:sz="0" w:space="0" w:color="auto"/>
        <w:bottom w:val="none" w:sz="0" w:space="0" w:color="auto"/>
        <w:right w:val="none" w:sz="0" w:space="0" w:color="auto"/>
      </w:divBdr>
    </w:div>
    <w:div w:id="590238440">
      <w:bodyDiv w:val="1"/>
      <w:marLeft w:val="0"/>
      <w:marRight w:val="0"/>
      <w:marTop w:val="0"/>
      <w:marBottom w:val="0"/>
      <w:divBdr>
        <w:top w:val="none" w:sz="0" w:space="0" w:color="auto"/>
        <w:left w:val="none" w:sz="0" w:space="0" w:color="auto"/>
        <w:bottom w:val="none" w:sz="0" w:space="0" w:color="auto"/>
        <w:right w:val="none" w:sz="0" w:space="0" w:color="auto"/>
      </w:divBdr>
    </w:div>
    <w:div w:id="608005797">
      <w:bodyDiv w:val="1"/>
      <w:marLeft w:val="0"/>
      <w:marRight w:val="0"/>
      <w:marTop w:val="0"/>
      <w:marBottom w:val="0"/>
      <w:divBdr>
        <w:top w:val="none" w:sz="0" w:space="0" w:color="auto"/>
        <w:left w:val="none" w:sz="0" w:space="0" w:color="auto"/>
        <w:bottom w:val="none" w:sz="0" w:space="0" w:color="auto"/>
        <w:right w:val="none" w:sz="0" w:space="0" w:color="auto"/>
      </w:divBdr>
    </w:div>
    <w:div w:id="610665907">
      <w:bodyDiv w:val="1"/>
      <w:marLeft w:val="0"/>
      <w:marRight w:val="0"/>
      <w:marTop w:val="0"/>
      <w:marBottom w:val="0"/>
      <w:divBdr>
        <w:top w:val="none" w:sz="0" w:space="0" w:color="auto"/>
        <w:left w:val="none" w:sz="0" w:space="0" w:color="auto"/>
        <w:bottom w:val="none" w:sz="0" w:space="0" w:color="auto"/>
        <w:right w:val="none" w:sz="0" w:space="0" w:color="auto"/>
      </w:divBdr>
    </w:div>
    <w:div w:id="614098275">
      <w:bodyDiv w:val="1"/>
      <w:marLeft w:val="0"/>
      <w:marRight w:val="0"/>
      <w:marTop w:val="0"/>
      <w:marBottom w:val="0"/>
      <w:divBdr>
        <w:top w:val="none" w:sz="0" w:space="0" w:color="auto"/>
        <w:left w:val="none" w:sz="0" w:space="0" w:color="auto"/>
        <w:bottom w:val="none" w:sz="0" w:space="0" w:color="auto"/>
        <w:right w:val="none" w:sz="0" w:space="0" w:color="auto"/>
      </w:divBdr>
    </w:div>
    <w:div w:id="615454533">
      <w:bodyDiv w:val="1"/>
      <w:marLeft w:val="0"/>
      <w:marRight w:val="0"/>
      <w:marTop w:val="0"/>
      <w:marBottom w:val="0"/>
      <w:divBdr>
        <w:top w:val="none" w:sz="0" w:space="0" w:color="auto"/>
        <w:left w:val="none" w:sz="0" w:space="0" w:color="auto"/>
        <w:bottom w:val="none" w:sz="0" w:space="0" w:color="auto"/>
        <w:right w:val="none" w:sz="0" w:space="0" w:color="auto"/>
      </w:divBdr>
    </w:div>
    <w:div w:id="620301868">
      <w:bodyDiv w:val="1"/>
      <w:marLeft w:val="0"/>
      <w:marRight w:val="0"/>
      <w:marTop w:val="0"/>
      <w:marBottom w:val="0"/>
      <w:divBdr>
        <w:top w:val="none" w:sz="0" w:space="0" w:color="auto"/>
        <w:left w:val="none" w:sz="0" w:space="0" w:color="auto"/>
        <w:bottom w:val="none" w:sz="0" w:space="0" w:color="auto"/>
        <w:right w:val="none" w:sz="0" w:space="0" w:color="auto"/>
      </w:divBdr>
    </w:div>
    <w:div w:id="625237818">
      <w:bodyDiv w:val="1"/>
      <w:marLeft w:val="0"/>
      <w:marRight w:val="0"/>
      <w:marTop w:val="0"/>
      <w:marBottom w:val="0"/>
      <w:divBdr>
        <w:top w:val="none" w:sz="0" w:space="0" w:color="auto"/>
        <w:left w:val="none" w:sz="0" w:space="0" w:color="auto"/>
        <w:bottom w:val="none" w:sz="0" w:space="0" w:color="auto"/>
        <w:right w:val="none" w:sz="0" w:space="0" w:color="auto"/>
      </w:divBdr>
    </w:div>
    <w:div w:id="634724073">
      <w:bodyDiv w:val="1"/>
      <w:marLeft w:val="0"/>
      <w:marRight w:val="0"/>
      <w:marTop w:val="0"/>
      <w:marBottom w:val="0"/>
      <w:divBdr>
        <w:top w:val="none" w:sz="0" w:space="0" w:color="auto"/>
        <w:left w:val="none" w:sz="0" w:space="0" w:color="auto"/>
        <w:bottom w:val="none" w:sz="0" w:space="0" w:color="auto"/>
        <w:right w:val="none" w:sz="0" w:space="0" w:color="auto"/>
      </w:divBdr>
    </w:div>
    <w:div w:id="635138579">
      <w:bodyDiv w:val="1"/>
      <w:marLeft w:val="0"/>
      <w:marRight w:val="0"/>
      <w:marTop w:val="0"/>
      <w:marBottom w:val="0"/>
      <w:divBdr>
        <w:top w:val="none" w:sz="0" w:space="0" w:color="auto"/>
        <w:left w:val="none" w:sz="0" w:space="0" w:color="auto"/>
        <w:bottom w:val="none" w:sz="0" w:space="0" w:color="auto"/>
        <w:right w:val="none" w:sz="0" w:space="0" w:color="auto"/>
      </w:divBdr>
    </w:div>
    <w:div w:id="640966944">
      <w:bodyDiv w:val="1"/>
      <w:marLeft w:val="0"/>
      <w:marRight w:val="0"/>
      <w:marTop w:val="0"/>
      <w:marBottom w:val="0"/>
      <w:divBdr>
        <w:top w:val="none" w:sz="0" w:space="0" w:color="auto"/>
        <w:left w:val="none" w:sz="0" w:space="0" w:color="auto"/>
        <w:bottom w:val="none" w:sz="0" w:space="0" w:color="auto"/>
        <w:right w:val="none" w:sz="0" w:space="0" w:color="auto"/>
      </w:divBdr>
    </w:div>
    <w:div w:id="642663381">
      <w:bodyDiv w:val="1"/>
      <w:marLeft w:val="0"/>
      <w:marRight w:val="0"/>
      <w:marTop w:val="0"/>
      <w:marBottom w:val="0"/>
      <w:divBdr>
        <w:top w:val="none" w:sz="0" w:space="0" w:color="auto"/>
        <w:left w:val="none" w:sz="0" w:space="0" w:color="auto"/>
        <w:bottom w:val="none" w:sz="0" w:space="0" w:color="auto"/>
        <w:right w:val="none" w:sz="0" w:space="0" w:color="auto"/>
      </w:divBdr>
    </w:div>
    <w:div w:id="645816644">
      <w:bodyDiv w:val="1"/>
      <w:marLeft w:val="0"/>
      <w:marRight w:val="0"/>
      <w:marTop w:val="0"/>
      <w:marBottom w:val="0"/>
      <w:divBdr>
        <w:top w:val="none" w:sz="0" w:space="0" w:color="auto"/>
        <w:left w:val="none" w:sz="0" w:space="0" w:color="auto"/>
        <w:bottom w:val="none" w:sz="0" w:space="0" w:color="auto"/>
        <w:right w:val="none" w:sz="0" w:space="0" w:color="auto"/>
      </w:divBdr>
    </w:div>
    <w:div w:id="652179861">
      <w:bodyDiv w:val="1"/>
      <w:marLeft w:val="0"/>
      <w:marRight w:val="0"/>
      <w:marTop w:val="0"/>
      <w:marBottom w:val="0"/>
      <w:divBdr>
        <w:top w:val="none" w:sz="0" w:space="0" w:color="auto"/>
        <w:left w:val="none" w:sz="0" w:space="0" w:color="auto"/>
        <w:bottom w:val="none" w:sz="0" w:space="0" w:color="auto"/>
        <w:right w:val="none" w:sz="0" w:space="0" w:color="auto"/>
      </w:divBdr>
    </w:div>
    <w:div w:id="652871264">
      <w:bodyDiv w:val="1"/>
      <w:marLeft w:val="0"/>
      <w:marRight w:val="0"/>
      <w:marTop w:val="0"/>
      <w:marBottom w:val="0"/>
      <w:divBdr>
        <w:top w:val="none" w:sz="0" w:space="0" w:color="auto"/>
        <w:left w:val="none" w:sz="0" w:space="0" w:color="auto"/>
        <w:bottom w:val="none" w:sz="0" w:space="0" w:color="auto"/>
        <w:right w:val="none" w:sz="0" w:space="0" w:color="auto"/>
      </w:divBdr>
    </w:div>
    <w:div w:id="653609897">
      <w:bodyDiv w:val="1"/>
      <w:marLeft w:val="0"/>
      <w:marRight w:val="0"/>
      <w:marTop w:val="0"/>
      <w:marBottom w:val="0"/>
      <w:divBdr>
        <w:top w:val="none" w:sz="0" w:space="0" w:color="auto"/>
        <w:left w:val="none" w:sz="0" w:space="0" w:color="auto"/>
        <w:bottom w:val="none" w:sz="0" w:space="0" w:color="auto"/>
        <w:right w:val="none" w:sz="0" w:space="0" w:color="auto"/>
      </w:divBdr>
    </w:div>
    <w:div w:id="665978174">
      <w:bodyDiv w:val="1"/>
      <w:marLeft w:val="0"/>
      <w:marRight w:val="0"/>
      <w:marTop w:val="0"/>
      <w:marBottom w:val="0"/>
      <w:divBdr>
        <w:top w:val="none" w:sz="0" w:space="0" w:color="auto"/>
        <w:left w:val="none" w:sz="0" w:space="0" w:color="auto"/>
        <w:bottom w:val="none" w:sz="0" w:space="0" w:color="auto"/>
        <w:right w:val="none" w:sz="0" w:space="0" w:color="auto"/>
      </w:divBdr>
    </w:div>
    <w:div w:id="666329864">
      <w:bodyDiv w:val="1"/>
      <w:marLeft w:val="0"/>
      <w:marRight w:val="0"/>
      <w:marTop w:val="0"/>
      <w:marBottom w:val="0"/>
      <w:divBdr>
        <w:top w:val="none" w:sz="0" w:space="0" w:color="auto"/>
        <w:left w:val="none" w:sz="0" w:space="0" w:color="auto"/>
        <w:bottom w:val="none" w:sz="0" w:space="0" w:color="auto"/>
        <w:right w:val="none" w:sz="0" w:space="0" w:color="auto"/>
      </w:divBdr>
    </w:div>
    <w:div w:id="677849863">
      <w:bodyDiv w:val="1"/>
      <w:marLeft w:val="0"/>
      <w:marRight w:val="0"/>
      <w:marTop w:val="0"/>
      <w:marBottom w:val="0"/>
      <w:divBdr>
        <w:top w:val="none" w:sz="0" w:space="0" w:color="auto"/>
        <w:left w:val="none" w:sz="0" w:space="0" w:color="auto"/>
        <w:bottom w:val="none" w:sz="0" w:space="0" w:color="auto"/>
        <w:right w:val="none" w:sz="0" w:space="0" w:color="auto"/>
      </w:divBdr>
    </w:div>
    <w:div w:id="680156972">
      <w:bodyDiv w:val="1"/>
      <w:marLeft w:val="0"/>
      <w:marRight w:val="0"/>
      <w:marTop w:val="0"/>
      <w:marBottom w:val="0"/>
      <w:divBdr>
        <w:top w:val="none" w:sz="0" w:space="0" w:color="auto"/>
        <w:left w:val="none" w:sz="0" w:space="0" w:color="auto"/>
        <w:bottom w:val="none" w:sz="0" w:space="0" w:color="auto"/>
        <w:right w:val="none" w:sz="0" w:space="0" w:color="auto"/>
      </w:divBdr>
    </w:div>
    <w:div w:id="683215186">
      <w:bodyDiv w:val="1"/>
      <w:marLeft w:val="0"/>
      <w:marRight w:val="0"/>
      <w:marTop w:val="0"/>
      <w:marBottom w:val="0"/>
      <w:divBdr>
        <w:top w:val="none" w:sz="0" w:space="0" w:color="auto"/>
        <w:left w:val="none" w:sz="0" w:space="0" w:color="auto"/>
        <w:bottom w:val="none" w:sz="0" w:space="0" w:color="auto"/>
        <w:right w:val="none" w:sz="0" w:space="0" w:color="auto"/>
      </w:divBdr>
    </w:div>
    <w:div w:id="687296174">
      <w:bodyDiv w:val="1"/>
      <w:marLeft w:val="0"/>
      <w:marRight w:val="0"/>
      <w:marTop w:val="0"/>
      <w:marBottom w:val="0"/>
      <w:divBdr>
        <w:top w:val="none" w:sz="0" w:space="0" w:color="auto"/>
        <w:left w:val="none" w:sz="0" w:space="0" w:color="auto"/>
        <w:bottom w:val="none" w:sz="0" w:space="0" w:color="auto"/>
        <w:right w:val="none" w:sz="0" w:space="0" w:color="auto"/>
      </w:divBdr>
    </w:div>
    <w:div w:id="691347996">
      <w:bodyDiv w:val="1"/>
      <w:marLeft w:val="0"/>
      <w:marRight w:val="0"/>
      <w:marTop w:val="0"/>
      <w:marBottom w:val="0"/>
      <w:divBdr>
        <w:top w:val="none" w:sz="0" w:space="0" w:color="auto"/>
        <w:left w:val="none" w:sz="0" w:space="0" w:color="auto"/>
        <w:bottom w:val="none" w:sz="0" w:space="0" w:color="auto"/>
        <w:right w:val="none" w:sz="0" w:space="0" w:color="auto"/>
      </w:divBdr>
    </w:div>
    <w:div w:id="693262869">
      <w:bodyDiv w:val="1"/>
      <w:marLeft w:val="0"/>
      <w:marRight w:val="0"/>
      <w:marTop w:val="0"/>
      <w:marBottom w:val="0"/>
      <w:divBdr>
        <w:top w:val="none" w:sz="0" w:space="0" w:color="auto"/>
        <w:left w:val="none" w:sz="0" w:space="0" w:color="auto"/>
        <w:bottom w:val="none" w:sz="0" w:space="0" w:color="auto"/>
        <w:right w:val="none" w:sz="0" w:space="0" w:color="auto"/>
      </w:divBdr>
    </w:div>
    <w:div w:id="694889614">
      <w:bodyDiv w:val="1"/>
      <w:marLeft w:val="0"/>
      <w:marRight w:val="0"/>
      <w:marTop w:val="0"/>
      <w:marBottom w:val="0"/>
      <w:divBdr>
        <w:top w:val="none" w:sz="0" w:space="0" w:color="auto"/>
        <w:left w:val="none" w:sz="0" w:space="0" w:color="auto"/>
        <w:bottom w:val="none" w:sz="0" w:space="0" w:color="auto"/>
        <w:right w:val="none" w:sz="0" w:space="0" w:color="auto"/>
      </w:divBdr>
    </w:div>
    <w:div w:id="699940117">
      <w:bodyDiv w:val="1"/>
      <w:marLeft w:val="0"/>
      <w:marRight w:val="0"/>
      <w:marTop w:val="0"/>
      <w:marBottom w:val="0"/>
      <w:divBdr>
        <w:top w:val="none" w:sz="0" w:space="0" w:color="auto"/>
        <w:left w:val="none" w:sz="0" w:space="0" w:color="auto"/>
        <w:bottom w:val="none" w:sz="0" w:space="0" w:color="auto"/>
        <w:right w:val="none" w:sz="0" w:space="0" w:color="auto"/>
      </w:divBdr>
    </w:div>
    <w:div w:id="703023933">
      <w:bodyDiv w:val="1"/>
      <w:marLeft w:val="0"/>
      <w:marRight w:val="0"/>
      <w:marTop w:val="0"/>
      <w:marBottom w:val="0"/>
      <w:divBdr>
        <w:top w:val="none" w:sz="0" w:space="0" w:color="auto"/>
        <w:left w:val="none" w:sz="0" w:space="0" w:color="auto"/>
        <w:bottom w:val="none" w:sz="0" w:space="0" w:color="auto"/>
        <w:right w:val="none" w:sz="0" w:space="0" w:color="auto"/>
      </w:divBdr>
    </w:div>
    <w:div w:id="712120641">
      <w:bodyDiv w:val="1"/>
      <w:marLeft w:val="0"/>
      <w:marRight w:val="0"/>
      <w:marTop w:val="0"/>
      <w:marBottom w:val="0"/>
      <w:divBdr>
        <w:top w:val="none" w:sz="0" w:space="0" w:color="auto"/>
        <w:left w:val="none" w:sz="0" w:space="0" w:color="auto"/>
        <w:bottom w:val="none" w:sz="0" w:space="0" w:color="auto"/>
        <w:right w:val="none" w:sz="0" w:space="0" w:color="auto"/>
      </w:divBdr>
    </w:div>
    <w:div w:id="714701513">
      <w:bodyDiv w:val="1"/>
      <w:marLeft w:val="0"/>
      <w:marRight w:val="0"/>
      <w:marTop w:val="0"/>
      <w:marBottom w:val="0"/>
      <w:divBdr>
        <w:top w:val="none" w:sz="0" w:space="0" w:color="auto"/>
        <w:left w:val="none" w:sz="0" w:space="0" w:color="auto"/>
        <w:bottom w:val="none" w:sz="0" w:space="0" w:color="auto"/>
        <w:right w:val="none" w:sz="0" w:space="0" w:color="auto"/>
      </w:divBdr>
    </w:div>
    <w:div w:id="716399111">
      <w:bodyDiv w:val="1"/>
      <w:marLeft w:val="0"/>
      <w:marRight w:val="0"/>
      <w:marTop w:val="0"/>
      <w:marBottom w:val="0"/>
      <w:divBdr>
        <w:top w:val="none" w:sz="0" w:space="0" w:color="auto"/>
        <w:left w:val="none" w:sz="0" w:space="0" w:color="auto"/>
        <w:bottom w:val="none" w:sz="0" w:space="0" w:color="auto"/>
        <w:right w:val="none" w:sz="0" w:space="0" w:color="auto"/>
      </w:divBdr>
    </w:div>
    <w:div w:id="722558772">
      <w:bodyDiv w:val="1"/>
      <w:marLeft w:val="0"/>
      <w:marRight w:val="0"/>
      <w:marTop w:val="0"/>
      <w:marBottom w:val="0"/>
      <w:divBdr>
        <w:top w:val="none" w:sz="0" w:space="0" w:color="auto"/>
        <w:left w:val="none" w:sz="0" w:space="0" w:color="auto"/>
        <w:bottom w:val="none" w:sz="0" w:space="0" w:color="auto"/>
        <w:right w:val="none" w:sz="0" w:space="0" w:color="auto"/>
      </w:divBdr>
    </w:div>
    <w:div w:id="722601373">
      <w:bodyDiv w:val="1"/>
      <w:marLeft w:val="0"/>
      <w:marRight w:val="0"/>
      <w:marTop w:val="0"/>
      <w:marBottom w:val="0"/>
      <w:divBdr>
        <w:top w:val="none" w:sz="0" w:space="0" w:color="auto"/>
        <w:left w:val="none" w:sz="0" w:space="0" w:color="auto"/>
        <w:bottom w:val="none" w:sz="0" w:space="0" w:color="auto"/>
        <w:right w:val="none" w:sz="0" w:space="0" w:color="auto"/>
      </w:divBdr>
    </w:div>
    <w:div w:id="724376973">
      <w:bodyDiv w:val="1"/>
      <w:marLeft w:val="0"/>
      <w:marRight w:val="0"/>
      <w:marTop w:val="0"/>
      <w:marBottom w:val="0"/>
      <w:divBdr>
        <w:top w:val="none" w:sz="0" w:space="0" w:color="auto"/>
        <w:left w:val="none" w:sz="0" w:space="0" w:color="auto"/>
        <w:bottom w:val="none" w:sz="0" w:space="0" w:color="auto"/>
        <w:right w:val="none" w:sz="0" w:space="0" w:color="auto"/>
      </w:divBdr>
    </w:div>
    <w:div w:id="728767830">
      <w:bodyDiv w:val="1"/>
      <w:marLeft w:val="0"/>
      <w:marRight w:val="0"/>
      <w:marTop w:val="0"/>
      <w:marBottom w:val="0"/>
      <w:divBdr>
        <w:top w:val="none" w:sz="0" w:space="0" w:color="auto"/>
        <w:left w:val="none" w:sz="0" w:space="0" w:color="auto"/>
        <w:bottom w:val="none" w:sz="0" w:space="0" w:color="auto"/>
        <w:right w:val="none" w:sz="0" w:space="0" w:color="auto"/>
      </w:divBdr>
    </w:div>
    <w:div w:id="729110074">
      <w:bodyDiv w:val="1"/>
      <w:marLeft w:val="0"/>
      <w:marRight w:val="0"/>
      <w:marTop w:val="0"/>
      <w:marBottom w:val="0"/>
      <w:divBdr>
        <w:top w:val="none" w:sz="0" w:space="0" w:color="auto"/>
        <w:left w:val="none" w:sz="0" w:space="0" w:color="auto"/>
        <w:bottom w:val="none" w:sz="0" w:space="0" w:color="auto"/>
        <w:right w:val="none" w:sz="0" w:space="0" w:color="auto"/>
      </w:divBdr>
    </w:div>
    <w:div w:id="737095607">
      <w:bodyDiv w:val="1"/>
      <w:marLeft w:val="0"/>
      <w:marRight w:val="0"/>
      <w:marTop w:val="0"/>
      <w:marBottom w:val="0"/>
      <w:divBdr>
        <w:top w:val="none" w:sz="0" w:space="0" w:color="auto"/>
        <w:left w:val="none" w:sz="0" w:space="0" w:color="auto"/>
        <w:bottom w:val="none" w:sz="0" w:space="0" w:color="auto"/>
        <w:right w:val="none" w:sz="0" w:space="0" w:color="auto"/>
      </w:divBdr>
    </w:div>
    <w:div w:id="738098512">
      <w:bodyDiv w:val="1"/>
      <w:marLeft w:val="0"/>
      <w:marRight w:val="0"/>
      <w:marTop w:val="0"/>
      <w:marBottom w:val="0"/>
      <w:divBdr>
        <w:top w:val="none" w:sz="0" w:space="0" w:color="auto"/>
        <w:left w:val="none" w:sz="0" w:space="0" w:color="auto"/>
        <w:bottom w:val="none" w:sz="0" w:space="0" w:color="auto"/>
        <w:right w:val="none" w:sz="0" w:space="0" w:color="auto"/>
      </w:divBdr>
    </w:div>
    <w:div w:id="740255844">
      <w:bodyDiv w:val="1"/>
      <w:marLeft w:val="0"/>
      <w:marRight w:val="0"/>
      <w:marTop w:val="0"/>
      <w:marBottom w:val="0"/>
      <w:divBdr>
        <w:top w:val="none" w:sz="0" w:space="0" w:color="auto"/>
        <w:left w:val="none" w:sz="0" w:space="0" w:color="auto"/>
        <w:bottom w:val="none" w:sz="0" w:space="0" w:color="auto"/>
        <w:right w:val="none" w:sz="0" w:space="0" w:color="auto"/>
      </w:divBdr>
    </w:div>
    <w:div w:id="740369487">
      <w:bodyDiv w:val="1"/>
      <w:marLeft w:val="0"/>
      <w:marRight w:val="0"/>
      <w:marTop w:val="0"/>
      <w:marBottom w:val="0"/>
      <w:divBdr>
        <w:top w:val="none" w:sz="0" w:space="0" w:color="auto"/>
        <w:left w:val="none" w:sz="0" w:space="0" w:color="auto"/>
        <w:bottom w:val="none" w:sz="0" w:space="0" w:color="auto"/>
        <w:right w:val="none" w:sz="0" w:space="0" w:color="auto"/>
      </w:divBdr>
    </w:div>
    <w:div w:id="745345137">
      <w:bodyDiv w:val="1"/>
      <w:marLeft w:val="0"/>
      <w:marRight w:val="0"/>
      <w:marTop w:val="0"/>
      <w:marBottom w:val="0"/>
      <w:divBdr>
        <w:top w:val="none" w:sz="0" w:space="0" w:color="auto"/>
        <w:left w:val="none" w:sz="0" w:space="0" w:color="auto"/>
        <w:bottom w:val="none" w:sz="0" w:space="0" w:color="auto"/>
        <w:right w:val="none" w:sz="0" w:space="0" w:color="auto"/>
      </w:divBdr>
    </w:div>
    <w:div w:id="746223234">
      <w:bodyDiv w:val="1"/>
      <w:marLeft w:val="0"/>
      <w:marRight w:val="0"/>
      <w:marTop w:val="0"/>
      <w:marBottom w:val="0"/>
      <w:divBdr>
        <w:top w:val="none" w:sz="0" w:space="0" w:color="auto"/>
        <w:left w:val="none" w:sz="0" w:space="0" w:color="auto"/>
        <w:bottom w:val="none" w:sz="0" w:space="0" w:color="auto"/>
        <w:right w:val="none" w:sz="0" w:space="0" w:color="auto"/>
      </w:divBdr>
    </w:div>
    <w:div w:id="746345684">
      <w:bodyDiv w:val="1"/>
      <w:marLeft w:val="0"/>
      <w:marRight w:val="0"/>
      <w:marTop w:val="0"/>
      <w:marBottom w:val="0"/>
      <w:divBdr>
        <w:top w:val="none" w:sz="0" w:space="0" w:color="auto"/>
        <w:left w:val="none" w:sz="0" w:space="0" w:color="auto"/>
        <w:bottom w:val="none" w:sz="0" w:space="0" w:color="auto"/>
        <w:right w:val="none" w:sz="0" w:space="0" w:color="auto"/>
      </w:divBdr>
    </w:div>
    <w:div w:id="750084433">
      <w:bodyDiv w:val="1"/>
      <w:marLeft w:val="0"/>
      <w:marRight w:val="0"/>
      <w:marTop w:val="0"/>
      <w:marBottom w:val="0"/>
      <w:divBdr>
        <w:top w:val="none" w:sz="0" w:space="0" w:color="auto"/>
        <w:left w:val="none" w:sz="0" w:space="0" w:color="auto"/>
        <w:bottom w:val="none" w:sz="0" w:space="0" w:color="auto"/>
        <w:right w:val="none" w:sz="0" w:space="0" w:color="auto"/>
      </w:divBdr>
    </w:div>
    <w:div w:id="759062704">
      <w:bodyDiv w:val="1"/>
      <w:marLeft w:val="0"/>
      <w:marRight w:val="0"/>
      <w:marTop w:val="0"/>
      <w:marBottom w:val="0"/>
      <w:divBdr>
        <w:top w:val="none" w:sz="0" w:space="0" w:color="auto"/>
        <w:left w:val="none" w:sz="0" w:space="0" w:color="auto"/>
        <w:bottom w:val="none" w:sz="0" w:space="0" w:color="auto"/>
        <w:right w:val="none" w:sz="0" w:space="0" w:color="auto"/>
      </w:divBdr>
    </w:div>
    <w:div w:id="759105698">
      <w:bodyDiv w:val="1"/>
      <w:marLeft w:val="0"/>
      <w:marRight w:val="0"/>
      <w:marTop w:val="0"/>
      <w:marBottom w:val="0"/>
      <w:divBdr>
        <w:top w:val="none" w:sz="0" w:space="0" w:color="auto"/>
        <w:left w:val="none" w:sz="0" w:space="0" w:color="auto"/>
        <w:bottom w:val="none" w:sz="0" w:space="0" w:color="auto"/>
        <w:right w:val="none" w:sz="0" w:space="0" w:color="auto"/>
      </w:divBdr>
    </w:div>
    <w:div w:id="773021157">
      <w:bodyDiv w:val="1"/>
      <w:marLeft w:val="0"/>
      <w:marRight w:val="0"/>
      <w:marTop w:val="0"/>
      <w:marBottom w:val="0"/>
      <w:divBdr>
        <w:top w:val="none" w:sz="0" w:space="0" w:color="auto"/>
        <w:left w:val="none" w:sz="0" w:space="0" w:color="auto"/>
        <w:bottom w:val="none" w:sz="0" w:space="0" w:color="auto"/>
        <w:right w:val="none" w:sz="0" w:space="0" w:color="auto"/>
      </w:divBdr>
    </w:div>
    <w:div w:id="783887103">
      <w:bodyDiv w:val="1"/>
      <w:marLeft w:val="0"/>
      <w:marRight w:val="0"/>
      <w:marTop w:val="0"/>
      <w:marBottom w:val="0"/>
      <w:divBdr>
        <w:top w:val="none" w:sz="0" w:space="0" w:color="auto"/>
        <w:left w:val="none" w:sz="0" w:space="0" w:color="auto"/>
        <w:bottom w:val="none" w:sz="0" w:space="0" w:color="auto"/>
        <w:right w:val="none" w:sz="0" w:space="0" w:color="auto"/>
      </w:divBdr>
    </w:div>
    <w:div w:id="793717726">
      <w:bodyDiv w:val="1"/>
      <w:marLeft w:val="0"/>
      <w:marRight w:val="0"/>
      <w:marTop w:val="0"/>
      <w:marBottom w:val="0"/>
      <w:divBdr>
        <w:top w:val="none" w:sz="0" w:space="0" w:color="auto"/>
        <w:left w:val="none" w:sz="0" w:space="0" w:color="auto"/>
        <w:bottom w:val="none" w:sz="0" w:space="0" w:color="auto"/>
        <w:right w:val="none" w:sz="0" w:space="0" w:color="auto"/>
      </w:divBdr>
    </w:div>
    <w:div w:id="795609153">
      <w:bodyDiv w:val="1"/>
      <w:marLeft w:val="0"/>
      <w:marRight w:val="0"/>
      <w:marTop w:val="0"/>
      <w:marBottom w:val="0"/>
      <w:divBdr>
        <w:top w:val="none" w:sz="0" w:space="0" w:color="auto"/>
        <w:left w:val="none" w:sz="0" w:space="0" w:color="auto"/>
        <w:bottom w:val="none" w:sz="0" w:space="0" w:color="auto"/>
        <w:right w:val="none" w:sz="0" w:space="0" w:color="auto"/>
      </w:divBdr>
    </w:div>
    <w:div w:id="800078255">
      <w:bodyDiv w:val="1"/>
      <w:marLeft w:val="0"/>
      <w:marRight w:val="0"/>
      <w:marTop w:val="0"/>
      <w:marBottom w:val="0"/>
      <w:divBdr>
        <w:top w:val="none" w:sz="0" w:space="0" w:color="auto"/>
        <w:left w:val="none" w:sz="0" w:space="0" w:color="auto"/>
        <w:bottom w:val="none" w:sz="0" w:space="0" w:color="auto"/>
        <w:right w:val="none" w:sz="0" w:space="0" w:color="auto"/>
      </w:divBdr>
    </w:div>
    <w:div w:id="804279592">
      <w:bodyDiv w:val="1"/>
      <w:marLeft w:val="0"/>
      <w:marRight w:val="0"/>
      <w:marTop w:val="0"/>
      <w:marBottom w:val="0"/>
      <w:divBdr>
        <w:top w:val="none" w:sz="0" w:space="0" w:color="auto"/>
        <w:left w:val="none" w:sz="0" w:space="0" w:color="auto"/>
        <w:bottom w:val="none" w:sz="0" w:space="0" w:color="auto"/>
        <w:right w:val="none" w:sz="0" w:space="0" w:color="auto"/>
      </w:divBdr>
    </w:div>
    <w:div w:id="806509649">
      <w:bodyDiv w:val="1"/>
      <w:marLeft w:val="0"/>
      <w:marRight w:val="0"/>
      <w:marTop w:val="0"/>
      <w:marBottom w:val="0"/>
      <w:divBdr>
        <w:top w:val="none" w:sz="0" w:space="0" w:color="auto"/>
        <w:left w:val="none" w:sz="0" w:space="0" w:color="auto"/>
        <w:bottom w:val="none" w:sz="0" w:space="0" w:color="auto"/>
        <w:right w:val="none" w:sz="0" w:space="0" w:color="auto"/>
      </w:divBdr>
    </w:div>
    <w:div w:id="806624082">
      <w:bodyDiv w:val="1"/>
      <w:marLeft w:val="0"/>
      <w:marRight w:val="0"/>
      <w:marTop w:val="0"/>
      <w:marBottom w:val="0"/>
      <w:divBdr>
        <w:top w:val="none" w:sz="0" w:space="0" w:color="auto"/>
        <w:left w:val="none" w:sz="0" w:space="0" w:color="auto"/>
        <w:bottom w:val="none" w:sz="0" w:space="0" w:color="auto"/>
        <w:right w:val="none" w:sz="0" w:space="0" w:color="auto"/>
      </w:divBdr>
    </w:div>
    <w:div w:id="814026825">
      <w:bodyDiv w:val="1"/>
      <w:marLeft w:val="0"/>
      <w:marRight w:val="0"/>
      <w:marTop w:val="0"/>
      <w:marBottom w:val="0"/>
      <w:divBdr>
        <w:top w:val="none" w:sz="0" w:space="0" w:color="auto"/>
        <w:left w:val="none" w:sz="0" w:space="0" w:color="auto"/>
        <w:bottom w:val="none" w:sz="0" w:space="0" w:color="auto"/>
        <w:right w:val="none" w:sz="0" w:space="0" w:color="auto"/>
      </w:divBdr>
    </w:div>
    <w:div w:id="817575833">
      <w:bodyDiv w:val="1"/>
      <w:marLeft w:val="0"/>
      <w:marRight w:val="0"/>
      <w:marTop w:val="0"/>
      <w:marBottom w:val="0"/>
      <w:divBdr>
        <w:top w:val="none" w:sz="0" w:space="0" w:color="auto"/>
        <w:left w:val="none" w:sz="0" w:space="0" w:color="auto"/>
        <w:bottom w:val="none" w:sz="0" w:space="0" w:color="auto"/>
        <w:right w:val="none" w:sz="0" w:space="0" w:color="auto"/>
      </w:divBdr>
    </w:div>
    <w:div w:id="818306819">
      <w:bodyDiv w:val="1"/>
      <w:marLeft w:val="0"/>
      <w:marRight w:val="0"/>
      <w:marTop w:val="0"/>
      <w:marBottom w:val="0"/>
      <w:divBdr>
        <w:top w:val="none" w:sz="0" w:space="0" w:color="auto"/>
        <w:left w:val="none" w:sz="0" w:space="0" w:color="auto"/>
        <w:bottom w:val="none" w:sz="0" w:space="0" w:color="auto"/>
        <w:right w:val="none" w:sz="0" w:space="0" w:color="auto"/>
      </w:divBdr>
    </w:div>
    <w:div w:id="827550102">
      <w:bodyDiv w:val="1"/>
      <w:marLeft w:val="0"/>
      <w:marRight w:val="0"/>
      <w:marTop w:val="0"/>
      <w:marBottom w:val="0"/>
      <w:divBdr>
        <w:top w:val="none" w:sz="0" w:space="0" w:color="auto"/>
        <w:left w:val="none" w:sz="0" w:space="0" w:color="auto"/>
        <w:bottom w:val="none" w:sz="0" w:space="0" w:color="auto"/>
        <w:right w:val="none" w:sz="0" w:space="0" w:color="auto"/>
      </w:divBdr>
    </w:div>
    <w:div w:id="835337880">
      <w:bodyDiv w:val="1"/>
      <w:marLeft w:val="0"/>
      <w:marRight w:val="0"/>
      <w:marTop w:val="0"/>
      <w:marBottom w:val="0"/>
      <w:divBdr>
        <w:top w:val="none" w:sz="0" w:space="0" w:color="auto"/>
        <w:left w:val="none" w:sz="0" w:space="0" w:color="auto"/>
        <w:bottom w:val="none" w:sz="0" w:space="0" w:color="auto"/>
        <w:right w:val="none" w:sz="0" w:space="0" w:color="auto"/>
      </w:divBdr>
    </w:div>
    <w:div w:id="839930785">
      <w:bodyDiv w:val="1"/>
      <w:marLeft w:val="0"/>
      <w:marRight w:val="0"/>
      <w:marTop w:val="0"/>
      <w:marBottom w:val="0"/>
      <w:divBdr>
        <w:top w:val="none" w:sz="0" w:space="0" w:color="auto"/>
        <w:left w:val="none" w:sz="0" w:space="0" w:color="auto"/>
        <w:bottom w:val="none" w:sz="0" w:space="0" w:color="auto"/>
        <w:right w:val="none" w:sz="0" w:space="0" w:color="auto"/>
      </w:divBdr>
    </w:div>
    <w:div w:id="847140639">
      <w:bodyDiv w:val="1"/>
      <w:marLeft w:val="0"/>
      <w:marRight w:val="0"/>
      <w:marTop w:val="0"/>
      <w:marBottom w:val="0"/>
      <w:divBdr>
        <w:top w:val="none" w:sz="0" w:space="0" w:color="auto"/>
        <w:left w:val="none" w:sz="0" w:space="0" w:color="auto"/>
        <w:bottom w:val="none" w:sz="0" w:space="0" w:color="auto"/>
        <w:right w:val="none" w:sz="0" w:space="0" w:color="auto"/>
      </w:divBdr>
    </w:div>
    <w:div w:id="850990605">
      <w:bodyDiv w:val="1"/>
      <w:marLeft w:val="0"/>
      <w:marRight w:val="0"/>
      <w:marTop w:val="0"/>
      <w:marBottom w:val="0"/>
      <w:divBdr>
        <w:top w:val="none" w:sz="0" w:space="0" w:color="auto"/>
        <w:left w:val="none" w:sz="0" w:space="0" w:color="auto"/>
        <w:bottom w:val="none" w:sz="0" w:space="0" w:color="auto"/>
        <w:right w:val="none" w:sz="0" w:space="0" w:color="auto"/>
      </w:divBdr>
    </w:div>
    <w:div w:id="856693441">
      <w:bodyDiv w:val="1"/>
      <w:marLeft w:val="0"/>
      <w:marRight w:val="0"/>
      <w:marTop w:val="0"/>
      <w:marBottom w:val="0"/>
      <w:divBdr>
        <w:top w:val="none" w:sz="0" w:space="0" w:color="auto"/>
        <w:left w:val="none" w:sz="0" w:space="0" w:color="auto"/>
        <w:bottom w:val="none" w:sz="0" w:space="0" w:color="auto"/>
        <w:right w:val="none" w:sz="0" w:space="0" w:color="auto"/>
      </w:divBdr>
    </w:div>
    <w:div w:id="869295241">
      <w:bodyDiv w:val="1"/>
      <w:marLeft w:val="0"/>
      <w:marRight w:val="0"/>
      <w:marTop w:val="0"/>
      <w:marBottom w:val="0"/>
      <w:divBdr>
        <w:top w:val="none" w:sz="0" w:space="0" w:color="auto"/>
        <w:left w:val="none" w:sz="0" w:space="0" w:color="auto"/>
        <w:bottom w:val="none" w:sz="0" w:space="0" w:color="auto"/>
        <w:right w:val="none" w:sz="0" w:space="0" w:color="auto"/>
      </w:divBdr>
    </w:div>
    <w:div w:id="869496328">
      <w:bodyDiv w:val="1"/>
      <w:marLeft w:val="0"/>
      <w:marRight w:val="0"/>
      <w:marTop w:val="0"/>
      <w:marBottom w:val="0"/>
      <w:divBdr>
        <w:top w:val="none" w:sz="0" w:space="0" w:color="auto"/>
        <w:left w:val="none" w:sz="0" w:space="0" w:color="auto"/>
        <w:bottom w:val="none" w:sz="0" w:space="0" w:color="auto"/>
        <w:right w:val="none" w:sz="0" w:space="0" w:color="auto"/>
      </w:divBdr>
    </w:div>
    <w:div w:id="881139890">
      <w:bodyDiv w:val="1"/>
      <w:marLeft w:val="0"/>
      <w:marRight w:val="0"/>
      <w:marTop w:val="0"/>
      <w:marBottom w:val="0"/>
      <w:divBdr>
        <w:top w:val="none" w:sz="0" w:space="0" w:color="auto"/>
        <w:left w:val="none" w:sz="0" w:space="0" w:color="auto"/>
        <w:bottom w:val="none" w:sz="0" w:space="0" w:color="auto"/>
        <w:right w:val="none" w:sz="0" w:space="0" w:color="auto"/>
      </w:divBdr>
    </w:div>
    <w:div w:id="884486424">
      <w:bodyDiv w:val="1"/>
      <w:marLeft w:val="0"/>
      <w:marRight w:val="0"/>
      <w:marTop w:val="0"/>
      <w:marBottom w:val="0"/>
      <w:divBdr>
        <w:top w:val="none" w:sz="0" w:space="0" w:color="auto"/>
        <w:left w:val="none" w:sz="0" w:space="0" w:color="auto"/>
        <w:bottom w:val="none" w:sz="0" w:space="0" w:color="auto"/>
        <w:right w:val="none" w:sz="0" w:space="0" w:color="auto"/>
      </w:divBdr>
    </w:div>
    <w:div w:id="886180432">
      <w:bodyDiv w:val="1"/>
      <w:marLeft w:val="0"/>
      <w:marRight w:val="0"/>
      <w:marTop w:val="0"/>
      <w:marBottom w:val="0"/>
      <w:divBdr>
        <w:top w:val="none" w:sz="0" w:space="0" w:color="auto"/>
        <w:left w:val="none" w:sz="0" w:space="0" w:color="auto"/>
        <w:bottom w:val="none" w:sz="0" w:space="0" w:color="auto"/>
        <w:right w:val="none" w:sz="0" w:space="0" w:color="auto"/>
      </w:divBdr>
    </w:div>
    <w:div w:id="889682104">
      <w:bodyDiv w:val="1"/>
      <w:marLeft w:val="0"/>
      <w:marRight w:val="0"/>
      <w:marTop w:val="0"/>
      <w:marBottom w:val="0"/>
      <w:divBdr>
        <w:top w:val="none" w:sz="0" w:space="0" w:color="auto"/>
        <w:left w:val="none" w:sz="0" w:space="0" w:color="auto"/>
        <w:bottom w:val="none" w:sz="0" w:space="0" w:color="auto"/>
        <w:right w:val="none" w:sz="0" w:space="0" w:color="auto"/>
      </w:divBdr>
    </w:div>
    <w:div w:id="894318300">
      <w:bodyDiv w:val="1"/>
      <w:marLeft w:val="0"/>
      <w:marRight w:val="0"/>
      <w:marTop w:val="0"/>
      <w:marBottom w:val="0"/>
      <w:divBdr>
        <w:top w:val="none" w:sz="0" w:space="0" w:color="auto"/>
        <w:left w:val="none" w:sz="0" w:space="0" w:color="auto"/>
        <w:bottom w:val="none" w:sz="0" w:space="0" w:color="auto"/>
        <w:right w:val="none" w:sz="0" w:space="0" w:color="auto"/>
      </w:divBdr>
    </w:div>
    <w:div w:id="898782060">
      <w:bodyDiv w:val="1"/>
      <w:marLeft w:val="0"/>
      <w:marRight w:val="0"/>
      <w:marTop w:val="0"/>
      <w:marBottom w:val="0"/>
      <w:divBdr>
        <w:top w:val="none" w:sz="0" w:space="0" w:color="auto"/>
        <w:left w:val="none" w:sz="0" w:space="0" w:color="auto"/>
        <w:bottom w:val="none" w:sz="0" w:space="0" w:color="auto"/>
        <w:right w:val="none" w:sz="0" w:space="0" w:color="auto"/>
      </w:divBdr>
    </w:div>
    <w:div w:id="902325488">
      <w:bodyDiv w:val="1"/>
      <w:marLeft w:val="0"/>
      <w:marRight w:val="0"/>
      <w:marTop w:val="0"/>
      <w:marBottom w:val="0"/>
      <w:divBdr>
        <w:top w:val="none" w:sz="0" w:space="0" w:color="auto"/>
        <w:left w:val="none" w:sz="0" w:space="0" w:color="auto"/>
        <w:bottom w:val="none" w:sz="0" w:space="0" w:color="auto"/>
        <w:right w:val="none" w:sz="0" w:space="0" w:color="auto"/>
      </w:divBdr>
    </w:div>
    <w:div w:id="909194027">
      <w:bodyDiv w:val="1"/>
      <w:marLeft w:val="0"/>
      <w:marRight w:val="0"/>
      <w:marTop w:val="0"/>
      <w:marBottom w:val="0"/>
      <w:divBdr>
        <w:top w:val="none" w:sz="0" w:space="0" w:color="auto"/>
        <w:left w:val="none" w:sz="0" w:space="0" w:color="auto"/>
        <w:bottom w:val="none" w:sz="0" w:space="0" w:color="auto"/>
        <w:right w:val="none" w:sz="0" w:space="0" w:color="auto"/>
      </w:divBdr>
    </w:div>
    <w:div w:id="912203597">
      <w:bodyDiv w:val="1"/>
      <w:marLeft w:val="0"/>
      <w:marRight w:val="0"/>
      <w:marTop w:val="0"/>
      <w:marBottom w:val="0"/>
      <w:divBdr>
        <w:top w:val="none" w:sz="0" w:space="0" w:color="auto"/>
        <w:left w:val="none" w:sz="0" w:space="0" w:color="auto"/>
        <w:bottom w:val="none" w:sz="0" w:space="0" w:color="auto"/>
        <w:right w:val="none" w:sz="0" w:space="0" w:color="auto"/>
      </w:divBdr>
      <w:divsChild>
        <w:div w:id="80952173">
          <w:marLeft w:val="547"/>
          <w:marRight w:val="0"/>
          <w:marTop w:val="120"/>
          <w:marBottom w:val="0"/>
          <w:divBdr>
            <w:top w:val="none" w:sz="0" w:space="0" w:color="auto"/>
            <w:left w:val="none" w:sz="0" w:space="0" w:color="auto"/>
            <w:bottom w:val="none" w:sz="0" w:space="0" w:color="auto"/>
            <w:right w:val="none" w:sz="0" w:space="0" w:color="auto"/>
          </w:divBdr>
        </w:div>
        <w:div w:id="642152013">
          <w:marLeft w:val="547"/>
          <w:marRight w:val="0"/>
          <w:marTop w:val="120"/>
          <w:marBottom w:val="0"/>
          <w:divBdr>
            <w:top w:val="none" w:sz="0" w:space="0" w:color="auto"/>
            <w:left w:val="none" w:sz="0" w:space="0" w:color="auto"/>
            <w:bottom w:val="none" w:sz="0" w:space="0" w:color="auto"/>
            <w:right w:val="none" w:sz="0" w:space="0" w:color="auto"/>
          </w:divBdr>
        </w:div>
        <w:div w:id="1549687599">
          <w:marLeft w:val="547"/>
          <w:marRight w:val="0"/>
          <w:marTop w:val="120"/>
          <w:marBottom w:val="0"/>
          <w:divBdr>
            <w:top w:val="none" w:sz="0" w:space="0" w:color="auto"/>
            <w:left w:val="none" w:sz="0" w:space="0" w:color="auto"/>
            <w:bottom w:val="none" w:sz="0" w:space="0" w:color="auto"/>
            <w:right w:val="none" w:sz="0" w:space="0" w:color="auto"/>
          </w:divBdr>
        </w:div>
      </w:divsChild>
    </w:div>
    <w:div w:id="914782955">
      <w:bodyDiv w:val="1"/>
      <w:marLeft w:val="0"/>
      <w:marRight w:val="0"/>
      <w:marTop w:val="0"/>
      <w:marBottom w:val="0"/>
      <w:divBdr>
        <w:top w:val="none" w:sz="0" w:space="0" w:color="auto"/>
        <w:left w:val="none" w:sz="0" w:space="0" w:color="auto"/>
        <w:bottom w:val="none" w:sz="0" w:space="0" w:color="auto"/>
        <w:right w:val="none" w:sz="0" w:space="0" w:color="auto"/>
      </w:divBdr>
    </w:div>
    <w:div w:id="923101307">
      <w:bodyDiv w:val="1"/>
      <w:marLeft w:val="0"/>
      <w:marRight w:val="0"/>
      <w:marTop w:val="0"/>
      <w:marBottom w:val="0"/>
      <w:divBdr>
        <w:top w:val="none" w:sz="0" w:space="0" w:color="auto"/>
        <w:left w:val="none" w:sz="0" w:space="0" w:color="auto"/>
        <w:bottom w:val="none" w:sz="0" w:space="0" w:color="auto"/>
        <w:right w:val="none" w:sz="0" w:space="0" w:color="auto"/>
      </w:divBdr>
    </w:div>
    <w:div w:id="934633864">
      <w:bodyDiv w:val="1"/>
      <w:marLeft w:val="0"/>
      <w:marRight w:val="0"/>
      <w:marTop w:val="0"/>
      <w:marBottom w:val="0"/>
      <w:divBdr>
        <w:top w:val="none" w:sz="0" w:space="0" w:color="auto"/>
        <w:left w:val="none" w:sz="0" w:space="0" w:color="auto"/>
        <w:bottom w:val="none" w:sz="0" w:space="0" w:color="auto"/>
        <w:right w:val="none" w:sz="0" w:space="0" w:color="auto"/>
      </w:divBdr>
    </w:div>
    <w:div w:id="936252803">
      <w:bodyDiv w:val="1"/>
      <w:marLeft w:val="0"/>
      <w:marRight w:val="0"/>
      <w:marTop w:val="0"/>
      <w:marBottom w:val="0"/>
      <w:divBdr>
        <w:top w:val="none" w:sz="0" w:space="0" w:color="auto"/>
        <w:left w:val="none" w:sz="0" w:space="0" w:color="auto"/>
        <w:bottom w:val="none" w:sz="0" w:space="0" w:color="auto"/>
        <w:right w:val="none" w:sz="0" w:space="0" w:color="auto"/>
      </w:divBdr>
    </w:div>
    <w:div w:id="940601580">
      <w:bodyDiv w:val="1"/>
      <w:marLeft w:val="0"/>
      <w:marRight w:val="0"/>
      <w:marTop w:val="0"/>
      <w:marBottom w:val="0"/>
      <w:divBdr>
        <w:top w:val="none" w:sz="0" w:space="0" w:color="auto"/>
        <w:left w:val="none" w:sz="0" w:space="0" w:color="auto"/>
        <w:bottom w:val="none" w:sz="0" w:space="0" w:color="auto"/>
        <w:right w:val="none" w:sz="0" w:space="0" w:color="auto"/>
      </w:divBdr>
    </w:div>
    <w:div w:id="947355047">
      <w:bodyDiv w:val="1"/>
      <w:marLeft w:val="0"/>
      <w:marRight w:val="0"/>
      <w:marTop w:val="0"/>
      <w:marBottom w:val="0"/>
      <w:divBdr>
        <w:top w:val="none" w:sz="0" w:space="0" w:color="auto"/>
        <w:left w:val="none" w:sz="0" w:space="0" w:color="auto"/>
        <w:bottom w:val="none" w:sz="0" w:space="0" w:color="auto"/>
        <w:right w:val="none" w:sz="0" w:space="0" w:color="auto"/>
      </w:divBdr>
    </w:div>
    <w:div w:id="951664024">
      <w:bodyDiv w:val="1"/>
      <w:marLeft w:val="0"/>
      <w:marRight w:val="0"/>
      <w:marTop w:val="0"/>
      <w:marBottom w:val="0"/>
      <w:divBdr>
        <w:top w:val="none" w:sz="0" w:space="0" w:color="auto"/>
        <w:left w:val="none" w:sz="0" w:space="0" w:color="auto"/>
        <w:bottom w:val="none" w:sz="0" w:space="0" w:color="auto"/>
        <w:right w:val="none" w:sz="0" w:space="0" w:color="auto"/>
      </w:divBdr>
    </w:div>
    <w:div w:id="955797727">
      <w:bodyDiv w:val="1"/>
      <w:marLeft w:val="0"/>
      <w:marRight w:val="0"/>
      <w:marTop w:val="0"/>
      <w:marBottom w:val="0"/>
      <w:divBdr>
        <w:top w:val="none" w:sz="0" w:space="0" w:color="auto"/>
        <w:left w:val="none" w:sz="0" w:space="0" w:color="auto"/>
        <w:bottom w:val="none" w:sz="0" w:space="0" w:color="auto"/>
        <w:right w:val="none" w:sz="0" w:space="0" w:color="auto"/>
      </w:divBdr>
    </w:div>
    <w:div w:id="956178840">
      <w:bodyDiv w:val="1"/>
      <w:marLeft w:val="0"/>
      <w:marRight w:val="0"/>
      <w:marTop w:val="0"/>
      <w:marBottom w:val="0"/>
      <w:divBdr>
        <w:top w:val="none" w:sz="0" w:space="0" w:color="auto"/>
        <w:left w:val="none" w:sz="0" w:space="0" w:color="auto"/>
        <w:bottom w:val="none" w:sz="0" w:space="0" w:color="auto"/>
        <w:right w:val="none" w:sz="0" w:space="0" w:color="auto"/>
      </w:divBdr>
    </w:div>
    <w:div w:id="960307998">
      <w:bodyDiv w:val="1"/>
      <w:marLeft w:val="0"/>
      <w:marRight w:val="0"/>
      <w:marTop w:val="0"/>
      <w:marBottom w:val="0"/>
      <w:divBdr>
        <w:top w:val="none" w:sz="0" w:space="0" w:color="auto"/>
        <w:left w:val="none" w:sz="0" w:space="0" w:color="auto"/>
        <w:bottom w:val="none" w:sz="0" w:space="0" w:color="auto"/>
        <w:right w:val="none" w:sz="0" w:space="0" w:color="auto"/>
      </w:divBdr>
    </w:div>
    <w:div w:id="971593217">
      <w:bodyDiv w:val="1"/>
      <w:marLeft w:val="0"/>
      <w:marRight w:val="0"/>
      <w:marTop w:val="0"/>
      <w:marBottom w:val="0"/>
      <w:divBdr>
        <w:top w:val="none" w:sz="0" w:space="0" w:color="auto"/>
        <w:left w:val="none" w:sz="0" w:space="0" w:color="auto"/>
        <w:bottom w:val="none" w:sz="0" w:space="0" w:color="auto"/>
        <w:right w:val="none" w:sz="0" w:space="0" w:color="auto"/>
      </w:divBdr>
    </w:div>
    <w:div w:id="984820851">
      <w:bodyDiv w:val="1"/>
      <w:marLeft w:val="0"/>
      <w:marRight w:val="0"/>
      <w:marTop w:val="0"/>
      <w:marBottom w:val="0"/>
      <w:divBdr>
        <w:top w:val="none" w:sz="0" w:space="0" w:color="auto"/>
        <w:left w:val="none" w:sz="0" w:space="0" w:color="auto"/>
        <w:bottom w:val="none" w:sz="0" w:space="0" w:color="auto"/>
        <w:right w:val="none" w:sz="0" w:space="0" w:color="auto"/>
      </w:divBdr>
    </w:div>
    <w:div w:id="985085691">
      <w:bodyDiv w:val="1"/>
      <w:marLeft w:val="0"/>
      <w:marRight w:val="0"/>
      <w:marTop w:val="0"/>
      <w:marBottom w:val="0"/>
      <w:divBdr>
        <w:top w:val="none" w:sz="0" w:space="0" w:color="auto"/>
        <w:left w:val="none" w:sz="0" w:space="0" w:color="auto"/>
        <w:bottom w:val="none" w:sz="0" w:space="0" w:color="auto"/>
        <w:right w:val="none" w:sz="0" w:space="0" w:color="auto"/>
      </w:divBdr>
    </w:div>
    <w:div w:id="985160160">
      <w:bodyDiv w:val="1"/>
      <w:marLeft w:val="0"/>
      <w:marRight w:val="0"/>
      <w:marTop w:val="0"/>
      <w:marBottom w:val="0"/>
      <w:divBdr>
        <w:top w:val="none" w:sz="0" w:space="0" w:color="auto"/>
        <w:left w:val="none" w:sz="0" w:space="0" w:color="auto"/>
        <w:bottom w:val="none" w:sz="0" w:space="0" w:color="auto"/>
        <w:right w:val="none" w:sz="0" w:space="0" w:color="auto"/>
      </w:divBdr>
    </w:div>
    <w:div w:id="995035060">
      <w:bodyDiv w:val="1"/>
      <w:marLeft w:val="0"/>
      <w:marRight w:val="0"/>
      <w:marTop w:val="0"/>
      <w:marBottom w:val="0"/>
      <w:divBdr>
        <w:top w:val="none" w:sz="0" w:space="0" w:color="auto"/>
        <w:left w:val="none" w:sz="0" w:space="0" w:color="auto"/>
        <w:bottom w:val="none" w:sz="0" w:space="0" w:color="auto"/>
        <w:right w:val="none" w:sz="0" w:space="0" w:color="auto"/>
      </w:divBdr>
    </w:div>
    <w:div w:id="998537808">
      <w:bodyDiv w:val="1"/>
      <w:marLeft w:val="0"/>
      <w:marRight w:val="0"/>
      <w:marTop w:val="0"/>
      <w:marBottom w:val="0"/>
      <w:divBdr>
        <w:top w:val="none" w:sz="0" w:space="0" w:color="auto"/>
        <w:left w:val="none" w:sz="0" w:space="0" w:color="auto"/>
        <w:bottom w:val="none" w:sz="0" w:space="0" w:color="auto"/>
        <w:right w:val="none" w:sz="0" w:space="0" w:color="auto"/>
      </w:divBdr>
    </w:div>
    <w:div w:id="1001394674">
      <w:bodyDiv w:val="1"/>
      <w:marLeft w:val="0"/>
      <w:marRight w:val="0"/>
      <w:marTop w:val="0"/>
      <w:marBottom w:val="0"/>
      <w:divBdr>
        <w:top w:val="none" w:sz="0" w:space="0" w:color="auto"/>
        <w:left w:val="none" w:sz="0" w:space="0" w:color="auto"/>
        <w:bottom w:val="none" w:sz="0" w:space="0" w:color="auto"/>
        <w:right w:val="none" w:sz="0" w:space="0" w:color="auto"/>
      </w:divBdr>
    </w:div>
    <w:div w:id="1004282318">
      <w:bodyDiv w:val="1"/>
      <w:marLeft w:val="0"/>
      <w:marRight w:val="0"/>
      <w:marTop w:val="0"/>
      <w:marBottom w:val="0"/>
      <w:divBdr>
        <w:top w:val="none" w:sz="0" w:space="0" w:color="auto"/>
        <w:left w:val="none" w:sz="0" w:space="0" w:color="auto"/>
        <w:bottom w:val="none" w:sz="0" w:space="0" w:color="auto"/>
        <w:right w:val="none" w:sz="0" w:space="0" w:color="auto"/>
      </w:divBdr>
    </w:div>
    <w:div w:id="1025209626">
      <w:bodyDiv w:val="1"/>
      <w:marLeft w:val="0"/>
      <w:marRight w:val="0"/>
      <w:marTop w:val="0"/>
      <w:marBottom w:val="0"/>
      <w:divBdr>
        <w:top w:val="none" w:sz="0" w:space="0" w:color="auto"/>
        <w:left w:val="none" w:sz="0" w:space="0" w:color="auto"/>
        <w:bottom w:val="none" w:sz="0" w:space="0" w:color="auto"/>
        <w:right w:val="none" w:sz="0" w:space="0" w:color="auto"/>
      </w:divBdr>
    </w:div>
    <w:div w:id="1025211760">
      <w:bodyDiv w:val="1"/>
      <w:marLeft w:val="0"/>
      <w:marRight w:val="0"/>
      <w:marTop w:val="0"/>
      <w:marBottom w:val="0"/>
      <w:divBdr>
        <w:top w:val="none" w:sz="0" w:space="0" w:color="auto"/>
        <w:left w:val="none" w:sz="0" w:space="0" w:color="auto"/>
        <w:bottom w:val="none" w:sz="0" w:space="0" w:color="auto"/>
        <w:right w:val="none" w:sz="0" w:space="0" w:color="auto"/>
      </w:divBdr>
    </w:div>
    <w:div w:id="1026760230">
      <w:bodyDiv w:val="1"/>
      <w:marLeft w:val="0"/>
      <w:marRight w:val="0"/>
      <w:marTop w:val="0"/>
      <w:marBottom w:val="0"/>
      <w:divBdr>
        <w:top w:val="none" w:sz="0" w:space="0" w:color="auto"/>
        <w:left w:val="none" w:sz="0" w:space="0" w:color="auto"/>
        <w:bottom w:val="none" w:sz="0" w:space="0" w:color="auto"/>
        <w:right w:val="none" w:sz="0" w:space="0" w:color="auto"/>
      </w:divBdr>
    </w:div>
    <w:div w:id="1030958190">
      <w:bodyDiv w:val="1"/>
      <w:marLeft w:val="0"/>
      <w:marRight w:val="0"/>
      <w:marTop w:val="0"/>
      <w:marBottom w:val="0"/>
      <w:divBdr>
        <w:top w:val="none" w:sz="0" w:space="0" w:color="auto"/>
        <w:left w:val="none" w:sz="0" w:space="0" w:color="auto"/>
        <w:bottom w:val="none" w:sz="0" w:space="0" w:color="auto"/>
        <w:right w:val="none" w:sz="0" w:space="0" w:color="auto"/>
      </w:divBdr>
    </w:div>
    <w:div w:id="1032999110">
      <w:bodyDiv w:val="1"/>
      <w:marLeft w:val="0"/>
      <w:marRight w:val="0"/>
      <w:marTop w:val="0"/>
      <w:marBottom w:val="0"/>
      <w:divBdr>
        <w:top w:val="none" w:sz="0" w:space="0" w:color="auto"/>
        <w:left w:val="none" w:sz="0" w:space="0" w:color="auto"/>
        <w:bottom w:val="none" w:sz="0" w:space="0" w:color="auto"/>
        <w:right w:val="none" w:sz="0" w:space="0" w:color="auto"/>
      </w:divBdr>
    </w:div>
    <w:div w:id="1033770284">
      <w:bodyDiv w:val="1"/>
      <w:marLeft w:val="0"/>
      <w:marRight w:val="0"/>
      <w:marTop w:val="0"/>
      <w:marBottom w:val="0"/>
      <w:divBdr>
        <w:top w:val="none" w:sz="0" w:space="0" w:color="auto"/>
        <w:left w:val="none" w:sz="0" w:space="0" w:color="auto"/>
        <w:bottom w:val="none" w:sz="0" w:space="0" w:color="auto"/>
        <w:right w:val="none" w:sz="0" w:space="0" w:color="auto"/>
      </w:divBdr>
    </w:div>
    <w:div w:id="1041829149">
      <w:bodyDiv w:val="1"/>
      <w:marLeft w:val="0"/>
      <w:marRight w:val="0"/>
      <w:marTop w:val="0"/>
      <w:marBottom w:val="0"/>
      <w:divBdr>
        <w:top w:val="none" w:sz="0" w:space="0" w:color="auto"/>
        <w:left w:val="none" w:sz="0" w:space="0" w:color="auto"/>
        <w:bottom w:val="none" w:sz="0" w:space="0" w:color="auto"/>
        <w:right w:val="none" w:sz="0" w:space="0" w:color="auto"/>
      </w:divBdr>
    </w:div>
    <w:div w:id="1048337361">
      <w:bodyDiv w:val="1"/>
      <w:marLeft w:val="0"/>
      <w:marRight w:val="0"/>
      <w:marTop w:val="0"/>
      <w:marBottom w:val="0"/>
      <w:divBdr>
        <w:top w:val="none" w:sz="0" w:space="0" w:color="auto"/>
        <w:left w:val="none" w:sz="0" w:space="0" w:color="auto"/>
        <w:bottom w:val="none" w:sz="0" w:space="0" w:color="auto"/>
        <w:right w:val="none" w:sz="0" w:space="0" w:color="auto"/>
      </w:divBdr>
    </w:div>
    <w:div w:id="1049038350">
      <w:bodyDiv w:val="1"/>
      <w:marLeft w:val="0"/>
      <w:marRight w:val="0"/>
      <w:marTop w:val="0"/>
      <w:marBottom w:val="0"/>
      <w:divBdr>
        <w:top w:val="none" w:sz="0" w:space="0" w:color="auto"/>
        <w:left w:val="none" w:sz="0" w:space="0" w:color="auto"/>
        <w:bottom w:val="none" w:sz="0" w:space="0" w:color="auto"/>
        <w:right w:val="none" w:sz="0" w:space="0" w:color="auto"/>
      </w:divBdr>
    </w:div>
    <w:div w:id="1061903002">
      <w:bodyDiv w:val="1"/>
      <w:marLeft w:val="0"/>
      <w:marRight w:val="0"/>
      <w:marTop w:val="0"/>
      <w:marBottom w:val="0"/>
      <w:divBdr>
        <w:top w:val="none" w:sz="0" w:space="0" w:color="auto"/>
        <w:left w:val="none" w:sz="0" w:space="0" w:color="auto"/>
        <w:bottom w:val="none" w:sz="0" w:space="0" w:color="auto"/>
        <w:right w:val="none" w:sz="0" w:space="0" w:color="auto"/>
      </w:divBdr>
    </w:div>
    <w:div w:id="1071078944">
      <w:bodyDiv w:val="1"/>
      <w:marLeft w:val="0"/>
      <w:marRight w:val="0"/>
      <w:marTop w:val="0"/>
      <w:marBottom w:val="0"/>
      <w:divBdr>
        <w:top w:val="none" w:sz="0" w:space="0" w:color="auto"/>
        <w:left w:val="none" w:sz="0" w:space="0" w:color="auto"/>
        <w:bottom w:val="none" w:sz="0" w:space="0" w:color="auto"/>
        <w:right w:val="none" w:sz="0" w:space="0" w:color="auto"/>
      </w:divBdr>
    </w:div>
    <w:div w:id="1071317215">
      <w:bodyDiv w:val="1"/>
      <w:marLeft w:val="0"/>
      <w:marRight w:val="0"/>
      <w:marTop w:val="0"/>
      <w:marBottom w:val="0"/>
      <w:divBdr>
        <w:top w:val="none" w:sz="0" w:space="0" w:color="auto"/>
        <w:left w:val="none" w:sz="0" w:space="0" w:color="auto"/>
        <w:bottom w:val="none" w:sz="0" w:space="0" w:color="auto"/>
        <w:right w:val="none" w:sz="0" w:space="0" w:color="auto"/>
      </w:divBdr>
    </w:div>
    <w:div w:id="1073158805">
      <w:bodyDiv w:val="1"/>
      <w:marLeft w:val="0"/>
      <w:marRight w:val="0"/>
      <w:marTop w:val="0"/>
      <w:marBottom w:val="0"/>
      <w:divBdr>
        <w:top w:val="none" w:sz="0" w:space="0" w:color="auto"/>
        <w:left w:val="none" w:sz="0" w:space="0" w:color="auto"/>
        <w:bottom w:val="none" w:sz="0" w:space="0" w:color="auto"/>
        <w:right w:val="none" w:sz="0" w:space="0" w:color="auto"/>
      </w:divBdr>
    </w:div>
    <w:div w:id="1075512880">
      <w:bodyDiv w:val="1"/>
      <w:marLeft w:val="0"/>
      <w:marRight w:val="0"/>
      <w:marTop w:val="0"/>
      <w:marBottom w:val="0"/>
      <w:divBdr>
        <w:top w:val="none" w:sz="0" w:space="0" w:color="auto"/>
        <w:left w:val="none" w:sz="0" w:space="0" w:color="auto"/>
        <w:bottom w:val="none" w:sz="0" w:space="0" w:color="auto"/>
        <w:right w:val="none" w:sz="0" w:space="0" w:color="auto"/>
      </w:divBdr>
    </w:div>
    <w:div w:id="1080836686">
      <w:bodyDiv w:val="1"/>
      <w:marLeft w:val="0"/>
      <w:marRight w:val="0"/>
      <w:marTop w:val="0"/>
      <w:marBottom w:val="0"/>
      <w:divBdr>
        <w:top w:val="none" w:sz="0" w:space="0" w:color="auto"/>
        <w:left w:val="none" w:sz="0" w:space="0" w:color="auto"/>
        <w:bottom w:val="none" w:sz="0" w:space="0" w:color="auto"/>
        <w:right w:val="none" w:sz="0" w:space="0" w:color="auto"/>
      </w:divBdr>
    </w:div>
    <w:div w:id="1088498488">
      <w:bodyDiv w:val="1"/>
      <w:marLeft w:val="0"/>
      <w:marRight w:val="0"/>
      <w:marTop w:val="0"/>
      <w:marBottom w:val="0"/>
      <w:divBdr>
        <w:top w:val="none" w:sz="0" w:space="0" w:color="auto"/>
        <w:left w:val="none" w:sz="0" w:space="0" w:color="auto"/>
        <w:bottom w:val="none" w:sz="0" w:space="0" w:color="auto"/>
        <w:right w:val="none" w:sz="0" w:space="0" w:color="auto"/>
      </w:divBdr>
    </w:div>
    <w:div w:id="1089810123">
      <w:bodyDiv w:val="1"/>
      <w:marLeft w:val="0"/>
      <w:marRight w:val="0"/>
      <w:marTop w:val="0"/>
      <w:marBottom w:val="0"/>
      <w:divBdr>
        <w:top w:val="none" w:sz="0" w:space="0" w:color="auto"/>
        <w:left w:val="none" w:sz="0" w:space="0" w:color="auto"/>
        <w:bottom w:val="none" w:sz="0" w:space="0" w:color="auto"/>
        <w:right w:val="none" w:sz="0" w:space="0" w:color="auto"/>
      </w:divBdr>
    </w:div>
    <w:div w:id="1092316705">
      <w:bodyDiv w:val="1"/>
      <w:marLeft w:val="0"/>
      <w:marRight w:val="0"/>
      <w:marTop w:val="0"/>
      <w:marBottom w:val="0"/>
      <w:divBdr>
        <w:top w:val="none" w:sz="0" w:space="0" w:color="auto"/>
        <w:left w:val="none" w:sz="0" w:space="0" w:color="auto"/>
        <w:bottom w:val="none" w:sz="0" w:space="0" w:color="auto"/>
        <w:right w:val="none" w:sz="0" w:space="0" w:color="auto"/>
      </w:divBdr>
    </w:div>
    <w:div w:id="1099717310">
      <w:bodyDiv w:val="1"/>
      <w:marLeft w:val="0"/>
      <w:marRight w:val="0"/>
      <w:marTop w:val="0"/>
      <w:marBottom w:val="0"/>
      <w:divBdr>
        <w:top w:val="none" w:sz="0" w:space="0" w:color="auto"/>
        <w:left w:val="none" w:sz="0" w:space="0" w:color="auto"/>
        <w:bottom w:val="none" w:sz="0" w:space="0" w:color="auto"/>
        <w:right w:val="none" w:sz="0" w:space="0" w:color="auto"/>
      </w:divBdr>
    </w:div>
    <w:div w:id="1101494373">
      <w:bodyDiv w:val="1"/>
      <w:marLeft w:val="0"/>
      <w:marRight w:val="0"/>
      <w:marTop w:val="0"/>
      <w:marBottom w:val="0"/>
      <w:divBdr>
        <w:top w:val="none" w:sz="0" w:space="0" w:color="auto"/>
        <w:left w:val="none" w:sz="0" w:space="0" w:color="auto"/>
        <w:bottom w:val="none" w:sz="0" w:space="0" w:color="auto"/>
        <w:right w:val="none" w:sz="0" w:space="0" w:color="auto"/>
      </w:divBdr>
    </w:div>
    <w:div w:id="1104690973">
      <w:bodyDiv w:val="1"/>
      <w:marLeft w:val="0"/>
      <w:marRight w:val="0"/>
      <w:marTop w:val="0"/>
      <w:marBottom w:val="0"/>
      <w:divBdr>
        <w:top w:val="none" w:sz="0" w:space="0" w:color="auto"/>
        <w:left w:val="none" w:sz="0" w:space="0" w:color="auto"/>
        <w:bottom w:val="none" w:sz="0" w:space="0" w:color="auto"/>
        <w:right w:val="none" w:sz="0" w:space="0" w:color="auto"/>
      </w:divBdr>
    </w:div>
    <w:div w:id="1107507941">
      <w:bodyDiv w:val="1"/>
      <w:marLeft w:val="0"/>
      <w:marRight w:val="0"/>
      <w:marTop w:val="0"/>
      <w:marBottom w:val="0"/>
      <w:divBdr>
        <w:top w:val="none" w:sz="0" w:space="0" w:color="auto"/>
        <w:left w:val="none" w:sz="0" w:space="0" w:color="auto"/>
        <w:bottom w:val="none" w:sz="0" w:space="0" w:color="auto"/>
        <w:right w:val="none" w:sz="0" w:space="0" w:color="auto"/>
      </w:divBdr>
    </w:div>
    <w:div w:id="1109936816">
      <w:bodyDiv w:val="1"/>
      <w:marLeft w:val="0"/>
      <w:marRight w:val="0"/>
      <w:marTop w:val="0"/>
      <w:marBottom w:val="0"/>
      <w:divBdr>
        <w:top w:val="none" w:sz="0" w:space="0" w:color="auto"/>
        <w:left w:val="none" w:sz="0" w:space="0" w:color="auto"/>
        <w:bottom w:val="none" w:sz="0" w:space="0" w:color="auto"/>
        <w:right w:val="none" w:sz="0" w:space="0" w:color="auto"/>
      </w:divBdr>
    </w:div>
    <w:div w:id="1112894940">
      <w:bodyDiv w:val="1"/>
      <w:marLeft w:val="0"/>
      <w:marRight w:val="0"/>
      <w:marTop w:val="0"/>
      <w:marBottom w:val="0"/>
      <w:divBdr>
        <w:top w:val="none" w:sz="0" w:space="0" w:color="auto"/>
        <w:left w:val="none" w:sz="0" w:space="0" w:color="auto"/>
        <w:bottom w:val="none" w:sz="0" w:space="0" w:color="auto"/>
        <w:right w:val="none" w:sz="0" w:space="0" w:color="auto"/>
      </w:divBdr>
    </w:div>
    <w:div w:id="1125470099">
      <w:bodyDiv w:val="1"/>
      <w:marLeft w:val="0"/>
      <w:marRight w:val="0"/>
      <w:marTop w:val="0"/>
      <w:marBottom w:val="0"/>
      <w:divBdr>
        <w:top w:val="none" w:sz="0" w:space="0" w:color="auto"/>
        <w:left w:val="none" w:sz="0" w:space="0" w:color="auto"/>
        <w:bottom w:val="none" w:sz="0" w:space="0" w:color="auto"/>
        <w:right w:val="none" w:sz="0" w:space="0" w:color="auto"/>
      </w:divBdr>
    </w:div>
    <w:div w:id="1131484948">
      <w:bodyDiv w:val="1"/>
      <w:marLeft w:val="0"/>
      <w:marRight w:val="0"/>
      <w:marTop w:val="0"/>
      <w:marBottom w:val="0"/>
      <w:divBdr>
        <w:top w:val="none" w:sz="0" w:space="0" w:color="auto"/>
        <w:left w:val="none" w:sz="0" w:space="0" w:color="auto"/>
        <w:bottom w:val="none" w:sz="0" w:space="0" w:color="auto"/>
        <w:right w:val="none" w:sz="0" w:space="0" w:color="auto"/>
      </w:divBdr>
    </w:div>
    <w:div w:id="1131748717">
      <w:bodyDiv w:val="1"/>
      <w:marLeft w:val="0"/>
      <w:marRight w:val="0"/>
      <w:marTop w:val="0"/>
      <w:marBottom w:val="0"/>
      <w:divBdr>
        <w:top w:val="none" w:sz="0" w:space="0" w:color="auto"/>
        <w:left w:val="none" w:sz="0" w:space="0" w:color="auto"/>
        <w:bottom w:val="none" w:sz="0" w:space="0" w:color="auto"/>
        <w:right w:val="none" w:sz="0" w:space="0" w:color="auto"/>
      </w:divBdr>
    </w:div>
    <w:div w:id="1133791199">
      <w:bodyDiv w:val="1"/>
      <w:marLeft w:val="0"/>
      <w:marRight w:val="0"/>
      <w:marTop w:val="0"/>
      <w:marBottom w:val="0"/>
      <w:divBdr>
        <w:top w:val="none" w:sz="0" w:space="0" w:color="auto"/>
        <w:left w:val="none" w:sz="0" w:space="0" w:color="auto"/>
        <w:bottom w:val="none" w:sz="0" w:space="0" w:color="auto"/>
        <w:right w:val="none" w:sz="0" w:space="0" w:color="auto"/>
      </w:divBdr>
    </w:div>
    <w:div w:id="1134717950">
      <w:bodyDiv w:val="1"/>
      <w:marLeft w:val="0"/>
      <w:marRight w:val="0"/>
      <w:marTop w:val="0"/>
      <w:marBottom w:val="0"/>
      <w:divBdr>
        <w:top w:val="none" w:sz="0" w:space="0" w:color="auto"/>
        <w:left w:val="none" w:sz="0" w:space="0" w:color="auto"/>
        <w:bottom w:val="none" w:sz="0" w:space="0" w:color="auto"/>
        <w:right w:val="none" w:sz="0" w:space="0" w:color="auto"/>
      </w:divBdr>
    </w:div>
    <w:div w:id="1144469834">
      <w:bodyDiv w:val="1"/>
      <w:marLeft w:val="0"/>
      <w:marRight w:val="0"/>
      <w:marTop w:val="0"/>
      <w:marBottom w:val="0"/>
      <w:divBdr>
        <w:top w:val="none" w:sz="0" w:space="0" w:color="auto"/>
        <w:left w:val="none" w:sz="0" w:space="0" w:color="auto"/>
        <w:bottom w:val="none" w:sz="0" w:space="0" w:color="auto"/>
        <w:right w:val="none" w:sz="0" w:space="0" w:color="auto"/>
      </w:divBdr>
    </w:div>
    <w:div w:id="1144588577">
      <w:bodyDiv w:val="1"/>
      <w:marLeft w:val="0"/>
      <w:marRight w:val="0"/>
      <w:marTop w:val="0"/>
      <w:marBottom w:val="0"/>
      <w:divBdr>
        <w:top w:val="none" w:sz="0" w:space="0" w:color="auto"/>
        <w:left w:val="none" w:sz="0" w:space="0" w:color="auto"/>
        <w:bottom w:val="none" w:sz="0" w:space="0" w:color="auto"/>
        <w:right w:val="none" w:sz="0" w:space="0" w:color="auto"/>
      </w:divBdr>
    </w:div>
    <w:div w:id="1145465369">
      <w:bodyDiv w:val="1"/>
      <w:marLeft w:val="0"/>
      <w:marRight w:val="0"/>
      <w:marTop w:val="0"/>
      <w:marBottom w:val="0"/>
      <w:divBdr>
        <w:top w:val="none" w:sz="0" w:space="0" w:color="auto"/>
        <w:left w:val="none" w:sz="0" w:space="0" w:color="auto"/>
        <w:bottom w:val="none" w:sz="0" w:space="0" w:color="auto"/>
        <w:right w:val="none" w:sz="0" w:space="0" w:color="auto"/>
      </w:divBdr>
    </w:div>
    <w:div w:id="1145701363">
      <w:bodyDiv w:val="1"/>
      <w:marLeft w:val="0"/>
      <w:marRight w:val="0"/>
      <w:marTop w:val="0"/>
      <w:marBottom w:val="0"/>
      <w:divBdr>
        <w:top w:val="none" w:sz="0" w:space="0" w:color="auto"/>
        <w:left w:val="none" w:sz="0" w:space="0" w:color="auto"/>
        <w:bottom w:val="none" w:sz="0" w:space="0" w:color="auto"/>
        <w:right w:val="none" w:sz="0" w:space="0" w:color="auto"/>
      </w:divBdr>
    </w:div>
    <w:div w:id="1148284858">
      <w:bodyDiv w:val="1"/>
      <w:marLeft w:val="0"/>
      <w:marRight w:val="0"/>
      <w:marTop w:val="0"/>
      <w:marBottom w:val="0"/>
      <w:divBdr>
        <w:top w:val="none" w:sz="0" w:space="0" w:color="auto"/>
        <w:left w:val="none" w:sz="0" w:space="0" w:color="auto"/>
        <w:bottom w:val="none" w:sz="0" w:space="0" w:color="auto"/>
        <w:right w:val="none" w:sz="0" w:space="0" w:color="auto"/>
      </w:divBdr>
    </w:div>
    <w:div w:id="1150319528">
      <w:bodyDiv w:val="1"/>
      <w:marLeft w:val="0"/>
      <w:marRight w:val="0"/>
      <w:marTop w:val="0"/>
      <w:marBottom w:val="0"/>
      <w:divBdr>
        <w:top w:val="none" w:sz="0" w:space="0" w:color="auto"/>
        <w:left w:val="none" w:sz="0" w:space="0" w:color="auto"/>
        <w:bottom w:val="none" w:sz="0" w:space="0" w:color="auto"/>
        <w:right w:val="none" w:sz="0" w:space="0" w:color="auto"/>
      </w:divBdr>
    </w:div>
    <w:div w:id="1151211474">
      <w:bodyDiv w:val="1"/>
      <w:marLeft w:val="0"/>
      <w:marRight w:val="0"/>
      <w:marTop w:val="0"/>
      <w:marBottom w:val="0"/>
      <w:divBdr>
        <w:top w:val="none" w:sz="0" w:space="0" w:color="auto"/>
        <w:left w:val="none" w:sz="0" w:space="0" w:color="auto"/>
        <w:bottom w:val="none" w:sz="0" w:space="0" w:color="auto"/>
        <w:right w:val="none" w:sz="0" w:space="0" w:color="auto"/>
      </w:divBdr>
    </w:div>
    <w:div w:id="1157452946">
      <w:bodyDiv w:val="1"/>
      <w:marLeft w:val="0"/>
      <w:marRight w:val="0"/>
      <w:marTop w:val="0"/>
      <w:marBottom w:val="0"/>
      <w:divBdr>
        <w:top w:val="none" w:sz="0" w:space="0" w:color="auto"/>
        <w:left w:val="none" w:sz="0" w:space="0" w:color="auto"/>
        <w:bottom w:val="none" w:sz="0" w:space="0" w:color="auto"/>
        <w:right w:val="none" w:sz="0" w:space="0" w:color="auto"/>
      </w:divBdr>
    </w:div>
    <w:div w:id="1158110104">
      <w:bodyDiv w:val="1"/>
      <w:marLeft w:val="0"/>
      <w:marRight w:val="0"/>
      <w:marTop w:val="0"/>
      <w:marBottom w:val="0"/>
      <w:divBdr>
        <w:top w:val="none" w:sz="0" w:space="0" w:color="auto"/>
        <w:left w:val="none" w:sz="0" w:space="0" w:color="auto"/>
        <w:bottom w:val="none" w:sz="0" w:space="0" w:color="auto"/>
        <w:right w:val="none" w:sz="0" w:space="0" w:color="auto"/>
      </w:divBdr>
    </w:div>
    <w:div w:id="1161584546">
      <w:bodyDiv w:val="1"/>
      <w:marLeft w:val="0"/>
      <w:marRight w:val="0"/>
      <w:marTop w:val="0"/>
      <w:marBottom w:val="0"/>
      <w:divBdr>
        <w:top w:val="none" w:sz="0" w:space="0" w:color="auto"/>
        <w:left w:val="none" w:sz="0" w:space="0" w:color="auto"/>
        <w:bottom w:val="none" w:sz="0" w:space="0" w:color="auto"/>
        <w:right w:val="none" w:sz="0" w:space="0" w:color="auto"/>
      </w:divBdr>
    </w:div>
    <w:div w:id="1162044700">
      <w:bodyDiv w:val="1"/>
      <w:marLeft w:val="0"/>
      <w:marRight w:val="0"/>
      <w:marTop w:val="0"/>
      <w:marBottom w:val="0"/>
      <w:divBdr>
        <w:top w:val="none" w:sz="0" w:space="0" w:color="auto"/>
        <w:left w:val="none" w:sz="0" w:space="0" w:color="auto"/>
        <w:bottom w:val="none" w:sz="0" w:space="0" w:color="auto"/>
        <w:right w:val="none" w:sz="0" w:space="0" w:color="auto"/>
      </w:divBdr>
    </w:div>
    <w:div w:id="1164593209">
      <w:bodyDiv w:val="1"/>
      <w:marLeft w:val="0"/>
      <w:marRight w:val="0"/>
      <w:marTop w:val="0"/>
      <w:marBottom w:val="0"/>
      <w:divBdr>
        <w:top w:val="none" w:sz="0" w:space="0" w:color="auto"/>
        <w:left w:val="none" w:sz="0" w:space="0" w:color="auto"/>
        <w:bottom w:val="none" w:sz="0" w:space="0" w:color="auto"/>
        <w:right w:val="none" w:sz="0" w:space="0" w:color="auto"/>
      </w:divBdr>
    </w:div>
    <w:div w:id="1179853666">
      <w:bodyDiv w:val="1"/>
      <w:marLeft w:val="0"/>
      <w:marRight w:val="0"/>
      <w:marTop w:val="0"/>
      <w:marBottom w:val="0"/>
      <w:divBdr>
        <w:top w:val="none" w:sz="0" w:space="0" w:color="auto"/>
        <w:left w:val="none" w:sz="0" w:space="0" w:color="auto"/>
        <w:bottom w:val="none" w:sz="0" w:space="0" w:color="auto"/>
        <w:right w:val="none" w:sz="0" w:space="0" w:color="auto"/>
      </w:divBdr>
    </w:div>
    <w:div w:id="1180201639">
      <w:bodyDiv w:val="1"/>
      <w:marLeft w:val="0"/>
      <w:marRight w:val="0"/>
      <w:marTop w:val="0"/>
      <w:marBottom w:val="0"/>
      <w:divBdr>
        <w:top w:val="none" w:sz="0" w:space="0" w:color="auto"/>
        <w:left w:val="none" w:sz="0" w:space="0" w:color="auto"/>
        <w:bottom w:val="none" w:sz="0" w:space="0" w:color="auto"/>
        <w:right w:val="none" w:sz="0" w:space="0" w:color="auto"/>
      </w:divBdr>
    </w:div>
    <w:div w:id="1183981942">
      <w:bodyDiv w:val="1"/>
      <w:marLeft w:val="0"/>
      <w:marRight w:val="0"/>
      <w:marTop w:val="0"/>
      <w:marBottom w:val="0"/>
      <w:divBdr>
        <w:top w:val="none" w:sz="0" w:space="0" w:color="auto"/>
        <w:left w:val="none" w:sz="0" w:space="0" w:color="auto"/>
        <w:bottom w:val="none" w:sz="0" w:space="0" w:color="auto"/>
        <w:right w:val="none" w:sz="0" w:space="0" w:color="auto"/>
      </w:divBdr>
    </w:div>
    <w:div w:id="1188448415">
      <w:bodyDiv w:val="1"/>
      <w:marLeft w:val="0"/>
      <w:marRight w:val="0"/>
      <w:marTop w:val="0"/>
      <w:marBottom w:val="0"/>
      <w:divBdr>
        <w:top w:val="none" w:sz="0" w:space="0" w:color="auto"/>
        <w:left w:val="none" w:sz="0" w:space="0" w:color="auto"/>
        <w:bottom w:val="none" w:sz="0" w:space="0" w:color="auto"/>
        <w:right w:val="none" w:sz="0" w:space="0" w:color="auto"/>
      </w:divBdr>
    </w:div>
    <w:div w:id="1191067187">
      <w:bodyDiv w:val="1"/>
      <w:marLeft w:val="0"/>
      <w:marRight w:val="0"/>
      <w:marTop w:val="0"/>
      <w:marBottom w:val="0"/>
      <w:divBdr>
        <w:top w:val="none" w:sz="0" w:space="0" w:color="auto"/>
        <w:left w:val="none" w:sz="0" w:space="0" w:color="auto"/>
        <w:bottom w:val="none" w:sz="0" w:space="0" w:color="auto"/>
        <w:right w:val="none" w:sz="0" w:space="0" w:color="auto"/>
      </w:divBdr>
    </w:div>
    <w:div w:id="1198733407">
      <w:bodyDiv w:val="1"/>
      <w:marLeft w:val="0"/>
      <w:marRight w:val="0"/>
      <w:marTop w:val="0"/>
      <w:marBottom w:val="0"/>
      <w:divBdr>
        <w:top w:val="none" w:sz="0" w:space="0" w:color="auto"/>
        <w:left w:val="none" w:sz="0" w:space="0" w:color="auto"/>
        <w:bottom w:val="none" w:sz="0" w:space="0" w:color="auto"/>
        <w:right w:val="none" w:sz="0" w:space="0" w:color="auto"/>
      </w:divBdr>
    </w:div>
    <w:div w:id="1211070972">
      <w:bodyDiv w:val="1"/>
      <w:marLeft w:val="0"/>
      <w:marRight w:val="0"/>
      <w:marTop w:val="0"/>
      <w:marBottom w:val="0"/>
      <w:divBdr>
        <w:top w:val="none" w:sz="0" w:space="0" w:color="auto"/>
        <w:left w:val="none" w:sz="0" w:space="0" w:color="auto"/>
        <w:bottom w:val="none" w:sz="0" w:space="0" w:color="auto"/>
        <w:right w:val="none" w:sz="0" w:space="0" w:color="auto"/>
      </w:divBdr>
    </w:div>
    <w:div w:id="1211306608">
      <w:bodyDiv w:val="1"/>
      <w:marLeft w:val="0"/>
      <w:marRight w:val="0"/>
      <w:marTop w:val="0"/>
      <w:marBottom w:val="0"/>
      <w:divBdr>
        <w:top w:val="none" w:sz="0" w:space="0" w:color="auto"/>
        <w:left w:val="none" w:sz="0" w:space="0" w:color="auto"/>
        <w:bottom w:val="none" w:sz="0" w:space="0" w:color="auto"/>
        <w:right w:val="none" w:sz="0" w:space="0" w:color="auto"/>
      </w:divBdr>
    </w:div>
    <w:div w:id="1218012774">
      <w:bodyDiv w:val="1"/>
      <w:marLeft w:val="0"/>
      <w:marRight w:val="0"/>
      <w:marTop w:val="0"/>
      <w:marBottom w:val="0"/>
      <w:divBdr>
        <w:top w:val="none" w:sz="0" w:space="0" w:color="auto"/>
        <w:left w:val="none" w:sz="0" w:space="0" w:color="auto"/>
        <w:bottom w:val="none" w:sz="0" w:space="0" w:color="auto"/>
        <w:right w:val="none" w:sz="0" w:space="0" w:color="auto"/>
      </w:divBdr>
    </w:div>
    <w:div w:id="1225608361">
      <w:bodyDiv w:val="1"/>
      <w:marLeft w:val="0"/>
      <w:marRight w:val="0"/>
      <w:marTop w:val="0"/>
      <w:marBottom w:val="0"/>
      <w:divBdr>
        <w:top w:val="none" w:sz="0" w:space="0" w:color="auto"/>
        <w:left w:val="none" w:sz="0" w:space="0" w:color="auto"/>
        <w:bottom w:val="none" w:sz="0" w:space="0" w:color="auto"/>
        <w:right w:val="none" w:sz="0" w:space="0" w:color="auto"/>
      </w:divBdr>
    </w:div>
    <w:div w:id="1230732662">
      <w:bodyDiv w:val="1"/>
      <w:marLeft w:val="0"/>
      <w:marRight w:val="0"/>
      <w:marTop w:val="0"/>
      <w:marBottom w:val="0"/>
      <w:divBdr>
        <w:top w:val="none" w:sz="0" w:space="0" w:color="auto"/>
        <w:left w:val="none" w:sz="0" w:space="0" w:color="auto"/>
        <w:bottom w:val="none" w:sz="0" w:space="0" w:color="auto"/>
        <w:right w:val="none" w:sz="0" w:space="0" w:color="auto"/>
      </w:divBdr>
    </w:div>
    <w:div w:id="1231500201">
      <w:bodyDiv w:val="1"/>
      <w:marLeft w:val="0"/>
      <w:marRight w:val="0"/>
      <w:marTop w:val="0"/>
      <w:marBottom w:val="0"/>
      <w:divBdr>
        <w:top w:val="none" w:sz="0" w:space="0" w:color="auto"/>
        <w:left w:val="none" w:sz="0" w:space="0" w:color="auto"/>
        <w:bottom w:val="none" w:sz="0" w:space="0" w:color="auto"/>
        <w:right w:val="none" w:sz="0" w:space="0" w:color="auto"/>
      </w:divBdr>
    </w:div>
    <w:div w:id="1232228549">
      <w:bodyDiv w:val="1"/>
      <w:marLeft w:val="0"/>
      <w:marRight w:val="0"/>
      <w:marTop w:val="0"/>
      <w:marBottom w:val="0"/>
      <w:divBdr>
        <w:top w:val="none" w:sz="0" w:space="0" w:color="auto"/>
        <w:left w:val="none" w:sz="0" w:space="0" w:color="auto"/>
        <w:bottom w:val="none" w:sz="0" w:space="0" w:color="auto"/>
        <w:right w:val="none" w:sz="0" w:space="0" w:color="auto"/>
      </w:divBdr>
    </w:div>
    <w:div w:id="1235319327">
      <w:bodyDiv w:val="1"/>
      <w:marLeft w:val="0"/>
      <w:marRight w:val="0"/>
      <w:marTop w:val="0"/>
      <w:marBottom w:val="0"/>
      <w:divBdr>
        <w:top w:val="none" w:sz="0" w:space="0" w:color="auto"/>
        <w:left w:val="none" w:sz="0" w:space="0" w:color="auto"/>
        <w:bottom w:val="none" w:sz="0" w:space="0" w:color="auto"/>
        <w:right w:val="none" w:sz="0" w:space="0" w:color="auto"/>
      </w:divBdr>
    </w:div>
    <w:div w:id="1237741548">
      <w:bodyDiv w:val="1"/>
      <w:marLeft w:val="0"/>
      <w:marRight w:val="0"/>
      <w:marTop w:val="0"/>
      <w:marBottom w:val="0"/>
      <w:divBdr>
        <w:top w:val="none" w:sz="0" w:space="0" w:color="auto"/>
        <w:left w:val="none" w:sz="0" w:space="0" w:color="auto"/>
        <w:bottom w:val="none" w:sz="0" w:space="0" w:color="auto"/>
        <w:right w:val="none" w:sz="0" w:space="0" w:color="auto"/>
      </w:divBdr>
    </w:div>
    <w:div w:id="1246381282">
      <w:bodyDiv w:val="1"/>
      <w:marLeft w:val="0"/>
      <w:marRight w:val="0"/>
      <w:marTop w:val="0"/>
      <w:marBottom w:val="0"/>
      <w:divBdr>
        <w:top w:val="none" w:sz="0" w:space="0" w:color="auto"/>
        <w:left w:val="none" w:sz="0" w:space="0" w:color="auto"/>
        <w:bottom w:val="none" w:sz="0" w:space="0" w:color="auto"/>
        <w:right w:val="none" w:sz="0" w:space="0" w:color="auto"/>
      </w:divBdr>
    </w:div>
    <w:div w:id="1248803389">
      <w:bodyDiv w:val="1"/>
      <w:marLeft w:val="0"/>
      <w:marRight w:val="0"/>
      <w:marTop w:val="0"/>
      <w:marBottom w:val="0"/>
      <w:divBdr>
        <w:top w:val="none" w:sz="0" w:space="0" w:color="auto"/>
        <w:left w:val="none" w:sz="0" w:space="0" w:color="auto"/>
        <w:bottom w:val="none" w:sz="0" w:space="0" w:color="auto"/>
        <w:right w:val="none" w:sz="0" w:space="0" w:color="auto"/>
      </w:divBdr>
    </w:div>
    <w:div w:id="1249196312">
      <w:bodyDiv w:val="1"/>
      <w:marLeft w:val="0"/>
      <w:marRight w:val="0"/>
      <w:marTop w:val="0"/>
      <w:marBottom w:val="0"/>
      <w:divBdr>
        <w:top w:val="none" w:sz="0" w:space="0" w:color="auto"/>
        <w:left w:val="none" w:sz="0" w:space="0" w:color="auto"/>
        <w:bottom w:val="none" w:sz="0" w:space="0" w:color="auto"/>
        <w:right w:val="none" w:sz="0" w:space="0" w:color="auto"/>
      </w:divBdr>
    </w:div>
    <w:div w:id="1250432669">
      <w:bodyDiv w:val="1"/>
      <w:marLeft w:val="0"/>
      <w:marRight w:val="0"/>
      <w:marTop w:val="0"/>
      <w:marBottom w:val="0"/>
      <w:divBdr>
        <w:top w:val="none" w:sz="0" w:space="0" w:color="auto"/>
        <w:left w:val="none" w:sz="0" w:space="0" w:color="auto"/>
        <w:bottom w:val="none" w:sz="0" w:space="0" w:color="auto"/>
        <w:right w:val="none" w:sz="0" w:space="0" w:color="auto"/>
      </w:divBdr>
    </w:div>
    <w:div w:id="1253974093">
      <w:bodyDiv w:val="1"/>
      <w:marLeft w:val="0"/>
      <w:marRight w:val="0"/>
      <w:marTop w:val="0"/>
      <w:marBottom w:val="0"/>
      <w:divBdr>
        <w:top w:val="none" w:sz="0" w:space="0" w:color="auto"/>
        <w:left w:val="none" w:sz="0" w:space="0" w:color="auto"/>
        <w:bottom w:val="none" w:sz="0" w:space="0" w:color="auto"/>
        <w:right w:val="none" w:sz="0" w:space="0" w:color="auto"/>
      </w:divBdr>
    </w:div>
    <w:div w:id="1254625679">
      <w:bodyDiv w:val="1"/>
      <w:marLeft w:val="0"/>
      <w:marRight w:val="0"/>
      <w:marTop w:val="0"/>
      <w:marBottom w:val="0"/>
      <w:divBdr>
        <w:top w:val="none" w:sz="0" w:space="0" w:color="auto"/>
        <w:left w:val="none" w:sz="0" w:space="0" w:color="auto"/>
        <w:bottom w:val="none" w:sz="0" w:space="0" w:color="auto"/>
        <w:right w:val="none" w:sz="0" w:space="0" w:color="auto"/>
      </w:divBdr>
    </w:div>
    <w:div w:id="1256015761">
      <w:bodyDiv w:val="1"/>
      <w:marLeft w:val="0"/>
      <w:marRight w:val="0"/>
      <w:marTop w:val="0"/>
      <w:marBottom w:val="0"/>
      <w:divBdr>
        <w:top w:val="none" w:sz="0" w:space="0" w:color="auto"/>
        <w:left w:val="none" w:sz="0" w:space="0" w:color="auto"/>
        <w:bottom w:val="none" w:sz="0" w:space="0" w:color="auto"/>
        <w:right w:val="none" w:sz="0" w:space="0" w:color="auto"/>
      </w:divBdr>
    </w:div>
    <w:div w:id="1264650820">
      <w:bodyDiv w:val="1"/>
      <w:marLeft w:val="0"/>
      <w:marRight w:val="0"/>
      <w:marTop w:val="0"/>
      <w:marBottom w:val="0"/>
      <w:divBdr>
        <w:top w:val="none" w:sz="0" w:space="0" w:color="auto"/>
        <w:left w:val="none" w:sz="0" w:space="0" w:color="auto"/>
        <w:bottom w:val="none" w:sz="0" w:space="0" w:color="auto"/>
        <w:right w:val="none" w:sz="0" w:space="0" w:color="auto"/>
      </w:divBdr>
    </w:div>
    <w:div w:id="1283339624">
      <w:bodyDiv w:val="1"/>
      <w:marLeft w:val="0"/>
      <w:marRight w:val="0"/>
      <w:marTop w:val="0"/>
      <w:marBottom w:val="0"/>
      <w:divBdr>
        <w:top w:val="none" w:sz="0" w:space="0" w:color="auto"/>
        <w:left w:val="none" w:sz="0" w:space="0" w:color="auto"/>
        <w:bottom w:val="none" w:sz="0" w:space="0" w:color="auto"/>
        <w:right w:val="none" w:sz="0" w:space="0" w:color="auto"/>
      </w:divBdr>
    </w:div>
    <w:div w:id="1285387330">
      <w:bodyDiv w:val="1"/>
      <w:marLeft w:val="0"/>
      <w:marRight w:val="0"/>
      <w:marTop w:val="0"/>
      <w:marBottom w:val="0"/>
      <w:divBdr>
        <w:top w:val="none" w:sz="0" w:space="0" w:color="auto"/>
        <w:left w:val="none" w:sz="0" w:space="0" w:color="auto"/>
        <w:bottom w:val="none" w:sz="0" w:space="0" w:color="auto"/>
        <w:right w:val="none" w:sz="0" w:space="0" w:color="auto"/>
      </w:divBdr>
    </w:div>
    <w:div w:id="1288782693">
      <w:bodyDiv w:val="1"/>
      <w:marLeft w:val="0"/>
      <w:marRight w:val="0"/>
      <w:marTop w:val="0"/>
      <w:marBottom w:val="0"/>
      <w:divBdr>
        <w:top w:val="none" w:sz="0" w:space="0" w:color="auto"/>
        <w:left w:val="none" w:sz="0" w:space="0" w:color="auto"/>
        <w:bottom w:val="none" w:sz="0" w:space="0" w:color="auto"/>
        <w:right w:val="none" w:sz="0" w:space="0" w:color="auto"/>
      </w:divBdr>
    </w:div>
    <w:div w:id="1289511278">
      <w:bodyDiv w:val="1"/>
      <w:marLeft w:val="0"/>
      <w:marRight w:val="0"/>
      <w:marTop w:val="0"/>
      <w:marBottom w:val="0"/>
      <w:divBdr>
        <w:top w:val="none" w:sz="0" w:space="0" w:color="auto"/>
        <w:left w:val="none" w:sz="0" w:space="0" w:color="auto"/>
        <w:bottom w:val="none" w:sz="0" w:space="0" w:color="auto"/>
        <w:right w:val="none" w:sz="0" w:space="0" w:color="auto"/>
      </w:divBdr>
    </w:div>
    <w:div w:id="1300845987">
      <w:bodyDiv w:val="1"/>
      <w:marLeft w:val="0"/>
      <w:marRight w:val="0"/>
      <w:marTop w:val="0"/>
      <w:marBottom w:val="0"/>
      <w:divBdr>
        <w:top w:val="none" w:sz="0" w:space="0" w:color="auto"/>
        <w:left w:val="none" w:sz="0" w:space="0" w:color="auto"/>
        <w:bottom w:val="none" w:sz="0" w:space="0" w:color="auto"/>
        <w:right w:val="none" w:sz="0" w:space="0" w:color="auto"/>
      </w:divBdr>
    </w:div>
    <w:div w:id="1301808398">
      <w:bodyDiv w:val="1"/>
      <w:marLeft w:val="0"/>
      <w:marRight w:val="0"/>
      <w:marTop w:val="0"/>
      <w:marBottom w:val="0"/>
      <w:divBdr>
        <w:top w:val="none" w:sz="0" w:space="0" w:color="auto"/>
        <w:left w:val="none" w:sz="0" w:space="0" w:color="auto"/>
        <w:bottom w:val="none" w:sz="0" w:space="0" w:color="auto"/>
        <w:right w:val="none" w:sz="0" w:space="0" w:color="auto"/>
      </w:divBdr>
    </w:div>
    <w:div w:id="1320958521">
      <w:bodyDiv w:val="1"/>
      <w:marLeft w:val="0"/>
      <w:marRight w:val="0"/>
      <w:marTop w:val="0"/>
      <w:marBottom w:val="0"/>
      <w:divBdr>
        <w:top w:val="none" w:sz="0" w:space="0" w:color="auto"/>
        <w:left w:val="none" w:sz="0" w:space="0" w:color="auto"/>
        <w:bottom w:val="none" w:sz="0" w:space="0" w:color="auto"/>
        <w:right w:val="none" w:sz="0" w:space="0" w:color="auto"/>
      </w:divBdr>
    </w:div>
    <w:div w:id="1323585555">
      <w:bodyDiv w:val="1"/>
      <w:marLeft w:val="0"/>
      <w:marRight w:val="0"/>
      <w:marTop w:val="0"/>
      <w:marBottom w:val="0"/>
      <w:divBdr>
        <w:top w:val="none" w:sz="0" w:space="0" w:color="auto"/>
        <w:left w:val="none" w:sz="0" w:space="0" w:color="auto"/>
        <w:bottom w:val="none" w:sz="0" w:space="0" w:color="auto"/>
        <w:right w:val="none" w:sz="0" w:space="0" w:color="auto"/>
      </w:divBdr>
    </w:div>
    <w:div w:id="1328248284">
      <w:bodyDiv w:val="1"/>
      <w:marLeft w:val="0"/>
      <w:marRight w:val="0"/>
      <w:marTop w:val="0"/>
      <w:marBottom w:val="0"/>
      <w:divBdr>
        <w:top w:val="none" w:sz="0" w:space="0" w:color="auto"/>
        <w:left w:val="none" w:sz="0" w:space="0" w:color="auto"/>
        <w:bottom w:val="none" w:sz="0" w:space="0" w:color="auto"/>
        <w:right w:val="none" w:sz="0" w:space="0" w:color="auto"/>
      </w:divBdr>
    </w:div>
    <w:div w:id="1336417248">
      <w:bodyDiv w:val="1"/>
      <w:marLeft w:val="0"/>
      <w:marRight w:val="0"/>
      <w:marTop w:val="0"/>
      <w:marBottom w:val="0"/>
      <w:divBdr>
        <w:top w:val="none" w:sz="0" w:space="0" w:color="auto"/>
        <w:left w:val="none" w:sz="0" w:space="0" w:color="auto"/>
        <w:bottom w:val="none" w:sz="0" w:space="0" w:color="auto"/>
        <w:right w:val="none" w:sz="0" w:space="0" w:color="auto"/>
      </w:divBdr>
    </w:div>
    <w:div w:id="1337145649">
      <w:bodyDiv w:val="1"/>
      <w:marLeft w:val="0"/>
      <w:marRight w:val="0"/>
      <w:marTop w:val="0"/>
      <w:marBottom w:val="0"/>
      <w:divBdr>
        <w:top w:val="none" w:sz="0" w:space="0" w:color="auto"/>
        <w:left w:val="none" w:sz="0" w:space="0" w:color="auto"/>
        <w:bottom w:val="none" w:sz="0" w:space="0" w:color="auto"/>
        <w:right w:val="none" w:sz="0" w:space="0" w:color="auto"/>
      </w:divBdr>
    </w:div>
    <w:div w:id="1341543453">
      <w:bodyDiv w:val="1"/>
      <w:marLeft w:val="0"/>
      <w:marRight w:val="0"/>
      <w:marTop w:val="0"/>
      <w:marBottom w:val="0"/>
      <w:divBdr>
        <w:top w:val="none" w:sz="0" w:space="0" w:color="auto"/>
        <w:left w:val="none" w:sz="0" w:space="0" w:color="auto"/>
        <w:bottom w:val="none" w:sz="0" w:space="0" w:color="auto"/>
        <w:right w:val="none" w:sz="0" w:space="0" w:color="auto"/>
      </w:divBdr>
    </w:div>
    <w:div w:id="1346592608">
      <w:bodyDiv w:val="1"/>
      <w:marLeft w:val="0"/>
      <w:marRight w:val="0"/>
      <w:marTop w:val="0"/>
      <w:marBottom w:val="0"/>
      <w:divBdr>
        <w:top w:val="none" w:sz="0" w:space="0" w:color="auto"/>
        <w:left w:val="none" w:sz="0" w:space="0" w:color="auto"/>
        <w:bottom w:val="none" w:sz="0" w:space="0" w:color="auto"/>
        <w:right w:val="none" w:sz="0" w:space="0" w:color="auto"/>
      </w:divBdr>
    </w:div>
    <w:div w:id="1351948666">
      <w:bodyDiv w:val="1"/>
      <w:marLeft w:val="0"/>
      <w:marRight w:val="0"/>
      <w:marTop w:val="0"/>
      <w:marBottom w:val="0"/>
      <w:divBdr>
        <w:top w:val="none" w:sz="0" w:space="0" w:color="auto"/>
        <w:left w:val="none" w:sz="0" w:space="0" w:color="auto"/>
        <w:bottom w:val="none" w:sz="0" w:space="0" w:color="auto"/>
        <w:right w:val="none" w:sz="0" w:space="0" w:color="auto"/>
      </w:divBdr>
    </w:div>
    <w:div w:id="1359548122">
      <w:bodyDiv w:val="1"/>
      <w:marLeft w:val="0"/>
      <w:marRight w:val="0"/>
      <w:marTop w:val="0"/>
      <w:marBottom w:val="0"/>
      <w:divBdr>
        <w:top w:val="none" w:sz="0" w:space="0" w:color="auto"/>
        <w:left w:val="none" w:sz="0" w:space="0" w:color="auto"/>
        <w:bottom w:val="none" w:sz="0" w:space="0" w:color="auto"/>
        <w:right w:val="none" w:sz="0" w:space="0" w:color="auto"/>
      </w:divBdr>
    </w:div>
    <w:div w:id="1361127544">
      <w:bodyDiv w:val="1"/>
      <w:marLeft w:val="0"/>
      <w:marRight w:val="0"/>
      <w:marTop w:val="0"/>
      <w:marBottom w:val="0"/>
      <w:divBdr>
        <w:top w:val="none" w:sz="0" w:space="0" w:color="auto"/>
        <w:left w:val="none" w:sz="0" w:space="0" w:color="auto"/>
        <w:bottom w:val="none" w:sz="0" w:space="0" w:color="auto"/>
        <w:right w:val="none" w:sz="0" w:space="0" w:color="auto"/>
      </w:divBdr>
    </w:div>
    <w:div w:id="1363019524">
      <w:bodyDiv w:val="1"/>
      <w:marLeft w:val="0"/>
      <w:marRight w:val="0"/>
      <w:marTop w:val="0"/>
      <w:marBottom w:val="0"/>
      <w:divBdr>
        <w:top w:val="none" w:sz="0" w:space="0" w:color="auto"/>
        <w:left w:val="none" w:sz="0" w:space="0" w:color="auto"/>
        <w:bottom w:val="none" w:sz="0" w:space="0" w:color="auto"/>
        <w:right w:val="none" w:sz="0" w:space="0" w:color="auto"/>
      </w:divBdr>
    </w:div>
    <w:div w:id="1368988047">
      <w:bodyDiv w:val="1"/>
      <w:marLeft w:val="0"/>
      <w:marRight w:val="0"/>
      <w:marTop w:val="0"/>
      <w:marBottom w:val="0"/>
      <w:divBdr>
        <w:top w:val="none" w:sz="0" w:space="0" w:color="auto"/>
        <w:left w:val="none" w:sz="0" w:space="0" w:color="auto"/>
        <w:bottom w:val="none" w:sz="0" w:space="0" w:color="auto"/>
        <w:right w:val="none" w:sz="0" w:space="0" w:color="auto"/>
      </w:divBdr>
    </w:div>
    <w:div w:id="1375080759">
      <w:bodyDiv w:val="1"/>
      <w:marLeft w:val="0"/>
      <w:marRight w:val="0"/>
      <w:marTop w:val="0"/>
      <w:marBottom w:val="0"/>
      <w:divBdr>
        <w:top w:val="none" w:sz="0" w:space="0" w:color="auto"/>
        <w:left w:val="none" w:sz="0" w:space="0" w:color="auto"/>
        <w:bottom w:val="none" w:sz="0" w:space="0" w:color="auto"/>
        <w:right w:val="none" w:sz="0" w:space="0" w:color="auto"/>
      </w:divBdr>
    </w:div>
    <w:div w:id="1375424865">
      <w:bodyDiv w:val="1"/>
      <w:marLeft w:val="0"/>
      <w:marRight w:val="0"/>
      <w:marTop w:val="0"/>
      <w:marBottom w:val="0"/>
      <w:divBdr>
        <w:top w:val="none" w:sz="0" w:space="0" w:color="auto"/>
        <w:left w:val="none" w:sz="0" w:space="0" w:color="auto"/>
        <w:bottom w:val="none" w:sz="0" w:space="0" w:color="auto"/>
        <w:right w:val="none" w:sz="0" w:space="0" w:color="auto"/>
      </w:divBdr>
    </w:div>
    <w:div w:id="1377319487">
      <w:bodyDiv w:val="1"/>
      <w:marLeft w:val="0"/>
      <w:marRight w:val="0"/>
      <w:marTop w:val="0"/>
      <w:marBottom w:val="0"/>
      <w:divBdr>
        <w:top w:val="none" w:sz="0" w:space="0" w:color="auto"/>
        <w:left w:val="none" w:sz="0" w:space="0" w:color="auto"/>
        <w:bottom w:val="none" w:sz="0" w:space="0" w:color="auto"/>
        <w:right w:val="none" w:sz="0" w:space="0" w:color="auto"/>
      </w:divBdr>
    </w:div>
    <w:div w:id="1379355973">
      <w:bodyDiv w:val="1"/>
      <w:marLeft w:val="0"/>
      <w:marRight w:val="0"/>
      <w:marTop w:val="0"/>
      <w:marBottom w:val="0"/>
      <w:divBdr>
        <w:top w:val="none" w:sz="0" w:space="0" w:color="auto"/>
        <w:left w:val="none" w:sz="0" w:space="0" w:color="auto"/>
        <w:bottom w:val="none" w:sz="0" w:space="0" w:color="auto"/>
        <w:right w:val="none" w:sz="0" w:space="0" w:color="auto"/>
      </w:divBdr>
      <w:divsChild>
        <w:div w:id="584219070">
          <w:marLeft w:val="547"/>
          <w:marRight w:val="0"/>
          <w:marTop w:val="120"/>
          <w:marBottom w:val="0"/>
          <w:divBdr>
            <w:top w:val="none" w:sz="0" w:space="0" w:color="auto"/>
            <w:left w:val="none" w:sz="0" w:space="0" w:color="auto"/>
            <w:bottom w:val="none" w:sz="0" w:space="0" w:color="auto"/>
            <w:right w:val="none" w:sz="0" w:space="0" w:color="auto"/>
          </w:divBdr>
        </w:div>
        <w:div w:id="1249534076">
          <w:marLeft w:val="547"/>
          <w:marRight w:val="0"/>
          <w:marTop w:val="120"/>
          <w:marBottom w:val="0"/>
          <w:divBdr>
            <w:top w:val="none" w:sz="0" w:space="0" w:color="auto"/>
            <w:left w:val="none" w:sz="0" w:space="0" w:color="auto"/>
            <w:bottom w:val="none" w:sz="0" w:space="0" w:color="auto"/>
            <w:right w:val="none" w:sz="0" w:space="0" w:color="auto"/>
          </w:divBdr>
        </w:div>
        <w:div w:id="1514609414">
          <w:marLeft w:val="547"/>
          <w:marRight w:val="0"/>
          <w:marTop w:val="120"/>
          <w:marBottom w:val="0"/>
          <w:divBdr>
            <w:top w:val="none" w:sz="0" w:space="0" w:color="auto"/>
            <w:left w:val="none" w:sz="0" w:space="0" w:color="auto"/>
            <w:bottom w:val="none" w:sz="0" w:space="0" w:color="auto"/>
            <w:right w:val="none" w:sz="0" w:space="0" w:color="auto"/>
          </w:divBdr>
        </w:div>
      </w:divsChild>
    </w:div>
    <w:div w:id="1390106407">
      <w:bodyDiv w:val="1"/>
      <w:marLeft w:val="0"/>
      <w:marRight w:val="0"/>
      <w:marTop w:val="0"/>
      <w:marBottom w:val="0"/>
      <w:divBdr>
        <w:top w:val="none" w:sz="0" w:space="0" w:color="auto"/>
        <w:left w:val="none" w:sz="0" w:space="0" w:color="auto"/>
        <w:bottom w:val="none" w:sz="0" w:space="0" w:color="auto"/>
        <w:right w:val="none" w:sz="0" w:space="0" w:color="auto"/>
      </w:divBdr>
    </w:div>
    <w:div w:id="1392383345">
      <w:bodyDiv w:val="1"/>
      <w:marLeft w:val="0"/>
      <w:marRight w:val="0"/>
      <w:marTop w:val="0"/>
      <w:marBottom w:val="0"/>
      <w:divBdr>
        <w:top w:val="none" w:sz="0" w:space="0" w:color="auto"/>
        <w:left w:val="none" w:sz="0" w:space="0" w:color="auto"/>
        <w:bottom w:val="none" w:sz="0" w:space="0" w:color="auto"/>
        <w:right w:val="none" w:sz="0" w:space="0" w:color="auto"/>
      </w:divBdr>
    </w:div>
    <w:div w:id="1392735061">
      <w:bodyDiv w:val="1"/>
      <w:marLeft w:val="0"/>
      <w:marRight w:val="0"/>
      <w:marTop w:val="0"/>
      <w:marBottom w:val="0"/>
      <w:divBdr>
        <w:top w:val="none" w:sz="0" w:space="0" w:color="auto"/>
        <w:left w:val="none" w:sz="0" w:space="0" w:color="auto"/>
        <w:bottom w:val="none" w:sz="0" w:space="0" w:color="auto"/>
        <w:right w:val="none" w:sz="0" w:space="0" w:color="auto"/>
      </w:divBdr>
    </w:div>
    <w:div w:id="1394766776">
      <w:bodyDiv w:val="1"/>
      <w:marLeft w:val="0"/>
      <w:marRight w:val="0"/>
      <w:marTop w:val="0"/>
      <w:marBottom w:val="0"/>
      <w:divBdr>
        <w:top w:val="none" w:sz="0" w:space="0" w:color="auto"/>
        <w:left w:val="none" w:sz="0" w:space="0" w:color="auto"/>
        <w:bottom w:val="none" w:sz="0" w:space="0" w:color="auto"/>
        <w:right w:val="none" w:sz="0" w:space="0" w:color="auto"/>
      </w:divBdr>
    </w:div>
    <w:div w:id="1394962704">
      <w:bodyDiv w:val="1"/>
      <w:marLeft w:val="0"/>
      <w:marRight w:val="0"/>
      <w:marTop w:val="0"/>
      <w:marBottom w:val="0"/>
      <w:divBdr>
        <w:top w:val="none" w:sz="0" w:space="0" w:color="auto"/>
        <w:left w:val="none" w:sz="0" w:space="0" w:color="auto"/>
        <w:bottom w:val="none" w:sz="0" w:space="0" w:color="auto"/>
        <w:right w:val="none" w:sz="0" w:space="0" w:color="auto"/>
      </w:divBdr>
    </w:div>
    <w:div w:id="1400706797">
      <w:bodyDiv w:val="1"/>
      <w:marLeft w:val="0"/>
      <w:marRight w:val="0"/>
      <w:marTop w:val="0"/>
      <w:marBottom w:val="0"/>
      <w:divBdr>
        <w:top w:val="none" w:sz="0" w:space="0" w:color="auto"/>
        <w:left w:val="none" w:sz="0" w:space="0" w:color="auto"/>
        <w:bottom w:val="none" w:sz="0" w:space="0" w:color="auto"/>
        <w:right w:val="none" w:sz="0" w:space="0" w:color="auto"/>
      </w:divBdr>
    </w:div>
    <w:div w:id="1424301013">
      <w:bodyDiv w:val="1"/>
      <w:marLeft w:val="0"/>
      <w:marRight w:val="0"/>
      <w:marTop w:val="0"/>
      <w:marBottom w:val="0"/>
      <w:divBdr>
        <w:top w:val="none" w:sz="0" w:space="0" w:color="auto"/>
        <w:left w:val="none" w:sz="0" w:space="0" w:color="auto"/>
        <w:bottom w:val="none" w:sz="0" w:space="0" w:color="auto"/>
        <w:right w:val="none" w:sz="0" w:space="0" w:color="auto"/>
      </w:divBdr>
    </w:div>
    <w:div w:id="1424838044">
      <w:bodyDiv w:val="1"/>
      <w:marLeft w:val="0"/>
      <w:marRight w:val="0"/>
      <w:marTop w:val="0"/>
      <w:marBottom w:val="0"/>
      <w:divBdr>
        <w:top w:val="none" w:sz="0" w:space="0" w:color="auto"/>
        <w:left w:val="none" w:sz="0" w:space="0" w:color="auto"/>
        <w:bottom w:val="none" w:sz="0" w:space="0" w:color="auto"/>
        <w:right w:val="none" w:sz="0" w:space="0" w:color="auto"/>
      </w:divBdr>
    </w:div>
    <w:div w:id="1430999980">
      <w:bodyDiv w:val="1"/>
      <w:marLeft w:val="0"/>
      <w:marRight w:val="0"/>
      <w:marTop w:val="0"/>
      <w:marBottom w:val="0"/>
      <w:divBdr>
        <w:top w:val="none" w:sz="0" w:space="0" w:color="auto"/>
        <w:left w:val="none" w:sz="0" w:space="0" w:color="auto"/>
        <w:bottom w:val="none" w:sz="0" w:space="0" w:color="auto"/>
        <w:right w:val="none" w:sz="0" w:space="0" w:color="auto"/>
      </w:divBdr>
    </w:div>
    <w:div w:id="1438135145">
      <w:bodyDiv w:val="1"/>
      <w:marLeft w:val="0"/>
      <w:marRight w:val="0"/>
      <w:marTop w:val="0"/>
      <w:marBottom w:val="0"/>
      <w:divBdr>
        <w:top w:val="none" w:sz="0" w:space="0" w:color="auto"/>
        <w:left w:val="none" w:sz="0" w:space="0" w:color="auto"/>
        <w:bottom w:val="none" w:sz="0" w:space="0" w:color="auto"/>
        <w:right w:val="none" w:sz="0" w:space="0" w:color="auto"/>
      </w:divBdr>
    </w:div>
    <w:div w:id="1445270140">
      <w:bodyDiv w:val="1"/>
      <w:marLeft w:val="0"/>
      <w:marRight w:val="0"/>
      <w:marTop w:val="0"/>
      <w:marBottom w:val="0"/>
      <w:divBdr>
        <w:top w:val="none" w:sz="0" w:space="0" w:color="auto"/>
        <w:left w:val="none" w:sz="0" w:space="0" w:color="auto"/>
        <w:bottom w:val="none" w:sz="0" w:space="0" w:color="auto"/>
        <w:right w:val="none" w:sz="0" w:space="0" w:color="auto"/>
      </w:divBdr>
    </w:div>
    <w:div w:id="1447582028">
      <w:bodyDiv w:val="1"/>
      <w:marLeft w:val="0"/>
      <w:marRight w:val="0"/>
      <w:marTop w:val="0"/>
      <w:marBottom w:val="0"/>
      <w:divBdr>
        <w:top w:val="none" w:sz="0" w:space="0" w:color="auto"/>
        <w:left w:val="none" w:sz="0" w:space="0" w:color="auto"/>
        <w:bottom w:val="none" w:sz="0" w:space="0" w:color="auto"/>
        <w:right w:val="none" w:sz="0" w:space="0" w:color="auto"/>
      </w:divBdr>
    </w:div>
    <w:div w:id="1454903191">
      <w:bodyDiv w:val="1"/>
      <w:marLeft w:val="0"/>
      <w:marRight w:val="0"/>
      <w:marTop w:val="0"/>
      <w:marBottom w:val="0"/>
      <w:divBdr>
        <w:top w:val="none" w:sz="0" w:space="0" w:color="auto"/>
        <w:left w:val="none" w:sz="0" w:space="0" w:color="auto"/>
        <w:bottom w:val="none" w:sz="0" w:space="0" w:color="auto"/>
        <w:right w:val="none" w:sz="0" w:space="0" w:color="auto"/>
      </w:divBdr>
    </w:div>
    <w:div w:id="1457984042">
      <w:bodyDiv w:val="1"/>
      <w:marLeft w:val="0"/>
      <w:marRight w:val="0"/>
      <w:marTop w:val="0"/>
      <w:marBottom w:val="0"/>
      <w:divBdr>
        <w:top w:val="none" w:sz="0" w:space="0" w:color="auto"/>
        <w:left w:val="none" w:sz="0" w:space="0" w:color="auto"/>
        <w:bottom w:val="none" w:sz="0" w:space="0" w:color="auto"/>
        <w:right w:val="none" w:sz="0" w:space="0" w:color="auto"/>
      </w:divBdr>
    </w:div>
    <w:div w:id="1469473511">
      <w:bodyDiv w:val="1"/>
      <w:marLeft w:val="0"/>
      <w:marRight w:val="0"/>
      <w:marTop w:val="0"/>
      <w:marBottom w:val="0"/>
      <w:divBdr>
        <w:top w:val="none" w:sz="0" w:space="0" w:color="auto"/>
        <w:left w:val="none" w:sz="0" w:space="0" w:color="auto"/>
        <w:bottom w:val="none" w:sz="0" w:space="0" w:color="auto"/>
        <w:right w:val="none" w:sz="0" w:space="0" w:color="auto"/>
      </w:divBdr>
    </w:div>
    <w:div w:id="1474786315">
      <w:bodyDiv w:val="1"/>
      <w:marLeft w:val="0"/>
      <w:marRight w:val="0"/>
      <w:marTop w:val="0"/>
      <w:marBottom w:val="0"/>
      <w:divBdr>
        <w:top w:val="none" w:sz="0" w:space="0" w:color="auto"/>
        <w:left w:val="none" w:sz="0" w:space="0" w:color="auto"/>
        <w:bottom w:val="none" w:sz="0" w:space="0" w:color="auto"/>
        <w:right w:val="none" w:sz="0" w:space="0" w:color="auto"/>
      </w:divBdr>
    </w:div>
    <w:div w:id="1476528464">
      <w:bodyDiv w:val="1"/>
      <w:marLeft w:val="0"/>
      <w:marRight w:val="0"/>
      <w:marTop w:val="0"/>
      <w:marBottom w:val="0"/>
      <w:divBdr>
        <w:top w:val="none" w:sz="0" w:space="0" w:color="auto"/>
        <w:left w:val="none" w:sz="0" w:space="0" w:color="auto"/>
        <w:bottom w:val="none" w:sz="0" w:space="0" w:color="auto"/>
        <w:right w:val="none" w:sz="0" w:space="0" w:color="auto"/>
      </w:divBdr>
    </w:div>
    <w:div w:id="1478104284">
      <w:bodyDiv w:val="1"/>
      <w:marLeft w:val="0"/>
      <w:marRight w:val="0"/>
      <w:marTop w:val="0"/>
      <w:marBottom w:val="0"/>
      <w:divBdr>
        <w:top w:val="none" w:sz="0" w:space="0" w:color="auto"/>
        <w:left w:val="none" w:sz="0" w:space="0" w:color="auto"/>
        <w:bottom w:val="none" w:sz="0" w:space="0" w:color="auto"/>
        <w:right w:val="none" w:sz="0" w:space="0" w:color="auto"/>
      </w:divBdr>
    </w:div>
    <w:div w:id="1480882710">
      <w:bodyDiv w:val="1"/>
      <w:marLeft w:val="0"/>
      <w:marRight w:val="0"/>
      <w:marTop w:val="0"/>
      <w:marBottom w:val="0"/>
      <w:divBdr>
        <w:top w:val="none" w:sz="0" w:space="0" w:color="auto"/>
        <w:left w:val="none" w:sz="0" w:space="0" w:color="auto"/>
        <w:bottom w:val="none" w:sz="0" w:space="0" w:color="auto"/>
        <w:right w:val="none" w:sz="0" w:space="0" w:color="auto"/>
      </w:divBdr>
    </w:div>
    <w:div w:id="1487358973">
      <w:bodyDiv w:val="1"/>
      <w:marLeft w:val="0"/>
      <w:marRight w:val="0"/>
      <w:marTop w:val="0"/>
      <w:marBottom w:val="0"/>
      <w:divBdr>
        <w:top w:val="none" w:sz="0" w:space="0" w:color="auto"/>
        <w:left w:val="none" w:sz="0" w:space="0" w:color="auto"/>
        <w:bottom w:val="none" w:sz="0" w:space="0" w:color="auto"/>
        <w:right w:val="none" w:sz="0" w:space="0" w:color="auto"/>
      </w:divBdr>
    </w:div>
    <w:div w:id="1493983021">
      <w:bodyDiv w:val="1"/>
      <w:marLeft w:val="0"/>
      <w:marRight w:val="0"/>
      <w:marTop w:val="0"/>
      <w:marBottom w:val="0"/>
      <w:divBdr>
        <w:top w:val="none" w:sz="0" w:space="0" w:color="auto"/>
        <w:left w:val="none" w:sz="0" w:space="0" w:color="auto"/>
        <w:bottom w:val="none" w:sz="0" w:space="0" w:color="auto"/>
        <w:right w:val="none" w:sz="0" w:space="0" w:color="auto"/>
      </w:divBdr>
    </w:div>
    <w:div w:id="1494490460">
      <w:bodyDiv w:val="1"/>
      <w:marLeft w:val="0"/>
      <w:marRight w:val="0"/>
      <w:marTop w:val="0"/>
      <w:marBottom w:val="0"/>
      <w:divBdr>
        <w:top w:val="none" w:sz="0" w:space="0" w:color="auto"/>
        <w:left w:val="none" w:sz="0" w:space="0" w:color="auto"/>
        <w:bottom w:val="none" w:sz="0" w:space="0" w:color="auto"/>
        <w:right w:val="none" w:sz="0" w:space="0" w:color="auto"/>
      </w:divBdr>
    </w:div>
    <w:div w:id="1495879226">
      <w:bodyDiv w:val="1"/>
      <w:marLeft w:val="0"/>
      <w:marRight w:val="0"/>
      <w:marTop w:val="0"/>
      <w:marBottom w:val="0"/>
      <w:divBdr>
        <w:top w:val="none" w:sz="0" w:space="0" w:color="auto"/>
        <w:left w:val="none" w:sz="0" w:space="0" w:color="auto"/>
        <w:bottom w:val="none" w:sz="0" w:space="0" w:color="auto"/>
        <w:right w:val="none" w:sz="0" w:space="0" w:color="auto"/>
      </w:divBdr>
    </w:div>
    <w:div w:id="1499610302">
      <w:bodyDiv w:val="1"/>
      <w:marLeft w:val="0"/>
      <w:marRight w:val="0"/>
      <w:marTop w:val="0"/>
      <w:marBottom w:val="0"/>
      <w:divBdr>
        <w:top w:val="none" w:sz="0" w:space="0" w:color="auto"/>
        <w:left w:val="none" w:sz="0" w:space="0" w:color="auto"/>
        <w:bottom w:val="none" w:sz="0" w:space="0" w:color="auto"/>
        <w:right w:val="none" w:sz="0" w:space="0" w:color="auto"/>
      </w:divBdr>
    </w:div>
    <w:div w:id="1508789207">
      <w:bodyDiv w:val="1"/>
      <w:marLeft w:val="0"/>
      <w:marRight w:val="0"/>
      <w:marTop w:val="0"/>
      <w:marBottom w:val="0"/>
      <w:divBdr>
        <w:top w:val="none" w:sz="0" w:space="0" w:color="auto"/>
        <w:left w:val="none" w:sz="0" w:space="0" w:color="auto"/>
        <w:bottom w:val="none" w:sz="0" w:space="0" w:color="auto"/>
        <w:right w:val="none" w:sz="0" w:space="0" w:color="auto"/>
      </w:divBdr>
    </w:div>
    <w:div w:id="1519152178">
      <w:bodyDiv w:val="1"/>
      <w:marLeft w:val="0"/>
      <w:marRight w:val="0"/>
      <w:marTop w:val="0"/>
      <w:marBottom w:val="0"/>
      <w:divBdr>
        <w:top w:val="none" w:sz="0" w:space="0" w:color="auto"/>
        <w:left w:val="none" w:sz="0" w:space="0" w:color="auto"/>
        <w:bottom w:val="none" w:sz="0" w:space="0" w:color="auto"/>
        <w:right w:val="none" w:sz="0" w:space="0" w:color="auto"/>
      </w:divBdr>
    </w:div>
    <w:div w:id="1520467259">
      <w:bodyDiv w:val="1"/>
      <w:marLeft w:val="0"/>
      <w:marRight w:val="0"/>
      <w:marTop w:val="0"/>
      <w:marBottom w:val="0"/>
      <w:divBdr>
        <w:top w:val="none" w:sz="0" w:space="0" w:color="auto"/>
        <w:left w:val="none" w:sz="0" w:space="0" w:color="auto"/>
        <w:bottom w:val="none" w:sz="0" w:space="0" w:color="auto"/>
        <w:right w:val="none" w:sz="0" w:space="0" w:color="auto"/>
      </w:divBdr>
    </w:div>
    <w:div w:id="1520897955">
      <w:bodyDiv w:val="1"/>
      <w:marLeft w:val="0"/>
      <w:marRight w:val="0"/>
      <w:marTop w:val="0"/>
      <w:marBottom w:val="0"/>
      <w:divBdr>
        <w:top w:val="none" w:sz="0" w:space="0" w:color="auto"/>
        <w:left w:val="none" w:sz="0" w:space="0" w:color="auto"/>
        <w:bottom w:val="none" w:sz="0" w:space="0" w:color="auto"/>
        <w:right w:val="none" w:sz="0" w:space="0" w:color="auto"/>
      </w:divBdr>
    </w:div>
    <w:div w:id="1523279243">
      <w:bodyDiv w:val="1"/>
      <w:marLeft w:val="0"/>
      <w:marRight w:val="0"/>
      <w:marTop w:val="0"/>
      <w:marBottom w:val="0"/>
      <w:divBdr>
        <w:top w:val="none" w:sz="0" w:space="0" w:color="auto"/>
        <w:left w:val="none" w:sz="0" w:space="0" w:color="auto"/>
        <w:bottom w:val="none" w:sz="0" w:space="0" w:color="auto"/>
        <w:right w:val="none" w:sz="0" w:space="0" w:color="auto"/>
      </w:divBdr>
    </w:div>
    <w:div w:id="1537964595">
      <w:bodyDiv w:val="1"/>
      <w:marLeft w:val="0"/>
      <w:marRight w:val="0"/>
      <w:marTop w:val="0"/>
      <w:marBottom w:val="0"/>
      <w:divBdr>
        <w:top w:val="none" w:sz="0" w:space="0" w:color="auto"/>
        <w:left w:val="none" w:sz="0" w:space="0" w:color="auto"/>
        <w:bottom w:val="none" w:sz="0" w:space="0" w:color="auto"/>
        <w:right w:val="none" w:sz="0" w:space="0" w:color="auto"/>
      </w:divBdr>
    </w:div>
    <w:div w:id="1544756110">
      <w:bodyDiv w:val="1"/>
      <w:marLeft w:val="0"/>
      <w:marRight w:val="0"/>
      <w:marTop w:val="0"/>
      <w:marBottom w:val="0"/>
      <w:divBdr>
        <w:top w:val="none" w:sz="0" w:space="0" w:color="auto"/>
        <w:left w:val="none" w:sz="0" w:space="0" w:color="auto"/>
        <w:bottom w:val="none" w:sz="0" w:space="0" w:color="auto"/>
        <w:right w:val="none" w:sz="0" w:space="0" w:color="auto"/>
      </w:divBdr>
    </w:div>
    <w:div w:id="1552186189">
      <w:bodyDiv w:val="1"/>
      <w:marLeft w:val="0"/>
      <w:marRight w:val="0"/>
      <w:marTop w:val="0"/>
      <w:marBottom w:val="0"/>
      <w:divBdr>
        <w:top w:val="none" w:sz="0" w:space="0" w:color="auto"/>
        <w:left w:val="none" w:sz="0" w:space="0" w:color="auto"/>
        <w:bottom w:val="none" w:sz="0" w:space="0" w:color="auto"/>
        <w:right w:val="none" w:sz="0" w:space="0" w:color="auto"/>
      </w:divBdr>
    </w:div>
    <w:div w:id="1553270257">
      <w:bodyDiv w:val="1"/>
      <w:marLeft w:val="0"/>
      <w:marRight w:val="0"/>
      <w:marTop w:val="0"/>
      <w:marBottom w:val="0"/>
      <w:divBdr>
        <w:top w:val="none" w:sz="0" w:space="0" w:color="auto"/>
        <w:left w:val="none" w:sz="0" w:space="0" w:color="auto"/>
        <w:bottom w:val="none" w:sz="0" w:space="0" w:color="auto"/>
        <w:right w:val="none" w:sz="0" w:space="0" w:color="auto"/>
      </w:divBdr>
    </w:div>
    <w:div w:id="1553928524">
      <w:bodyDiv w:val="1"/>
      <w:marLeft w:val="0"/>
      <w:marRight w:val="0"/>
      <w:marTop w:val="0"/>
      <w:marBottom w:val="0"/>
      <w:divBdr>
        <w:top w:val="none" w:sz="0" w:space="0" w:color="auto"/>
        <w:left w:val="none" w:sz="0" w:space="0" w:color="auto"/>
        <w:bottom w:val="none" w:sz="0" w:space="0" w:color="auto"/>
        <w:right w:val="none" w:sz="0" w:space="0" w:color="auto"/>
      </w:divBdr>
    </w:div>
    <w:div w:id="1554152663">
      <w:bodyDiv w:val="1"/>
      <w:marLeft w:val="0"/>
      <w:marRight w:val="0"/>
      <w:marTop w:val="0"/>
      <w:marBottom w:val="0"/>
      <w:divBdr>
        <w:top w:val="none" w:sz="0" w:space="0" w:color="auto"/>
        <w:left w:val="none" w:sz="0" w:space="0" w:color="auto"/>
        <w:bottom w:val="none" w:sz="0" w:space="0" w:color="auto"/>
        <w:right w:val="none" w:sz="0" w:space="0" w:color="auto"/>
      </w:divBdr>
    </w:div>
    <w:div w:id="1554388332">
      <w:bodyDiv w:val="1"/>
      <w:marLeft w:val="0"/>
      <w:marRight w:val="0"/>
      <w:marTop w:val="0"/>
      <w:marBottom w:val="0"/>
      <w:divBdr>
        <w:top w:val="none" w:sz="0" w:space="0" w:color="auto"/>
        <w:left w:val="none" w:sz="0" w:space="0" w:color="auto"/>
        <w:bottom w:val="none" w:sz="0" w:space="0" w:color="auto"/>
        <w:right w:val="none" w:sz="0" w:space="0" w:color="auto"/>
      </w:divBdr>
    </w:div>
    <w:div w:id="1561673453">
      <w:bodyDiv w:val="1"/>
      <w:marLeft w:val="0"/>
      <w:marRight w:val="0"/>
      <w:marTop w:val="0"/>
      <w:marBottom w:val="0"/>
      <w:divBdr>
        <w:top w:val="none" w:sz="0" w:space="0" w:color="auto"/>
        <w:left w:val="none" w:sz="0" w:space="0" w:color="auto"/>
        <w:bottom w:val="none" w:sz="0" w:space="0" w:color="auto"/>
        <w:right w:val="none" w:sz="0" w:space="0" w:color="auto"/>
      </w:divBdr>
    </w:div>
    <w:div w:id="1571497502">
      <w:bodyDiv w:val="1"/>
      <w:marLeft w:val="0"/>
      <w:marRight w:val="0"/>
      <w:marTop w:val="0"/>
      <w:marBottom w:val="0"/>
      <w:divBdr>
        <w:top w:val="none" w:sz="0" w:space="0" w:color="auto"/>
        <w:left w:val="none" w:sz="0" w:space="0" w:color="auto"/>
        <w:bottom w:val="none" w:sz="0" w:space="0" w:color="auto"/>
        <w:right w:val="none" w:sz="0" w:space="0" w:color="auto"/>
      </w:divBdr>
    </w:div>
    <w:div w:id="1574587944">
      <w:bodyDiv w:val="1"/>
      <w:marLeft w:val="0"/>
      <w:marRight w:val="0"/>
      <w:marTop w:val="0"/>
      <w:marBottom w:val="0"/>
      <w:divBdr>
        <w:top w:val="none" w:sz="0" w:space="0" w:color="auto"/>
        <w:left w:val="none" w:sz="0" w:space="0" w:color="auto"/>
        <w:bottom w:val="none" w:sz="0" w:space="0" w:color="auto"/>
        <w:right w:val="none" w:sz="0" w:space="0" w:color="auto"/>
      </w:divBdr>
    </w:div>
    <w:div w:id="1574856205">
      <w:bodyDiv w:val="1"/>
      <w:marLeft w:val="0"/>
      <w:marRight w:val="0"/>
      <w:marTop w:val="0"/>
      <w:marBottom w:val="0"/>
      <w:divBdr>
        <w:top w:val="none" w:sz="0" w:space="0" w:color="auto"/>
        <w:left w:val="none" w:sz="0" w:space="0" w:color="auto"/>
        <w:bottom w:val="none" w:sz="0" w:space="0" w:color="auto"/>
        <w:right w:val="none" w:sz="0" w:space="0" w:color="auto"/>
      </w:divBdr>
    </w:div>
    <w:div w:id="1583027598">
      <w:bodyDiv w:val="1"/>
      <w:marLeft w:val="0"/>
      <w:marRight w:val="0"/>
      <w:marTop w:val="0"/>
      <w:marBottom w:val="0"/>
      <w:divBdr>
        <w:top w:val="none" w:sz="0" w:space="0" w:color="auto"/>
        <w:left w:val="none" w:sz="0" w:space="0" w:color="auto"/>
        <w:bottom w:val="none" w:sz="0" w:space="0" w:color="auto"/>
        <w:right w:val="none" w:sz="0" w:space="0" w:color="auto"/>
      </w:divBdr>
    </w:div>
    <w:div w:id="1591962159">
      <w:bodyDiv w:val="1"/>
      <w:marLeft w:val="0"/>
      <w:marRight w:val="0"/>
      <w:marTop w:val="0"/>
      <w:marBottom w:val="0"/>
      <w:divBdr>
        <w:top w:val="none" w:sz="0" w:space="0" w:color="auto"/>
        <w:left w:val="none" w:sz="0" w:space="0" w:color="auto"/>
        <w:bottom w:val="none" w:sz="0" w:space="0" w:color="auto"/>
        <w:right w:val="none" w:sz="0" w:space="0" w:color="auto"/>
      </w:divBdr>
    </w:div>
    <w:div w:id="1598979992">
      <w:bodyDiv w:val="1"/>
      <w:marLeft w:val="0"/>
      <w:marRight w:val="0"/>
      <w:marTop w:val="0"/>
      <w:marBottom w:val="0"/>
      <w:divBdr>
        <w:top w:val="none" w:sz="0" w:space="0" w:color="auto"/>
        <w:left w:val="none" w:sz="0" w:space="0" w:color="auto"/>
        <w:bottom w:val="none" w:sz="0" w:space="0" w:color="auto"/>
        <w:right w:val="none" w:sz="0" w:space="0" w:color="auto"/>
      </w:divBdr>
    </w:div>
    <w:div w:id="1599022481">
      <w:bodyDiv w:val="1"/>
      <w:marLeft w:val="0"/>
      <w:marRight w:val="0"/>
      <w:marTop w:val="0"/>
      <w:marBottom w:val="0"/>
      <w:divBdr>
        <w:top w:val="none" w:sz="0" w:space="0" w:color="auto"/>
        <w:left w:val="none" w:sz="0" w:space="0" w:color="auto"/>
        <w:bottom w:val="none" w:sz="0" w:space="0" w:color="auto"/>
        <w:right w:val="none" w:sz="0" w:space="0" w:color="auto"/>
      </w:divBdr>
    </w:div>
    <w:div w:id="1600915767">
      <w:bodyDiv w:val="1"/>
      <w:marLeft w:val="0"/>
      <w:marRight w:val="0"/>
      <w:marTop w:val="0"/>
      <w:marBottom w:val="0"/>
      <w:divBdr>
        <w:top w:val="none" w:sz="0" w:space="0" w:color="auto"/>
        <w:left w:val="none" w:sz="0" w:space="0" w:color="auto"/>
        <w:bottom w:val="none" w:sz="0" w:space="0" w:color="auto"/>
        <w:right w:val="none" w:sz="0" w:space="0" w:color="auto"/>
      </w:divBdr>
    </w:div>
    <w:div w:id="1608392118">
      <w:bodyDiv w:val="1"/>
      <w:marLeft w:val="0"/>
      <w:marRight w:val="0"/>
      <w:marTop w:val="0"/>
      <w:marBottom w:val="0"/>
      <w:divBdr>
        <w:top w:val="none" w:sz="0" w:space="0" w:color="auto"/>
        <w:left w:val="none" w:sz="0" w:space="0" w:color="auto"/>
        <w:bottom w:val="none" w:sz="0" w:space="0" w:color="auto"/>
        <w:right w:val="none" w:sz="0" w:space="0" w:color="auto"/>
      </w:divBdr>
    </w:div>
    <w:div w:id="1609502940">
      <w:bodyDiv w:val="1"/>
      <w:marLeft w:val="0"/>
      <w:marRight w:val="0"/>
      <w:marTop w:val="0"/>
      <w:marBottom w:val="0"/>
      <w:divBdr>
        <w:top w:val="none" w:sz="0" w:space="0" w:color="auto"/>
        <w:left w:val="none" w:sz="0" w:space="0" w:color="auto"/>
        <w:bottom w:val="none" w:sz="0" w:space="0" w:color="auto"/>
        <w:right w:val="none" w:sz="0" w:space="0" w:color="auto"/>
      </w:divBdr>
    </w:div>
    <w:div w:id="1622808518">
      <w:bodyDiv w:val="1"/>
      <w:marLeft w:val="0"/>
      <w:marRight w:val="0"/>
      <w:marTop w:val="0"/>
      <w:marBottom w:val="0"/>
      <w:divBdr>
        <w:top w:val="none" w:sz="0" w:space="0" w:color="auto"/>
        <w:left w:val="none" w:sz="0" w:space="0" w:color="auto"/>
        <w:bottom w:val="none" w:sz="0" w:space="0" w:color="auto"/>
        <w:right w:val="none" w:sz="0" w:space="0" w:color="auto"/>
      </w:divBdr>
    </w:div>
    <w:div w:id="1629242499">
      <w:bodyDiv w:val="1"/>
      <w:marLeft w:val="0"/>
      <w:marRight w:val="0"/>
      <w:marTop w:val="0"/>
      <w:marBottom w:val="0"/>
      <w:divBdr>
        <w:top w:val="none" w:sz="0" w:space="0" w:color="auto"/>
        <w:left w:val="none" w:sz="0" w:space="0" w:color="auto"/>
        <w:bottom w:val="none" w:sz="0" w:space="0" w:color="auto"/>
        <w:right w:val="none" w:sz="0" w:space="0" w:color="auto"/>
      </w:divBdr>
    </w:div>
    <w:div w:id="1630015783">
      <w:bodyDiv w:val="1"/>
      <w:marLeft w:val="0"/>
      <w:marRight w:val="0"/>
      <w:marTop w:val="0"/>
      <w:marBottom w:val="0"/>
      <w:divBdr>
        <w:top w:val="none" w:sz="0" w:space="0" w:color="auto"/>
        <w:left w:val="none" w:sz="0" w:space="0" w:color="auto"/>
        <w:bottom w:val="none" w:sz="0" w:space="0" w:color="auto"/>
        <w:right w:val="none" w:sz="0" w:space="0" w:color="auto"/>
      </w:divBdr>
    </w:div>
    <w:div w:id="1632325467">
      <w:bodyDiv w:val="1"/>
      <w:marLeft w:val="0"/>
      <w:marRight w:val="0"/>
      <w:marTop w:val="0"/>
      <w:marBottom w:val="0"/>
      <w:divBdr>
        <w:top w:val="none" w:sz="0" w:space="0" w:color="auto"/>
        <w:left w:val="none" w:sz="0" w:space="0" w:color="auto"/>
        <w:bottom w:val="none" w:sz="0" w:space="0" w:color="auto"/>
        <w:right w:val="none" w:sz="0" w:space="0" w:color="auto"/>
      </w:divBdr>
    </w:div>
    <w:div w:id="1634602157">
      <w:bodyDiv w:val="1"/>
      <w:marLeft w:val="0"/>
      <w:marRight w:val="0"/>
      <w:marTop w:val="0"/>
      <w:marBottom w:val="0"/>
      <w:divBdr>
        <w:top w:val="none" w:sz="0" w:space="0" w:color="auto"/>
        <w:left w:val="none" w:sz="0" w:space="0" w:color="auto"/>
        <w:bottom w:val="none" w:sz="0" w:space="0" w:color="auto"/>
        <w:right w:val="none" w:sz="0" w:space="0" w:color="auto"/>
      </w:divBdr>
    </w:div>
    <w:div w:id="1650863677">
      <w:bodyDiv w:val="1"/>
      <w:marLeft w:val="0"/>
      <w:marRight w:val="0"/>
      <w:marTop w:val="0"/>
      <w:marBottom w:val="0"/>
      <w:divBdr>
        <w:top w:val="none" w:sz="0" w:space="0" w:color="auto"/>
        <w:left w:val="none" w:sz="0" w:space="0" w:color="auto"/>
        <w:bottom w:val="none" w:sz="0" w:space="0" w:color="auto"/>
        <w:right w:val="none" w:sz="0" w:space="0" w:color="auto"/>
      </w:divBdr>
    </w:div>
    <w:div w:id="1658530156">
      <w:bodyDiv w:val="1"/>
      <w:marLeft w:val="0"/>
      <w:marRight w:val="0"/>
      <w:marTop w:val="0"/>
      <w:marBottom w:val="0"/>
      <w:divBdr>
        <w:top w:val="none" w:sz="0" w:space="0" w:color="auto"/>
        <w:left w:val="none" w:sz="0" w:space="0" w:color="auto"/>
        <w:bottom w:val="none" w:sz="0" w:space="0" w:color="auto"/>
        <w:right w:val="none" w:sz="0" w:space="0" w:color="auto"/>
      </w:divBdr>
    </w:div>
    <w:div w:id="1671441409">
      <w:bodyDiv w:val="1"/>
      <w:marLeft w:val="0"/>
      <w:marRight w:val="0"/>
      <w:marTop w:val="0"/>
      <w:marBottom w:val="0"/>
      <w:divBdr>
        <w:top w:val="none" w:sz="0" w:space="0" w:color="auto"/>
        <w:left w:val="none" w:sz="0" w:space="0" w:color="auto"/>
        <w:bottom w:val="none" w:sz="0" w:space="0" w:color="auto"/>
        <w:right w:val="none" w:sz="0" w:space="0" w:color="auto"/>
      </w:divBdr>
    </w:div>
    <w:div w:id="1675034655">
      <w:bodyDiv w:val="1"/>
      <w:marLeft w:val="0"/>
      <w:marRight w:val="0"/>
      <w:marTop w:val="0"/>
      <w:marBottom w:val="0"/>
      <w:divBdr>
        <w:top w:val="none" w:sz="0" w:space="0" w:color="auto"/>
        <w:left w:val="none" w:sz="0" w:space="0" w:color="auto"/>
        <w:bottom w:val="none" w:sz="0" w:space="0" w:color="auto"/>
        <w:right w:val="none" w:sz="0" w:space="0" w:color="auto"/>
      </w:divBdr>
    </w:div>
    <w:div w:id="1675838097">
      <w:bodyDiv w:val="1"/>
      <w:marLeft w:val="0"/>
      <w:marRight w:val="0"/>
      <w:marTop w:val="0"/>
      <w:marBottom w:val="0"/>
      <w:divBdr>
        <w:top w:val="none" w:sz="0" w:space="0" w:color="auto"/>
        <w:left w:val="none" w:sz="0" w:space="0" w:color="auto"/>
        <w:bottom w:val="none" w:sz="0" w:space="0" w:color="auto"/>
        <w:right w:val="none" w:sz="0" w:space="0" w:color="auto"/>
      </w:divBdr>
    </w:div>
    <w:div w:id="1682313111">
      <w:bodyDiv w:val="1"/>
      <w:marLeft w:val="0"/>
      <w:marRight w:val="0"/>
      <w:marTop w:val="0"/>
      <w:marBottom w:val="0"/>
      <w:divBdr>
        <w:top w:val="none" w:sz="0" w:space="0" w:color="auto"/>
        <w:left w:val="none" w:sz="0" w:space="0" w:color="auto"/>
        <w:bottom w:val="none" w:sz="0" w:space="0" w:color="auto"/>
        <w:right w:val="none" w:sz="0" w:space="0" w:color="auto"/>
      </w:divBdr>
    </w:div>
    <w:div w:id="1682584362">
      <w:bodyDiv w:val="1"/>
      <w:marLeft w:val="0"/>
      <w:marRight w:val="0"/>
      <w:marTop w:val="0"/>
      <w:marBottom w:val="0"/>
      <w:divBdr>
        <w:top w:val="none" w:sz="0" w:space="0" w:color="auto"/>
        <w:left w:val="none" w:sz="0" w:space="0" w:color="auto"/>
        <w:bottom w:val="none" w:sz="0" w:space="0" w:color="auto"/>
        <w:right w:val="none" w:sz="0" w:space="0" w:color="auto"/>
      </w:divBdr>
    </w:div>
    <w:div w:id="1691100182">
      <w:bodyDiv w:val="1"/>
      <w:marLeft w:val="0"/>
      <w:marRight w:val="0"/>
      <w:marTop w:val="0"/>
      <w:marBottom w:val="0"/>
      <w:divBdr>
        <w:top w:val="none" w:sz="0" w:space="0" w:color="auto"/>
        <w:left w:val="none" w:sz="0" w:space="0" w:color="auto"/>
        <w:bottom w:val="none" w:sz="0" w:space="0" w:color="auto"/>
        <w:right w:val="none" w:sz="0" w:space="0" w:color="auto"/>
      </w:divBdr>
    </w:div>
    <w:div w:id="1693990733">
      <w:bodyDiv w:val="1"/>
      <w:marLeft w:val="0"/>
      <w:marRight w:val="0"/>
      <w:marTop w:val="0"/>
      <w:marBottom w:val="0"/>
      <w:divBdr>
        <w:top w:val="none" w:sz="0" w:space="0" w:color="auto"/>
        <w:left w:val="none" w:sz="0" w:space="0" w:color="auto"/>
        <w:bottom w:val="none" w:sz="0" w:space="0" w:color="auto"/>
        <w:right w:val="none" w:sz="0" w:space="0" w:color="auto"/>
      </w:divBdr>
    </w:div>
    <w:div w:id="1694576456">
      <w:bodyDiv w:val="1"/>
      <w:marLeft w:val="0"/>
      <w:marRight w:val="0"/>
      <w:marTop w:val="0"/>
      <w:marBottom w:val="0"/>
      <w:divBdr>
        <w:top w:val="none" w:sz="0" w:space="0" w:color="auto"/>
        <w:left w:val="none" w:sz="0" w:space="0" w:color="auto"/>
        <w:bottom w:val="none" w:sz="0" w:space="0" w:color="auto"/>
        <w:right w:val="none" w:sz="0" w:space="0" w:color="auto"/>
      </w:divBdr>
    </w:div>
    <w:div w:id="1710177178">
      <w:bodyDiv w:val="1"/>
      <w:marLeft w:val="0"/>
      <w:marRight w:val="0"/>
      <w:marTop w:val="0"/>
      <w:marBottom w:val="0"/>
      <w:divBdr>
        <w:top w:val="none" w:sz="0" w:space="0" w:color="auto"/>
        <w:left w:val="none" w:sz="0" w:space="0" w:color="auto"/>
        <w:bottom w:val="none" w:sz="0" w:space="0" w:color="auto"/>
        <w:right w:val="none" w:sz="0" w:space="0" w:color="auto"/>
      </w:divBdr>
    </w:div>
    <w:div w:id="1711369769">
      <w:bodyDiv w:val="1"/>
      <w:marLeft w:val="0"/>
      <w:marRight w:val="0"/>
      <w:marTop w:val="0"/>
      <w:marBottom w:val="0"/>
      <w:divBdr>
        <w:top w:val="none" w:sz="0" w:space="0" w:color="auto"/>
        <w:left w:val="none" w:sz="0" w:space="0" w:color="auto"/>
        <w:bottom w:val="none" w:sz="0" w:space="0" w:color="auto"/>
        <w:right w:val="none" w:sz="0" w:space="0" w:color="auto"/>
      </w:divBdr>
    </w:div>
    <w:div w:id="1712684018">
      <w:bodyDiv w:val="1"/>
      <w:marLeft w:val="0"/>
      <w:marRight w:val="0"/>
      <w:marTop w:val="0"/>
      <w:marBottom w:val="0"/>
      <w:divBdr>
        <w:top w:val="none" w:sz="0" w:space="0" w:color="auto"/>
        <w:left w:val="none" w:sz="0" w:space="0" w:color="auto"/>
        <w:bottom w:val="none" w:sz="0" w:space="0" w:color="auto"/>
        <w:right w:val="none" w:sz="0" w:space="0" w:color="auto"/>
      </w:divBdr>
    </w:div>
    <w:div w:id="1721242743">
      <w:bodyDiv w:val="1"/>
      <w:marLeft w:val="0"/>
      <w:marRight w:val="0"/>
      <w:marTop w:val="0"/>
      <w:marBottom w:val="0"/>
      <w:divBdr>
        <w:top w:val="none" w:sz="0" w:space="0" w:color="auto"/>
        <w:left w:val="none" w:sz="0" w:space="0" w:color="auto"/>
        <w:bottom w:val="none" w:sz="0" w:space="0" w:color="auto"/>
        <w:right w:val="none" w:sz="0" w:space="0" w:color="auto"/>
      </w:divBdr>
    </w:div>
    <w:div w:id="1724980742">
      <w:bodyDiv w:val="1"/>
      <w:marLeft w:val="0"/>
      <w:marRight w:val="0"/>
      <w:marTop w:val="0"/>
      <w:marBottom w:val="0"/>
      <w:divBdr>
        <w:top w:val="none" w:sz="0" w:space="0" w:color="auto"/>
        <w:left w:val="none" w:sz="0" w:space="0" w:color="auto"/>
        <w:bottom w:val="none" w:sz="0" w:space="0" w:color="auto"/>
        <w:right w:val="none" w:sz="0" w:space="0" w:color="auto"/>
      </w:divBdr>
    </w:div>
    <w:div w:id="1730037805">
      <w:bodyDiv w:val="1"/>
      <w:marLeft w:val="0"/>
      <w:marRight w:val="0"/>
      <w:marTop w:val="0"/>
      <w:marBottom w:val="0"/>
      <w:divBdr>
        <w:top w:val="none" w:sz="0" w:space="0" w:color="auto"/>
        <w:left w:val="none" w:sz="0" w:space="0" w:color="auto"/>
        <w:bottom w:val="none" w:sz="0" w:space="0" w:color="auto"/>
        <w:right w:val="none" w:sz="0" w:space="0" w:color="auto"/>
      </w:divBdr>
    </w:div>
    <w:div w:id="1730490515">
      <w:bodyDiv w:val="1"/>
      <w:marLeft w:val="0"/>
      <w:marRight w:val="0"/>
      <w:marTop w:val="0"/>
      <w:marBottom w:val="0"/>
      <w:divBdr>
        <w:top w:val="none" w:sz="0" w:space="0" w:color="auto"/>
        <w:left w:val="none" w:sz="0" w:space="0" w:color="auto"/>
        <w:bottom w:val="none" w:sz="0" w:space="0" w:color="auto"/>
        <w:right w:val="none" w:sz="0" w:space="0" w:color="auto"/>
      </w:divBdr>
    </w:div>
    <w:div w:id="1731810636">
      <w:bodyDiv w:val="1"/>
      <w:marLeft w:val="0"/>
      <w:marRight w:val="0"/>
      <w:marTop w:val="0"/>
      <w:marBottom w:val="0"/>
      <w:divBdr>
        <w:top w:val="none" w:sz="0" w:space="0" w:color="auto"/>
        <w:left w:val="none" w:sz="0" w:space="0" w:color="auto"/>
        <w:bottom w:val="none" w:sz="0" w:space="0" w:color="auto"/>
        <w:right w:val="none" w:sz="0" w:space="0" w:color="auto"/>
      </w:divBdr>
    </w:div>
    <w:div w:id="1735204651">
      <w:bodyDiv w:val="1"/>
      <w:marLeft w:val="0"/>
      <w:marRight w:val="0"/>
      <w:marTop w:val="0"/>
      <w:marBottom w:val="0"/>
      <w:divBdr>
        <w:top w:val="none" w:sz="0" w:space="0" w:color="auto"/>
        <w:left w:val="none" w:sz="0" w:space="0" w:color="auto"/>
        <w:bottom w:val="none" w:sz="0" w:space="0" w:color="auto"/>
        <w:right w:val="none" w:sz="0" w:space="0" w:color="auto"/>
      </w:divBdr>
    </w:div>
    <w:div w:id="1744178321">
      <w:bodyDiv w:val="1"/>
      <w:marLeft w:val="0"/>
      <w:marRight w:val="0"/>
      <w:marTop w:val="0"/>
      <w:marBottom w:val="0"/>
      <w:divBdr>
        <w:top w:val="none" w:sz="0" w:space="0" w:color="auto"/>
        <w:left w:val="none" w:sz="0" w:space="0" w:color="auto"/>
        <w:bottom w:val="none" w:sz="0" w:space="0" w:color="auto"/>
        <w:right w:val="none" w:sz="0" w:space="0" w:color="auto"/>
      </w:divBdr>
    </w:div>
    <w:div w:id="1749690718">
      <w:bodyDiv w:val="1"/>
      <w:marLeft w:val="0"/>
      <w:marRight w:val="0"/>
      <w:marTop w:val="0"/>
      <w:marBottom w:val="0"/>
      <w:divBdr>
        <w:top w:val="none" w:sz="0" w:space="0" w:color="auto"/>
        <w:left w:val="none" w:sz="0" w:space="0" w:color="auto"/>
        <w:bottom w:val="none" w:sz="0" w:space="0" w:color="auto"/>
        <w:right w:val="none" w:sz="0" w:space="0" w:color="auto"/>
      </w:divBdr>
    </w:div>
    <w:div w:id="1758870149">
      <w:bodyDiv w:val="1"/>
      <w:marLeft w:val="0"/>
      <w:marRight w:val="0"/>
      <w:marTop w:val="0"/>
      <w:marBottom w:val="0"/>
      <w:divBdr>
        <w:top w:val="none" w:sz="0" w:space="0" w:color="auto"/>
        <w:left w:val="none" w:sz="0" w:space="0" w:color="auto"/>
        <w:bottom w:val="none" w:sz="0" w:space="0" w:color="auto"/>
        <w:right w:val="none" w:sz="0" w:space="0" w:color="auto"/>
      </w:divBdr>
    </w:div>
    <w:div w:id="1761366086">
      <w:bodyDiv w:val="1"/>
      <w:marLeft w:val="0"/>
      <w:marRight w:val="0"/>
      <w:marTop w:val="0"/>
      <w:marBottom w:val="0"/>
      <w:divBdr>
        <w:top w:val="none" w:sz="0" w:space="0" w:color="auto"/>
        <w:left w:val="none" w:sz="0" w:space="0" w:color="auto"/>
        <w:bottom w:val="none" w:sz="0" w:space="0" w:color="auto"/>
        <w:right w:val="none" w:sz="0" w:space="0" w:color="auto"/>
      </w:divBdr>
    </w:div>
    <w:div w:id="1762992185">
      <w:bodyDiv w:val="1"/>
      <w:marLeft w:val="0"/>
      <w:marRight w:val="0"/>
      <w:marTop w:val="0"/>
      <w:marBottom w:val="0"/>
      <w:divBdr>
        <w:top w:val="none" w:sz="0" w:space="0" w:color="auto"/>
        <w:left w:val="none" w:sz="0" w:space="0" w:color="auto"/>
        <w:bottom w:val="none" w:sz="0" w:space="0" w:color="auto"/>
        <w:right w:val="none" w:sz="0" w:space="0" w:color="auto"/>
      </w:divBdr>
    </w:div>
    <w:div w:id="1769691461">
      <w:bodyDiv w:val="1"/>
      <w:marLeft w:val="0"/>
      <w:marRight w:val="0"/>
      <w:marTop w:val="0"/>
      <w:marBottom w:val="0"/>
      <w:divBdr>
        <w:top w:val="none" w:sz="0" w:space="0" w:color="auto"/>
        <w:left w:val="none" w:sz="0" w:space="0" w:color="auto"/>
        <w:bottom w:val="none" w:sz="0" w:space="0" w:color="auto"/>
        <w:right w:val="none" w:sz="0" w:space="0" w:color="auto"/>
      </w:divBdr>
    </w:div>
    <w:div w:id="1775320124">
      <w:bodyDiv w:val="1"/>
      <w:marLeft w:val="0"/>
      <w:marRight w:val="0"/>
      <w:marTop w:val="0"/>
      <w:marBottom w:val="0"/>
      <w:divBdr>
        <w:top w:val="none" w:sz="0" w:space="0" w:color="auto"/>
        <w:left w:val="none" w:sz="0" w:space="0" w:color="auto"/>
        <w:bottom w:val="none" w:sz="0" w:space="0" w:color="auto"/>
        <w:right w:val="none" w:sz="0" w:space="0" w:color="auto"/>
      </w:divBdr>
    </w:div>
    <w:div w:id="1781485891">
      <w:bodyDiv w:val="1"/>
      <w:marLeft w:val="0"/>
      <w:marRight w:val="0"/>
      <w:marTop w:val="0"/>
      <w:marBottom w:val="0"/>
      <w:divBdr>
        <w:top w:val="none" w:sz="0" w:space="0" w:color="auto"/>
        <w:left w:val="none" w:sz="0" w:space="0" w:color="auto"/>
        <w:bottom w:val="none" w:sz="0" w:space="0" w:color="auto"/>
        <w:right w:val="none" w:sz="0" w:space="0" w:color="auto"/>
      </w:divBdr>
    </w:div>
    <w:div w:id="1783038096">
      <w:bodyDiv w:val="1"/>
      <w:marLeft w:val="0"/>
      <w:marRight w:val="0"/>
      <w:marTop w:val="0"/>
      <w:marBottom w:val="0"/>
      <w:divBdr>
        <w:top w:val="none" w:sz="0" w:space="0" w:color="auto"/>
        <w:left w:val="none" w:sz="0" w:space="0" w:color="auto"/>
        <w:bottom w:val="none" w:sz="0" w:space="0" w:color="auto"/>
        <w:right w:val="none" w:sz="0" w:space="0" w:color="auto"/>
      </w:divBdr>
    </w:div>
    <w:div w:id="1786727275">
      <w:bodyDiv w:val="1"/>
      <w:marLeft w:val="0"/>
      <w:marRight w:val="0"/>
      <w:marTop w:val="0"/>
      <w:marBottom w:val="0"/>
      <w:divBdr>
        <w:top w:val="none" w:sz="0" w:space="0" w:color="auto"/>
        <w:left w:val="none" w:sz="0" w:space="0" w:color="auto"/>
        <w:bottom w:val="none" w:sz="0" w:space="0" w:color="auto"/>
        <w:right w:val="none" w:sz="0" w:space="0" w:color="auto"/>
      </w:divBdr>
    </w:div>
    <w:div w:id="1791119268">
      <w:bodyDiv w:val="1"/>
      <w:marLeft w:val="0"/>
      <w:marRight w:val="0"/>
      <w:marTop w:val="0"/>
      <w:marBottom w:val="0"/>
      <w:divBdr>
        <w:top w:val="none" w:sz="0" w:space="0" w:color="auto"/>
        <w:left w:val="none" w:sz="0" w:space="0" w:color="auto"/>
        <w:bottom w:val="none" w:sz="0" w:space="0" w:color="auto"/>
        <w:right w:val="none" w:sz="0" w:space="0" w:color="auto"/>
      </w:divBdr>
    </w:div>
    <w:div w:id="1794708190">
      <w:bodyDiv w:val="1"/>
      <w:marLeft w:val="0"/>
      <w:marRight w:val="0"/>
      <w:marTop w:val="0"/>
      <w:marBottom w:val="0"/>
      <w:divBdr>
        <w:top w:val="none" w:sz="0" w:space="0" w:color="auto"/>
        <w:left w:val="none" w:sz="0" w:space="0" w:color="auto"/>
        <w:bottom w:val="none" w:sz="0" w:space="0" w:color="auto"/>
        <w:right w:val="none" w:sz="0" w:space="0" w:color="auto"/>
      </w:divBdr>
    </w:div>
    <w:div w:id="1794788724">
      <w:bodyDiv w:val="1"/>
      <w:marLeft w:val="0"/>
      <w:marRight w:val="0"/>
      <w:marTop w:val="0"/>
      <w:marBottom w:val="0"/>
      <w:divBdr>
        <w:top w:val="none" w:sz="0" w:space="0" w:color="auto"/>
        <w:left w:val="none" w:sz="0" w:space="0" w:color="auto"/>
        <w:bottom w:val="none" w:sz="0" w:space="0" w:color="auto"/>
        <w:right w:val="none" w:sz="0" w:space="0" w:color="auto"/>
      </w:divBdr>
    </w:div>
    <w:div w:id="1797521542">
      <w:bodyDiv w:val="1"/>
      <w:marLeft w:val="0"/>
      <w:marRight w:val="0"/>
      <w:marTop w:val="0"/>
      <w:marBottom w:val="0"/>
      <w:divBdr>
        <w:top w:val="none" w:sz="0" w:space="0" w:color="auto"/>
        <w:left w:val="none" w:sz="0" w:space="0" w:color="auto"/>
        <w:bottom w:val="none" w:sz="0" w:space="0" w:color="auto"/>
        <w:right w:val="none" w:sz="0" w:space="0" w:color="auto"/>
      </w:divBdr>
    </w:div>
    <w:div w:id="1799832528">
      <w:bodyDiv w:val="1"/>
      <w:marLeft w:val="0"/>
      <w:marRight w:val="0"/>
      <w:marTop w:val="0"/>
      <w:marBottom w:val="0"/>
      <w:divBdr>
        <w:top w:val="none" w:sz="0" w:space="0" w:color="auto"/>
        <w:left w:val="none" w:sz="0" w:space="0" w:color="auto"/>
        <w:bottom w:val="none" w:sz="0" w:space="0" w:color="auto"/>
        <w:right w:val="none" w:sz="0" w:space="0" w:color="auto"/>
      </w:divBdr>
    </w:div>
    <w:div w:id="1803770613">
      <w:bodyDiv w:val="1"/>
      <w:marLeft w:val="0"/>
      <w:marRight w:val="0"/>
      <w:marTop w:val="0"/>
      <w:marBottom w:val="0"/>
      <w:divBdr>
        <w:top w:val="none" w:sz="0" w:space="0" w:color="auto"/>
        <w:left w:val="none" w:sz="0" w:space="0" w:color="auto"/>
        <w:bottom w:val="none" w:sz="0" w:space="0" w:color="auto"/>
        <w:right w:val="none" w:sz="0" w:space="0" w:color="auto"/>
      </w:divBdr>
    </w:div>
    <w:div w:id="1806238551">
      <w:bodyDiv w:val="1"/>
      <w:marLeft w:val="0"/>
      <w:marRight w:val="0"/>
      <w:marTop w:val="0"/>
      <w:marBottom w:val="0"/>
      <w:divBdr>
        <w:top w:val="none" w:sz="0" w:space="0" w:color="auto"/>
        <w:left w:val="none" w:sz="0" w:space="0" w:color="auto"/>
        <w:bottom w:val="none" w:sz="0" w:space="0" w:color="auto"/>
        <w:right w:val="none" w:sz="0" w:space="0" w:color="auto"/>
      </w:divBdr>
    </w:div>
    <w:div w:id="1823354708">
      <w:bodyDiv w:val="1"/>
      <w:marLeft w:val="0"/>
      <w:marRight w:val="0"/>
      <w:marTop w:val="0"/>
      <w:marBottom w:val="0"/>
      <w:divBdr>
        <w:top w:val="none" w:sz="0" w:space="0" w:color="auto"/>
        <w:left w:val="none" w:sz="0" w:space="0" w:color="auto"/>
        <w:bottom w:val="none" w:sz="0" w:space="0" w:color="auto"/>
        <w:right w:val="none" w:sz="0" w:space="0" w:color="auto"/>
      </w:divBdr>
    </w:div>
    <w:div w:id="1825703727">
      <w:bodyDiv w:val="1"/>
      <w:marLeft w:val="0"/>
      <w:marRight w:val="0"/>
      <w:marTop w:val="0"/>
      <w:marBottom w:val="0"/>
      <w:divBdr>
        <w:top w:val="none" w:sz="0" w:space="0" w:color="auto"/>
        <w:left w:val="none" w:sz="0" w:space="0" w:color="auto"/>
        <w:bottom w:val="none" w:sz="0" w:space="0" w:color="auto"/>
        <w:right w:val="none" w:sz="0" w:space="0" w:color="auto"/>
      </w:divBdr>
    </w:div>
    <w:div w:id="1829056040">
      <w:bodyDiv w:val="1"/>
      <w:marLeft w:val="0"/>
      <w:marRight w:val="0"/>
      <w:marTop w:val="0"/>
      <w:marBottom w:val="0"/>
      <w:divBdr>
        <w:top w:val="none" w:sz="0" w:space="0" w:color="auto"/>
        <w:left w:val="none" w:sz="0" w:space="0" w:color="auto"/>
        <w:bottom w:val="none" w:sz="0" w:space="0" w:color="auto"/>
        <w:right w:val="none" w:sz="0" w:space="0" w:color="auto"/>
      </w:divBdr>
    </w:div>
    <w:div w:id="1830367467">
      <w:bodyDiv w:val="1"/>
      <w:marLeft w:val="0"/>
      <w:marRight w:val="0"/>
      <w:marTop w:val="0"/>
      <w:marBottom w:val="0"/>
      <w:divBdr>
        <w:top w:val="none" w:sz="0" w:space="0" w:color="auto"/>
        <w:left w:val="none" w:sz="0" w:space="0" w:color="auto"/>
        <w:bottom w:val="none" w:sz="0" w:space="0" w:color="auto"/>
        <w:right w:val="none" w:sz="0" w:space="0" w:color="auto"/>
      </w:divBdr>
    </w:div>
    <w:div w:id="1833908095">
      <w:bodyDiv w:val="1"/>
      <w:marLeft w:val="0"/>
      <w:marRight w:val="0"/>
      <w:marTop w:val="0"/>
      <w:marBottom w:val="0"/>
      <w:divBdr>
        <w:top w:val="none" w:sz="0" w:space="0" w:color="auto"/>
        <w:left w:val="none" w:sz="0" w:space="0" w:color="auto"/>
        <w:bottom w:val="none" w:sz="0" w:space="0" w:color="auto"/>
        <w:right w:val="none" w:sz="0" w:space="0" w:color="auto"/>
      </w:divBdr>
    </w:div>
    <w:div w:id="1839344009">
      <w:bodyDiv w:val="1"/>
      <w:marLeft w:val="0"/>
      <w:marRight w:val="0"/>
      <w:marTop w:val="0"/>
      <w:marBottom w:val="0"/>
      <w:divBdr>
        <w:top w:val="none" w:sz="0" w:space="0" w:color="auto"/>
        <w:left w:val="none" w:sz="0" w:space="0" w:color="auto"/>
        <w:bottom w:val="none" w:sz="0" w:space="0" w:color="auto"/>
        <w:right w:val="none" w:sz="0" w:space="0" w:color="auto"/>
      </w:divBdr>
    </w:div>
    <w:div w:id="1839466215">
      <w:bodyDiv w:val="1"/>
      <w:marLeft w:val="0"/>
      <w:marRight w:val="0"/>
      <w:marTop w:val="0"/>
      <w:marBottom w:val="0"/>
      <w:divBdr>
        <w:top w:val="none" w:sz="0" w:space="0" w:color="auto"/>
        <w:left w:val="none" w:sz="0" w:space="0" w:color="auto"/>
        <w:bottom w:val="none" w:sz="0" w:space="0" w:color="auto"/>
        <w:right w:val="none" w:sz="0" w:space="0" w:color="auto"/>
      </w:divBdr>
    </w:div>
    <w:div w:id="1848861565">
      <w:bodyDiv w:val="1"/>
      <w:marLeft w:val="0"/>
      <w:marRight w:val="0"/>
      <w:marTop w:val="0"/>
      <w:marBottom w:val="0"/>
      <w:divBdr>
        <w:top w:val="none" w:sz="0" w:space="0" w:color="auto"/>
        <w:left w:val="none" w:sz="0" w:space="0" w:color="auto"/>
        <w:bottom w:val="none" w:sz="0" w:space="0" w:color="auto"/>
        <w:right w:val="none" w:sz="0" w:space="0" w:color="auto"/>
      </w:divBdr>
    </w:div>
    <w:div w:id="1854878718">
      <w:bodyDiv w:val="1"/>
      <w:marLeft w:val="0"/>
      <w:marRight w:val="0"/>
      <w:marTop w:val="0"/>
      <w:marBottom w:val="0"/>
      <w:divBdr>
        <w:top w:val="none" w:sz="0" w:space="0" w:color="auto"/>
        <w:left w:val="none" w:sz="0" w:space="0" w:color="auto"/>
        <w:bottom w:val="none" w:sz="0" w:space="0" w:color="auto"/>
        <w:right w:val="none" w:sz="0" w:space="0" w:color="auto"/>
      </w:divBdr>
    </w:div>
    <w:div w:id="1861235328">
      <w:bodyDiv w:val="1"/>
      <w:marLeft w:val="0"/>
      <w:marRight w:val="0"/>
      <w:marTop w:val="0"/>
      <w:marBottom w:val="0"/>
      <w:divBdr>
        <w:top w:val="none" w:sz="0" w:space="0" w:color="auto"/>
        <w:left w:val="none" w:sz="0" w:space="0" w:color="auto"/>
        <w:bottom w:val="none" w:sz="0" w:space="0" w:color="auto"/>
        <w:right w:val="none" w:sz="0" w:space="0" w:color="auto"/>
      </w:divBdr>
    </w:div>
    <w:div w:id="1862934858">
      <w:bodyDiv w:val="1"/>
      <w:marLeft w:val="0"/>
      <w:marRight w:val="0"/>
      <w:marTop w:val="0"/>
      <w:marBottom w:val="0"/>
      <w:divBdr>
        <w:top w:val="none" w:sz="0" w:space="0" w:color="auto"/>
        <w:left w:val="none" w:sz="0" w:space="0" w:color="auto"/>
        <w:bottom w:val="none" w:sz="0" w:space="0" w:color="auto"/>
        <w:right w:val="none" w:sz="0" w:space="0" w:color="auto"/>
      </w:divBdr>
    </w:div>
    <w:div w:id="1864903678">
      <w:bodyDiv w:val="1"/>
      <w:marLeft w:val="0"/>
      <w:marRight w:val="0"/>
      <w:marTop w:val="0"/>
      <w:marBottom w:val="0"/>
      <w:divBdr>
        <w:top w:val="none" w:sz="0" w:space="0" w:color="auto"/>
        <w:left w:val="none" w:sz="0" w:space="0" w:color="auto"/>
        <w:bottom w:val="none" w:sz="0" w:space="0" w:color="auto"/>
        <w:right w:val="none" w:sz="0" w:space="0" w:color="auto"/>
      </w:divBdr>
    </w:div>
    <w:div w:id="1868254458">
      <w:bodyDiv w:val="1"/>
      <w:marLeft w:val="0"/>
      <w:marRight w:val="0"/>
      <w:marTop w:val="0"/>
      <w:marBottom w:val="0"/>
      <w:divBdr>
        <w:top w:val="none" w:sz="0" w:space="0" w:color="auto"/>
        <w:left w:val="none" w:sz="0" w:space="0" w:color="auto"/>
        <w:bottom w:val="none" w:sz="0" w:space="0" w:color="auto"/>
        <w:right w:val="none" w:sz="0" w:space="0" w:color="auto"/>
      </w:divBdr>
    </w:div>
    <w:div w:id="1873767972">
      <w:bodyDiv w:val="1"/>
      <w:marLeft w:val="0"/>
      <w:marRight w:val="0"/>
      <w:marTop w:val="0"/>
      <w:marBottom w:val="0"/>
      <w:divBdr>
        <w:top w:val="none" w:sz="0" w:space="0" w:color="auto"/>
        <w:left w:val="none" w:sz="0" w:space="0" w:color="auto"/>
        <w:bottom w:val="none" w:sz="0" w:space="0" w:color="auto"/>
        <w:right w:val="none" w:sz="0" w:space="0" w:color="auto"/>
      </w:divBdr>
    </w:div>
    <w:div w:id="1879467215">
      <w:bodyDiv w:val="1"/>
      <w:marLeft w:val="0"/>
      <w:marRight w:val="0"/>
      <w:marTop w:val="0"/>
      <w:marBottom w:val="0"/>
      <w:divBdr>
        <w:top w:val="none" w:sz="0" w:space="0" w:color="auto"/>
        <w:left w:val="none" w:sz="0" w:space="0" w:color="auto"/>
        <w:bottom w:val="none" w:sz="0" w:space="0" w:color="auto"/>
        <w:right w:val="none" w:sz="0" w:space="0" w:color="auto"/>
      </w:divBdr>
    </w:div>
    <w:div w:id="1882933994">
      <w:bodyDiv w:val="1"/>
      <w:marLeft w:val="0"/>
      <w:marRight w:val="0"/>
      <w:marTop w:val="0"/>
      <w:marBottom w:val="0"/>
      <w:divBdr>
        <w:top w:val="none" w:sz="0" w:space="0" w:color="auto"/>
        <w:left w:val="none" w:sz="0" w:space="0" w:color="auto"/>
        <w:bottom w:val="none" w:sz="0" w:space="0" w:color="auto"/>
        <w:right w:val="none" w:sz="0" w:space="0" w:color="auto"/>
      </w:divBdr>
    </w:div>
    <w:div w:id="1890073663">
      <w:bodyDiv w:val="1"/>
      <w:marLeft w:val="0"/>
      <w:marRight w:val="0"/>
      <w:marTop w:val="0"/>
      <w:marBottom w:val="0"/>
      <w:divBdr>
        <w:top w:val="none" w:sz="0" w:space="0" w:color="auto"/>
        <w:left w:val="none" w:sz="0" w:space="0" w:color="auto"/>
        <w:bottom w:val="none" w:sz="0" w:space="0" w:color="auto"/>
        <w:right w:val="none" w:sz="0" w:space="0" w:color="auto"/>
      </w:divBdr>
    </w:div>
    <w:div w:id="1890649690">
      <w:bodyDiv w:val="1"/>
      <w:marLeft w:val="0"/>
      <w:marRight w:val="0"/>
      <w:marTop w:val="0"/>
      <w:marBottom w:val="0"/>
      <w:divBdr>
        <w:top w:val="none" w:sz="0" w:space="0" w:color="auto"/>
        <w:left w:val="none" w:sz="0" w:space="0" w:color="auto"/>
        <w:bottom w:val="none" w:sz="0" w:space="0" w:color="auto"/>
        <w:right w:val="none" w:sz="0" w:space="0" w:color="auto"/>
      </w:divBdr>
    </w:div>
    <w:div w:id="1902447398">
      <w:bodyDiv w:val="1"/>
      <w:marLeft w:val="0"/>
      <w:marRight w:val="0"/>
      <w:marTop w:val="0"/>
      <w:marBottom w:val="0"/>
      <w:divBdr>
        <w:top w:val="none" w:sz="0" w:space="0" w:color="auto"/>
        <w:left w:val="none" w:sz="0" w:space="0" w:color="auto"/>
        <w:bottom w:val="none" w:sz="0" w:space="0" w:color="auto"/>
        <w:right w:val="none" w:sz="0" w:space="0" w:color="auto"/>
      </w:divBdr>
    </w:div>
    <w:div w:id="1904099202">
      <w:bodyDiv w:val="1"/>
      <w:marLeft w:val="0"/>
      <w:marRight w:val="0"/>
      <w:marTop w:val="0"/>
      <w:marBottom w:val="0"/>
      <w:divBdr>
        <w:top w:val="none" w:sz="0" w:space="0" w:color="auto"/>
        <w:left w:val="none" w:sz="0" w:space="0" w:color="auto"/>
        <w:bottom w:val="none" w:sz="0" w:space="0" w:color="auto"/>
        <w:right w:val="none" w:sz="0" w:space="0" w:color="auto"/>
      </w:divBdr>
    </w:div>
    <w:div w:id="1909145746">
      <w:bodyDiv w:val="1"/>
      <w:marLeft w:val="0"/>
      <w:marRight w:val="0"/>
      <w:marTop w:val="0"/>
      <w:marBottom w:val="0"/>
      <w:divBdr>
        <w:top w:val="none" w:sz="0" w:space="0" w:color="auto"/>
        <w:left w:val="none" w:sz="0" w:space="0" w:color="auto"/>
        <w:bottom w:val="none" w:sz="0" w:space="0" w:color="auto"/>
        <w:right w:val="none" w:sz="0" w:space="0" w:color="auto"/>
      </w:divBdr>
    </w:div>
    <w:div w:id="1911191925">
      <w:bodyDiv w:val="1"/>
      <w:marLeft w:val="0"/>
      <w:marRight w:val="0"/>
      <w:marTop w:val="0"/>
      <w:marBottom w:val="0"/>
      <w:divBdr>
        <w:top w:val="none" w:sz="0" w:space="0" w:color="auto"/>
        <w:left w:val="none" w:sz="0" w:space="0" w:color="auto"/>
        <w:bottom w:val="none" w:sz="0" w:space="0" w:color="auto"/>
        <w:right w:val="none" w:sz="0" w:space="0" w:color="auto"/>
      </w:divBdr>
    </w:div>
    <w:div w:id="1923904264">
      <w:bodyDiv w:val="1"/>
      <w:marLeft w:val="0"/>
      <w:marRight w:val="0"/>
      <w:marTop w:val="0"/>
      <w:marBottom w:val="0"/>
      <w:divBdr>
        <w:top w:val="none" w:sz="0" w:space="0" w:color="auto"/>
        <w:left w:val="none" w:sz="0" w:space="0" w:color="auto"/>
        <w:bottom w:val="none" w:sz="0" w:space="0" w:color="auto"/>
        <w:right w:val="none" w:sz="0" w:space="0" w:color="auto"/>
      </w:divBdr>
    </w:div>
    <w:div w:id="1928268332">
      <w:bodyDiv w:val="1"/>
      <w:marLeft w:val="0"/>
      <w:marRight w:val="0"/>
      <w:marTop w:val="0"/>
      <w:marBottom w:val="0"/>
      <w:divBdr>
        <w:top w:val="none" w:sz="0" w:space="0" w:color="auto"/>
        <w:left w:val="none" w:sz="0" w:space="0" w:color="auto"/>
        <w:bottom w:val="none" w:sz="0" w:space="0" w:color="auto"/>
        <w:right w:val="none" w:sz="0" w:space="0" w:color="auto"/>
      </w:divBdr>
    </w:div>
    <w:div w:id="1928921670">
      <w:bodyDiv w:val="1"/>
      <w:marLeft w:val="0"/>
      <w:marRight w:val="0"/>
      <w:marTop w:val="0"/>
      <w:marBottom w:val="0"/>
      <w:divBdr>
        <w:top w:val="none" w:sz="0" w:space="0" w:color="auto"/>
        <w:left w:val="none" w:sz="0" w:space="0" w:color="auto"/>
        <w:bottom w:val="none" w:sz="0" w:space="0" w:color="auto"/>
        <w:right w:val="none" w:sz="0" w:space="0" w:color="auto"/>
      </w:divBdr>
    </w:div>
    <w:div w:id="1937399253">
      <w:bodyDiv w:val="1"/>
      <w:marLeft w:val="0"/>
      <w:marRight w:val="0"/>
      <w:marTop w:val="0"/>
      <w:marBottom w:val="0"/>
      <w:divBdr>
        <w:top w:val="none" w:sz="0" w:space="0" w:color="auto"/>
        <w:left w:val="none" w:sz="0" w:space="0" w:color="auto"/>
        <w:bottom w:val="none" w:sz="0" w:space="0" w:color="auto"/>
        <w:right w:val="none" w:sz="0" w:space="0" w:color="auto"/>
      </w:divBdr>
    </w:div>
    <w:div w:id="1939211985">
      <w:bodyDiv w:val="1"/>
      <w:marLeft w:val="0"/>
      <w:marRight w:val="0"/>
      <w:marTop w:val="0"/>
      <w:marBottom w:val="0"/>
      <w:divBdr>
        <w:top w:val="none" w:sz="0" w:space="0" w:color="auto"/>
        <w:left w:val="none" w:sz="0" w:space="0" w:color="auto"/>
        <w:bottom w:val="none" w:sz="0" w:space="0" w:color="auto"/>
        <w:right w:val="none" w:sz="0" w:space="0" w:color="auto"/>
      </w:divBdr>
    </w:div>
    <w:div w:id="1944460286">
      <w:bodyDiv w:val="1"/>
      <w:marLeft w:val="0"/>
      <w:marRight w:val="0"/>
      <w:marTop w:val="0"/>
      <w:marBottom w:val="0"/>
      <w:divBdr>
        <w:top w:val="none" w:sz="0" w:space="0" w:color="auto"/>
        <w:left w:val="none" w:sz="0" w:space="0" w:color="auto"/>
        <w:bottom w:val="none" w:sz="0" w:space="0" w:color="auto"/>
        <w:right w:val="none" w:sz="0" w:space="0" w:color="auto"/>
      </w:divBdr>
    </w:div>
    <w:div w:id="1952398826">
      <w:bodyDiv w:val="1"/>
      <w:marLeft w:val="0"/>
      <w:marRight w:val="0"/>
      <w:marTop w:val="0"/>
      <w:marBottom w:val="0"/>
      <w:divBdr>
        <w:top w:val="none" w:sz="0" w:space="0" w:color="auto"/>
        <w:left w:val="none" w:sz="0" w:space="0" w:color="auto"/>
        <w:bottom w:val="none" w:sz="0" w:space="0" w:color="auto"/>
        <w:right w:val="none" w:sz="0" w:space="0" w:color="auto"/>
      </w:divBdr>
    </w:div>
    <w:div w:id="1953390057">
      <w:bodyDiv w:val="1"/>
      <w:marLeft w:val="0"/>
      <w:marRight w:val="0"/>
      <w:marTop w:val="0"/>
      <w:marBottom w:val="0"/>
      <w:divBdr>
        <w:top w:val="none" w:sz="0" w:space="0" w:color="auto"/>
        <w:left w:val="none" w:sz="0" w:space="0" w:color="auto"/>
        <w:bottom w:val="none" w:sz="0" w:space="0" w:color="auto"/>
        <w:right w:val="none" w:sz="0" w:space="0" w:color="auto"/>
      </w:divBdr>
    </w:div>
    <w:div w:id="1954360212">
      <w:bodyDiv w:val="1"/>
      <w:marLeft w:val="0"/>
      <w:marRight w:val="0"/>
      <w:marTop w:val="0"/>
      <w:marBottom w:val="0"/>
      <w:divBdr>
        <w:top w:val="none" w:sz="0" w:space="0" w:color="auto"/>
        <w:left w:val="none" w:sz="0" w:space="0" w:color="auto"/>
        <w:bottom w:val="none" w:sz="0" w:space="0" w:color="auto"/>
        <w:right w:val="none" w:sz="0" w:space="0" w:color="auto"/>
      </w:divBdr>
    </w:div>
    <w:div w:id="1957103470">
      <w:bodyDiv w:val="1"/>
      <w:marLeft w:val="0"/>
      <w:marRight w:val="0"/>
      <w:marTop w:val="0"/>
      <w:marBottom w:val="0"/>
      <w:divBdr>
        <w:top w:val="none" w:sz="0" w:space="0" w:color="auto"/>
        <w:left w:val="none" w:sz="0" w:space="0" w:color="auto"/>
        <w:bottom w:val="none" w:sz="0" w:space="0" w:color="auto"/>
        <w:right w:val="none" w:sz="0" w:space="0" w:color="auto"/>
      </w:divBdr>
    </w:div>
    <w:div w:id="1961379795">
      <w:bodyDiv w:val="1"/>
      <w:marLeft w:val="0"/>
      <w:marRight w:val="0"/>
      <w:marTop w:val="0"/>
      <w:marBottom w:val="0"/>
      <w:divBdr>
        <w:top w:val="none" w:sz="0" w:space="0" w:color="auto"/>
        <w:left w:val="none" w:sz="0" w:space="0" w:color="auto"/>
        <w:bottom w:val="none" w:sz="0" w:space="0" w:color="auto"/>
        <w:right w:val="none" w:sz="0" w:space="0" w:color="auto"/>
      </w:divBdr>
    </w:div>
    <w:div w:id="1971325705">
      <w:bodyDiv w:val="1"/>
      <w:marLeft w:val="0"/>
      <w:marRight w:val="0"/>
      <w:marTop w:val="0"/>
      <w:marBottom w:val="0"/>
      <w:divBdr>
        <w:top w:val="none" w:sz="0" w:space="0" w:color="auto"/>
        <w:left w:val="none" w:sz="0" w:space="0" w:color="auto"/>
        <w:bottom w:val="none" w:sz="0" w:space="0" w:color="auto"/>
        <w:right w:val="none" w:sz="0" w:space="0" w:color="auto"/>
      </w:divBdr>
    </w:div>
    <w:div w:id="1991592275">
      <w:bodyDiv w:val="1"/>
      <w:marLeft w:val="0"/>
      <w:marRight w:val="0"/>
      <w:marTop w:val="0"/>
      <w:marBottom w:val="0"/>
      <w:divBdr>
        <w:top w:val="none" w:sz="0" w:space="0" w:color="auto"/>
        <w:left w:val="none" w:sz="0" w:space="0" w:color="auto"/>
        <w:bottom w:val="none" w:sz="0" w:space="0" w:color="auto"/>
        <w:right w:val="none" w:sz="0" w:space="0" w:color="auto"/>
      </w:divBdr>
    </w:div>
    <w:div w:id="2000765355">
      <w:bodyDiv w:val="1"/>
      <w:marLeft w:val="0"/>
      <w:marRight w:val="0"/>
      <w:marTop w:val="0"/>
      <w:marBottom w:val="0"/>
      <w:divBdr>
        <w:top w:val="none" w:sz="0" w:space="0" w:color="auto"/>
        <w:left w:val="none" w:sz="0" w:space="0" w:color="auto"/>
        <w:bottom w:val="none" w:sz="0" w:space="0" w:color="auto"/>
        <w:right w:val="none" w:sz="0" w:space="0" w:color="auto"/>
      </w:divBdr>
    </w:div>
    <w:div w:id="2002273798">
      <w:bodyDiv w:val="1"/>
      <w:marLeft w:val="0"/>
      <w:marRight w:val="0"/>
      <w:marTop w:val="0"/>
      <w:marBottom w:val="0"/>
      <w:divBdr>
        <w:top w:val="none" w:sz="0" w:space="0" w:color="auto"/>
        <w:left w:val="none" w:sz="0" w:space="0" w:color="auto"/>
        <w:bottom w:val="none" w:sz="0" w:space="0" w:color="auto"/>
        <w:right w:val="none" w:sz="0" w:space="0" w:color="auto"/>
      </w:divBdr>
    </w:div>
    <w:div w:id="2012023939">
      <w:bodyDiv w:val="1"/>
      <w:marLeft w:val="0"/>
      <w:marRight w:val="0"/>
      <w:marTop w:val="0"/>
      <w:marBottom w:val="0"/>
      <w:divBdr>
        <w:top w:val="none" w:sz="0" w:space="0" w:color="auto"/>
        <w:left w:val="none" w:sz="0" w:space="0" w:color="auto"/>
        <w:bottom w:val="none" w:sz="0" w:space="0" w:color="auto"/>
        <w:right w:val="none" w:sz="0" w:space="0" w:color="auto"/>
      </w:divBdr>
    </w:div>
    <w:div w:id="2013991766">
      <w:bodyDiv w:val="1"/>
      <w:marLeft w:val="0"/>
      <w:marRight w:val="0"/>
      <w:marTop w:val="0"/>
      <w:marBottom w:val="0"/>
      <w:divBdr>
        <w:top w:val="none" w:sz="0" w:space="0" w:color="auto"/>
        <w:left w:val="none" w:sz="0" w:space="0" w:color="auto"/>
        <w:bottom w:val="none" w:sz="0" w:space="0" w:color="auto"/>
        <w:right w:val="none" w:sz="0" w:space="0" w:color="auto"/>
      </w:divBdr>
    </w:div>
    <w:div w:id="2018073829">
      <w:bodyDiv w:val="1"/>
      <w:marLeft w:val="0"/>
      <w:marRight w:val="0"/>
      <w:marTop w:val="0"/>
      <w:marBottom w:val="0"/>
      <w:divBdr>
        <w:top w:val="none" w:sz="0" w:space="0" w:color="auto"/>
        <w:left w:val="none" w:sz="0" w:space="0" w:color="auto"/>
        <w:bottom w:val="none" w:sz="0" w:space="0" w:color="auto"/>
        <w:right w:val="none" w:sz="0" w:space="0" w:color="auto"/>
      </w:divBdr>
    </w:div>
    <w:div w:id="2026900604">
      <w:bodyDiv w:val="1"/>
      <w:marLeft w:val="0"/>
      <w:marRight w:val="0"/>
      <w:marTop w:val="0"/>
      <w:marBottom w:val="0"/>
      <w:divBdr>
        <w:top w:val="none" w:sz="0" w:space="0" w:color="auto"/>
        <w:left w:val="none" w:sz="0" w:space="0" w:color="auto"/>
        <w:bottom w:val="none" w:sz="0" w:space="0" w:color="auto"/>
        <w:right w:val="none" w:sz="0" w:space="0" w:color="auto"/>
      </w:divBdr>
    </w:div>
    <w:div w:id="2034454582">
      <w:bodyDiv w:val="1"/>
      <w:marLeft w:val="0"/>
      <w:marRight w:val="0"/>
      <w:marTop w:val="0"/>
      <w:marBottom w:val="0"/>
      <w:divBdr>
        <w:top w:val="none" w:sz="0" w:space="0" w:color="auto"/>
        <w:left w:val="none" w:sz="0" w:space="0" w:color="auto"/>
        <w:bottom w:val="none" w:sz="0" w:space="0" w:color="auto"/>
        <w:right w:val="none" w:sz="0" w:space="0" w:color="auto"/>
      </w:divBdr>
    </w:div>
    <w:div w:id="2047951224">
      <w:bodyDiv w:val="1"/>
      <w:marLeft w:val="0"/>
      <w:marRight w:val="0"/>
      <w:marTop w:val="0"/>
      <w:marBottom w:val="0"/>
      <w:divBdr>
        <w:top w:val="none" w:sz="0" w:space="0" w:color="auto"/>
        <w:left w:val="none" w:sz="0" w:space="0" w:color="auto"/>
        <w:bottom w:val="none" w:sz="0" w:space="0" w:color="auto"/>
        <w:right w:val="none" w:sz="0" w:space="0" w:color="auto"/>
      </w:divBdr>
    </w:div>
    <w:div w:id="2052267315">
      <w:bodyDiv w:val="1"/>
      <w:marLeft w:val="0"/>
      <w:marRight w:val="0"/>
      <w:marTop w:val="0"/>
      <w:marBottom w:val="0"/>
      <w:divBdr>
        <w:top w:val="none" w:sz="0" w:space="0" w:color="auto"/>
        <w:left w:val="none" w:sz="0" w:space="0" w:color="auto"/>
        <w:bottom w:val="none" w:sz="0" w:space="0" w:color="auto"/>
        <w:right w:val="none" w:sz="0" w:space="0" w:color="auto"/>
      </w:divBdr>
    </w:div>
    <w:div w:id="2055344049">
      <w:bodyDiv w:val="1"/>
      <w:marLeft w:val="0"/>
      <w:marRight w:val="0"/>
      <w:marTop w:val="0"/>
      <w:marBottom w:val="0"/>
      <w:divBdr>
        <w:top w:val="none" w:sz="0" w:space="0" w:color="auto"/>
        <w:left w:val="none" w:sz="0" w:space="0" w:color="auto"/>
        <w:bottom w:val="none" w:sz="0" w:space="0" w:color="auto"/>
        <w:right w:val="none" w:sz="0" w:space="0" w:color="auto"/>
      </w:divBdr>
    </w:div>
    <w:div w:id="2060477274">
      <w:bodyDiv w:val="1"/>
      <w:marLeft w:val="0"/>
      <w:marRight w:val="0"/>
      <w:marTop w:val="0"/>
      <w:marBottom w:val="0"/>
      <w:divBdr>
        <w:top w:val="none" w:sz="0" w:space="0" w:color="auto"/>
        <w:left w:val="none" w:sz="0" w:space="0" w:color="auto"/>
        <w:bottom w:val="none" w:sz="0" w:space="0" w:color="auto"/>
        <w:right w:val="none" w:sz="0" w:space="0" w:color="auto"/>
      </w:divBdr>
    </w:div>
    <w:div w:id="2062560387">
      <w:bodyDiv w:val="1"/>
      <w:marLeft w:val="0"/>
      <w:marRight w:val="0"/>
      <w:marTop w:val="0"/>
      <w:marBottom w:val="0"/>
      <w:divBdr>
        <w:top w:val="none" w:sz="0" w:space="0" w:color="auto"/>
        <w:left w:val="none" w:sz="0" w:space="0" w:color="auto"/>
        <w:bottom w:val="none" w:sz="0" w:space="0" w:color="auto"/>
        <w:right w:val="none" w:sz="0" w:space="0" w:color="auto"/>
      </w:divBdr>
    </w:div>
    <w:div w:id="2067215520">
      <w:bodyDiv w:val="1"/>
      <w:marLeft w:val="0"/>
      <w:marRight w:val="0"/>
      <w:marTop w:val="0"/>
      <w:marBottom w:val="0"/>
      <w:divBdr>
        <w:top w:val="none" w:sz="0" w:space="0" w:color="auto"/>
        <w:left w:val="none" w:sz="0" w:space="0" w:color="auto"/>
        <w:bottom w:val="none" w:sz="0" w:space="0" w:color="auto"/>
        <w:right w:val="none" w:sz="0" w:space="0" w:color="auto"/>
      </w:divBdr>
    </w:div>
    <w:div w:id="2069500229">
      <w:bodyDiv w:val="1"/>
      <w:marLeft w:val="0"/>
      <w:marRight w:val="0"/>
      <w:marTop w:val="0"/>
      <w:marBottom w:val="0"/>
      <w:divBdr>
        <w:top w:val="none" w:sz="0" w:space="0" w:color="auto"/>
        <w:left w:val="none" w:sz="0" w:space="0" w:color="auto"/>
        <w:bottom w:val="none" w:sz="0" w:space="0" w:color="auto"/>
        <w:right w:val="none" w:sz="0" w:space="0" w:color="auto"/>
      </w:divBdr>
    </w:div>
    <w:div w:id="2075614322">
      <w:bodyDiv w:val="1"/>
      <w:marLeft w:val="0"/>
      <w:marRight w:val="0"/>
      <w:marTop w:val="0"/>
      <w:marBottom w:val="0"/>
      <w:divBdr>
        <w:top w:val="none" w:sz="0" w:space="0" w:color="auto"/>
        <w:left w:val="none" w:sz="0" w:space="0" w:color="auto"/>
        <w:bottom w:val="none" w:sz="0" w:space="0" w:color="auto"/>
        <w:right w:val="none" w:sz="0" w:space="0" w:color="auto"/>
      </w:divBdr>
    </w:div>
    <w:div w:id="2080597340">
      <w:bodyDiv w:val="1"/>
      <w:marLeft w:val="0"/>
      <w:marRight w:val="0"/>
      <w:marTop w:val="0"/>
      <w:marBottom w:val="0"/>
      <w:divBdr>
        <w:top w:val="none" w:sz="0" w:space="0" w:color="auto"/>
        <w:left w:val="none" w:sz="0" w:space="0" w:color="auto"/>
        <w:bottom w:val="none" w:sz="0" w:space="0" w:color="auto"/>
        <w:right w:val="none" w:sz="0" w:space="0" w:color="auto"/>
      </w:divBdr>
    </w:div>
    <w:div w:id="2083553184">
      <w:bodyDiv w:val="1"/>
      <w:marLeft w:val="0"/>
      <w:marRight w:val="0"/>
      <w:marTop w:val="0"/>
      <w:marBottom w:val="0"/>
      <w:divBdr>
        <w:top w:val="none" w:sz="0" w:space="0" w:color="auto"/>
        <w:left w:val="none" w:sz="0" w:space="0" w:color="auto"/>
        <w:bottom w:val="none" w:sz="0" w:space="0" w:color="auto"/>
        <w:right w:val="none" w:sz="0" w:space="0" w:color="auto"/>
      </w:divBdr>
    </w:div>
    <w:div w:id="2084836669">
      <w:bodyDiv w:val="1"/>
      <w:marLeft w:val="0"/>
      <w:marRight w:val="0"/>
      <w:marTop w:val="0"/>
      <w:marBottom w:val="0"/>
      <w:divBdr>
        <w:top w:val="none" w:sz="0" w:space="0" w:color="auto"/>
        <w:left w:val="none" w:sz="0" w:space="0" w:color="auto"/>
        <w:bottom w:val="none" w:sz="0" w:space="0" w:color="auto"/>
        <w:right w:val="none" w:sz="0" w:space="0" w:color="auto"/>
      </w:divBdr>
    </w:div>
    <w:div w:id="2085570304">
      <w:bodyDiv w:val="1"/>
      <w:marLeft w:val="0"/>
      <w:marRight w:val="0"/>
      <w:marTop w:val="0"/>
      <w:marBottom w:val="0"/>
      <w:divBdr>
        <w:top w:val="none" w:sz="0" w:space="0" w:color="auto"/>
        <w:left w:val="none" w:sz="0" w:space="0" w:color="auto"/>
        <w:bottom w:val="none" w:sz="0" w:space="0" w:color="auto"/>
        <w:right w:val="none" w:sz="0" w:space="0" w:color="auto"/>
      </w:divBdr>
    </w:div>
    <w:div w:id="2092582956">
      <w:bodyDiv w:val="1"/>
      <w:marLeft w:val="0"/>
      <w:marRight w:val="0"/>
      <w:marTop w:val="0"/>
      <w:marBottom w:val="0"/>
      <w:divBdr>
        <w:top w:val="none" w:sz="0" w:space="0" w:color="auto"/>
        <w:left w:val="none" w:sz="0" w:space="0" w:color="auto"/>
        <w:bottom w:val="none" w:sz="0" w:space="0" w:color="auto"/>
        <w:right w:val="none" w:sz="0" w:space="0" w:color="auto"/>
      </w:divBdr>
    </w:div>
    <w:div w:id="2094354388">
      <w:bodyDiv w:val="1"/>
      <w:marLeft w:val="0"/>
      <w:marRight w:val="0"/>
      <w:marTop w:val="0"/>
      <w:marBottom w:val="0"/>
      <w:divBdr>
        <w:top w:val="none" w:sz="0" w:space="0" w:color="auto"/>
        <w:left w:val="none" w:sz="0" w:space="0" w:color="auto"/>
        <w:bottom w:val="none" w:sz="0" w:space="0" w:color="auto"/>
        <w:right w:val="none" w:sz="0" w:space="0" w:color="auto"/>
      </w:divBdr>
    </w:div>
    <w:div w:id="2102412328">
      <w:bodyDiv w:val="1"/>
      <w:marLeft w:val="0"/>
      <w:marRight w:val="0"/>
      <w:marTop w:val="0"/>
      <w:marBottom w:val="0"/>
      <w:divBdr>
        <w:top w:val="none" w:sz="0" w:space="0" w:color="auto"/>
        <w:left w:val="none" w:sz="0" w:space="0" w:color="auto"/>
        <w:bottom w:val="none" w:sz="0" w:space="0" w:color="auto"/>
        <w:right w:val="none" w:sz="0" w:space="0" w:color="auto"/>
      </w:divBdr>
    </w:div>
    <w:div w:id="2108427969">
      <w:bodyDiv w:val="1"/>
      <w:marLeft w:val="0"/>
      <w:marRight w:val="0"/>
      <w:marTop w:val="0"/>
      <w:marBottom w:val="0"/>
      <w:divBdr>
        <w:top w:val="none" w:sz="0" w:space="0" w:color="auto"/>
        <w:left w:val="none" w:sz="0" w:space="0" w:color="auto"/>
        <w:bottom w:val="none" w:sz="0" w:space="0" w:color="auto"/>
        <w:right w:val="none" w:sz="0" w:space="0" w:color="auto"/>
      </w:divBdr>
    </w:div>
    <w:div w:id="2118136710">
      <w:bodyDiv w:val="1"/>
      <w:marLeft w:val="0"/>
      <w:marRight w:val="0"/>
      <w:marTop w:val="0"/>
      <w:marBottom w:val="0"/>
      <w:divBdr>
        <w:top w:val="none" w:sz="0" w:space="0" w:color="auto"/>
        <w:left w:val="none" w:sz="0" w:space="0" w:color="auto"/>
        <w:bottom w:val="none" w:sz="0" w:space="0" w:color="auto"/>
        <w:right w:val="none" w:sz="0" w:space="0" w:color="auto"/>
      </w:divBdr>
    </w:div>
    <w:div w:id="2127503662">
      <w:bodyDiv w:val="1"/>
      <w:marLeft w:val="0"/>
      <w:marRight w:val="0"/>
      <w:marTop w:val="0"/>
      <w:marBottom w:val="0"/>
      <w:divBdr>
        <w:top w:val="none" w:sz="0" w:space="0" w:color="auto"/>
        <w:left w:val="none" w:sz="0" w:space="0" w:color="auto"/>
        <w:bottom w:val="none" w:sz="0" w:space="0" w:color="auto"/>
        <w:right w:val="none" w:sz="0" w:space="0" w:color="auto"/>
      </w:divBdr>
    </w:div>
    <w:div w:id="2129616539">
      <w:bodyDiv w:val="1"/>
      <w:marLeft w:val="0"/>
      <w:marRight w:val="0"/>
      <w:marTop w:val="0"/>
      <w:marBottom w:val="0"/>
      <w:divBdr>
        <w:top w:val="none" w:sz="0" w:space="0" w:color="auto"/>
        <w:left w:val="none" w:sz="0" w:space="0" w:color="auto"/>
        <w:bottom w:val="none" w:sz="0" w:space="0" w:color="auto"/>
        <w:right w:val="none" w:sz="0" w:space="0" w:color="auto"/>
      </w:divBdr>
    </w:div>
    <w:div w:id="2131507762">
      <w:bodyDiv w:val="1"/>
      <w:marLeft w:val="0"/>
      <w:marRight w:val="0"/>
      <w:marTop w:val="0"/>
      <w:marBottom w:val="0"/>
      <w:divBdr>
        <w:top w:val="none" w:sz="0" w:space="0" w:color="auto"/>
        <w:left w:val="none" w:sz="0" w:space="0" w:color="auto"/>
        <w:bottom w:val="none" w:sz="0" w:space="0" w:color="auto"/>
        <w:right w:val="none" w:sz="0" w:space="0" w:color="auto"/>
      </w:divBdr>
    </w:div>
    <w:div w:id="2136169062">
      <w:bodyDiv w:val="1"/>
      <w:marLeft w:val="0"/>
      <w:marRight w:val="0"/>
      <w:marTop w:val="0"/>
      <w:marBottom w:val="0"/>
      <w:divBdr>
        <w:top w:val="none" w:sz="0" w:space="0" w:color="auto"/>
        <w:left w:val="none" w:sz="0" w:space="0" w:color="auto"/>
        <w:bottom w:val="none" w:sz="0" w:space="0" w:color="auto"/>
        <w:right w:val="none" w:sz="0" w:space="0" w:color="auto"/>
      </w:divBdr>
    </w:div>
    <w:div w:id="2139906262">
      <w:bodyDiv w:val="1"/>
      <w:marLeft w:val="0"/>
      <w:marRight w:val="0"/>
      <w:marTop w:val="0"/>
      <w:marBottom w:val="0"/>
      <w:divBdr>
        <w:top w:val="none" w:sz="0" w:space="0" w:color="auto"/>
        <w:left w:val="none" w:sz="0" w:space="0" w:color="auto"/>
        <w:bottom w:val="none" w:sz="0" w:space="0" w:color="auto"/>
        <w:right w:val="none" w:sz="0" w:space="0" w:color="auto"/>
      </w:divBdr>
    </w:div>
    <w:div w:id="2144688777">
      <w:bodyDiv w:val="1"/>
      <w:marLeft w:val="0"/>
      <w:marRight w:val="0"/>
      <w:marTop w:val="0"/>
      <w:marBottom w:val="0"/>
      <w:divBdr>
        <w:top w:val="none" w:sz="0" w:space="0" w:color="auto"/>
        <w:left w:val="none" w:sz="0" w:space="0" w:color="auto"/>
        <w:bottom w:val="none" w:sz="0" w:space="0" w:color="auto"/>
        <w:right w:val="none" w:sz="0" w:space="0" w:color="auto"/>
      </w:divBdr>
    </w:div>
    <w:div w:id="214519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foods.ee/prfood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0.png"/><Relationship Id="rId21" Type="http://schemas.openxmlformats.org/officeDocument/2006/relationships/image" Target="media/image10.png"/><Relationship Id="rId34" Type="http://schemas.openxmlformats.org/officeDocument/2006/relationships/chart" Target="charts/chart2.xml"/><Relationship Id="rId42" Type="http://schemas.openxmlformats.org/officeDocument/2006/relationships/image" Target="media/image24.jpeg"/><Relationship Id="rId47" Type="http://schemas.microsoft.com/office/2007/relationships/hdphoto" Target="media/hdphoto2.wdp"/><Relationship Id="rId50" Type="http://schemas.openxmlformats.org/officeDocument/2006/relationships/chart" Target="charts/chart7.xml"/><Relationship Id="rId55" Type="http://schemas.openxmlformats.org/officeDocument/2006/relationships/chart" Target="charts/chart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customXml" Target="ink/ink1.xml"/><Relationship Id="rId40" Type="http://schemas.openxmlformats.org/officeDocument/2006/relationships/chart" Target="charts/chart3.xml"/><Relationship Id="rId45" Type="http://schemas.openxmlformats.org/officeDocument/2006/relationships/chart" Target="charts/chart5.xml"/><Relationship Id="rId53" Type="http://schemas.openxmlformats.org/officeDocument/2006/relationships/chart" Target="charts/chart10.xm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chart" Target="charts/chart6.xml"/><Relationship Id="rId56" Type="http://schemas.openxmlformats.org/officeDocument/2006/relationships/hyperlink" Target="http://www.prfoods.ee/investorile/aruanded/aastaaruanded" TargetMode="External"/><Relationship Id="rId8" Type="http://schemas.openxmlformats.org/officeDocument/2006/relationships/webSettings" Target="webSettings.xml"/><Relationship Id="rId51" Type="http://schemas.openxmlformats.org/officeDocument/2006/relationships/chart" Target="charts/chart8.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46" Type="http://schemas.openxmlformats.org/officeDocument/2006/relationships/image" Target="media/image26.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chart" Target="charts/chart4.xml"/><Relationship Id="rId54"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customXml" Target="ink/ink2.xml"/><Relationship Id="rId57" Type="http://schemas.openxmlformats.org/officeDocument/2006/relationships/hyperlink" Target="http://www.prfoods.ee" TargetMode="External"/><Relationship Id="rId10" Type="http://schemas.openxmlformats.org/officeDocument/2006/relationships/endnotes" Target="endnotes.xml"/><Relationship Id="rId31" Type="http://schemas.openxmlformats.org/officeDocument/2006/relationships/image" Target="media/image20.jpg"/><Relationship Id="rId44" Type="http://schemas.microsoft.com/office/2007/relationships/hdphoto" Target="media/hdphoto1.wdp"/><Relationship Id="rId52" Type="http://schemas.openxmlformats.org/officeDocument/2006/relationships/chart" Target="charts/chart9.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p1\data\FILES\StockExchangeReports\Master%20data\Graphs_AA_parandatud.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app1\data\FILES\StockExchangeReports\Master%20data\PRFoods_aktsia.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file:///\\app1\data\FILES\StockExchangeReports\Master%20data\PRF_BondHolder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pp1\data\FILES\StockExchangeReports\Master%20data\PRF_BondHolder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pp1\data\FILES\StockExchangeReports\Master%20data\Graphs_AA_parandatu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pp1\data\FILES\StockExchangeReports\Master%20data\Graphs_AA_parandatu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p1\data\FILES\StockExchangeReports\Master%20data\Graphs_AA_parandatu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app1\data\FILES\StockExchangeReports\Master%20data\Kala_turuhinna_graafiku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oleObject" Target="file:///\\app1\data\FILES\StockExchangeReports\Master%20data\Kala_turuhinna_graafiku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pp1\data\FILES\StockExchangeReports\Master%20data\Graphs_AA_parandatu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app1\data\FILES\StockExchangeReports\Master%20data\Graphs_AA_parandatud.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app1\data\FILES\StockExchangeReports\Master%20data\PRFoods_aktsia.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Graphs_AFY!$DY$35</c:f>
          <c:strCache>
            <c:ptCount val="1"/>
            <c:pt idx="0">
              <c:v>Varad</c:v>
            </c:pt>
          </c:strCache>
        </c:strRef>
      </c:tx>
      <c:layout>
        <c:manualLayout>
          <c:xMode val="edge"/>
          <c:yMode val="edge"/>
          <c:x val="0.45554991109982218"/>
          <c:y val="4.21363030226060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t-EE"/>
        </a:p>
      </c:txPr>
    </c:title>
    <c:autoTitleDeleted val="0"/>
    <c:plotArea>
      <c:layout>
        <c:manualLayout>
          <c:layoutTarget val="inner"/>
          <c:xMode val="edge"/>
          <c:yMode val="edge"/>
          <c:x val="0.18463890109478182"/>
          <c:y val="0.16327335606201138"/>
          <c:w val="0.75717543373727314"/>
          <c:h val="0.720334917517926"/>
        </c:manualLayout>
      </c:layout>
      <c:barChart>
        <c:barDir val="col"/>
        <c:grouping val="percentStacked"/>
        <c:varyColors val="0"/>
        <c:ser>
          <c:idx val="0"/>
          <c:order val="0"/>
          <c:tx>
            <c:strRef>
              <c:f>Graphs_AFY!$EA$36</c:f>
              <c:strCache>
                <c:ptCount val="1"/>
                <c:pt idx="0">
                  <c:v>Põhivarad</c:v>
                </c:pt>
              </c:strCache>
            </c:strRef>
          </c:tx>
          <c:spPr>
            <a:solidFill>
              <a:srgbClr val="BD8600"/>
            </a:solidFill>
            <a:ln>
              <a:noFill/>
            </a:ln>
            <a:effectLst/>
          </c:spPr>
          <c:invertIfNegative val="0"/>
          <c:dPt>
            <c:idx val="0"/>
            <c:invertIfNegative val="0"/>
            <c:bubble3D val="0"/>
            <c:spPr>
              <a:solidFill>
                <a:srgbClr val="BD8600"/>
              </a:solidFill>
              <a:ln>
                <a:noFill/>
              </a:ln>
              <a:effectLst/>
            </c:spPr>
            <c:extLst>
              <c:ext xmlns:c16="http://schemas.microsoft.com/office/drawing/2014/chart" uri="{C3380CC4-5D6E-409C-BE32-E72D297353CC}">
                <c16:uniqueId val="{00000001-0648-44B4-AB17-CEEC3AAB3D1D}"/>
              </c:ext>
            </c:extLst>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Graphs_AFY!$DY$37:$DY$38</c:f>
              <c:numCache>
                <c:formatCode>m/d/yyyy</c:formatCode>
                <c:ptCount val="2"/>
                <c:pt idx="0">
                  <c:v>44196</c:v>
                </c:pt>
                <c:pt idx="1">
                  <c:v>44561</c:v>
                </c:pt>
              </c:numCache>
            </c:numRef>
          </c:cat>
          <c:val>
            <c:numRef>
              <c:f>Graphs_AFY!$EA$37:$EA$38</c:f>
              <c:numCache>
                <c:formatCode>0%</c:formatCode>
                <c:ptCount val="2"/>
                <c:pt idx="0">
                  <c:v>0.67926825026953708</c:v>
                </c:pt>
                <c:pt idx="1">
                  <c:v>0.73327271349549139</c:v>
                </c:pt>
              </c:numCache>
            </c:numRef>
          </c:val>
          <c:extLst>
            <c:ext xmlns:c16="http://schemas.microsoft.com/office/drawing/2014/chart" uri="{C3380CC4-5D6E-409C-BE32-E72D297353CC}">
              <c16:uniqueId val="{00000002-0648-44B4-AB17-CEEC3AAB3D1D}"/>
            </c:ext>
          </c:extLst>
        </c:ser>
        <c:ser>
          <c:idx val="1"/>
          <c:order val="1"/>
          <c:tx>
            <c:strRef>
              <c:f>Graphs_AFY!$DZ$36</c:f>
              <c:strCache>
                <c:ptCount val="1"/>
                <c:pt idx="0">
                  <c:v>Käibevarad</c:v>
                </c:pt>
              </c:strCache>
            </c:strRef>
          </c:tx>
          <c:spPr>
            <a:solidFill>
              <a:srgbClr val="FCB3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Graphs_AFY!$DY$37:$DY$38</c:f>
              <c:numCache>
                <c:formatCode>m/d/yyyy</c:formatCode>
                <c:ptCount val="2"/>
                <c:pt idx="0">
                  <c:v>44196</c:v>
                </c:pt>
                <c:pt idx="1">
                  <c:v>44561</c:v>
                </c:pt>
              </c:numCache>
            </c:numRef>
          </c:cat>
          <c:val>
            <c:numRef>
              <c:f>Graphs_AFY!$DZ$37:$DZ$38</c:f>
              <c:numCache>
                <c:formatCode>0%</c:formatCode>
                <c:ptCount val="2"/>
                <c:pt idx="0">
                  <c:v>0.32073174973046287</c:v>
                </c:pt>
                <c:pt idx="1">
                  <c:v>0.26672728650450861</c:v>
                </c:pt>
              </c:numCache>
            </c:numRef>
          </c:val>
          <c:extLst>
            <c:ext xmlns:c16="http://schemas.microsoft.com/office/drawing/2014/chart" uri="{C3380CC4-5D6E-409C-BE32-E72D297353CC}">
              <c16:uniqueId val="{00000003-0648-44B4-AB17-CEEC3AAB3D1D}"/>
            </c:ext>
          </c:extLst>
        </c:ser>
        <c:dLbls>
          <c:showLegendKey val="0"/>
          <c:showVal val="0"/>
          <c:showCatName val="0"/>
          <c:showSerName val="0"/>
          <c:showPercent val="0"/>
          <c:showBubbleSize val="0"/>
        </c:dLbls>
        <c:gapWidth val="20"/>
        <c:overlap val="100"/>
        <c:axId val="1444654240"/>
        <c:axId val="1449848448"/>
      </c:barChart>
      <c:catAx>
        <c:axId val="1444654240"/>
        <c:scaling>
          <c:orientation val="maxMin"/>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9848448"/>
        <c:crosses val="autoZero"/>
        <c:auto val="0"/>
        <c:lblAlgn val="ctr"/>
        <c:lblOffset val="100"/>
        <c:noMultiLvlLbl val="0"/>
      </c:catAx>
      <c:valAx>
        <c:axId val="144984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4654240"/>
        <c:crosses val="max"/>
        <c:crossBetween val="between"/>
        <c:majorUnit val="0.1"/>
        <c:minorUnit val="0.1"/>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Entry>
      <c:layout>
        <c:manualLayout>
          <c:xMode val="edge"/>
          <c:yMode val="edge"/>
          <c:x val="0.18125232537832484"/>
          <c:y val="8.9845653939886277E-2"/>
          <c:w val="0.75227716231710184"/>
          <c:h val="8.425900458624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solidFill>
          <a:latin typeface="+mn-lt"/>
        </a:defRPr>
      </a:pPr>
      <a:endParaRPr lang="et-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54355440638293E-2"/>
          <c:y val="9.7425528365693251E-2"/>
          <c:w val="0.89597045378416029"/>
          <c:h val="0.70824154437968512"/>
        </c:manualLayout>
      </c:layout>
      <c:lineChart>
        <c:grouping val="standard"/>
        <c:varyColors val="0"/>
        <c:ser>
          <c:idx val="1"/>
          <c:order val="0"/>
          <c:tx>
            <c:strRef>
              <c:f>Graafikud!$J$2</c:f>
              <c:strCache>
                <c:ptCount val="1"/>
                <c:pt idx="0">
                  <c:v>PRFoods korrigeeritud aktsiahind</c:v>
                </c:pt>
              </c:strCache>
            </c:strRef>
          </c:tx>
          <c:spPr>
            <a:ln w="12700">
              <a:solidFill>
                <a:srgbClr val="74ACFF"/>
              </a:solidFill>
            </a:ln>
            <a:effectLst/>
          </c:spPr>
          <c:marker>
            <c:symbol val="none"/>
          </c:marker>
          <c:cat>
            <c:numRef>
              <c:f>Graafikud!$B$3:$B$3044</c:f>
              <c:numCache>
                <c:formatCode>m/d/yyyy</c:formatCode>
                <c:ptCount val="3042"/>
                <c:pt idx="0">
                  <c:v>40303</c:v>
                </c:pt>
                <c:pt idx="1">
                  <c:v>40304</c:v>
                </c:pt>
                <c:pt idx="2">
                  <c:v>40305</c:v>
                </c:pt>
                <c:pt idx="3">
                  <c:v>40308</c:v>
                </c:pt>
                <c:pt idx="4">
                  <c:v>40309</c:v>
                </c:pt>
                <c:pt idx="5">
                  <c:v>40310</c:v>
                </c:pt>
                <c:pt idx="6">
                  <c:v>40311</c:v>
                </c:pt>
                <c:pt idx="7">
                  <c:v>40312</c:v>
                </c:pt>
                <c:pt idx="8">
                  <c:v>40315</c:v>
                </c:pt>
                <c:pt idx="9">
                  <c:v>40316</c:v>
                </c:pt>
                <c:pt idx="10">
                  <c:v>40317</c:v>
                </c:pt>
                <c:pt idx="11">
                  <c:v>40318</c:v>
                </c:pt>
                <c:pt idx="12">
                  <c:v>40319</c:v>
                </c:pt>
                <c:pt idx="13">
                  <c:v>40322</c:v>
                </c:pt>
                <c:pt idx="14">
                  <c:v>40323</c:v>
                </c:pt>
                <c:pt idx="15">
                  <c:v>40324</c:v>
                </c:pt>
                <c:pt idx="16">
                  <c:v>40325</c:v>
                </c:pt>
                <c:pt idx="17">
                  <c:v>40326</c:v>
                </c:pt>
                <c:pt idx="18">
                  <c:v>40329</c:v>
                </c:pt>
                <c:pt idx="19">
                  <c:v>40330</c:v>
                </c:pt>
                <c:pt idx="20">
                  <c:v>40331</c:v>
                </c:pt>
                <c:pt idx="21">
                  <c:v>40332</c:v>
                </c:pt>
                <c:pt idx="22">
                  <c:v>40333</c:v>
                </c:pt>
                <c:pt idx="23">
                  <c:v>40336</c:v>
                </c:pt>
                <c:pt idx="24">
                  <c:v>40337</c:v>
                </c:pt>
                <c:pt idx="25">
                  <c:v>40338</c:v>
                </c:pt>
                <c:pt idx="26">
                  <c:v>40339</c:v>
                </c:pt>
                <c:pt idx="27">
                  <c:v>40340</c:v>
                </c:pt>
                <c:pt idx="28">
                  <c:v>40343</c:v>
                </c:pt>
                <c:pt idx="29">
                  <c:v>40344</c:v>
                </c:pt>
                <c:pt idx="30">
                  <c:v>40345</c:v>
                </c:pt>
                <c:pt idx="31">
                  <c:v>40346</c:v>
                </c:pt>
                <c:pt idx="32">
                  <c:v>40347</c:v>
                </c:pt>
                <c:pt idx="33">
                  <c:v>40350</c:v>
                </c:pt>
                <c:pt idx="34">
                  <c:v>40351</c:v>
                </c:pt>
                <c:pt idx="35">
                  <c:v>40352</c:v>
                </c:pt>
                <c:pt idx="36">
                  <c:v>40353</c:v>
                </c:pt>
                <c:pt idx="37">
                  <c:v>40354</c:v>
                </c:pt>
                <c:pt idx="38">
                  <c:v>40357</c:v>
                </c:pt>
                <c:pt idx="39">
                  <c:v>40358</c:v>
                </c:pt>
                <c:pt idx="40">
                  <c:v>40359</c:v>
                </c:pt>
                <c:pt idx="41">
                  <c:v>40360</c:v>
                </c:pt>
                <c:pt idx="42">
                  <c:v>40361</c:v>
                </c:pt>
                <c:pt idx="43">
                  <c:v>40364</c:v>
                </c:pt>
                <c:pt idx="44">
                  <c:v>40365</c:v>
                </c:pt>
                <c:pt idx="45">
                  <c:v>40366</c:v>
                </c:pt>
                <c:pt idx="46">
                  <c:v>40367</c:v>
                </c:pt>
                <c:pt idx="47">
                  <c:v>40368</c:v>
                </c:pt>
                <c:pt idx="48">
                  <c:v>40371</c:v>
                </c:pt>
                <c:pt idx="49">
                  <c:v>40372</c:v>
                </c:pt>
                <c:pt idx="50">
                  <c:v>40373</c:v>
                </c:pt>
                <c:pt idx="51">
                  <c:v>40374</c:v>
                </c:pt>
                <c:pt idx="52">
                  <c:v>40375</c:v>
                </c:pt>
                <c:pt idx="53">
                  <c:v>40378</c:v>
                </c:pt>
                <c:pt idx="54">
                  <c:v>40379</c:v>
                </c:pt>
                <c:pt idx="55">
                  <c:v>40380</c:v>
                </c:pt>
                <c:pt idx="56">
                  <c:v>40381</c:v>
                </c:pt>
                <c:pt idx="57">
                  <c:v>40382</c:v>
                </c:pt>
                <c:pt idx="58">
                  <c:v>40385</c:v>
                </c:pt>
                <c:pt idx="59">
                  <c:v>40386</c:v>
                </c:pt>
                <c:pt idx="60">
                  <c:v>40387</c:v>
                </c:pt>
                <c:pt idx="61">
                  <c:v>40388</c:v>
                </c:pt>
                <c:pt idx="62">
                  <c:v>40389</c:v>
                </c:pt>
                <c:pt idx="63">
                  <c:v>40392</c:v>
                </c:pt>
                <c:pt idx="64">
                  <c:v>40393</c:v>
                </c:pt>
                <c:pt idx="65">
                  <c:v>40394</c:v>
                </c:pt>
                <c:pt idx="66">
                  <c:v>40395</c:v>
                </c:pt>
                <c:pt idx="67">
                  <c:v>40396</c:v>
                </c:pt>
                <c:pt idx="68">
                  <c:v>40399</c:v>
                </c:pt>
                <c:pt idx="69">
                  <c:v>40400</c:v>
                </c:pt>
                <c:pt idx="70">
                  <c:v>40401</c:v>
                </c:pt>
                <c:pt idx="71">
                  <c:v>40402</c:v>
                </c:pt>
                <c:pt idx="72">
                  <c:v>40403</c:v>
                </c:pt>
                <c:pt idx="73">
                  <c:v>40406</c:v>
                </c:pt>
                <c:pt idx="74">
                  <c:v>40407</c:v>
                </c:pt>
                <c:pt idx="75">
                  <c:v>40408</c:v>
                </c:pt>
                <c:pt idx="76">
                  <c:v>40409</c:v>
                </c:pt>
                <c:pt idx="77">
                  <c:v>40410</c:v>
                </c:pt>
                <c:pt idx="78">
                  <c:v>40413</c:v>
                </c:pt>
                <c:pt idx="79">
                  <c:v>40414</c:v>
                </c:pt>
                <c:pt idx="80">
                  <c:v>40415</c:v>
                </c:pt>
                <c:pt idx="81">
                  <c:v>40416</c:v>
                </c:pt>
                <c:pt idx="82">
                  <c:v>40417</c:v>
                </c:pt>
                <c:pt idx="83">
                  <c:v>40420</c:v>
                </c:pt>
                <c:pt idx="84">
                  <c:v>40421</c:v>
                </c:pt>
                <c:pt idx="85">
                  <c:v>40422</c:v>
                </c:pt>
                <c:pt idx="86">
                  <c:v>40423</c:v>
                </c:pt>
                <c:pt idx="87">
                  <c:v>40424</c:v>
                </c:pt>
                <c:pt idx="88">
                  <c:v>40427</c:v>
                </c:pt>
                <c:pt idx="89">
                  <c:v>40428</c:v>
                </c:pt>
                <c:pt idx="90">
                  <c:v>40429</c:v>
                </c:pt>
                <c:pt idx="91">
                  <c:v>40430</c:v>
                </c:pt>
                <c:pt idx="92">
                  <c:v>40431</c:v>
                </c:pt>
                <c:pt idx="93">
                  <c:v>40434</c:v>
                </c:pt>
                <c:pt idx="94">
                  <c:v>40435</c:v>
                </c:pt>
                <c:pt idx="95">
                  <c:v>40436</c:v>
                </c:pt>
                <c:pt idx="96">
                  <c:v>40437</c:v>
                </c:pt>
                <c:pt idx="97">
                  <c:v>40438</c:v>
                </c:pt>
                <c:pt idx="98">
                  <c:v>40441</c:v>
                </c:pt>
                <c:pt idx="99">
                  <c:v>40442</c:v>
                </c:pt>
                <c:pt idx="100">
                  <c:v>40443</c:v>
                </c:pt>
                <c:pt idx="101">
                  <c:v>40444</c:v>
                </c:pt>
                <c:pt idx="102">
                  <c:v>40445</c:v>
                </c:pt>
                <c:pt idx="103">
                  <c:v>40448</c:v>
                </c:pt>
                <c:pt idx="104">
                  <c:v>40449</c:v>
                </c:pt>
                <c:pt idx="105">
                  <c:v>40450</c:v>
                </c:pt>
                <c:pt idx="106">
                  <c:v>40451</c:v>
                </c:pt>
                <c:pt idx="107">
                  <c:v>40452</c:v>
                </c:pt>
                <c:pt idx="108">
                  <c:v>40455</c:v>
                </c:pt>
                <c:pt idx="109">
                  <c:v>40456</c:v>
                </c:pt>
                <c:pt idx="110">
                  <c:v>40457</c:v>
                </c:pt>
                <c:pt idx="111">
                  <c:v>40458</c:v>
                </c:pt>
                <c:pt idx="112">
                  <c:v>40459</c:v>
                </c:pt>
                <c:pt idx="113">
                  <c:v>40462</c:v>
                </c:pt>
                <c:pt idx="114">
                  <c:v>40463</c:v>
                </c:pt>
                <c:pt idx="115">
                  <c:v>40464</c:v>
                </c:pt>
                <c:pt idx="116">
                  <c:v>40465</c:v>
                </c:pt>
                <c:pt idx="117">
                  <c:v>40466</c:v>
                </c:pt>
                <c:pt idx="118">
                  <c:v>40469</c:v>
                </c:pt>
                <c:pt idx="119">
                  <c:v>40470</c:v>
                </c:pt>
                <c:pt idx="120">
                  <c:v>40471</c:v>
                </c:pt>
                <c:pt idx="121">
                  <c:v>40472</c:v>
                </c:pt>
                <c:pt idx="122">
                  <c:v>40473</c:v>
                </c:pt>
                <c:pt idx="123">
                  <c:v>40476</c:v>
                </c:pt>
                <c:pt idx="124">
                  <c:v>40477</c:v>
                </c:pt>
                <c:pt idx="125">
                  <c:v>40478</c:v>
                </c:pt>
                <c:pt idx="126">
                  <c:v>40479</c:v>
                </c:pt>
                <c:pt idx="127">
                  <c:v>40480</c:v>
                </c:pt>
                <c:pt idx="128">
                  <c:v>40483</c:v>
                </c:pt>
                <c:pt idx="129">
                  <c:v>40484</c:v>
                </c:pt>
                <c:pt idx="130">
                  <c:v>40485</c:v>
                </c:pt>
                <c:pt idx="131">
                  <c:v>40486</c:v>
                </c:pt>
                <c:pt idx="132">
                  <c:v>40487</c:v>
                </c:pt>
                <c:pt idx="133">
                  <c:v>40490</c:v>
                </c:pt>
                <c:pt idx="134">
                  <c:v>40491</c:v>
                </c:pt>
                <c:pt idx="135">
                  <c:v>40492</c:v>
                </c:pt>
                <c:pt idx="136">
                  <c:v>40493</c:v>
                </c:pt>
                <c:pt idx="137">
                  <c:v>40494</c:v>
                </c:pt>
                <c:pt idx="138">
                  <c:v>40497</c:v>
                </c:pt>
                <c:pt idx="139">
                  <c:v>40498</c:v>
                </c:pt>
                <c:pt idx="140">
                  <c:v>40499</c:v>
                </c:pt>
                <c:pt idx="141">
                  <c:v>40500</c:v>
                </c:pt>
                <c:pt idx="142">
                  <c:v>40501</c:v>
                </c:pt>
                <c:pt idx="143">
                  <c:v>40504</c:v>
                </c:pt>
                <c:pt idx="144">
                  <c:v>40505</c:v>
                </c:pt>
                <c:pt idx="145">
                  <c:v>40506</c:v>
                </c:pt>
                <c:pt idx="146">
                  <c:v>40507</c:v>
                </c:pt>
                <c:pt idx="147">
                  <c:v>40508</c:v>
                </c:pt>
                <c:pt idx="148">
                  <c:v>40511</c:v>
                </c:pt>
                <c:pt idx="149">
                  <c:v>40512</c:v>
                </c:pt>
                <c:pt idx="150">
                  <c:v>40513</c:v>
                </c:pt>
                <c:pt idx="151">
                  <c:v>40514</c:v>
                </c:pt>
                <c:pt idx="152">
                  <c:v>40515</c:v>
                </c:pt>
                <c:pt idx="153">
                  <c:v>40518</c:v>
                </c:pt>
                <c:pt idx="154">
                  <c:v>40519</c:v>
                </c:pt>
                <c:pt idx="155">
                  <c:v>40520</c:v>
                </c:pt>
                <c:pt idx="156">
                  <c:v>40521</c:v>
                </c:pt>
                <c:pt idx="157">
                  <c:v>40522</c:v>
                </c:pt>
                <c:pt idx="158">
                  <c:v>40525</c:v>
                </c:pt>
                <c:pt idx="159">
                  <c:v>40526</c:v>
                </c:pt>
                <c:pt idx="160">
                  <c:v>40527</c:v>
                </c:pt>
                <c:pt idx="161">
                  <c:v>40528</c:v>
                </c:pt>
                <c:pt idx="162">
                  <c:v>40529</c:v>
                </c:pt>
                <c:pt idx="163">
                  <c:v>40532</c:v>
                </c:pt>
                <c:pt idx="164">
                  <c:v>40533</c:v>
                </c:pt>
                <c:pt idx="165">
                  <c:v>40534</c:v>
                </c:pt>
                <c:pt idx="166">
                  <c:v>40535</c:v>
                </c:pt>
                <c:pt idx="167">
                  <c:v>40536</c:v>
                </c:pt>
                <c:pt idx="168">
                  <c:v>40539</c:v>
                </c:pt>
                <c:pt idx="169">
                  <c:v>40540</c:v>
                </c:pt>
                <c:pt idx="170">
                  <c:v>40541</c:v>
                </c:pt>
                <c:pt idx="171">
                  <c:v>40542</c:v>
                </c:pt>
                <c:pt idx="172">
                  <c:v>40543</c:v>
                </c:pt>
                <c:pt idx="173">
                  <c:v>40546</c:v>
                </c:pt>
                <c:pt idx="174">
                  <c:v>40547</c:v>
                </c:pt>
                <c:pt idx="175">
                  <c:v>40548</c:v>
                </c:pt>
                <c:pt idx="176">
                  <c:v>40549</c:v>
                </c:pt>
                <c:pt idx="177">
                  <c:v>40550</c:v>
                </c:pt>
                <c:pt idx="178">
                  <c:v>40553</c:v>
                </c:pt>
                <c:pt idx="179">
                  <c:v>40554</c:v>
                </c:pt>
                <c:pt idx="180">
                  <c:v>40555</c:v>
                </c:pt>
                <c:pt idx="181">
                  <c:v>40556</c:v>
                </c:pt>
                <c:pt idx="182">
                  <c:v>40557</c:v>
                </c:pt>
                <c:pt idx="183">
                  <c:v>40560</c:v>
                </c:pt>
                <c:pt idx="184">
                  <c:v>40561</c:v>
                </c:pt>
                <c:pt idx="185">
                  <c:v>40562</c:v>
                </c:pt>
                <c:pt idx="186">
                  <c:v>40563</c:v>
                </c:pt>
                <c:pt idx="187">
                  <c:v>40564</c:v>
                </c:pt>
                <c:pt idx="188">
                  <c:v>40567</c:v>
                </c:pt>
                <c:pt idx="189">
                  <c:v>40568</c:v>
                </c:pt>
                <c:pt idx="190">
                  <c:v>40569</c:v>
                </c:pt>
                <c:pt idx="191">
                  <c:v>40570</c:v>
                </c:pt>
                <c:pt idx="192">
                  <c:v>40571</c:v>
                </c:pt>
                <c:pt idx="193">
                  <c:v>40574</c:v>
                </c:pt>
                <c:pt idx="194">
                  <c:v>40575</c:v>
                </c:pt>
                <c:pt idx="195">
                  <c:v>40576</c:v>
                </c:pt>
                <c:pt idx="196">
                  <c:v>40577</c:v>
                </c:pt>
                <c:pt idx="197">
                  <c:v>40578</c:v>
                </c:pt>
                <c:pt idx="198">
                  <c:v>40581</c:v>
                </c:pt>
                <c:pt idx="199">
                  <c:v>40582</c:v>
                </c:pt>
                <c:pt idx="200">
                  <c:v>40583</c:v>
                </c:pt>
                <c:pt idx="201">
                  <c:v>40584</c:v>
                </c:pt>
                <c:pt idx="202">
                  <c:v>40585</c:v>
                </c:pt>
                <c:pt idx="203">
                  <c:v>40588</c:v>
                </c:pt>
                <c:pt idx="204">
                  <c:v>40589</c:v>
                </c:pt>
                <c:pt idx="205">
                  <c:v>40590</c:v>
                </c:pt>
                <c:pt idx="206">
                  <c:v>40591</c:v>
                </c:pt>
                <c:pt idx="207">
                  <c:v>40592</c:v>
                </c:pt>
                <c:pt idx="208">
                  <c:v>40595</c:v>
                </c:pt>
                <c:pt idx="209">
                  <c:v>40596</c:v>
                </c:pt>
                <c:pt idx="210">
                  <c:v>40597</c:v>
                </c:pt>
                <c:pt idx="211">
                  <c:v>40598</c:v>
                </c:pt>
                <c:pt idx="212">
                  <c:v>40599</c:v>
                </c:pt>
                <c:pt idx="213">
                  <c:v>40602</c:v>
                </c:pt>
                <c:pt idx="214">
                  <c:v>40603</c:v>
                </c:pt>
                <c:pt idx="215">
                  <c:v>40604</c:v>
                </c:pt>
                <c:pt idx="216">
                  <c:v>40605</c:v>
                </c:pt>
                <c:pt idx="217">
                  <c:v>40606</c:v>
                </c:pt>
                <c:pt idx="218">
                  <c:v>40609</c:v>
                </c:pt>
                <c:pt idx="219">
                  <c:v>40610</c:v>
                </c:pt>
                <c:pt idx="220">
                  <c:v>40611</c:v>
                </c:pt>
                <c:pt idx="221">
                  <c:v>40612</c:v>
                </c:pt>
                <c:pt idx="222">
                  <c:v>40613</c:v>
                </c:pt>
                <c:pt idx="223">
                  <c:v>40616</c:v>
                </c:pt>
                <c:pt idx="224">
                  <c:v>40617</c:v>
                </c:pt>
                <c:pt idx="225">
                  <c:v>40618</c:v>
                </c:pt>
                <c:pt idx="226">
                  <c:v>40619</c:v>
                </c:pt>
                <c:pt idx="227">
                  <c:v>40620</c:v>
                </c:pt>
                <c:pt idx="228">
                  <c:v>40623</c:v>
                </c:pt>
                <c:pt idx="229">
                  <c:v>40624</c:v>
                </c:pt>
                <c:pt idx="230">
                  <c:v>40625</c:v>
                </c:pt>
                <c:pt idx="231">
                  <c:v>40626</c:v>
                </c:pt>
                <c:pt idx="232">
                  <c:v>40627</c:v>
                </c:pt>
                <c:pt idx="233">
                  <c:v>40630</c:v>
                </c:pt>
                <c:pt idx="234">
                  <c:v>40631</c:v>
                </c:pt>
                <c:pt idx="235">
                  <c:v>40632</c:v>
                </c:pt>
                <c:pt idx="236">
                  <c:v>40633</c:v>
                </c:pt>
                <c:pt idx="237">
                  <c:v>40634</c:v>
                </c:pt>
                <c:pt idx="238">
                  <c:v>40637</c:v>
                </c:pt>
                <c:pt idx="239">
                  <c:v>40638</c:v>
                </c:pt>
                <c:pt idx="240">
                  <c:v>40639</c:v>
                </c:pt>
                <c:pt idx="241">
                  <c:v>40640</c:v>
                </c:pt>
                <c:pt idx="242">
                  <c:v>40641</c:v>
                </c:pt>
                <c:pt idx="243">
                  <c:v>40644</c:v>
                </c:pt>
                <c:pt idx="244">
                  <c:v>40645</c:v>
                </c:pt>
                <c:pt idx="245">
                  <c:v>40646</c:v>
                </c:pt>
                <c:pt idx="246">
                  <c:v>40647</c:v>
                </c:pt>
                <c:pt idx="247">
                  <c:v>40648</c:v>
                </c:pt>
                <c:pt idx="248">
                  <c:v>40651</c:v>
                </c:pt>
                <c:pt idx="249">
                  <c:v>40652</c:v>
                </c:pt>
                <c:pt idx="250">
                  <c:v>40653</c:v>
                </c:pt>
                <c:pt idx="251">
                  <c:v>40654</c:v>
                </c:pt>
                <c:pt idx="252">
                  <c:v>40655</c:v>
                </c:pt>
                <c:pt idx="253">
                  <c:v>40658</c:v>
                </c:pt>
                <c:pt idx="254">
                  <c:v>40659</c:v>
                </c:pt>
                <c:pt idx="255">
                  <c:v>40660</c:v>
                </c:pt>
                <c:pt idx="256">
                  <c:v>40661</c:v>
                </c:pt>
                <c:pt idx="257">
                  <c:v>40662</c:v>
                </c:pt>
                <c:pt idx="258">
                  <c:v>40665</c:v>
                </c:pt>
                <c:pt idx="259">
                  <c:v>40666</c:v>
                </c:pt>
                <c:pt idx="260">
                  <c:v>40667</c:v>
                </c:pt>
                <c:pt idx="261">
                  <c:v>40668</c:v>
                </c:pt>
                <c:pt idx="262">
                  <c:v>40669</c:v>
                </c:pt>
                <c:pt idx="263">
                  <c:v>40672</c:v>
                </c:pt>
                <c:pt idx="264">
                  <c:v>40673</c:v>
                </c:pt>
                <c:pt idx="265">
                  <c:v>40674</c:v>
                </c:pt>
                <c:pt idx="266">
                  <c:v>40675</c:v>
                </c:pt>
                <c:pt idx="267">
                  <c:v>40676</c:v>
                </c:pt>
                <c:pt idx="268">
                  <c:v>40679</c:v>
                </c:pt>
                <c:pt idx="269">
                  <c:v>40680</c:v>
                </c:pt>
                <c:pt idx="270">
                  <c:v>40681</c:v>
                </c:pt>
                <c:pt idx="271">
                  <c:v>40682</c:v>
                </c:pt>
                <c:pt idx="272">
                  <c:v>40683</c:v>
                </c:pt>
                <c:pt idx="273">
                  <c:v>40686</c:v>
                </c:pt>
                <c:pt idx="274">
                  <c:v>40687</c:v>
                </c:pt>
                <c:pt idx="275">
                  <c:v>40688</c:v>
                </c:pt>
                <c:pt idx="276">
                  <c:v>40689</c:v>
                </c:pt>
                <c:pt idx="277">
                  <c:v>40690</c:v>
                </c:pt>
                <c:pt idx="278">
                  <c:v>40693</c:v>
                </c:pt>
                <c:pt idx="279">
                  <c:v>40694</c:v>
                </c:pt>
                <c:pt idx="280">
                  <c:v>40695</c:v>
                </c:pt>
                <c:pt idx="281">
                  <c:v>40696</c:v>
                </c:pt>
                <c:pt idx="282">
                  <c:v>40697</c:v>
                </c:pt>
                <c:pt idx="283">
                  <c:v>40700</c:v>
                </c:pt>
                <c:pt idx="284">
                  <c:v>40701</c:v>
                </c:pt>
                <c:pt idx="285">
                  <c:v>40702</c:v>
                </c:pt>
                <c:pt idx="286">
                  <c:v>40703</c:v>
                </c:pt>
                <c:pt idx="287">
                  <c:v>40704</c:v>
                </c:pt>
                <c:pt idx="288">
                  <c:v>40707</c:v>
                </c:pt>
                <c:pt idx="289">
                  <c:v>40708</c:v>
                </c:pt>
                <c:pt idx="290">
                  <c:v>40709</c:v>
                </c:pt>
                <c:pt idx="291">
                  <c:v>40710</c:v>
                </c:pt>
                <c:pt idx="292">
                  <c:v>40711</c:v>
                </c:pt>
                <c:pt idx="293">
                  <c:v>40714</c:v>
                </c:pt>
                <c:pt idx="294">
                  <c:v>40715</c:v>
                </c:pt>
                <c:pt idx="295">
                  <c:v>40716</c:v>
                </c:pt>
                <c:pt idx="296">
                  <c:v>40717</c:v>
                </c:pt>
                <c:pt idx="297">
                  <c:v>40718</c:v>
                </c:pt>
                <c:pt idx="298">
                  <c:v>40721</c:v>
                </c:pt>
                <c:pt idx="299">
                  <c:v>40722</c:v>
                </c:pt>
                <c:pt idx="300">
                  <c:v>40723</c:v>
                </c:pt>
                <c:pt idx="301">
                  <c:v>40724</c:v>
                </c:pt>
                <c:pt idx="302">
                  <c:v>40725</c:v>
                </c:pt>
                <c:pt idx="303">
                  <c:v>40728</c:v>
                </c:pt>
                <c:pt idx="304">
                  <c:v>40729</c:v>
                </c:pt>
                <c:pt idx="305">
                  <c:v>40730</c:v>
                </c:pt>
                <c:pt idx="306">
                  <c:v>40731</c:v>
                </c:pt>
                <c:pt idx="307">
                  <c:v>40732</c:v>
                </c:pt>
                <c:pt idx="308">
                  <c:v>40735</c:v>
                </c:pt>
                <c:pt idx="309">
                  <c:v>40736</c:v>
                </c:pt>
                <c:pt idx="310">
                  <c:v>40737</c:v>
                </c:pt>
                <c:pt idx="311">
                  <c:v>40738</c:v>
                </c:pt>
                <c:pt idx="312">
                  <c:v>40739</c:v>
                </c:pt>
                <c:pt idx="313">
                  <c:v>40742</c:v>
                </c:pt>
                <c:pt idx="314">
                  <c:v>40743</c:v>
                </c:pt>
                <c:pt idx="315">
                  <c:v>40744</c:v>
                </c:pt>
                <c:pt idx="316">
                  <c:v>40745</c:v>
                </c:pt>
                <c:pt idx="317">
                  <c:v>40746</c:v>
                </c:pt>
                <c:pt idx="318">
                  <c:v>40749</c:v>
                </c:pt>
                <c:pt idx="319">
                  <c:v>40750</c:v>
                </c:pt>
                <c:pt idx="320">
                  <c:v>40751</c:v>
                </c:pt>
                <c:pt idx="321">
                  <c:v>40752</c:v>
                </c:pt>
                <c:pt idx="322">
                  <c:v>40753</c:v>
                </c:pt>
                <c:pt idx="323">
                  <c:v>40756</c:v>
                </c:pt>
                <c:pt idx="324">
                  <c:v>40757</c:v>
                </c:pt>
                <c:pt idx="325">
                  <c:v>40758</c:v>
                </c:pt>
                <c:pt idx="326">
                  <c:v>40759</c:v>
                </c:pt>
                <c:pt idx="327">
                  <c:v>40760</c:v>
                </c:pt>
                <c:pt idx="328">
                  <c:v>40763</c:v>
                </c:pt>
                <c:pt idx="329">
                  <c:v>40764</c:v>
                </c:pt>
                <c:pt idx="330">
                  <c:v>40765</c:v>
                </c:pt>
                <c:pt idx="331">
                  <c:v>40766</c:v>
                </c:pt>
                <c:pt idx="332">
                  <c:v>40767</c:v>
                </c:pt>
                <c:pt idx="333">
                  <c:v>40770</c:v>
                </c:pt>
                <c:pt idx="334">
                  <c:v>40771</c:v>
                </c:pt>
                <c:pt idx="335">
                  <c:v>40772</c:v>
                </c:pt>
                <c:pt idx="336">
                  <c:v>40773</c:v>
                </c:pt>
                <c:pt idx="337">
                  <c:v>40774</c:v>
                </c:pt>
                <c:pt idx="338">
                  <c:v>40777</c:v>
                </c:pt>
                <c:pt idx="339">
                  <c:v>40778</c:v>
                </c:pt>
                <c:pt idx="340">
                  <c:v>40779</c:v>
                </c:pt>
                <c:pt idx="341">
                  <c:v>40780</c:v>
                </c:pt>
                <c:pt idx="342">
                  <c:v>40781</c:v>
                </c:pt>
                <c:pt idx="343">
                  <c:v>40784</c:v>
                </c:pt>
                <c:pt idx="344">
                  <c:v>40785</c:v>
                </c:pt>
                <c:pt idx="345">
                  <c:v>40786</c:v>
                </c:pt>
                <c:pt idx="346">
                  <c:v>40787</c:v>
                </c:pt>
                <c:pt idx="347">
                  <c:v>40788</c:v>
                </c:pt>
                <c:pt idx="348">
                  <c:v>40791</c:v>
                </c:pt>
                <c:pt idx="349">
                  <c:v>40792</c:v>
                </c:pt>
                <c:pt idx="350">
                  <c:v>40793</c:v>
                </c:pt>
                <c:pt idx="351">
                  <c:v>40794</c:v>
                </c:pt>
                <c:pt idx="352">
                  <c:v>40795</c:v>
                </c:pt>
                <c:pt idx="353">
                  <c:v>40798</c:v>
                </c:pt>
                <c:pt idx="354">
                  <c:v>40799</c:v>
                </c:pt>
                <c:pt idx="355">
                  <c:v>40800</c:v>
                </c:pt>
                <c:pt idx="356">
                  <c:v>40801</c:v>
                </c:pt>
                <c:pt idx="357">
                  <c:v>40802</c:v>
                </c:pt>
                <c:pt idx="358">
                  <c:v>40805</c:v>
                </c:pt>
                <c:pt idx="359">
                  <c:v>40806</c:v>
                </c:pt>
                <c:pt idx="360">
                  <c:v>40807</c:v>
                </c:pt>
                <c:pt idx="361">
                  <c:v>40808</c:v>
                </c:pt>
                <c:pt idx="362">
                  <c:v>40809</c:v>
                </c:pt>
                <c:pt idx="363">
                  <c:v>40812</c:v>
                </c:pt>
                <c:pt idx="364">
                  <c:v>40813</c:v>
                </c:pt>
                <c:pt idx="365">
                  <c:v>40814</c:v>
                </c:pt>
                <c:pt idx="366">
                  <c:v>40815</c:v>
                </c:pt>
                <c:pt idx="367">
                  <c:v>40816</c:v>
                </c:pt>
                <c:pt idx="368">
                  <c:v>40819</c:v>
                </c:pt>
                <c:pt idx="369">
                  <c:v>40820</c:v>
                </c:pt>
                <c:pt idx="370">
                  <c:v>40821</c:v>
                </c:pt>
                <c:pt idx="371">
                  <c:v>40822</c:v>
                </c:pt>
                <c:pt idx="372">
                  <c:v>40823</c:v>
                </c:pt>
                <c:pt idx="373">
                  <c:v>40826</c:v>
                </c:pt>
                <c:pt idx="374">
                  <c:v>40827</c:v>
                </c:pt>
                <c:pt idx="375">
                  <c:v>40828</c:v>
                </c:pt>
                <c:pt idx="376">
                  <c:v>40829</c:v>
                </c:pt>
                <c:pt idx="377">
                  <c:v>40830</c:v>
                </c:pt>
                <c:pt idx="378">
                  <c:v>40833</c:v>
                </c:pt>
                <c:pt idx="379">
                  <c:v>40834</c:v>
                </c:pt>
                <c:pt idx="380">
                  <c:v>40835</c:v>
                </c:pt>
                <c:pt idx="381">
                  <c:v>40836</c:v>
                </c:pt>
                <c:pt idx="382">
                  <c:v>40837</c:v>
                </c:pt>
                <c:pt idx="383">
                  <c:v>40840</c:v>
                </c:pt>
                <c:pt idx="384">
                  <c:v>40841</c:v>
                </c:pt>
                <c:pt idx="385">
                  <c:v>40842</c:v>
                </c:pt>
                <c:pt idx="386">
                  <c:v>40843</c:v>
                </c:pt>
                <c:pt idx="387">
                  <c:v>40844</c:v>
                </c:pt>
                <c:pt idx="388">
                  <c:v>40847</c:v>
                </c:pt>
                <c:pt idx="389">
                  <c:v>40848</c:v>
                </c:pt>
                <c:pt idx="390">
                  <c:v>40849</c:v>
                </c:pt>
                <c:pt idx="391">
                  <c:v>40850</c:v>
                </c:pt>
                <c:pt idx="392">
                  <c:v>40851</c:v>
                </c:pt>
                <c:pt idx="393">
                  <c:v>40854</c:v>
                </c:pt>
                <c:pt idx="394">
                  <c:v>40855</c:v>
                </c:pt>
                <c:pt idx="395">
                  <c:v>40856</c:v>
                </c:pt>
                <c:pt idx="396">
                  <c:v>40857</c:v>
                </c:pt>
                <c:pt idx="397">
                  <c:v>40858</c:v>
                </c:pt>
                <c:pt idx="398">
                  <c:v>40861</c:v>
                </c:pt>
                <c:pt idx="399">
                  <c:v>40862</c:v>
                </c:pt>
                <c:pt idx="400">
                  <c:v>40863</c:v>
                </c:pt>
                <c:pt idx="401">
                  <c:v>40864</c:v>
                </c:pt>
                <c:pt idx="402">
                  <c:v>40865</c:v>
                </c:pt>
                <c:pt idx="403">
                  <c:v>40868</c:v>
                </c:pt>
                <c:pt idx="404">
                  <c:v>40869</c:v>
                </c:pt>
                <c:pt idx="405">
                  <c:v>40870</c:v>
                </c:pt>
                <c:pt idx="406">
                  <c:v>40871</c:v>
                </c:pt>
                <c:pt idx="407">
                  <c:v>40872</c:v>
                </c:pt>
                <c:pt idx="408">
                  <c:v>40875</c:v>
                </c:pt>
                <c:pt idx="409">
                  <c:v>40876</c:v>
                </c:pt>
                <c:pt idx="410">
                  <c:v>40877</c:v>
                </c:pt>
                <c:pt idx="411">
                  <c:v>40878</c:v>
                </c:pt>
                <c:pt idx="412">
                  <c:v>40879</c:v>
                </c:pt>
                <c:pt idx="413">
                  <c:v>40882</c:v>
                </c:pt>
                <c:pt idx="414">
                  <c:v>40883</c:v>
                </c:pt>
                <c:pt idx="415">
                  <c:v>40884</c:v>
                </c:pt>
                <c:pt idx="416">
                  <c:v>40885</c:v>
                </c:pt>
                <c:pt idx="417">
                  <c:v>40886</c:v>
                </c:pt>
                <c:pt idx="418">
                  <c:v>40889</c:v>
                </c:pt>
                <c:pt idx="419">
                  <c:v>40890</c:v>
                </c:pt>
                <c:pt idx="420">
                  <c:v>40891</c:v>
                </c:pt>
                <c:pt idx="421">
                  <c:v>40892</c:v>
                </c:pt>
                <c:pt idx="422">
                  <c:v>40893</c:v>
                </c:pt>
                <c:pt idx="423">
                  <c:v>40896</c:v>
                </c:pt>
                <c:pt idx="424">
                  <c:v>40897</c:v>
                </c:pt>
                <c:pt idx="425">
                  <c:v>40898</c:v>
                </c:pt>
                <c:pt idx="426">
                  <c:v>40899</c:v>
                </c:pt>
                <c:pt idx="427">
                  <c:v>40900</c:v>
                </c:pt>
                <c:pt idx="428">
                  <c:v>40903</c:v>
                </c:pt>
                <c:pt idx="429">
                  <c:v>40904</c:v>
                </c:pt>
                <c:pt idx="430">
                  <c:v>40905</c:v>
                </c:pt>
                <c:pt idx="431">
                  <c:v>40906</c:v>
                </c:pt>
                <c:pt idx="432">
                  <c:v>40907</c:v>
                </c:pt>
                <c:pt idx="433">
                  <c:v>40910</c:v>
                </c:pt>
                <c:pt idx="434">
                  <c:v>40911</c:v>
                </c:pt>
                <c:pt idx="435">
                  <c:v>40912</c:v>
                </c:pt>
                <c:pt idx="436">
                  <c:v>40913</c:v>
                </c:pt>
                <c:pt idx="437">
                  <c:v>40914</c:v>
                </c:pt>
                <c:pt idx="438">
                  <c:v>40917</c:v>
                </c:pt>
                <c:pt idx="439">
                  <c:v>40918</c:v>
                </c:pt>
                <c:pt idx="440">
                  <c:v>40919</c:v>
                </c:pt>
                <c:pt idx="441">
                  <c:v>40920</c:v>
                </c:pt>
                <c:pt idx="442">
                  <c:v>40921</c:v>
                </c:pt>
                <c:pt idx="443">
                  <c:v>40924</c:v>
                </c:pt>
                <c:pt idx="444">
                  <c:v>40925</c:v>
                </c:pt>
                <c:pt idx="445">
                  <c:v>40926</c:v>
                </c:pt>
                <c:pt idx="446">
                  <c:v>40927</c:v>
                </c:pt>
                <c:pt idx="447">
                  <c:v>40928</c:v>
                </c:pt>
                <c:pt idx="448">
                  <c:v>40931</c:v>
                </c:pt>
                <c:pt idx="449">
                  <c:v>40932</c:v>
                </c:pt>
                <c:pt idx="450">
                  <c:v>40933</c:v>
                </c:pt>
                <c:pt idx="451">
                  <c:v>40934</c:v>
                </c:pt>
                <c:pt idx="452">
                  <c:v>40935</c:v>
                </c:pt>
                <c:pt idx="453">
                  <c:v>40938</c:v>
                </c:pt>
                <c:pt idx="454">
                  <c:v>40939</c:v>
                </c:pt>
                <c:pt idx="455">
                  <c:v>40940</c:v>
                </c:pt>
                <c:pt idx="456">
                  <c:v>40941</c:v>
                </c:pt>
                <c:pt idx="457">
                  <c:v>40942</c:v>
                </c:pt>
                <c:pt idx="458">
                  <c:v>40945</c:v>
                </c:pt>
                <c:pt idx="459">
                  <c:v>40946</c:v>
                </c:pt>
                <c:pt idx="460">
                  <c:v>40947</c:v>
                </c:pt>
                <c:pt idx="461">
                  <c:v>40948</c:v>
                </c:pt>
                <c:pt idx="462">
                  <c:v>40949</c:v>
                </c:pt>
                <c:pt idx="463">
                  <c:v>40952</c:v>
                </c:pt>
                <c:pt idx="464">
                  <c:v>40953</c:v>
                </c:pt>
                <c:pt idx="465">
                  <c:v>40954</c:v>
                </c:pt>
                <c:pt idx="466">
                  <c:v>40955</c:v>
                </c:pt>
                <c:pt idx="467">
                  <c:v>40956</c:v>
                </c:pt>
                <c:pt idx="468">
                  <c:v>40959</c:v>
                </c:pt>
                <c:pt idx="469">
                  <c:v>40960</c:v>
                </c:pt>
                <c:pt idx="470">
                  <c:v>40961</c:v>
                </c:pt>
                <c:pt idx="471">
                  <c:v>40962</c:v>
                </c:pt>
                <c:pt idx="472">
                  <c:v>40963</c:v>
                </c:pt>
                <c:pt idx="473">
                  <c:v>40966</c:v>
                </c:pt>
                <c:pt idx="474">
                  <c:v>40967</c:v>
                </c:pt>
                <c:pt idx="475">
                  <c:v>40968</c:v>
                </c:pt>
                <c:pt idx="476">
                  <c:v>40969</c:v>
                </c:pt>
                <c:pt idx="477">
                  <c:v>40970</c:v>
                </c:pt>
                <c:pt idx="478">
                  <c:v>40973</c:v>
                </c:pt>
                <c:pt idx="479">
                  <c:v>40974</c:v>
                </c:pt>
                <c:pt idx="480">
                  <c:v>40975</c:v>
                </c:pt>
                <c:pt idx="481">
                  <c:v>40976</c:v>
                </c:pt>
                <c:pt idx="482">
                  <c:v>40977</c:v>
                </c:pt>
                <c:pt idx="483">
                  <c:v>40980</c:v>
                </c:pt>
                <c:pt idx="484">
                  <c:v>40981</c:v>
                </c:pt>
                <c:pt idx="485">
                  <c:v>40982</c:v>
                </c:pt>
                <c:pt idx="486">
                  <c:v>40983</c:v>
                </c:pt>
                <c:pt idx="487">
                  <c:v>40984</c:v>
                </c:pt>
                <c:pt idx="488">
                  <c:v>40987</c:v>
                </c:pt>
                <c:pt idx="489">
                  <c:v>40988</c:v>
                </c:pt>
                <c:pt idx="490">
                  <c:v>40989</c:v>
                </c:pt>
                <c:pt idx="491">
                  <c:v>40990</c:v>
                </c:pt>
                <c:pt idx="492">
                  <c:v>40991</c:v>
                </c:pt>
                <c:pt idx="493">
                  <c:v>40994</c:v>
                </c:pt>
                <c:pt idx="494">
                  <c:v>40995</c:v>
                </c:pt>
                <c:pt idx="495">
                  <c:v>40996</c:v>
                </c:pt>
                <c:pt idx="496">
                  <c:v>40997</c:v>
                </c:pt>
                <c:pt idx="497">
                  <c:v>40998</c:v>
                </c:pt>
                <c:pt idx="498">
                  <c:v>41001</c:v>
                </c:pt>
                <c:pt idx="499">
                  <c:v>41002</c:v>
                </c:pt>
                <c:pt idx="500">
                  <c:v>41003</c:v>
                </c:pt>
                <c:pt idx="501">
                  <c:v>41004</c:v>
                </c:pt>
                <c:pt idx="502">
                  <c:v>41005</c:v>
                </c:pt>
                <c:pt idx="503">
                  <c:v>41008</c:v>
                </c:pt>
                <c:pt idx="504">
                  <c:v>41009</c:v>
                </c:pt>
                <c:pt idx="505">
                  <c:v>41010</c:v>
                </c:pt>
                <c:pt idx="506">
                  <c:v>41011</c:v>
                </c:pt>
                <c:pt idx="507">
                  <c:v>41012</c:v>
                </c:pt>
                <c:pt idx="508">
                  <c:v>41015</c:v>
                </c:pt>
                <c:pt idx="509">
                  <c:v>41016</c:v>
                </c:pt>
                <c:pt idx="510">
                  <c:v>41017</c:v>
                </c:pt>
                <c:pt idx="511">
                  <c:v>41018</c:v>
                </c:pt>
                <c:pt idx="512">
                  <c:v>41019</c:v>
                </c:pt>
                <c:pt idx="513">
                  <c:v>41022</c:v>
                </c:pt>
                <c:pt idx="514">
                  <c:v>41023</c:v>
                </c:pt>
                <c:pt idx="515">
                  <c:v>41024</c:v>
                </c:pt>
                <c:pt idx="516">
                  <c:v>41025</c:v>
                </c:pt>
                <c:pt idx="517">
                  <c:v>41026</c:v>
                </c:pt>
                <c:pt idx="518">
                  <c:v>41029</c:v>
                </c:pt>
                <c:pt idx="519">
                  <c:v>41030</c:v>
                </c:pt>
                <c:pt idx="520">
                  <c:v>41031</c:v>
                </c:pt>
                <c:pt idx="521">
                  <c:v>41032</c:v>
                </c:pt>
                <c:pt idx="522">
                  <c:v>41033</c:v>
                </c:pt>
                <c:pt idx="523">
                  <c:v>41036</c:v>
                </c:pt>
                <c:pt idx="524">
                  <c:v>41037</c:v>
                </c:pt>
                <c:pt idx="525">
                  <c:v>41038</c:v>
                </c:pt>
                <c:pt idx="526">
                  <c:v>41039</c:v>
                </c:pt>
                <c:pt idx="527">
                  <c:v>41040</c:v>
                </c:pt>
                <c:pt idx="528">
                  <c:v>41043</c:v>
                </c:pt>
                <c:pt idx="529">
                  <c:v>41044</c:v>
                </c:pt>
                <c:pt idx="530">
                  <c:v>41045</c:v>
                </c:pt>
                <c:pt idx="531">
                  <c:v>41046</c:v>
                </c:pt>
                <c:pt idx="532">
                  <c:v>41047</c:v>
                </c:pt>
                <c:pt idx="533">
                  <c:v>41050</c:v>
                </c:pt>
                <c:pt idx="534">
                  <c:v>41051</c:v>
                </c:pt>
                <c:pt idx="535">
                  <c:v>41052</c:v>
                </c:pt>
                <c:pt idx="536">
                  <c:v>41053</c:v>
                </c:pt>
                <c:pt idx="537">
                  <c:v>41054</c:v>
                </c:pt>
                <c:pt idx="538">
                  <c:v>41057</c:v>
                </c:pt>
                <c:pt idx="539">
                  <c:v>41058</c:v>
                </c:pt>
                <c:pt idx="540">
                  <c:v>41059</c:v>
                </c:pt>
                <c:pt idx="541">
                  <c:v>41060</c:v>
                </c:pt>
                <c:pt idx="542">
                  <c:v>41061</c:v>
                </c:pt>
                <c:pt idx="543">
                  <c:v>41064</c:v>
                </c:pt>
                <c:pt idx="544">
                  <c:v>41065</c:v>
                </c:pt>
                <c:pt idx="545">
                  <c:v>41066</c:v>
                </c:pt>
                <c:pt idx="546">
                  <c:v>41067</c:v>
                </c:pt>
                <c:pt idx="547">
                  <c:v>41068</c:v>
                </c:pt>
                <c:pt idx="548">
                  <c:v>41071</c:v>
                </c:pt>
                <c:pt idx="549">
                  <c:v>41072</c:v>
                </c:pt>
                <c:pt idx="550">
                  <c:v>41073</c:v>
                </c:pt>
                <c:pt idx="551">
                  <c:v>41074</c:v>
                </c:pt>
                <c:pt idx="552">
                  <c:v>41075</c:v>
                </c:pt>
                <c:pt idx="553">
                  <c:v>41078</c:v>
                </c:pt>
                <c:pt idx="554">
                  <c:v>41079</c:v>
                </c:pt>
                <c:pt idx="555">
                  <c:v>41080</c:v>
                </c:pt>
                <c:pt idx="556">
                  <c:v>41081</c:v>
                </c:pt>
                <c:pt idx="557">
                  <c:v>41082</c:v>
                </c:pt>
                <c:pt idx="558">
                  <c:v>41085</c:v>
                </c:pt>
                <c:pt idx="559">
                  <c:v>41086</c:v>
                </c:pt>
                <c:pt idx="560">
                  <c:v>41087</c:v>
                </c:pt>
                <c:pt idx="561">
                  <c:v>41088</c:v>
                </c:pt>
                <c:pt idx="562">
                  <c:v>41089</c:v>
                </c:pt>
                <c:pt idx="563">
                  <c:v>41092</c:v>
                </c:pt>
                <c:pt idx="564">
                  <c:v>41093</c:v>
                </c:pt>
                <c:pt idx="565">
                  <c:v>41094</c:v>
                </c:pt>
                <c:pt idx="566">
                  <c:v>41095</c:v>
                </c:pt>
                <c:pt idx="567">
                  <c:v>41096</c:v>
                </c:pt>
                <c:pt idx="568">
                  <c:v>41099</c:v>
                </c:pt>
                <c:pt idx="569">
                  <c:v>41100</c:v>
                </c:pt>
                <c:pt idx="570">
                  <c:v>41101</c:v>
                </c:pt>
                <c:pt idx="571">
                  <c:v>41102</c:v>
                </c:pt>
                <c:pt idx="572">
                  <c:v>41103</c:v>
                </c:pt>
                <c:pt idx="573">
                  <c:v>41106</c:v>
                </c:pt>
                <c:pt idx="574">
                  <c:v>41107</c:v>
                </c:pt>
                <c:pt idx="575">
                  <c:v>41108</c:v>
                </c:pt>
                <c:pt idx="576">
                  <c:v>41109</c:v>
                </c:pt>
                <c:pt idx="577">
                  <c:v>41110</c:v>
                </c:pt>
                <c:pt idx="578">
                  <c:v>41113</c:v>
                </c:pt>
                <c:pt idx="579">
                  <c:v>41114</c:v>
                </c:pt>
                <c:pt idx="580">
                  <c:v>41115</c:v>
                </c:pt>
                <c:pt idx="581">
                  <c:v>41116</c:v>
                </c:pt>
                <c:pt idx="582">
                  <c:v>41117</c:v>
                </c:pt>
                <c:pt idx="583">
                  <c:v>41120</c:v>
                </c:pt>
                <c:pt idx="584">
                  <c:v>41121</c:v>
                </c:pt>
                <c:pt idx="585">
                  <c:v>41122</c:v>
                </c:pt>
                <c:pt idx="586">
                  <c:v>41123</c:v>
                </c:pt>
                <c:pt idx="587">
                  <c:v>41124</c:v>
                </c:pt>
                <c:pt idx="588">
                  <c:v>41127</c:v>
                </c:pt>
                <c:pt idx="589">
                  <c:v>41128</c:v>
                </c:pt>
                <c:pt idx="590">
                  <c:v>41129</c:v>
                </c:pt>
                <c:pt idx="591">
                  <c:v>41130</c:v>
                </c:pt>
                <c:pt idx="592">
                  <c:v>41131</c:v>
                </c:pt>
                <c:pt idx="593">
                  <c:v>41134</c:v>
                </c:pt>
                <c:pt idx="594">
                  <c:v>41135</c:v>
                </c:pt>
                <c:pt idx="595">
                  <c:v>41136</c:v>
                </c:pt>
                <c:pt idx="596">
                  <c:v>41137</c:v>
                </c:pt>
                <c:pt idx="597">
                  <c:v>41138</c:v>
                </c:pt>
                <c:pt idx="598">
                  <c:v>41141</c:v>
                </c:pt>
                <c:pt idx="599">
                  <c:v>41142</c:v>
                </c:pt>
                <c:pt idx="600">
                  <c:v>41143</c:v>
                </c:pt>
                <c:pt idx="601">
                  <c:v>41144</c:v>
                </c:pt>
                <c:pt idx="602">
                  <c:v>41145</c:v>
                </c:pt>
                <c:pt idx="603">
                  <c:v>41148</c:v>
                </c:pt>
                <c:pt idx="604">
                  <c:v>41149</c:v>
                </c:pt>
                <c:pt idx="605">
                  <c:v>41150</c:v>
                </c:pt>
                <c:pt idx="606">
                  <c:v>41151</c:v>
                </c:pt>
                <c:pt idx="607">
                  <c:v>41152</c:v>
                </c:pt>
                <c:pt idx="608">
                  <c:v>41155</c:v>
                </c:pt>
                <c:pt idx="609">
                  <c:v>41156</c:v>
                </c:pt>
                <c:pt idx="610">
                  <c:v>41157</c:v>
                </c:pt>
                <c:pt idx="611">
                  <c:v>41158</c:v>
                </c:pt>
                <c:pt idx="612">
                  <c:v>41159</c:v>
                </c:pt>
                <c:pt idx="613">
                  <c:v>41162</c:v>
                </c:pt>
                <c:pt idx="614">
                  <c:v>41163</c:v>
                </c:pt>
                <c:pt idx="615">
                  <c:v>41164</c:v>
                </c:pt>
                <c:pt idx="616">
                  <c:v>41165</c:v>
                </c:pt>
                <c:pt idx="617">
                  <c:v>41166</c:v>
                </c:pt>
                <c:pt idx="618">
                  <c:v>41169</c:v>
                </c:pt>
                <c:pt idx="619">
                  <c:v>41170</c:v>
                </c:pt>
                <c:pt idx="620">
                  <c:v>41171</c:v>
                </c:pt>
                <c:pt idx="621">
                  <c:v>41172</c:v>
                </c:pt>
                <c:pt idx="622">
                  <c:v>41173</c:v>
                </c:pt>
                <c:pt idx="623">
                  <c:v>41176</c:v>
                </c:pt>
                <c:pt idx="624">
                  <c:v>41177</c:v>
                </c:pt>
                <c:pt idx="625">
                  <c:v>41178</c:v>
                </c:pt>
                <c:pt idx="626">
                  <c:v>41179</c:v>
                </c:pt>
                <c:pt idx="627">
                  <c:v>41180</c:v>
                </c:pt>
                <c:pt idx="628">
                  <c:v>41183</c:v>
                </c:pt>
                <c:pt idx="629">
                  <c:v>41184</c:v>
                </c:pt>
                <c:pt idx="630">
                  <c:v>41185</c:v>
                </c:pt>
                <c:pt idx="631">
                  <c:v>41186</c:v>
                </c:pt>
                <c:pt idx="632">
                  <c:v>41187</c:v>
                </c:pt>
                <c:pt idx="633">
                  <c:v>41190</c:v>
                </c:pt>
                <c:pt idx="634">
                  <c:v>41191</c:v>
                </c:pt>
                <c:pt idx="635">
                  <c:v>41192</c:v>
                </c:pt>
                <c:pt idx="636">
                  <c:v>41193</c:v>
                </c:pt>
                <c:pt idx="637">
                  <c:v>41194</c:v>
                </c:pt>
                <c:pt idx="638">
                  <c:v>41197</c:v>
                </c:pt>
                <c:pt idx="639">
                  <c:v>41198</c:v>
                </c:pt>
                <c:pt idx="640">
                  <c:v>41199</c:v>
                </c:pt>
                <c:pt idx="641">
                  <c:v>41200</c:v>
                </c:pt>
                <c:pt idx="642">
                  <c:v>41201</c:v>
                </c:pt>
                <c:pt idx="643">
                  <c:v>41204</c:v>
                </c:pt>
                <c:pt idx="644">
                  <c:v>41205</c:v>
                </c:pt>
                <c:pt idx="645">
                  <c:v>41206</c:v>
                </c:pt>
                <c:pt idx="646">
                  <c:v>41207</c:v>
                </c:pt>
                <c:pt idx="647">
                  <c:v>41208</c:v>
                </c:pt>
                <c:pt idx="648">
                  <c:v>41211</c:v>
                </c:pt>
                <c:pt idx="649">
                  <c:v>41212</c:v>
                </c:pt>
                <c:pt idx="650">
                  <c:v>41213</c:v>
                </c:pt>
                <c:pt idx="651">
                  <c:v>41214</c:v>
                </c:pt>
                <c:pt idx="652">
                  <c:v>41215</c:v>
                </c:pt>
                <c:pt idx="653">
                  <c:v>41218</c:v>
                </c:pt>
                <c:pt idx="654">
                  <c:v>41219</c:v>
                </c:pt>
                <c:pt idx="655">
                  <c:v>41220</c:v>
                </c:pt>
                <c:pt idx="656">
                  <c:v>41221</c:v>
                </c:pt>
                <c:pt idx="657">
                  <c:v>41222</c:v>
                </c:pt>
                <c:pt idx="658">
                  <c:v>41225</c:v>
                </c:pt>
                <c:pt idx="659">
                  <c:v>41226</c:v>
                </c:pt>
                <c:pt idx="660">
                  <c:v>41227</c:v>
                </c:pt>
                <c:pt idx="661">
                  <c:v>41228</c:v>
                </c:pt>
                <c:pt idx="662">
                  <c:v>41229</c:v>
                </c:pt>
                <c:pt idx="663">
                  <c:v>41232</c:v>
                </c:pt>
                <c:pt idx="664">
                  <c:v>41233</c:v>
                </c:pt>
                <c:pt idx="665">
                  <c:v>41234</c:v>
                </c:pt>
                <c:pt idx="666">
                  <c:v>41235</c:v>
                </c:pt>
                <c:pt idx="667">
                  <c:v>41236</c:v>
                </c:pt>
                <c:pt idx="668">
                  <c:v>41239</c:v>
                </c:pt>
                <c:pt idx="669">
                  <c:v>41240</c:v>
                </c:pt>
                <c:pt idx="670">
                  <c:v>41241</c:v>
                </c:pt>
                <c:pt idx="671">
                  <c:v>41242</c:v>
                </c:pt>
                <c:pt idx="672">
                  <c:v>41243</c:v>
                </c:pt>
                <c:pt idx="673">
                  <c:v>41246</c:v>
                </c:pt>
                <c:pt idx="674">
                  <c:v>41247</c:v>
                </c:pt>
                <c:pt idx="675">
                  <c:v>41248</c:v>
                </c:pt>
                <c:pt idx="676">
                  <c:v>41249</c:v>
                </c:pt>
                <c:pt idx="677">
                  <c:v>41250</c:v>
                </c:pt>
                <c:pt idx="678">
                  <c:v>41253</c:v>
                </c:pt>
                <c:pt idx="679">
                  <c:v>41254</c:v>
                </c:pt>
                <c:pt idx="680">
                  <c:v>41255</c:v>
                </c:pt>
                <c:pt idx="681">
                  <c:v>41256</c:v>
                </c:pt>
                <c:pt idx="682">
                  <c:v>41257</c:v>
                </c:pt>
                <c:pt idx="683">
                  <c:v>41260</c:v>
                </c:pt>
                <c:pt idx="684">
                  <c:v>41261</c:v>
                </c:pt>
                <c:pt idx="685">
                  <c:v>41262</c:v>
                </c:pt>
                <c:pt idx="686">
                  <c:v>41263</c:v>
                </c:pt>
                <c:pt idx="687">
                  <c:v>41264</c:v>
                </c:pt>
                <c:pt idx="688">
                  <c:v>41267</c:v>
                </c:pt>
                <c:pt idx="689">
                  <c:v>41268</c:v>
                </c:pt>
                <c:pt idx="690">
                  <c:v>41269</c:v>
                </c:pt>
                <c:pt idx="691">
                  <c:v>41270</c:v>
                </c:pt>
                <c:pt idx="692">
                  <c:v>41271</c:v>
                </c:pt>
                <c:pt idx="693">
                  <c:v>41274</c:v>
                </c:pt>
                <c:pt idx="694">
                  <c:v>41275</c:v>
                </c:pt>
                <c:pt idx="695">
                  <c:v>41276</c:v>
                </c:pt>
                <c:pt idx="696">
                  <c:v>41277</c:v>
                </c:pt>
                <c:pt idx="697">
                  <c:v>41278</c:v>
                </c:pt>
                <c:pt idx="698">
                  <c:v>41281</c:v>
                </c:pt>
                <c:pt idx="699">
                  <c:v>41282</c:v>
                </c:pt>
                <c:pt idx="700">
                  <c:v>41283</c:v>
                </c:pt>
                <c:pt idx="701">
                  <c:v>41284</c:v>
                </c:pt>
                <c:pt idx="702">
                  <c:v>41285</c:v>
                </c:pt>
                <c:pt idx="703">
                  <c:v>41288</c:v>
                </c:pt>
                <c:pt idx="704">
                  <c:v>41289</c:v>
                </c:pt>
                <c:pt idx="705">
                  <c:v>41290</c:v>
                </c:pt>
                <c:pt idx="706">
                  <c:v>41291</c:v>
                </c:pt>
                <c:pt idx="707">
                  <c:v>41292</c:v>
                </c:pt>
                <c:pt idx="708">
                  <c:v>41295</c:v>
                </c:pt>
                <c:pt idx="709">
                  <c:v>41296</c:v>
                </c:pt>
                <c:pt idx="710">
                  <c:v>41297</c:v>
                </c:pt>
                <c:pt idx="711">
                  <c:v>41298</c:v>
                </c:pt>
                <c:pt idx="712">
                  <c:v>41299</c:v>
                </c:pt>
                <c:pt idx="713">
                  <c:v>41302</c:v>
                </c:pt>
                <c:pt idx="714">
                  <c:v>41303</c:v>
                </c:pt>
                <c:pt idx="715">
                  <c:v>41304</c:v>
                </c:pt>
                <c:pt idx="716">
                  <c:v>41305</c:v>
                </c:pt>
                <c:pt idx="717">
                  <c:v>41306</c:v>
                </c:pt>
                <c:pt idx="718">
                  <c:v>41309</c:v>
                </c:pt>
                <c:pt idx="719">
                  <c:v>41310</c:v>
                </c:pt>
                <c:pt idx="720">
                  <c:v>41311</c:v>
                </c:pt>
                <c:pt idx="721">
                  <c:v>41312</c:v>
                </c:pt>
                <c:pt idx="722">
                  <c:v>41313</c:v>
                </c:pt>
                <c:pt idx="723">
                  <c:v>41316</c:v>
                </c:pt>
                <c:pt idx="724">
                  <c:v>41317</c:v>
                </c:pt>
                <c:pt idx="725">
                  <c:v>41318</c:v>
                </c:pt>
                <c:pt idx="726">
                  <c:v>41319</c:v>
                </c:pt>
                <c:pt idx="727">
                  <c:v>41320</c:v>
                </c:pt>
                <c:pt idx="728">
                  <c:v>41323</c:v>
                </c:pt>
                <c:pt idx="729">
                  <c:v>41324</c:v>
                </c:pt>
                <c:pt idx="730">
                  <c:v>41325</c:v>
                </c:pt>
                <c:pt idx="731">
                  <c:v>41326</c:v>
                </c:pt>
                <c:pt idx="732">
                  <c:v>41327</c:v>
                </c:pt>
                <c:pt idx="733">
                  <c:v>41330</c:v>
                </c:pt>
                <c:pt idx="734">
                  <c:v>41331</c:v>
                </c:pt>
                <c:pt idx="735">
                  <c:v>41332</c:v>
                </c:pt>
                <c:pt idx="736">
                  <c:v>41333</c:v>
                </c:pt>
                <c:pt idx="737">
                  <c:v>41334</c:v>
                </c:pt>
                <c:pt idx="738">
                  <c:v>41337</c:v>
                </c:pt>
                <c:pt idx="739">
                  <c:v>41338</c:v>
                </c:pt>
                <c:pt idx="740">
                  <c:v>41339</c:v>
                </c:pt>
                <c:pt idx="741">
                  <c:v>41340</c:v>
                </c:pt>
                <c:pt idx="742">
                  <c:v>41341</c:v>
                </c:pt>
                <c:pt idx="743">
                  <c:v>41344</c:v>
                </c:pt>
                <c:pt idx="744">
                  <c:v>41345</c:v>
                </c:pt>
                <c:pt idx="745">
                  <c:v>41346</c:v>
                </c:pt>
                <c:pt idx="746">
                  <c:v>41347</c:v>
                </c:pt>
                <c:pt idx="747">
                  <c:v>41348</c:v>
                </c:pt>
                <c:pt idx="748">
                  <c:v>41351</c:v>
                </c:pt>
                <c:pt idx="749">
                  <c:v>41352</c:v>
                </c:pt>
                <c:pt idx="750">
                  <c:v>41353</c:v>
                </c:pt>
                <c:pt idx="751">
                  <c:v>41354</c:v>
                </c:pt>
                <c:pt idx="752">
                  <c:v>41355</c:v>
                </c:pt>
                <c:pt idx="753">
                  <c:v>41358</c:v>
                </c:pt>
                <c:pt idx="754">
                  <c:v>41359</c:v>
                </c:pt>
                <c:pt idx="755">
                  <c:v>41360</c:v>
                </c:pt>
                <c:pt idx="756">
                  <c:v>41361</c:v>
                </c:pt>
                <c:pt idx="757">
                  <c:v>41362</c:v>
                </c:pt>
                <c:pt idx="758">
                  <c:v>41365</c:v>
                </c:pt>
                <c:pt idx="759">
                  <c:v>41366</c:v>
                </c:pt>
                <c:pt idx="760">
                  <c:v>41367</c:v>
                </c:pt>
                <c:pt idx="761">
                  <c:v>41368</c:v>
                </c:pt>
                <c:pt idx="762">
                  <c:v>41369</c:v>
                </c:pt>
                <c:pt idx="763">
                  <c:v>41372</c:v>
                </c:pt>
                <c:pt idx="764">
                  <c:v>41373</c:v>
                </c:pt>
                <c:pt idx="765">
                  <c:v>41374</c:v>
                </c:pt>
                <c:pt idx="766">
                  <c:v>41375</c:v>
                </c:pt>
                <c:pt idx="767">
                  <c:v>41376</c:v>
                </c:pt>
                <c:pt idx="768">
                  <c:v>41379</c:v>
                </c:pt>
                <c:pt idx="769">
                  <c:v>41380</c:v>
                </c:pt>
                <c:pt idx="770">
                  <c:v>41381</c:v>
                </c:pt>
                <c:pt idx="771">
                  <c:v>41382</c:v>
                </c:pt>
                <c:pt idx="772">
                  <c:v>41383</c:v>
                </c:pt>
                <c:pt idx="773">
                  <c:v>41386</c:v>
                </c:pt>
                <c:pt idx="774">
                  <c:v>41387</c:v>
                </c:pt>
                <c:pt idx="775">
                  <c:v>41388</c:v>
                </c:pt>
                <c:pt idx="776">
                  <c:v>41389</c:v>
                </c:pt>
                <c:pt idx="777">
                  <c:v>41390</c:v>
                </c:pt>
                <c:pt idx="778">
                  <c:v>41393</c:v>
                </c:pt>
                <c:pt idx="779">
                  <c:v>41394</c:v>
                </c:pt>
                <c:pt idx="780">
                  <c:v>41395</c:v>
                </c:pt>
                <c:pt idx="781">
                  <c:v>41396</c:v>
                </c:pt>
                <c:pt idx="782">
                  <c:v>41397</c:v>
                </c:pt>
                <c:pt idx="783">
                  <c:v>41400</c:v>
                </c:pt>
                <c:pt idx="784">
                  <c:v>41401</c:v>
                </c:pt>
                <c:pt idx="785">
                  <c:v>41402</c:v>
                </c:pt>
                <c:pt idx="786">
                  <c:v>41403</c:v>
                </c:pt>
                <c:pt idx="787">
                  <c:v>41404</c:v>
                </c:pt>
                <c:pt idx="788">
                  <c:v>41407</c:v>
                </c:pt>
                <c:pt idx="789">
                  <c:v>41408</c:v>
                </c:pt>
                <c:pt idx="790">
                  <c:v>41409</c:v>
                </c:pt>
                <c:pt idx="791">
                  <c:v>41410</c:v>
                </c:pt>
                <c:pt idx="792">
                  <c:v>41411</c:v>
                </c:pt>
                <c:pt idx="793">
                  <c:v>41414</c:v>
                </c:pt>
                <c:pt idx="794">
                  <c:v>41415</c:v>
                </c:pt>
                <c:pt idx="795">
                  <c:v>41416</c:v>
                </c:pt>
                <c:pt idx="796">
                  <c:v>41417</c:v>
                </c:pt>
                <c:pt idx="797">
                  <c:v>41418</c:v>
                </c:pt>
                <c:pt idx="798">
                  <c:v>41421</c:v>
                </c:pt>
                <c:pt idx="799">
                  <c:v>41422</c:v>
                </c:pt>
                <c:pt idx="800">
                  <c:v>41423</c:v>
                </c:pt>
                <c:pt idx="801">
                  <c:v>41424</c:v>
                </c:pt>
                <c:pt idx="802">
                  <c:v>41425</c:v>
                </c:pt>
                <c:pt idx="803">
                  <c:v>41428</c:v>
                </c:pt>
                <c:pt idx="804">
                  <c:v>41429</c:v>
                </c:pt>
                <c:pt idx="805">
                  <c:v>41430</c:v>
                </c:pt>
                <c:pt idx="806">
                  <c:v>41431</c:v>
                </c:pt>
                <c:pt idx="807">
                  <c:v>41432</c:v>
                </c:pt>
                <c:pt idx="808">
                  <c:v>41435</c:v>
                </c:pt>
                <c:pt idx="809">
                  <c:v>41436</c:v>
                </c:pt>
                <c:pt idx="810">
                  <c:v>41437</c:v>
                </c:pt>
                <c:pt idx="811">
                  <c:v>41438</c:v>
                </c:pt>
                <c:pt idx="812">
                  <c:v>41439</c:v>
                </c:pt>
                <c:pt idx="813">
                  <c:v>41442</c:v>
                </c:pt>
                <c:pt idx="814">
                  <c:v>41443</c:v>
                </c:pt>
                <c:pt idx="815">
                  <c:v>41444</c:v>
                </c:pt>
                <c:pt idx="816">
                  <c:v>41445</c:v>
                </c:pt>
                <c:pt idx="817">
                  <c:v>41446</c:v>
                </c:pt>
                <c:pt idx="818">
                  <c:v>41449</c:v>
                </c:pt>
                <c:pt idx="819">
                  <c:v>41450</c:v>
                </c:pt>
                <c:pt idx="820">
                  <c:v>41451</c:v>
                </c:pt>
                <c:pt idx="821">
                  <c:v>41452</c:v>
                </c:pt>
                <c:pt idx="822">
                  <c:v>41453</c:v>
                </c:pt>
                <c:pt idx="823">
                  <c:v>41456</c:v>
                </c:pt>
                <c:pt idx="824">
                  <c:v>41457</c:v>
                </c:pt>
                <c:pt idx="825">
                  <c:v>41458</c:v>
                </c:pt>
                <c:pt idx="826">
                  <c:v>41459</c:v>
                </c:pt>
                <c:pt idx="827">
                  <c:v>41460</c:v>
                </c:pt>
                <c:pt idx="828">
                  <c:v>41463</c:v>
                </c:pt>
                <c:pt idx="829">
                  <c:v>41464</c:v>
                </c:pt>
                <c:pt idx="830">
                  <c:v>41465</c:v>
                </c:pt>
                <c:pt idx="831">
                  <c:v>41466</c:v>
                </c:pt>
                <c:pt idx="832">
                  <c:v>41467</c:v>
                </c:pt>
                <c:pt idx="833">
                  <c:v>41470</c:v>
                </c:pt>
                <c:pt idx="834">
                  <c:v>41471</c:v>
                </c:pt>
                <c:pt idx="835">
                  <c:v>41472</c:v>
                </c:pt>
                <c:pt idx="836">
                  <c:v>41473</c:v>
                </c:pt>
                <c:pt idx="837">
                  <c:v>41474</c:v>
                </c:pt>
                <c:pt idx="838">
                  <c:v>41477</c:v>
                </c:pt>
                <c:pt idx="839">
                  <c:v>41478</c:v>
                </c:pt>
                <c:pt idx="840">
                  <c:v>41479</c:v>
                </c:pt>
                <c:pt idx="841">
                  <c:v>41480</c:v>
                </c:pt>
                <c:pt idx="842">
                  <c:v>41481</c:v>
                </c:pt>
                <c:pt idx="843">
                  <c:v>41484</c:v>
                </c:pt>
                <c:pt idx="844">
                  <c:v>41485</c:v>
                </c:pt>
                <c:pt idx="845">
                  <c:v>41486</c:v>
                </c:pt>
                <c:pt idx="846">
                  <c:v>41487</c:v>
                </c:pt>
                <c:pt idx="847">
                  <c:v>41488</c:v>
                </c:pt>
                <c:pt idx="848">
                  <c:v>41491</c:v>
                </c:pt>
                <c:pt idx="849">
                  <c:v>41492</c:v>
                </c:pt>
                <c:pt idx="850">
                  <c:v>41493</c:v>
                </c:pt>
                <c:pt idx="851">
                  <c:v>41494</c:v>
                </c:pt>
                <c:pt idx="852">
                  <c:v>41495</c:v>
                </c:pt>
                <c:pt idx="853">
                  <c:v>41498</c:v>
                </c:pt>
                <c:pt idx="854">
                  <c:v>41499</c:v>
                </c:pt>
                <c:pt idx="855">
                  <c:v>41500</c:v>
                </c:pt>
                <c:pt idx="856">
                  <c:v>41501</c:v>
                </c:pt>
                <c:pt idx="857">
                  <c:v>41502</c:v>
                </c:pt>
                <c:pt idx="858">
                  <c:v>41505</c:v>
                </c:pt>
                <c:pt idx="859">
                  <c:v>41506</c:v>
                </c:pt>
                <c:pt idx="860">
                  <c:v>41507</c:v>
                </c:pt>
                <c:pt idx="861">
                  <c:v>41508</c:v>
                </c:pt>
                <c:pt idx="862">
                  <c:v>41509</c:v>
                </c:pt>
                <c:pt idx="863">
                  <c:v>41512</c:v>
                </c:pt>
                <c:pt idx="864">
                  <c:v>41513</c:v>
                </c:pt>
                <c:pt idx="865">
                  <c:v>41514</c:v>
                </c:pt>
                <c:pt idx="866">
                  <c:v>41515</c:v>
                </c:pt>
                <c:pt idx="867">
                  <c:v>41516</c:v>
                </c:pt>
                <c:pt idx="868">
                  <c:v>41519</c:v>
                </c:pt>
                <c:pt idx="869">
                  <c:v>41520</c:v>
                </c:pt>
                <c:pt idx="870">
                  <c:v>41521</c:v>
                </c:pt>
                <c:pt idx="871">
                  <c:v>41522</c:v>
                </c:pt>
                <c:pt idx="872">
                  <c:v>41523</c:v>
                </c:pt>
                <c:pt idx="873">
                  <c:v>41526</c:v>
                </c:pt>
                <c:pt idx="874">
                  <c:v>41527</c:v>
                </c:pt>
                <c:pt idx="875">
                  <c:v>41528</c:v>
                </c:pt>
                <c:pt idx="876">
                  <c:v>41529</c:v>
                </c:pt>
                <c:pt idx="877">
                  <c:v>41530</c:v>
                </c:pt>
                <c:pt idx="878">
                  <c:v>41533</c:v>
                </c:pt>
                <c:pt idx="879">
                  <c:v>41534</c:v>
                </c:pt>
                <c:pt idx="880">
                  <c:v>41535</c:v>
                </c:pt>
                <c:pt idx="881">
                  <c:v>41536</c:v>
                </c:pt>
                <c:pt idx="882">
                  <c:v>41537</c:v>
                </c:pt>
                <c:pt idx="883">
                  <c:v>41540</c:v>
                </c:pt>
                <c:pt idx="884">
                  <c:v>41541</c:v>
                </c:pt>
                <c:pt idx="885">
                  <c:v>41542</c:v>
                </c:pt>
                <c:pt idx="886">
                  <c:v>41543</c:v>
                </c:pt>
                <c:pt idx="887">
                  <c:v>41544</c:v>
                </c:pt>
                <c:pt idx="888">
                  <c:v>41547</c:v>
                </c:pt>
                <c:pt idx="889">
                  <c:v>41548</c:v>
                </c:pt>
                <c:pt idx="890">
                  <c:v>41549</c:v>
                </c:pt>
                <c:pt idx="891">
                  <c:v>41550</c:v>
                </c:pt>
                <c:pt idx="892">
                  <c:v>41551</c:v>
                </c:pt>
                <c:pt idx="893">
                  <c:v>41554</c:v>
                </c:pt>
                <c:pt idx="894">
                  <c:v>41555</c:v>
                </c:pt>
                <c:pt idx="895">
                  <c:v>41556</c:v>
                </c:pt>
                <c:pt idx="896">
                  <c:v>41557</c:v>
                </c:pt>
                <c:pt idx="897">
                  <c:v>41558</c:v>
                </c:pt>
                <c:pt idx="898">
                  <c:v>41561</c:v>
                </c:pt>
                <c:pt idx="899">
                  <c:v>41562</c:v>
                </c:pt>
                <c:pt idx="900">
                  <c:v>41563</c:v>
                </c:pt>
                <c:pt idx="901">
                  <c:v>41564</c:v>
                </c:pt>
                <c:pt idx="902">
                  <c:v>41565</c:v>
                </c:pt>
                <c:pt idx="903">
                  <c:v>41568</c:v>
                </c:pt>
                <c:pt idx="904">
                  <c:v>41569</c:v>
                </c:pt>
                <c:pt idx="905">
                  <c:v>41570</c:v>
                </c:pt>
                <c:pt idx="906">
                  <c:v>41571</c:v>
                </c:pt>
                <c:pt idx="907">
                  <c:v>41572</c:v>
                </c:pt>
                <c:pt idx="908">
                  <c:v>41575</c:v>
                </c:pt>
                <c:pt idx="909">
                  <c:v>41576</c:v>
                </c:pt>
                <c:pt idx="910">
                  <c:v>41577</c:v>
                </c:pt>
                <c:pt idx="911">
                  <c:v>41578</c:v>
                </c:pt>
                <c:pt idx="912">
                  <c:v>41579</c:v>
                </c:pt>
                <c:pt idx="913">
                  <c:v>41582</c:v>
                </c:pt>
                <c:pt idx="914">
                  <c:v>41583</c:v>
                </c:pt>
                <c:pt idx="915">
                  <c:v>41584</c:v>
                </c:pt>
                <c:pt idx="916">
                  <c:v>41585</c:v>
                </c:pt>
                <c:pt idx="917">
                  <c:v>41586</c:v>
                </c:pt>
                <c:pt idx="918">
                  <c:v>41589</c:v>
                </c:pt>
                <c:pt idx="919">
                  <c:v>41590</c:v>
                </c:pt>
                <c:pt idx="920">
                  <c:v>41591</c:v>
                </c:pt>
                <c:pt idx="921">
                  <c:v>41592</c:v>
                </c:pt>
                <c:pt idx="922">
                  <c:v>41593</c:v>
                </c:pt>
                <c:pt idx="923">
                  <c:v>41596</c:v>
                </c:pt>
                <c:pt idx="924">
                  <c:v>41597</c:v>
                </c:pt>
                <c:pt idx="925">
                  <c:v>41598</c:v>
                </c:pt>
                <c:pt idx="926">
                  <c:v>41599</c:v>
                </c:pt>
                <c:pt idx="927">
                  <c:v>41600</c:v>
                </c:pt>
                <c:pt idx="928">
                  <c:v>41603</c:v>
                </c:pt>
                <c:pt idx="929">
                  <c:v>41604</c:v>
                </c:pt>
                <c:pt idx="930">
                  <c:v>41605</c:v>
                </c:pt>
                <c:pt idx="931">
                  <c:v>41606</c:v>
                </c:pt>
                <c:pt idx="932">
                  <c:v>41607</c:v>
                </c:pt>
                <c:pt idx="933">
                  <c:v>41610</c:v>
                </c:pt>
                <c:pt idx="934">
                  <c:v>41611</c:v>
                </c:pt>
                <c:pt idx="935">
                  <c:v>41612</c:v>
                </c:pt>
                <c:pt idx="936">
                  <c:v>41613</c:v>
                </c:pt>
                <c:pt idx="937">
                  <c:v>41614</c:v>
                </c:pt>
                <c:pt idx="938">
                  <c:v>41617</c:v>
                </c:pt>
                <c:pt idx="939">
                  <c:v>41618</c:v>
                </c:pt>
                <c:pt idx="940">
                  <c:v>41619</c:v>
                </c:pt>
                <c:pt idx="941">
                  <c:v>41620</c:v>
                </c:pt>
                <c:pt idx="942">
                  <c:v>41621</c:v>
                </c:pt>
                <c:pt idx="943">
                  <c:v>41624</c:v>
                </c:pt>
                <c:pt idx="944">
                  <c:v>41625</c:v>
                </c:pt>
                <c:pt idx="945">
                  <c:v>41626</c:v>
                </c:pt>
                <c:pt idx="946">
                  <c:v>41627</c:v>
                </c:pt>
                <c:pt idx="947">
                  <c:v>41628</c:v>
                </c:pt>
                <c:pt idx="948">
                  <c:v>41631</c:v>
                </c:pt>
                <c:pt idx="949">
                  <c:v>41632</c:v>
                </c:pt>
                <c:pt idx="950">
                  <c:v>41633</c:v>
                </c:pt>
                <c:pt idx="951">
                  <c:v>41634</c:v>
                </c:pt>
                <c:pt idx="952">
                  <c:v>41635</c:v>
                </c:pt>
                <c:pt idx="953">
                  <c:v>41638</c:v>
                </c:pt>
                <c:pt idx="954">
                  <c:v>41639</c:v>
                </c:pt>
                <c:pt idx="955">
                  <c:v>41640</c:v>
                </c:pt>
                <c:pt idx="956">
                  <c:v>41641</c:v>
                </c:pt>
                <c:pt idx="957">
                  <c:v>41642</c:v>
                </c:pt>
                <c:pt idx="958">
                  <c:v>41645</c:v>
                </c:pt>
                <c:pt idx="959">
                  <c:v>41646</c:v>
                </c:pt>
                <c:pt idx="960">
                  <c:v>41647</c:v>
                </c:pt>
                <c:pt idx="961">
                  <c:v>41648</c:v>
                </c:pt>
                <c:pt idx="962">
                  <c:v>41649</c:v>
                </c:pt>
                <c:pt idx="963">
                  <c:v>41652</c:v>
                </c:pt>
                <c:pt idx="964">
                  <c:v>41653</c:v>
                </c:pt>
                <c:pt idx="965">
                  <c:v>41654</c:v>
                </c:pt>
                <c:pt idx="966">
                  <c:v>41655</c:v>
                </c:pt>
                <c:pt idx="967">
                  <c:v>41656</c:v>
                </c:pt>
                <c:pt idx="968">
                  <c:v>41659</c:v>
                </c:pt>
                <c:pt idx="969">
                  <c:v>41660</c:v>
                </c:pt>
                <c:pt idx="970">
                  <c:v>41661</c:v>
                </c:pt>
                <c:pt idx="971">
                  <c:v>41662</c:v>
                </c:pt>
                <c:pt idx="972">
                  <c:v>41663</c:v>
                </c:pt>
                <c:pt idx="973">
                  <c:v>41666</c:v>
                </c:pt>
                <c:pt idx="974">
                  <c:v>41667</c:v>
                </c:pt>
                <c:pt idx="975">
                  <c:v>41668</c:v>
                </c:pt>
                <c:pt idx="976">
                  <c:v>41669</c:v>
                </c:pt>
                <c:pt idx="977">
                  <c:v>41670</c:v>
                </c:pt>
                <c:pt idx="978">
                  <c:v>41673</c:v>
                </c:pt>
                <c:pt idx="979">
                  <c:v>41674</c:v>
                </c:pt>
                <c:pt idx="980">
                  <c:v>41675</c:v>
                </c:pt>
                <c:pt idx="981">
                  <c:v>41676</c:v>
                </c:pt>
                <c:pt idx="982">
                  <c:v>41677</c:v>
                </c:pt>
                <c:pt idx="983">
                  <c:v>41680</c:v>
                </c:pt>
                <c:pt idx="984">
                  <c:v>41681</c:v>
                </c:pt>
                <c:pt idx="985">
                  <c:v>41682</c:v>
                </c:pt>
                <c:pt idx="986">
                  <c:v>41683</c:v>
                </c:pt>
                <c:pt idx="987">
                  <c:v>41684</c:v>
                </c:pt>
                <c:pt idx="988">
                  <c:v>41687</c:v>
                </c:pt>
                <c:pt idx="989">
                  <c:v>41688</c:v>
                </c:pt>
                <c:pt idx="990">
                  <c:v>41689</c:v>
                </c:pt>
                <c:pt idx="991">
                  <c:v>41690</c:v>
                </c:pt>
                <c:pt idx="992">
                  <c:v>41691</c:v>
                </c:pt>
                <c:pt idx="993">
                  <c:v>41694</c:v>
                </c:pt>
                <c:pt idx="994">
                  <c:v>41695</c:v>
                </c:pt>
                <c:pt idx="995">
                  <c:v>41696</c:v>
                </c:pt>
                <c:pt idx="996">
                  <c:v>41697</c:v>
                </c:pt>
                <c:pt idx="997">
                  <c:v>41698</c:v>
                </c:pt>
                <c:pt idx="998">
                  <c:v>41701</c:v>
                </c:pt>
                <c:pt idx="999">
                  <c:v>41702</c:v>
                </c:pt>
                <c:pt idx="1000">
                  <c:v>41703</c:v>
                </c:pt>
                <c:pt idx="1001">
                  <c:v>41704</c:v>
                </c:pt>
                <c:pt idx="1002">
                  <c:v>41705</c:v>
                </c:pt>
                <c:pt idx="1003">
                  <c:v>41708</c:v>
                </c:pt>
                <c:pt idx="1004">
                  <c:v>41709</c:v>
                </c:pt>
                <c:pt idx="1005">
                  <c:v>41710</c:v>
                </c:pt>
                <c:pt idx="1006">
                  <c:v>41711</c:v>
                </c:pt>
                <c:pt idx="1007">
                  <c:v>41712</c:v>
                </c:pt>
                <c:pt idx="1008">
                  <c:v>41715</c:v>
                </c:pt>
                <c:pt idx="1009">
                  <c:v>41716</c:v>
                </c:pt>
                <c:pt idx="1010">
                  <c:v>41717</c:v>
                </c:pt>
                <c:pt idx="1011">
                  <c:v>41718</c:v>
                </c:pt>
                <c:pt idx="1012">
                  <c:v>41719</c:v>
                </c:pt>
                <c:pt idx="1013">
                  <c:v>41722</c:v>
                </c:pt>
                <c:pt idx="1014">
                  <c:v>41723</c:v>
                </c:pt>
                <c:pt idx="1015">
                  <c:v>41724</c:v>
                </c:pt>
                <c:pt idx="1016">
                  <c:v>41725</c:v>
                </c:pt>
                <c:pt idx="1017">
                  <c:v>41726</c:v>
                </c:pt>
                <c:pt idx="1018">
                  <c:v>41729</c:v>
                </c:pt>
                <c:pt idx="1019">
                  <c:v>41730</c:v>
                </c:pt>
                <c:pt idx="1020">
                  <c:v>41731</c:v>
                </c:pt>
                <c:pt idx="1021">
                  <c:v>41732</c:v>
                </c:pt>
                <c:pt idx="1022">
                  <c:v>41733</c:v>
                </c:pt>
                <c:pt idx="1023">
                  <c:v>41736</c:v>
                </c:pt>
                <c:pt idx="1024">
                  <c:v>41737</c:v>
                </c:pt>
                <c:pt idx="1025">
                  <c:v>41738</c:v>
                </c:pt>
                <c:pt idx="1026">
                  <c:v>41739</c:v>
                </c:pt>
                <c:pt idx="1027">
                  <c:v>41740</c:v>
                </c:pt>
                <c:pt idx="1028">
                  <c:v>41743</c:v>
                </c:pt>
                <c:pt idx="1029">
                  <c:v>41744</c:v>
                </c:pt>
                <c:pt idx="1030">
                  <c:v>41745</c:v>
                </c:pt>
                <c:pt idx="1031">
                  <c:v>41746</c:v>
                </c:pt>
                <c:pt idx="1032">
                  <c:v>41747</c:v>
                </c:pt>
                <c:pt idx="1033">
                  <c:v>41750</c:v>
                </c:pt>
                <c:pt idx="1034">
                  <c:v>41751</c:v>
                </c:pt>
                <c:pt idx="1035">
                  <c:v>41752</c:v>
                </c:pt>
                <c:pt idx="1036">
                  <c:v>41753</c:v>
                </c:pt>
                <c:pt idx="1037">
                  <c:v>41754</c:v>
                </c:pt>
                <c:pt idx="1038">
                  <c:v>41757</c:v>
                </c:pt>
                <c:pt idx="1039">
                  <c:v>41758</c:v>
                </c:pt>
                <c:pt idx="1040">
                  <c:v>41759</c:v>
                </c:pt>
                <c:pt idx="1041">
                  <c:v>41760</c:v>
                </c:pt>
                <c:pt idx="1042">
                  <c:v>41761</c:v>
                </c:pt>
                <c:pt idx="1043">
                  <c:v>41764</c:v>
                </c:pt>
                <c:pt idx="1044">
                  <c:v>41765</c:v>
                </c:pt>
                <c:pt idx="1045">
                  <c:v>41766</c:v>
                </c:pt>
                <c:pt idx="1046">
                  <c:v>41767</c:v>
                </c:pt>
                <c:pt idx="1047">
                  <c:v>41768</c:v>
                </c:pt>
                <c:pt idx="1048">
                  <c:v>41771</c:v>
                </c:pt>
                <c:pt idx="1049">
                  <c:v>41772</c:v>
                </c:pt>
                <c:pt idx="1050">
                  <c:v>41773</c:v>
                </c:pt>
                <c:pt idx="1051">
                  <c:v>41774</c:v>
                </c:pt>
                <c:pt idx="1052">
                  <c:v>41775</c:v>
                </c:pt>
                <c:pt idx="1053">
                  <c:v>41778</c:v>
                </c:pt>
                <c:pt idx="1054">
                  <c:v>41779</c:v>
                </c:pt>
                <c:pt idx="1055">
                  <c:v>41780</c:v>
                </c:pt>
                <c:pt idx="1056">
                  <c:v>41781</c:v>
                </c:pt>
                <c:pt idx="1057">
                  <c:v>41782</c:v>
                </c:pt>
                <c:pt idx="1058">
                  <c:v>41785</c:v>
                </c:pt>
                <c:pt idx="1059">
                  <c:v>41786</c:v>
                </c:pt>
                <c:pt idx="1060">
                  <c:v>41787</c:v>
                </c:pt>
                <c:pt idx="1061">
                  <c:v>41788</c:v>
                </c:pt>
                <c:pt idx="1062">
                  <c:v>41789</c:v>
                </c:pt>
                <c:pt idx="1063">
                  <c:v>41792</c:v>
                </c:pt>
                <c:pt idx="1064">
                  <c:v>41793</c:v>
                </c:pt>
                <c:pt idx="1065">
                  <c:v>41794</c:v>
                </c:pt>
                <c:pt idx="1066">
                  <c:v>41795</c:v>
                </c:pt>
                <c:pt idx="1067">
                  <c:v>41796</c:v>
                </c:pt>
                <c:pt idx="1068">
                  <c:v>41799</c:v>
                </c:pt>
                <c:pt idx="1069">
                  <c:v>41800</c:v>
                </c:pt>
                <c:pt idx="1070">
                  <c:v>41801</c:v>
                </c:pt>
                <c:pt idx="1071">
                  <c:v>41802</c:v>
                </c:pt>
                <c:pt idx="1072">
                  <c:v>41803</c:v>
                </c:pt>
                <c:pt idx="1073">
                  <c:v>41806</c:v>
                </c:pt>
                <c:pt idx="1074">
                  <c:v>41807</c:v>
                </c:pt>
                <c:pt idx="1075">
                  <c:v>41808</c:v>
                </c:pt>
                <c:pt idx="1076">
                  <c:v>41809</c:v>
                </c:pt>
                <c:pt idx="1077">
                  <c:v>41810</c:v>
                </c:pt>
                <c:pt idx="1078">
                  <c:v>41813</c:v>
                </c:pt>
                <c:pt idx="1079">
                  <c:v>41814</c:v>
                </c:pt>
                <c:pt idx="1080">
                  <c:v>41815</c:v>
                </c:pt>
                <c:pt idx="1081">
                  <c:v>41816</c:v>
                </c:pt>
                <c:pt idx="1082">
                  <c:v>41817</c:v>
                </c:pt>
                <c:pt idx="1083">
                  <c:v>41820</c:v>
                </c:pt>
                <c:pt idx="1084">
                  <c:v>41821</c:v>
                </c:pt>
                <c:pt idx="1085">
                  <c:v>41822</c:v>
                </c:pt>
                <c:pt idx="1086">
                  <c:v>41823</c:v>
                </c:pt>
                <c:pt idx="1087">
                  <c:v>41824</c:v>
                </c:pt>
                <c:pt idx="1088">
                  <c:v>41827</c:v>
                </c:pt>
                <c:pt idx="1089">
                  <c:v>41828</c:v>
                </c:pt>
                <c:pt idx="1090">
                  <c:v>41829</c:v>
                </c:pt>
                <c:pt idx="1091">
                  <c:v>41830</c:v>
                </c:pt>
                <c:pt idx="1092">
                  <c:v>41831</c:v>
                </c:pt>
                <c:pt idx="1093">
                  <c:v>41834</c:v>
                </c:pt>
                <c:pt idx="1094">
                  <c:v>41835</c:v>
                </c:pt>
                <c:pt idx="1095">
                  <c:v>41836</c:v>
                </c:pt>
                <c:pt idx="1096">
                  <c:v>41837</c:v>
                </c:pt>
                <c:pt idx="1097">
                  <c:v>41838</c:v>
                </c:pt>
                <c:pt idx="1098">
                  <c:v>41841</c:v>
                </c:pt>
                <c:pt idx="1099">
                  <c:v>41842</c:v>
                </c:pt>
                <c:pt idx="1100">
                  <c:v>41843</c:v>
                </c:pt>
                <c:pt idx="1101">
                  <c:v>41844</c:v>
                </c:pt>
                <c:pt idx="1102">
                  <c:v>41845</c:v>
                </c:pt>
                <c:pt idx="1103">
                  <c:v>41848</c:v>
                </c:pt>
                <c:pt idx="1104">
                  <c:v>41849</c:v>
                </c:pt>
                <c:pt idx="1105">
                  <c:v>41850</c:v>
                </c:pt>
                <c:pt idx="1106">
                  <c:v>41851</c:v>
                </c:pt>
                <c:pt idx="1107">
                  <c:v>41852</c:v>
                </c:pt>
                <c:pt idx="1108">
                  <c:v>41855</c:v>
                </c:pt>
                <c:pt idx="1109">
                  <c:v>41856</c:v>
                </c:pt>
                <c:pt idx="1110">
                  <c:v>41857</c:v>
                </c:pt>
                <c:pt idx="1111">
                  <c:v>41858</c:v>
                </c:pt>
                <c:pt idx="1112">
                  <c:v>41859</c:v>
                </c:pt>
                <c:pt idx="1113">
                  <c:v>41862</c:v>
                </c:pt>
                <c:pt idx="1114">
                  <c:v>41863</c:v>
                </c:pt>
                <c:pt idx="1115">
                  <c:v>41864</c:v>
                </c:pt>
                <c:pt idx="1116">
                  <c:v>41865</c:v>
                </c:pt>
                <c:pt idx="1117">
                  <c:v>41866</c:v>
                </c:pt>
                <c:pt idx="1118">
                  <c:v>41869</c:v>
                </c:pt>
                <c:pt idx="1119">
                  <c:v>41870</c:v>
                </c:pt>
                <c:pt idx="1120">
                  <c:v>41871</c:v>
                </c:pt>
                <c:pt idx="1121">
                  <c:v>41872</c:v>
                </c:pt>
                <c:pt idx="1122">
                  <c:v>41873</c:v>
                </c:pt>
                <c:pt idx="1123">
                  <c:v>41876</c:v>
                </c:pt>
                <c:pt idx="1124">
                  <c:v>41877</c:v>
                </c:pt>
                <c:pt idx="1125">
                  <c:v>41878</c:v>
                </c:pt>
                <c:pt idx="1126">
                  <c:v>41879</c:v>
                </c:pt>
                <c:pt idx="1127">
                  <c:v>41880</c:v>
                </c:pt>
                <c:pt idx="1128">
                  <c:v>41883</c:v>
                </c:pt>
                <c:pt idx="1129">
                  <c:v>41884</c:v>
                </c:pt>
                <c:pt idx="1130">
                  <c:v>41885</c:v>
                </c:pt>
                <c:pt idx="1131">
                  <c:v>41886</c:v>
                </c:pt>
                <c:pt idx="1132">
                  <c:v>41887</c:v>
                </c:pt>
                <c:pt idx="1133">
                  <c:v>41890</c:v>
                </c:pt>
                <c:pt idx="1134">
                  <c:v>41891</c:v>
                </c:pt>
                <c:pt idx="1135">
                  <c:v>41892</c:v>
                </c:pt>
                <c:pt idx="1136">
                  <c:v>41893</c:v>
                </c:pt>
                <c:pt idx="1137">
                  <c:v>41894</c:v>
                </c:pt>
                <c:pt idx="1138">
                  <c:v>41897</c:v>
                </c:pt>
                <c:pt idx="1139">
                  <c:v>41898</c:v>
                </c:pt>
                <c:pt idx="1140">
                  <c:v>41899</c:v>
                </c:pt>
                <c:pt idx="1141">
                  <c:v>41900</c:v>
                </c:pt>
                <c:pt idx="1142">
                  <c:v>41901</c:v>
                </c:pt>
                <c:pt idx="1143">
                  <c:v>41904</c:v>
                </c:pt>
                <c:pt idx="1144">
                  <c:v>41905</c:v>
                </c:pt>
                <c:pt idx="1145">
                  <c:v>41906</c:v>
                </c:pt>
                <c:pt idx="1146">
                  <c:v>41907</c:v>
                </c:pt>
                <c:pt idx="1147">
                  <c:v>41908</c:v>
                </c:pt>
                <c:pt idx="1148">
                  <c:v>41911</c:v>
                </c:pt>
                <c:pt idx="1149">
                  <c:v>41912</c:v>
                </c:pt>
                <c:pt idx="1150">
                  <c:v>41913</c:v>
                </c:pt>
                <c:pt idx="1151">
                  <c:v>41914</c:v>
                </c:pt>
                <c:pt idx="1152">
                  <c:v>41915</c:v>
                </c:pt>
                <c:pt idx="1153">
                  <c:v>41918</c:v>
                </c:pt>
                <c:pt idx="1154">
                  <c:v>41919</c:v>
                </c:pt>
                <c:pt idx="1155">
                  <c:v>41920</c:v>
                </c:pt>
                <c:pt idx="1156">
                  <c:v>41921</c:v>
                </c:pt>
                <c:pt idx="1157">
                  <c:v>41922</c:v>
                </c:pt>
                <c:pt idx="1158">
                  <c:v>41925</c:v>
                </c:pt>
                <c:pt idx="1159">
                  <c:v>41926</c:v>
                </c:pt>
                <c:pt idx="1160">
                  <c:v>41927</c:v>
                </c:pt>
                <c:pt idx="1161">
                  <c:v>41928</c:v>
                </c:pt>
                <c:pt idx="1162">
                  <c:v>41929</c:v>
                </c:pt>
                <c:pt idx="1163">
                  <c:v>41932</c:v>
                </c:pt>
                <c:pt idx="1164">
                  <c:v>41933</c:v>
                </c:pt>
                <c:pt idx="1165">
                  <c:v>41934</c:v>
                </c:pt>
                <c:pt idx="1166">
                  <c:v>41935</c:v>
                </c:pt>
                <c:pt idx="1167">
                  <c:v>41936</c:v>
                </c:pt>
                <c:pt idx="1168">
                  <c:v>41939</c:v>
                </c:pt>
                <c:pt idx="1169">
                  <c:v>41940</c:v>
                </c:pt>
                <c:pt idx="1170">
                  <c:v>41941</c:v>
                </c:pt>
                <c:pt idx="1171">
                  <c:v>41942</c:v>
                </c:pt>
                <c:pt idx="1172">
                  <c:v>41943</c:v>
                </c:pt>
                <c:pt idx="1173">
                  <c:v>41946</c:v>
                </c:pt>
                <c:pt idx="1174">
                  <c:v>41947</c:v>
                </c:pt>
                <c:pt idx="1175">
                  <c:v>41948</c:v>
                </c:pt>
                <c:pt idx="1176">
                  <c:v>41949</c:v>
                </c:pt>
                <c:pt idx="1177">
                  <c:v>41950</c:v>
                </c:pt>
                <c:pt idx="1178">
                  <c:v>41953</c:v>
                </c:pt>
                <c:pt idx="1179">
                  <c:v>41954</c:v>
                </c:pt>
                <c:pt idx="1180">
                  <c:v>41955</c:v>
                </c:pt>
                <c:pt idx="1181">
                  <c:v>41956</c:v>
                </c:pt>
                <c:pt idx="1182">
                  <c:v>41957</c:v>
                </c:pt>
                <c:pt idx="1183">
                  <c:v>41960</c:v>
                </c:pt>
                <c:pt idx="1184">
                  <c:v>41961</c:v>
                </c:pt>
                <c:pt idx="1185">
                  <c:v>41962</c:v>
                </c:pt>
                <c:pt idx="1186">
                  <c:v>41963</c:v>
                </c:pt>
                <c:pt idx="1187">
                  <c:v>41964</c:v>
                </c:pt>
                <c:pt idx="1188">
                  <c:v>41967</c:v>
                </c:pt>
                <c:pt idx="1189">
                  <c:v>41968</c:v>
                </c:pt>
                <c:pt idx="1190">
                  <c:v>41969</c:v>
                </c:pt>
                <c:pt idx="1191">
                  <c:v>41970</c:v>
                </c:pt>
                <c:pt idx="1192">
                  <c:v>41971</c:v>
                </c:pt>
                <c:pt idx="1193">
                  <c:v>41974</c:v>
                </c:pt>
                <c:pt idx="1194">
                  <c:v>41975</c:v>
                </c:pt>
                <c:pt idx="1195">
                  <c:v>41976</c:v>
                </c:pt>
                <c:pt idx="1196">
                  <c:v>41977</c:v>
                </c:pt>
                <c:pt idx="1197">
                  <c:v>41978</c:v>
                </c:pt>
                <c:pt idx="1198">
                  <c:v>41981</c:v>
                </c:pt>
                <c:pt idx="1199">
                  <c:v>41982</c:v>
                </c:pt>
                <c:pt idx="1200">
                  <c:v>41983</c:v>
                </c:pt>
                <c:pt idx="1201">
                  <c:v>41984</c:v>
                </c:pt>
                <c:pt idx="1202">
                  <c:v>41985</c:v>
                </c:pt>
                <c:pt idx="1203">
                  <c:v>41988</c:v>
                </c:pt>
                <c:pt idx="1204">
                  <c:v>41989</c:v>
                </c:pt>
                <c:pt idx="1205">
                  <c:v>41990</c:v>
                </c:pt>
                <c:pt idx="1206">
                  <c:v>41991</c:v>
                </c:pt>
                <c:pt idx="1207">
                  <c:v>41992</c:v>
                </c:pt>
                <c:pt idx="1208">
                  <c:v>41995</c:v>
                </c:pt>
                <c:pt idx="1209">
                  <c:v>41996</c:v>
                </c:pt>
                <c:pt idx="1210">
                  <c:v>41997</c:v>
                </c:pt>
                <c:pt idx="1211">
                  <c:v>41998</c:v>
                </c:pt>
                <c:pt idx="1212">
                  <c:v>41999</c:v>
                </c:pt>
                <c:pt idx="1213">
                  <c:v>42002</c:v>
                </c:pt>
                <c:pt idx="1214">
                  <c:v>42003</c:v>
                </c:pt>
                <c:pt idx="1215">
                  <c:v>42004</c:v>
                </c:pt>
                <c:pt idx="1216">
                  <c:v>42005</c:v>
                </c:pt>
                <c:pt idx="1217">
                  <c:v>42006</c:v>
                </c:pt>
                <c:pt idx="1218">
                  <c:v>42009</c:v>
                </c:pt>
                <c:pt idx="1219">
                  <c:v>42010</c:v>
                </c:pt>
                <c:pt idx="1220">
                  <c:v>42011</c:v>
                </c:pt>
                <c:pt idx="1221">
                  <c:v>42012</c:v>
                </c:pt>
                <c:pt idx="1222">
                  <c:v>42013</c:v>
                </c:pt>
                <c:pt idx="1223">
                  <c:v>42016</c:v>
                </c:pt>
                <c:pt idx="1224">
                  <c:v>42017</c:v>
                </c:pt>
                <c:pt idx="1225">
                  <c:v>42018</c:v>
                </c:pt>
                <c:pt idx="1226">
                  <c:v>42019</c:v>
                </c:pt>
                <c:pt idx="1227">
                  <c:v>42020</c:v>
                </c:pt>
                <c:pt idx="1228">
                  <c:v>42023</c:v>
                </c:pt>
                <c:pt idx="1229">
                  <c:v>42024</c:v>
                </c:pt>
                <c:pt idx="1230">
                  <c:v>42025</c:v>
                </c:pt>
                <c:pt idx="1231">
                  <c:v>42026</c:v>
                </c:pt>
                <c:pt idx="1232">
                  <c:v>42027</c:v>
                </c:pt>
                <c:pt idx="1233">
                  <c:v>42030</c:v>
                </c:pt>
                <c:pt idx="1234">
                  <c:v>42031</c:v>
                </c:pt>
                <c:pt idx="1235">
                  <c:v>42032</c:v>
                </c:pt>
                <c:pt idx="1236">
                  <c:v>42033</c:v>
                </c:pt>
                <c:pt idx="1237">
                  <c:v>42034</c:v>
                </c:pt>
                <c:pt idx="1238">
                  <c:v>42037</c:v>
                </c:pt>
                <c:pt idx="1239">
                  <c:v>42038</c:v>
                </c:pt>
                <c:pt idx="1240">
                  <c:v>42039</c:v>
                </c:pt>
                <c:pt idx="1241">
                  <c:v>42040</c:v>
                </c:pt>
                <c:pt idx="1242">
                  <c:v>42041</c:v>
                </c:pt>
                <c:pt idx="1243">
                  <c:v>42044</c:v>
                </c:pt>
                <c:pt idx="1244">
                  <c:v>42045</c:v>
                </c:pt>
                <c:pt idx="1245">
                  <c:v>42046</c:v>
                </c:pt>
                <c:pt idx="1246">
                  <c:v>42047</c:v>
                </c:pt>
                <c:pt idx="1247">
                  <c:v>42048</c:v>
                </c:pt>
                <c:pt idx="1248">
                  <c:v>42051</c:v>
                </c:pt>
                <c:pt idx="1249">
                  <c:v>42052</c:v>
                </c:pt>
                <c:pt idx="1250">
                  <c:v>42053</c:v>
                </c:pt>
                <c:pt idx="1251">
                  <c:v>42054</c:v>
                </c:pt>
                <c:pt idx="1252">
                  <c:v>42055</c:v>
                </c:pt>
                <c:pt idx="1253">
                  <c:v>42058</c:v>
                </c:pt>
                <c:pt idx="1254">
                  <c:v>42059</c:v>
                </c:pt>
                <c:pt idx="1255">
                  <c:v>42060</c:v>
                </c:pt>
                <c:pt idx="1256">
                  <c:v>42061</c:v>
                </c:pt>
                <c:pt idx="1257">
                  <c:v>42062</c:v>
                </c:pt>
                <c:pt idx="1258">
                  <c:v>42065</c:v>
                </c:pt>
                <c:pt idx="1259">
                  <c:v>42066</c:v>
                </c:pt>
                <c:pt idx="1260">
                  <c:v>42067</c:v>
                </c:pt>
                <c:pt idx="1261">
                  <c:v>42068</c:v>
                </c:pt>
                <c:pt idx="1262">
                  <c:v>42069</c:v>
                </c:pt>
                <c:pt idx="1263">
                  <c:v>42072</c:v>
                </c:pt>
                <c:pt idx="1264">
                  <c:v>42073</c:v>
                </c:pt>
                <c:pt idx="1265">
                  <c:v>42074</c:v>
                </c:pt>
                <c:pt idx="1266">
                  <c:v>42075</c:v>
                </c:pt>
                <c:pt idx="1267">
                  <c:v>42076</c:v>
                </c:pt>
                <c:pt idx="1268">
                  <c:v>42079</c:v>
                </c:pt>
                <c:pt idx="1269">
                  <c:v>42080</c:v>
                </c:pt>
                <c:pt idx="1270">
                  <c:v>42081</c:v>
                </c:pt>
                <c:pt idx="1271">
                  <c:v>42082</c:v>
                </c:pt>
                <c:pt idx="1272">
                  <c:v>42083</c:v>
                </c:pt>
                <c:pt idx="1273">
                  <c:v>42086</c:v>
                </c:pt>
                <c:pt idx="1274">
                  <c:v>42087</c:v>
                </c:pt>
                <c:pt idx="1275">
                  <c:v>42088</c:v>
                </c:pt>
                <c:pt idx="1276">
                  <c:v>42089</c:v>
                </c:pt>
                <c:pt idx="1277">
                  <c:v>42090</c:v>
                </c:pt>
                <c:pt idx="1278">
                  <c:v>42093</c:v>
                </c:pt>
                <c:pt idx="1279">
                  <c:v>42094</c:v>
                </c:pt>
                <c:pt idx="1280">
                  <c:v>42095</c:v>
                </c:pt>
                <c:pt idx="1281">
                  <c:v>42096</c:v>
                </c:pt>
                <c:pt idx="1282">
                  <c:v>42097</c:v>
                </c:pt>
                <c:pt idx="1283">
                  <c:v>42100</c:v>
                </c:pt>
                <c:pt idx="1284">
                  <c:v>42101</c:v>
                </c:pt>
                <c:pt idx="1285">
                  <c:v>42102</c:v>
                </c:pt>
                <c:pt idx="1286">
                  <c:v>42103</c:v>
                </c:pt>
                <c:pt idx="1287">
                  <c:v>42104</c:v>
                </c:pt>
                <c:pt idx="1288">
                  <c:v>42107</c:v>
                </c:pt>
                <c:pt idx="1289">
                  <c:v>42108</c:v>
                </c:pt>
                <c:pt idx="1290">
                  <c:v>42109</c:v>
                </c:pt>
                <c:pt idx="1291">
                  <c:v>42110</c:v>
                </c:pt>
                <c:pt idx="1292">
                  <c:v>42111</c:v>
                </c:pt>
                <c:pt idx="1293">
                  <c:v>42114</c:v>
                </c:pt>
                <c:pt idx="1294">
                  <c:v>42115</c:v>
                </c:pt>
                <c:pt idx="1295">
                  <c:v>42116</c:v>
                </c:pt>
                <c:pt idx="1296">
                  <c:v>42117</c:v>
                </c:pt>
                <c:pt idx="1297">
                  <c:v>42118</c:v>
                </c:pt>
                <c:pt idx="1298">
                  <c:v>42121</c:v>
                </c:pt>
                <c:pt idx="1299">
                  <c:v>42122</c:v>
                </c:pt>
                <c:pt idx="1300">
                  <c:v>42123</c:v>
                </c:pt>
                <c:pt idx="1301">
                  <c:v>42124</c:v>
                </c:pt>
                <c:pt idx="1302">
                  <c:v>42125</c:v>
                </c:pt>
                <c:pt idx="1303">
                  <c:v>42128</c:v>
                </c:pt>
                <c:pt idx="1304">
                  <c:v>42129</c:v>
                </c:pt>
                <c:pt idx="1305">
                  <c:v>42130</c:v>
                </c:pt>
                <c:pt idx="1306">
                  <c:v>42131</c:v>
                </c:pt>
                <c:pt idx="1307">
                  <c:v>42132</c:v>
                </c:pt>
                <c:pt idx="1308">
                  <c:v>42135</c:v>
                </c:pt>
                <c:pt idx="1309">
                  <c:v>42136</c:v>
                </c:pt>
                <c:pt idx="1310">
                  <c:v>42137</c:v>
                </c:pt>
                <c:pt idx="1311">
                  <c:v>42138</c:v>
                </c:pt>
                <c:pt idx="1312">
                  <c:v>42139</c:v>
                </c:pt>
                <c:pt idx="1313">
                  <c:v>42142</c:v>
                </c:pt>
                <c:pt idx="1314">
                  <c:v>42143</c:v>
                </c:pt>
                <c:pt idx="1315">
                  <c:v>42144</c:v>
                </c:pt>
                <c:pt idx="1316">
                  <c:v>42145</c:v>
                </c:pt>
                <c:pt idx="1317">
                  <c:v>42146</c:v>
                </c:pt>
                <c:pt idx="1318">
                  <c:v>42149</c:v>
                </c:pt>
                <c:pt idx="1319">
                  <c:v>42150</c:v>
                </c:pt>
                <c:pt idx="1320">
                  <c:v>42151</c:v>
                </c:pt>
                <c:pt idx="1321">
                  <c:v>42152</c:v>
                </c:pt>
                <c:pt idx="1322">
                  <c:v>42153</c:v>
                </c:pt>
                <c:pt idx="1323">
                  <c:v>42156</c:v>
                </c:pt>
                <c:pt idx="1324">
                  <c:v>42157</c:v>
                </c:pt>
                <c:pt idx="1325">
                  <c:v>42158</c:v>
                </c:pt>
                <c:pt idx="1326">
                  <c:v>42159</c:v>
                </c:pt>
                <c:pt idx="1327">
                  <c:v>42160</c:v>
                </c:pt>
                <c:pt idx="1328">
                  <c:v>42163</c:v>
                </c:pt>
                <c:pt idx="1329">
                  <c:v>42164</c:v>
                </c:pt>
                <c:pt idx="1330">
                  <c:v>42165</c:v>
                </c:pt>
                <c:pt idx="1331">
                  <c:v>42166</c:v>
                </c:pt>
                <c:pt idx="1332">
                  <c:v>42167</c:v>
                </c:pt>
                <c:pt idx="1333">
                  <c:v>42170</c:v>
                </c:pt>
                <c:pt idx="1334">
                  <c:v>42171</c:v>
                </c:pt>
                <c:pt idx="1335">
                  <c:v>42172</c:v>
                </c:pt>
                <c:pt idx="1336">
                  <c:v>42173</c:v>
                </c:pt>
                <c:pt idx="1337">
                  <c:v>42174</c:v>
                </c:pt>
                <c:pt idx="1338">
                  <c:v>42177</c:v>
                </c:pt>
                <c:pt idx="1339">
                  <c:v>42178</c:v>
                </c:pt>
                <c:pt idx="1340">
                  <c:v>42179</c:v>
                </c:pt>
                <c:pt idx="1341">
                  <c:v>42180</c:v>
                </c:pt>
                <c:pt idx="1342">
                  <c:v>42181</c:v>
                </c:pt>
                <c:pt idx="1343">
                  <c:v>42184</c:v>
                </c:pt>
                <c:pt idx="1344">
                  <c:v>42185</c:v>
                </c:pt>
                <c:pt idx="1345">
                  <c:v>42186</c:v>
                </c:pt>
                <c:pt idx="1346">
                  <c:v>42187</c:v>
                </c:pt>
                <c:pt idx="1347">
                  <c:v>42188</c:v>
                </c:pt>
                <c:pt idx="1348">
                  <c:v>42191</c:v>
                </c:pt>
                <c:pt idx="1349">
                  <c:v>42192</c:v>
                </c:pt>
                <c:pt idx="1350">
                  <c:v>42193</c:v>
                </c:pt>
                <c:pt idx="1351">
                  <c:v>42194</c:v>
                </c:pt>
                <c:pt idx="1352">
                  <c:v>42195</c:v>
                </c:pt>
                <c:pt idx="1353">
                  <c:v>42198</c:v>
                </c:pt>
                <c:pt idx="1354">
                  <c:v>42199</c:v>
                </c:pt>
                <c:pt idx="1355">
                  <c:v>42200</c:v>
                </c:pt>
                <c:pt idx="1356">
                  <c:v>42201</c:v>
                </c:pt>
                <c:pt idx="1357">
                  <c:v>42202</c:v>
                </c:pt>
                <c:pt idx="1358">
                  <c:v>42205</c:v>
                </c:pt>
                <c:pt idx="1359">
                  <c:v>42206</c:v>
                </c:pt>
                <c:pt idx="1360">
                  <c:v>42207</c:v>
                </c:pt>
                <c:pt idx="1361">
                  <c:v>42208</c:v>
                </c:pt>
                <c:pt idx="1362">
                  <c:v>42209</c:v>
                </c:pt>
                <c:pt idx="1363">
                  <c:v>42212</c:v>
                </c:pt>
                <c:pt idx="1364">
                  <c:v>42213</c:v>
                </c:pt>
                <c:pt idx="1365">
                  <c:v>42214</c:v>
                </c:pt>
                <c:pt idx="1366">
                  <c:v>42215</c:v>
                </c:pt>
                <c:pt idx="1367">
                  <c:v>42216</c:v>
                </c:pt>
                <c:pt idx="1368">
                  <c:v>42219</c:v>
                </c:pt>
                <c:pt idx="1369">
                  <c:v>42220</c:v>
                </c:pt>
                <c:pt idx="1370">
                  <c:v>42221</c:v>
                </c:pt>
                <c:pt idx="1371">
                  <c:v>42222</c:v>
                </c:pt>
                <c:pt idx="1372">
                  <c:v>42223</c:v>
                </c:pt>
                <c:pt idx="1373">
                  <c:v>42226</c:v>
                </c:pt>
                <c:pt idx="1374">
                  <c:v>42227</c:v>
                </c:pt>
                <c:pt idx="1375">
                  <c:v>42228</c:v>
                </c:pt>
                <c:pt idx="1376">
                  <c:v>42229</c:v>
                </c:pt>
                <c:pt idx="1377">
                  <c:v>42230</c:v>
                </c:pt>
                <c:pt idx="1378">
                  <c:v>42233</c:v>
                </c:pt>
                <c:pt idx="1379">
                  <c:v>42234</c:v>
                </c:pt>
                <c:pt idx="1380">
                  <c:v>42235</c:v>
                </c:pt>
                <c:pt idx="1381">
                  <c:v>42236</c:v>
                </c:pt>
                <c:pt idx="1382">
                  <c:v>42237</c:v>
                </c:pt>
                <c:pt idx="1383">
                  <c:v>42240</c:v>
                </c:pt>
                <c:pt idx="1384">
                  <c:v>42241</c:v>
                </c:pt>
                <c:pt idx="1385">
                  <c:v>42242</c:v>
                </c:pt>
                <c:pt idx="1386">
                  <c:v>42243</c:v>
                </c:pt>
                <c:pt idx="1387">
                  <c:v>42244</c:v>
                </c:pt>
                <c:pt idx="1388">
                  <c:v>42247</c:v>
                </c:pt>
                <c:pt idx="1389">
                  <c:v>42248</c:v>
                </c:pt>
                <c:pt idx="1390">
                  <c:v>42249</c:v>
                </c:pt>
                <c:pt idx="1391">
                  <c:v>42250</c:v>
                </c:pt>
                <c:pt idx="1392">
                  <c:v>42251</c:v>
                </c:pt>
                <c:pt idx="1393">
                  <c:v>42254</c:v>
                </c:pt>
                <c:pt idx="1394">
                  <c:v>42255</c:v>
                </c:pt>
                <c:pt idx="1395">
                  <c:v>42256</c:v>
                </c:pt>
                <c:pt idx="1396">
                  <c:v>42257</c:v>
                </c:pt>
                <c:pt idx="1397">
                  <c:v>42258</c:v>
                </c:pt>
                <c:pt idx="1398">
                  <c:v>42261</c:v>
                </c:pt>
                <c:pt idx="1399">
                  <c:v>42262</c:v>
                </c:pt>
                <c:pt idx="1400">
                  <c:v>42263</c:v>
                </c:pt>
                <c:pt idx="1401">
                  <c:v>42264</c:v>
                </c:pt>
                <c:pt idx="1402">
                  <c:v>42265</c:v>
                </c:pt>
                <c:pt idx="1403">
                  <c:v>42268</c:v>
                </c:pt>
                <c:pt idx="1404">
                  <c:v>42269</c:v>
                </c:pt>
                <c:pt idx="1405">
                  <c:v>42270</c:v>
                </c:pt>
                <c:pt idx="1406">
                  <c:v>42271</c:v>
                </c:pt>
                <c:pt idx="1407">
                  <c:v>42272</c:v>
                </c:pt>
                <c:pt idx="1408">
                  <c:v>42275</c:v>
                </c:pt>
                <c:pt idx="1409">
                  <c:v>42276</c:v>
                </c:pt>
                <c:pt idx="1410">
                  <c:v>42277</c:v>
                </c:pt>
                <c:pt idx="1411">
                  <c:v>42278</c:v>
                </c:pt>
                <c:pt idx="1412">
                  <c:v>42279</c:v>
                </c:pt>
                <c:pt idx="1413">
                  <c:v>42282</c:v>
                </c:pt>
                <c:pt idx="1414">
                  <c:v>42283</c:v>
                </c:pt>
                <c:pt idx="1415">
                  <c:v>42284</c:v>
                </c:pt>
                <c:pt idx="1416">
                  <c:v>42285</c:v>
                </c:pt>
                <c:pt idx="1417">
                  <c:v>42286</c:v>
                </c:pt>
                <c:pt idx="1418">
                  <c:v>42289</c:v>
                </c:pt>
                <c:pt idx="1419">
                  <c:v>42290</c:v>
                </c:pt>
                <c:pt idx="1420">
                  <c:v>42291</c:v>
                </c:pt>
                <c:pt idx="1421">
                  <c:v>42292</c:v>
                </c:pt>
                <c:pt idx="1422">
                  <c:v>42293</c:v>
                </c:pt>
                <c:pt idx="1423">
                  <c:v>42296</c:v>
                </c:pt>
                <c:pt idx="1424">
                  <c:v>42297</c:v>
                </c:pt>
                <c:pt idx="1425">
                  <c:v>42298</c:v>
                </c:pt>
                <c:pt idx="1426">
                  <c:v>42299</c:v>
                </c:pt>
                <c:pt idx="1427">
                  <c:v>42300</c:v>
                </c:pt>
                <c:pt idx="1428">
                  <c:v>42303</c:v>
                </c:pt>
                <c:pt idx="1429">
                  <c:v>42304</c:v>
                </c:pt>
                <c:pt idx="1430">
                  <c:v>42305</c:v>
                </c:pt>
                <c:pt idx="1431">
                  <c:v>42306</c:v>
                </c:pt>
                <c:pt idx="1432">
                  <c:v>42307</c:v>
                </c:pt>
                <c:pt idx="1433">
                  <c:v>42310</c:v>
                </c:pt>
                <c:pt idx="1434">
                  <c:v>42311</c:v>
                </c:pt>
                <c:pt idx="1435">
                  <c:v>42312</c:v>
                </c:pt>
                <c:pt idx="1436">
                  <c:v>42313</c:v>
                </c:pt>
                <c:pt idx="1437">
                  <c:v>42314</c:v>
                </c:pt>
                <c:pt idx="1438">
                  <c:v>42317</c:v>
                </c:pt>
                <c:pt idx="1439">
                  <c:v>42318</c:v>
                </c:pt>
                <c:pt idx="1440">
                  <c:v>42319</c:v>
                </c:pt>
                <c:pt idx="1441">
                  <c:v>42320</c:v>
                </c:pt>
                <c:pt idx="1442">
                  <c:v>42321</c:v>
                </c:pt>
                <c:pt idx="1443">
                  <c:v>42324</c:v>
                </c:pt>
                <c:pt idx="1444">
                  <c:v>42325</c:v>
                </c:pt>
                <c:pt idx="1445">
                  <c:v>42326</c:v>
                </c:pt>
                <c:pt idx="1446">
                  <c:v>42327</c:v>
                </c:pt>
                <c:pt idx="1447">
                  <c:v>42328</c:v>
                </c:pt>
                <c:pt idx="1448">
                  <c:v>42331</c:v>
                </c:pt>
                <c:pt idx="1449">
                  <c:v>42332</c:v>
                </c:pt>
                <c:pt idx="1450">
                  <c:v>42333</c:v>
                </c:pt>
                <c:pt idx="1451">
                  <c:v>42334</c:v>
                </c:pt>
                <c:pt idx="1452">
                  <c:v>42335</c:v>
                </c:pt>
                <c:pt idx="1453">
                  <c:v>42338</c:v>
                </c:pt>
                <c:pt idx="1454">
                  <c:v>42339</c:v>
                </c:pt>
                <c:pt idx="1455">
                  <c:v>42340</c:v>
                </c:pt>
                <c:pt idx="1456">
                  <c:v>42341</c:v>
                </c:pt>
                <c:pt idx="1457">
                  <c:v>42342</c:v>
                </c:pt>
                <c:pt idx="1458">
                  <c:v>42345</c:v>
                </c:pt>
                <c:pt idx="1459">
                  <c:v>42346</c:v>
                </c:pt>
                <c:pt idx="1460">
                  <c:v>42347</c:v>
                </c:pt>
                <c:pt idx="1461">
                  <c:v>42348</c:v>
                </c:pt>
                <c:pt idx="1462">
                  <c:v>42349</c:v>
                </c:pt>
                <c:pt idx="1463">
                  <c:v>42352</c:v>
                </c:pt>
                <c:pt idx="1464">
                  <c:v>42353</c:v>
                </c:pt>
                <c:pt idx="1465">
                  <c:v>42354</c:v>
                </c:pt>
                <c:pt idx="1466">
                  <c:v>42355</c:v>
                </c:pt>
                <c:pt idx="1467">
                  <c:v>42356</c:v>
                </c:pt>
                <c:pt idx="1468">
                  <c:v>42359</c:v>
                </c:pt>
                <c:pt idx="1469">
                  <c:v>42360</c:v>
                </c:pt>
                <c:pt idx="1470">
                  <c:v>42361</c:v>
                </c:pt>
                <c:pt idx="1471">
                  <c:v>42362</c:v>
                </c:pt>
                <c:pt idx="1472">
                  <c:v>42363</c:v>
                </c:pt>
                <c:pt idx="1473">
                  <c:v>42366</c:v>
                </c:pt>
                <c:pt idx="1474">
                  <c:v>42367</c:v>
                </c:pt>
                <c:pt idx="1475">
                  <c:v>42368</c:v>
                </c:pt>
                <c:pt idx="1476">
                  <c:v>42369</c:v>
                </c:pt>
                <c:pt idx="1477">
                  <c:v>42370</c:v>
                </c:pt>
                <c:pt idx="1478">
                  <c:v>42373</c:v>
                </c:pt>
                <c:pt idx="1479">
                  <c:v>42374</c:v>
                </c:pt>
                <c:pt idx="1480">
                  <c:v>42375</c:v>
                </c:pt>
                <c:pt idx="1481">
                  <c:v>42376</c:v>
                </c:pt>
                <c:pt idx="1482">
                  <c:v>42377</c:v>
                </c:pt>
                <c:pt idx="1483">
                  <c:v>42380</c:v>
                </c:pt>
                <c:pt idx="1484">
                  <c:v>42381</c:v>
                </c:pt>
                <c:pt idx="1485">
                  <c:v>42382</c:v>
                </c:pt>
                <c:pt idx="1486">
                  <c:v>42383</c:v>
                </c:pt>
                <c:pt idx="1487">
                  <c:v>42384</c:v>
                </c:pt>
                <c:pt idx="1488">
                  <c:v>42387</c:v>
                </c:pt>
                <c:pt idx="1489">
                  <c:v>42388</c:v>
                </c:pt>
                <c:pt idx="1490">
                  <c:v>42389</c:v>
                </c:pt>
                <c:pt idx="1491">
                  <c:v>42390</c:v>
                </c:pt>
                <c:pt idx="1492">
                  <c:v>42391</c:v>
                </c:pt>
                <c:pt idx="1493">
                  <c:v>42394</c:v>
                </c:pt>
                <c:pt idx="1494">
                  <c:v>42395</c:v>
                </c:pt>
                <c:pt idx="1495">
                  <c:v>42396</c:v>
                </c:pt>
                <c:pt idx="1496">
                  <c:v>42397</c:v>
                </c:pt>
                <c:pt idx="1497">
                  <c:v>42398</c:v>
                </c:pt>
                <c:pt idx="1498">
                  <c:v>42401</c:v>
                </c:pt>
                <c:pt idx="1499">
                  <c:v>42402</c:v>
                </c:pt>
                <c:pt idx="1500">
                  <c:v>42403</c:v>
                </c:pt>
                <c:pt idx="1501">
                  <c:v>42404</c:v>
                </c:pt>
                <c:pt idx="1502">
                  <c:v>42405</c:v>
                </c:pt>
                <c:pt idx="1503">
                  <c:v>42408</c:v>
                </c:pt>
                <c:pt idx="1504">
                  <c:v>42409</c:v>
                </c:pt>
                <c:pt idx="1505">
                  <c:v>42410</c:v>
                </c:pt>
                <c:pt idx="1506">
                  <c:v>42411</c:v>
                </c:pt>
                <c:pt idx="1507">
                  <c:v>42412</c:v>
                </c:pt>
                <c:pt idx="1508">
                  <c:v>42415</c:v>
                </c:pt>
                <c:pt idx="1509">
                  <c:v>42416</c:v>
                </c:pt>
                <c:pt idx="1510">
                  <c:v>42417</c:v>
                </c:pt>
                <c:pt idx="1511">
                  <c:v>42418</c:v>
                </c:pt>
                <c:pt idx="1512">
                  <c:v>42419</c:v>
                </c:pt>
                <c:pt idx="1513">
                  <c:v>42422</c:v>
                </c:pt>
                <c:pt idx="1514">
                  <c:v>42423</c:v>
                </c:pt>
                <c:pt idx="1515">
                  <c:v>42424</c:v>
                </c:pt>
                <c:pt idx="1516">
                  <c:v>42425</c:v>
                </c:pt>
                <c:pt idx="1517">
                  <c:v>42426</c:v>
                </c:pt>
                <c:pt idx="1518">
                  <c:v>42429</c:v>
                </c:pt>
                <c:pt idx="1519">
                  <c:v>42430</c:v>
                </c:pt>
                <c:pt idx="1520">
                  <c:v>42431</c:v>
                </c:pt>
                <c:pt idx="1521">
                  <c:v>42432</c:v>
                </c:pt>
                <c:pt idx="1522">
                  <c:v>42433</c:v>
                </c:pt>
                <c:pt idx="1523">
                  <c:v>42436</c:v>
                </c:pt>
                <c:pt idx="1524">
                  <c:v>42437</c:v>
                </c:pt>
                <c:pt idx="1525">
                  <c:v>42438</c:v>
                </c:pt>
                <c:pt idx="1526">
                  <c:v>42439</c:v>
                </c:pt>
                <c:pt idx="1527">
                  <c:v>42440</c:v>
                </c:pt>
                <c:pt idx="1528">
                  <c:v>42443</c:v>
                </c:pt>
                <c:pt idx="1529">
                  <c:v>42444</c:v>
                </c:pt>
                <c:pt idx="1530">
                  <c:v>42445</c:v>
                </c:pt>
                <c:pt idx="1531">
                  <c:v>42446</c:v>
                </c:pt>
                <c:pt idx="1532">
                  <c:v>42447</c:v>
                </c:pt>
                <c:pt idx="1533">
                  <c:v>42450</c:v>
                </c:pt>
                <c:pt idx="1534">
                  <c:v>42451</c:v>
                </c:pt>
                <c:pt idx="1535">
                  <c:v>42452</c:v>
                </c:pt>
                <c:pt idx="1536">
                  <c:v>42453</c:v>
                </c:pt>
                <c:pt idx="1537">
                  <c:v>42454</c:v>
                </c:pt>
                <c:pt idx="1538">
                  <c:v>42457</c:v>
                </c:pt>
                <c:pt idx="1539">
                  <c:v>42458</c:v>
                </c:pt>
                <c:pt idx="1540">
                  <c:v>42459</c:v>
                </c:pt>
                <c:pt idx="1541">
                  <c:v>42460</c:v>
                </c:pt>
                <c:pt idx="1542">
                  <c:v>42461</c:v>
                </c:pt>
                <c:pt idx="1543">
                  <c:v>42464</c:v>
                </c:pt>
                <c:pt idx="1544">
                  <c:v>42465</c:v>
                </c:pt>
                <c:pt idx="1545">
                  <c:v>42466</c:v>
                </c:pt>
                <c:pt idx="1546">
                  <c:v>42467</c:v>
                </c:pt>
                <c:pt idx="1547">
                  <c:v>42468</c:v>
                </c:pt>
                <c:pt idx="1548">
                  <c:v>42471</c:v>
                </c:pt>
                <c:pt idx="1549">
                  <c:v>42472</c:v>
                </c:pt>
                <c:pt idx="1550">
                  <c:v>42473</c:v>
                </c:pt>
                <c:pt idx="1551">
                  <c:v>42474</c:v>
                </c:pt>
                <c:pt idx="1552">
                  <c:v>42475</c:v>
                </c:pt>
                <c:pt idx="1553">
                  <c:v>42478</c:v>
                </c:pt>
                <c:pt idx="1554">
                  <c:v>42479</c:v>
                </c:pt>
                <c:pt idx="1555">
                  <c:v>42480</c:v>
                </c:pt>
                <c:pt idx="1556">
                  <c:v>42481</c:v>
                </c:pt>
                <c:pt idx="1557">
                  <c:v>42482</c:v>
                </c:pt>
                <c:pt idx="1558">
                  <c:v>42485</c:v>
                </c:pt>
                <c:pt idx="1559">
                  <c:v>42486</c:v>
                </c:pt>
                <c:pt idx="1560">
                  <c:v>42487</c:v>
                </c:pt>
                <c:pt idx="1561">
                  <c:v>42488</c:v>
                </c:pt>
                <c:pt idx="1562">
                  <c:v>42489</c:v>
                </c:pt>
                <c:pt idx="1563">
                  <c:v>42492</c:v>
                </c:pt>
                <c:pt idx="1564">
                  <c:v>42493</c:v>
                </c:pt>
                <c:pt idx="1565">
                  <c:v>42494</c:v>
                </c:pt>
                <c:pt idx="1566">
                  <c:v>42495</c:v>
                </c:pt>
                <c:pt idx="1567">
                  <c:v>42496</c:v>
                </c:pt>
                <c:pt idx="1568">
                  <c:v>42499</c:v>
                </c:pt>
                <c:pt idx="1569">
                  <c:v>42500</c:v>
                </c:pt>
                <c:pt idx="1570">
                  <c:v>42501</c:v>
                </c:pt>
                <c:pt idx="1571">
                  <c:v>42502</c:v>
                </c:pt>
                <c:pt idx="1572">
                  <c:v>42503</c:v>
                </c:pt>
                <c:pt idx="1573">
                  <c:v>42506</c:v>
                </c:pt>
                <c:pt idx="1574">
                  <c:v>42507</c:v>
                </c:pt>
                <c:pt idx="1575">
                  <c:v>42508</c:v>
                </c:pt>
                <c:pt idx="1576">
                  <c:v>42509</c:v>
                </c:pt>
                <c:pt idx="1577">
                  <c:v>42510</c:v>
                </c:pt>
                <c:pt idx="1578">
                  <c:v>42513</c:v>
                </c:pt>
                <c:pt idx="1579">
                  <c:v>42514</c:v>
                </c:pt>
                <c:pt idx="1580">
                  <c:v>42515</c:v>
                </c:pt>
                <c:pt idx="1581">
                  <c:v>42516</c:v>
                </c:pt>
                <c:pt idx="1582">
                  <c:v>42517</c:v>
                </c:pt>
                <c:pt idx="1583">
                  <c:v>42520</c:v>
                </c:pt>
                <c:pt idx="1584">
                  <c:v>42521</c:v>
                </c:pt>
                <c:pt idx="1585">
                  <c:v>42522</c:v>
                </c:pt>
                <c:pt idx="1586">
                  <c:v>42523</c:v>
                </c:pt>
                <c:pt idx="1587">
                  <c:v>42524</c:v>
                </c:pt>
                <c:pt idx="1588">
                  <c:v>42527</c:v>
                </c:pt>
                <c:pt idx="1589">
                  <c:v>42528</c:v>
                </c:pt>
                <c:pt idx="1590">
                  <c:v>42529</c:v>
                </c:pt>
                <c:pt idx="1591">
                  <c:v>42530</c:v>
                </c:pt>
                <c:pt idx="1592">
                  <c:v>42531</c:v>
                </c:pt>
                <c:pt idx="1593">
                  <c:v>42534</c:v>
                </c:pt>
                <c:pt idx="1594">
                  <c:v>42535</c:v>
                </c:pt>
                <c:pt idx="1595">
                  <c:v>42536</c:v>
                </c:pt>
                <c:pt idx="1596">
                  <c:v>42537</c:v>
                </c:pt>
                <c:pt idx="1597">
                  <c:v>42538</c:v>
                </c:pt>
                <c:pt idx="1598">
                  <c:v>42541</c:v>
                </c:pt>
                <c:pt idx="1599">
                  <c:v>42542</c:v>
                </c:pt>
                <c:pt idx="1600">
                  <c:v>42543</c:v>
                </c:pt>
                <c:pt idx="1601">
                  <c:v>42544</c:v>
                </c:pt>
                <c:pt idx="1602">
                  <c:v>42545</c:v>
                </c:pt>
                <c:pt idx="1603">
                  <c:v>42548</c:v>
                </c:pt>
                <c:pt idx="1604">
                  <c:v>42549</c:v>
                </c:pt>
                <c:pt idx="1605">
                  <c:v>42550</c:v>
                </c:pt>
                <c:pt idx="1606">
                  <c:v>42551</c:v>
                </c:pt>
                <c:pt idx="1607">
                  <c:v>42552</c:v>
                </c:pt>
                <c:pt idx="1608">
                  <c:v>42555</c:v>
                </c:pt>
                <c:pt idx="1609">
                  <c:v>42556</c:v>
                </c:pt>
                <c:pt idx="1610">
                  <c:v>42557</c:v>
                </c:pt>
                <c:pt idx="1611">
                  <c:v>42558</c:v>
                </c:pt>
                <c:pt idx="1612">
                  <c:v>42559</c:v>
                </c:pt>
                <c:pt idx="1613">
                  <c:v>42562</c:v>
                </c:pt>
                <c:pt idx="1614">
                  <c:v>42563</c:v>
                </c:pt>
                <c:pt idx="1615">
                  <c:v>42564</c:v>
                </c:pt>
                <c:pt idx="1616">
                  <c:v>42565</c:v>
                </c:pt>
                <c:pt idx="1617">
                  <c:v>42566</c:v>
                </c:pt>
                <c:pt idx="1618">
                  <c:v>42569</c:v>
                </c:pt>
                <c:pt idx="1619">
                  <c:v>42570</c:v>
                </c:pt>
                <c:pt idx="1620">
                  <c:v>42571</c:v>
                </c:pt>
                <c:pt idx="1621">
                  <c:v>42572</c:v>
                </c:pt>
                <c:pt idx="1622">
                  <c:v>42573</c:v>
                </c:pt>
                <c:pt idx="1623">
                  <c:v>42576</c:v>
                </c:pt>
                <c:pt idx="1624">
                  <c:v>42577</c:v>
                </c:pt>
                <c:pt idx="1625">
                  <c:v>42578</c:v>
                </c:pt>
                <c:pt idx="1626">
                  <c:v>42579</c:v>
                </c:pt>
                <c:pt idx="1627">
                  <c:v>42580</c:v>
                </c:pt>
                <c:pt idx="1628">
                  <c:v>42583</c:v>
                </c:pt>
                <c:pt idx="1629">
                  <c:v>42584</c:v>
                </c:pt>
                <c:pt idx="1630">
                  <c:v>42585</c:v>
                </c:pt>
                <c:pt idx="1631">
                  <c:v>42586</c:v>
                </c:pt>
                <c:pt idx="1632">
                  <c:v>42587</c:v>
                </c:pt>
                <c:pt idx="1633">
                  <c:v>42590</c:v>
                </c:pt>
                <c:pt idx="1634">
                  <c:v>42591</c:v>
                </c:pt>
                <c:pt idx="1635">
                  <c:v>42592</c:v>
                </c:pt>
                <c:pt idx="1636">
                  <c:v>42593</c:v>
                </c:pt>
                <c:pt idx="1637">
                  <c:v>42594</c:v>
                </c:pt>
                <c:pt idx="1638">
                  <c:v>42597</c:v>
                </c:pt>
                <c:pt idx="1639">
                  <c:v>42598</c:v>
                </c:pt>
                <c:pt idx="1640">
                  <c:v>42599</c:v>
                </c:pt>
                <c:pt idx="1641">
                  <c:v>42600</c:v>
                </c:pt>
                <c:pt idx="1642">
                  <c:v>42601</c:v>
                </c:pt>
                <c:pt idx="1643">
                  <c:v>42604</c:v>
                </c:pt>
                <c:pt idx="1644">
                  <c:v>42605</c:v>
                </c:pt>
                <c:pt idx="1645">
                  <c:v>42606</c:v>
                </c:pt>
                <c:pt idx="1646">
                  <c:v>42607</c:v>
                </c:pt>
                <c:pt idx="1647">
                  <c:v>42608</c:v>
                </c:pt>
                <c:pt idx="1648">
                  <c:v>42611</c:v>
                </c:pt>
                <c:pt idx="1649">
                  <c:v>42612</c:v>
                </c:pt>
                <c:pt idx="1650">
                  <c:v>42613</c:v>
                </c:pt>
                <c:pt idx="1651">
                  <c:v>42614</c:v>
                </c:pt>
                <c:pt idx="1652">
                  <c:v>42615</c:v>
                </c:pt>
                <c:pt idx="1653">
                  <c:v>42618</c:v>
                </c:pt>
                <c:pt idx="1654">
                  <c:v>42619</c:v>
                </c:pt>
                <c:pt idx="1655">
                  <c:v>42620</c:v>
                </c:pt>
                <c:pt idx="1656">
                  <c:v>42621</c:v>
                </c:pt>
                <c:pt idx="1657">
                  <c:v>42622</c:v>
                </c:pt>
                <c:pt idx="1658">
                  <c:v>42625</c:v>
                </c:pt>
                <c:pt idx="1659">
                  <c:v>42626</c:v>
                </c:pt>
                <c:pt idx="1660">
                  <c:v>42627</c:v>
                </c:pt>
                <c:pt idx="1661">
                  <c:v>42628</c:v>
                </c:pt>
                <c:pt idx="1662">
                  <c:v>42629</c:v>
                </c:pt>
                <c:pt idx="1663">
                  <c:v>42632</c:v>
                </c:pt>
                <c:pt idx="1664">
                  <c:v>42633</c:v>
                </c:pt>
                <c:pt idx="1665">
                  <c:v>42634</c:v>
                </c:pt>
                <c:pt idx="1666">
                  <c:v>42635</c:v>
                </c:pt>
                <c:pt idx="1667">
                  <c:v>42636</c:v>
                </c:pt>
                <c:pt idx="1668">
                  <c:v>42639</c:v>
                </c:pt>
                <c:pt idx="1669">
                  <c:v>42640</c:v>
                </c:pt>
                <c:pt idx="1670">
                  <c:v>42641</c:v>
                </c:pt>
                <c:pt idx="1671">
                  <c:v>42642</c:v>
                </c:pt>
                <c:pt idx="1672">
                  <c:v>42643</c:v>
                </c:pt>
                <c:pt idx="1673">
                  <c:v>42646</c:v>
                </c:pt>
                <c:pt idx="1674">
                  <c:v>42647</c:v>
                </c:pt>
                <c:pt idx="1675">
                  <c:v>42648</c:v>
                </c:pt>
                <c:pt idx="1676">
                  <c:v>42649</c:v>
                </c:pt>
                <c:pt idx="1677">
                  <c:v>42650</c:v>
                </c:pt>
                <c:pt idx="1678">
                  <c:v>42653</c:v>
                </c:pt>
                <c:pt idx="1679">
                  <c:v>42654</c:v>
                </c:pt>
                <c:pt idx="1680">
                  <c:v>42655</c:v>
                </c:pt>
                <c:pt idx="1681">
                  <c:v>42656</c:v>
                </c:pt>
                <c:pt idx="1682">
                  <c:v>42657</c:v>
                </c:pt>
                <c:pt idx="1683">
                  <c:v>42660</c:v>
                </c:pt>
                <c:pt idx="1684">
                  <c:v>42661</c:v>
                </c:pt>
                <c:pt idx="1685">
                  <c:v>42662</c:v>
                </c:pt>
                <c:pt idx="1686">
                  <c:v>42663</c:v>
                </c:pt>
                <c:pt idx="1687">
                  <c:v>42664</c:v>
                </c:pt>
                <c:pt idx="1688">
                  <c:v>42667</c:v>
                </c:pt>
                <c:pt idx="1689">
                  <c:v>42668</c:v>
                </c:pt>
                <c:pt idx="1690">
                  <c:v>42669</c:v>
                </c:pt>
                <c:pt idx="1691">
                  <c:v>42670</c:v>
                </c:pt>
                <c:pt idx="1692">
                  <c:v>42671</c:v>
                </c:pt>
                <c:pt idx="1693">
                  <c:v>42674</c:v>
                </c:pt>
                <c:pt idx="1694">
                  <c:v>42675</c:v>
                </c:pt>
                <c:pt idx="1695">
                  <c:v>42676</c:v>
                </c:pt>
                <c:pt idx="1696">
                  <c:v>42677</c:v>
                </c:pt>
                <c:pt idx="1697">
                  <c:v>42678</c:v>
                </c:pt>
                <c:pt idx="1698">
                  <c:v>42681</c:v>
                </c:pt>
                <c:pt idx="1699">
                  <c:v>42682</c:v>
                </c:pt>
                <c:pt idx="1700">
                  <c:v>42683</c:v>
                </c:pt>
                <c:pt idx="1701">
                  <c:v>42684</c:v>
                </c:pt>
                <c:pt idx="1702">
                  <c:v>42685</c:v>
                </c:pt>
                <c:pt idx="1703">
                  <c:v>42688</c:v>
                </c:pt>
                <c:pt idx="1704">
                  <c:v>42689</c:v>
                </c:pt>
                <c:pt idx="1705">
                  <c:v>42690</c:v>
                </c:pt>
                <c:pt idx="1706">
                  <c:v>42691</c:v>
                </c:pt>
                <c:pt idx="1707">
                  <c:v>42692</c:v>
                </c:pt>
                <c:pt idx="1708">
                  <c:v>42695</c:v>
                </c:pt>
                <c:pt idx="1709">
                  <c:v>42696</c:v>
                </c:pt>
                <c:pt idx="1710">
                  <c:v>42697</c:v>
                </c:pt>
                <c:pt idx="1711">
                  <c:v>42698</c:v>
                </c:pt>
                <c:pt idx="1712">
                  <c:v>42699</c:v>
                </c:pt>
                <c:pt idx="1713">
                  <c:v>42702</c:v>
                </c:pt>
                <c:pt idx="1714">
                  <c:v>42703</c:v>
                </c:pt>
                <c:pt idx="1715">
                  <c:v>42704</c:v>
                </c:pt>
                <c:pt idx="1716">
                  <c:v>42705</c:v>
                </c:pt>
                <c:pt idx="1717">
                  <c:v>42706</c:v>
                </c:pt>
                <c:pt idx="1718">
                  <c:v>42709</c:v>
                </c:pt>
                <c:pt idx="1719">
                  <c:v>42710</c:v>
                </c:pt>
                <c:pt idx="1720">
                  <c:v>42711</c:v>
                </c:pt>
                <c:pt idx="1721">
                  <c:v>42712</c:v>
                </c:pt>
                <c:pt idx="1722">
                  <c:v>42713</c:v>
                </c:pt>
                <c:pt idx="1723">
                  <c:v>42716</c:v>
                </c:pt>
                <c:pt idx="1724">
                  <c:v>42717</c:v>
                </c:pt>
                <c:pt idx="1725">
                  <c:v>42718</c:v>
                </c:pt>
                <c:pt idx="1726">
                  <c:v>42719</c:v>
                </c:pt>
                <c:pt idx="1727">
                  <c:v>42720</c:v>
                </c:pt>
                <c:pt idx="1728">
                  <c:v>42723</c:v>
                </c:pt>
                <c:pt idx="1729">
                  <c:v>42724</c:v>
                </c:pt>
                <c:pt idx="1730">
                  <c:v>42725</c:v>
                </c:pt>
                <c:pt idx="1731">
                  <c:v>42726</c:v>
                </c:pt>
                <c:pt idx="1732">
                  <c:v>42727</c:v>
                </c:pt>
                <c:pt idx="1733">
                  <c:v>42730</c:v>
                </c:pt>
                <c:pt idx="1734">
                  <c:v>42731</c:v>
                </c:pt>
                <c:pt idx="1735">
                  <c:v>42732</c:v>
                </c:pt>
                <c:pt idx="1736">
                  <c:v>42733</c:v>
                </c:pt>
                <c:pt idx="1737">
                  <c:v>42734</c:v>
                </c:pt>
                <c:pt idx="1738">
                  <c:v>42737</c:v>
                </c:pt>
                <c:pt idx="1739">
                  <c:v>42738</c:v>
                </c:pt>
                <c:pt idx="1740">
                  <c:v>42739</c:v>
                </c:pt>
                <c:pt idx="1741">
                  <c:v>42740</c:v>
                </c:pt>
                <c:pt idx="1742">
                  <c:v>42741</c:v>
                </c:pt>
                <c:pt idx="1743">
                  <c:v>42744</c:v>
                </c:pt>
                <c:pt idx="1744">
                  <c:v>42745</c:v>
                </c:pt>
                <c:pt idx="1745">
                  <c:v>42746</c:v>
                </c:pt>
                <c:pt idx="1746">
                  <c:v>42747</c:v>
                </c:pt>
                <c:pt idx="1747">
                  <c:v>42748</c:v>
                </c:pt>
                <c:pt idx="1748">
                  <c:v>42751</c:v>
                </c:pt>
                <c:pt idx="1749">
                  <c:v>42752</c:v>
                </c:pt>
                <c:pt idx="1750">
                  <c:v>42753</c:v>
                </c:pt>
                <c:pt idx="1751">
                  <c:v>42754</c:v>
                </c:pt>
                <c:pt idx="1752">
                  <c:v>42755</c:v>
                </c:pt>
                <c:pt idx="1753">
                  <c:v>42758</c:v>
                </c:pt>
                <c:pt idx="1754">
                  <c:v>42759</c:v>
                </c:pt>
                <c:pt idx="1755">
                  <c:v>42760</c:v>
                </c:pt>
                <c:pt idx="1756">
                  <c:v>42761</c:v>
                </c:pt>
                <c:pt idx="1757">
                  <c:v>42762</c:v>
                </c:pt>
                <c:pt idx="1758">
                  <c:v>42765</c:v>
                </c:pt>
                <c:pt idx="1759">
                  <c:v>42766</c:v>
                </c:pt>
                <c:pt idx="1760">
                  <c:v>42767</c:v>
                </c:pt>
                <c:pt idx="1761">
                  <c:v>42768</c:v>
                </c:pt>
                <c:pt idx="1762">
                  <c:v>42769</c:v>
                </c:pt>
                <c:pt idx="1763">
                  <c:v>42772</c:v>
                </c:pt>
                <c:pt idx="1764">
                  <c:v>42773</c:v>
                </c:pt>
                <c:pt idx="1765">
                  <c:v>42774</c:v>
                </c:pt>
                <c:pt idx="1766">
                  <c:v>42775</c:v>
                </c:pt>
                <c:pt idx="1767">
                  <c:v>42776</c:v>
                </c:pt>
                <c:pt idx="1768">
                  <c:v>42779</c:v>
                </c:pt>
                <c:pt idx="1769">
                  <c:v>42780</c:v>
                </c:pt>
                <c:pt idx="1770">
                  <c:v>42781</c:v>
                </c:pt>
                <c:pt idx="1771">
                  <c:v>42782</c:v>
                </c:pt>
                <c:pt idx="1772">
                  <c:v>42783</c:v>
                </c:pt>
                <c:pt idx="1773">
                  <c:v>42786</c:v>
                </c:pt>
                <c:pt idx="1774">
                  <c:v>42787</c:v>
                </c:pt>
                <c:pt idx="1775">
                  <c:v>42788</c:v>
                </c:pt>
                <c:pt idx="1776">
                  <c:v>42789</c:v>
                </c:pt>
                <c:pt idx="1777">
                  <c:v>42790</c:v>
                </c:pt>
                <c:pt idx="1778">
                  <c:v>42793</c:v>
                </c:pt>
                <c:pt idx="1779">
                  <c:v>42794</c:v>
                </c:pt>
                <c:pt idx="1780">
                  <c:v>42795</c:v>
                </c:pt>
                <c:pt idx="1781">
                  <c:v>42796</c:v>
                </c:pt>
                <c:pt idx="1782">
                  <c:v>42797</c:v>
                </c:pt>
                <c:pt idx="1783">
                  <c:v>42800</c:v>
                </c:pt>
                <c:pt idx="1784">
                  <c:v>42801</c:v>
                </c:pt>
                <c:pt idx="1785">
                  <c:v>42802</c:v>
                </c:pt>
                <c:pt idx="1786">
                  <c:v>42803</c:v>
                </c:pt>
                <c:pt idx="1787">
                  <c:v>42804</c:v>
                </c:pt>
                <c:pt idx="1788">
                  <c:v>42807</c:v>
                </c:pt>
                <c:pt idx="1789">
                  <c:v>42808</c:v>
                </c:pt>
                <c:pt idx="1790">
                  <c:v>42809</c:v>
                </c:pt>
                <c:pt idx="1791">
                  <c:v>42810</c:v>
                </c:pt>
                <c:pt idx="1792">
                  <c:v>42811</c:v>
                </c:pt>
                <c:pt idx="1793">
                  <c:v>42814</c:v>
                </c:pt>
                <c:pt idx="1794">
                  <c:v>42815</c:v>
                </c:pt>
                <c:pt idx="1795">
                  <c:v>42816</c:v>
                </c:pt>
                <c:pt idx="1796">
                  <c:v>42817</c:v>
                </c:pt>
                <c:pt idx="1797">
                  <c:v>42818</c:v>
                </c:pt>
                <c:pt idx="1798">
                  <c:v>42821</c:v>
                </c:pt>
                <c:pt idx="1799">
                  <c:v>42822</c:v>
                </c:pt>
                <c:pt idx="1800">
                  <c:v>42823</c:v>
                </c:pt>
                <c:pt idx="1801">
                  <c:v>42824</c:v>
                </c:pt>
                <c:pt idx="1802">
                  <c:v>42825</c:v>
                </c:pt>
                <c:pt idx="1803">
                  <c:v>42828</c:v>
                </c:pt>
                <c:pt idx="1804">
                  <c:v>42829</c:v>
                </c:pt>
                <c:pt idx="1805">
                  <c:v>42830</c:v>
                </c:pt>
                <c:pt idx="1806">
                  <c:v>42831</c:v>
                </c:pt>
                <c:pt idx="1807">
                  <c:v>42832</c:v>
                </c:pt>
                <c:pt idx="1808">
                  <c:v>42835</c:v>
                </c:pt>
                <c:pt idx="1809">
                  <c:v>42836</c:v>
                </c:pt>
                <c:pt idx="1810">
                  <c:v>42837</c:v>
                </c:pt>
                <c:pt idx="1811">
                  <c:v>42838</c:v>
                </c:pt>
                <c:pt idx="1812">
                  <c:v>42839</c:v>
                </c:pt>
                <c:pt idx="1813">
                  <c:v>42842</c:v>
                </c:pt>
                <c:pt idx="1814">
                  <c:v>42843</c:v>
                </c:pt>
                <c:pt idx="1815">
                  <c:v>42844</c:v>
                </c:pt>
                <c:pt idx="1816">
                  <c:v>42845</c:v>
                </c:pt>
                <c:pt idx="1817">
                  <c:v>42846</c:v>
                </c:pt>
                <c:pt idx="1818">
                  <c:v>42849</c:v>
                </c:pt>
                <c:pt idx="1819">
                  <c:v>42850</c:v>
                </c:pt>
                <c:pt idx="1820">
                  <c:v>42851</c:v>
                </c:pt>
                <c:pt idx="1821">
                  <c:v>42852</c:v>
                </c:pt>
                <c:pt idx="1822">
                  <c:v>42853</c:v>
                </c:pt>
                <c:pt idx="1823">
                  <c:v>42856</c:v>
                </c:pt>
                <c:pt idx="1824">
                  <c:v>42857</c:v>
                </c:pt>
                <c:pt idx="1825">
                  <c:v>42858</c:v>
                </c:pt>
                <c:pt idx="1826">
                  <c:v>42859</c:v>
                </c:pt>
                <c:pt idx="1827">
                  <c:v>42860</c:v>
                </c:pt>
                <c:pt idx="1828">
                  <c:v>42863</c:v>
                </c:pt>
                <c:pt idx="1829">
                  <c:v>42864</c:v>
                </c:pt>
                <c:pt idx="1830">
                  <c:v>42865</c:v>
                </c:pt>
                <c:pt idx="1831">
                  <c:v>42866</c:v>
                </c:pt>
                <c:pt idx="1832">
                  <c:v>42867</c:v>
                </c:pt>
                <c:pt idx="1833">
                  <c:v>42870</c:v>
                </c:pt>
                <c:pt idx="1834">
                  <c:v>42871</c:v>
                </c:pt>
                <c:pt idx="1835">
                  <c:v>42872</c:v>
                </c:pt>
                <c:pt idx="1836">
                  <c:v>42873</c:v>
                </c:pt>
                <c:pt idx="1837">
                  <c:v>42874</c:v>
                </c:pt>
                <c:pt idx="1838">
                  <c:v>42877</c:v>
                </c:pt>
                <c:pt idx="1839">
                  <c:v>42878</c:v>
                </c:pt>
                <c:pt idx="1840">
                  <c:v>42879</c:v>
                </c:pt>
                <c:pt idx="1841">
                  <c:v>42880</c:v>
                </c:pt>
                <c:pt idx="1842">
                  <c:v>42881</c:v>
                </c:pt>
                <c:pt idx="1843">
                  <c:v>42884</c:v>
                </c:pt>
                <c:pt idx="1844">
                  <c:v>42885</c:v>
                </c:pt>
                <c:pt idx="1845">
                  <c:v>42886</c:v>
                </c:pt>
                <c:pt idx="1846">
                  <c:v>42887</c:v>
                </c:pt>
                <c:pt idx="1847">
                  <c:v>42888</c:v>
                </c:pt>
                <c:pt idx="1848">
                  <c:v>42891</c:v>
                </c:pt>
                <c:pt idx="1849">
                  <c:v>42892</c:v>
                </c:pt>
                <c:pt idx="1850">
                  <c:v>42893</c:v>
                </c:pt>
                <c:pt idx="1851">
                  <c:v>42894</c:v>
                </c:pt>
                <c:pt idx="1852">
                  <c:v>42895</c:v>
                </c:pt>
                <c:pt idx="1853">
                  <c:v>42898</c:v>
                </c:pt>
                <c:pt idx="1854">
                  <c:v>42899</c:v>
                </c:pt>
                <c:pt idx="1855">
                  <c:v>42900</c:v>
                </c:pt>
                <c:pt idx="1856">
                  <c:v>42901</c:v>
                </c:pt>
                <c:pt idx="1857">
                  <c:v>42902</c:v>
                </c:pt>
                <c:pt idx="1858">
                  <c:v>42905</c:v>
                </c:pt>
                <c:pt idx="1859">
                  <c:v>42906</c:v>
                </c:pt>
                <c:pt idx="1860">
                  <c:v>42907</c:v>
                </c:pt>
                <c:pt idx="1861">
                  <c:v>42908</c:v>
                </c:pt>
                <c:pt idx="1862">
                  <c:v>42909</c:v>
                </c:pt>
                <c:pt idx="1863">
                  <c:v>42912</c:v>
                </c:pt>
                <c:pt idx="1864">
                  <c:v>42913</c:v>
                </c:pt>
                <c:pt idx="1865">
                  <c:v>42914</c:v>
                </c:pt>
                <c:pt idx="1866">
                  <c:v>42915</c:v>
                </c:pt>
                <c:pt idx="1867">
                  <c:v>42916</c:v>
                </c:pt>
                <c:pt idx="1868">
                  <c:v>42919</c:v>
                </c:pt>
                <c:pt idx="1869">
                  <c:v>42920</c:v>
                </c:pt>
                <c:pt idx="1870">
                  <c:v>42921</c:v>
                </c:pt>
                <c:pt idx="1871">
                  <c:v>42922</c:v>
                </c:pt>
                <c:pt idx="1872">
                  <c:v>42923</c:v>
                </c:pt>
                <c:pt idx="1873">
                  <c:v>42926</c:v>
                </c:pt>
                <c:pt idx="1874">
                  <c:v>42927</c:v>
                </c:pt>
                <c:pt idx="1875">
                  <c:v>42928</c:v>
                </c:pt>
                <c:pt idx="1876">
                  <c:v>42929</c:v>
                </c:pt>
                <c:pt idx="1877">
                  <c:v>42930</c:v>
                </c:pt>
                <c:pt idx="1878">
                  <c:v>42933</c:v>
                </c:pt>
                <c:pt idx="1879">
                  <c:v>42934</c:v>
                </c:pt>
                <c:pt idx="1880">
                  <c:v>42935</c:v>
                </c:pt>
                <c:pt idx="1881">
                  <c:v>42936</c:v>
                </c:pt>
                <c:pt idx="1882">
                  <c:v>42937</c:v>
                </c:pt>
                <c:pt idx="1883">
                  <c:v>42940</c:v>
                </c:pt>
                <c:pt idx="1884">
                  <c:v>42941</c:v>
                </c:pt>
                <c:pt idx="1885">
                  <c:v>42942</c:v>
                </c:pt>
                <c:pt idx="1886">
                  <c:v>42943</c:v>
                </c:pt>
                <c:pt idx="1887">
                  <c:v>42944</c:v>
                </c:pt>
                <c:pt idx="1888">
                  <c:v>42947</c:v>
                </c:pt>
                <c:pt idx="1889">
                  <c:v>42948</c:v>
                </c:pt>
                <c:pt idx="1890">
                  <c:v>42949</c:v>
                </c:pt>
                <c:pt idx="1891">
                  <c:v>42950</c:v>
                </c:pt>
                <c:pt idx="1892">
                  <c:v>42951</c:v>
                </c:pt>
                <c:pt idx="1893">
                  <c:v>42954</c:v>
                </c:pt>
                <c:pt idx="1894">
                  <c:v>42955</c:v>
                </c:pt>
                <c:pt idx="1895">
                  <c:v>42956</c:v>
                </c:pt>
                <c:pt idx="1896">
                  <c:v>42957</c:v>
                </c:pt>
                <c:pt idx="1897">
                  <c:v>42958</c:v>
                </c:pt>
                <c:pt idx="1898">
                  <c:v>42961</c:v>
                </c:pt>
                <c:pt idx="1899">
                  <c:v>42962</c:v>
                </c:pt>
                <c:pt idx="1900">
                  <c:v>42963</c:v>
                </c:pt>
                <c:pt idx="1901">
                  <c:v>42964</c:v>
                </c:pt>
                <c:pt idx="1902">
                  <c:v>42965</c:v>
                </c:pt>
                <c:pt idx="1903">
                  <c:v>42968</c:v>
                </c:pt>
                <c:pt idx="1904">
                  <c:v>42969</c:v>
                </c:pt>
                <c:pt idx="1905">
                  <c:v>42970</c:v>
                </c:pt>
                <c:pt idx="1906">
                  <c:v>42971</c:v>
                </c:pt>
                <c:pt idx="1907">
                  <c:v>42972</c:v>
                </c:pt>
                <c:pt idx="1908">
                  <c:v>42975</c:v>
                </c:pt>
                <c:pt idx="1909">
                  <c:v>42976</c:v>
                </c:pt>
                <c:pt idx="1910">
                  <c:v>42977</c:v>
                </c:pt>
                <c:pt idx="1911">
                  <c:v>42978</c:v>
                </c:pt>
                <c:pt idx="1912">
                  <c:v>42979</c:v>
                </c:pt>
                <c:pt idx="1913">
                  <c:v>42982</c:v>
                </c:pt>
                <c:pt idx="1914">
                  <c:v>42983</c:v>
                </c:pt>
                <c:pt idx="1915">
                  <c:v>42984</c:v>
                </c:pt>
                <c:pt idx="1916">
                  <c:v>42985</c:v>
                </c:pt>
                <c:pt idx="1917">
                  <c:v>42986</c:v>
                </c:pt>
                <c:pt idx="1918">
                  <c:v>42989</c:v>
                </c:pt>
                <c:pt idx="1919">
                  <c:v>42990</c:v>
                </c:pt>
                <c:pt idx="1920">
                  <c:v>42991</c:v>
                </c:pt>
                <c:pt idx="1921">
                  <c:v>42992</c:v>
                </c:pt>
                <c:pt idx="1922">
                  <c:v>42993</c:v>
                </c:pt>
                <c:pt idx="1923">
                  <c:v>42996</c:v>
                </c:pt>
                <c:pt idx="1924">
                  <c:v>42997</c:v>
                </c:pt>
                <c:pt idx="1925">
                  <c:v>42998</c:v>
                </c:pt>
                <c:pt idx="1926">
                  <c:v>42999</c:v>
                </c:pt>
                <c:pt idx="1927">
                  <c:v>43000</c:v>
                </c:pt>
                <c:pt idx="1928">
                  <c:v>43003</c:v>
                </c:pt>
                <c:pt idx="1929">
                  <c:v>43004</c:v>
                </c:pt>
                <c:pt idx="1930">
                  <c:v>43005</c:v>
                </c:pt>
                <c:pt idx="1931">
                  <c:v>43006</c:v>
                </c:pt>
                <c:pt idx="1932">
                  <c:v>43007</c:v>
                </c:pt>
                <c:pt idx="1933">
                  <c:v>43010</c:v>
                </c:pt>
                <c:pt idx="1934">
                  <c:v>43011</c:v>
                </c:pt>
                <c:pt idx="1935">
                  <c:v>43012</c:v>
                </c:pt>
                <c:pt idx="1936">
                  <c:v>43013</c:v>
                </c:pt>
                <c:pt idx="1937">
                  <c:v>43014</c:v>
                </c:pt>
                <c:pt idx="1938">
                  <c:v>43017</c:v>
                </c:pt>
                <c:pt idx="1939">
                  <c:v>43018</c:v>
                </c:pt>
                <c:pt idx="1940">
                  <c:v>43019</c:v>
                </c:pt>
                <c:pt idx="1941">
                  <c:v>43020</c:v>
                </c:pt>
                <c:pt idx="1942">
                  <c:v>43021</c:v>
                </c:pt>
                <c:pt idx="1943">
                  <c:v>43024</c:v>
                </c:pt>
                <c:pt idx="1944">
                  <c:v>43025</c:v>
                </c:pt>
                <c:pt idx="1945">
                  <c:v>43026</c:v>
                </c:pt>
                <c:pt idx="1946">
                  <c:v>43027</c:v>
                </c:pt>
                <c:pt idx="1947">
                  <c:v>43028</c:v>
                </c:pt>
                <c:pt idx="1948">
                  <c:v>43031</c:v>
                </c:pt>
                <c:pt idx="1949">
                  <c:v>43032</c:v>
                </c:pt>
                <c:pt idx="1950">
                  <c:v>43033</c:v>
                </c:pt>
                <c:pt idx="1951">
                  <c:v>43034</c:v>
                </c:pt>
                <c:pt idx="1952">
                  <c:v>43035</c:v>
                </c:pt>
                <c:pt idx="1953">
                  <c:v>43038</c:v>
                </c:pt>
                <c:pt idx="1954">
                  <c:v>43039</c:v>
                </c:pt>
                <c:pt idx="1955">
                  <c:v>43040</c:v>
                </c:pt>
                <c:pt idx="1956">
                  <c:v>43041</c:v>
                </c:pt>
                <c:pt idx="1957">
                  <c:v>43042</c:v>
                </c:pt>
                <c:pt idx="1958">
                  <c:v>43045</c:v>
                </c:pt>
                <c:pt idx="1959">
                  <c:v>43046</c:v>
                </c:pt>
                <c:pt idx="1960">
                  <c:v>43047</c:v>
                </c:pt>
                <c:pt idx="1961">
                  <c:v>43048</c:v>
                </c:pt>
                <c:pt idx="1962">
                  <c:v>43049</c:v>
                </c:pt>
                <c:pt idx="1963">
                  <c:v>43052</c:v>
                </c:pt>
                <c:pt idx="1964">
                  <c:v>43053</c:v>
                </c:pt>
                <c:pt idx="1965">
                  <c:v>43054</c:v>
                </c:pt>
                <c:pt idx="1966">
                  <c:v>43055</c:v>
                </c:pt>
                <c:pt idx="1967">
                  <c:v>43056</c:v>
                </c:pt>
                <c:pt idx="1968">
                  <c:v>43059</c:v>
                </c:pt>
                <c:pt idx="1969">
                  <c:v>43060</c:v>
                </c:pt>
                <c:pt idx="1970">
                  <c:v>43061</c:v>
                </c:pt>
                <c:pt idx="1971">
                  <c:v>43062</c:v>
                </c:pt>
                <c:pt idx="1972">
                  <c:v>43063</c:v>
                </c:pt>
                <c:pt idx="1973">
                  <c:v>43066</c:v>
                </c:pt>
                <c:pt idx="1974">
                  <c:v>43067</c:v>
                </c:pt>
                <c:pt idx="1975">
                  <c:v>43068</c:v>
                </c:pt>
                <c:pt idx="1976">
                  <c:v>43069</c:v>
                </c:pt>
                <c:pt idx="1977">
                  <c:v>43070</c:v>
                </c:pt>
                <c:pt idx="1978">
                  <c:v>43073</c:v>
                </c:pt>
                <c:pt idx="1979">
                  <c:v>43074</c:v>
                </c:pt>
                <c:pt idx="1980">
                  <c:v>43075</c:v>
                </c:pt>
                <c:pt idx="1981">
                  <c:v>43076</c:v>
                </c:pt>
                <c:pt idx="1982">
                  <c:v>43077</c:v>
                </c:pt>
                <c:pt idx="1983">
                  <c:v>43080</c:v>
                </c:pt>
                <c:pt idx="1984">
                  <c:v>43081</c:v>
                </c:pt>
                <c:pt idx="1985">
                  <c:v>43082</c:v>
                </c:pt>
                <c:pt idx="1986">
                  <c:v>43083</c:v>
                </c:pt>
                <c:pt idx="1987">
                  <c:v>43084</c:v>
                </c:pt>
                <c:pt idx="1988">
                  <c:v>43087</c:v>
                </c:pt>
                <c:pt idx="1989">
                  <c:v>43088</c:v>
                </c:pt>
                <c:pt idx="1990">
                  <c:v>43089</c:v>
                </c:pt>
                <c:pt idx="1991">
                  <c:v>43090</c:v>
                </c:pt>
                <c:pt idx="1992">
                  <c:v>43091</c:v>
                </c:pt>
                <c:pt idx="1993">
                  <c:v>43094</c:v>
                </c:pt>
                <c:pt idx="1994">
                  <c:v>43095</c:v>
                </c:pt>
                <c:pt idx="1995">
                  <c:v>43096</c:v>
                </c:pt>
                <c:pt idx="1996">
                  <c:v>43097</c:v>
                </c:pt>
                <c:pt idx="1997">
                  <c:v>43098</c:v>
                </c:pt>
                <c:pt idx="1998">
                  <c:v>43101</c:v>
                </c:pt>
                <c:pt idx="1999">
                  <c:v>43102</c:v>
                </c:pt>
                <c:pt idx="2000">
                  <c:v>43103</c:v>
                </c:pt>
                <c:pt idx="2001">
                  <c:v>43104</c:v>
                </c:pt>
                <c:pt idx="2002">
                  <c:v>43105</c:v>
                </c:pt>
                <c:pt idx="2003">
                  <c:v>43108</c:v>
                </c:pt>
                <c:pt idx="2004">
                  <c:v>43109</c:v>
                </c:pt>
                <c:pt idx="2005">
                  <c:v>43110</c:v>
                </c:pt>
                <c:pt idx="2006">
                  <c:v>43111</c:v>
                </c:pt>
                <c:pt idx="2007">
                  <c:v>43112</c:v>
                </c:pt>
                <c:pt idx="2008">
                  <c:v>43115</c:v>
                </c:pt>
                <c:pt idx="2009">
                  <c:v>43116</c:v>
                </c:pt>
                <c:pt idx="2010">
                  <c:v>43117</c:v>
                </c:pt>
                <c:pt idx="2011">
                  <c:v>43118</c:v>
                </c:pt>
                <c:pt idx="2012">
                  <c:v>43119</c:v>
                </c:pt>
                <c:pt idx="2013">
                  <c:v>43122</c:v>
                </c:pt>
                <c:pt idx="2014">
                  <c:v>43123</c:v>
                </c:pt>
                <c:pt idx="2015">
                  <c:v>43124</c:v>
                </c:pt>
                <c:pt idx="2016">
                  <c:v>43125</c:v>
                </c:pt>
                <c:pt idx="2017">
                  <c:v>43126</c:v>
                </c:pt>
                <c:pt idx="2018">
                  <c:v>43129</c:v>
                </c:pt>
                <c:pt idx="2019">
                  <c:v>43130</c:v>
                </c:pt>
                <c:pt idx="2020">
                  <c:v>43131</c:v>
                </c:pt>
                <c:pt idx="2021">
                  <c:v>43132</c:v>
                </c:pt>
                <c:pt idx="2022">
                  <c:v>43133</c:v>
                </c:pt>
                <c:pt idx="2023">
                  <c:v>43136</c:v>
                </c:pt>
                <c:pt idx="2024">
                  <c:v>43137</c:v>
                </c:pt>
                <c:pt idx="2025">
                  <c:v>43138</c:v>
                </c:pt>
                <c:pt idx="2026">
                  <c:v>43139</c:v>
                </c:pt>
                <c:pt idx="2027">
                  <c:v>43140</c:v>
                </c:pt>
                <c:pt idx="2028">
                  <c:v>43143</c:v>
                </c:pt>
                <c:pt idx="2029">
                  <c:v>43144</c:v>
                </c:pt>
                <c:pt idx="2030">
                  <c:v>43145</c:v>
                </c:pt>
                <c:pt idx="2031">
                  <c:v>43146</c:v>
                </c:pt>
                <c:pt idx="2032">
                  <c:v>43147</c:v>
                </c:pt>
                <c:pt idx="2033">
                  <c:v>43150</c:v>
                </c:pt>
                <c:pt idx="2034">
                  <c:v>43151</c:v>
                </c:pt>
                <c:pt idx="2035">
                  <c:v>43152</c:v>
                </c:pt>
                <c:pt idx="2036">
                  <c:v>43153</c:v>
                </c:pt>
                <c:pt idx="2037">
                  <c:v>43154</c:v>
                </c:pt>
                <c:pt idx="2038">
                  <c:v>43157</c:v>
                </c:pt>
                <c:pt idx="2039">
                  <c:v>43158</c:v>
                </c:pt>
                <c:pt idx="2040">
                  <c:v>43159</c:v>
                </c:pt>
                <c:pt idx="2041">
                  <c:v>43160</c:v>
                </c:pt>
                <c:pt idx="2042">
                  <c:v>43161</c:v>
                </c:pt>
                <c:pt idx="2043">
                  <c:v>43164</c:v>
                </c:pt>
                <c:pt idx="2044">
                  <c:v>43165</c:v>
                </c:pt>
                <c:pt idx="2045">
                  <c:v>43166</c:v>
                </c:pt>
                <c:pt idx="2046">
                  <c:v>43167</c:v>
                </c:pt>
                <c:pt idx="2047">
                  <c:v>43168</c:v>
                </c:pt>
                <c:pt idx="2048">
                  <c:v>43171</c:v>
                </c:pt>
                <c:pt idx="2049">
                  <c:v>43172</c:v>
                </c:pt>
                <c:pt idx="2050">
                  <c:v>43173</c:v>
                </c:pt>
                <c:pt idx="2051">
                  <c:v>43174</c:v>
                </c:pt>
                <c:pt idx="2052">
                  <c:v>43175</c:v>
                </c:pt>
                <c:pt idx="2053">
                  <c:v>43178</c:v>
                </c:pt>
                <c:pt idx="2054">
                  <c:v>43179</c:v>
                </c:pt>
                <c:pt idx="2055">
                  <c:v>43180</c:v>
                </c:pt>
                <c:pt idx="2056">
                  <c:v>43181</c:v>
                </c:pt>
                <c:pt idx="2057">
                  <c:v>43182</c:v>
                </c:pt>
                <c:pt idx="2058">
                  <c:v>43185</c:v>
                </c:pt>
                <c:pt idx="2059">
                  <c:v>43186</c:v>
                </c:pt>
                <c:pt idx="2060">
                  <c:v>43187</c:v>
                </c:pt>
                <c:pt idx="2061">
                  <c:v>43188</c:v>
                </c:pt>
                <c:pt idx="2062">
                  <c:v>43189</c:v>
                </c:pt>
                <c:pt idx="2063">
                  <c:v>43192</c:v>
                </c:pt>
                <c:pt idx="2064">
                  <c:v>43193</c:v>
                </c:pt>
                <c:pt idx="2065">
                  <c:v>43194</c:v>
                </c:pt>
                <c:pt idx="2066">
                  <c:v>43195</c:v>
                </c:pt>
                <c:pt idx="2067">
                  <c:v>43196</c:v>
                </c:pt>
                <c:pt idx="2068">
                  <c:v>43199</c:v>
                </c:pt>
                <c:pt idx="2069">
                  <c:v>43200</c:v>
                </c:pt>
                <c:pt idx="2070">
                  <c:v>43201</c:v>
                </c:pt>
                <c:pt idx="2071">
                  <c:v>43202</c:v>
                </c:pt>
                <c:pt idx="2072">
                  <c:v>43203</c:v>
                </c:pt>
                <c:pt idx="2073">
                  <c:v>43206</c:v>
                </c:pt>
                <c:pt idx="2074">
                  <c:v>43207</c:v>
                </c:pt>
                <c:pt idx="2075">
                  <c:v>43208</c:v>
                </c:pt>
                <c:pt idx="2076">
                  <c:v>43209</c:v>
                </c:pt>
                <c:pt idx="2077">
                  <c:v>43210</c:v>
                </c:pt>
                <c:pt idx="2078">
                  <c:v>43213</c:v>
                </c:pt>
                <c:pt idx="2079">
                  <c:v>43214</c:v>
                </c:pt>
                <c:pt idx="2080">
                  <c:v>43215</c:v>
                </c:pt>
                <c:pt idx="2081">
                  <c:v>43216</c:v>
                </c:pt>
                <c:pt idx="2082">
                  <c:v>43217</c:v>
                </c:pt>
                <c:pt idx="2083">
                  <c:v>43220</c:v>
                </c:pt>
                <c:pt idx="2084">
                  <c:v>43221</c:v>
                </c:pt>
                <c:pt idx="2085">
                  <c:v>43222</c:v>
                </c:pt>
                <c:pt idx="2086">
                  <c:v>43223</c:v>
                </c:pt>
                <c:pt idx="2087">
                  <c:v>43224</c:v>
                </c:pt>
                <c:pt idx="2088">
                  <c:v>43227</c:v>
                </c:pt>
                <c:pt idx="2089">
                  <c:v>43228</c:v>
                </c:pt>
                <c:pt idx="2090">
                  <c:v>43229</c:v>
                </c:pt>
                <c:pt idx="2091">
                  <c:v>43230</c:v>
                </c:pt>
                <c:pt idx="2092">
                  <c:v>43231</c:v>
                </c:pt>
                <c:pt idx="2093">
                  <c:v>43234</c:v>
                </c:pt>
                <c:pt idx="2094">
                  <c:v>43235</c:v>
                </c:pt>
                <c:pt idx="2095">
                  <c:v>43236</c:v>
                </c:pt>
                <c:pt idx="2096">
                  <c:v>43237</c:v>
                </c:pt>
                <c:pt idx="2097">
                  <c:v>43238</c:v>
                </c:pt>
                <c:pt idx="2098">
                  <c:v>43241</c:v>
                </c:pt>
                <c:pt idx="2099">
                  <c:v>43242</c:v>
                </c:pt>
                <c:pt idx="2100">
                  <c:v>43243</c:v>
                </c:pt>
                <c:pt idx="2101">
                  <c:v>43244</c:v>
                </c:pt>
                <c:pt idx="2102">
                  <c:v>43245</c:v>
                </c:pt>
                <c:pt idx="2103">
                  <c:v>43248</c:v>
                </c:pt>
                <c:pt idx="2104">
                  <c:v>43249</c:v>
                </c:pt>
                <c:pt idx="2105">
                  <c:v>43250</c:v>
                </c:pt>
                <c:pt idx="2106">
                  <c:v>43251</c:v>
                </c:pt>
                <c:pt idx="2107">
                  <c:v>43252</c:v>
                </c:pt>
                <c:pt idx="2108">
                  <c:v>43255</c:v>
                </c:pt>
                <c:pt idx="2109">
                  <c:v>43256</c:v>
                </c:pt>
                <c:pt idx="2110">
                  <c:v>43257</c:v>
                </c:pt>
                <c:pt idx="2111">
                  <c:v>43258</c:v>
                </c:pt>
                <c:pt idx="2112">
                  <c:v>43259</c:v>
                </c:pt>
                <c:pt idx="2113">
                  <c:v>43262</c:v>
                </c:pt>
                <c:pt idx="2114">
                  <c:v>43263</c:v>
                </c:pt>
                <c:pt idx="2115">
                  <c:v>43264</c:v>
                </c:pt>
                <c:pt idx="2116">
                  <c:v>43265</c:v>
                </c:pt>
                <c:pt idx="2117">
                  <c:v>43266</c:v>
                </c:pt>
                <c:pt idx="2118">
                  <c:v>43269</c:v>
                </c:pt>
                <c:pt idx="2119">
                  <c:v>43270</c:v>
                </c:pt>
                <c:pt idx="2120">
                  <c:v>43271</c:v>
                </c:pt>
                <c:pt idx="2121">
                  <c:v>43272</c:v>
                </c:pt>
                <c:pt idx="2122">
                  <c:v>43273</c:v>
                </c:pt>
                <c:pt idx="2123">
                  <c:v>43276</c:v>
                </c:pt>
                <c:pt idx="2124">
                  <c:v>43277</c:v>
                </c:pt>
                <c:pt idx="2125">
                  <c:v>43278</c:v>
                </c:pt>
                <c:pt idx="2126">
                  <c:v>43279</c:v>
                </c:pt>
                <c:pt idx="2127">
                  <c:v>43280</c:v>
                </c:pt>
                <c:pt idx="2128">
                  <c:v>43283</c:v>
                </c:pt>
                <c:pt idx="2129">
                  <c:v>43284</c:v>
                </c:pt>
                <c:pt idx="2130">
                  <c:v>43285</c:v>
                </c:pt>
                <c:pt idx="2131">
                  <c:v>43286</c:v>
                </c:pt>
                <c:pt idx="2132">
                  <c:v>43287</c:v>
                </c:pt>
                <c:pt idx="2133">
                  <c:v>43290</c:v>
                </c:pt>
                <c:pt idx="2134">
                  <c:v>43291</c:v>
                </c:pt>
                <c:pt idx="2135">
                  <c:v>43292</c:v>
                </c:pt>
                <c:pt idx="2136">
                  <c:v>43293</c:v>
                </c:pt>
                <c:pt idx="2137">
                  <c:v>43294</c:v>
                </c:pt>
                <c:pt idx="2138">
                  <c:v>43297</c:v>
                </c:pt>
                <c:pt idx="2139">
                  <c:v>43298</c:v>
                </c:pt>
                <c:pt idx="2140">
                  <c:v>43299</c:v>
                </c:pt>
                <c:pt idx="2141">
                  <c:v>43300</c:v>
                </c:pt>
                <c:pt idx="2142">
                  <c:v>43301</c:v>
                </c:pt>
                <c:pt idx="2143">
                  <c:v>43304</c:v>
                </c:pt>
                <c:pt idx="2144">
                  <c:v>43305</c:v>
                </c:pt>
                <c:pt idx="2145">
                  <c:v>43306</c:v>
                </c:pt>
                <c:pt idx="2146">
                  <c:v>43307</c:v>
                </c:pt>
                <c:pt idx="2147">
                  <c:v>43308</c:v>
                </c:pt>
                <c:pt idx="2148">
                  <c:v>43311</c:v>
                </c:pt>
                <c:pt idx="2149">
                  <c:v>43312</c:v>
                </c:pt>
                <c:pt idx="2150">
                  <c:v>43313</c:v>
                </c:pt>
                <c:pt idx="2151">
                  <c:v>43314</c:v>
                </c:pt>
                <c:pt idx="2152">
                  <c:v>43315</c:v>
                </c:pt>
                <c:pt idx="2153">
                  <c:v>43318</c:v>
                </c:pt>
                <c:pt idx="2154">
                  <c:v>43319</c:v>
                </c:pt>
                <c:pt idx="2155">
                  <c:v>43320</c:v>
                </c:pt>
                <c:pt idx="2156">
                  <c:v>43321</c:v>
                </c:pt>
                <c:pt idx="2157">
                  <c:v>43322</c:v>
                </c:pt>
                <c:pt idx="2158">
                  <c:v>43325</c:v>
                </c:pt>
                <c:pt idx="2159">
                  <c:v>43326</c:v>
                </c:pt>
                <c:pt idx="2160">
                  <c:v>43327</c:v>
                </c:pt>
                <c:pt idx="2161">
                  <c:v>43328</c:v>
                </c:pt>
                <c:pt idx="2162">
                  <c:v>43329</c:v>
                </c:pt>
                <c:pt idx="2163">
                  <c:v>43332</c:v>
                </c:pt>
                <c:pt idx="2164">
                  <c:v>43333</c:v>
                </c:pt>
                <c:pt idx="2165">
                  <c:v>43334</c:v>
                </c:pt>
                <c:pt idx="2166">
                  <c:v>43335</c:v>
                </c:pt>
                <c:pt idx="2167">
                  <c:v>43336</c:v>
                </c:pt>
                <c:pt idx="2168">
                  <c:v>43339</c:v>
                </c:pt>
                <c:pt idx="2169">
                  <c:v>43340</c:v>
                </c:pt>
                <c:pt idx="2170">
                  <c:v>43341</c:v>
                </c:pt>
                <c:pt idx="2171">
                  <c:v>43342</c:v>
                </c:pt>
                <c:pt idx="2172">
                  <c:v>43343</c:v>
                </c:pt>
                <c:pt idx="2173">
                  <c:v>43346</c:v>
                </c:pt>
                <c:pt idx="2174">
                  <c:v>43347</c:v>
                </c:pt>
                <c:pt idx="2175">
                  <c:v>43348</c:v>
                </c:pt>
                <c:pt idx="2176">
                  <c:v>43349</c:v>
                </c:pt>
                <c:pt idx="2177">
                  <c:v>43350</c:v>
                </c:pt>
                <c:pt idx="2178">
                  <c:v>43353</c:v>
                </c:pt>
                <c:pt idx="2179">
                  <c:v>43354</c:v>
                </c:pt>
                <c:pt idx="2180">
                  <c:v>43355</c:v>
                </c:pt>
                <c:pt idx="2181">
                  <c:v>43356</c:v>
                </c:pt>
                <c:pt idx="2182">
                  <c:v>43357</c:v>
                </c:pt>
                <c:pt idx="2183">
                  <c:v>43360</c:v>
                </c:pt>
                <c:pt idx="2184">
                  <c:v>43361</c:v>
                </c:pt>
                <c:pt idx="2185">
                  <c:v>43362</c:v>
                </c:pt>
                <c:pt idx="2186">
                  <c:v>43363</c:v>
                </c:pt>
                <c:pt idx="2187">
                  <c:v>43364</c:v>
                </c:pt>
                <c:pt idx="2188">
                  <c:v>43367</c:v>
                </c:pt>
                <c:pt idx="2189">
                  <c:v>43368</c:v>
                </c:pt>
                <c:pt idx="2190">
                  <c:v>43369</c:v>
                </c:pt>
                <c:pt idx="2191">
                  <c:v>43370</c:v>
                </c:pt>
                <c:pt idx="2192">
                  <c:v>43371</c:v>
                </c:pt>
                <c:pt idx="2193">
                  <c:v>43374</c:v>
                </c:pt>
                <c:pt idx="2194">
                  <c:v>43375</c:v>
                </c:pt>
                <c:pt idx="2195">
                  <c:v>43376</c:v>
                </c:pt>
                <c:pt idx="2196">
                  <c:v>43377</c:v>
                </c:pt>
                <c:pt idx="2197">
                  <c:v>43378</c:v>
                </c:pt>
                <c:pt idx="2198">
                  <c:v>43381</c:v>
                </c:pt>
                <c:pt idx="2199">
                  <c:v>43382</c:v>
                </c:pt>
                <c:pt idx="2200">
                  <c:v>43383</c:v>
                </c:pt>
                <c:pt idx="2201">
                  <c:v>43384</c:v>
                </c:pt>
                <c:pt idx="2202">
                  <c:v>43385</c:v>
                </c:pt>
                <c:pt idx="2203">
                  <c:v>43388</c:v>
                </c:pt>
                <c:pt idx="2204">
                  <c:v>43389</c:v>
                </c:pt>
                <c:pt idx="2205">
                  <c:v>43390</c:v>
                </c:pt>
                <c:pt idx="2206">
                  <c:v>43391</c:v>
                </c:pt>
                <c:pt idx="2207">
                  <c:v>43392</c:v>
                </c:pt>
                <c:pt idx="2208">
                  <c:v>43395</c:v>
                </c:pt>
                <c:pt idx="2209">
                  <c:v>43396</c:v>
                </c:pt>
                <c:pt idx="2210">
                  <c:v>43397</c:v>
                </c:pt>
                <c:pt idx="2211">
                  <c:v>43398</c:v>
                </c:pt>
                <c:pt idx="2212">
                  <c:v>43399</c:v>
                </c:pt>
                <c:pt idx="2213">
                  <c:v>43402</c:v>
                </c:pt>
                <c:pt idx="2214">
                  <c:v>43403</c:v>
                </c:pt>
                <c:pt idx="2215">
                  <c:v>43404</c:v>
                </c:pt>
                <c:pt idx="2216">
                  <c:v>43405</c:v>
                </c:pt>
                <c:pt idx="2217">
                  <c:v>43406</c:v>
                </c:pt>
                <c:pt idx="2218">
                  <c:v>43409</c:v>
                </c:pt>
                <c:pt idx="2219">
                  <c:v>43410</c:v>
                </c:pt>
                <c:pt idx="2220">
                  <c:v>43411</c:v>
                </c:pt>
                <c:pt idx="2221">
                  <c:v>43412</c:v>
                </c:pt>
                <c:pt idx="2222">
                  <c:v>43413</c:v>
                </c:pt>
                <c:pt idx="2223">
                  <c:v>43416</c:v>
                </c:pt>
                <c:pt idx="2224">
                  <c:v>43417</c:v>
                </c:pt>
                <c:pt idx="2225">
                  <c:v>43418</c:v>
                </c:pt>
                <c:pt idx="2226">
                  <c:v>43419</c:v>
                </c:pt>
                <c:pt idx="2227">
                  <c:v>43420</c:v>
                </c:pt>
                <c:pt idx="2228">
                  <c:v>43423</c:v>
                </c:pt>
                <c:pt idx="2229">
                  <c:v>43424</c:v>
                </c:pt>
                <c:pt idx="2230">
                  <c:v>43425</c:v>
                </c:pt>
                <c:pt idx="2231">
                  <c:v>43426</c:v>
                </c:pt>
                <c:pt idx="2232">
                  <c:v>43427</c:v>
                </c:pt>
                <c:pt idx="2233">
                  <c:v>43430</c:v>
                </c:pt>
                <c:pt idx="2234">
                  <c:v>43431</c:v>
                </c:pt>
                <c:pt idx="2235">
                  <c:v>43432</c:v>
                </c:pt>
                <c:pt idx="2236">
                  <c:v>43433</c:v>
                </c:pt>
                <c:pt idx="2237">
                  <c:v>43434</c:v>
                </c:pt>
                <c:pt idx="2238">
                  <c:v>43437</c:v>
                </c:pt>
                <c:pt idx="2239">
                  <c:v>43438</c:v>
                </c:pt>
                <c:pt idx="2240">
                  <c:v>43439</c:v>
                </c:pt>
                <c:pt idx="2241">
                  <c:v>43440</c:v>
                </c:pt>
                <c:pt idx="2242">
                  <c:v>43441</c:v>
                </c:pt>
                <c:pt idx="2243">
                  <c:v>43444</c:v>
                </c:pt>
                <c:pt idx="2244">
                  <c:v>43445</c:v>
                </c:pt>
                <c:pt idx="2245">
                  <c:v>43446</c:v>
                </c:pt>
                <c:pt idx="2246">
                  <c:v>43447</c:v>
                </c:pt>
                <c:pt idx="2247">
                  <c:v>43448</c:v>
                </c:pt>
                <c:pt idx="2248">
                  <c:v>43451</c:v>
                </c:pt>
                <c:pt idx="2249">
                  <c:v>43452</c:v>
                </c:pt>
                <c:pt idx="2250">
                  <c:v>43453</c:v>
                </c:pt>
                <c:pt idx="2251">
                  <c:v>43454</c:v>
                </c:pt>
                <c:pt idx="2252">
                  <c:v>43455</c:v>
                </c:pt>
                <c:pt idx="2253">
                  <c:v>43458</c:v>
                </c:pt>
                <c:pt idx="2254">
                  <c:v>43459</c:v>
                </c:pt>
                <c:pt idx="2255">
                  <c:v>43460</c:v>
                </c:pt>
                <c:pt idx="2256">
                  <c:v>43461</c:v>
                </c:pt>
                <c:pt idx="2257">
                  <c:v>43462</c:v>
                </c:pt>
                <c:pt idx="2258">
                  <c:v>43465</c:v>
                </c:pt>
                <c:pt idx="2259">
                  <c:v>43466</c:v>
                </c:pt>
                <c:pt idx="2260">
                  <c:v>43467</c:v>
                </c:pt>
                <c:pt idx="2261">
                  <c:v>43468</c:v>
                </c:pt>
                <c:pt idx="2262">
                  <c:v>43469</c:v>
                </c:pt>
                <c:pt idx="2263">
                  <c:v>43472</c:v>
                </c:pt>
                <c:pt idx="2264">
                  <c:v>43473</c:v>
                </c:pt>
                <c:pt idx="2265">
                  <c:v>43474</c:v>
                </c:pt>
                <c:pt idx="2266">
                  <c:v>43475</c:v>
                </c:pt>
                <c:pt idx="2267">
                  <c:v>43476</c:v>
                </c:pt>
                <c:pt idx="2268">
                  <c:v>43479</c:v>
                </c:pt>
                <c:pt idx="2269">
                  <c:v>43480</c:v>
                </c:pt>
                <c:pt idx="2270">
                  <c:v>43481</c:v>
                </c:pt>
                <c:pt idx="2271">
                  <c:v>43482</c:v>
                </c:pt>
                <c:pt idx="2272">
                  <c:v>43483</c:v>
                </c:pt>
                <c:pt idx="2273">
                  <c:v>43486</c:v>
                </c:pt>
                <c:pt idx="2274">
                  <c:v>43487</c:v>
                </c:pt>
                <c:pt idx="2275">
                  <c:v>43488</c:v>
                </c:pt>
                <c:pt idx="2276">
                  <c:v>43489</c:v>
                </c:pt>
                <c:pt idx="2277">
                  <c:v>43490</c:v>
                </c:pt>
                <c:pt idx="2278">
                  <c:v>43493</c:v>
                </c:pt>
                <c:pt idx="2279">
                  <c:v>43494</c:v>
                </c:pt>
                <c:pt idx="2280">
                  <c:v>43495</c:v>
                </c:pt>
                <c:pt idx="2281">
                  <c:v>43496</c:v>
                </c:pt>
                <c:pt idx="2282">
                  <c:v>43497</c:v>
                </c:pt>
                <c:pt idx="2283">
                  <c:v>43500</c:v>
                </c:pt>
                <c:pt idx="2284">
                  <c:v>43501</c:v>
                </c:pt>
                <c:pt idx="2285">
                  <c:v>43502</c:v>
                </c:pt>
                <c:pt idx="2286">
                  <c:v>43503</c:v>
                </c:pt>
                <c:pt idx="2287">
                  <c:v>43504</c:v>
                </c:pt>
                <c:pt idx="2288">
                  <c:v>43507</c:v>
                </c:pt>
                <c:pt idx="2289">
                  <c:v>43508</c:v>
                </c:pt>
                <c:pt idx="2290">
                  <c:v>43509</c:v>
                </c:pt>
                <c:pt idx="2291">
                  <c:v>43510</c:v>
                </c:pt>
                <c:pt idx="2292">
                  <c:v>43511</c:v>
                </c:pt>
                <c:pt idx="2293">
                  <c:v>43514</c:v>
                </c:pt>
                <c:pt idx="2294">
                  <c:v>43515</c:v>
                </c:pt>
                <c:pt idx="2295">
                  <c:v>43516</c:v>
                </c:pt>
                <c:pt idx="2296">
                  <c:v>43517</c:v>
                </c:pt>
                <c:pt idx="2297">
                  <c:v>43518</c:v>
                </c:pt>
                <c:pt idx="2298">
                  <c:v>43521</c:v>
                </c:pt>
                <c:pt idx="2299">
                  <c:v>43522</c:v>
                </c:pt>
                <c:pt idx="2300">
                  <c:v>43523</c:v>
                </c:pt>
                <c:pt idx="2301">
                  <c:v>43524</c:v>
                </c:pt>
                <c:pt idx="2302">
                  <c:v>43525</c:v>
                </c:pt>
                <c:pt idx="2303">
                  <c:v>43528</c:v>
                </c:pt>
                <c:pt idx="2304">
                  <c:v>43529</c:v>
                </c:pt>
                <c:pt idx="2305">
                  <c:v>43530</c:v>
                </c:pt>
                <c:pt idx="2306">
                  <c:v>43531</c:v>
                </c:pt>
                <c:pt idx="2307">
                  <c:v>43532</c:v>
                </c:pt>
                <c:pt idx="2308">
                  <c:v>43535</c:v>
                </c:pt>
                <c:pt idx="2309">
                  <c:v>43536</c:v>
                </c:pt>
                <c:pt idx="2310">
                  <c:v>43537</c:v>
                </c:pt>
                <c:pt idx="2311">
                  <c:v>43538</c:v>
                </c:pt>
                <c:pt idx="2312">
                  <c:v>43539</c:v>
                </c:pt>
                <c:pt idx="2313">
                  <c:v>43542</c:v>
                </c:pt>
                <c:pt idx="2314">
                  <c:v>43543</c:v>
                </c:pt>
                <c:pt idx="2315">
                  <c:v>43544</c:v>
                </c:pt>
                <c:pt idx="2316">
                  <c:v>43545</c:v>
                </c:pt>
                <c:pt idx="2317">
                  <c:v>43546</c:v>
                </c:pt>
                <c:pt idx="2318">
                  <c:v>43549</c:v>
                </c:pt>
                <c:pt idx="2319">
                  <c:v>43550</c:v>
                </c:pt>
                <c:pt idx="2320">
                  <c:v>43551</c:v>
                </c:pt>
                <c:pt idx="2321">
                  <c:v>43552</c:v>
                </c:pt>
                <c:pt idx="2322">
                  <c:v>43553</c:v>
                </c:pt>
                <c:pt idx="2323">
                  <c:v>43556</c:v>
                </c:pt>
                <c:pt idx="2324">
                  <c:v>43557</c:v>
                </c:pt>
                <c:pt idx="2325">
                  <c:v>43558</c:v>
                </c:pt>
                <c:pt idx="2326">
                  <c:v>43559</c:v>
                </c:pt>
                <c:pt idx="2327">
                  <c:v>43560</c:v>
                </c:pt>
                <c:pt idx="2328">
                  <c:v>43563</c:v>
                </c:pt>
                <c:pt idx="2329">
                  <c:v>43564</c:v>
                </c:pt>
                <c:pt idx="2330">
                  <c:v>43565</c:v>
                </c:pt>
                <c:pt idx="2331">
                  <c:v>43566</c:v>
                </c:pt>
                <c:pt idx="2332">
                  <c:v>43567</c:v>
                </c:pt>
                <c:pt idx="2333">
                  <c:v>43570</c:v>
                </c:pt>
                <c:pt idx="2334">
                  <c:v>43571</c:v>
                </c:pt>
                <c:pt idx="2335">
                  <c:v>43572</c:v>
                </c:pt>
                <c:pt idx="2336">
                  <c:v>43573</c:v>
                </c:pt>
                <c:pt idx="2337">
                  <c:v>43574</c:v>
                </c:pt>
                <c:pt idx="2338">
                  <c:v>43577</c:v>
                </c:pt>
                <c:pt idx="2339">
                  <c:v>43578</c:v>
                </c:pt>
                <c:pt idx="2340">
                  <c:v>43579</c:v>
                </c:pt>
                <c:pt idx="2341">
                  <c:v>43580</c:v>
                </c:pt>
                <c:pt idx="2342">
                  <c:v>43581</c:v>
                </c:pt>
                <c:pt idx="2343">
                  <c:v>43584</c:v>
                </c:pt>
                <c:pt idx="2344">
                  <c:v>43585</c:v>
                </c:pt>
                <c:pt idx="2345">
                  <c:v>43586</c:v>
                </c:pt>
                <c:pt idx="2346">
                  <c:v>43587</c:v>
                </c:pt>
                <c:pt idx="2347">
                  <c:v>43588</c:v>
                </c:pt>
                <c:pt idx="2348">
                  <c:v>43591</c:v>
                </c:pt>
                <c:pt idx="2349">
                  <c:v>43592</c:v>
                </c:pt>
                <c:pt idx="2350">
                  <c:v>43593</c:v>
                </c:pt>
                <c:pt idx="2351">
                  <c:v>43594</c:v>
                </c:pt>
                <c:pt idx="2352">
                  <c:v>43595</c:v>
                </c:pt>
                <c:pt idx="2353">
                  <c:v>43598</c:v>
                </c:pt>
                <c:pt idx="2354">
                  <c:v>43599</c:v>
                </c:pt>
                <c:pt idx="2355">
                  <c:v>43600</c:v>
                </c:pt>
                <c:pt idx="2356">
                  <c:v>43601</c:v>
                </c:pt>
                <c:pt idx="2357">
                  <c:v>43602</c:v>
                </c:pt>
                <c:pt idx="2358">
                  <c:v>43605</c:v>
                </c:pt>
                <c:pt idx="2359">
                  <c:v>43606</c:v>
                </c:pt>
                <c:pt idx="2360">
                  <c:v>43607</c:v>
                </c:pt>
                <c:pt idx="2361">
                  <c:v>43608</c:v>
                </c:pt>
                <c:pt idx="2362">
                  <c:v>43609</c:v>
                </c:pt>
                <c:pt idx="2363">
                  <c:v>43612</c:v>
                </c:pt>
                <c:pt idx="2364">
                  <c:v>43613</c:v>
                </c:pt>
                <c:pt idx="2365">
                  <c:v>43614</c:v>
                </c:pt>
                <c:pt idx="2366">
                  <c:v>43615</c:v>
                </c:pt>
                <c:pt idx="2367">
                  <c:v>43616</c:v>
                </c:pt>
                <c:pt idx="2368">
                  <c:v>43619</c:v>
                </c:pt>
                <c:pt idx="2369">
                  <c:v>43620</c:v>
                </c:pt>
                <c:pt idx="2370">
                  <c:v>43621</c:v>
                </c:pt>
                <c:pt idx="2371">
                  <c:v>43622</c:v>
                </c:pt>
                <c:pt idx="2372">
                  <c:v>43623</c:v>
                </c:pt>
                <c:pt idx="2373">
                  <c:v>43626</c:v>
                </c:pt>
                <c:pt idx="2374">
                  <c:v>43627</c:v>
                </c:pt>
                <c:pt idx="2375">
                  <c:v>43628</c:v>
                </c:pt>
                <c:pt idx="2376">
                  <c:v>43629</c:v>
                </c:pt>
                <c:pt idx="2377">
                  <c:v>43630</c:v>
                </c:pt>
                <c:pt idx="2378">
                  <c:v>43633</c:v>
                </c:pt>
                <c:pt idx="2379">
                  <c:v>43634</c:v>
                </c:pt>
                <c:pt idx="2380">
                  <c:v>43635</c:v>
                </c:pt>
                <c:pt idx="2381">
                  <c:v>43636</c:v>
                </c:pt>
                <c:pt idx="2382">
                  <c:v>43637</c:v>
                </c:pt>
                <c:pt idx="2383">
                  <c:v>43640</c:v>
                </c:pt>
                <c:pt idx="2384">
                  <c:v>43641</c:v>
                </c:pt>
                <c:pt idx="2385">
                  <c:v>43642</c:v>
                </c:pt>
                <c:pt idx="2386">
                  <c:v>43643</c:v>
                </c:pt>
                <c:pt idx="2387">
                  <c:v>43644</c:v>
                </c:pt>
                <c:pt idx="2388">
                  <c:v>43647</c:v>
                </c:pt>
                <c:pt idx="2389">
                  <c:v>43648</c:v>
                </c:pt>
                <c:pt idx="2390">
                  <c:v>43649</c:v>
                </c:pt>
                <c:pt idx="2391">
                  <c:v>43650</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43710</c:v>
                </c:pt>
                <c:pt idx="2434">
                  <c:v>43711</c:v>
                </c:pt>
                <c:pt idx="2435">
                  <c:v>43712</c:v>
                </c:pt>
                <c:pt idx="2436">
                  <c:v>43713</c:v>
                </c:pt>
                <c:pt idx="2437">
                  <c:v>43714</c:v>
                </c:pt>
                <c:pt idx="2438">
                  <c:v>43717</c:v>
                </c:pt>
                <c:pt idx="2439">
                  <c:v>43718</c:v>
                </c:pt>
                <c:pt idx="2440">
                  <c:v>43719</c:v>
                </c:pt>
                <c:pt idx="2441">
                  <c:v>43720</c:v>
                </c:pt>
                <c:pt idx="2442">
                  <c:v>43721</c:v>
                </c:pt>
                <c:pt idx="2443">
                  <c:v>43724</c:v>
                </c:pt>
                <c:pt idx="2444">
                  <c:v>43725</c:v>
                </c:pt>
                <c:pt idx="2445">
                  <c:v>43726</c:v>
                </c:pt>
                <c:pt idx="2446">
                  <c:v>43727</c:v>
                </c:pt>
                <c:pt idx="2447">
                  <c:v>43728</c:v>
                </c:pt>
                <c:pt idx="2448">
                  <c:v>43731</c:v>
                </c:pt>
                <c:pt idx="2449">
                  <c:v>43732</c:v>
                </c:pt>
                <c:pt idx="2450">
                  <c:v>43733</c:v>
                </c:pt>
                <c:pt idx="2451">
                  <c:v>43734</c:v>
                </c:pt>
                <c:pt idx="2452">
                  <c:v>43735</c:v>
                </c:pt>
                <c:pt idx="2453">
                  <c:v>43738</c:v>
                </c:pt>
                <c:pt idx="2454">
                  <c:v>43739</c:v>
                </c:pt>
                <c:pt idx="2455">
                  <c:v>43740</c:v>
                </c:pt>
                <c:pt idx="2456">
                  <c:v>43741</c:v>
                </c:pt>
                <c:pt idx="2457">
                  <c:v>43742</c:v>
                </c:pt>
                <c:pt idx="2458">
                  <c:v>43745</c:v>
                </c:pt>
                <c:pt idx="2459">
                  <c:v>43746</c:v>
                </c:pt>
                <c:pt idx="2460">
                  <c:v>43747</c:v>
                </c:pt>
                <c:pt idx="2461">
                  <c:v>43748</c:v>
                </c:pt>
                <c:pt idx="2462">
                  <c:v>43749</c:v>
                </c:pt>
                <c:pt idx="2463">
                  <c:v>43752</c:v>
                </c:pt>
                <c:pt idx="2464">
                  <c:v>43753</c:v>
                </c:pt>
                <c:pt idx="2465">
                  <c:v>43754</c:v>
                </c:pt>
                <c:pt idx="2466">
                  <c:v>43755</c:v>
                </c:pt>
                <c:pt idx="2467">
                  <c:v>43756</c:v>
                </c:pt>
                <c:pt idx="2468">
                  <c:v>43759</c:v>
                </c:pt>
                <c:pt idx="2469">
                  <c:v>43760</c:v>
                </c:pt>
                <c:pt idx="2470">
                  <c:v>43761</c:v>
                </c:pt>
                <c:pt idx="2471">
                  <c:v>43762</c:v>
                </c:pt>
                <c:pt idx="2472">
                  <c:v>43763</c:v>
                </c:pt>
                <c:pt idx="2473">
                  <c:v>43766</c:v>
                </c:pt>
                <c:pt idx="2474">
                  <c:v>43767</c:v>
                </c:pt>
                <c:pt idx="2475">
                  <c:v>43768</c:v>
                </c:pt>
                <c:pt idx="2476">
                  <c:v>43769</c:v>
                </c:pt>
                <c:pt idx="2477">
                  <c:v>43770</c:v>
                </c:pt>
                <c:pt idx="2478">
                  <c:v>43773</c:v>
                </c:pt>
                <c:pt idx="2479">
                  <c:v>43774</c:v>
                </c:pt>
                <c:pt idx="2480">
                  <c:v>43775</c:v>
                </c:pt>
                <c:pt idx="2481">
                  <c:v>43776</c:v>
                </c:pt>
                <c:pt idx="2482">
                  <c:v>43777</c:v>
                </c:pt>
                <c:pt idx="2483">
                  <c:v>43780</c:v>
                </c:pt>
                <c:pt idx="2484">
                  <c:v>43781</c:v>
                </c:pt>
                <c:pt idx="2485">
                  <c:v>43782</c:v>
                </c:pt>
                <c:pt idx="2486">
                  <c:v>43783</c:v>
                </c:pt>
                <c:pt idx="2487">
                  <c:v>43784</c:v>
                </c:pt>
                <c:pt idx="2488">
                  <c:v>43787</c:v>
                </c:pt>
                <c:pt idx="2489">
                  <c:v>43788</c:v>
                </c:pt>
                <c:pt idx="2490">
                  <c:v>43789</c:v>
                </c:pt>
                <c:pt idx="2491">
                  <c:v>43790</c:v>
                </c:pt>
                <c:pt idx="2492">
                  <c:v>43791</c:v>
                </c:pt>
                <c:pt idx="2493">
                  <c:v>43794</c:v>
                </c:pt>
                <c:pt idx="2494">
                  <c:v>43795</c:v>
                </c:pt>
                <c:pt idx="2495">
                  <c:v>43796</c:v>
                </c:pt>
                <c:pt idx="2496">
                  <c:v>43797</c:v>
                </c:pt>
                <c:pt idx="2497">
                  <c:v>43798</c:v>
                </c:pt>
                <c:pt idx="2498">
                  <c:v>43801</c:v>
                </c:pt>
                <c:pt idx="2499">
                  <c:v>43802</c:v>
                </c:pt>
                <c:pt idx="2500">
                  <c:v>43803</c:v>
                </c:pt>
                <c:pt idx="2501">
                  <c:v>43804</c:v>
                </c:pt>
                <c:pt idx="2502">
                  <c:v>43805</c:v>
                </c:pt>
                <c:pt idx="2503">
                  <c:v>43808</c:v>
                </c:pt>
                <c:pt idx="2504">
                  <c:v>43809</c:v>
                </c:pt>
                <c:pt idx="2505">
                  <c:v>43810</c:v>
                </c:pt>
                <c:pt idx="2506">
                  <c:v>43811</c:v>
                </c:pt>
                <c:pt idx="2507">
                  <c:v>43812</c:v>
                </c:pt>
                <c:pt idx="2508">
                  <c:v>43815</c:v>
                </c:pt>
                <c:pt idx="2509">
                  <c:v>43816</c:v>
                </c:pt>
                <c:pt idx="2510">
                  <c:v>43817</c:v>
                </c:pt>
                <c:pt idx="2511">
                  <c:v>43818</c:v>
                </c:pt>
                <c:pt idx="2512">
                  <c:v>43819</c:v>
                </c:pt>
                <c:pt idx="2513">
                  <c:v>43822</c:v>
                </c:pt>
                <c:pt idx="2514">
                  <c:v>43823</c:v>
                </c:pt>
                <c:pt idx="2515">
                  <c:v>43824</c:v>
                </c:pt>
                <c:pt idx="2516">
                  <c:v>43825</c:v>
                </c:pt>
                <c:pt idx="2517">
                  <c:v>43826</c:v>
                </c:pt>
                <c:pt idx="2518">
                  <c:v>43829</c:v>
                </c:pt>
                <c:pt idx="2519">
                  <c:v>43830</c:v>
                </c:pt>
                <c:pt idx="2520">
                  <c:v>43831</c:v>
                </c:pt>
                <c:pt idx="2521">
                  <c:v>43832</c:v>
                </c:pt>
                <c:pt idx="2522">
                  <c:v>43833</c:v>
                </c:pt>
                <c:pt idx="2523">
                  <c:v>43836</c:v>
                </c:pt>
                <c:pt idx="2524">
                  <c:v>43837</c:v>
                </c:pt>
                <c:pt idx="2525">
                  <c:v>43838</c:v>
                </c:pt>
                <c:pt idx="2526">
                  <c:v>43839</c:v>
                </c:pt>
                <c:pt idx="2527">
                  <c:v>43840</c:v>
                </c:pt>
                <c:pt idx="2528">
                  <c:v>43843</c:v>
                </c:pt>
                <c:pt idx="2529">
                  <c:v>43844</c:v>
                </c:pt>
                <c:pt idx="2530">
                  <c:v>43845</c:v>
                </c:pt>
                <c:pt idx="2531">
                  <c:v>43846</c:v>
                </c:pt>
                <c:pt idx="2532">
                  <c:v>43847</c:v>
                </c:pt>
                <c:pt idx="2533">
                  <c:v>43850</c:v>
                </c:pt>
                <c:pt idx="2534">
                  <c:v>43851</c:v>
                </c:pt>
                <c:pt idx="2535">
                  <c:v>43852</c:v>
                </c:pt>
                <c:pt idx="2536">
                  <c:v>43853</c:v>
                </c:pt>
                <c:pt idx="2537">
                  <c:v>43854</c:v>
                </c:pt>
                <c:pt idx="2538">
                  <c:v>43857</c:v>
                </c:pt>
                <c:pt idx="2539">
                  <c:v>43858</c:v>
                </c:pt>
                <c:pt idx="2540">
                  <c:v>43859</c:v>
                </c:pt>
                <c:pt idx="2541">
                  <c:v>43860</c:v>
                </c:pt>
                <c:pt idx="2542">
                  <c:v>43861</c:v>
                </c:pt>
                <c:pt idx="2543">
                  <c:v>43864</c:v>
                </c:pt>
                <c:pt idx="2544">
                  <c:v>43865</c:v>
                </c:pt>
                <c:pt idx="2545">
                  <c:v>43866</c:v>
                </c:pt>
                <c:pt idx="2546">
                  <c:v>43867</c:v>
                </c:pt>
                <c:pt idx="2547">
                  <c:v>43868</c:v>
                </c:pt>
                <c:pt idx="2548">
                  <c:v>43871</c:v>
                </c:pt>
                <c:pt idx="2549">
                  <c:v>43872</c:v>
                </c:pt>
                <c:pt idx="2550">
                  <c:v>43873</c:v>
                </c:pt>
                <c:pt idx="2551">
                  <c:v>43874</c:v>
                </c:pt>
                <c:pt idx="2552">
                  <c:v>43875</c:v>
                </c:pt>
                <c:pt idx="2553">
                  <c:v>43878</c:v>
                </c:pt>
                <c:pt idx="2554">
                  <c:v>43879</c:v>
                </c:pt>
                <c:pt idx="2555">
                  <c:v>43880</c:v>
                </c:pt>
                <c:pt idx="2556">
                  <c:v>43881</c:v>
                </c:pt>
                <c:pt idx="2557">
                  <c:v>43882</c:v>
                </c:pt>
                <c:pt idx="2558">
                  <c:v>43885</c:v>
                </c:pt>
                <c:pt idx="2559">
                  <c:v>43886</c:v>
                </c:pt>
                <c:pt idx="2560">
                  <c:v>43887</c:v>
                </c:pt>
                <c:pt idx="2561">
                  <c:v>43888</c:v>
                </c:pt>
                <c:pt idx="2562">
                  <c:v>43889</c:v>
                </c:pt>
                <c:pt idx="2563">
                  <c:v>43892</c:v>
                </c:pt>
                <c:pt idx="2564">
                  <c:v>43893</c:v>
                </c:pt>
                <c:pt idx="2565">
                  <c:v>43894</c:v>
                </c:pt>
                <c:pt idx="2566">
                  <c:v>43895</c:v>
                </c:pt>
                <c:pt idx="2567">
                  <c:v>43896</c:v>
                </c:pt>
                <c:pt idx="2568">
                  <c:v>43899</c:v>
                </c:pt>
                <c:pt idx="2569">
                  <c:v>43900</c:v>
                </c:pt>
                <c:pt idx="2570">
                  <c:v>43901</c:v>
                </c:pt>
                <c:pt idx="2571">
                  <c:v>43902</c:v>
                </c:pt>
                <c:pt idx="2572">
                  <c:v>43903</c:v>
                </c:pt>
                <c:pt idx="2573">
                  <c:v>43906</c:v>
                </c:pt>
                <c:pt idx="2574">
                  <c:v>43907</c:v>
                </c:pt>
                <c:pt idx="2575">
                  <c:v>43908</c:v>
                </c:pt>
                <c:pt idx="2576">
                  <c:v>43909</c:v>
                </c:pt>
                <c:pt idx="2577">
                  <c:v>43910</c:v>
                </c:pt>
                <c:pt idx="2578">
                  <c:v>43913</c:v>
                </c:pt>
                <c:pt idx="2579">
                  <c:v>43914</c:v>
                </c:pt>
                <c:pt idx="2580">
                  <c:v>43915</c:v>
                </c:pt>
                <c:pt idx="2581">
                  <c:v>43916</c:v>
                </c:pt>
                <c:pt idx="2582">
                  <c:v>43917</c:v>
                </c:pt>
                <c:pt idx="2583">
                  <c:v>43920</c:v>
                </c:pt>
                <c:pt idx="2584">
                  <c:v>43921</c:v>
                </c:pt>
                <c:pt idx="2585">
                  <c:v>43922</c:v>
                </c:pt>
                <c:pt idx="2586">
                  <c:v>43923</c:v>
                </c:pt>
                <c:pt idx="2587">
                  <c:v>43924</c:v>
                </c:pt>
                <c:pt idx="2588">
                  <c:v>43927</c:v>
                </c:pt>
                <c:pt idx="2589">
                  <c:v>43928</c:v>
                </c:pt>
                <c:pt idx="2590">
                  <c:v>43929</c:v>
                </c:pt>
                <c:pt idx="2591">
                  <c:v>43930</c:v>
                </c:pt>
                <c:pt idx="2592">
                  <c:v>43931</c:v>
                </c:pt>
                <c:pt idx="2593">
                  <c:v>43934</c:v>
                </c:pt>
                <c:pt idx="2594">
                  <c:v>43935</c:v>
                </c:pt>
                <c:pt idx="2595">
                  <c:v>43936</c:v>
                </c:pt>
                <c:pt idx="2596">
                  <c:v>43937</c:v>
                </c:pt>
                <c:pt idx="2597">
                  <c:v>43938</c:v>
                </c:pt>
                <c:pt idx="2598">
                  <c:v>43941</c:v>
                </c:pt>
                <c:pt idx="2599">
                  <c:v>43942</c:v>
                </c:pt>
                <c:pt idx="2600">
                  <c:v>43943</c:v>
                </c:pt>
                <c:pt idx="2601">
                  <c:v>43944</c:v>
                </c:pt>
                <c:pt idx="2602">
                  <c:v>43945</c:v>
                </c:pt>
                <c:pt idx="2603">
                  <c:v>43948</c:v>
                </c:pt>
                <c:pt idx="2604">
                  <c:v>43949</c:v>
                </c:pt>
                <c:pt idx="2605">
                  <c:v>43950</c:v>
                </c:pt>
                <c:pt idx="2606">
                  <c:v>43951</c:v>
                </c:pt>
                <c:pt idx="2607">
                  <c:v>43952</c:v>
                </c:pt>
                <c:pt idx="2608">
                  <c:v>43955</c:v>
                </c:pt>
                <c:pt idx="2609">
                  <c:v>43956</c:v>
                </c:pt>
                <c:pt idx="2610">
                  <c:v>43957</c:v>
                </c:pt>
                <c:pt idx="2611">
                  <c:v>43958</c:v>
                </c:pt>
                <c:pt idx="2612">
                  <c:v>43959</c:v>
                </c:pt>
                <c:pt idx="2613">
                  <c:v>43962</c:v>
                </c:pt>
                <c:pt idx="2614">
                  <c:v>43963</c:v>
                </c:pt>
                <c:pt idx="2615">
                  <c:v>43964</c:v>
                </c:pt>
                <c:pt idx="2616">
                  <c:v>43965</c:v>
                </c:pt>
                <c:pt idx="2617">
                  <c:v>43966</c:v>
                </c:pt>
                <c:pt idx="2618">
                  <c:v>43969</c:v>
                </c:pt>
                <c:pt idx="2619">
                  <c:v>43970</c:v>
                </c:pt>
                <c:pt idx="2620">
                  <c:v>43971</c:v>
                </c:pt>
                <c:pt idx="2621">
                  <c:v>43972</c:v>
                </c:pt>
                <c:pt idx="2622">
                  <c:v>43973</c:v>
                </c:pt>
                <c:pt idx="2623">
                  <c:v>43976</c:v>
                </c:pt>
                <c:pt idx="2624">
                  <c:v>43977</c:v>
                </c:pt>
                <c:pt idx="2625">
                  <c:v>43978</c:v>
                </c:pt>
                <c:pt idx="2626">
                  <c:v>43979</c:v>
                </c:pt>
                <c:pt idx="2627">
                  <c:v>43980</c:v>
                </c:pt>
                <c:pt idx="2628">
                  <c:v>43983</c:v>
                </c:pt>
                <c:pt idx="2629">
                  <c:v>43984</c:v>
                </c:pt>
                <c:pt idx="2630">
                  <c:v>43985</c:v>
                </c:pt>
                <c:pt idx="2631">
                  <c:v>43986</c:v>
                </c:pt>
                <c:pt idx="2632">
                  <c:v>43987</c:v>
                </c:pt>
                <c:pt idx="2633">
                  <c:v>43990</c:v>
                </c:pt>
                <c:pt idx="2634">
                  <c:v>43991</c:v>
                </c:pt>
                <c:pt idx="2635">
                  <c:v>43992</c:v>
                </c:pt>
                <c:pt idx="2636">
                  <c:v>43993</c:v>
                </c:pt>
                <c:pt idx="2637">
                  <c:v>43994</c:v>
                </c:pt>
                <c:pt idx="2638">
                  <c:v>43997</c:v>
                </c:pt>
                <c:pt idx="2639">
                  <c:v>43998</c:v>
                </c:pt>
                <c:pt idx="2640">
                  <c:v>43999</c:v>
                </c:pt>
                <c:pt idx="2641">
                  <c:v>44000</c:v>
                </c:pt>
                <c:pt idx="2642">
                  <c:v>44001</c:v>
                </c:pt>
                <c:pt idx="2643">
                  <c:v>44004</c:v>
                </c:pt>
                <c:pt idx="2644">
                  <c:v>44005</c:v>
                </c:pt>
                <c:pt idx="2645">
                  <c:v>44006</c:v>
                </c:pt>
                <c:pt idx="2646">
                  <c:v>44007</c:v>
                </c:pt>
                <c:pt idx="2647">
                  <c:v>44008</c:v>
                </c:pt>
                <c:pt idx="2648">
                  <c:v>44011</c:v>
                </c:pt>
                <c:pt idx="2649">
                  <c:v>44012</c:v>
                </c:pt>
                <c:pt idx="2650">
                  <c:v>44013</c:v>
                </c:pt>
                <c:pt idx="2651">
                  <c:v>44014</c:v>
                </c:pt>
                <c:pt idx="2652">
                  <c:v>44015</c:v>
                </c:pt>
                <c:pt idx="2653">
                  <c:v>44018</c:v>
                </c:pt>
                <c:pt idx="2654">
                  <c:v>44019</c:v>
                </c:pt>
                <c:pt idx="2655">
                  <c:v>44020</c:v>
                </c:pt>
                <c:pt idx="2656">
                  <c:v>44021</c:v>
                </c:pt>
                <c:pt idx="2657">
                  <c:v>44022</c:v>
                </c:pt>
                <c:pt idx="2658">
                  <c:v>44025</c:v>
                </c:pt>
                <c:pt idx="2659">
                  <c:v>44026</c:v>
                </c:pt>
                <c:pt idx="2660">
                  <c:v>44027</c:v>
                </c:pt>
                <c:pt idx="2661">
                  <c:v>44028</c:v>
                </c:pt>
                <c:pt idx="2662">
                  <c:v>44029</c:v>
                </c:pt>
                <c:pt idx="2663">
                  <c:v>44032</c:v>
                </c:pt>
                <c:pt idx="2664">
                  <c:v>44033</c:v>
                </c:pt>
                <c:pt idx="2665">
                  <c:v>44034</c:v>
                </c:pt>
                <c:pt idx="2666">
                  <c:v>44035</c:v>
                </c:pt>
                <c:pt idx="2667">
                  <c:v>44036</c:v>
                </c:pt>
                <c:pt idx="2668">
                  <c:v>44039</c:v>
                </c:pt>
                <c:pt idx="2669">
                  <c:v>44040</c:v>
                </c:pt>
                <c:pt idx="2670">
                  <c:v>44041</c:v>
                </c:pt>
                <c:pt idx="2671">
                  <c:v>44042</c:v>
                </c:pt>
                <c:pt idx="2672">
                  <c:v>44043</c:v>
                </c:pt>
                <c:pt idx="2673">
                  <c:v>44046</c:v>
                </c:pt>
                <c:pt idx="2674">
                  <c:v>44047</c:v>
                </c:pt>
                <c:pt idx="2675">
                  <c:v>44048</c:v>
                </c:pt>
                <c:pt idx="2676">
                  <c:v>44049</c:v>
                </c:pt>
                <c:pt idx="2677">
                  <c:v>44050</c:v>
                </c:pt>
                <c:pt idx="2678">
                  <c:v>44053</c:v>
                </c:pt>
                <c:pt idx="2679">
                  <c:v>44054</c:v>
                </c:pt>
                <c:pt idx="2680">
                  <c:v>44055</c:v>
                </c:pt>
                <c:pt idx="2681">
                  <c:v>44056</c:v>
                </c:pt>
                <c:pt idx="2682">
                  <c:v>44057</c:v>
                </c:pt>
                <c:pt idx="2683">
                  <c:v>44060</c:v>
                </c:pt>
                <c:pt idx="2684">
                  <c:v>44061</c:v>
                </c:pt>
                <c:pt idx="2685">
                  <c:v>44062</c:v>
                </c:pt>
                <c:pt idx="2686">
                  <c:v>44063</c:v>
                </c:pt>
                <c:pt idx="2687">
                  <c:v>44064</c:v>
                </c:pt>
                <c:pt idx="2688">
                  <c:v>44067</c:v>
                </c:pt>
                <c:pt idx="2689">
                  <c:v>44068</c:v>
                </c:pt>
                <c:pt idx="2690">
                  <c:v>44069</c:v>
                </c:pt>
                <c:pt idx="2691">
                  <c:v>44070</c:v>
                </c:pt>
                <c:pt idx="2692">
                  <c:v>44071</c:v>
                </c:pt>
                <c:pt idx="2693">
                  <c:v>44074</c:v>
                </c:pt>
                <c:pt idx="2694">
                  <c:v>44075</c:v>
                </c:pt>
                <c:pt idx="2695">
                  <c:v>44076</c:v>
                </c:pt>
                <c:pt idx="2696">
                  <c:v>44077</c:v>
                </c:pt>
                <c:pt idx="2697">
                  <c:v>44078</c:v>
                </c:pt>
                <c:pt idx="2698">
                  <c:v>44081</c:v>
                </c:pt>
                <c:pt idx="2699">
                  <c:v>44082</c:v>
                </c:pt>
                <c:pt idx="2700">
                  <c:v>44083</c:v>
                </c:pt>
                <c:pt idx="2701">
                  <c:v>44084</c:v>
                </c:pt>
                <c:pt idx="2702">
                  <c:v>44085</c:v>
                </c:pt>
                <c:pt idx="2703">
                  <c:v>44088</c:v>
                </c:pt>
                <c:pt idx="2704">
                  <c:v>44089</c:v>
                </c:pt>
                <c:pt idx="2705">
                  <c:v>44090</c:v>
                </c:pt>
                <c:pt idx="2706">
                  <c:v>44091</c:v>
                </c:pt>
                <c:pt idx="2707">
                  <c:v>44092</c:v>
                </c:pt>
                <c:pt idx="2708">
                  <c:v>44095</c:v>
                </c:pt>
                <c:pt idx="2709">
                  <c:v>44096</c:v>
                </c:pt>
                <c:pt idx="2710">
                  <c:v>44097</c:v>
                </c:pt>
                <c:pt idx="2711">
                  <c:v>44098</c:v>
                </c:pt>
                <c:pt idx="2712">
                  <c:v>44099</c:v>
                </c:pt>
                <c:pt idx="2713">
                  <c:v>44102</c:v>
                </c:pt>
                <c:pt idx="2714">
                  <c:v>44103</c:v>
                </c:pt>
                <c:pt idx="2715">
                  <c:v>44104</c:v>
                </c:pt>
                <c:pt idx="2716">
                  <c:v>44105</c:v>
                </c:pt>
                <c:pt idx="2717">
                  <c:v>44106</c:v>
                </c:pt>
                <c:pt idx="2718">
                  <c:v>44109</c:v>
                </c:pt>
                <c:pt idx="2719">
                  <c:v>44110</c:v>
                </c:pt>
                <c:pt idx="2720">
                  <c:v>44111</c:v>
                </c:pt>
                <c:pt idx="2721">
                  <c:v>44112</c:v>
                </c:pt>
                <c:pt idx="2722">
                  <c:v>44113</c:v>
                </c:pt>
                <c:pt idx="2723">
                  <c:v>44116</c:v>
                </c:pt>
                <c:pt idx="2724">
                  <c:v>44117</c:v>
                </c:pt>
                <c:pt idx="2725">
                  <c:v>44118</c:v>
                </c:pt>
                <c:pt idx="2726">
                  <c:v>44119</c:v>
                </c:pt>
                <c:pt idx="2727">
                  <c:v>44120</c:v>
                </c:pt>
                <c:pt idx="2728">
                  <c:v>44123</c:v>
                </c:pt>
                <c:pt idx="2729">
                  <c:v>44124</c:v>
                </c:pt>
                <c:pt idx="2730">
                  <c:v>44125</c:v>
                </c:pt>
                <c:pt idx="2731">
                  <c:v>44126</c:v>
                </c:pt>
                <c:pt idx="2732">
                  <c:v>44127</c:v>
                </c:pt>
                <c:pt idx="2733">
                  <c:v>44130</c:v>
                </c:pt>
                <c:pt idx="2734">
                  <c:v>44131</c:v>
                </c:pt>
                <c:pt idx="2735">
                  <c:v>44132</c:v>
                </c:pt>
                <c:pt idx="2736">
                  <c:v>44133</c:v>
                </c:pt>
                <c:pt idx="2737">
                  <c:v>44134</c:v>
                </c:pt>
                <c:pt idx="2738">
                  <c:v>44137</c:v>
                </c:pt>
                <c:pt idx="2739">
                  <c:v>44138</c:v>
                </c:pt>
                <c:pt idx="2740">
                  <c:v>44139</c:v>
                </c:pt>
                <c:pt idx="2741">
                  <c:v>44140</c:v>
                </c:pt>
                <c:pt idx="2742">
                  <c:v>44141</c:v>
                </c:pt>
                <c:pt idx="2743">
                  <c:v>44144</c:v>
                </c:pt>
                <c:pt idx="2744">
                  <c:v>44145</c:v>
                </c:pt>
                <c:pt idx="2745">
                  <c:v>44146</c:v>
                </c:pt>
                <c:pt idx="2746">
                  <c:v>44147</c:v>
                </c:pt>
                <c:pt idx="2747">
                  <c:v>44148</c:v>
                </c:pt>
                <c:pt idx="2748">
                  <c:v>44151</c:v>
                </c:pt>
                <c:pt idx="2749">
                  <c:v>44152</c:v>
                </c:pt>
                <c:pt idx="2750">
                  <c:v>44153</c:v>
                </c:pt>
                <c:pt idx="2751">
                  <c:v>44154</c:v>
                </c:pt>
                <c:pt idx="2752">
                  <c:v>44155</c:v>
                </c:pt>
                <c:pt idx="2753">
                  <c:v>44158</c:v>
                </c:pt>
                <c:pt idx="2754">
                  <c:v>44159</c:v>
                </c:pt>
                <c:pt idx="2755">
                  <c:v>44160</c:v>
                </c:pt>
                <c:pt idx="2756">
                  <c:v>44161</c:v>
                </c:pt>
                <c:pt idx="2757">
                  <c:v>44162</c:v>
                </c:pt>
                <c:pt idx="2758">
                  <c:v>44165</c:v>
                </c:pt>
                <c:pt idx="2759">
                  <c:v>44166</c:v>
                </c:pt>
                <c:pt idx="2760">
                  <c:v>44167</c:v>
                </c:pt>
                <c:pt idx="2761">
                  <c:v>44168</c:v>
                </c:pt>
                <c:pt idx="2762">
                  <c:v>44169</c:v>
                </c:pt>
                <c:pt idx="2763">
                  <c:v>44172</c:v>
                </c:pt>
                <c:pt idx="2764">
                  <c:v>44173</c:v>
                </c:pt>
                <c:pt idx="2765">
                  <c:v>44174</c:v>
                </c:pt>
                <c:pt idx="2766">
                  <c:v>44175</c:v>
                </c:pt>
                <c:pt idx="2767">
                  <c:v>44176</c:v>
                </c:pt>
                <c:pt idx="2768">
                  <c:v>44179</c:v>
                </c:pt>
                <c:pt idx="2769">
                  <c:v>44180</c:v>
                </c:pt>
                <c:pt idx="2770">
                  <c:v>44181</c:v>
                </c:pt>
                <c:pt idx="2771">
                  <c:v>44182</c:v>
                </c:pt>
                <c:pt idx="2772">
                  <c:v>44183</c:v>
                </c:pt>
                <c:pt idx="2773">
                  <c:v>44186</c:v>
                </c:pt>
                <c:pt idx="2774">
                  <c:v>44187</c:v>
                </c:pt>
                <c:pt idx="2775">
                  <c:v>44188</c:v>
                </c:pt>
                <c:pt idx="2776">
                  <c:v>44189</c:v>
                </c:pt>
                <c:pt idx="2777">
                  <c:v>44190</c:v>
                </c:pt>
                <c:pt idx="2778">
                  <c:v>44193</c:v>
                </c:pt>
                <c:pt idx="2779">
                  <c:v>44194</c:v>
                </c:pt>
                <c:pt idx="2780">
                  <c:v>44195</c:v>
                </c:pt>
                <c:pt idx="2781">
                  <c:v>44196</c:v>
                </c:pt>
                <c:pt idx="2782">
                  <c:v>44197</c:v>
                </c:pt>
                <c:pt idx="2783">
                  <c:v>44200</c:v>
                </c:pt>
                <c:pt idx="2784">
                  <c:v>44201</c:v>
                </c:pt>
                <c:pt idx="2785">
                  <c:v>44202</c:v>
                </c:pt>
                <c:pt idx="2786">
                  <c:v>44203</c:v>
                </c:pt>
                <c:pt idx="2787">
                  <c:v>44204</c:v>
                </c:pt>
                <c:pt idx="2788">
                  <c:v>44207</c:v>
                </c:pt>
                <c:pt idx="2789">
                  <c:v>44208</c:v>
                </c:pt>
                <c:pt idx="2790">
                  <c:v>44209</c:v>
                </c:pt>
                <c:pt idx="2791">
                  <c:v>44210</c:v>
                </c:pt>
                <c:pt idx="2792">
                  <c:v>44211</c:v>
                </c:pt>
                <c:pt idx="2793">
                  <c:v>44214</c:v>
                </c:pt>
                <c:pt idx="2794">
                  <c:v>44215</c:v>
                </c:pt>
                <c:pt idx="2795">
                  <c:v>44216</c:v>
                </c:pt>
                <c:pt idx="2796">
                  <c:v>44217</c:v>
                </c:pt>
                <c:pt idx="2797">
                  <c:v>44218</c:v>
                </c:pt>
                <c:pt idx="2798">
                  <c:v>44221</c:v>
                </c:pt>
                <c:pt idx="2799">
                  <c:v>44222</c:v>
                </c:pt>
                <c:pt idx="2800">
                  <c:v>44223</c:v>
                </c:pt>
                <c:pt idx="2801">
                  <c:v>44224</c:v>
                </c:pt>
                <c:pt idx="2802">
                  <c:v>44225</c:v>
                </c:pt>
                <c:pt idx="2803">
                  <c:v>44228</c:v>
                </c:pt>
                <c:pt idx="2804">
                  <c:v>44229</c:v>
                </c:pt>
                <c:pt idx="2805">
                  <c:v>44230</c:v>
                </c:pt>
                <c:pt idx="2806">
                  <c:v>44231</c:v>
                </c:pt>
                <c:pt idx="2807">
                  <c:v>44232</c:v>
                </c:pt>
                <c:pt idx="2808">
                  <c:v>44235</c:v>
                </c:pt>
                <c:pt idx="2809">
                  <c:v>44236</c:v>
                </c:pt>
                <c:pt idx="2810">
                  <c:v>44237</c:v>
                </c:pt>
                <c:pt idx="2811">
                  <c:v>44238</c:v>
                </c:pt>
                <c:pt idx="2812">
                  <c:v>44239</c:v>
                </c:pt>
                <c:pt idx="2813">
                  <c:v>44242</c:v>
                </c:pt>
                <c:pt idx="2814">
                  <c:v>44243</c:v>
                </c:pt>
                <c:pt idx="2815">
                  <c:v>44244</c:v>
                </c:pt>
                <c:pt idx="2816">
                  <c:v>44245</c:v>
                </c:pt>
                <c:pt idx="2817">
                  <c:v>44246</c:v>
                </c:pt>
                <c:pt idx="2818">
                  <c:v>44249</c:v>
                </c:pt>
                <c:pt idx="2819">
                  <c:v>44250</c:v>
                </c:pt>
                <c:pt idx="2820">
                  <c:v>44251</c:v>
                </c:pt>
                <c:pt idx="2821">
                  <c:v>44252</c:v>
                </c:pt>
                <c:pt idx="2822">
                  <c:v>44253</c:v>
                </c:pt>
                <c:pt idx="2823">
                  <c:v>44256</c:v>
                </c:pt>
                <c:pt idx="2824">
                  <c:v>44257</c:v>
                </c:pt>
                <c:pt idx="2825">
                  <c:v>44258</c:v>
                </c:pt>
                <c:pt idx="2826">
                  <c:v>44259</c:v>
                </c:pt>
                <c:pt idx="2827">
                  <c:v>44260</c:v>
                </c:pt>
                <c:pt idx="2828">
                  <c:v>44263</c:v>
                </c:pt>
                <c:pt idx="2829">
                  <c:v>44264</c:v>
                </c:pt>
                <c:pt idx="2830">
                  <c:v>44265</c:v>
                </c:pt>
                <c:pt idx="2831">
                  <c:v>44266</c:v>
                </c:pt>
                <c:pt idx="2832">
                  <c:v>44267</c:v>
                </c:pt>
                <c:pt idx="2833">
                  <c:v>44270</c:v>
                </c:pt>
                <c:pt idx="2834">
                  <c:v>44271</c:v>
                </c:pt>
                <c:pt idx="2835">
                  <c:v>44272</c:v>
                </c:pt>
                <c:pt idx="2836">
                  <c:v>44273</c:v>
                </c:pt>
                <c:pt idx="2837">
                  <c:v>44274</c:v>
                </c:pt>
                <c:pt idx="2838">
                  <c:v>44277</c:v>
                </c:pt>
                <c:pt idx="2839">
                  <c:v>44278</c:v>
                </c:pt>
                <c:pt idx="2840">
                  <c:v>44279</c:v>
                </c:pt>
                <c:pt idx="2841">
                  <c:v>44280</c:v>
                </c:pt>
                <c:pt idx="2842">
                  <c:v>44281</c:v>
                </c:pt>
                <c:pt idx="2843">
                  <c:v>44284</c:v>
                </c:pt>
                <c:pt idx="2844">
                  <c:v>44285</c:v>
                </c:pt>
                <c:pt idx="2845">
                  <c:v>44286</c:v>
                </c:pt>
                <c:pt idx="2846">
                  <c:v>44287</c:v>
                </c:pt>
                <c:pt idx="2847">
                  <c:v>44288</c:v>
                </c:pt>
                <c:pt idx="2848">
                  <c:v>44291</c:v>
                </c:pt>
                <c:pt idx="2849">
                  <c:v>44292</c:v>
                </c:pt>
                <c:pt idx="2850">
                  <c:v>44293</c:v>
                </c:pt>
                <c:pt idx="2851">
                  <c:v>44294</c:v>
                </c:pt>
                <c:pt idx="2852">
                  <c:v>44295</c:v>
                </c:pt>
                <c:pt idx="2853">
                  <c:v>44298</c:v>
                </c:pt>
                <c:pt idx="2854">
                  <c:v>44299</c:v>
                </c:pt>
                <c:pt idx="2855">
                  <c:v>44300</c:v>
                </c:pt>
                <c:pt idx="2856">
                  <c:v>44301</c:v>
                </c:pt>
                <c:pt idx="2857">
                  <c:v>44302</c:v>
                </c:pt>
                <c:pt idx="2858">
                  <c:v>44305</c:v>
                </c:pt>
                <c:pt idx="2859">
                  <c:v>44306</c:v>
                </c:pt>
                <c:pt idx="2860">
                  <c:v>44307</c:v>
                </c:pt>
                <c:pt idx="2861">
                  <c:v>44308</c:v>
                </c:pt>
                <c:pt idx="2862">
                  <c:v>44309</c:v>
                </c:pt>
                <c:pt idx="2863">
                  <c:v>44312</c:v>
                </c:pt>
                <c:pt idx="2864">
                  <c:v>44313</c:v>
                </c:pt>
                <c:pt idx="2865">
                  <c:v>44314</c:v>
                </c:pt>
                <c:pt idx="2866">
                  <c:v>44315</c:v>
                </c:pt>
                <c:pt idx="2867">
                  <c:v>44316</c:v>
                </c:pt>
                <c:pt idx="2868">
                  <c:v>44319</c:v>
                </c:pt>
                <c:pt idx="2869">
                  <c:v>44320</c:v>
                </c:pt>
                <c:pt idx="2870">
                  <c:v>44321</c:v>
                </c:pt>
                <c:pt idx="2871">
                  <c:v>44322</c:v>
                </c:pt>
                <c:pt idx="2872">
                  <c:v>44323</c:v>
                </c:pt>
                <c:pt idx="2873">
                  <c:v>44326</c:v>
                </c:pt>
                <c:pt idx="2874">
                  <c:v>44327</c:v>
                </c:pt>
                <c:pt idx="2875">
                  <c:v>44328</c:v>
                </c:pt>
                <c:pt idx="2876">
                  <c:v>44329</c:v>
                </c:pt>
                <c:pt idx="2877">
                  <c:v>44330</c:v>
                </c:pt>
                <c:pt idx="2878">
                  <c:v>44333</c:v>
                </c:pt>
                <c:pt idx="2879">
                  <c:v>44334</c:v>
                </c:pt>
                <c:pt idx="2880">
                  <c:v>44335</c:v>
                </c:pt>
                <c:pt idx="2881">
                  <c:v>44336</c:v>
                </c:pt>
                <c:pt idx="2882">
                  <c:v>44337</c:v>
                </c:pt>
                <c:pt idx="2883">
                  <c:v>44340</c:v>
                </c:pt>
                <c:pt idx="2884">
                  <c:v>44341</c:v>
                </c:pt>
                <c:pt idx="2885">
                  <c:v>44342</c:v>
                </c:pt>
                <c:pt idx="2886">
                  <c:v>44343</c:v>
                </c:pt>
                <c:pt idx="2887">
                  <c:v>44344</c:v>
                </c:pt>
                <c:pt idx="2888">
                  <c:v>44347</c:v>
                </c:pt>
                <c:pt idx="2889">
                  <c:v>44348</c:v>
                </c:pt>
                <c:pt idx="2890">
                  <c:v>44349</c:v>
                </c:pt>
                <c:pt idx="2891">
                  <c:v>44350</c:v>
                </c:pt>
                <c:pt idx="2892">
                  <c:v>44351</c:v>
                </c:pt>
                <c:pt idx="2893">
                  <c:v>44354</c:v>
                </c:pt>
                <c:pt idx="2894">
                  <c:v>44355</c:v>
                </c:pt>
                <c:pt idx="2895">
                  <c:v>44356</c:v>
                </c:pt>
                <c:pt idx="2896">
                  <c:v>44357</c:v>
                </c:pt>
                <c:pt idx="2897">
                  <c:v>44358</c:v>
                </c:pt>
                <c:pt idx="2898">
                  <c:v>44361</c:v>
                </c:pt>
                <c:pt idx="2899">
                  <c:v>44362</c:v>
                </c:pt>
                <c:pt idx="2900">
                  <c:v>44363</c:v>
                </c:pt>
                <c:pt idx="2901">
                  <c:v>44364</c:v>
                </c:pt>
                <c:pt idx="2902">
                  <c:v>44365</c:v>
                </c:pt>
                <c:pt idx="2903">
                  <c:v>44368</c:v>
                </c:pt>
                <c:pt idx="2904">
                  <c:v>44369</c:v>
                </c:pt>
                <c:pt idx="2905">
                  <c:v>44370</c:v>
                </c:pt>
                <c:pt idx="2906">
                  <c:v>44371</c:v>
                </c:pt>
                <c:pt idx="2907">
                  <c:v>44372</c:v>
                </c:pt>
                <c:pt idx="2908">
                  <c:v>44375</c:v>
                </c:pt>
                <c:pt idx="2909">
                  <c:v>44376</c:v>
                </c:pt>
                <c:pt idx="2910">
                  <c:v>44377</c:v>
                </c:pt>
                <c:pt idx="2911">
                  <c:v>44378</c:v>
                </c:pt>
                <c:pt idx="2912">
                  <c:v>44379</c:v>
                </c:pt>
                <c:pt idx="2913">
                  <c:v>44382</c:v>
                </c:pt>
                <c:pt idx="2914">
                  <c:v>44383</c:v>
                </c:pt>
                <c:pt idx="2915">
                  <c:v>44384</c:v>
                </c:pt>
                <c:pt idx="2916">
                  <c:v>44385</c:v>
                </c:pt>
                <c:pt idx="2917">
                  <c:v>44386</c:v>
                </c:pt>
                <c:pt idx="2918">
                  <c:v>44389</c:v>
                </c:pt>
                <c:pt idx="2919">
                  <c:v>44390</c:v>
                </c:pt>
                <c:pt idx="2920">
                  <c:v>44391</c:v>
                </c:pt>
                <c:pt idx="2921">
                  <c:v>44392</c:v>
                </c:pt>
                <c:pt idx="2922">
                  <c:v>44393</c:v>
                </c:pt>
                <c:pt idx="2923">
                  <c:v>44396</c:v>
                </c:pt>
                <c:pt idx="2924">
                  <c:v>44397</c:v>
                </c:pt>
                <c:pt idx="2925">
                  <c:v>44398</c:v>
                </c:pt>
                <c:pt idx="2926">
                  <c:v>44399</c:v>
                </c:pt>
                <c:pt idx="2927">
                  <c:v>44400</c:v>
                </c:pt>
                <c:pt idx="2928">
                  <c:v>44403</c:v>
                </c:pt>
                <c:pt idx="2929">
                  <c:v>44404</c:v>
                </c:pt>
                <c:pt idx="2930">
                  <c:v>44405</c:v>
                </c:pt>
                <c:pt idx="2931">
                  <c:v>44406</c:v>
                </c:pt>
                <c:pt idx="2932">
                  <c:v>44407</c:v>
                </c:pt>
                <c:pt idx="2933">
                  <c:v>44410</c:v>
                </c:pt>
                <c:pt idx="2934">
                  <c:v>44411</c:v>
                </c:pt>
                <c:pt idx="2935">
                  <c:v>44412</c:v>
                </c:pt>
                <c:pt idx="2936">
                  <c:v>44413</c:v>
                </c:pt>
                <c:pt idx="2937">
                  <c:v>44414</c:v>
                </c:pt>
                <c:pt idx="2938">
                  <c:v>44417</c:v>
                </c:pt>
                <c:pt idx="2939">
                  <c:v>44418</c:v>
                </c:pt>
                <c:pt idx="2940">
                  <c:v>44419</c:v>
                </c:pt>
                <c:pt idx="2941">
                  <c:v>44420</c:v>
                </c:pt>
                <c:pt idx="2942">
                  <c:v>44421</c:v>
                </c:pt>
                <c:pt idx="2943">
                  <c:v>44424</c:v>
                </c:pt>
                <c:pt idx="2944">
                  <c:v>44425</c:v>
                </c:pt>
                <c:pt idx="2945">
                  <c:v>44426</c:v>
                </c:pt>
                <c:pt idx="2946">
                  <c:v>44427</c:v>
                </c:pt>
                <c:pt idx="2947">
                  <c:v>44428</c:v>
                </c:pt>
                <c:pt idx="2948">
                  <c:v>44431</c:v>
                </c:pt>
                <c:pt idx="2949">
                  <c:v>44432</c:v>
                </c:pt>
                <c:pt idx="2950">
                  <c:v>44433</c:v>
                </c:pt>
                <c:pt idx="2951">
                  <c:v>44434</c:v>
                </c:pt>
                <c:pt idx="2952">
                  <c:v>44435</c:v>
                </c:pt>
                <c:pt idx="2953">
                  <c:v>44438</c:v>
                </c:pt>
                <c:pt idx="2954">
                  <c:v>44439</c:v>
                </c:pt>
                <c:pt idx="2955">
                  <c:v>44440</c:v>
                </c:pt>
                <c:pt idx="2956">
                  <c:v>44441</c:v>
                </c:pt>
                <c:pt idx="2957">
                  <c:v>44442</c:v>
                </c:pt>
                <c:pt idx="2958">
                  <c:v>44445</c:v>
                </c:pt>
                <c:pt idx="2959">
                  <c:v>44446</c:v>
                </c:pt>
                <c:pt idx="2960">
                  <c:v>44447</c:v>
                </c:pt>
                <c:pt idx="2961">
                  <c:v>44448</c:v>
                </c:pt>
                <c:pt idx="2962">
                  <c:v>44449</c:v>
                </c:pt>
                <c:pt idx="2963">
                  <c:v>44452</c:v>
                </c:pt>
                <c:pt idx="2964">
                  <c:v>44453</c:v>
                </c:pt>
                <c:pt idx="2965">
                  <c:v>44454</c:v>
                </c:pt>
                <c:pt idx="2966">
                  <c:v>44455</c:v>
                </c:pt>
                <c:pt idx="2967">
                  <c:v>44456</c:v>
                </c:pt>
                <c:pt idx="2968">
                  <c:v>44459</c:v>
                </c:pt>
                <c:pt idx="2969">
                  <c:v>44460</c:v>
                </c:pt>
                <c:pt idx="2970">
                  <c:v>44461</c:v>
                </c:pt>
                <c:pt idx="2971">
                  <c:v>44462</c:v>
                </c:pt>
                <c:pt idx="2972">
                  <c:v>44463</c:v>
                </c:pt>
                <c:pt idx="2973">
                  <c:v>44466</c:v>
                </c:pt>
                <c:pt idx="2974">
                  <c:v>44467</c:v>
                </c:pt>
                <c:pt idx="2975">
                  <c:v>44468</c:v>
                </c:pt>
                <c:pt idx="2976">
                  <c:v>44469</c:v>
                </c:pt>
                <c:pt idx="2977">
                  <c:v>44470</c:v>
                </c:pt>
                <c:pt idx="2978">
                  <c:v>44473</c:v>
                </c:pt>
                <c:pt idx="2979">
                  <c:v>44474</c:v>
                </c:pt>
                <c:pt idx="2980">
                  <c:v>44475</c:v>
                </c:pt>
                <c:pt idx="2981">
                  <c:v>44476</c:v>
                </c:pt>
                <c:pt idx="2982">
                  <c:v>44477</c:v>
                </c:pt>
                <c:pt idx="2983">
                  <c:v>44480</c:v>
                </c:pt>
                <c:pt idx="2984">
                  <c:v>44481</c:v>
                </c:pt>
                <c:pt idx="2985">
                  <c:v>44482</c:v>
                </c:pt>
                <c:pt idx="2986">
                  <c:v>44483</c:v>
                </c:pt>
                <c:pt idx="2987">
                  <c:v>44484</c:v>
                </c:pt>
                <c:pt idx="2988">
                  <c:v>44487</c:v>
                </c:pt>
                <c:pt idx="2989">
                  <c:v>44488</c:v>
                </c:pt>
                <c:pt idx="2990">
                  <c:v>44489</c:v>
                </c:pt>
                <c:pt idx="2991">
                  <c:v>44490</c:v>
                </c:pt>
                <c:pt idx="2992">
                  <c:v>44491</c:v>
                </c:pt>
                <c:pt idx="2993">
                  <c:v>44494</c:v>
                </c:pt>
                <c:pt idx="2994">
                  <c:v>44495</c:v>
                </c:pt>
                <c:pt idx="2995">
                  <c:v>44496</c:v>
                </c:pt>
                <c:pt idx="2996">
                  <c:v>44497</c:v>
                </c:pt>
                <c:pt idx="2997">
                  <c:v>44498</c:v>
                </c:pt>
                <c:pt idx="2998">
                  <c:v>44501</c:v>
                </c:pt>
                <c:pt idx="2999">
                  <c:v>44502</c:v>
                </c:pt>
                <c:pt idx="3000">
                  <c:v>44503</c:v>
                </c:pt>
                <c:pt idx="3001">
                  <c:v>44504</c:v>
                </c:pt>
                <c:pt idx="3002">
                  <c:v>44505</c:v>
                </c:pt>
                <c:pt idx="3003">
                  <c:v>44508</c:v>
                </c:pt>
                <c:pt idx="3004">
                  <c:v>44509</c:v>
                </c:pt>
                <c:pt idx="3005">
                  <c:v>44510</c:v>
                </c:pt>
                <c:pt idx="3006">
                  <c:v>44511</c:v>
                </c:pt>
                <c:pt idx="3007">
                  <c:v>44512</c:v>
                </c:pt>
                <c:pt idx="3008">
                  <c:v>44515</c:v>
                </c:pt>
                <c:pt idx="3009">
                  <c:v>44516</c:v>
                </c:pt>
                <c:pt idx="3010">
                  <c:v>44517</c:v>
                </c:pt>
                <c:pt idx="3011">
                  <c:v>44518</c:v>
                </c:pt>
                <c:pt idx="3012">
                  <c:v>44519</c:v>
                </c:pt>
                <c:pt idx="3013">
                  <c:v>44522</c:v>
                </c:pt>
                <c:pt idx="3014">
                  <c:v>44523</c:v>
                </c:pt>
                <c:pt idx="3015">
                  <c:v>44524</c:v>
                </c:pt>
                <c:pt idx="3016">
                  <c:v>44525</c:v>
                </c:pt>
                <c:pt idx="3017">
                  <c:v>44526</c:v>
                </c:pt>
                <c:pt idx="3018">
                  <c:v>44529</c:v>
                </c:pt>
                <c:pt idx="3019">
                  <c:v>44530</c:v>
                </c:pt>
                <c:pt idx="3020">
                  <c:v>44531</c:v>
                </c:pt>
                <c:pt idx="3021">
                  <c:v>44532</c:v>
                </c:pt>
                <c:pt idx="3022">
                  <c:v>44533</c:v>
                </c:pt>
                <c:pt idx="3023">
                  <c:v>44536</c:v>
                </c:pt>
                <c:pt idx="3024">
                  <c:v>44537</c:v>
                </c:pt>
                <c:pt idx="3025">
                  <c:v>44538</c:v>
                </c:pt>
                <c:pt idx="3026">
                  <c:v>44539</c:v>
                </c:pt>
                <c:pt idx="3027">
                  <c:v>44540</c:v>
                </c:pt>
                <c:pt idx="3028">
                  <c:v>44543</c:v>
                </c:pt>
                <c:pt idx="3029">
                  <c:v>44544</c:v>
                </c:pt>
                <c:pt idx="3030">
                  <c:v>44545</c:v>
                </c:pt>
                <c:pt idx="3031">
                  <c:v>44546</c:v>
                </c:pt>
                <c:pt idx="3032">
                  <c:v>44547</c:v>
                </c:pt>
                <c:pt idx="3033">
                  <c:v>44550</c:v>
                </c:pt>
                <c:pt idx="3034">
                  <c:v>44551</c:v>
                </c:pt>
                <c:pt idx="3035">
                  <c:v>44552</c:v>
                </c:pt>
                <c:pt idx="3036">
                  <c:v>44553</c:v>
                </c:pt>
                <c:pt idx="3037">
                  <c:v>44554</c:v>
                </c:pt>
                <c:pt idx="3038">
                  <c:v>44557</c:v>
                </c:pt>
                <c:pt idx="3039">
                  <c:v>44558</c:v>
                </c:pt>
                <c:pt idx="3040">
                  <c:v>44559</c:v>
                </c:pt>
                <c:pt idx="3041">
                  <c:v>44560</c:v>
                </c:pt>
              </c:numCache>
            </c:numRef>
          </c:cat>
          <c:val>
            <c:numRef>
              <c:f>Graafikud!$J$3:$J$3044</c:f>
              <c:numCache>
                <c:formatCode>0.00%</c:formatCode>
                <c:ptCount val="3042"/>
                <c:pt idx="0">
                  <c:v>0</c:v>
                </c:pt>
                <c:pt idx="1">
                  <c:v>0</c:v>
                </c:pt>
                <c:pt idx="2">
                  <c:v>0</c:v>
                </c:pt>
                <c:pt idx="3">
                  <c:v>1.1235955056179803E-2</c:v>
                </c:pt>
                <c:pt idx="4">
                  <c:v>-1.1235955056179692E-2</c:v>
                </c:pt>
                <c:pt idx="5">
                  <c:v>2.2204460492503131E-16</c:v>
                </c:pt>
                <c:pt idx="6">
                  <c:v>2.2204460492503131E-16</c:v>
                </c:pt>
                <c:pt idx="7">
                  <c:v>1.1235955056180025E-2</c:v>
                </c:pt>
                <c:pt idx="8">
                  <c:v>2.2204460492503131E-16</c:v>
                </c:pt>
                <c:pt idx="9">
                  <c:v>2.2204460492503131E-16</c:v>
                </c:pt>
                <c:pt idx="10">
                  <c:v>-1.1235955056179581E-2</c:v>
                </c:pt>
                <c:pt idx="11">
                  <c:v>-2.2471910112359272E-2</c:v>
                </c:pt>
                <c:pt idx="12">
                  <c:v>-4.4943820224718767E-2</c:v>
                </c:pt>
                <c:pt idx="13">
                  <c:v>-3.3707865168539075E-2</c:v>
                </c:pt>
                <c:pt idx="14">
                  <c:v>-4.4943820224718989E-2</c:v>
                </c:pt>
                <c:pt idx="15">
                  <c:v>-2.2471910112359605E-2</c:v>
                </c:pt>
                <c:pt idx="16">
                  <c:v>-4.49438202247191E-2</c:v>
                </c:pt>
                <c:pt idx="17">
                  <c:v>-1.1235955056179692E-2</c:v>
                </c:pt>
                <c:pt idx="18">
                  <c:v>-1.1235955056179692E-2</c:v>
                </c:pt>
                <c:pt idx="19">
                  <c:v>-4.49438202247191E-2</c:v>
                </c:pt>
                <c:pt idx="20">
                  <c:v>-5.6179775280898792E-2</c:v>
                </c:pt>
                <c:pt idx="21">
                  <c:v>-5.6179775280898792E-2</c:v>
                </c:pt>
                <c:pt idx="22">
                  <c:v>-5.6179775280898792E-2</c:v>
                </c:pt>
                <c:pt idx="23">
                  <c:v>-6.7415730337078483E-2</c:v>
                </c:pt>
                <c:pt idx="24">
                  <c:v>-6.7415730337078483E-2</c:v>
                </c:pt>
                <c:pt idx="25">
                  <c:v>-6.7415730337078483E-2</c:v>
                </c:pt>
                <c:pt idx="26">
                  <c:v>-6.7415730337078483E-2</c:v>
                </c:pt>
                <c:pt idx="27">
                  <c:v>-4.4943820224718767E-2</c:v>
                </c:pt>
                <c:pt idx="28">
                  <c:v>-4.4943820224718767E-2</c:v>
                </c:pt>
                <c:pt idx="29">
                  <c:v>-6.7415730337078372E-2</c:v>
                </c:pt>
                <c:pt idx="30">
                  <c:v>-4.4943820224718656E-2</c:v>
                </c:pt>
                <c:pt idx="31">
                  <c:v>-5.6179775280898347E-2</c:v>
                </c:pt>
                <c:pt idx="32">
                  <c:v>-4.4943820224718656E-2</c:v>
                </c:pt>
                <c:pt idx="33">
                  <c:v>-5.6179775280898347E-2</c:v>
                </c:pt>
                <c:pt idx="34">
                  <c:v>-3.3707865168538853E-2</c:v>
                </c:pt>
                <c:pt idx="35">
                  <c:v>-3.3707865168538853E-2</c:v>
                </c:pt>
                <c:pt idx="36">
                  <c:v>-3.3707865168538853E-2</c:v>
                </c:pt>
                <c:pt idx="37">
                  <c:v>-4.4943820224718656E-2</c:v>
                </c:pt>
                <c:pt idx="38">
                  <c:v>-5.6179775280898347E-2</c:v>
                </c:pt>
                <c:pt idx="39">
                  <c:v>-6.7415730337078039E-2</c:v>
                </c:pt>
                <c:pt idx="40">
                  <c:v>-6.7415730337078039E-2</c:v>
                </c:pt>
                <c:pt idx="41">
                  <c:v>-0.10112359550561734</c:v>
                </c:pt>
                <c:pt idx="42">
                  <c:v>-8.9887640449437645E-2</c:v>
                </c:pt>
                <c:pt idx="43">
                  <c:v>-7.8651685393258175E-2</c:v>
                </c:pt>
                <c:pt idx="44">
                  <c:v>-8.9887640449437756E-2</c:v>
                </c:pt>
                <c:pt idx="45">
                  <c:v>-0.10112359550561767</c:v>
                </c:pt>
                <c:pt idx="46">
                  <c:v>-0.10112359550561767</c:v>
                </c:pt>
                <c:pt idx="47">
                  <c:v>-0.10112359550561767</c:v>
                </c:pt>
                <c:pt idx="48">
                  <c:v>-8.9887640449437978E-2</c:v>
                </c:pt>
                <c:pt idx="49">
                  <c:v>-0.10112359550561778</c:v>
                </c:pt>
                <c:pt idx="50">
                  <c:v>-7.8651685393258397E-2</c:v>
                </c:pt>
                <c:pt idx="51">
                  <c:v>-7.8651685393258397E-2</c:v>
                </c:pt>
                <c:pt idx="52">
                  <c:v>-8.9887640449437978E-2</c:v>
                </c:pt>
                <c:pt idx="53">
                  <c:v>-8.9887640449437978E-2</c:v>
                </c:pt>
                <c:pt idx="54">
                  <c:v>-0.10112359550561789</c:v>
                </c:pt>
                <c:pt idx="55">
                  <c:v>-0.10112359550561789</c:v>
                </c:pt>
                <c:pt idx="56">
                  <c:v>-0.10112359550561789</c:v>
                </c:pt>
                <c:pt idx="57">
                  <c:v>-0.11235955056179758</c:v>
                </c:pt>
                <c:pt idx="58">
                  <c:v>-8.98876404494382E-2</c:v>
                </c:pt>
                <c:pt idx="59">
                  <c:v>-0.11235955056179781</c:v>
                </c:pt>
                <c:pt idx="60">
                  <c:v>-0.10112359550561789</c:v>
                </c:pt>
                <c:pt idx="61">
                  <c:v>-0.11235955056179758</c:v>
                </c:pt>
                <c:pt idx="62">
                  <c:v>-7.8651685393258397E-2</c:v>
                </c:pt>
                <c:pt idx="63">
                  <c:v>-6.7415730337078483E-2</c:v>
                </c:pt>
                <c:pt idx="64">
                  <c:v>-7.8651685393258397E-2</c:v>
                </c:pt>
                <c:pt idx="65">
                  <c:v>-4.4943820224718989E-2</c:v>
                </c:pt>
                <c:pt idx="66">
                  <c:v>-1.1235955056179581E-2</c:v>
                </c:pt>
                <c:pt idx="67">
                  <c:v>-1.1235955056179581E-2</c:v>
                </c:pt>
                <c:pt idx="68">
                  <c:v>-1.1235955056179581E-2</c:v>
                </c:pt>
                <c:pt idx="69">
                  <c:v>-3.3707865168539075E-2</c:v>
                </c:pt>
                <c:pt idx="70">
                  <c:v>-2.2471910112359272E-2</c:v>
                </c:pt>
                <c:pt idx="71">
                  <c:v>-2.2471910112359272E-2</c:v>
                </c:pt>
                <c:pt idx="72">
                  <c:v>-1.1235955056179359E-2</c:v>
                </c:pt>
                <c:pt idx="73">
                  <c:v>-3.3707865168538964E-2</c:v>
                </c:pt>
                <c:pt idx="74">
                  <c:v>-1.1235955056179359E-2</c:v>
                </c:pt>
                <c:pt idx="75">
                  <c:v>-2.2471910112359161E-2</c:v>
                </c:pt>
                <c:pt idx="76">
                  <c:v>-2.2471910112359161E-2</c:v>
                </c:pt>
                <c:pt idx="77">
                  <c:v>-2.2471910112359161E-2</c:v>
                </c:pt>
                <c:pt idx="78">
                  <c:v>-2.2471910112359161E-2</c:v>
                </c:pt>
                <c:pt idx="79">
                  <c:v>-6.7415730337078261E-2</c:v>
                </c:pt>
                <c:pt idx="80">
                  <c:v>-4.4943820224718545E-2</c:v>
                </c:pt>
                <c:pt idx="81">
                  <c:v>6.6613381477509392E-16</c:v>
                </c:pt>
                <c:pt idx="82">
                  <c:v>6.6613381477509392E-16</c:v>
                </c:pt>
                <c:pt idx="83">
                  <c:v>-2.2471910112358828E-2</c:v>
                </c:pt>
                <c:pt idx="84">
                  <c:v>-2.2471910112358828E-2</c:v>
                </c:pt>
                <c:pt idx="85">
                  <c:v>-2.2471910112358828E-2</c:v>
                </c:pt>
                <c:pt idx="86">
                  <c:v>-2.2471910112358828E-2</c:v>
                </c:pt>
                <c:pt idx="87">
                  <c:v>-2.2471910112358828E-2</c:v>
                </c:pt>
                <c:pt idx="88">
                  <c:v>-2.2471910112358828E-2</c:v>
                </c:pt>
                <c:pt idx="89">
                  <c:v>-3.370786516853852E-2</c:v>
                </c:pt>
                <c:pt idx="90">
                  <c:v>-2.2471910112358717E-2</c:v>
                </c:pt>
                <c:pt idx="91">
                  <c:v>-1.1235955056178804E-2</c:v>
                </c:pt>
                <c:pt idx="92">
                  <c:v>-2.2471910112358606E-2</c:v>
                </c:pt>
                <c:pt idx="93">
                  <c:v>-1.1235955056178693E-2</c:v>
                </c:pt>
                <c:pt idx="94">
                  <c:v>-2.2471910112358606E-2</c:v>
                </c:pt>
                <c:pt idx="95">
                  <c:v>-2.2471910112358606E-2</c:v>
                </c:pt>
                <c:pt idx="96">
                  <c:v>-1.1235955056178693E-2</c:v>
                </c:pt>
                <c:pt idx="97">
                  <c:v>1.1102230246251565E-15</c:v>
                </c:pt>
                <c:pt idx="98">
                  <c:v>1.1102230246251565E-15</c:v>
                </c:pt>
                <c:pt idx="99">
                  <c:v>1.1235955056180913E-2</c:v>
                </c:pt>
                <c:pt idx="100">
                  <c:v>1.3322676295501878E-15</c:v>
                </c:pt>
                <c:pt idx="101">
                  <c:v>1.3322676295501878E-15</c:v>
                </c:pt>
                <c:pt idx="102">
                  <c:v>1.3322676295501878E-15</c:v>
                </c:pt>
                <c:pt idx="103">
                  <c:v>3.370786516854074E-2</c:v>
                </c:pt>
                <c:pt idx="104">
                  <c:v>5.6179775280900124E-2</c:v>
                </c:pt>
                <c:pt idx="105">
                  <c:v>8.9887640449439532E-2</c:v>
                </c:pt>
                <c:pt idx="106">
                  <c:v>6.7415730337079927E-2</c:v>
                </c:pt>
                <c:pt idx="107">
                  <c:v>7.8651685393259729E-2</c:v>
                </c:pt>
                <c:pt idx="108">
                  <c:v>5.6179775280900124E-2</c:v>
                </c:pt>
                <c:pt idx="109">
                  <c:v>5.6179775280900124E-2</c:v>
                </c:pt>
                <c:pt idx="110">
                  <c:v>8.9887640449439532E-2</c:v>
                </c:pt>
                <c:pt idx="111">
                  <c:v>0.16853932584269815</c:v>
                </c:pt>
                <c:pt idx="112">
                  <c:v>0.16853932584269815</c:v>
                </c:pt>
                <c:pt idx="113">
                  <c:v>0.17977528089887773</c:v>
                </c:pt>
                <c:pt idx="114">
                  <c:v>0.17977528089887773</c:v>
                </c:pt>
                <c:pt idx="115">
                  <c:v>0.17977528089887773</c:v>
                </c:pt>
                <c:pt idx="116">
                  <c:v>0.17977528089887773</c:v>
                </c:pt>
                <c:pt idx="117">
                  <c:v>0.15730337078651813</c:v>
                </c:pt>
                <c:pt idx="118">
                  <c:v>0.15730337078651813</c:v>
                </c:pt>
                <c:pt idx="119">
                  <c:v>0.13483146067415852</c:v>
                </c:pt>
                <c:pt idx="120">
                  <c:v>0.14606741573033855</c:v>
                </c:pt>
                <c:pt idx="121">
                  <c:v>0.13483146067415874</c:v>
                </c:pt>
                <c:pt idx="122">
                  <c:v>0.14606741573033855</c:v>
                </c:pt>
                <c:pt idx="123">
                  <c:v>0.16853932584269815</c:v>
                </c:pt>
                <c:pt idx="124">
                  <c:v>0.13483146067415874</c:v>
                </c:pt>
                <c:pt idx="125">
                  <c:v>0.12359550561797894</c:v>
                </c:pt>
                <c:pt idx="126">
                  <c:v>0.15730337078651835</c:v>
                </c:pt>
                <c:pt idx="127">
                  <c:v>0.14606741573033855</c:v>
                </c:pt>
                <c:pt idx="128">
                  <c:v>0.14606741573033855</c:v>
                </c:pt>
                <c:pt idx="129">
                  <c:v>0.13483146067415874</c:v>
                </c:pt>
                <c:pt idx="130">
                  <c:v>0.14606741573033855</c:v>
                </c:pt>
                <c:pt idx="131">
                  <c:v>0.16853932584269815</c:v>
                </c:pt>
                <c:pt idx="132">
                  <c:v>0.16853932584269815</c:v>
                </c:pt>
                <c:pt idx="133">
                  <c:v>0.16853932584269815</c:v>
                </c:pt>
                <c:pt idx="134">
                  <c:v>0.15730337078651835</c:v>
                </c:pt>
                <c:pt idx="135">
                  <c:v>0.15730337078651835</c:v>
                </c:pt>
                <c:pt idx="136">
                  <c:v>0.15730337078651835</c:v>
                </c:pt>
                <c:pt idx="137">
                  <c:v>0.15730337078651835</c:v>
                </c:pt>
                <c:pt idx="138">
                  <c:v>0.15730337078651835</c:v>
                </c:pt>
                <c:pt idx="139">
                  <c:v>0.14606741573033855</c:v>
                </c:pt>
                <c:pt idx="140">
                  <c:v>0.14606741573033855</c:v>
                </c:pt>
                <c:pt idx="141">
                  <c:v>0.14606741573033855</c:v>
                </c:pt>
                <c:pt idx="142">
                  <c:v>0.13483146067415896</c:v>
                </c:pt>
                <c:pt idx="143">
                  <c:v>0.14494382022472063</c:v>
                </c:pt>
                <c:pt idx="144">
                  <c:v>5.6179775280900346E-2</c:v>
                </c:pt>
                <c:pt idx="145">
                  <c:v>5.9550561797754309E-2</c:v>
                </c:pt>
                <c:pt idx="146">
                  <c:v>4.4943820224720765E-2</c:v>
                </c:pt>
                <c:pt idx="147">
                  <c:v>4.9438202247192642E-2</c:v>
                </c:pt>
                <c:pt idx="148">
                  <c:v>6.1797752808990358E-2</c:v>
                </c:pt>
                <c:pt idx="149">
                  <c:v>6.0674157303372223E-2</c:v>
                </c:pt>
                <c:pt idx="150">
                  <c:v>6.7415730337080149E-2</c:v>
                </c:pt>
                <c:pt idx="151">
                  <c:v>7.9775280898878087E-2</c:v>
                </c:pt>
                <c:pt idx="152">
                  <c:v>6.6292134831462457E-2</c:v>
                </c:pt>
                <c:pt idx="153">
                  <c:v>6.5168539325844543E-2</c:v>
                </c:pt>
                <c:pt idx="154">
                  <c:v>7.8651685393260395E-2</c:v>
                </c:pt>
                <c:pt idx="155">
                  <c:v>7.8651685393260395E-2</c:v>
                </c:pt>
                <c:pt idx="156">
                  <c:v>6.179775280899058E-2</c:v>
                </c:pt>
                <c:pt idx="157">
                  <c:v>4.4943820224720987E-2</c:v>
                </c:pt>
                <c:pt idx="158">
                  <c:v>5.7303370786518482E-2</c:v>
                </c:pt>
                <c:pt idx="159">
                  <c:v>5.6179775280900568E-2</c:v>
                </c:pt>
                <c:pt idx="160">
                  <c:v>5.0561797752810778E-2</c:v>
                </c:pt>
                <c:pt idx="161">
                  <c:v>4.3820224719102852E-2</c:v>
                </c:pt>
                <c:pt idx="162">
                  <c:v>5.1685393258428913E-2</c:v>
                </c:pt>
                <c:pt idx="163">
                  <c:v>5.1685393258428913E-2</c:v>
                </c:pt>
                <c:pt idx="164">
                  <c:v>5.617977528090079E-2</c:v>
                </c:pt>
                <c:pt idx="165">
                  <c:v>5.7303370786518926E-2</c:v>
                </c:pt>
                <c:pt idx="166">
                  <c:v>5.7303370786518926E-2</c:v>
                </c:pt>
                <c:pt idx="167">
                  <c:v>5.7303370786518926E-2</c:v>
                </c:pt>
                <c:pt idx="168">
                  <c:v>5.6179775280901012E-2</c:v>
                </c:pt>
                <c:pt idx="169">
                  <c:v>5.6179775280901012E-2</c:v>
                </c:pt>
                <c:pt idx="170">
                  <c:v>5.9550561797754975E-2</c:v>
                </c:pt>
                <c:pt idx="171">
                  <c:v>6.7415730337080815E-2</c:v>
                </c:pt>
                <c:pt idx="172">
                  <c:v>6.7415730337080815E-2</c:v>
                </c:pt>
                <c:pt idx="173">
                  <c:v>8.988764044944042E-2</c:v>
                </c:pt>
                <c:pt idx="174">
                  <c:v>0.11460674157303608</c:v>
                </c:pt>
                <c:pt idx="175">
                  <c:v>0.10000000000000231</c:v>
                </c:pt>
                <c:pt idx="176">
                  <c:v>0.11573033707865399</c:v>
                </c:pt>
                <c:pt idx="177">
                  <c:v>0.10112359550562022</c:v>
                </c:pt>
                <c:pt idx="178">
                  <c:v>0.10112359550562022</c:v>
                </c:pt>
                <c:pt idx="179">
                  <c:v>8.426966292135063E-2</c:v>
                </c:pt>
                <c:pt idx="180">
                  <c:v>9.8876404494384396E-2</c:v>
                </c:pt>
                <c:pt idx="181">
                  <c:v>0.10224719101123814</c:v>
                </c:pt>
                <c:pt idx="182">
                  <c:v>9.8876404494384174E-2</c:v>
                </c:pt>
                <c:pt idx="183">
                  <c:v>0.10000000000000209</c:v>
                </c:pt>
                <c:pt idx="184">
                  <c:v>8.988764044944042E-2</c:v>
                </c:pt>
                <c:pt idx="185">
                  <c:v>8.8764044943822507E-2</c:v>
                </c:pt>
                <c:pt idx="186">
                  <c:v>6.7415730337080815E-2</c:v>
                </c:pt>
                <c:pt idx="187">
                  <c:v>8.0898876404496445E-2</c:v>
                </c:pt>
                <c:pt idx="188">
                  <c:v>6.1797752808990802E-2</c:v>
                </c:pt>
                <c:pt idx="189">
                  <c:v>6.4044943820226852E-2</c:v>
                </c:pt>
                <c:pt idx="190">
                  <c:v>6.7415730337080593E-2</c:v>
                </c:pt>
                <c:pt idx="191">
                  <c:v>7.8651685393260395E-2</c:v>
                </c:pt>
                <c:pt idx="192">
                  <c:v>7.5280898876406432E-2</c:v>
                </c:pt>
                <c:pt idx="193">
                  <c:v>6.6292134831462679E-2</c:v>
                </c:pt>
                <c:pt idx="194">
                  <c:v>6.5168539325844765E-2</c:v>
                </c:pt>
                <c:pt idx="195">
                  <c:v>6.853932584269895E-2</c:v>
                </c:pt>
                <c:pt idx="196">
                  <c:v>6.0674157303373111E-2</c:v>
                </c:pt>
                <c:pt idx="197">
                  <c:v>7.0786516853934778E-2</c:v>
                </c:pt>
                <c:pt idx="198">
                  <c:v>6.7415730337080815E-2</c:v>
                </c:pt>
                <c:pt idx="199">
                  <c:v>6.4044943820226852E-2</c:v>
                </c:pt>
                <c:pt idx="200">
                  <c:v>7.0786516853934778E-2</c:v>
                </c:pt>
                <c:pt idx="201">
                  <c:v>7.1910112359552913E-2</c:v>
                </c:pt>
                <c:pt idx="202">
                  <c:v>7.1910112359552913E-2</c:v>
                </c:pt>
                <c:pt idx="203">
                  <c:v>6.853932584269895E-2</c:v>
                </c:pt>
                <c:pt idx="204">
                  <c:v>7.5280898876406876E-2</c:v>
                </c:pt>
                <c:pt idx="205">
                  <c:v>8.6516853932586679E-2</c:v>
                </c:pt>
                <c:pt idx="206">
                  <c:v>7.3033707865170827E-2</c:v>
                </c:pt>
                <c:pt idx="207">
                  <c:v>7.3033707865170827E-2</c:v>
                </c:pt>
                <c:pt idx="208">
                  <c:v>6.1797752808991024E-2</c:v>
                </c:pt>
                <c:pt idx="209">
                  <c:v>5.6179775280901012E-2</c:v>
                </c:pt>
                <c:pt idx="210">
                  <c:v>4.4943820224721209E-2</c:v>
                </c:pt>
                <c:pt idx="211">
                  <c:v>4.4943820224721209E-2</c:v>
                </c:pt>
                <c:pt idx="212">
                  <c:v>5.6179775280901012E-2</c:v>
                </c:pt>
                <c:pt idx="213">
                  <c:v>4.8314606741575394E-2</c:v>
                </c:pt>
                <c:pt idx="214">
                  <c:v>3.0337078651687666E-2</c:v>
                </c:pt>
                <c:pt idx="215">
                  <c:v>2.134831460674369E-2</c:v>
                </c:pt>
                <c:pt idx="216">
                  <c:v>2.6966292134833703E-2</c:v>
                </c:pt>
                <c:pt idx="217">
                  <c:v>2.6966292134833703E-2</c:v>
                </c:pt>
                <c:pt idx="218">
                  <c:v>4.4943820224743192E-3</c:v>
                </c:pt>
                <c:pt idx="219">
                  <c:v>8.9887640449461959E-3</c:v>
                </c:pt>
                <c:pt idx="220">
                  <c:v>1.1235955056182023E-2</c:v>
                </c:pt>
                <c:pt idx="221">
                  <c:v>2.9213483146069974E-2</c:v>
                </c:pt>
                <c:pt idx="222">
                  <c:v>2.2471910112382698E-3</c:v>
                </c:pt>
                <c:pt idx="223">
                  <c:v>-1.1235955056177582E-2</c:v>
                </c:pt>
                <c:pt idx="224">
                  <c:v>-6.067415730336867E-2</c:v>
                </c:pt>
                <c:pt idx="225">
                  <c:v>2.2204460492503131E-15</c:v>
                </c:pt>
                <c:pt idx="226">
                  <c:v>1.1235955056201341E-3</c:v>
                </c:pt>
                <c:pt idx="227">
                  <c:v>2.6966292134833703E-2</c:v>
                </c:pt>
                <c:pt idx="228">
                  <c:v>3.3707865168541629E-2</c:v>
                </c:pt>
                <c:pt idx="229">
                  <c:v>2.0224719101125777E-2</c:v>
                </c:pt>
                <c:pt idx="230">
                  <c:v>2.2471910112361604E-2</c:v>
                </c:pt>
                <c:pt idx="231">
                  <c:v>8.9887640449457518E-3</c:v>
                </c:pt>
                <c:pt idx="232">
                  <c:v>1.5730337078653678E-2</c:v>
                </c:pt>
                <c:pt idx="233">
                  <c:v>1.1235955056181801E-2</c:v>
                </c:pt>
                <c:pt idx="234">
                  <c:v>-1.1235955056177804E-2</c:v>
                </c:pt>
                <c:pt idx="235">
                  <c:v>-1.1235955056177804E-2</c:v>
                </c:pt>
                <c:pt idx="236">
                  <c:v>1.6853932584271591E-2</c:v>
                </c:pt>
                <c:pt idx="237">
                  <c:v>-5.617977528088125E-3</c:v>
                </c:pt>
                <c:pt idx="238">
                  <c:v>8.9887640449455297E-3</c:v>
                </c:pt>
                <c:pt idx="239">
                  <c:v>3.3707865168557394E-3</c:v>
                </c:pt>
                <c:pt idx="240">
                  <c:v>1.7763568394002505E-15</c:v>
                </c:pt>
                <c:pt idx="241">
                  <c:v>-1.1235955056178137E-2</c:v>
                </c:pt>
                <c:pt idx="242">
                  <c:v>1.6853932584271369E-2</c:v>
                </c:pt>
                <c:pt idx="243">
                  <c:v>-2.247191011235794E-2</c:v>
                </c:pt>
                <c:pt idx="244">
                  <c:v>3.3707865168555173E-3</c:v>
                </c:pt>
                <c:pt idx="245">
                  <c:v>3.3707865168555173E-3</c:v>
                </c:pt>
                <c:pt idx="246">
                  <c:v>-3.2584269662919829E-2</c:v>
                </c:pt>
                <c:pt idx="247">
                  <c:v>-2.247191011235794E-2</c:v>
                </c:pt>
                <c:pt idx="248">
                  <c:v>-1.7977528089886063E-2</c:v>
                </c:pt>
                <c:pt idx="249">
                  <c:v>-3.3707865168537854E-2</c:v>
                </c:pt>
                <c:pt idx="250">
                  <c:v>-3.3707865168537854E-2</c:v>
                </c:pt>
                <c:pt idx="251">
                  <c:v>-2.247191011235794E-2</c:v>
                </c:pt>
                <c:pt idx="252">
                  <c:v>-2.247191011235794E-2</c:v>
                </c:pt>
                <c:pt idx="253">
                  <c:v>-2.247191011235794E-2</c:v>
                </c:pt>
                <c:pt idx="254">
                  <c:v>-2.247191011235794E-2</c:v>
                </c:pt>
                <c:pt idx="255">
                  <c:v>-2.4719101123593989E-2</c:v>
                </c:pt>
                <c:pt idx="256">
                  <c:v>-2.4719101123593989E-2</c:v>
                </c:pt>
                <c:pt idx="257">
                  <c:v>-3.3707865168537743E-2</c:v>
                </c:pt>
                <c:pt idx="258">
                  <c:v>-4.4943820224717546E-2</c:v>
                </c:pt>
                <c:pt idx="259">
                  <c:v>-5.7303370786515262E-2</c:v>
                </c:pt>
                <c:pt idx="260">
                  <c:v>-7.8651685393256954E-2</c:v>
                </c:pt>
                <c:pt idx="261">
                  <c:v>-6.8539325842695176E-2</c:v>
                </c:pt>
                <c:pt idx="262">
                  <c:v>-7.3033707865167052E-2</c:v>
                </c:pt>
                <c:pt idx="263">
                  <c:v>-8.4269662921346744E-2</c:v>
                </c:pt>
                <c:pt idx="264">
                  <c:v>-8.4269662921346744E-2</c:v>
                </c:pt>
                <c:pt idx="265">
                  <c:v>-7.6404494382021015E-2</c:v>
                </c:pt>
                <c:pt idx="266">
                  <c:v>-6.741573033707704E-2</c:v>
                </c:pt>
                <c:pt idx="267">
                  <c:v>-5.7303370786515262E-2</c:v>
                </c:pt>
                <c:pt idx="268">
                  <c:v>-5.6179775280897126E-2</c:v>
                </c:pt>
                <c:pt idx="269">
                  <c:v>-6.179775280898725E-2</c:v>
                </c:pt>
                <c:pt idx="270">
                  <c:v>-6.741573033707704E-2</c:v>
                </c:pt>
                <c:pt idx="271">
                  <c:v>-6.4044943820223188E-2</c:v>
                </c:pt>
                <c:pt idx="272">
                  <c:v>-6.5168539325841213E-2</c:v>
                </c:pt>
                <c:pt idx="273">
                  <c:v>-8.4269662921346966E-2</c:v>
                </c:pt>
                <c:pt idx="274">
                  <c:v>-0.10898876404494229</c:v>
                </c:pt>
                <c:pt idx="275">
                  <c:v>-0.10449438202247052</c:v>
                </c:pt>
                <c:pt idx="276">
                  <c:v>-7.7528089887639151E-2</c:v>
                </c:pt>
                <c:pt idx="277">
                  <c:v>-6.9662921348313311E-2</c:v>
                </c:pt>
                <c:pt idx="278">
                  <c:v>-6.1797752808987472E-2</c:v>
                </c:pt>
                <c:pt idx="279">
                  <c:v>-6.1797752808987472E-2</c:v>
                </c:pt>
                <c:pt idx="280">
                  <c:v>-6.5168539325841435E-2</c:v>
                </c:pt>
                <c:pt idx="281">
                  <c:v>-6.5168539325841435E-2</c:v>
                </c:pt>
                <c:pt idx="282">
                  <c:v>-5.9550561797751311E-2</c:v>
                </c:pt>
                <c:pt idx="283">
                  <c:v>-6.1797752808987361E-2</c:v>
                </c:pt>
                <c:pt idx="284">
                  <c:v>-6.7415730337077373E-2</c:v>
                </c:pt>
                <c:pt idx="285">
                  <c:v>-6.7415730337077373E-2</c:v>
                </c:pt>
                <c:pt idx="286">
                  <c:v>-5.6179775280897681E-2</c:v>
                </c:pt>
                <c:pt idx="287">
                  <c:v>-6.4044943820223521E-2</c:v>
                </c:pt>
                <c:pt idx="288">
                  <c:v>-6.8539325842695398E-2</c:v>
                </c:pt>
                <c:pt idx="289">
                  <c:v>-6.7415730337077373E-2</c:v>
                </c:pt>
                <c:pt idx="290">
                  <c:v>-6.7415730337077373E-2</c:v>
                </c:pt>
                <c:pt idx="291">
                  <c:v>-7.8651685393257176E-2</c:v>
                </c:pt>
                <c:pt idx="292">
                  <c:v>-6.7415730337077373E-2</c:v>
                </c:pt>
                <c:pt idx="293">
                  <c:v>-7.9775280898875089E-2</c:v>
                </c:pt>
                <c:pt idx="294">
                  <c:v>-8.0898876404493003E-2</c:v>
                </c:pt>
                <c:pt idx="295">
                  <c:v>-7.8651685393257176E-2</c:v>
                </c:pt>
                <c:pt idx="296">
                  <c:v>-7.8651685393257176E-2</c:v>
                </c:pt>
                <c:pt idx="297">
                  <c:v>-7.8651685393257176E-2</c:v>
                </c:pt>
                <c:pt idx="298">
                  <c:v>-8.3146067415729052E-2</c:v>
                </c:pt>
                <c:pt idx="299">
                  <c:v>-7.8651685393257176E-2</c:v>
                </c:pt>
                <c:pt idx="300">
                  <c:v>-8.0898876404493003E-2</c:v>
                </c:pt>
                <c:pt idx="301">
                  <c:v>-8.0898876404493003E-2</c:v>
                </c:pt>
                <c:pt idx="302">
                  <c:v>-8.0898876404493003E-2</c:v>
                </c:pt>
                <c:pt idx="303">
                  <c:v>-7.0786516853931225E-2</c:v>
                </c:pt>
                <c:pt idx="304">
                  <c:v>-7.3033707865167274E-2</c:v>
                </c:pt>
                <c:pt idx="305">
                  <c:v>-6.1797752808987361E-2</c:v>
                </c:pt>
                <c:pt idx="306">
                  <c:v>-7.0786516853931225E-2</c:v>
                </c:pt>
                <c:pt idx="307">
                  <c:v>-5.617977528089757E-2</c:v>
                </c:pt>
                <c:pt idx="308">
                  <c:v>-6.6292134831459348E-2</c:v>
                </c:pt>
                <c:pt idx="309">
                  <c:v>-6.4044943820223299E-2</c:v>
                </c:pt>
                <c:pt idx="310">
                  <c:v>-7.3033707865167274E-2</c:v>
                </c:pt>
                <c:pt idx="311">
                  <c:v>-4.1573033707863805E-2</c:v>
                </c:pt>
                <c:pt idx="312">
                  <c:v>-4.6067415730335792E-2</c:v>
                </c:pt>
                <c:pt idx="313">
                  <c:v>-4.6067415730335792E-2</c:v>
                </c:pt>
                <c:pt idx="314">
                  <c:v>-5.1685393258425694E-2</c:v>
                </c:pt>
                <c:pt idx="315">
                  <c:v>-5.0561797752807669E-2</c:v>
                </c:pt>
                <c:pt idx="316">
                  <c:v>-5.6179775280897681E-2</c:v>
                </c:pt>
                <c:pt idx="317">
                  <c:v>-4.7191011235953928E-2</c:v>
                </c:pt>
                <c:pt idx="318">
                  <c:v>-4.4943820224718101E-2</c:v>
                </c:pt>
                <c:pt idx="319">
                  <c:v>-1.9101123595504532E-2</c:v>
                </c:pt>
                <c:pt idx="320">
                  <c:v>-4.8314606741571953E-2</c:v>
                </c:pt>
                <c:pt idx="321">
                  <c:v>-4.0449438202246224E-2</c:v>
                </c:pt>
                <c:pt idx="322">
                  <c:v>-4.719101123595415E-2</c:v>
                </c:pt>
                <c:pt idx="323">
                  <c:v>-4.4943820224718212E-2</c:v>
                </c:pt>
                <c:pt idx="324">
                  <c:v>-5.6179775280897903E-2</c:v>
                </c:pt>
                <c:pt idx="325">
                  <c:v>-6.7415730337077706E-2</c:v>
                </c:pt>
                <c:pt idx="326">
                  <c:v>-8.8764044943819176E-2</c:v>
                </c:pt>
                <c:pt idx="327">
                  <c:v>-0.12022471910112253</c:v>
                </c:pt>
                <c:pt idx="328">
                  <c:v>-0.19101123595505543</c:v>
                </c:pt>
                <c:pt idx="329">
                  <c:v>-0.21573033707865097</c:v>
                </c:pt>
                <c:pt idx="330">
                  <c:v>-0.15617977528089799</c:v>
                </c:pt>
                <c:pt idx="331">
                  <c:v>-0.15056179775280809</c:v>
                </c:pt>
                <c:pt idx="332">
                  <c:v>-0.1337078651685385</c:v>
                </c:pt>
                <c:pt idx="333">
                  <c:v>-0.12359550561797672</c:v>
                </c:pt>
                <c:pt idx="334">
                  <c:v>-0.13483146067415663</c:v>
                </c:pt>
                <c:pt idx="335">
                  <c:v>-0.11910112359550484</c:v>
                </c:pt>
                <c:pt idx="336">
                  <c:v>-0.16292134831460603</c:v>
                </c:pt>
                <c:pt idx="337">
                  <c:v>-0.19101123595505565</c:v>
                </c:pt>
                <c:pt idx="338">
                  <c:v>-0.13483146067415663</c:v>
                </c:pt>
                <c:pt idx="339">
                  <c:v>-0.11797752808988682</c:v>
                </c:pt>
                <c:pt idx="340">
                  <c:v>-0.12359550561797672</c:v>
                </c:pt>
                <c:pt idx="341">
                  <c:v>-0.13483146067415663</c:v>
                </c:pt>
                <c:pt idx="342">
                  <c:v>-0.13483146067415663</c:v>
                </c:pt>
                <c:pt idx="343">
                  <c:v>-0.11797752808988682</c:v>
                </c:pt>
                <c:pt idx="344">
                  <c:v>-0.11910112359550484</c:v>
                </c:pt>
                <c:pt idx="345">
                  <c:v>-0.12359550561797672</c:v>
                </c:pt>
                <c:pt idx="346">
                  <c:v>-0.11235955056179703</c:v>
                </c:pt>
                <c:pt idx="347">
                  <c:v>-0.11797752808988682</c:v>
                </c:pt>
                <c:pt idx="348">
                  <c:v>-0.13483146067415663</c:v>
                </c:pt>
                <c:pt idx="349">
                  <c:v>-0.13483146067415663</c:v>
                </c:pt>
                <c:pt idx="350">
                  <c:v>-0.13033707865168465</c:v>
                </c:pt>
                <c:pt idx="351">
                  <c:v>-0.13033707865168465</c:v>
                </c:pt>
                <c:pt idx="352">
                  <c:v>-0.13033707865168465</c:v>
                </c:pt>
                <c:pt idx="353">
                  <c:v>-0.17977528089887573</c:v>
                </c:pt>
                <c:pt idx="354">
                  <c:v>-0.19101123595505565</c:v>
                </c:pt>
                <c:pt idx="355">
                  <c:v>-0.19550561797752752</c:v>
                </c:pt>
                <c:pt idx="356">
                  <c:v>-0.19213483146067345</c:v>
                </c:pt>
                <c:pt idx="357">
                  <c:v>-0.15730337078651613</c:v>
                </c:pt>
                <c:pt idx="358">
                  <c:v>-0.17415730337078583</c:v>
                </c:pt>
                <c:pt idx="359">
                  <c:v>-0.16629213483145999</c:v>
                </c:pt>
                <c:pt idx="360">
                  <c:v>-0.12471910112359486</c:v>
                </c:pt>
                <c:pt idx="361">
                  <c:v>-0.16292134831460614</c:v>
                </c:pt>
                <c:pt idx="362">
                  <c:v>-0.19101123595505565</c:v>
                </c:pt>
                <c:pt idx="363">
                  <c:v>-0.18089887640449387</c:v>
                </c:pt>
                <c:pt idx="364">
                  <c:v>-0.13483146067415674</c:v>
                </c:pt>
                <c:pt idx="365">
                  <c:v>-0.13483146067415674</c:v>
                </c:pt>
                <c:pt idx="366">
                  <c:v>-0.13483146067415674</c:v>
                </c:pt>
                <c:pt idx="367">
                  <c:v>-0.13483146067415674</c:v>
                </c:pt>
                <c:pt idx="368">
                  <c:v>-0.18089887640449387</c:v>
                </c:pt>
                <c:pt idx="369">
                  <c:v>-0.18988764044943773</c:v>
                </c:pt>
                <c:pt idx="370">
                  <c:v>-0.17415730337078617</c:v>
                </c:pt>
                <c:pt idx="371">
                  <c:v>-0.15730337078651646</c:v>
                </c:pt>
                <c:pt idx="372">
                  <c:v>-0.1370786516853929</c:v>
                </c:pt>
                <c:pt idx="373">
                  <c:v>-0.1764044943820221</c:v>
                </c:pt>
                <c:pt idx="374">
                  <c:v>-0.15168539325842667</c:v>
                </c:pt>
                <c:pt idx="375">
                  <c:v>-0.15168539325842667</c:v>
                </c:pt>
                <c:pt idx="376">
                  <c:v>-0.16853932584269637</c:v>
                </c:pt>
                <c:pt idx="377">
                  <c:v>-0.16853932584269637</c:v>
                </c:pt>
                <c:pt idx="378">
                  <c:v>-0.15730337078651657</c:v>
                </c:pt>
                <c:pt idx="379">
                  <c:v>-0.16853932584269626</c:v>
                </c:pt>
                <c:pt idx="380">
                  <c:v>-0.17415730337078628</c:v>
                </c:pt>
                <c:pt idx="381">
                  <c:v>-0.14606741573033666</c:v>
                </c:pt>
                <c:pt idx="382">
                  <c:v>-0.14606741573033666</c:v>
                </c:pt>
                <c:pt idx="383">
                  <c:v>-0.14606741573033666</c:v>
                </c:pt>
                <c:pt idx="384">
                  <c:v>-0.14044943820224687</c:v>
                </c:pt>
                <c:pt idx="385">
                  <c:v>-0.14606741573033666</c:v>
                </c:pt>
                <c:pt idx="386">
                  <c:v>-0.11235955056179736</c:v>
                </c:pt>
                <c:pt idx="387">
                  <c:v>-0.12247191011235914</c:v>
                </c:pt>
                <c:pt idx="388">
                  <c:v>-0.15730337078651646</c:v>
                </c:pt>
                <c:pt idx="389">
                  <c:v>-0.18988764044943796</c:v>
                </c:pt>
                <c:pt idx="390">
                  <c:v>-0.16853932584269626</c:v>
                </c:pt>
                <c:pt idx="391">
                  <c:v>-0.12696629213483113</c:v>
                </c:pt>
                <c:pt idx="392">
                  <c:v>-0.12696629213483113</c:v>
                </c:pt>
                <c:pt idx="393">
                  <c:v>-0.18089887640449409</c:v>
                </c:pt>
                <c:pt idx="394">
                  <c:v>-0.12808988764044915</c:v>
                </c:pt>
                <c:pt idx="395">
                  <c:v>-0.16853932584269637</c:v>
                </c:pt>
                <c:pt idx="396">
                  <c:v>-0.17865168539325826</c:v>
                </c:pt>
                <c:pt idx="397">
                  <c:v>-0.17865168539325826</c:v>
                </c:pt>
                <c:pt idx="398">
                  <c:v>-0.15168539325842667</c:v>
                </c:pt>
                <c:pt idx="399">
                  <c:v>-0.15168539325842667</c:v>
                </c:pt>
                <c:pt idx="400">
                  <c:v>-0.17977528089887629</c:v>
                </c:pt>
                <c:pt idx="401">
                  <c:v>-0.18764044943820213</c:v>
                </c:pt>
                <c:pt idx="402">
                  <c:v>-0.19101123595505598</c:v>
                </c:pt>
                <c:pt idx="403">
                  <c:v>-0.19101123595505598</c:v>
                </c:pt>
                <c:pt idx="404">
                  <c:v>-0.21348314606741559</c:v>
                </c:pt>
                <c:pt idx="405">
                  <c:v>-0.21348314606741559</c:v>
                </c:pt>
                <c:pt idx="406">
                  <c:v>-0.23595505617977497</c:v>
                </c:pt>
                <c:pt idx="407">
                  <c:v>-0.27977528089887616</c:v>
                </c:pt>
                <c:pt idx="408">
                  <c:v>-0.27528089887640406</c:v>
                </c:pt>
                <c:pt idx="409">
                  <c:v>-0.27078651685393229</c:v>
                </c:pt>
                <c:pt idx="410">
                  <c:v>-0.2539325842696627</c:v>
                </c:pt>
                <c:pt idx="411">
                  <c:v>-0.23033707865168507</c:v>
                </c:pt>
                <c:pt idx="412">
                  <c:v>-0.24719101123595477</c:v>
                </c:pt>
                <c:pt idx="413">
                  <c:v>-0.24719101123595477</c:v>
                </c:pt>
                <c:pt idx="414">
                  <c:v>-0.27191011235955032</c:v>
                </c:pt>
                <c:pt idx="415">
                  <c:v>-0.25842696629213446</c:v>
                </c:pt>
                <c:pt idx="416">
                  <c:v>-0.25842696629213446</c:v>
                </c:pt>
                <c:pt idx="417">
                  <c:v>-0.26966292134831404</c:v>
                </c:pt>
                <c:pt idx="418">
                  <c:v>-0.28089887640449418</c:v>
                </c:pt>
                <c:pt idx="419">
                  <c:v>-0.29662921348314553</c:v>
                </c:pt>
                <c:pt idx="420">
                  <c:v>-0.29775280898876355</c:v>
                </c:pt>
                <c:pt idx="421">
                  <c:v>-0.32471910112359514</c:v>
                </c:pt>
                <c:pt idx="422">
                  <c:v>-0.31460674157303326</c:v>
                </c:pt>
                <c:pt idx="423">
                  <c:v>-0.32471910112359514</c:v>
                </c:pt>
                <c:pt idx="424">
                  <c:v>-0.32022471910112316</c:v>
                </c:pt>
                <c:pt idx="425">
                  <c:v>-0.30898876404494346</c:v>
                </c:pt>
                <c:pt idx="426">
                  <c:v>-0.30786516853932544</c:v>
                </c:pt>
                <c:pt idx="427">
                  <c:v>-0.2617977528089882</c:v>
                </c:pt>
                <c:pt idx="428">
                  <c:v>-0.2617977528089882</c:v>
                </c:pt>
                <c:pt idx="429">
                  <c:v>-0.29213483146067376</c:v>
                </c:pt>
                <c:pt idx="430">
                  <c:v>-0.29213483146067376</c:v>
                </c:pt>
                <c:pt idx="431">
                  <c:v>-0.25393258426966236</c:v>
                </c:pt>
                <c:pt idx="432">
                  <c:v>-0.28089887640449396</c:v>
                </c:pt>
                <c:pt idx="433">
                  <c:v>-0.29662921348314553</c:v>
                </c:pt>
                <c:pt idx="434">
                  <c:v>-0.24157303370786454</c:v>
                </c:pt>
                <c:pt idx="435">
                  <c:v>-0.28089887640449374</c:v>
                </c:pt>
                <c:pt idx="436">
                  <c:v>-0.28089887640449374</c:v>
                </c:pt>
                <c:pt idx="437">
                  <c:v>-0.24831460674157224</c:v>
                </c:pt>
                <c:pt idx="438">
                  <c:v>-0.24831460674157224</c:v>
                </c:pt>
                <c:pt idx="439">
                  <c:v>-0.25280898876404434</c:v>
                </c:pt>
                <c:pt idx="440">
                  <c:v>-0.26966292134831393</c:v>
                </c:pt>
                <c:pt idx="441">
                  <c:v>-0.29213483146067343</c:v>
                </c:pt>
                <c:pt idx="442">
                  <c:v>-0.24831460674157224</c:v>
                </c:pt>
                <c:pt idx="443">
                  <c:v>-0.29775280898876333</c:v>
                </c:pt>
                <c:pt idx="444">
                  <c:v>-0.25393258426966214</c:v>
                </c:pt>
                <c:pt idx="445">
                  <c:v>-0.24831460674157213</c:v>
                </c:pt>
                <c:pt idx="446">
                  <c:v>-0.23595505617977441</c:v>
                </c:pt>
                <c:pt idx="447">
                  <c:v>-0.23595505617977441</c:v>
                </c:pt>
                <c:pt idx="448">
                  <c:v>-0.23595505617977441</c:v>
                </c:pt>
                <c:pt idx="449">
                  <c:v>-0.26966292134831382</c:v>
                </c:pt>
                <c:pt idx="450">
                  <c:v>-0.24831460674157224</c:v>
                </c:pt>
                <c:pt idx="451">
                  <c:v>-0.24831460674157224</c:v>
                </c:pt>
                <c:pt idx="452">
                  <c:v>-0.26966292134831393</c:v>
                </c:pt>
                <c:pt idx="453">
                  <c:v>-0.26966292134831393</c:v>
                </c:pt>
                <c:pt idx="454">
                  <c:v>-0.25842696629213413</c:v>
                </c:pt>
                <c:pt idx="455">
                  <c:v>-0.26966292134831393</c:v>
                </c:pt>
                <c:pt idx="456">
                  <c:v>-0.26966292134831393</c:v>
                </c:pt>
                <c:pt idx="457">
                  <c:v>-0.25280898876404434</c:v>
                </c:pt>
                <c:pt idx="458">
                  <c:v>-0.25842696629213435</c:v>
                </c:pt>
                <c:pt idx="459">
                  <c:v>-0.28539325842696583</c:v>
                </c:pt>
                <c:pt idx="460">
                  <c:v>-0.24494382022471872</c:v>
                </c:pt>
                <c:pt idx="461">
                  <c:v>-0.23707865168539277</c:v>
                </c:pt>
                <c:pt idx="462">
                  <c:v>-0.23707865168539277</c:v>
                </c:pt>
                <c:pt idx="463">
                  <c:v>-0.24719101123595455</c:v>
                </c:pt>
                <c:pt idx="464">
                  <c:v>-0.24719101123595455</c:v>
                </c:pt>
                <c:pt idx="465">
                  <c:v>-0.24719101123595455</c:v>
                </c:pt>
                <c:pt idx="466">
                  <c:v>-0.24719101123595455</c:v>
                </c:pt>
                <c:pt idx="467">
                  <c:v>-0.2157303370786513</c:v>
                </c:pt>
                <c:pt idx="468">
                  <c:v>-0.23483146067415672</c:v>
                </c:pt>
                <c:pt idx="469">
                  <c:v>-0.25842696629213435</c:v>
                </c:pt>
                <c:pt idx="470">
                  <c:v>-0.23932584269662871</c:v>
                </c:pt>
                <c:pt idx="471">
                  <c:v>-0.28426966292134781</c:v>
                </c:pt>
                <c:pt idx="472">
                  <c:v>-0.28426966292134781</c:v>
                </c:pt>
                <c:pt idx="473">
                  <c:v>-0.26741573033707811</c:v>
                </c:pt>
                <c:pt idx="474">
                  <c:v>-0.23595505617977464</c:v>
                </c:pt>
                <c:pt idx="475">
                  <c:v>-0.26516853932584217</c:v>
                </c:pt>
                <c:pt idx="476">
                  <c:v>-0.25842696629213435</c:v>
                </c:pt>
                <c:pt idx="477">
                  <c:v>-0.24719101123595466</c:v>
                </c:pt>
                <c:pt idx="478">
                  <c:v>-0.22471910112359528</c:v>
                </c:pt>
                <c:pt idx="479">
                  <c:v>-0.21910112359550549</c:v>
                </c:pt>
                <c:pt idx="480">
                  <c:v>-0.23707865168539299</c:v>
                </c:pt>
                <c:pt idx="481">
                  <c:v>-0.23595505617977508</c:v>
                </c:pt>
                <c:pt idx="482">
                  <c:v>-0.23595505617977508</c:v>
                </c:pt>
                <c:pt idx="483">
                  <c:v>-0.23595505617977508</c:v>
                </c:pt>
                <c:pt idx="484">
                  <c:v>-0.25842696629213469</c:v>
                </c:pt>
                <c:pt idx="485">
                  <c:v>-0.21910112359550549</c:v>
                </c:pt>
                <c:pt idx="486">
                  <c:v>-0.21910112359550549</c:v>
                </c:pt>
                <c:pt idx="487">
                  <c:v>-0.23595505617977497</c:v>
                </c:pt>
                <c:pt idx="488">
                  <c:v>-0.25842696629213446</c:v>
                </c:pt>
                <c:pt idx="489">
                  <c:v>-0.23258426966292089</c:v>
                </c:pt>
                <c:pt idx="490">
                  <c:v>-0.25056179775280851</c:v>
                </c:pt>
                <c:pt idx="491">
                  <c:v>-0.23595505617977475</c:v>
                </c:pt>
                <c:pt idx="492">
                  <c:v>-0.23595505617977475</c:v>
                </c:pt>
                <c:pt idx="493">
                  <c:v>-0.24269662921348278</c:v>
                </c:pt>
                <c:pt idx="494">
                  <c:v>-0.24494382022471872</c:v>
                </c:pt>
                <c:pt idx="495">
                  <c:v>-0.25842696629213446</c:v>
                </c:pt>
                <c:pt idx="496">
                  <c:v>-0.24606741573033675</c:v>
                </c:pt>
                <c:pt idx="497">
                  <c:v>-0.25842696629213446</c:v>
                </c:pt>
                <c:pt idx="498">
                  <c:v>-0.26292134831460645</c:v>
                </c:pt>
                <c:pt idx="499">
                  <c:v>-0.24719101123595477</c:v>
                </c:pt>
                <c:pt idx="500">
                  <c:v>-0.25842696629213469</c:v>
                </c:pt>
                <c:pt idx="501">
                  <c:v>-0.24494382022471883</c:v>
                </c:pt>
                <c:pt idx="502">
                  <c:v>-0.24494382022471883</c:v>
                </c:pt>
                <c:pt idx="503">
                  <c:v>-0.24494382022471883</c:v>
                </c:pt>
                <c:pt idx="504">
                  <c:v>-0.26404494382022448</c:v>
                </c:pt>
                <c:pt idx="505">
                  <c:v>-0.26741573033707844</c:v>
                </c:pt>
                <c:pt idx="506">
                  <c:v>-0.28089887640449418</c:v>
                </c:pt>
                <c:pt idx="507">
                  <c:v>-0.25505617977528061</c:v>
                </c:pt>
                <c:pt idx="508">
                  <c:v>-0.25168539325842676</c:v>
                </c:pt>
                <c:pt idx="509">
                  <c:v>-0.27528089887640439</c:v>
                </c:pt>
                <c:pt idx="510">
                  <c:v>-0.24719101123595477</c:v>
                </c:pt>
                <c:pt idx="511">
                  <c:v>-0.25842696629213469</c:v>
                </c:pt>
                <c:pt idx="512">
                  <c:v>-0.26741573033707844</c:v>
                </c:pt>
                <c:pt idx="513">
                  <c:v>-0.27415730337078625</c:v>
                </c:pt>
                <c:pt idx="514">
                  <c:v>-0.26741573033707844</c:v>
                </c:pt>
                <c:pt idx="515">
                  <c:v>-0.25842696629213469</c:v>
                </c:pt>
                <c:pt idx="516">
                  <c:v>-0.25842696629213469</c:v>
                </c:pt>
                <c:pt idx="517">
                  <c:v>-0.25842696629213469</c:v>
                </c:pt>
                <c:pt idx="518">
                  <c:v>-0.26966292134831438</c:v>
                </c:pt>
                <c:pt idx="519">
                  <c:v>-0.26966292134831438</c:v>
                </c:pt>
                <c:pt idx="520">
                  <c:v>-0.26966292134831438</c:v>
                </c:pt>
                <c:pt idx="521">
                  <c:v>-0.26966292134831438</c:v>
                </c:pt>
                <c:pt idx="522">
                  <c:v>-0.28089887640449418</c:v>
                </c:pt>
                <c:pt idx="523">
                  <c:v>-0.22134831460674131</c:v>
                </c:pt>
                <c:pt idx="524">
                  <c:v>-0.17415730337078617</c:v>
                </c:pt>
                <c:pt idx="525">
                  <c:v>-0.18539325842696597</c:v>
                </c:pt>
                <c:pt idx="526">
                  <c:v>-0.17752808988764002</c:v>
                </c:pt>
                <c:pt idx="527">
                  <c:v>-0.20674157303370744</c:v>
                </c:pt>
                <c:pt idx="528">
                  <c:v>-0.20786516853932535</c:v>
                </c:pt>
                <c:pt idx="529">
                  <c:v>-0.2337078651685387</c:v>
                </c:pt>
                <c:pt idx="530">
                  <c:v>-0.22471910112359506</c:v>
                </c:pt>
                <c:pt idx="531">
                  <c:v>-0.22471910112359506</c:v>
                </c:pt>
                <c:pt idx="532">
                  <c:v>-0.22471910112359506</c:v>
                </c:pt>
                <c:pt idx="533">
                  <c:v>-0.20449438202247139</c:v>
                </c:pt>
                <c:pt idx="534">
                  <c:v>-0.20224719101123556</c:v>
                </c:pt>
                <c:pt idx="535">
                  <c:v>-0.23033707865168485</c:v>
                </c:pt>
                <c:pt idx="536">
                  <c:v>-0.20337078651685347</c:v>
                </c:pt>
                <c:pt idx="537">
                  <c:v>-0.23146067415730265</c:v>
                </c:pt>
                <c:pt idx="538">
                  <c:v>-0.22359550561797692</c:v>
                </c:pt>
                <c:pt idx="539">
                  <c:v>-0.19662921348314544</c:v>
                </c:pt>
                <c:pt idx="540">
                  <c:v>-0.22359550561797692</c:v>
                </c:pt>
                <c:pt idx="541">
                  <c:v>-0.22134831460674109</c:v>
                </c:pt>
                <c:pt idx="542">
                  <c:v>-0.22022471910112318</c:v>
                </c:pt>
                <c:pt idx="543">
                  <c:v>-0.21348314606741536</c:v>
                </c:pt>
                <c:pt idx="544">
                  <c:v>-0.21348314606741536</c:v>
                </c:pt>
                <c:pt idx="545">
                  <c:v>-0.23033707865168496</c:v>
                </c:pt>
                <c:pt idx="546">
                  <c:v>-0.21573033707865141</c:v>
                </c:pt>
                <c:pt idx="547">
                  <c:v>-0.21460674157303328</c:v>
                </c:pt>
                <c:pt idx="548">
                  <c:v>-0.21460674157303328</c:v>
                </c:pt>
                <c:pt idx="549">
                  <c:v>-0.21910112359550526</c:v>
                </c:pt>
                <c:pt idx="550">
                  <c:v>-0.23595505617977475</c:v>
                </c:pt>
                <c:pt idx="551">
                  <c:v>-0.23033707865168496</c:v>
                </c:pt>
                <c:pt idx="552">
                  <c:v>-0.20786516853932535</c:v>
                </c:pt>
                <c:pt idx="553">
                  <c:v>-0.21348314606741525</c:v>
                </c:pt>
                <c:pt idx="554">
                  <c:v>-0.21348314606741525</c:v>
                </c:pt>
                <c:pt idx="555">
                  <c:v>-0.21348314606741525</c:v>
                </c:pt>
                <c:pt idx="556">
                  <c:v>-0.2044943820224715</c:v>
                </c:pt>
                <c:pt idx="557">
                  <c:v>-0.2044943820224715</c:v>
                </c:pt>
                <c:pt idx="558">
                  <c:v>-0.2044943820224715</c:v>
                </c:pt>
                <c:pt idx="559">
                  <c:v>-0.22921348314606704</c:v>
                </c:pt>
                <c:pt idx="560">
                  <c:v>-0.2269662921348311</c:v>
                </c:pt>
                <c:pt idx="561">
                  <c:v>-0.21460674157303328</c:v>
                </c:pt>
                <c:pt idx="562">
                  <c:v>-0.2269662921348311</c:v>
                </c:pt>
                <c:pt idx="563">
                  <c:v>-0.21123595505617931</c:v>
                </c:pt>
                <c:pt idx="564">
                  <c:v>-0.22921348314606671</c:v>
                </c:pt>
                <c:pt idx="565">
                  <c:v>-0.21348314606741525</c:v>
                </c:pt>
                <c:pt idx="566">
                  <c:v>-0.20674157303370733</c:v>
                </c:pt>
                <c:pt idx="567">
                  <c:v>-0.22359550561797692</c:v>
                </c:pt>
                <c:pt idx="568">
                  <c:v>-0.20449438202247139</c:v>
                </c:pt>
                <c:pt idx="569">
                  <c:v>-0.2056179775280893</c:v>
                </c:pt>
                <c:pt idx="570">
                  <c:v>-0.2056179775280893</c:v>
                </c:pt>
                <c:pt idx="571">
                  <c:v>-0.20224719101123523</c:v>
                </c:pt>
                <c:pt idx="572">
                  <c:v>-0.19325842696629125</c:v>
                </c:pt>
                <c:pt idx="573">
                  <c:v>-0.19325842696629125</c:v>
                </c:pt>
                <c:pt idx="574">
                  <c:v>-0.2011235955056172</c:v>
                </c:pt>
                <c:pt idx="575">
                  <c:v>-0.19775280898876335</c:v>
                </c:pt>
                <c:pt idx="576">
                  <c:v>-0.19775280898876335</c:v>
                </c:pt>
                <c:pt idx="577">
                  <c:v>-0.19662921348314544</c:v>
                </c:pt>
                <c:pt idx="578">
                  <c:v>-0.19662921348314544</c:v>
                </c:pt>
                <c:pt idx="579">
                  <c:v>-0.19662921348314544</c:v>
                </c:pt>
                <c:pt idx="580">
                  <c:v>-0.17528089887640386</c:v>
                </c:pt>
                <c:pt idx="581">
                  <c:v>-0.18539325842696575</c:v>
                </c:pt>
                <c:pt idx="582">
                  <c:v>-0.17977528089887584</c:v>
                </c:pt>
                <c:pt idx="583">
                  <c:v>-0.16853932584269604</c:v>
                </c:pt>
                <c:pt idx="584">
                  <c:v>-0.15168539325842612</c:v>
                </c:pt>
                <c:pt idx="585">
                  <c:v>-0.12696629213483068</c:v>
                </c:pt>
                <c:pt idx="586">
                  <c:v>-0.12696629213483068</c:v>
                </c:pt>
                <c:pt idx="587">
                  <c:v>-0.12471910112359463</c:v>
                </c:pt>
                <c:pt idx="588">
                  <c:v>-0.12471910112359463</c:v>
                </c:pt>
                <c:pt idx="589">
                  <c:v>-0.12471910112359463</c:v>
                </c:pt>
                <c:pt idx="590">
                  <c:v>-0.11797752808988671</c:v>
                </c:pt>
                <c:pt idx="591">
                  <c:v>-0.11797752808988671</c:v>
                </c:pt>
                <c:pt idx="592">
                  <c:v>-0.13258426966292047</c:v>
                </c:pt>
                <c:pt idx="593">
                  <c:v>-0.12359550561797661</c:v>
                </c:pt>
                <c:pt idx="594">
                  <c:v>-0.13595505617977433</c:v>
                </c:pt>
                <c:pt idx="595">
                  <c:v>-0.1348314606741563</c:v>
                </c:pt>
                <c:pt idx="596">
                  <c:v>-0.12921348314606629</c:v>
                </c:pt>
                <c:pt idx="597">
                  <c:v>-0.11011235955056065</c:v>
                </c:pt>
                <c:pt idx="598">
                  <c:v>-0.11011235955056065</c:v>
                </c:pt>
                <c:pt idx="599">
                  <c:v>-0.10674157303370668</c:v>
                </c:pt>
                <c:pt idx="600">
                  <c:v>-0.10674157303370668</c:v>
                </c:pt>
                <c:pt idx="601">
                  <c:v>-0.12359550561797628</c:v>
                </c:pt>
                <c:pt idx="602">
                  <c:v>-9.2134831460672917E-2</c:v>
                </c:pt>
                <c:pt idx="603">
                  <c:v>-7.8651685393257398E-2</c:v>
                </c:pt>
                <c:pt idx="604">
                  <c:v>-7.8651685393257398E-2</c:v>
                </c:pt>
                <c:pt idx="605">
                  <c:v>-7.8651685393257398E-2</c:v>
                </c:pt>
                <c:pt idx="606">
                  <c:v>-9.1448189762795562E-2</c:v>
                </c:pt>
                <c:pt idx="607">
                  <c:v>-9.7846441947564533E-2</c:v>
                </c:pt>
                <c:pt idx="608">
                  <c:v>-0.12599875156054818</c:v>
                </c:pt>
                <c:pt idx="609">
                  <c:v>-0.12599875156054818</c:v>
                </c:pt>
                <c:pt idx="610">
                  <c:v>-0.16822721598002377</c:v>
                </c:pt>
                <c:pt idx="611">
                  <c:v>-0.12983770287140961</c:v>
                </c:pt>
                <c:pt idx="612">
                  <c:v>-0.12343945068664053</c:v>
                </c:pt>
                <c:pt idx="613">
                  <c:v>-0.15543071161048583</c:v>
                </c:pt>
                <c:pt idx="614">
                  <c:v>-0.14391385767790144</c:v>
                </c:pt>
                <c:pt idx="615">
                  <c:v>-0.10552434456928739</c:v>
                </c:pt>
                <c:pt idx="616">
                  <c:v>-0.1515917602996244</c:v>
                </c:pt>
                <c:pt idx="617">
                  <c:v>-0.13367665418227104</c:v>
                </c:pt>
                <c:pt idx="618">
                  <c:v>-0.14263420724094766</c:v>
                </c:pt>
                <c:pt idx="619">
                  <c:v>-0.15287141073657817</c:v>
                </c:pt>
                <c:pt idx="620">
                  <c:v>-0.11192259675405636</c:v>
                </c:pt>
                <c:pt idx="621">
                  <c:v>-0.12471910112359441</c:v>
                </c:pt>
                <c:pt idx="622">
                  <c:v>-0.12343945068664053</c:v>
                </c:pt>
                <c:pt idx="623">
                  <c:v>-0.12343945068664053</c:v>
                </c:pt>
                <c:pt idx="624">
                  <c:v>-0.14903245942571686</c:v>
                </c:pt>
                <c:pt idx="625">
                  <c:v>-0.15159176029962451</c:v>
                </c:pt>
                <c:pt idx="626">
                  <c:v>-0.15159176029962451</c:v>
                </c:pt>
                <c:pt idx="627">
                  <c:v>-0.14903245942571686</c:v>
                </c:pt>
                <c:pt idx="628">
                  <c:v>-0.15543071161048594</c:v>
                </c:pt>
                <c:pt idx="629">
                  <c:v>-0.15543071161048594</c:v>
                </c:pt>
                <c:pt idx="630">
                  <c:v>-0.15543071161048594</c:v>
                </c:pt>
                <c:pt idx="631">
                  <c:v>-0.142634207240948</c:v>
                </c:pt>
                <c:pt idx="632">
                  <c:v>-0.13623595505617903</c:v>
                </c:pt>
                <c:pt idx="633">
                  <c:v>-0.14775280898876342</c:v>
                </c:pt>
                <c:pt idx="634">
                  <c:v>-0.16694756554307044</c:v>
                </c:pt>
                <c:pt idx="635">
                  <c:v>-0.16566791510611667</c:v>
                </c:pt>
                <c:pt idx="636">
                  <c:v>-0.15543071161048627</c:v>
                </c:pt>
                <c:pt idx="637">
                  <c:v>-0.15543071161048627</c:v>
                </c:pt>
                <c:pt idx="638">
                  <c:v>-0.1490324594257173</c:v>
                </c:pt>
                <c:pt idx="639">
                  <c:v>-0.16182896379525535</c:v>
                </c:pt>
                <c:pt idx="640">
                  <c:v>-0.1439138576779021</c:v>
                </c:pt>
                <c:pt idx="641">
                  <c:v>-0.1439138576779021</c:v>
                </c:pt>
                <c:pt idx="642">
                  <c:v>-0.13879525593008679</c:v>
                </c:pt>
                <c:pt idx="643">
                  <c:v>-0.14391385767790199</c:v>
                </c:pt>
                <c:pt idx="644">
                  <c:v>-0.14391385767790199</c:v>
                </c:pt>
                <c:pt idx="645">
                  <c:v>-0.14391385767790199</c:v>
                </c:pt>
                <c:pt idx="646">
                  <c:v>-0.16054931335830147</c:v>
                </c:pt>
                <c:pt idx="647">
                  <c:v>-0.16182896379525535</c:v>
                </c:pt>
                <c:pt idx="648">
                  <c:v>-0.16822721598002432</c:v>
                </c:pt>
                <c:pt idx="649">
                  <c:v>-0.16822721598002432</c:v>
                </c:pt>
                <c:pt idx="650">
                  <c:v>-0.17462546816479319</c:v>
                </c:pt>
                <c:pt idx="651">
                  <c:v>-0.14519350811485587</c:v>
                </c:pt>
                <c:pt idx="652">
                  <c:v>-0.17462546816479341</c:v>
                </c:pt>
                <c:pt idx="653">
                  <c:v>-0.1695068664169781</c:v>
                </c:pt>
                <c:pt idx="654">
                  <c:v>-0.18102372034956249</c:v>
                </c:pt>
                <c:pt idx="655">
                  <c:v>-0.18742197253433146</c:v>
                </c:pt>
                <c:pt idx="656">
                  <c:v>-0.18102372034956249</c:v>
                </c:pt>
                <c:pt idx="657">
                  <c:v>-0.1592696629213477</c:v>
                </c:pt>
                <c:pt idx="658">
                  <c:v>-0.15671036204743993</c:v>
                </c:pt>
                <c:pt idx="659">
                  <c:v>-0.16950686641697799</c:v>
                </c:pt>
                <c:pt idx="660">
                  <c:v>-0.19765917602996186</c:v>
                </c:pt>
                <c:pt idx="661">
                  <c:v>-0.20661672908863848</c:v>
                </c:pt>
                <c:pt idx="662">
                  <c:v>-0.18358302122347003</c:v>
                </c:pt>
                <c:pt idx="663">
                  <c:v>-0.189981273408239</c:v>
                </c:pt>
                <c:pt idx="664">
                  <c:v>-0.20661672908863848</c:v>
                </c:pt>
                <c:pt idx="665">
                  <c:v>-0.19382022471910043</c:v>
                </c:pt>
                <c:pt idx="666">
                  <c:v>-0.19382022471910043</c:v>
                </c:pt>
                <c:pt idx="667">
                  <c:v>-0.18358302122347003</c:v>
                </c:pt>
                <c:pt idx="668">
                  <c:v>-0.18102372034956249</c:v>
                </c:pt>
                <c:pt idx="669">
                  <c:v>-0.19382022471910065</c:v>
                </c:pt>
                <c:pt idx="670">
                  <c:v>-0.19382022471910065</c:v>
                </c:pt>
                <c:pt idx="671">
                  <c:v>-0.19382022471910065</c:v>
                </c:pt>
                <c:pt idx="672">
                  <c:v>-0.16822721598002432</c:v>
                </c:pt>
                <c:pt idx="673">
                  <c:v>-0.19382022471910043</c:v>
                </c:pt>
                <c:pt idx="674">
                  <c:v>-0.18998127340823912</c:v>
                </c:pt>
                <c:pt idx="675">
                  <c:v>-0.16822721598002432</c:v>
                </c:pt>
                <c:pt idx="676">
                  <c:v>-0.22453183520599196</c:v>
                </c:pt>
                <c:pt idx="677">
                  <c:v>-0.18614232209737769</c:v>
                </c:pt>
                <c:pt idx="678">
                  <c:v>-0.18870162297128545</c:v>
                </c:pt>
                <c:pt idx="679">
                  <c:v>-0.18870162297128545</c:v>
                </c:pt>
                <c:pt idx="680">
                  <c:v>-0.18742197253433146</c:v>
                </c:pt>
                <c:pt idx="681">
                  <c:v>-0.18742197253433146</c:v>
                </c:pt>
                <c:pt idx="682">
                  <c:v>-0.18742197253433146</c:v>
                </c:pt>
                <c:pt idx="683">
                  <c:v>-0.18230337078651626</c:v>
                </c:pt>
                <c:pt idx="684">
                  <c:v>-0.20405742821473116</c:v>
                </c:pt>
                <c:pt idx="685">
                  <c:v>-0.20661672908863882</c:v>
                </c:pt>
                <c:pt idx="686">
                  <c:v>-0.20533707865168493</c:v>
                </c:pt>
                <c:pt idx="687">
                  <c:v>-0.20021847690386962</c:v>
                </c:pt>
                <c:pt idx="688">
                  <c:v>-0.20021847690386962</c:v>
                </c:pt>
                <c:pt idx="689">
                  <c:v>-0.20021847690386962</c:v>
                </c:pt>
                <c:pt idx="690">
                  <c:v>-0.20021847690386962</c:v>
                </c:pt>
                <c:pt idx="691">
                  <c:v>-0.18742197253433146</c:v>
                </c:pt>
                <c:pt idx="692">
                  <c:v>-0.18102372034956249</c:v>
                </c:pt>
                <c:pt idx="693">
                  <c:v>-0.18102372034956249</c:v>
                </c:pt>
                <c:pt idx="694">
                  <c:v>-0.18102372034956249</c:v>
                </c:pt>
                <c:pt idx="695">
                  <c:v>-0.19382022471910065</c:v>
                </c:pt>
                <c:pt idx="696">
                  <c:v>-0.19382022471910065</c:v>
                </c:pt>
                <c:pt idx="697">
                  <c:v>-0.18486267166042392</c:v>
                </c:pt>
                <c:pt idx="698">
                  <c:v>-0.17846441947565495</c:v>
                </c:pt>
                <c:pt idx="699">
                  <c:v>-0.15671036204744027</c:v>
                </c:pt>
                <c:pt idx="700">
                  <c:v>-0.15671036204744027</c:v>
                </c:pt>
                <c:pt idx="701">
                  <c:v>-0.17974406991260883</c:v>
                </c:pt>
                <c:pt idx="702">
                  <c:v>-0.15159176029962496</c:v>
                </c:pt>
                <c:pt idx="703">
                  <c:v>-0.15543071161048627</c:v>
                </c:pt>
                <c:pt idx="704">
                  <c:v>-0.17846441947565495</c:v>
                </c:pt>
                <c:pt idx="705">
                  <c:v>-0.16822721598002444</c:v>
                </c:pt>
                <c:pt idx="706">
                  <c:v>-0.1810237203495626</c:v>
                </c:pt>
                <c:pt idx="707">
                  <c:v>-0.1810237203495626</c:v>
                </c:pt>
                <c:pt idx="708">
                  <c:v>-0.19254057428214688</c:v>
                </c:pt>
                <c:pt idx="709">
                  <c:v>-0.20533707865168493</c:v>
                </c:pt>
                <c:pt idx="710">
                  <c:v>-0.19382022471910065</c:v>
                </c:pt>
                <c:pt idx="711">
                  <c:v>-0.19382022471910065</c:v>
                </c:pt>
                <c:pt idx="712">
                  <c:v>-0.19382022471910065</c:v>
                </c:pt>
                <c:pt idx="713">
                  <c:v>-0.19637952559300831</c:v>
                </c:pt>
                <c:pt idx="714">
                  <c:v>-0.19637952559300831</c:v>
                </c:pt>
                <c:pt idx="715">
                  <c:v>-0.19637952559300831</c:v>
                </c:pt>
                <c:pt idx="716">
                  <c:v>-0.19637952559300831</c:v>
                </c:pt>
                <c:pt idx="717">
                  <c:v>-0.19637952559300831</c:v>
                </c:pt>
                <c:pt idx="718">
                  <c:v>-0.19382022471910065</c:v>
                </c:pt>
                <c:pt idx="719">
                  <c:v>-0.19509987515605443</c:v>
                </c:pt>
                <c:pt idx="720">
                  <c:v>-0.20661672908863882</c:v>
                </c:pt>
                <c:pt idx="721">
                  <c:v>-0.19893882646691585</c:v>
                </c:pt>
                <c:pt idx="722">
                  <c:v>-0.2066167290886386</c:v>
                </c:pt>
                <c:pt idx="723">
                  <c:v>-0.20021847690386962</c:v>
                </c:pt>
                <c:pt idx="724">
                  <c:v>-0.20021847690386962</c:v>
                </c:pt>
                <c:pt idx="725">
                  <c:v>-0.19765917602996197</c:v>
                </c:pt>
                <c:pt idx="726">
                  <c:v>-0.17462546816479341</c:v>
                </c:pt>
                <c:pt idx="727">
                  <c:v>-0.17206616729088597</c:v>
                </c:pt>
                <c:pt idx="728">
                  <c:v>-0.17078651685393209</c:v>
                </c:pt>
                <c:pt idx="729">
                  <c:v>-0.1810237203495626</c:v>
                </c:pt>
                <c:pt idx="730">
                  <c:v>-0.19254057428214688</c:v>
                </c:pt>
                <c:pt idx="731">
                  <c:v>-0.17078651685393209</c:v>
                </c:pt>
                <c:pt idx="732">
                  <c:v>-0.1810237203495626</c:v>
                </c:pt>
                <c:pt idx="733">
                  <c:v>-0.1810237203495626</c:v>
                </c:pt>
                <c:pt idx="734">
                  <c:v>-0.18742197253433157</c:v>
                </c:pt>
                <c:pt idx="735">
                  <c:v>-0.18742197253433157</c:v>
                </c:pt>
                <c:pt idx="736">
                  <c:v>-0.1810237203495626</c:v>
                </c:pt>
                <c:pt idx="737">
                  <c:v>-0.1810237203495626</c:v>
                </c:pt>
                <c:pt idx="738">
                  <c:v>-0.1810237203495626</c:v>
                </c:pt>
                <c:pt idx="739">
                  <c:v>-0.1810237203495626</c:v>
                </c:pt>
                <c:pt idx="740">
                  <c:v>-0.18486267166042392</c:v>
                </c:pt>
                <c:pt idx="741">
                  <c:v>-0.19509987515605443</c:v>
                </c:pt>
                <c:pt idx="742">
                  <c:v>-0.18742197253433157</c:v>
                </c:pt>
                <c:pt idx="743">
                  <c:v>-0.20405742821473116</c:v>
                </c:pt>
                <c:pt idx="744">
                  <c:v>-0.19382022471910065</c:v>
                </c:pt>
                <c:pt idx="745">
                  <c:v>-0.19637952559300831</c:v>
                </c:pt>
                <c:pt idx="746">
                  <c:v>-0.19126092384519311</c:v>
                </c:pt>
                <c:pt idx="747">
                  <c:v>-0.17846441947565495</c:v>
                </c:pt>
                <c:pt idx="748">
                  <c:v>-0.1810237203495626</c:v>
                </c:pt>
                <c:pt idx="749">
                  <c:v>-0.17334581772783975</c:v>
                </c:pt>
                <c:pt idx="750">
                  <c:v>-0.1605493133583018</c:v>
                </c:pt>
                <c:pt idx="751">
                  <c:v>-0.16822721598002455</c:v>
                </c:pt>
                <c:pt idx="752">
                  <c:v>-0.16822721598002455</c:v>
                </c:pt>
                <c:pt idx="753">
                  <c:v>-0.15159176029962507</c:v>
                </c:pt>
                <c:pt idx="754">
                  <c:v>-0.12983770287141028</c:v>
                </c:pt>
                <c:pt idx="755">
                  <c:v>-0.12599875156054896</c:v>
                </c:pt>
                <c:pt idx="756">
                  <c:v>-0.10424469413233428</c:v>
                </c:pt>
                <c:pt idx="757">
                  <c:v>-0.10424469413233428</c:v>
                </c:pt>
                <c:pt idx="758">
                  <c:v>-0.10424469413233428</c:v>
                </c:pt>
                <c:pt idx="759">
                  <c:v>-0.10424469413233428</c:v>
                </c:pt>
                <c:pt idx="760">
                  <c:v>-0.12983770287141028</c:v>
                </c:pt>
                <c:pt idx="761">
                  <c:v>-0.14135455680399456</c:v>
                </c:pt>
                <c:pt idx="762">
                  <c:v>-0.12471910112359508</c:v>
                </c:pt>
                <c:pt idx="763">
                  <c:v>-0.12727840199750273</c:v>
                </c:pt>
                <c:pt idx="764">
                  <c:v>-0.1298377028714105</c:v>
                </c:pt>
                <c:pt idx="765">
                  <c:v>-0.12727840199750273</c:v>
                </c:pt>
                <c:pt idx="766">
                  <c:v>-0.12343945068664131</c:v>
                </c:pt>
                <c:pt idx="767">
                  <c:v>-0.12343945068664131</c:v>
                </c:pt>
                <c:pt idx="768">
                  <c:v>-0.11704119850187222</c:v>
                </c:pt>
                <c:pt idx="769">
                  <c:v>-0.13239700374531804</c:v>
                </c:pt>
                <c:pt idx="770">
                  <c:v>-0.11704119850187245</c:v>
                </c:pt>
                <c:pt idx="771">
                  <c:v>-0.14775280898876375</c:v>
                </c:pt>
                <c:pt idx="772">
                  <c:v>-0.14903245942571752</c:v>
                </c:pt>
                <c:pt idx="773">
                  <c:v>-0.13111735330836427</c:v>
                </c:pt>
                <c:pt idx="774">
                  <c:v>-0.13111735330836427</c:v>
                </c:pt>
                <c:pt idx="775">
                  <c:v>-0.12471910112359519</c:v>
                </c:pt>
                <c:pt idx="776">
                  <c:v>-0.12983770287141061</c:v>
                </c:pt>
                <c:pt idx="777">
                  <c:v>-0.12983770287141061</c:v>
                </c:pt>
                <c:pt idx="778">
                  <c:v>-0.16054931335830191</c:v>
                </c:pt>
                <c:pt idx="779">
                  <c:v>-0.15543071161048672</c:v>
                </c:pt>
                <c:pt idx="780">
                  <c:v>-0.15543071161048672</c:v>
                </c:pt>
                <c:pt idx="781">
                  <c:v>-0.16182896379525569</c:v>
                </c:pt>
                <c:pt idx="782">
                  <c:v>-0.14263420724094866</c:v>
                </c:pt>
                <c:pt idx="783">
                  <c:v>-0.16822721598002499</c:v>
                </c:pt>
                <c:pt idx="784">
                  <c:v>-0.13111735330836438</c:v>
                </c:pt>
                <c:pt idx="785">
                  <c:v>-0.14263420724094866</c:v>
                </c:pt>
                <c:pt idx="786">
                  <c:v>-0.14263420724094866</c:v>
                </c:pt>
                <c:pt idx="787">
                  <c:v>-0.15287141073657917</c:v>
                </c:pt>
                <c:pt idx="788">
                  <c:v>-0.15543071161048683</c:v>
                </c:pt>
                <c:pt idx="789">
                  <c:v>-0.14903245942571786</c:v>
                </c:pt>
                <c:pt idx="790">
                  <c:v>-0.15543071161048716</c:v>
                </c:pt>
                <c:pt idx="791">
                  <c:v>-0.142634207240949</c:v>
                </c:pt>
                <c:pt idx="792">
                  <c:v>-0.14903245942571797</c:v>
                </c:pt>
                <c:pt idx="793">
                  <c:v>-0.11960049937578043</c:v>
                </c:pt>
                <c:pt idx="794">
                  <c:v>-0.11832084893882677</c:v>
                </c:pt>
                <c:pt idx="795">
                  <c:v>-0.10552434456928861</c:v>
                </c:pt>
                <c:pt idx="796">
                  <c:v>-0.10424469413233484</c:v>
                </c:pt>
                <c:pt idx="797">
                  <c:v>-0.12855805243445706</c:v>
                </c:pt>
                <c:pt idx="798">
                  <c:v>-0.12983770287141083</c:v>
                </c:pt>
                <c:pt idx="799">
                  <c:v>-0.12983770287141083</c:v>
                </c:pt>
                <c:pt idx="800">
                  <c:v>-0.12983770287141083</c:v>
                </c:pt>
                <c:pt idx="801">
                  <c:v>-0.12983770287141083</c:v>
                </c:pt>
                <c:pt idx="802">
                  <c:v>-0.12727840199750318</c:v>
                </c:pt>
                <c:pt idx="803">
                  <c:v>-0.10552434456928861</c:v>
                </c:pt>
                <c:pt idx="804">
                  <c:v>-0.117041198501873</c:v>
                </c:pt>
                <c:pt idx="805">
                  <c:v>-0.10424469413233484</c:v>
                </c:pt>
                <c:pt idx="806">
                  <c:v>-0.12088014981273421</c:v>
                </c:pt>
                <c:pt idx="807">
                  <c:v>-0.12983770287141083</c:v>
                </c:pt>
                <c:pt idx="808">
                  <c:v>-0.10936329588015004</c:v>
                </c:pt>
                <c:pt idx="809">
                  <c:v>-0.11064294631710381</c:v>
                </c:pt>
                <c:pt idx="810">
                  <c:v>-0.1055243445692885</c:v>
                </c:pt>
                <c:pt idx="811">
                  <c:v>-0.10424469413233484</c:v>
                </c:pt>
                <c:pt idx="812">
                  <c:v>-0.10424469413233484</c:v>
                </c:pt>
                <c:pt idx="813">
                  <c:v>-0.11704119850187278</c:v>
                </c:pt>
                <c:pt idx="814">
                  <c:v>-9.6566791510611871E-2</c:v>
                </c:pt>
                <c:pt idx="815">
                  <c:v>-0.10424469413233484</c:v>
                </c:pt>
                <c:pt idx="816">
                  <c:v>-0.1055243445692885</c:v>
                </c:pt>
                <c:pt idx="817">
                  <c:v>-0.10424469413233484</c:v>
                </c:pt>
                <c:pt idx="818">
                  <c:v>-0.10424469413233484</c:v>
                </c:pt>
                <c:pt idx="819">
                  <c:v>-9.7846441947565643E-2</c:v>
                </c:pt>
                <c:pt idx="820">
                  <c:v>-9.7846441947565643E-2</c:v>
                </c:pt>
                <c:pt idx="821">
                  <c:v>-7.3533083645443309E-2</c:v>
                </c:pt>
                <c:pt idx="822">
                  <c:v>-8.1210986267166163E-2</c:v>
                </c:pt>
                <c:pt idx="823">
                  <c:v>-7.8651685393258619E-2</c:v>
                </c:pt>
                <c:pt idx="824">
                  <c:v>-8.6329588014981473E-2</c:v>
                </c:pt>
                <c:pt idx="825">
                  <c:v>-8.5049937578027701E-2</c:v>
                </c:pt>
                <c:pt idx="826">
                  <c:v>-6.5855181023720455E-2</c:v>
                </c:pt>
                <c:pt idx="827">
                  <c:v>-7.8651685393258619E-2</c:v>
                </c:pt>
                <c:pt idx="828">
                  <c:v>-7.8651685393258619E-2</c:v>
                </c:pt>
                <c:pt idx="829">
                  <c:v>-6.9694132334581993E-2</c:v>
                </c:pt>
                <c:pt idx="830">
                  <c:v>-6.9694132334581993E-2</c:v>
                </c:pt>
                <c:pt idx="831">
                  <c:v>-6.9694132334581993E-2</c:v>
                </c:pt>
                <c:pt idx="832">
                  <c:v>-7.3533083645443309E-2</c:v>
                </c:pt>
                <c:pt idx="833">
                  <c:v>-7.3533083645443309E-2</c:v>
                </c:pt>
                <c:pt idx="834">
                  <c:v>-8.1210986267166163E-2</c:v>
                </c:pt>
                <c:pt idx="835">
                  <c:v>-8.1210986267166163E-2</c:v>
                </c:pt>
                <c:pt idx="836">
                  <c:v>-7.8651685393258619E-2</c:v>
                </c:pt>
                <c:pt idx="837">
                  <c:v>-7.353308364544342E-2</c:v>
                </c:pt>
                <c:pt idx="838">
                  <c:v>-7.8651685393258619E-2</c:v>
                </c:pt>
                <c:pt idx="839">
                  <c:v>-8.5049937578027701E-2</c:v>
                </c:pt>
                <c:pt idx="840">
                  <c:v>-7.8651685393258508E-2</c:v>
                </c:pt>
                <c:pt idx="841">
                  <c:v>-7.3533083645443309E-2</c:v>
                </c:pt>
                <c:pt idx="842">
                  <c:v>-8.7609238451935023E-2</c:v>
                </c:pt>
                <c:pt idx="843">
                  <c:v>-7.993133583021228E-2</c:v>
                </c:pt>
                <c:pt idx="844">
                  <c:v>-7.993133583021228E-2</c:v>
                </c:pt>
                <c:pt idx="845">
                  <c:v>-7.4812734082397192E-2</c:v>
                </c:pt>
                <c:pt idx="846">
                  <c:v>-7.3533083645443309E-2</c:v>
                </c:pt>
                <c:pt idx="847">
                  <c:v>-6.2016229712859028E-2</c:v>
                </c:pt>
                <c:pt idx="848">
                  <c:v>-5.3058676654182291E-2</c:v>
                </c:pt>
                <c:pt idx="849">
                  <c:v>-5.3058676654182291E-2</c:v>
                </c:pt>
                <c:pt idx="850">
                  <c:v>-7.0973782771535654E-2</c:v>
                </c:pt>
                <c:pt idx="851">
                  <c:v>-6.5855181023720344E-2</c:v>
                </c:pt>
                <c:pt idx="852">
                  <c:v>-6.5855181023720344E-2</c:v>
                </c:pt>
                <c:pt idx="853">
                  <c:v>-5.305867665418218E-2</c:v>
                </c:pt>
                <c:pt idx="854">
                  <c:v>-7.0973782771535543E-2</c:v>
                </c:pt>
                <c:pt idx="855">
                  <c:v>-5.9456928838951151E-2</c:v>
                </c:pt>
                <c:pt idx="856">
                  <c:v>-6.5855181023720344E-2</c:v>
                </c:pt>
                <c:pt idx="857">
                  <c:v>-7.6092384519350631E-2</c:v>
                </c:pt>
                <c:pt idx="858">
                  <c:v>-8.121098626716583E-2</c:v>
                </c:pt>
                <c:pt idx="859">
                  <c:v>-8.121098626716583E-2</c:v>
                </c:pt>
                <c:pt idx="860">
                  <c:v>-9.7846441947565421E-2</c:v>
                </c:pt>
                <c:pt idx="861">
                  <c:v>-9.6566791510611649E-2</c:v>
                </c:pt>
                <c:pt idx="862">
                  <c:v>-8.8888888888888906E-2</c:v>
                </c:pt>
                <c:pt idx="863">
                  <c:v>-8.8888888888888906E-2</c:v>
                </c:pt>
                <c:pt idx="864">
                  <c:v>-8.6329588014981251E-2</c:v>
                </c:pt>
                <c:pt idx="865">
                  <c:v>-9.1448189762796339E-2</c:v>
                </c:pt>
                <c:pt idx="866">
                  <c:v>-9.5287141073657877E-2</c:v>
                </c:pt>
                <c:pt idx="867">
                  <c:v>-0.11320224719101124</c:v>
                </c:pt>
                <c:pt idx="868">
                  <c:v>-0.12983770287141061</c:v>
                </c:pt>
                <c:pt idx="869">
                  <c:v>-0.12983770287141061</c:v>
                </c:pt>
                <c:pt idx="870">
                  <c:v>-0.11832084893882633</c:v>
                </c:pt>
                <c:pt idx="871">
                  <c:v>-0.12471910112359519</c:v>
                </c:pt>
                <c:pt idx="872">
                  <c:v>-0.1349563046192257</c:v>
                </c:pt>
                <c:pt idx="873">
                  <c:v>-0.14903245942571752</c:v>
                </c:pt>
                <c:pt idx="874">
                  <c:v>-0.14263420724094844</c:v>
                </c:pt>
                <c:pt idx="875">
                  <c:v>-0.14263420724094844</c:v>
                </c:pt>
                <c:pt idx="876">
                  <c:v>-0.13623595505617947</c:v>
                </c:pt>
                <c:pt idx="877">
                  <c:v>-0.13239700374531804</c:v>
                </c:pt>
                <c:pt idx="878">
                  <c:v>-0.13367665418227181</c:v>
                </c:pt>
                <c:pt idx="879">
                  <c:v>-0.13111735330836405</c:v>
                </c:pt>
                <c:pt idx="880">
                  <c:v>-0.13111735330836405</c:v>
                </c:pt>
                <c:pt idx="881">
                  <c:v>-0.12088014981273365</c:v>
                </c:pt>
                <c:pt idx="882">
                  <c:v>-0.11704119850187222</c:v>
                </c:pt>
                <c:pt idx="883">
                  <c:v>-0.12215980024968742</c:v>
                </c:pt>
                <c:pt idx="884">
                  <c:v>-0.12599875156054896</c:v>
                </c:pt>
                <c:pt idx="885">
                  <c:v>-0.12599875156054896</c:v>
                </c:pt>
                <c:pt idx="886">
                  <c:v>-0.10552434456928816</c:v>
                </c:pt>
                <c:pt idx="887">
                  <c:v>-0.11064294631710359</c:v>
                </c:pt>
                <c:pt idx="888">
                  <c:v>-0.11704119850187267</c:v>
                </c:pt>
                <c:pt idx="889">
                  <c:v>-0.11704119850187267</c:v>
                </c:pt>
                <c:pt idx="890">
                  <c:v>-0.11704119850187267</c:v>
                </c:pt>
                <c:pt idx="891">
                  <c:v>-0.10680399500624205</c:v>
                </c:pt>
                <c:pt idx="892">
                  <c:v>-0.10424469413233439</c:v>
                </c:pt>
                <c:pt idx="893">
                  <c:v>-0.10424469413233439</c:v>
                </c:pt>
                <c:pt idx="894">
                  <c:v>-7.8651685393258175E-2</c:v>
                </c:pt>
                <c:pt idx="895">
                  <c:v>-7.2253433208489093E-2</c:v>
                </c:pt>
                <c:pt idx="896">
                  <c:v>-7.2253433208489093E-2</c:v>
                </c:pt>
                <c:pt idx="897">
                  <c:v>-7.8651685393258175E-2</c:v>
                </c:pt>
                <c:pt idx="898">
                  <c:v>-7.8651685393258175E-2</c:v>
                </c:pt>
                <c:pt idx="899">
                  <c:v>-7.8651685393258175E-2</c:v>
                </c:pt>
                <c:pt idx="900">
                  <c:v>-9.7846441947565199E-2</c:v>
                </c:pt>
                <c:pt idx="901">
                  <c:v>-0.10808364544319571</c:v>
                </c:pt>
                <c:pt idx="902">
                  <c:v>-8.760923845193469E-2</c:v>
                </c:pt>
                <c:pt idx="903">
                  <c:v>-8.760923845193469E-2</c:v>
                </c:pt>
                <c:pt idx="904">
                  <c:v>-0.11960049937577988</c:v>
                </c:pt>
                <c:pt idx="905">
                  <c:v>-0.10680399500624171</c:v>
                </c:pt>
                <c:pt idx="906">
                  <c:v>-0.10680399500624171</c:v>
                </c:pt>
                <c:pt idx="907">
                  <c:v>-0.10936329588014937</c:v>
                </c:pt>
                <c:pt idx="908">
                  <c:v>-0.10936329588014937</c:v>
                </c:pt>
                <c:pt idx="909">
                  <c:v>-0.11832084893882611</c:v>
                </c:pt>
                <c:pt idx="910">
                  <c:v>-0.10552434456928794</c:v>
                </c:pt>
                <c:pt idx="911">
                  <c:v>-0.12215980024968731</c:v>
                </c:pt>
                <c:pt idx="912">
                  <c:v>-9.7846441947565088E-2</c:v>
                </c:pt>
                <c:pt idx="913">
                  <c:v>-9.7846441947565088E-2</c:v>
                </c:pt>
                <c:pt idx="914">
                  <c:v>-9.7846441947565088E-2</c:v>
                </c:pt>
                <c:pt idx="915">
                  <c:v>-9.7846441947565088E-2</c:v>
                </c:pt>
                <c:pt idx="916">
                  <c:v>-0.10168539325842663</c:v>
                </c:pt>
                <c:pt idx="917">
                  <c:v>-0.12088014981273365</c:v>
                </c:pt>
                <c:pt idx="918">
                  <c:v>-0.12215980024968742</c:v>
                </c:pt>
                <c:pt idx="919">
                  <c:v>-0.11320224719101091</c:v>
                </c:pt>
                <c:pt idx="920">
                  <c:v>-0.10040574282147274</c:v>
                </c:pt>
                <c:pt idx="921">
                  <c:v>-9.2727840199749889E-2</c:v>
                </c:pt>
                <c:pt idx="922">
                  <c:v>-0.10424469413233428</c:v>
                </c:pt>
                <c:pt idx="923">
                  <c:v>-0.10424469413233428</c:v>
                </c:pt>
                <c:pt idx="924">
                  <c:v>-0.10424469413233428</c:v>
                </c:pt>
                <c:pt idx="925">
                  <c:v>-0.10424469413233428</c:v>
                </c:pt>
                <c:pt idx="926">
                  <c:v>-0.11192259675405714</c:v>
                </c:pt>
                <c:pt idx="927">
                  <c:v>-0.10552434456928794</c:v>
                </c:pt>
                <c:pt idx="928">
                  <c:v>-0.11704119850187245</c:v>
                </c:pt>
                <c:pt idx="929">
                  <c:v>-0.11704119850187245</c:v>
                </c:pt>
                <c:pt idx="930">
                  <c:v>-9.0168539325842456E-2</c:v>
                </c:pt>
                <c:pt idx="931">
                  <c:v>-8.6329588014981029E-2</c:v>
                </c:pt>
                <c:pt idx="932">
                  <c:v>-9.2727840199750111E-2</c:v>
                </c:pt>
                <c:pt idx="933">
                  <c:v>-9.2727840199750111E-2</c:v>
                </c:pt>
                <c:pt idx="934">
                  <c:v>-9.1448189762796228E-2</c:v>
                </c:pt>
                <c:pt idx="935">
                  <c:v>-0.10040574282147297</c:v>
                </c:pt>
                <c:pt idx="936">
                  <c:v>-0.10040574282147297</c:v>
                </c:pt>
                <c:pt idx="937">
                  <c:v>-9.1448189762796117E-2</c:v>
                </c:pt>
                <c:pt idx="938">
                  <c:v>-0.1029650436953804</c:v>
                </c:pt>
                <c:pt idx="939">
                  <c:v>-0.10168539325842674</c:v>
                </c:pt>
                <c:pt idx="940">
                  <c:v>-0.10040574282147308</c:v>
                </c:pt>
                <c:pt idx="941">
                  <c:v>-0.1157615480649189</c:v>
                </c:pt>
                <c:pt idx="942">
                  <c:v>-0.11704119850187267</c:v>
                </c:pt>
                <c:pt idx="943">
                  <c:v>-0.10808364544319604</c:v>
                </c:pt>
                <c:pt idx="944">
                  <c:v>-0.10808364544319604</c:v>
                </c:pt>
                <c:pt idx="945">
                  <c:v>-0.10808364544319604</c:v>
                </c:pt>
                <c:pt idx="946">
                  <c:v>-0.10296504369538073</c:v>
                </c:pt>
                <c:pt idx="947">
                  <c:v>-0.1042446941323345</c:v>
                </c:pt>
                <c:pt idx="948">
                  <c:v>-0.10040574282147319</c:v>
                </c:pt>
                <c:pt idx="949">
                  <c:v>-0.10040574282147319</c:v>
                </c:pt>
                <c:pt idx="950">
                  <c:v>-0.10040574282147319</c:v>
                </c:pt>
                <c:pt idx="951">
                  <c:v>-0.10040574282147319</c:v>
                </c:pt>
                <c:pt idx="952">
                  <c:v>-0.11704119850187267</c:v>
                </c:pt>
                <c:pt idx="953">
                  <c:v>-0.1042446941323345</c:v>
                </c:pt>
                <c:pt idx="954">
                  <c:v>-0.1042446941323345</c:v>
                </c:pt>
                <c:pt idx="955">
                  <c:v>-0.1042446941323345</c:v>
                </c:pt>
                <c:pt idx="956">
                  <c:v>-8.121098626716583E-2</c:v>
                </c:pt>
                <c:pt idx="957">
                  <c:v>-9.9126092384519193E-2</c:v>
                </c:pt>
                <c:pt idx="958">
                  <c:v>-7.9931335830212169E-2</c:v>
                </c:pt>
                <c:pt idx="959">
                  <c:v>-7.8651685393258397E-2</c:v>
                </c:pt>
                <c:pt idx="960">
                  <c:v>-0.10168539325842685</c:v>
                </c:pt>
                <c:pt idx="961">
                  <c:v>-7.8651685393258175E-2</c:v>
                </c:pt>
                <c:pt idx="962">
                  <c:v>-7.4812734082396859E-2</c:v>
                </c:pt>
                <c:pt idx="963">
                  <c:v>-7.8651685393258175E-2</c:v>
                </c:pt>
                <c:pt idx="964">
                  <c:v>-7.6092384519350631E-2</c:v>
                </c:pt>
                <c:pt idx="965">
                  <c:v>-5.3058676654182069E-2</c:v>
                </c:pt>
                <c:pt idx="966">
                  <c:v>-6.5855181023720011E-2</c:v>
                </c:pt>
                <c:pt idx="967">
                  <c:v>-5.3058676654181958E-2</c:v>
                </c:pt>
                <c:pt idx="968">
                  <c:v>-4.2821473158551115E-2</c:v>
                </c:pt>
                <c:pt idx="969">
                  <c:v>-6.4575530586765906E-2</c:v>
                </c:pt>
                <c:pt idx="970">
                  <c:v>-4.2821473158551115E-2</c:v>
                </c:pt>
                <c:pt idx="971">
                  <c:v>-4.026217228464346E-2</c:v>
                </c:pt>
                <c:pt idx="972">
                  <c:v>-3.3863920099874489E-2</c:v>
                </c:pt>
                <c:pt idx="973">
                  <c:v>-4.9219725343320309E-2</c:v>
                </c:pt>
                <c:pt idx="974">
                  <c:v>-5.8177278401996935E-2</c:v>
                </c:pt>
                <c:pt idx="975">
                  <c:v>-4.0262172284643682E-2</c:v>
                </c:pt>
                <c:pt idx="976">
                  <c:v>-4.6660424469412765E-2</c:v>
                </c:pt>
                <c:pt idx="977">
                  <c:v>-4.0262172284643682E-2</c:v>
                </c:pt>
                <c:pt idx="978">
                  <c:v>-3.6423220973782144E-2</c:v>
                </c:pt>
                <c:pt idx="979">
                  <c:v>-4.6660424469412654E-2</c:v>
                </c:pt>
                <c:pt idx="980">
                  <c:v>-5.3058676654181625E-2</c:v>
                </c:pt>
                <c:pt idx="981">
                  <c:v>-4.6660424469412431E-2</c:v>
                </c:pt>
                <c:pt idx="982">
                  <c:v>-5.3058676654181514E-2</c:v>
                </c:pt>
                <c:pt idx="983">
                  <c:v>-5.3058676654181514E-2</c:v>
                </c:pt>
                <c:pt idx="984">
                  <c:v>-5.3058676654181514E-2</c:v>
                </c:pt>
                <c:pt idx="985">
                  <c:v>-5.3058676654181514E-2</c:v>
                </c:pt>
                <c:pt idx="986">
                  <c:v>-5.3058676654181514E-2</c:v>
                </c:pt>
                <c:pt idx="987">
                  <c:v>-4.4101123595504776E-2</c:v>
                </c:pt>
                <c:pt idx="988">
                  <c:v>-5.3058676654181514E-2</c:v>
                </c:pt>
                <c:pt idx="989">
                  <c:v>-3.6423220973782033E-2</c:v>
                </c:pt>
                <c:pt idx="990">
                  <c:v>-5.4338327091135286E-2</c:v>
                </c:pt>
                <c:pt idx="991">
                  <c:v>-9.1448189762795784E-2</c:v>
                </c:pt>
                <c:pt idx="992">
                  <c:v>-0.10040574282147252</c:v>
                </c:pt>
                <c:pt idx="993">
                  <c:v>-0.10040574282147252</c:v>
                </c:pt>
                <c:pt idx="994">
                  <c:v>-0.10424469413233384</c:v>
                </c:pt>
                <c:pt idx="995">
                  <c:v>-0.10680399500624149</c:v>
                </c:pt>
                <c:pt idx="996">
                  <c:v>-0.117041198501872</c:v>
                </c:pt>
                <c:pt idx="997">
                  <c:v>-0.11064294631710292</c:v>
                </c:pt>
                <c:pt idx="998">
                  <c:v>-0.117041198501872</c:v>
                </c:pt>
                <c:pt idx="999">
                  <c:v>-0.11064294631710292</c:v>
                </c:pt>
                <c:pt idx="1000">
                  <c:v>-0.11064294631710292</c:v>
                </c:pt>
                <c:pt idx="1001">
                  <c:v>-0.12343945068664086</c:v>
                </c:pt>
                <c:pt idx="1002">
                  <c:v>-0.12727840199750229</c:v>
                </c:pt>
                <c:pt idx="1003">
                  <c:v>-0.12343945068664086</c:v>
                </c:pt>
                <c:pt idx="1004">
                  <c:v>-0.12471910112359463</c:v>
                </c:pt>
                <c:pt idx="1005">
                  <c:v>-0.12471910112359463</c:v>
                </c:pt>
                <c:pt idx="1006">
                  <c:v>-0.13623595505617903</c:v>
                </c:pt>
                <c:pt idx="1007">
                  <c:v>-0.18230337078651615</c:v>
                </c:pt>
                <c:pt idx="1008">
                  <c:v>-0.20021847690386951</c:v>
                </c:pt>
                <c:pt idx="1009">
                  <c:v>-0.19254057428214666</c:v>
                </c:pt>
                <c:pt idx="1010">
                  <c:v>-0.18742197253433135</c:v>
                </c:pt>
                <c:pt idx="1011">
                  <c:v>-0.17462546816479319</c:v>
                </c:pt>
                <c:pt idx="1012">
                  <c:v>-0.16822721598002432</c:v>
                </c:pt>
                <c:pt idx="1013">
                  <c:v>-0.16822721598002432</c:v>
                </c:pt>
                <c:pt idx="1014">
                  <c:v>-0.19382022471910043</c:v>
                </c:pt>
                <c:pt idx="1015">
                  <c:v>-0.17974406991260861</c:v>
                </c:pt>
                <c:pt idx="1016">
                  <c:v>-0.1592696629213477</c:v>
                </c:pt>
                <c:pt idx="1017">
                  <c:v>-0.16566791510611678</c:v>
                </c:pt>
                <c:pt idx="1018">
                  <c:v>-0.16182896379525535</c:v>
                </c:pt>
                <c:pt idx="1019">
                  <c:v>-0.15671036204743993</c:v>
                </c:pt>
                <c:pt idx="1020">
                  <c:v>-0.15543071161048616</c:v>
                </c:pt>
                <c:pt idx="1021">
                  <c:v>-0.15799001248439382</c:v>
                </c:pt>
                <c:pt idx="1022">
                  <c:v>-0.13623595505617903</c:v>
                </c:pt>
                <c:pt idx="1023">
                  <c:v>-0.13623595505617903</c:v>
                </c:pt>
                <c:pt idx="1024">
                  <c:v>-0.1592696629213477</c:v>
                </c:pt>
                <c:pt idx="1025">
                  <c:v>-0.16822721598002432</c:v>
                </c:pt>
                <c:pt idx="1026">
                  <c:v>-0.16822721598002432</c:v>
                </c:pt>
                <c:pt idx="1027">
                  <c:v>-0.142634207240948</c:v>
                </c:pt>
                <c:pt idx="1028">
                  <c:v>-0.142634207240948</c:v>
                </c:pt>
                <c:pt idx="1029">
                  <c:v>-0.15543071161048616</c:v>
                </c:pt>
                <c:pt idx="1030">
                  <c:v>-0.15543071161048616</c:v>
                </c:pt>
                <c:pt idx="1031">
                  <c:v>-0.16822721598002421</c:v>
                </c:pt>
                <c:pt idx="1032">
                  <c:v>-0.16822721598002421</c:v>
                </c:pt>
                <c:pt idx="1033">
                  <c:v>-0.16822721598002421</c:v>
                </c:pt>
                <c:pt idx="1034">
                  <c:v>-0.16822721598002421</c:v>
                </c:pt>
                <c:pt idx="1035">
                  <c:v>-0.18102372034956238</c:v>
                </c:pt>
                <c:pt idx="1036">
                  <c:v>-0.18102372034956238</c:v>
                </c:pt>
                <c:pt idx="1037">
                  <c:v>-0.16822721598002421</c:v>
                </c:pt>
                <c:pt idx="1038">
                  <c:v>-0.17462546816479319</c:v>
                </c:pt>
                <c:pt idx="1039">
                  <c:v>-0.17462546816479319</c:v>
                </c:pt>
                <c:pt idx="1040">
                  <c:v>-0.16822721598002421</c:v>
                </c:pt>
                <c:pt idx="1041">
                  <c:v>-0.16822721598002421</c:v>
                </c:pt>
                <c:pt idx="1042">
                  <c:v>-0.16182896379525513</c:v>
                </c:pt>
                <c:pt idx="1043">
                  <c:v>-0.15543071161048616</c:v>
                </c:pt>
                <c:pt idx="1044">
                  <c:v>-0.1695068664169781</c:v>
                </c:pt>
                <c:pt idx="1045">
                  <c:v>-0.16182896379525535</c:v>
                </c:pt>
                <c:pt idx="1046">
                  <c:v>-0.15543071161048627</c:v>
                </c:pt>
                <c:pt idx="1047">
                  <c:v>-0.15543071161048627</c:v>
                </c:pt>
                <c:pt idx="1048">
                  <c:v>-0.15799001248439393</c:v>
                </c:pt>
                <c:pt idx="1049">
                  <c:v>-0.18102372034956249</c:v>
                </c:pt>
                <c:pt idx="1050">
                  <c:v>-0.1592696629213477</c:v>
                </c:pt>
                <c:pt idx="1051">
                  <c:v>-0.15799001248439382</c:v>
                </c:pt>
                <c:pt idx="1052">
                  <c:v>-0.16822721598002432</c:v>
                </c:pt>
                <c:pt idx="1053">
                  <c:v>-0.16182896379525535</c:v>
                </c:pt>
                <c:pt idx="1054">
                  <c:v>-0.16438826466916312</c:v>
                </c:pt>
                <c:pt idx="1055">
                  <c:v>-0.17206616729088564</c:v>
                </c:pt>
                <c:pt idx="1056">
                  <c:v>-0.16438826466916312</c:v>
                </c:pt>
                <c:pt idx="1057">
                  <c:v>-0.16822721598002444</c:v>
                </c:pt>
                <c:pt idx="1058">
                  <c:v>-0.15799001248439393</c:v>
                </c:pt>
                <c:pt idx="1059">
                  <c:v>-0.16182896379525535</c:v>
                </c:pt>
                <c:pt idx="1060">
                  <c:v>-0.16182896379525535</c:v>
                </c:pt>
                <c:pt idx="1061">
                  <c:v>-0.16182896379525535</c:v>
                </c:pt>
                <c:pt idx="1062">
                  <c:v>-0.16182896379525535</c:v>
                </c:pt>
                <c:pt idx="1063">
                  <c:v>-0.14263420724094844</c:v>
                </c:pt>
                <c:pt idx="1064">
                  <c:v>-0.14263420724094844</c:v>
                </c:pt>
                <c:pt idx="1065">
                  <c:v>-0.16182896379525558</c:v>
                </c:pt>
                <c:pt idx="1066">
                  <c:v>-0.16182896379525558</c:v>
                </c:pt>
                <c:pt idx="1067">
                  <c:v>-0.14647315855180987</c:v>
                </c:pt>
                <c:pt idx="1068">
                  <c:v>-0.16566791510611711</c:v>
                </c:pt>
                <c:pt idx="1069">
                  <c:v>-0.16438826466916323</c:v>
                </c:pt>
                <c:pt idx="1070">
                  <c:v>-0.15926966292134781</c:v>
                </c:pt>
                <c:pt idx="1071">
                  <c:v>-0.14775280898876364</c:v>
                </c:pt>
                <c:pt idx="1072">
                  <c:v>-0.14903245942571741</c:v>
                </c:pt>
                <c:pt idx="1073">
                  <c:v>-0.14903245942571741</c:v>
                </c:pt>
                <c:pt idx="1074">
                  <c:v>-0.16822721598002455</c:v>
                </c:pt>
                <c:pt idx="1075">
                  <c:v>-0.16694756554307078</c:v>
                </c:pt>
                <c:pt idx="1076">
                  <c:v>-0.16566791510611689</c:v>
                </c:pt>
                <c:pt idx="1077">
                  <c:v>-0.14391385767790221</c:v>
                </c:pt>
                <c:pt idx="1078">
                  <c:v>-0.14391385767790221</c:v>
                </c:pt>
                <c:pt idx="1079">
                  <c:v>-0.14391385767790221</c:v>
                </c:pt>
                <c:pt idx="1080">
                  <c:v>-0.1554307116104866</c:v>
                </c:pt>
                <c:pt idx="1081">
                  <c:v>-0.1554307116104866</c:v>
                </c:pt>
                <c:pt idx="1082">
                  <c:v>-0.16310861423220946</c:v>
                </c:pt>
                <c:pt idx="1083">
                  <c:v>-0.16310861423220946</c:v>
                </c:pt>
                <c:pt idx="1084">
                  <c:v>-0.11832084893882622</c:v>
                </c:pt>
                <c:pt idx="1085">
                  <c:v>-0.10040574282147297</c:v>
                </c:pt>
                <c:pt idx="1086">
                  <c:v>-9.7846441947565421E-2</c:v>
                </c:pt>
                <c:pt idx="1087">
                  <c:v>-9.1448189762796339E-2</c:v>
                </c:pt>
                <c:pt idx="1088">
                  <c:v>-9.1448189762796339E-2</c:v>
                </c:pt>
                <c:pt idx="1089">
                  <c:v>-9.1448189762796339E-2</c:v>
                </c:pt>
                <c:pt idx="1090">
                  <c:v>-9.1448189762796339E-2</c:v>
                </c:pt>
                <c:pt idx="1091">
                  <c:v>-9.1448189762796339E-2</c:v>
                </c:pt>
                <c:pt idx="1092">
                  <c:v>-0.10424469413233439</c:v>
                </c:pt>
                <c:pt idx="1093">
                  <c:v>-0.10424469413233439</c:v>
                </c:pt>
                <c:pt idx="1094">
                  <c:v>-0.10424469413233439</c:v>
                </c:pt>
                <c:pt idx="1095">
                  <c:v>-0.10424469413233439</c:v>
                </c:pt>
                <c:pt idx="1096">
                  <c:v>-0.10424469413233439</c:v>
                </c:pt>
                <c:pt idx="1097">
                  <c:v>-0.10424469413233439</c:v>
                </c:pt>
                <c:pt idx="1098">
                  <c:v>-0.10424469413233439</c:v>
                </c:pt>
                <c:pt idx="1099">
                  <c:v>-0.10040574282147308</c:v>
                </c:pt>
                <c:pt idx="1100">
                  <c:v>-0.10040574282147308</c:v>
                </c:pt>
                <c:pt idx="1101">
                  <c:v>-0.1093632958801497</c:v>
                </c:pt>
                <c:pt idx="1102">
                  <c:v>-0.1093632958801497</c:v>
                </c:pt>
                <c:pt idx="1103">
                  <c:v>-0.11704119850187267</c:v>
                </c:pt>
                <c:pt idx="1104">
                  <c:v>-0.11320224719101124</c:v>
                </c:pt>
                <c:pt idx="1105">
                  <c:v>-0.11192259675405736</c:v>
                </c:pt>
                <c:pt idx="1106">
                  <c:v>-0.12343945068664164</c:v>
                </c:pt>
                <c:pt idx="1107">
                  <c:v>-0.12343945068664164</c:v>
                </c:pt>
                <c:pt idx="1108">
                  <c:v>-0.12343945068664164</c:v>
                </c:pt>
                <c:pt idx="1109">
                  <c:v>-0.12343945068664164</c:v>
                </c:pt>
                <c:pt idx="1110">
                  <c:v>-0.11960049937578043</c:v>
                </c:pt>
                <c:pt idx="1111">
                  <c:v>-0.14903245942571786</c:v>
                </c:pt>
                <c:pt idx="1112">
                  <c:v>-0.18742197253433202</c:v>
                </c:pt>
                <c:pt idx="1113">
                  <c:v>-0.11704119850187267</c:v>
                </c:pt>
                <c:pt idx="1114">
                  <c:v>-0.11704119850187267</c:v>
                </c:pt>
                <c:pt idx="1115">
                  <c:v>-0.14263420724094866</c:v>
                </c:pt>
                <c:pt idx="1116">
                  <c:v>-0.13623595505617969</c:v>
                </c:pt>
                <c:pt idx="1117">
                  <c:v>-0.13623595505617969</c:v>
                </c:pt>
                <c:pt idx="1118">
                  <c:v>-0.12983770287141072</c:v>
                </c:pt>
                <c:pt idx="1119">
                  <c:v>-0.12983770287141072</c:v>
                </c:pt>
                <c:pt idx="1120">
                  <c:v>-0.12983770287141072</c:v>
                </c:pt>
                <c:pt idx="1121">
                  <c:v>-0.12983770287141072</c:v>
                </c:pt>
                <c:pt idx="1122">
                  <c:v>-0.12983770287141072</c:v>
                </c:pt>
                <c:pt idx="1123">
                  <c:v>-0.12088014981273398</c:v>
                </c:pt>
                <c:pt idx="1124">
                  <c:v>-0.12215980024968787</c:v>
                </c:pt>
                <c:pt idx="1125">
                  <c:v>-0.14263420724094888</c:v>
                </c:pt>
                <c:pt idx="1126">
                  <c:v>-0.15415106117353305</c:v>
                </c:pt>
                <c:pt idx="1127">
                  <c:v>-0.17334581772784019</c:v>
                </c:pt>
                <c:pt idx="1128">
                  <c:v>-0.16822721598002499</c:v>
                </c:pt>
                <c:pt idx="1129">
                  <c:v>-0.1720661672908862</c:v>
                </c:pt>
                <c:pt idx="1130">
                  <c:v>-0.16822721598002477</c:v>
                </c:pt>
                <c:pt idx="1131">
                  <c:v>-0.16822721598002477</c:v>
                </c:pt>
                <c:pt idx="1132">
                  <c:v>-0.16822721598002477</c:v>
                </c:pt>
                <c:pt idx="1133">
                  <c:v>-0.16566791510611723</c:v>
                </c:pt>
                <c:pt idx="1134">
                  <c:v>-0.16566791510611723</c:v>
                </c:pt>
                <c:pt idx="1135">
                  <c:v>-0.18102372034956293</c:v>
                </c:pt>
                <c:pt idx="1136">
                  <c:v>-0.17974406991260916</c:v>
                </c:pt>
                <c:pt idx="1137">
                  <c:v>-0.16566791510611723</c:v>
                </c:pt>
                <c:pt idx="1138">
                  <c:v>-0.16566791510611723</c:v>
                </c:pt>
                <c:pt idx="1139">
                  <c:v>-0.18102372034956293</c:v>
                </c:pt>
                <c:pt idx="1140">
                  <c:v>-0.17334581772784008</c:v>
                </c:pt>
                <c:pt idx="1141">
                  <c:v>-0.17590511860174773</c:v>
                </c:pt>
                <c:pt idx="1142">
                  <c:v>-0.18998127340823978</c:v>
                </c:pt>
                <c:pt idx="1143">
                  <c:v>-0.18998127340823978</c:v>
                </c:pt>
                <c:pt idx="1144">
                  <c:v>-0.20277777777777772</c:v>
                </c:pt>
                <c:pt idx="1145">
                  <c:v>-0.20277777777777772</c:v>
                </c:pt>
                <c:pt idx="1146">
                  <c:v>-0.1874219725343319</c:v>
                </c:pt>
                <c:pt idx="1147">
                  <c:v>-0.18230337078651671</c:v>
                </c:pt>
                <c:pt idx="1148">
                  <c:v>-0.1874219725343319</c:v>
                </c:pt>
                <c:pt idx="1149">
                  <c:v>-0.20277777777777761</c:v>
                </c:pt>
                <c:pt idx="1150">
                  <c:v>-0.18742197253433179</c:v>
                </c:pt>
                <c:pt idx="1151">
                  <c:v>-0.18486267166042414</c:v>
                </c:pt>
                <c:pt idx="1152">
                  <c:v>-0.18358302122347037</c:v>
                </c:pt>
                <c:pt idx="1153">
                  <c:v>-9.1448189762796228E-2</c:v>
                </c:pt>
                <c:pt idx="1154">
                  <c:v>-9.1448189762796228E-2</c:v>
                </c:pt>
                <c:pt idx="1155">
                  <c:v>-9.2727840199750111E-2</c:v>
                </c:pt>
                <c:pt idx="1156">
                  <c:v>-9.6566791510611538E-2</c:v>
                </c:pt>
                <c:pt idx="1157">
                  <c:v>-0.1029650436953804</c:v>
                </c:pt>
                <c:pt idx="1158">
                  <c:v>-9.1448189762796339E-2</c:v>
                </c:pt>
                <c:pt idx="1159">
                  <c:v>-0.10040574282147308</c:v>
                </c:pt>
                <c:pt idx="1160">
                  <c:v>-0.10424469413233439</c:v>
                </c:pt>
                <c:pt idx="1161">
                  <c:v>-0.11192259675405725</c:v>
                </c:pt>
                <c:pt idx="1162">
                  <c:v>-9.7846441947565421E-2</c:v>
                </c:pt>
                <c:pt idx="1163">
                  <c:v>-0.1029650436953804</c:v>
                </c:pt>
                <c:pt idx="1164">
                  <c:v>-0.10424469413233439</c:v>
                </c:pt>
                <c:pt idx="1165">
                  <c:v>-0.10936329588014959</c:v>
                </c:pt>
                <c:pt idx="1166">
                  <c:v>-0.10936329588014959</c:v>
                </c:pt>
                <c:pt idx="1167">
                  <c:v>-0.10936329588014959</c:v>
                </c:pt>
                <c:pt idx="1168">
                  <c:v>-0.10424469413233428</c:v>
                </c:pt>
                <c:pt idx="1169">
                  <c:v>-0.10936329588014937</c:v>
                </c:pt>
                <c:pt idx="1170">
                  <c:v>-0.10424469413233406</c:v>
                </c:pt>
                <c:pt idx="1171">
                  <c:v>-0.10040574282147274</c:v>
                </c:pt>
                <c:pt idx="1172">
                  <c:v>-0.10424469413233406</c:v>
                </c:pt>
                <c:pt idx="1173">
                  <c:v>-0.10424469413233406</c:v>
                </c:pt>
                <c:pt idx="1174">
                  <c:v>-0.12343945068664108</c:v>
                </c:pt>
                <c:pt idx="1175">
                  <c:v>-0.12343945068664108</c:v>
                </c:pt>
                <c:pt idx="1176">
                  <c:v>-0.10552434456928794</c:v>
                </c:pt>
                <c:pt idx="1177">
                  <c:v>-0.10808364544319571</c:v>
                </c:pt>
                <c:pt idx="1178">
                  <c:v>-0.10808364544319571</c:v>
                </c:pt>
                <c:pt idx="1179">
                  <c:v>-0.10808364544319571</c:v>
                </c:pt>
                <c:pt idx="1180">
                  <c:v>-0.10424469413233406</c:v>
                </c:pt>
                <c:pt idx="1181">
                  <c:v>-0.10424469413233406</c:v>
                </c:pt>
                <c:pt idx="1182">
                  <c:v>-0.10424469413233406</c:v>
                </c:pt>
                <c:pt idx="1183">
                  <c:v>-0.10552434456928794</c:v>
                </c:pt>
                <c:pt idx="1184">
                  <c:v>-0.10680399500624171</c:v>
                </c:pt>
                <c:pt idx="1185">
                  <c:v>-0.10936329588014937</c:v>
                </c:pt>
                <c:pt idx="1186">
                  <c:v>-0.10552434456928794</c:v>
                </c:pt>
                <c:pt idx="1187">
                  <c:v>-0.10552434456928794</c:v>
                </c:pt>
                <c:pt idx="1188">
                  <c:v>-0.11064294631710325</c:v>
                </c:pt>
                <c:pt idx="1189">
                  <c:v>-0.11064294631710325</c:v>
                </c:pt>
                <c:pt idx="1190">
                  <c:v>-0.11320224719101091</c:v>
                </c:pt>
                <c:pt idx="1191">
                  <c:v>-0.11320224719101091</c:v>
                </c:pt>
                <c:pt idx="1192">
                  <c:v>-0.11320224719101091</c:v>
                </c:pt>
                <c:pt idx="1193">
                  <c:v>-0.11448189762796479</c:v>
                </c:pt>
                <c:pt idx="1194">
                  <c:v>-0.12215980024968742</c:v>
                </c:pt>
                <c:pt idx="1195">
                  <c:v>-0.12215980024968742</c:v>
                </c:pt>
                <c:pt idx="1196">
                  <c:v>-0.10552434456928794</c:v>
                </c:pt>
                <c:pt idx="1197">
                  <c:v>-0.10424469413233428</c:v>
                </c:pt>
                <c:pt idx="1198">
                  <c:v>-0.10424469413233428</c:v>
                </c:pt>
                <c:pt idx="1199">
                  <c:v>-0.10424469413233428</c:v>
                </c:pt>
                <c:pt idx="1200">
                  <c:v>-0.10424469413233428</c:v>
                </c:pt>
                <c:pt idx="1201">
                  <c:v>-0.10424469413233428</c:v>
                </c:pt>
                <c:pt idx="1202">
                  <c:v>-0.11576154806491856</c:v>
                </c:pt>
                <c:pt idx="1203">
                  <c:v>-0.11576154806491856</c:v>
                </c:pt>
                <c:pt idx="1204">
                  <c:v>-0.11832084893882622</c:v>
                </c:pt>
                <c:pt idx="1205">
                  <c:v>-0.12343945068664142</c:v>
                </c:pt>
                <c:pt idx="1206">
                  <c:v>-0.11704119850187245</c:v>
                </c:pt>
                <c:pt idx="1207">
                  <c:v>-0.12343945068664131</c:v>
                </c:pt>
                <c:pt idx="1208">
                  <c:v>-0.12343945068664131</c:v>
                </c:pt>
                <c:pt idx="1209">
                  <c:v>-0.15799001248439415</c:v>
                </c:pt>
                <c:pt idx="1210">
                  <c:v>-0.15799001248439415</c:v>
                </c:pt>
                <c:pt idx="1211">
                  <c:v>-0.15799001248439415</c:v>
                </c:pt>
                <c:pt idx="1212">
                  <c:v>-0.15799001248439415</c:v>
                </c:pt>
                <c:pt idx="1213">
                  <c:v>-0.14263420724094833</c:v>
                </c:pt>
                <c:pt idx="1214">
                  <c:v>-0.14263420724094833</c:v>
                </c:pt>
                <c:pt idx="1215">
                  <c:v>-0.14263420724094833</c:v>
                </c:pt>
                <c:pt idx="1216">
                  <c:v>-0.14263420724094833</c:v>
                </c:pt>
                <c:pt idx="1217">
                  <c:v>-0.14263420724094833</c:v>
                </c:pt>
                <c:pt idx="1218">
                  <c:v>-0.14519350811485598</c:v>
                </c:pt>
                <c:pt idx="1219">
                  <c:v>-0.14519350811485598</c:v>
                </c:pt>
                <c:pt idx="1220">
                  <c:v>-0.13623595505617914</c:v>
                </c:pt>
                <c:pt idx="1221">
                  <c:v>-0.13879525593008679</c:v>
                </c:pt>
                <c:pt idx="1222">
                  <c:v>-0.13879525593008679</c:v>
                </c:pt>
                <c:pt idx="1223">
                  <c:v>-0.1132022471910108</c:v>
                </c:pt>
                <c:pt idx="1224">
                  <c:v>-0.11704119850187211</c:v>
                </c:pt>
                <c:pt idx="1225">
                  <c:v>-0.13367665418227148</c:v>
                </c:pt>
                <c:pt idx="1226">
                  <c:v>-0.11704119850187211</c:v>
                </c:pt>
                <c:pt idx="1227">
                  <c:v>-0.11704119850187211</c:v>
                </c:pt>
                <c:pt idx="1228">
                  <c:v>-0.13367665418227148</c:v>
                </c:pt>
                <c:pt idx="1229">
                  <c:v>-0.1323970037453176</c:v>
                </c:pt>
                <c:pt idx="1230">
                  <c:v>-0.13111735330836383</c:v>
                </c:pt>
                <c:pt idx="1231">
                  <c:v>-0.117041198501872</c:v>
                </c:pt>
                <c:pt idx="1232">
                  <c:v>-0.10936329588014915</c:v>
                </c:pt>
                <c:pt idx="1233">
                  <c:v>-0.10936329588014915</c:v>
                </c:pt>
                <c:pt idx="1234">
                  <c:v>-0.12983770287140994</c:v>
                </c:pt>
                <c:pt idx="1235">
                  <c:v>-0.12983770287140994</c:v>
                </c:pt>
                <c:pt idx="1236">
                  <c:v>-0.1119225967540568</c:v>
                </c:pt>
                <c:pt idx="1237">
                  <c:v>-0.12983770287140994</c:v>
                </c:pt>
                <c:pt idx="1238">
                  <c:v>-0.12983770287140994</c:v>
                </c:pt>
                <c:pt idx="1239">
                  <c:v>-0.12855805243445606</c:v>
                </c:pt>
                <c:pt idx="1240">
                  <c:v>-0.12855805243445606</c:v>
                </c:pt>
                <c:pt idx="1241">
                  <c:v>-0.14007490636704045</c:v>
                </c:pt>
                <c:pt idx="1242">
                  <c:v>-0.14007490636704045</c:v>
                </c:pt>
                <c:pt idx="1243">
                  <c:v>-0.13495630461922525</c:v>
                </c:pt>
                <c:pt idx="1244">
                  <c:v>-0.12983770287140994</c:v>
                </c:pt>
                <c:pt idx="1245">
                  <c:v>-0.12855805243445606</c:v>
                </c:pt>
                <c:pt idx="1246">
                  <c:v>-0.12343945068664086</c:v>
                </c:pt>
                <c:pt idx="1247">
                  <c:v>-0.12343945068664086</c:v>
                </c:pt>
                <c:pt idx="1248">
                  <c:v>-0.11704119850187178</c:v>
                </c:pt>
                <c:pt idx="1249">
                  <c:v>-0.10552434456928761</c:v>
                </c:pt>
                <c:pt idx="1250">
                  <c:v>-0.10552434456928761</c:v>
                </c:pt>
                <c:pt idx="1251">
                  <c:v>-0.10424469413233384</c:v>
                </c:pt>
                <c:pt idx="1252">
                  <c:v>-0.10424469413233384</c:v>
                </c:pt>
                <c:pt idx="1253">
                  <c:v>-0.18102372034956238</c:v>
                </c:pt>
                <c:pt idx="1254">
                  <c:v>-0.18102372034956238</c:v>
                </c:pt>
                <c:pt idx="1255">
                  <c:v>-0.19382022471910043</c:v>
                </c:pt>
                <c:pt idx="1256">
                  <c:v>-0.2066167290886386</c:v>
                </c:pt>
                <c:pt idx="1257">
                  <c:v>-0.20533707865168482</c:v>
                </c:pt>
                <c:pt idx="1258">
                  <c:v>-0.18486267166042381</c:v>
                </c:pt>
                <c:pt idx="1259">
                  <c:v>-0.17462546816479319</c:v>
                </c:pt>
                <c:pt idx="1260">
                  <c:v>-0.17718476903870095</c:v>
                </c:pt>
                <c:pt idx="1261">
                  <c:v>-0.16438826466916279</c:v>
                </c:pt>
                <c:pt idx="1262">
                  <c:v>-0.16822721598002432</c:v>
                </c:pt>
                <c:pt idx="1263">
                  <c:v>-0.16822721598002432</c:v>
                </c:pt>
                <c:pt idx="1264">
                  <c:v>-0.16566791510611678</c:v>
                </c:pt>
                <c:pt idx="1265">
                  <c:v>-0.17462546816479341</c:v>
                </c:pt>
                <c:pt idx="1266">
                  <c:v>-0.18102372034956249</c:v>
                </c:pt>
                <c:pt idx="1267">
                  <c:v>-0.17846441947565483</c:v>
                </c:pt>
                <c:pt idx="1268">
                  <c:v>-0.17846441947565483</c:v>
                </c:pt>
                <c:pt idx="1269">
                  <c:v>-0.17590511860174718</c:v>
                </c:pt>
                <c:pt idx="1270">
                  <c:v>-0.16822721598002421</c:v>
                </c:pt>
                <c:pt idx="1271">
                  <c:v>-0.16822721598002421</c:v>
                </c:pt>
                <c:pt idx="1272">
                  <c:v>-0.16822721598002421</c:v>
                </c:pt>
                <c:pt idx="1273">
                  <c:v>-0.16822721598002421</c:v>
                </c:pt>
                <c:pt idx="1274">
                  <c:v>-0.16950686641697799</c:v>
                </c:pt>
                <c:pt idx="1275">
                  <c:v>-0.17718476903870095</c:v>
                </c:pt>
                <c:pt idx="1276">
                  <c:v>-0.17078651685393187</c:v>
                </c:pt>
                <c:pt idx="1277">
                  <c:v>-0.17846441947565461</c:v>
                </c:pt>
                <c:pt idx="1278">
                  <c:v>-0.18102372034956238</c:v>
                </c:pt>
                <c:pt idx="1279">
                  <c:v>-0.18102372034956238</c:v>
                </c:pt>
                <c:pt idx="1280">
                  <c:v>-0.17334581772783952</c:v>
                </c:pt>
                <c:pt idx="1281">
                  <c:v>-0.17846441947565461</c:v>
                </c:pt>
                <c:pt idx="1282">
                  <c:v>-0.17846441947565461</c:v>
                </c:pt>
                <c:pt idx="1283">
                  <c:v>-0.17846441947565461</c:v>
                </c:pt>
                <c:pt idx="1284">
                  <c:v>-0.16694756554307044</c:v>
                </c:pt>
                <c:pt idx="1285">
                  <c:v>-0.118320848938826</c:v>
                </c:pt>
                <c:pt idx="1286">
                  <c:v>-0.11064294631710325</c:v>
                </c:pt>
                <c:pt idx="1287">
                  <c:v>-0.12343945068664108</c:v>
                </c:pt>
                <c:pt idx="1288">
                  <c:v>-0.16822721598002432</c:v>
                </c:pt>
                <c:pt idx="1289">
                  <c:v>-0.15543071161048627</c:v>
                </c:pt>
                <c:pt idx="1290">
                  <c:v>-0.17462546816479341</c:v>
                </c:pt>
                <c:pt idx="1291">
                  <c:v>-0.17334581772783964</c:v>
                </c:pt>
                <c:pt idx="1292">
                  <c:v>-0.17462546816479341</c:v>
                </c:pt>
                <c:pt idx="1293">
                  <c:v>-0.16822721598002444</c:v>
                </c:pt>
                <c:pt idx="1294">
                  <c:v>-0.16822721598002444</c:v>
                </c:pt>
                <c:pt idx="1295">
                  <c:v>-0.15543071161048649</c:v>
                </c:pt>
                <c:pt idx="1296">
                  <c:v>-0.16822721598002444</c:v>
                </c:pt>
                <c:pt idx="1297">
                  <c:v>-0.16822721598002444</c:v>
                </c:pt>
                <c:pt idx="1298">
                  <c:v>-0.17590511860174729</c:v>
                </c:pt>
                <c:pt idx="1299">
                  <c:v>-0.17590511860174729</c:v>
                </c:pt>
                <c:pt idx="1300">
                  <c:v>-0.16822721598002432</c:v>
                </c:pt>
                <c:pt idx="1301">
                  <c:v>-0.16822721598002432</c:v>
                </c:pt>
                <c:pt idx="1302">
                  <c:v>-0.16822721598002432</c:v>
                </c:pt>
                <c:pt idx="1303">
                  <c:v>-0.16822721598002432</c:v>
                </c:pt>
                <c:pt idx="1304">
                  <c:v>-0.15031210986267085</c:v>
                </c:pt>
                <c:pt idx="1305">
                  <c:v>-9.2727840199749667E-2</c:v>
                </c:pt>
                <c:pt idx="1306">
                  <c:v>-7.8651685393257842E-2</c:v>
                </c:pt>
                <c:pt idx="1307">
                  <c:v>-6.9694132334581216E-2</c:v>
                </c:pt>
                <c:pt idx="1308">
                  <c:v>-7.6092384519350187E-2</c:v>
                </c:pt>
                <c:pt idx="1309">
                  <c:v>-0.10296504369538018</c:v>
                </c:pt>
                <c:pt idx="1310">
                  <c:v>-9.9126092384518749E-2</c:v>
                </c:pt>
                <c:pt idx="1311">
                  <c:v>-9.9126092384518749E-2</c:v>
                </c:pt>
                <c:pt idx="1312">
                  <c:v>-9.1448189762796006E-2</c:v>
                </c:pt>
                <c:pt idx="1313">
                  <c:v>-8.7609238451934468E-2</c:v>
                </c:pt>
                <c:pt idx="1314">
                  <c:v>-9.1448189762795784E-2</c:v>
                </c:pt>
                <c:pt idx="1315">
                  <c:v>-7.8651685393257842E-2</c:v>
                </c:pt>
                <c:pt idx="1316">
                  <c:v>-9.1448189762796006E-2</c:v>
                </c:pt>
                <c:pt idx="1317">
                  <c:v>-9.0168539325842123E-2</c:v>
                </c:pt>
                <c:pt idx="1318">
                  <c:v>-8.888888888888824E-2</c:v>
                </c:pt>
                <c:pt idx="1319">
                  <c:v>-8.1210986267165497E-2</c:v>
                </c:pt>
                <c:pt idx="1320">
                  <c:v>-8.1210986267165497E-2</c:v>
                </c:pt>
                <c:pt idx="1321">
                  <c:v>-8.1210986267165497E-2</c:v>
                </c:pt>
                <c:pt idx="1322">
                  <c:v>-7.737203495630407E-2</c:v>
                </c:pt>
                <c:pt idx="1323">
                  <c:v>-8.5049937578026924E-2</c:v>
                </c:pt>
                <c:pt idx="1324">
                  <c:v>-8.7609238451934468E-2</c:v>
                </c:pt>
                <c:pt idx="1325">
                  <c:v>-7.9931335830211614E-2</c:v>
                </c:pt>
                <c:pt idx="1326">
                  <c:v>-8.888888888888824E-2</c:v>
                </c:pt>
                <c:pt idx="1327">
                  <c:v>-9.1448189762795784E-2</c:v>
                </c:pt>
                <c:pt idx="1328">
                  <c:v>-9.400749063670355E-2</c:v>
                </c:pt>
                <c:pt idx="1329">
                  <c:v>-0.10424469413233395</c:v>
                </c:pt>
                <c:pt idx="1330">
                  <c:v>-0.10424469413233395</c:v>
                </c:pt>
                <c:pt idx="1331">
                  <c:v>-0.1068039950062416</c:v>
                </c:pt>
                <c:pt idx="1332">
                  <c:v>-9.2727840199749667E-2</c:v>
                </c:pt>
                <c:pt idx="1333">
                  <c:v>-9.2727840199749667E-2</c:v>
                </c:pt>
                <c:pt idx="1334">
                  <c:v>-9.2727840199749667E-2</c:v>
                </c:pt>
                <c:pt idx="1335">
                  <c:v>-9.1448189762795784E-2</c:v>
                </c:pt>
                <c:pt idx="1336">
                  <c:v>-0.10424469413233384</c:v>
                </c:pt>
                <c:pt idx="1337">
                  <c:v>-8.8888888888888129E-2</c:v>
                </c:pt>
                <c:pt idx="1338">
                  <c:v>-0.10808364544319526</c:v>
                </c:pt>
                <c:pt idx="1339">
                  <c:v>-0.10808364544319526</c:v>
                </c:pt>
                <c:pt idx="1340">
                  <c:v>-0.10808364544319526</c:v>
                </c:pt>
                <c:pt idx="1341">
                  <c:v>-0.11064294631710292</c:v>
                </c:pt>
                <c:pt idx="1342">
                  <c:v>-9.5287141073657322E-2</c:v>
                </c:pt>
                <c:pt idx="1343">
                  <c:v>-0.11576154806491823</c:v>
                </c:pt>
                <c:pt idx="1344">
                  <c:v>-0.11576154806491823</c:v>
                </c:pt>
                <c:pt idx="1345">
                  <c:v>-9.6566791510610983E-2</c:v>
                </c:pt>
                <c:pt idx="1346">
                  <c:v>-9.6566791510610983E-2</c:v>
                </c:pt>
                <c:pt idx="1347">
                  <c:v>-0.10424469413233395</c:v>
                </c:pt>
                <c:pt idx="1348">
                  <c:v>-0.11064294631710292</c:v>
                </c:pt>
                <c:pt idx="1349">
                  <c:v>-0.11064294631710292</c:v>
                </c:pt>
                <c:pt idx="1350">
                  <c:v>-0.10424469413233395</c:v>
                </c:pt>
                <c:pt idx="1351">
                  <c:v>-0.10424469413233395</c:v>
                </c:pt>
                <c:pt idx="1352">
                  <c:v>-9.2727840199749667E-2</c:v>
                </c:pt>
                <c:pt idx="1353">
                  <c:v>-7.9931335830211614E-2</c:v>
                </c:pt>
                <c:pt idx="1354">
                  <c:v>-8.5049937578026813E-2</c:v>
                </c:pt>
                <c:pt idx="1355">
                  <c:v>-8.1210986267165497E-2</c:v>
                </c:pt>
                <c:pt idx="1356">
                  <c:v>-8.2490636704119269E-2</c:v>
                </c:pt>
                <c:pt idx="1357">
                  <c:v>-8.2490636704119269E-2</c:v>
                </c:pt>
                <c:pt idx="1358">
                  <c:v>-7.737203495630407E-2</c:v>
                </c:pt>
                <c:pt idx="1359">
                  <c:v>-7.6092384519350298E-2</c:v>
                </c:pt>
                <c:pt idx="1360">
                  <c:v>-7.6092384519350298E-2</c:v>
                </c:pt>
                <c:pt idx="1361">
                  <c:v>-7.225343320848876E-2</c:v>
                </c:pt>
                <c:pt idx="1362">
                  <c:v>-7.6092384519350298E-2</c:v>
                </c:pt>
                <c:pt idx="1363">
                  <c:v>-7.4812734082396415E-2</c:v>
                </c:pt>
                <c:pt idx="1364">
                  <c:v>-7.225343320848876E-2</c:v>
                </c:pt>
                <c:pt idx="1365">
                  <c:v>-7.8651685393257842E-2</c:v>
                </c:pt>
                <c:pt idx="1366">
                  <c:v>-7.8651685393257842E-2</c:v>
                </c:pt>
                <c:pt idx="1367">
                  <c:v>-7.4812734082396415E-2</c:v>
                </c:pt>
                <c:pt idx="1368">
                  <c:v>-6.9694132334581216E-2</c:v>
                </c:pt>
                <c:pt idx="1369">
                  <c:v>-6.9694132334581216E-2</c:v>
                </c:pt>
                <c:pt idx="1370">
                  <c:v>-6.7134831460673783E-2</c:v>
                </c:pt>
                <c:pt idx="1371">
                  <c:v>-6.8414481897627555E-2</c:v>
                </c:pt>
                <c:pt idx="1372">
                  <c:v>-7.8651685393258175E-2</c:v>
                </c:pt>
                <c:pt idx="1373">
                  <c:v>-6.9694132334581438E-2</c:v>
                </c:pt>
                <c:pt idx="1374">
                  <c:v>-6.58551810237199E-2</c:v>
                </c:pt>
                <c:pt idx="1375">
                  <c:v>-7.2253433208488982E-2</c:v>
                </c:pt>
                <c:pt idx="1376">
                  <c:v>-7.8651685393257953E-2</c:v>
                </c:pt>
                <c:pt idx="1377">
                  <c:v>-7.8651685393257953E-2</c:v>
                </c:pt>
                <c:pt idx="1378">
                  <c:v>-7.2253433208488982E-2</c:v>
                </c:pt>
                <c:pt idx="1379">
                  <c:v>-7.9931335830211725E-2</c:v>
                </c:pt>
                <c:pt idx="1380">
                  <c:v>-7.8651685393257953E-2</c:v>
                </c:pt>
                <c:pt idx="1381">
                  <c:v>-7.8651685393257953E-2</c:v>
                </c:pt>
                <c:pt idx="1382">
                  <c:v>-8.1210986267165608E-2</c:v>
                </c:pt>
                <c:pt idx="1383">
                  <c:v>-0.11704119850187222</c:v>
                </c:pt>
                <c:pt idx="1384">
                  <c:v>-0.10424469413233406</c:v>
                </c:pt>
                <c:pt idx="1385">
                  <c:v>-9.4007490636703772E-2</c:v>
                </c:pt>
                <c:pt idx="1386">
                  <c:v>-6.58551810237199E-2</c:v>
                </c:pt>
                <c:pt idx="1387">
                  <c:v>-6.58551810237199E-2</c:v>
                </c:pt>
                <c:pt idx="1388">
                  <c:v>-0.10713134744360209</c:v>
                </c:pt>
                <c:pt idx="1389">
                  <c:v>-0.12233835612461108</c:v>
                </c:pt>
                <c:pt idx="1390">
                  <c:v>-7.8889759893156386E-2</c:v>
                </c:pt>
                <c:pt idx="1391">
                  <c:v>-9.844162819731106E-2</c:v>
                </c:pt>
                <c:pt idx="1392">
                  <c:v>-8.1062189704729226E-2</c:v>
                </c:pt>
                <c:pt idx="1393">
                  <c:v>-8.7579479139447525E-2</c:v>
                </c:pt>
                <c:pt idx="1394">
                  <c:v>-0.12451078593618403</c:v>
                </c:pt>
                <c:pt idx="1395">
                  <c:v>-0.10061405800888401</c:v>
                </c:pt>
                <c:pt idx="1396">
                  <c:v>-0.10495891763202947</c:v>
                </c:pt>
                <c:pt idx="1397">
                  <c:v>-0.1223383561246113</c:v>
                </c:pt>
                <c:pt idx="1398">
                  <c:v>-0.10930377725517504</c:v>
                </c:pt>
                <c:pt idx="1399">
                  <c:v>-0.11364863687832061</c:v>
                </c:pt>
                <c:pt idx="1400">
                  <c:v>-8.7579479139447525E-2</c:v>
                </c:pt>
                <c:pt idx="1401">
                  <c:v>-8.5407049327874796E-2</c:v>
                </c:pt>
                <c:pt idx="1402">
                  <c:v>-0.1071313474436022</c:v>
                </c:pt>
                <c:pt idx="1403">
                  <c:v>-0.16144209273292076</c:v>
                </c:pt>
                <c:pt idx="1404">
                  <c:v>-0.16361452254449349</c:v>
                </c:pt>
                <c:pt idx="1405">
                  <c:v>-0.13320050518247495</c:v>
                </c:pt>
                <c:pt idx="1406">
                  <c:v>-0.14189022442876587</c:v>
                </c:pt>
                <c:pt idx="1407">
                  <c:v>-0.15492480329820235</c:v>
                </c:pt>
                <c:pt idx="1408">
                  <c:v>-0.15275237348662973</c:v>
                </c:pt>
                <c:pt idx="1409">
                  <c:v>-0.16795938216763906</c:v>
                </c:pt>
                <c:pt idx="1410">
                  <c:v>-0.14406265424033871</c:v>
                </c:pt>
                <c:pt idx="1411">
                  <c:v>-0.16578695235606644</c:v>
                </c:pt>
                <c:pt idx="1412">
                  <c:v>-0.14406265424033871</c:v>
                </c:pt>
                <c:pt idx="1413">
                  <c:v>-0.17447667160235736</c:v>
                </c:pt>
                <c:pt idx="1414">
                  <c:v>-0.17230424179078452</c:v>
                </c:pt>
                <c:pt idx="1415">
                  <c:v>-0.15492480329820257</c:v>
                </c:pt>
                <c:pt idx="1416">
                  <c:v>-0.1701318119792119</c:v>
                </c:pt>
                <c:pt idx="1417">
                  <c:v>-0.17230424179078452</c:v>
                </c:pt>
                <c:pt idx="1418">
                  <c:v>-0.15926966292134803</c:v>
                </c:pt>
                <c:pt idx="1419">
                  <c:v>-0.185338820660221</c:v>
                </c:pt>
                <c:pt idx="1420">
                  <c:v>-0.18751125047179384</c:v>
                </c:pt>
                <c:pt idx="1421">
                  <c:v>-0.16578695235606644</c:v>
                </c:pt>
                <c:pt idx="1422">
                  <c:v>-0.17882153122550282</c:v>
                </c:pt>
                <c:pt idx="1423">
                  <c:v>-0.185338820660221</c:v>
                </c:pt>
                <c:pt idx="1424">
                  <c:v>-0.17882153122550282</c:v>
                </c:pt>
                <c:pt idx="1425">
                  <c:v>-0.185338820660221</c:v>
                </c:pt>
                <c:pt idx="1426">
                  <c:v>-0.17664910141393009</c:v>
                </c:pt>
                <c:pt idx="1427">
                  <c:v>-0.17664910141393009</c:v>
                </c:pt>
                <c:pt idx="1428">
                  <c:v>-0.1918561100949393</c:v>
                </c:pt>
                <c:pt idx="1429">
                  <c:v>-0.19402853990651192</c:v>
                </c:pt>
                <c:pt idx="1430">
                  <c:v>-0.1918561100949393</c:v>
                </c:pt>
                <c:pt idx="1431">
                  <c:v>-0.19620096971808476</c:v>
                </c:pt>
                <c:pt idx="1432">
                  <c:v>-0.19402853990651214</c:v>
                </c:pt>
                <c:pt idx="1433">
                  <c:v>-0.18968368028336668</c:v>
                </c:pt>
                <c:pt idx="1434">
                  <c:v>-0.18968368028336668</c:v>
                </c:pt>
                <c:pt idx="1435">
                  <c:v>-0.18751125047179384</c:v>
                </c:pt>
                <c:pt idx="1436">
                  <c:v>-0.17664910141393009</c:v>
                </c:pt>
                <c:pt idx="1437">
                  <c:v>-0.17664910141393009</c:v>
                </c:pt>
                <c:pt idx="1438">
                  <c:v>-0.17664910141393009</c:v>
                </c:pt>
                <c:pt idx="1439">
                  <c:v>-0.17447667160235736</c:v>
                </c:pt>
                <c:pt idx="1440">
                  <c:v>-0.17447667160235736</c:v>
                </c:pt>
                <c:pt idx="1441">
                  <c:v>-0.19620096971808476</c:v>
                </c:pt>
                <c:pt idx="1442">
                  <c:v>-0.19620096971808476</c:v>
                </c:pt>
                <c:pt idx="1443">
                  <c:v>-0.19620096971808476</c:v>
                </c:pt>
                <c:pt idx="1444">
                  <c:v>-0.19620096971808476</c:v>
                </c:pt>
                <c:pt idx="1445">
                  <c:v>-0.19620096971808476</c:v>
                </c:pt>
                <c:pt idx="1446">
                  <c:v>-0.19620096971808476</c:v>
                </c:pt>
                <c:pt idx="1447">
                  <c:v>-0.18099396103707577</c:v>
                </c:pt>
                <c:pt idx="1448">
                  <c:v>-0.17447667160235736</c:v>
                </c:pt>
                <c:pt idx="1449">
                  <c:v>-0.19185611009493941</c:v>
                </c:pt>
                <c:pt idx="1450">
                  <c:v>-0.18751125047179384</c:v>
                </c:pt>
                <c:pt idx="1451">
                  <c:v>-0.18751125047179384</c:v>
                </c:pt>
                <c:pt idx="1452">
                  <c:v>-0.18751125047179384</c:v>
                </c:pt>
                <c:pt idx="1453">
                  <c:v>-0.18533882066022112</c:v>
                </c:pt>
                <c:pt idx="1454">
                  <c:v>-0.18751125047179396</c:v>
                </c:pt>
                <c:pt idx="1455">
                  <c:v>-0.19402853990651225</c:v>
                </c:pt>
                <c:pt idx="1456">
                  <c:v>-0.19402853990651225</c:v>
                </c:pt>
                <c:pt idx="1457">
                  <c:v>-0.19402853990651225</c:v>
                </c:pt>
                <c:pt idx="1458">
                  <c:v>-0.20706311877594874</c:v>
                </c:pt>
                <c:pt idx="1459">
                  <c:v>-0.19837339952965782</c:v>
                </c:pt>
                <c:pt idx="1460">
                  <c:v>-0.18533882066022134</c:v>
                </c:pt>
                <c:pt idx="1461">
                  <c:v>-0.18533882066022134</c:v>
                </c:pt>
                <c:pt idx="1462">
                  <c:v>-0.18533882066022134</c:v>
                </c:pt>
                <c:pt idx="1463">
                  <c:v>-0.18533882066022134</c:v>
                </c:pt>
                <c:pt idx="1464">
                  <c:v>-0.17447667160235758</c:v>
                </c:pt>
                <c:pt idx="1465">
                  <c:v>-0.19620096971808498</c:v>
                </c:pt>
                <c:pt idx="1466">
                  <c:v>-0.16578695235606644</c:v>
                </c:pt>
                <c:pt idx="1467">
                  <c:v>-0.17447667160235736</c:v>
                </c:pt>
                <c:pt idx="1468">
                  <c:v>-0.16361452254449371</c:v>
                </c:pt>
                <c:pt idx="1469">
                  <c:v>-0.17447667160235758</c:v>
                </c:pt>
                <c:pt idx="1470">
                  <c:v>-0.16361452254449393</c:v>
                </c:pt>
                <c:pt idx="1471">
                  <c:v>-0.16361452254449393</c:v>
                </c:pt>
                <c:pt idx="1472">
                  <c:v>-0.16361452254449393</c:v>
                </c:pt>
                <c:pt idx="1473">
                  <c:v>-0.17447667160235769</c:v>
                </c:pt>
                <c:pt idx="1474">
                  <c:v>-0.15275237348663007</c:v>
                </c:pt>
                <c:pt idx="1475">
                  <c:v>-0.15275237348663007</c:v>
                </c:pt>
                <c:pt idx="1476">
                  <c:v>-0.15275237348663007</c:v>
                </c:pt>
                <c:pt idx="1477">
                  <c:v>-0.15275237348663007</c:v>
                </c:pt>
                <c:pt idx="1478">
                  <c:v>-0.14406265424033915</c:v>
                </c:pt>
                <c:pt idx="1479">
                  <c:v>-0.17230424179078485</c:v>
                </c:pt>
                <c:pt idx="1480">
                  <c:v>-0.18316639084864861</c:v>
                </c:pt>
                <c:pt idx="1481">
                  <c:v>-0.18099396103707588</c:v>
                </c:pt>
                <c:pt idx="1482">
                  <c:v>-0.18099396103707588</c:v>
                </c:pt>
                <c:pt idx="1483">
                  <c:v>-0.18751125047179407</c:v>
                </c:pt>
                <c:pt idx="1484">
                  <c:v>-0.15492480329820313</c:v>
                </c:pt>
                <c:pt idx="1485">
                  <c:v>-0.1744766716023578</c:v>
                </c:pt>
                <c:pt idx="1486">
                  <c:v>-0.16578695235606689</c:v>
                </c:pt>
                <c:pt idx="1487">
                  <c:v>-0.16361452254449405</c:v>
                </c:pt>
                <c:pt idx="1488">
                  <c:v>-0.1744766716023578</c:v>
                </c:pt>
                <c:pt idx="1489">
                  <c:v>-0.15926966292134859</c:v>
                </c:pt>
                <c:pt idx="1490">
                  <c:v>-0.18751125047179429</c:v>
                </c:pt>
                <c:pt idx="1491">
                  <c:v>-0.19620096971808521</c:v>
                </c:pt>
                <c:pt idx="1492">
                  <c:v>-0.20923554858752169</c:v>
                </c:pt>
                <c:pt idx="1493">
                  <c:v>-0.21358040821066726</c:v>
                </c:pt>
                <c:pt idx="1494">
                  <c:v>-0.21358040821066726</c:v>
                </c:pt>
                <c:pt idx="1495">
                  <c:v>-0.21358040821066726</c:v>
                </c:pt>
                <c:pt idx="1496">
                  <c:v>-0.21358040821066726</c:v>
                </c:pt>
                <c:pt idx="1497">
                  <c:v>-0.1744766716023578</c:v>
                </c:pt>
                <c:pt idx="1498">
                  <c:v>-0.16144209273292132</c:v>
                </c:pt>
                <c:pt idx="1499">
                  <c:v>-0.15926966292134859</c:v>
                </c:pt>
                <c:pt idx="1500">
                  <c:v>-0.1744766716023578</c:v>
                </c:pt>
                <c:pt idx="1501">
                  <c:v>-0.1744766716023578</c:v>
                </c:pt>
                <c:pt idx="1502">
                  <c:v>-0.15275237348663029</c:v>
                </c:pt>
                <c:pt idx="1503">
                  <c:v>-0.17447667160235769</c:v>
                </c:pt>
                <c:pt idx="1504">
                  <c:v>-0.19620096971808498</c:v>
                </c:pt>
                <c:pt idx="1505">
                  <c:v>-0.19620096971808498</c:v>
                </c:pt>
                <c:pt idx="1506">
                  <c:v>-0.17882153122550304</c:v>
                </c:pt>
                <c:pt idx="1507">
                  <c:v>-0.20054582934123044</c:v>
                </c:pt>
                <c:pt idx="1508">
                  <c:v>-0.1766491014139302</c:v>
                </c:pt>
                <c:pt idx="1509">
                  <c:v>-0.1766491014139302</c:v>
                </c:pt>
                <c:pt idx="1510">
                  <c:v>-0.18533882066022112</c:v>
                </c:pt>
                <c:pt idx="1511">
                  <c:v>-0.18533882066022112</c:v>
                </c:pt>
                <c:pt idx="1512">
                  <c:v>-0.16144209273292087</c:v>
                </c:pt>
                <c:pt idx="1513">
                  <c:v>-0.17230424179078485</c:v>
                </c:pt>
                <c:pt idx="1514">
                  <c:v>-0.17230424179078485</c:v>
                </c:pt>
                <c:pt idx="1515">
                  <c:v>-0.17230424179078485</c:v>
                </c:pt>
                <c:pt idx="1516">
                  <c:v>-0.1636145225444936</c:v>
                </c:pt>
                <c:pt idx="1517">
                  <c:v>-0.17447667160235736</c:v>
                </c:pt>
                <c:pt idx="1518">
                  <c:v>-0.15926966292134825</c:v>
                </c:pt>
                <c:pt idx="1519">
                  <c:v>-0.15275237348662996</c:v>
                </c:pt>
                <c:pt idx="1520">
                  <c:v>-0.15709723310977552</c:v>
                </c:pt>
                <c:pt idx="1521">
                  <c:v>-0.15709723310977552</c:v>
                </c:pt>
                <c:pt idx="1522">
                  <c:v>-0.14623508405191188</c:v>
                </c:pt>
                <c:pt idx="1523">
                  <c:v>-0.14406265424033915</c:v>
                </c:pt>
                <c:pt idx="1524">
                  <c:v>-0.14406265424033915</c:v>
                </c:pt>
                <c:pt idx="1525">
                  <c:v>-0.14406265424033915</c:v>
                </c:pt>
                <c:pt idx="1526">
                  <c:v>-0.14406265424033915</c:v>
                </c:pt>
                <c:pt idx="1527">
                  <c:v>-0.15057994367505745</c:v>
                </c:pt>
                <c:pt idx="1528">
                  <c:v>-0.16795938216763939</c:v>
                </c:pt>
                <c:pt idx="1529">
                  <c:v>-0.15492480329820302</c:v>
                </c:pt>
                <c:pt idx="1530">
                  <c:v>-0.15492480329820302</c:v>
                </c:pt>
                <c:pt idx="1531">
                  <c:v>-0.15492480329820302</c:v>
                </c:pt>
                <c:pt idx="1532">
                  <c:v>-0.16578695235606677</c:v>
                </c:pt>
                <c:pt idx="1533">
                  <c:v>-0.16361452254449393</c:v>
                </c:pt>
                <c:pt idx="1534">
                  <c:v>-0.15492480329820302</c:v>
                </c:pt>
                <c:pt idx="1535">
                  <c:v>-0.16795938216763939</c:v>
                </c:pt>
                <c:pt idx="1536">
                  <c:v>-0.16795938216763939</c:v>
                </c:pt>
                <c:pt idx="1537">
                  <c:v>-0.16795938216763939</c:v>
                </c:pt>
                <c:pt idx="1538">
                  <c:v>-0.16795938216763939</c:v>
                </c:pt>
                <c:pt idx="1539">
                  <c:v>-0.17230424179078496</c:v>
                </c:pt>
                <c:pt idx="1540">
                  <c:v>-0.16795938216763961</c:v>
                </c:pt>
                <c:pt idx="1541">
                  <c:v>-0.15492480329820313</c:v>
                </c:pt>
                <c:pt idx="1542">
                  <c:v>-0.14406265424033937</c:v>
                </c:pt>
                <c:pt idx="1543">
                  <c:v>-0.15275237348663029</c:v>
                </c:pt>
                <c:pt idx="1544">
                  <c:v>-0.15275237348663029</c:v>
                </c:pt>
                <c:pt idx="1545">
                  <c:v>-0.17447667160235769</c:v>
                </c:pt>
                <c:pt idx="1546">
                  <c:v>-0.15492480329820302</c:v>
                </c:pt>
                <c:pt idx="1547">
                  <c:v>-0.18533882066022145</c:v>
                </c:pt>
                <c:pt idx="1548">
                  <c:v>-0.18751125047179429</c:v>
                </c:pt>
                <c:pt idx="1549">
                  <c:v>-0.18751125047179429</c:v>
                </c:pt>
                <c:pt idx="1550">
                  <c:v>-0.18751125047179429</c:v>
                </c:pt>
                <c:pt idx="1551">
                  <c:v>-0.18316639084864872</c:v>
                </c:pt>
                <c:pt idx="1552">
                  <c:v>-0.17882153122550337</c:v>
                </c:pt>
                <c:pt idx="1553">
                  <c:v>-0.17882153122550337</c:v>
                </c:pt>
                <c:pt idx="1554">
                  <c:v>-0.1744766716023578</c:v>
                </c:pt>
                <c:pt idx="1555">
                  <c:v>-0.19185611009493986</c:v>
                </c:pt>
                <c:pt idx="1556">
                  <c:v>-0.19185611009493986</c:v>
                </c:pt>
                <c:pt idx="1557">
                  <c:v>-0.19402853990651248</c:v>
                </c:pt>
                <c:pt idx="1558">
                  <c:v>-0.19185611009493986</c:v>
                </c:pt>
                <c:pt idx="1559">
                  <c:v>-0.19402853990651248</c:v>
                </c:pt>
                <c:pt idx="1560">
                  <c:v>-0.19402853990651248</c:v>
                </c:pt>
                <c:pt idx="1561">
                  <c:v>-0.19620096971808532</c:v>
                </c:pt>
                <c:pt idx="1562">
                  <c:v>-0.19837339952965805</c:v>
                </c:pt>
                <c:pt idx="1563">
                  <c:v>-0.17882153122550337</c:v>
                </c:pt>
                <c:pt idx="1564">
                  <c:v>-0.17882153122550337</c:v>
                </c:pt>
                <c:pt idx="1565">
                  <c:v>-0.17882153122550337</c:v>
                </c:pt>
                <c:pt idx="1566">
                  <c:v>-0.17882153122550337</c:v>
                </c:pt>
                <c:pt idx="1567">
                  <c:v>-0.19620096971808521</c:v>
                </c:pt>
                <c:pt idx="1568">
                  <c:v>-0.19837339952965793</c:v>
                </c:pt>
                <c:pt idx="1569">
                  <c:v>-0.20271825915280339</c:v>
                </c:pt>
                <c:pt idx="1570">
                  <c:v>-0.20706311877594885</c:v>
                </c:pt>
                <c:pt idx="1571">
                  <c:v>-0.21140797839909431</c:v>
                </c:pt>
                <c:pt idx="1572">
                  <c:v>-0.22878741689167637</c:v>
                </c:pt>
                <c:pt idx="1573">
                  <c:v>-0.22227012745695818</c:v>
                </c:pt>
                <c:pt idx="1574">
                  <c:v>-0.22227012745695818</c:v>
                </c:pt>
                <c:pt idx="1575">
                  <c:v>-0.23964956594954001</c:v>
                </c:pt>
                <c:pt idx="1576">
                  <c:v>-0.1896836802833668</c:v>
                </c:pt>
                <c:pt idx="1577">
                  <c:v>-0.19620096971808498</c:v>
                </c:pt>
                <c:pt idx="1578">
                  <c:v>-0.2396495659495399</c:v>
                </c:pt>
                <c:pt idx="1579">
                  <c:v>-0.19620096971808498</c:v>
                </c:pt>
                <c:pt idx="1580">
                  <c:v>-0.18533882066022134</c:v>
                </c:pt>
                <c:pt idx="1581">
                  <c:v>-0.17882153122550304</c:v>
                </c:pt>
                <c:pt idx="1582">
                  <c:v>-0.19837339952965782</c:v>
                </c:pt>
                <c:pt idx="1583">
                  <c:v>-0.19620096971808498</c:v>
                </c:pt>
                <c:pt idx="1584">
                  <c:v>-0.18751125047179396</c:v>
                </c:pt>
                <c:pt idx="1585">
                  <c:v>-0.18751125047179396</c:v>
                </c:pt>
                <c:pt idx="1586">
                  <c:v>-0.19185611009493952</c:v>
                </c:pt>
                <c:pt idx="1587">
                  <c:v>-0.19185611009493952</c:v>
                </c:pt>
                <c:pt idx="1588">
                  <c:v>-0.2114079783990942</c:v>
                </c:pt>
                <c:pt idx="1589">
                  <c:v>-0.21358040821066682</c:v>
                </c:pt>
                <c:pt idx="1590">
                  <c:v>-0.21358040821066682</c:v>
                </c:pt>
                <c:pt idx="1591">
                  <c:v>-0.19620096971808498</c:v>
                </c:pt>
                <c:pt idx="1592">
                  <c:v>-0.17447667160235769</c:v>
                </c:pt>
                <c:pt idx="1593">
                  <c:v>-0.17447667160235769</c:v>
                </c:pt>
                <c:pt idx="1594">
                  <c:v>-0.19185611009493964</c:v>
                </c:pt>
                <c:pt idx="1595">
                  <c:v>-0.18316639084864872</c:v>
                </c:pt>
                <c:pt idx="1596">
                  <c:v>-0.1809939610370761</c:v>
                </c:pt>
                <c:pt idx="1597">
                  <c:v>-0.20054582934123077</c:v>
                </c:pt>
                <c:pt idx="1598">
                  <c:v>-0.18968368028336702</c:v>
                </c:pt>
                <c:pt idx="1599">
                  <c:v>-0.18968368028336702</c:v>
                </c:pt>
                <c:pt idx="1600">
                  <c:v>-0.18533882066022145</c:v>
                </c:pt>
                <c:pt idx="1601">
                  <c:v>-0.18533882066022145</c:v>
                </c:pt>
                <c:pt idx="1602">
                  <c:v>-0.18533882066022145</c:v>
                </c:pt>
                <c:pt idx="1603">
                  <c:v>-0.20054582934123077</c:v>
                </c:pt>
                <c:pt idx="1604">
                  <c:v>-0.17664910141393053</c:v>
                </c:pt>
                <c:pt idx="1605">
                  <c:v>-0.1744766716023578</c:v>
                </c:pt>
                <c:pt idx="1606">
                  <c:v>-0.17664910141393053</c:v>
                </c:pt>
                <c:pt idx="1607">
                  <c:v>-0.1744766716023578</c:v>
                </c:pt>
                <c:pt idx="1608">
                  <c:v>-0.1744766716023578</c:v>
                </c:pt>
                <c:pt idx="1609">
                  <c:v>-0.1744766716023578</c:v>
                </c:pt>
                <c:pt idx="1610">
                  <c:v>-0.16361452254449416</c:v>
                </c:pt>
                <c:pt idx="1611">
                  <c:v>-0.16361452254449416</c:v>
                </c:pt>
                <c:pt idx="1612">
                  <c:v>-0.16361452254449416</c:v>
                </c:pt>
                <c:pt idx="1613">
                  <c:v>-0.16144209273292132</c:v>
                </c:pt>
                <c:pt idx="1614">
                  <c:v>-0.16144209273292132</c:v>
                </c:pt>
                <c:pt idx="1615">
                  <c:v>-0.15709723310977575</c:v>
                </c:pt>
                <c:pt idx="1616">
                  <c:v>-0.16361452254449405</c:v>
                </c:pt>
                <c:pt idx="1617">
                  <c:v>-0.16578695235606677</c:v>
                </c:pt>
                <c:pt idx="1618">
                  <c:v>-0.16578695235606677</c:v>
                </c:pt>
                <c:pt idx="1619">
                  <c:v>-0.16578695235606677</c:v>
                </c:pt>
                <c:pt idx="1620">
                  <c:v>-0.16144209273292132</c:v>
                </c:pt>
                <c:pt idx="1621">
                  <c:v>-0.16361452254449405</c:v>
                </c:pt>
                <c:pt idx="1622">
                  <c:v>-0.16361452254449405</c:v>
                </c:pt>
                <c:pt idx="1623">
                  <c:v>-0.16144209273292121</c:v>
                </c:pt>
                <c:pt idx="1624">
                  <c:v>-0.15926966292134848</c:v>
                </c:pt>
                <c:pt idx="1625">
                  <c:v>-0.15926966292134848</c:v>
                </c:pt>
                <c:pt idx="1626">
                  <c:v>-0.15926966292134848</c:v>
                </c:pt>
                <c:pt idx="1627">
                  <c:v>-0.15926966292134848</c:v>
                </c:pt>
                <c:pt idx="1628">
                  <c:v>-0.15492480329820313</c:v>
                </c:pt>
                <c:pt idx="1629">
                  <c:v>-0.15492480329820313</c:v>
                </c:pt>
                <c:pt idx="1630">
                  <c:v>-0.15492480329820313</c:v>
                </c:pt>
                <c:pt idx="1631">
                  <c:v>-0.15492480329820313</c:v>
                </c:pt>
                <c:pt idx="1632">
                  <c:v>-0.15709723310977575</c:v>
                </c:pt>
                <c:pt idx="1633">
                  <c:v>-0.16795938216763961</c:v>
                </c:pt>
                <c:pt idx="1634">
                  <c:v>-0.15492480329820313</c:v>
                </c:pt>
                <c:pt idx="1635">
                  <c:v>-0.17013181197921246</c:v>
                </c:pt>
                <c:pt idx="1636">
                  <c:v>-0.17013181197921246</c:v>
                </c:pt>
                <c:pt idx="1637">
                  <c:v>-0.16361452254449416</c:v>
                </c:pt>
                <c:pt idx="1638">
                  <c:v>-0.16361452254449416</c:v>
                </c:pt>
                <c:pt idx="1639">
                  <c:v>-0.15492480329820324</c:v>
                </c:pt>
                <c:pt idx="1640">
                  <c:v>-0.15709723310977597</c:v>
                </c:pt>
                <c:pt idx="1641">
                  <c:v>-0.16361452254449416</c:v>
                </c:pt>
                <c:pt idx="1642">
                  <c:v>-0.16361452254449416</c:v>
                </c:pt>
                <c:pt idx="1643">
                  <c:v>-0.16361452254449416</c:v>
                </c:pt>
                <c:pt idx="1644">
                  <c:v>-0.17447667160235791</c:v>
                </c:pt>
                <c:pt idx="1645">
                  <c:v>-0.17447667160235791</c:v>
                </c:pt>
                <c:pt idx="1646">
                  <c:v>-0.15926966292134881</c:v>
                </c:pt>
                <c:pt idx="1647">
                  <c:v>-0.15926966292134881</c:v>
                </c:pt>
                <c:pt idx="1648">
                  <c:v>-0.15926966292134881</c:v>
                </c:pt>
                <c:pt idx="1649">
                  <c:v>-0.16361452254449427</c:v>
                </c:pt>
                <c:pt idx="1650">
                  <c:v>-0.1723042417907853</c:v>
                </c:pt>
                <c:pt idx="1651">
                  <c:v>-0.1723042417907853</c:v>
                </c:pt>
                <c:pt idx="1652">
                  <c:v>-0.1723042417907853</c:v>
                </c:pt>
                <c:pt idx="1653">
                  <c:v>-0.1723042417907853</c:v>
                </c:pt>
                <c:pt idx="1654">
                  <c:v>-0.20706311877594918</c:v>
                </c:pt>
                <c:pt idx="1655">
                  <c:v>-0.17664910141393064</c:v>
                </c:pt>
                <c:pt idx="1656">
                  <c:v>-0.19402853990651248</c:v>
                </c:pt>
                <c:pt idx="1657">
                  <c:v>-0.19402853990651248</c:v>
                </c:pt>
                <c:pt idx="1658">
                  <c:v>-0.18533882066022156</c:v>
                </c:pt>
                <c:pt idx="1659">
                  <c:v>-0.18533882066022156</c:v>
                </c:pt>
                <c:pt idx="1660">
                  <c:v>-0.1940285399065127</c:v>
                </c:pt>
                <c:pt idx="1661">
                  <c:v>-0.1940285399065127</c:v>
                </c:pt>
                <c:pt idx="1662">
                  <c:v>-0.18099396103707621</c:v>
                </c:pt>
                <c:pt idx="1663">
                  <c:v>-0.19620096971808532</c:v>
                </c:pt>
                <c:pt idx="1664">
                  <c:v>-0.18099396103707621</c:v>
                </c:pt>
                <c:pt idx="1665">
                  <c:v>-0.18099396103707621</c:v>
                </c:pt>
                <c:pt idx="1666">
                  <c:v>-0.17447667160235791</c:v>
                </c:pt>
                <c:pt idx="1667">
                  <c:v>-0.17447667160235791</c:v>
                </c:pt>
                <c:pt idx="1668">
                  <c:v>-0.20271825915280361</c:v>
                </c:pt>
                <c:pt idx="1669">
                  <c:v>-0.20271825915280361</c:v>
                </c:pt>
                <c:pt idx="1670">
                  <c:v>-0.20271825915280361</c:v>
                </c:pt>
                <c:pt idx="1671">
                  <c:v>-0.20271825915280361</c:v>
                </c:pt>
                <c:pt idx="1672">
                  <c:v>-0.17230424179078507</c:v>
                </c:pt>
                <c:pt idx="1673">
                  <c:v>-0.1744766716023578</c:v>
                </c:pt>
                <c:pt idx="1674">
                  <c:v>-0.1744766716023578</c:v>
                </c:pt>
                <c:pt idx="1675">
                  <c:v>-0.17013181197921223</c:v>
                </c:pt>
                <c:pt idx="1676">
                  <c:v>-0.17013181197921223</c:v>
                </c:pt>
                <c:pt idx="1677">
                  <c:v>-0.19620096971808521</c:v>
                </c:pt>
                <c:pt idx="1678">
                  <c:v>-0.1744766716023578</c:v>
                </c:pt>
                <c:pt idx="1679">
                  <c:v>-0.19402853990651248</c:v>
                </c:pt>
                <c:pt idx="1680">
                  <c:v>-0.1744766716023578</c:v>
                </c:pt>
                <c:pt idx="1681">
                  <c:v>-0.1744766716023578</c:v>
                </c:pt>
                <c:pt idx="1682">
                  <c:v>-0.19185611009493986</c:v>
                </c:pt>
                <c:pt idx="1683">
                  <c:v>-0.19185611009493986</c:v>
                </c:pt>
                <c:pt idx="1684">
                  <c:v>-0.17882153122550337</c:v>
                </c:pt>
                <c:pt idx="1685">
                  <c:v>-0.16144209273292132</c:v>
                </c:pt>
                <c:pt idx="1686">
                  <c:v>-0.16144209273292132</c:v>
                </c:pt>
                <c:pt idx="1687">
                  <c:v>-0.16144209273292132</c:v>
                </c:pt>
                <c:pt idx="1688">
                  <c:v>-0.16144209273292132</c:v>
                </c:pt>
                <c:pt idx="1689">
                  <c:v>-0.1723042417907853</c:v>
                </c:pt>
                <c:pt idx="1690">
                  <c:v>-0.1723042417907853</c:v>
                </c:pt>
                <c:pt idx="1691">
                  <c:v>-0.1723042417907853</c:v>
                </c:pt>
                <c:pt idx="1692">
                  <c:v>-0.1723042417907853</c:v>
                </c:pt>
                <c:pt idx="1693">
                  <c:v>-0.17882153122550348</c:v>
                </c:pt>
                <c:pt idx="1694">
                  <c:v>-0.18533882066022178</c:v>
                </c:pt>
                <c:pt idx="1695">
                  <c:v>-0.19402853990651281</c:v>
                </c:pt>
                <c:pt idx="1696">
                  <c:v>-0.19402853990651281</c:v>
                </c:pt>
                <c:pt idx="1697">
                  <c:v>-0.20054582934123111</c:v>
                </c:pt>
                <c:pt idx="1698">
                  <c:v>-0.18533882066022189</c:v>
                </c:pt>
                <c:pt idx="1699">
                  <c:v>-0.18533882066022189</c:v>
                </c:pt>
                <c:pt idx="1700">
                  <c:v>-0.18751125047179473</c:v>
                </c:pt>
                <c:pt idx="1701">
                  <c:v>-0.18751125047179473</c:v>
                </c:pt>
                <c:pt idx="1702">
                  <c:v>-0.19620096971808565</c:v>
                </c:pt>
                <c:pt idx="1703">
                  <c:v>-0.19620096971808565</c:v>
                </c:pt>
                <c:pt idx="1704">
                  <c:v>-0.19620096971808565</c:v>
                </c:pt>
                <c:pt idx="1705">
                  <c:v>-0.18751125047179462</c:v>
                </c:pt>
                <c:pt idx="1706">
                  <c:v>-0.18751125047179462</c:v>
                </c:pt>
                <c:pt idx="1707">
                  <c:v>-0.21140797839909464</c:v>
                </c:pt>
                <c:pt idx="1708">
                  <c:v>-0.20271825915280361</c:v>
                </c:pt>
                <c:pt idx="1709">
                  <c:v>-0.20271825915280361</c:v>
                </c:pt>
                <c:pt idx="1710">
                  <c:v>-0.20271825915280361</c:v>
                </c:pt>
                <c:pt idx="1711">
                  <c:v>-0.19620096971808532</c:v>
                </c:pt>
                <c:pt idx="1712">
                  <c:v>-0.18316639084864894</c:v>
                </c:pt>
                <c:pt idx="1713">
                  <c:v>-0.19185611009493986</c:v>
                </c:pt>
                <c:pt idx="1714">
                  <c:v>-0.19620096971808532</c:v>
                </c:pt>
                <c:pt idx="1715">
                  <c:v>-0.18968368028336724</c:v>
                </c:pt>
                <c:pt idx="1716">
                  <c:v>-0.19620096971808554</c:v>
                </c:pt>
                <c:pt idx="1717">
                  <c:v>-0.19402853990651281</c:v>
                </c:pt>
                <c:pt idx="1718">
                  <c:v>-0.19620096971808565</c:v>
                </c:pt>
                <c:pt idx="1719">
                  <c:v>-0.19620096971808565</c:v>
                </c:pt>
                <c:pt idx="1720">
                  <c:v>-0.18751125047179462</c:v>
                </c:pt>
                <c:pt idx="1721">
                  <c:v>-0.18533882066022189</c:v>
                </c:pt>
                <c:pt idx="1722">
                  <c:v>-0.19620096971808554</c:v>
                </c:pt>
                <c:pt idx="1723">
                  <c:v>-0.19620096971808554</c:v>
                </c:pt>
                <c:pt idx="1724">
                  <c:v>-0.1875112504717944</c:v>
                </c:pt>
                <c:pt idx="1725">
                  <c:v>-0.19620096971808532</c:v>
                </c:pt>
                <c:pt idx="1726">
                  <c:v>-0.19837339952965805</c:v>
                </c:pt>
                <c:pt idx="1727">
                  <c:v>-0.19837339952965805</c:v>
                </c:pt>
                <c:pt idx="1728">
                  <c:v>-0.19620096971808532</c:v>
                </c:pt>
                <c:pt idx="1729">
                  <c:v>-0.19620096971808532</c:v>
                </c:pt>
                <c:pt idx="1730">
                  <c:v>-0.19620096971808532</c:v>
                </c:pt>
                <c:pt idx="1731">
                  <c:v>-0.19620096971808532</c:v>
                </c:pt>
                <c:pt idx="1732">
                  <c:v>-0.17447667160235791</c:v>
                </c:pt>
                <c:pt idx="1733">
                  <c:v>-0.17447667160235791</c:v>
                </c:pt>
                <c:pt idx="1734">
                  <c:v>-0.18533882066022178</c:v>
                </c:pt>
                <c:pt idx="1735">
                  <c:v>-0.20054582934123089</c:v>
                </c:pt>
                <c:pt idx="1736">
                  <c:v>-0.18533882066022178</c:v>
                </c:pt>
                <c:pt idx="1737">
                  <c:v>-0.20271825915280361</c:v>
                </c:pt>
                <c:pt idx="1738">
                  <c:v>-0.19620096971808532</c:v>
                </c:pt>
                <c:pt idx="1739">
                  <c:v>-0.20489068896437634</c:v>
                </c:pt>
                <c:pt idx="1740">
                  <c:v>-0.19837339952965816</c:v>
                </c:pt>
                <c:pt idx="1741">
                  <c:v>-0.19620096971808554</c:v>
                </c:pt>
                <c:pt idx="1742">
                  <c:v>-0.19620096971808554</c:v>
                </c:pt>
                <c:pt idx="1743">
                  <c:v>-0.19837339952965816</c:v>
                </c:pt>
                <c:pt idx="1744">
                  <c:v>-0.19837339952965816</c:v>
                </c:pt>
                <c:pt idx="1745">
                  <c:v>-0.19620096971808554</c:v>
                </c:pt>
                <c:pt idx="1746">
                  <c:v>-0.18533882066022178</c:v>
                </c:pt>
                <c:pt idx="1747">
                  <c:v>-0.18533882066022178</c:v>
                </c:pt>
                <c:pt idx="1748">
                  <c:v>-0.19620096971808532</c:v>
                </c:pt>
                <c:pt idx="1749">
                  <c:v>-0.19620096971808532</c:v>
                </c:pt>
                <c:pt idx="1750">
                  <c:v>-0.20706311877594896</c:v>
                </c:pt>
                <c:pt idx="1751">
                  <c:v>-0.19620096971808521</c:v>
                </c:pt>
                <c:pt idx="1752">
                  <c:v>-0.21792526783381261</c:v>
                </c:pt>
                <c:pt idx="1753">
                  <c:v>-0.21575283802223988</c:v>
                </c:pt>
                <c:pt idx="1754">
                  <c:v>-0.21575283802223988</c:v>
                </c:pt>
                <c:pt idx="1755">
                  <c:v>-0.21358040821066726</c:v>
                </c:pt>
                <c:pt idx="1756">
                  <c:v>-0.21358040821066726</c:v>
                </c:pt>
                <c:pt idx="1757">
                  <c:v>-0.21358040821066726</c:v>
                </c:pt>
                <c:pt idx="1758">
                  <c:v>-0.19185611009493986</c:v>
                </c:pt>
                <c:pt idx="1759">
                  <c:v>-0.19620096971808532</c:v>
                </c:pt>
                <c:pt idx="1760">
                  <c:v>-0.19620096971808532</c:v>
                </c:pt>
                <c:pt idx="1761">
                  <c:v>-0.19620096971808532</c:v>
                </c:pt>
                <c:pt idx="1762">
                  <c:v>-0.18751125047179429</c:v>
                </c:pt>
                <c:pt idx="1763">
                  <c:v>-0.1809939610370761</c:v>
                </c:pt>
                <c:pt idx="1764">
                  <c:v>-0.19620096971808521</c:v>
                </c:pt>
                <c:pt idx="1765">
                  <c:v>-0.19620096971808521</c:v>
                </c:pt>
                <c:pt idx="1766">
                  <c:v>-0.15926966292134859</c:v>
                </c:pt>
                <c:pt idx="1767">
                  <c:v>-0.1527523734866304</c:v>
                </c:pt>
                <c:pt idx="1768">
                  <c:v>-0.13102807537090289</c:v>
                </c:pt>
                <c:pt idx="1769">
                  <c:v>-0.13102807537090289</c:v>
                </c:pt>
                <c:pt idx="1770">
                  <c:v>-0.1332005051824755</c:v>
                </c:pt>
                <c:pt idx="1771">
                  <c:v>-0.1332005051824755</c:v>
                </c:pt>
                <c:pt idx="1772">
                  <c:v>-0.13537293499404834</c:v>
                </c:pt>
                <c:pt idx="1773">
                  <c:v>-0.13754536480562118</c:v>
                </c:pt>
                <c:pt idx="1774">
                  <c:v>-0.13537293499404823</c:v>
                </c:pt>
                <c:pt idx="1775">
                  <c:v>-0.13537293499404823</c:v>
                </c:pt>
                <c:pt idx="1776">
                  <c:v>-0.1332005051824755</c:v>
                </c:pt>
                <c:pt idx="1777">
                  <c:v>-0.1332005051824755</c:v>
                </c:pt>
                <c:pt idx="1778">
                  <c:v>-0.16361452254449393</c:v>
                </c:pt>
                <c:pt idx="1779">
                  <c:v>-0.17447667160235769</c:v>
                </c:pt>
                <c:pt idx="1780">
                  <c:v>-0.16144209273292121</c:v>
                </c:pt>
                <c:pt idx="1781">
                  <c:v>-0.16144209273292121</c:v>
                </c:pt>
                <c:pt idx="1782">
                  <c:v>-0.15275237348663029</c:v>
                </c:pt>
                <c:pt idx="1783">
                  <c:v>-0.15275237348663029</c:v>
                </c:pt>
                <c:pt idx="1784">
                  <c:v>-0.15275237348663029</c:v>
                </c:pt>
                <c:pt idx="1785">
                  <c:v>-0.15275237348663029</c:v>
                </c:pt>
                <c:pt idx="1786">
                  <c:v>-0.17447667160235769</c:v>
                </c:pt>
                <c:pt idx="1787">
                  <c:v>-0.1462350840519121</c:v>
                </c:pt>
                <c:pt idx="1788">
                  <c:v>-0.14189022442876664</c:v>
                </c:pt>
                <c:pt idx="1789">
                  <c:v>-0.13971779461719391</c:v>
                </c:pt>
                <c:pt idx="1790">
                  <c:v>-0.13537293499404857</c:v>
                </c:pt>
                <c:pt idx="1791">
                  <c:v>-0.13537293499404857</c:v>
                </c:pt>
                <c:pt idx="1792">
                  <c:v>-0.13102807537090311</c:v>
                </c:pt>
                <c:pt idx="1793">
                  <c:v>-0.12016592631303946</c:v>
                </c:pt>
                <c:pt idx="1794">
                  <c:v>-0.13102807537090333</c:v>
                </c:pt>
                <c:pt idx="1795">
                  <c:v>-0.15926966292134881</c:v>
                </c:pt>
                <c:pt idx="1796">
                  <c:v>-0.15492480329820357</c:v>
                </c:pt>
                <c:pt idx="1797">
                  <c:v>-0.13754536480562163</c:v>
                </c:pt>
                <c:pt idx="1798">
                  <c:v>-0.1418902244287672</c:v>
                </c:pt>
                <c:pt idx="1799">
                  <c:v>-0.1418902244287672</c:v>
                </c:pt>
                <c:pt idx="1800">
                  <c:v>-0.13754536480562163</c:v>
                </c:pt>
                <c:pt idx="1801">
                  <c:v>-0.13537293499404879</c:v>
                </c:pt>
                <c:pt idx="1802">
                  <c:v>-0.13537293499404879</c:v>
                </c:pt>
                <c:pt idx="1803">
                  <c:v>-0.14189022442876698</c:v>
                </c:pt>
                <c:pt idx="1804">
                  <c:v>-0.14189022442876698</c:v>
                </c:pt>
                <c:pt idx="1805">
                  <c:v>-0.15709723310977619</c:v>
                </c:pt>
                <c:pt idx="1806">
                  <c:v>-0.15709723310977619</c:v>
                </c:pt>
                <c:pt idx="1807">
                  <c:v>-0.15709723310977619</c:v>
                </c:pt>
                <c:pt idx="1808">
                  <c:v>-0.14840751386348527</c:v>
                </c:pt>
                <c:pt idx="1809">
                  <c:v>-0.14840751386348527</c:v>
                </c:pt>
                <c:pt idx="1810">
                  <c:v>-0.14840751386348527</c:v>
                </c:pt>
                <c:pt idx="1811">
                  <c:v>-0.15275237348663073</c:v>
                </c:pt>
                <c:pt idx="1812">
                  <c:v>-0.15275237348663073</c:v>
                </c:pt>
                <c:pt idx="1813">
                  <c:v>-0.15275237348663073</c:v>
                </c:pt>
                <c:pt idx="1814">
                  <c:v>-0.15275237348663073</c:v>
                </c:pt>
                <c:pt idx="1815">
                  <c:v>-0.15926966292134881</c:v>
                </c:pt>
                <c:pt idx="1816">
                  <c:v>-0.16795938216763973</c:v>
                </c:pt>
                <c:pt idx="1817">
                  <c:v>-0.17447667160235814</c:v>
                </c:pt>
                <c:pt idx="1818">
                  <c:v>-0.18316639084864905</c:v>
                </c:pt>
                <c:pt idx="1819">
                  <c:v>-0.18316639084864905</c:v>
                </c:pt>
                <c:pt idx="1820">
                  <c:v>-0.18316639084864905</c:v>
                </c:pt>
                <c:pt idx="1821">
                  <c:v>-0.18316639084864905</c:v>
                </c:pt>
                <c:pt idx="1822">
                  <c:v>-0.16144209273292165</c:v>
                </c:pt>
                <c:pt idx="1823">
                  <c:v>-0.16144209273292165</c:v>
                </c:pt>
                <c:pt idx="1824">
                  <c:v>-0.16144209273292165</c:v>
                </c:pt>
                <c:pt idx="1825">
                  <c:v>-0.16144209273292165</c:v>
                </c:pt>
                <c:pt idx="1826">
                  <c:v>-0.16144209273292165</c:v>
                </c:pt>
                <c:pt idx="1827">
                  <c:v>-0.16144209273292165</c:v>
                </c:pt>
                <c:pt idx="1828">
                  <c:v>-0.17447667160235814</c:v>
                </c:pt>
                <c:pt idx="1829">
                  <c:v>-0.17447667160235814</c:v>
                </c:pt>
                <c:pt idx="1830">
                  <c:v>-0.17447667160235814</c:v>
                </c:pt>
                <c:pt idx="1831">
                  <c:v>-0.17447667160235814</c:v>
                </c:pt>
                <c:pt idx="1832">
                  <c:v>-0.19402853990651281</c:v>
                </c:pt>
                <c:pt idx="1833">
                  <c:v>-0.19620096971808565</c:v>
                </c:pt>
                <c:pt idx="1834">
                  <c:v>-0.19620096971808565</c:v>
                </c:pt>
                <c:pt idx="1835">
                  <c:v>-0.18751125047179462</c:v>
                </c:pt>
                <c:pt idx="1836">
                  <c:v>-0.19185611009494019</c:v>
                </c:pt>
                <c:pt idx="1837">
                  <c:v>-0.18751125047179462</c:v>
                </c:pt>
                <c:pt idx="1838">
                  <c:v>-0.19620096971808554</c:v>
                </c:pt>
                <c:pt idx="1839">
                  <c:v>-0.19620096971808554</c:v>
                </c:pt>
                <c:pt idx="1840">
                  <c:v>-0.19620096971808554</c:v>
                </c:pt>
                <c:pt idx="1841">
                  <c:v>-0.19620096971808554</c:v>
                </c:pt>
                <c:pt idx="1842">
                  <c:v>-0.17882153122550359</c:v>
                </c:pt>
                <c:pt idx="1843">
                  <c:v>-0.19620096971808554</c:v>
                </c:pt>
                <c:pt idx="1844">
                  <c:v>-0.19620096971808554</c:v>
                </c:pt>
                <c:pt idx="1845">
                  <c:v>-0.20706311877594918</c:v>
                </c:pt>
                <c:pt idx="1846">
                  <c:v>-0.21358040821066737</c:v>
                </c:pt>
                <c:pt idx="1847">
                  <c:v>-0.20706311877594918</c:v>
                </c:pt>
                <c:pt idx="1848">
                  <c:v>-0.20706311877594918</c:v>
                </c:pt>
                <c:pt idx="1849">
                  <c:v>-0.2092355485875218</c:v>
                </c:pt>
                <c:pt idx="1850">
                  <c:v>-0.2092355485875218</c:v>
                </c:pt>
                <c:pt idx="1851">
                  <c:v>-0.21792526783381272</c:v>
                </c:pt>
                <c:pt idx="1852">
                  <c:v>-0.23095984670324921</c:v>
                </c:pt>
                <c:pt idx="1853">
                  <c:v>-0.20706311877594918</c:v>
                </c:pt>
                <c:pt idx="1854">
                  <c:v>-0.21792526783381294</c:v>
                </c:pt>
                <c:pt idx="1855">
                  <c:v>-0.23095984670324943</c:v>
                </c:pt>
                <c:pt idx="1856">
                  <c:v>-0.23095984670324943</c:v>
                </c:pt>
                <c:pt idx="1857">
                  <c:v>-0.18533882066022178</c:v>
                </c:pt>
                <c:pt idx="1858">
                  <c:v>-0.18533882066022178</c:v>
                </c:pt>
                <c:pt idx="1859">
                  <c:v>-0.18533882066022178</c:v>
                </c:pt>
                <c:pt idx="1860">
                  <c:v>-0.18533882066022178</c:v>
                </c:pt>
                <c:pt idx="1861">
                  <c:v>-0.18533882066022178</c:v>
                </c:pt>
                <c:pt idx="1862">
                  <c:v>-0.18533882066022178</c:v>
                </c:pt>
                <c:pt idx="1863">
                  <c:v>-0.18533882066022178</c:v>
                </c:pt>
                <c:pt idx="1864">
                  <c:v>-0.15709723310977608</c:v>
                </c:pt>
                <c:pt idx="1865">
                  <c:v>-0.1527523734866304</c:v>
                </c:pt>
                <c:pt idx="1866">
                  <c:v>-0.1527523734866304</c:v>
                </c:pt>
                <c:pt idx="1867">
                  <c:v>-0.1527523734866304</c:v>
                </c:pt>
                <c:pt idx="1868">
                  <c:v>-0.1527523734866304</c:v>
                </c:pt>
                <c:pt idx="1869">
                  <c:v>-0.17447667160235791</c:v>
                </c:pt>
                <c:pt idx="1870">
                  <c:v>-0.18316639084864894</c:v>
                </c:pt>
                <c:pt idx="1871">
                  <c:v>-0.1744766716023578</c:v>
                </c:pt>
                <c:pt idx="1872">
                  <c:v>-0.20489068896437612</c:v>
                </c:pt>
                <c:pt idx="1873">
                  <c:v>-0.19837339952965805</c:v>
                </c:pt>
                <c:pt idx="1874">
                  <c:v>-0.1744766716023578</c:v>
                </c:pt>
                <c:pt idx="1875">
                  <c:v>-0.16361452254449416</c:v>
                </c:pt>
                <c:pt idx="1876">
                  <c:v>-0.16361452254449416</c:v>
                </c:pt>
                <c:pt idx="1877">
                  <c:v>-0.13971779461719391</c:v>
                </c:pt>
                <c:pt idx="1878">
                  <c:v>-0.13971779461719391</c:v>
                </c:pt>
                <c:pt idx="1879">
                  <c:v>-0.14189022442876664</c:v>
                </c:pt>
                <c:pt idx="1880">
                  <c:v>-0.14189022442876664</c:v>
                </c:pt>
                <c:pt idx="1881">
                  <c:v>-0.13102807537090289</c:v>
                </c:pt>
                <c:pt idx="1882">
                  <c:v>-0.13102807537090289</c:v>
                </c:pt>
                <c:pt idx="1883">
                  <c:v>-0.12016592631303935</c:v>
                </c:pt>
                <c:pt idx="1884">
                  <c:v>-0.11582106668989378</c:v>
                </c:pt>
                <c:pt idx="1885">
                  <c:v>-0.11364863687832094</c:v>
                </c:pt>
                <c:pt idx="1886">
                  <c:v>-0.11364863687832094</c:v>
                </c:pt>
                <c:pt idx="1887">
                  <c:v>-0.11582106668989367</c:v>
                </c:pt>
                <c:pt idx="1888">
                  <c:v>-0.12016592631303913</c:v>
                </c:pt>
                <c:pt idx="1889">
                  <c:v>-0.12233835612461186</c:v>
                </c:pt>
                <c:pt idx="1890">
                  <c:v>-4.8475742531138621E-2</c:v>
                </c:pt>
                <c:pt idx="1891">
                  <c:v>-6.3682751212147726E-2</c:v>
                </c:pt>
                <c:pt idx="1892">
                  <c:v>4.9283598989634969E-2</c:v>
                </c:pt>
                <c:pt idx="1893">
                  <c:v>5.5800888424353046E-2</c:v>
                </c:pt>
                <c:pt idx="1894">
                  <c:v>3.1904160497052692E-2</c:v>
                </c:pt>
                <c:pt idx="1895">
                  <c:v>5.1456028801207587E-2</c:v>
                </c:pt>
                <c:pt idx="1896">
                  <c:v>2.9731730685480073E-2</c:v>
                </c:pt>
                <c:pt idx="1897">
                  <c:v>4.9283598989634969E-2</c:v>
                </c:pt>
                <c:pt idx="1898">
                  <c:v>6.2318177859071344E-2</c:v>
                </c:pt>
                <c:pt idx="1899">
                  <c:v>7.5352756728507719E-2</c:v>
                </c:pt>
                <c:pt idx="1900">
                  <c:v>7.5352756728507719E-2</c:v>
                </c:pt>
                <c:pt idx="1901">
                  <c:v>7.5352756728507719E-2</c:v>
                </c:pt>
                <c:pt idx="1902">
                  <c:v>6.4490607670644184E-2</c:v>
                </c:pt>
                <c:pt idx="1903">
                  <c:v>0.11880135295996275</c:v>
                </c:pt>
                <c:pt idx="1904">
                  <c:v>0.12314621258310798</c:v>
                </c:pt>
                <c:pt idx="1905">
                  <c:v>0.10793920390209899</c:v>
                </c:pt>
                <c:pt idx="1906">
                  <c:v>0.10793920390209899</c:v>
                </c:pt>
                <c:pt idx="1907">
                  <c:v>0.13835322126411742</c:v>
                </c:pt>
                <c:pt idx="1908">
                  <c:v>0.1296635020178265</c:v>
                </c:pt>
                <c:pt idx="1909">
                  <c:v>0.1296635020178265</c:v>
                </c:pt>
                <c:pt idx="1910">
                  <c:v>0.14704294051040834</c:v>
                </c:pt>
                <c:pt idx="1911">
                  <c:v>0.1296635020178265</c:v>
                </c:pt>
                <c:pt idx="1912">
                  <c:v>0.14052565107569004</c:v>
                </c:pt>
                <c:pt idx="1913">
                  <c:v>0.1296635020178265</c:v>
                </c:pt>
                <c:pt idx="1914">
                  <c:v>0.14052565107569004</c:v>
                </c:pt>
                <c:pt idx="1915">
                  <c:v>0.1296635020178265</c:v>
                </c:pt>
                <c:pt idx="1916">
                  <c:v>0.14487051069883572</c:v>
                </c:pt>
                <c:pt idx="1917">
                  <c:v>0.14052565107569004</c:v>
                </c:pt>
                <c:pt idx="1918">
                  <c:v>0.14052565107569004</c:v>
                </c:pt>
                <c:pt idx="1919">
                  <c:v>0.15790508956827209</c:v>
                </c:pt>
                <c:pt idx="1920">
                  <c:v>0.30345788694364595</c:v>
                </c:pt>
                <c:pt idx="1921">
                  <c:v>0.28825087826263651</c:v>
                </c:pt>
                <c:pt idx="1922">
                  <c:v>0.23828499259646341</c:v>
                </c:pt>
                <c:pt idx="1923">
                  <c:v>0.21656069448073634</c:v>
                </c:pt>
                <c:pt idx="1924">
                  <c:v>0.16659480881456301</c:v>
                </c:pt>
                <c:pt idx="1925">
                  <c:v>0.1513878001335538</c:v>
                </c:pt>
                <c:pt idx="1926">
                  <c:v>0.1296635020178265</c:v>
                </c:pt>
                <c:pt idx="1927">
                  <c:v>0.18397424730714484</c:v>
                </c:pt>
                <c:pt idx="1928">
                  <c:v>0.18397424730714484</c:v>
                </c:pt>
                <c:pt idx="1929">
                  <c:v>0.17311209824928109</c:v>
                </c:pt>
                <c:pt idx="1930">
                  <c:v>0.17311209824928109</c:v>
                </c:pt>
                <c:pt idx="1931">
                  <c:v>0.21221583485759044</c:v>
                </c:pt>
                <c:pt idx="1932">
                  <c:v>0.13400836164097196</c:v>
                </c:pt>
                <c:pt idx="1933">
                  <c:v>0.1296635020178265</c:v>
                </c:pt>
                <c:pt idx="1934">
                  <c:v>0.1296635020178265</c:v>
                </c:pt>
                <c:pt idx="1935">
                  <c:v>0.14052565107569004</c:v>
                </c:pt>
                <c:pt idx="1936">
                  <c:v>0.16224994919141733</c:v>
                </c:pt>
                <c:pt idx="1937">
                  <c:v>0.1948363963650086</c:v>
                </c:pt>
                <c:pt idx="1938">
                  <c:v>0.1296635020178265</c:v>
                </c:pt>
                <c:pt idx="1939">
                  <c:v>0.1513878001335538</c:v>
                </c:pt>
                <c:pt idx="1940">
                  <c:v>0.19266396655343598</c:v>
                </c:pt>
                <c:pt idx="1941">
                  <c:v>0.1948363963650086</c:v>
                </c:pt>
                <c:pt idx="1942">
                  <c:v>0.17311209824928131</c:v>
                </c:pt>
                <c:pt idx="1943">
                  <c:v>0.16224994919141755</c:v>
                </c:pt>
                <c:pt idx="1944">
                  <c:v>0.29042330807420935</c:v>
                </c:pt>
                <c:pt idx="1945">
                  <c:v>0.21656069448073634</c:v>
                </c:pt>
                <c:pt idx="1946">
                  <c:v>0.22959527335017227</c:v>
                </c:pt>
                <c:pt idx="1947">
                  <c:v>0.24914714165432739</c:v>
                </c:pt>
                <c:pt idx="1948">
                  <c:v>0.24914714165432739</c:v>
                </c:pt>
                <c:pt idx="1949">
                  <c:v>0.24914714165432739</c:v>
                </c:pt>
                <c:pt idx="1950">
                  <c:v>0.19700882617658166</c:v>
                </c:pt>
                <c:pt idx="1951">
                  <c:v>0.23828499259646363</c:v>
                </c:pt>
                <c:pt idx="1952">
                  <c:v>0.23828499259646363</c:v>
                </c:pt>
                <c:pt idx="1953">
                  <c:v>0.19483639636500905</c:v>
                </c:pt>
                <c:pt idx="1954">
                  <c:v>0.23828499259646363</c:v>
                </c:pt>
                <c:pt idx="1955">
                  <c:v>0.22742284353859987</c:v>
                </c:pt>
                <c:pt idx="1956">
                  <c:v>0.23176770316174533</c:v>
                </c:pt>
                <c:pt idx="1957">
                  <c:v>0.1948363963650086</c:v>
                </c:pt>
                <c:pt idx="1958">
                  <c:v>0.1948363963650086</c:v>
                </c:pt>
                <c:pt idx="1959">
                  <c:v>0.19700882617658144</c:v>
                </c:pt>
                <c:pt idx="1960">
                  <c:v>0.23176770316174511</c:v>
                </c:pt>
                <c:pt idx="1961">
                  <c:v>0.23394013297331773</c:v>
                </c:pt>
                <c:pt idx="1962">
                  <c:v>0.23394013297331773</c:v>
                </c:pt>
                <c:pt idx="1963">
                  <c:v>0.23394013297331773</c:v>
                </c:pt>
                <c:pt idx="1964">
                  <c:v>0.21656069448073612</c:v>
                </c:pt>
                <c:pt idx="1965">
                  <c:v>0.21656069448073612</c:v>
                </c:pt>
                <c:pt idx="1966">
                  <c:v>0.1948363963650086</c:v>
                </c:pt>
                <c:pt idx="1967">
                  <c:v>0.1948363963650086</c:v>
                </c:pt>
                <c:pt idx="1968">
                  <c:v>0.19918125598815406</c:v>
                </c:pt>
                <c:pt idx="1969">
                  <c:v>0.19918125598815406</c:v>
                </c:pt>
                <c:pt idx="1970">
                  <c:v>0.19918125598815406</c:v>
                </c:pt>
                <c:pt idx="1971">
                  <c:v>0.20135368579972668</c:v>
                </c:pt>
                <c:pt idx="1972">
                  <c:v>0.24914714165432672</c:v>
                </c:pt>
                <c:pt idx="1973">
                  <c:v>0.27956115901634515</c:v>
                </c:pt>
                <c:pt idx="1974">
                  <c:v>0.26869900995848139</c:v>
                </c:pt>
                <c:pt idx="1975">
                  <c:v>0.28607844845106345</c:v>
                </c:pt>
                <c:pt idx="1976">
                  <c:v>0.29259573788578175</c:v>
                </c:pt>
                <c:pt idx="1977">
                  <c:v>0.28173358882791777</c:v>
                </c:pt>
                <c:pt idx="1978">
                  <c:v>0.29259573788578175</c:v>
                </c:pt>
                <c:pt idx="1979">
                  <c:v>0.28173358882791777</c:v>
                </c:pt>
                <c:pt idx="1980">
                  <c:v>0.27087143977005468</c:v>
                </c:pt>
                <c:pt idx="1981">
                  <c:v>0.29259573788578175</c:v>
                </c:pt>
                <c:pt idx="1982">
                  <c:v>0.27087143977005401</c:v>
                </c:pt>
                <c:pt idx="1983">
                  <c:v>0.28173358882791777</c:v>
                </c:pt>
                <c:pt idx="1984">
                  <c:v>0.27738872920477231</c:v>
                </c:pt>
                <c:pt idx="1985">
                  <c:v>0.25131957146589912</c:v>
                </c:pt>
                <c:pt idx="1986">
                  <c:v>0.25349200127747218</c:v>
                </c:pt>
                <c:pt idx="1987">
                  <c:v>0.2621817205237631</c:v>
                </c:pt>
                <c:pt idx="1988">
                  <c:v>0.2621817205237631</c:v>
                </c:pt>
                <c:pt idx="1989">
                  <c:v>0.2491471416543265</c:v>
                </c:pt>
                <c:pt idx="1990">
                  <c:v>0.29476816769735414</c:v>
                </c:pt>
                <c:pt idx="1991">
                  <c:v>0.29476816769735414</c:v>
                </c:pt>
                <c:pt idx="1992">
                  <c:v>0.29042330807420846</c:v>
                </c:pt>
                <c:pt idx="1993">
                  <c:v>0.29042330807420846</c:v>
                </c:pt>
                <c:pt idx="1994">
                  <c:v>0.29042330807420846</c:v>
                </c:pt>
                <c:pt idx="1995">
                  <c:v>0.28173358882791777</c:v>
                </c:pt>
                <c:pt idx="1996">
                  <c:v>0.28173358882791777</c:v>
                </c:pt>
                <c:pt idx="1997">
                  <c:v>0.30128545713207244</c:v>
                </c:pt>
                <c:pt idx="1998">
                  <c:v>0.30128545713207244</c:v>
                </c:pt>
                <c:pt idx="1999">
                  <c:v>0.34690648317510009</c:v>
                </c:pt>
                <c:pt idx="2000">
                  <c:v>0.34690648317510009</c:v>
                </c:pt>
                <c:pt idx="2001">
                  <c:v>0.46639012281160119</c:v>
                </c:pt>
                <c:pt idx="2002">
                  <c:v>0.35776863223296407</c:v>
                </c:pt>
                <c:pt idx="2003">
                  <c:v>0.3251821850593728</c:v>
                </c:pt>
                <c:pt idx="2004">
                  <c:v>0.33604433411723655</c:v>
                </c:pt>
                <c:pt idx="2005">
                  <c:v>0.39035507940655512</c:v>
                </c:pt>
                <c:pt idx="2006">
                  <c:v>0.34690648317510053</c:v>
                </c:pt>
                <c:pt idx="2007">
                  <c:v>0.45552797375373788</c:v>
                </c:pt>
                <c:pt idx="2008">
                  <c:v>0.41207937752228307</c:v>
                </c:pt>
                <c:pt idx="2009">
                  <c:v>0.4555279737537381</c:v>
                </c:pt>
                <c:pt idx="2010">
                  <c:v>0.43380367563801059</c:v>
                </c:pt>
                <c:pt idx="2011">
                  <c:v>0.43380367563801059</c:v>
                </c:pt>
                <c:pt idx="2012">
                  <c:v>0.42294152658014705</c:v>
                </c:pt>
                <c:pt idx="2013">
                  <c:v>0.49897656998519291</c:v>
                </c:pt>
                <c:pt idx="2014">
                  <c:v>0.47725227186946562</c:v>
                </c:pt>
                <c:pt idx="2015">
                  <c:v>0.48811442092732937</c:v>
                </c:pt>
                <c:pt idx="2016">
                  <c:v>0.49897656998519291</c:v>
                </c:pt>
                <c:pt idx="2017">
                  <c:v>0.49897656998519291</c:v>
                </c:pt>
                <c:pt idx="2018">
                  <c:v>0.4881144209273296</c:v>
                </c:pt>
                <c:pt idx="2019">
                  <c:v>0.54242516621664816</c:v>
                </c:pt>
                <c:pt idx="2020">
                  <c:v>0.52070086810092042</c:v>
                </c:pt>
                <c:pt idx="2021">
                  <c:v>0.54242516621664771</c:v>
                </c:pt>
                <c:pt idx="2022">
                  <c:v>0.60759806056383003</c:v>
                </c:pt>
                <c:pt idx="2023">
                  <c:v>0.56414946433237501</c:v>
                </c:pt>
                <c:pt idx="2024">
                  <c:v>0.49897656998519269</c:v>
                </c:pt>
                <c:pt idx="2025">
                  <c:v>0.58587376244810252</c:v>
                </c:pt>
                <c:pt idx="2026">
                  <c:v>0.5207008681009202</c:v>
                </c:pt>
                <c:pt idx="2027">
                  <c:v>0.47725227186946539</c:v>
                </c:pt>
                <c:pt idx="2028">
                  <c:v>0.5207008681009202</c:v>
                </c:pt>
                <c:pt idx="2029">
                  <c:v>0.58587376244810252</c:v>
                </c:pt>
                <c:pt idx="2030">
                  <c:v>0.58587376244810252</c:v>
                </c:pt>
                <c:pt idx="2031">
                  <c:v>0.56414946433237501</c:v>
                </c:pt>
                <c:pt idx="2032">
                  <c:v>0.57501161339023876</c:v>
                </c:pt>
                <c:pt idx="2033">
                  <c:v>0.57501161339023876</c:v>
                </c:pt>
                <c:pt idx="2034">
                  <c:v>0.54242516621664771</c:v>
                </c:pt>
                <c:pt idx="2035">
                  <c:v>0.56414946433237478</c:v>
                </c:pt>
                <c:pt idx="2036">
                  <c:v>0.56414946433237478</c:v>
                </c:pt>
                <c:pt idx="2037">
                  <c:v>0.58587376244810208</c:v>
                </c:pt>
                <c:pt idx="2038">
                  <c:v>0.70535740208460318</c:v>
                </c:pt>
                <c:pt idx="2039">
                  <c:v>0.71621955114246671</c:v>
                </c:pt>
                <c:pt idx="2040">
                  <c:v>0.69449525302673942</c:v>
                </c:pt>
                <c:pt idx="2041">
                  <c:v>0.71621955114246671</c:v>
                </c:pt>
                <c:pt idx="2042">
                  <c:v>0.69449525302673942</c:v>
                </c:pt>
                <c:pt idx="2043">
                  <c:v>0.69449525302673942</c:v>
                </c:pt>
                <c:pt idx="2044">
                  <c:v>0.68363310396887589</c:v>
                </c:pt>
                <c:pt idx="2045">
                  <c:v>0.71621955114246694</c:v>
                </c:pt>
                <c:pt idx="2046">
                  <c:v>0.71621955114246694</c:v>
                </c:pt>
                <c:pt idx="2047">
                  <c:v>0.7053574020846034</c:v>
                </c:pt>
                <c:pt idx="2048">
                  <c:v>0.7053574020846034</c:v>
                </c:pt>
                <c:pt idx="2049">
                  <c:v>0.7053574020846034</c:v>
                </c:pt>
                <c:pt idx="2050">
                  <c:v>0.7053574020846034</c:v>
                </c:pt>
                <c:pt idx="2051">
                  <c:v>0.68363310396887589</c:v>
                </c:pt>
                <c:pt idx="2052">
                  <c:v>0.68363310396887589</c:v>
                </c:pt>
                <c:pt idx="2053">
                  <c:v>0.7053574020846034</c:v>
                </c:pt>
                <c:pt idx="2054">
                  <c:v>0.7053574020846034</c:v>
                </c:pt>
                <c:pt idx="2055">
                  <c:v>0.7053574020846034</c:v>
                </c:pt>
                <c:pt idx="2056">
                  <c:v>0.69449525302673987</c:v>
                </c:pt>
                <c:pt idx="2057">
                  <c:v>0.67277095491101213</c:v>
                </c:pt>
                <c:pt idx="2058">
                  <c:v>0.62932235867955733</c:v>
                </c:pt>
                <c:pt idx="2059">
                  <c:v>0.65104665679528484</c:v>
                </c:pt>
                <c:pt idx="2060">
                  <c:v>0.67277095491101213</c:v>
                </c:pt>
                <c:pt idx="2061">
                  <c:v>0.67277095491101213</c:v>
                </c:pt>
                <c:pt idx="2062">
                  <c:v>0.67277095491101213</c:v>
                </c:pt>
                <c:pt idx="2063">
                  <c:v>0.67277095491101213</c:v>
                </c:pt>
                <c:pt idx="2064">
                  <c:v>0.68363310396887611</c:v>
                </c:pt>
                <c:pt idx="2065">
                  <c:v>0.69449525302673987</c:v>
                </c:pt>
                <c:pt idx="2066">
                  <c:v>0.69449525302673987</c:v>
                </c:pt>
                <c:pt idx="2067">
                  <c:v>0.7053574020846034</c:v>
                </c:pt>
                <c:pt idx="2068">
                  <c:v>0.71621955114246694</c:v>
                </c:pt>
                <c:pt idx="2069">
                  <c:v>0.79225459454751279</c:v>
                </c:pt>
                <c:pt idx="2070">
                  <c:v>0.7705302964317855</c:v>
                </c:pt>
                <c:pt idx="2071">
                  <c:v>0.78139244548964903</c:v>
                </c:pt>
                <c:pt idx="2072">
                  <c:v>0.79225459454751279</c:v>
                </c:pt>
                <c:pt idx="2073">
                  <c:v>0.78139244548964881</c:v>
                </c:pt>
                <c:pt idx="2074">
                  <c:v>0.78139244548964881</c:v>
                </c:pt>
                <c:pt idx="2075">
                  <c:v>0.78139244548964881</c:v>
                </c:pt>
                <c:pt idx="2076">
                  <c:v>0.79225459454751235</c:v>
                </c:pt>
                <c:pt idx="2077">
                  <c:v>0.82484104172110362</c:v>
                </c:pt>
                <c:pt idx="2078">
                  <c:v>0.8357031907789676</c:v>
                </c:pt>
                <c:pt idx="2079">
                  <c:v>0.84656533983683113</c:v>
                </c:pt>
                <c:pt idx="2080">
                  <c:v>0.84656533983683113</c:v>
                </c:pt>
                <c:pt idx="2081">
                  <c:v>0.84656533983683113</c:v>
                </c:pt>
                <c:pt idx="2082">
                  <c:v>0.80311674360537633</c:v>
                </c:pt>
                <c:pt idx="2083">
                  <c:v>0.80311674360537633</c:v>
                </c:pt>
                <c:pt idx="2084">
                  <c:v>0.80311674360537633</c:v>
                </c:pt>
                <c:pt idx="2085">
                  <c:v>0.80311674360537633</c:v>
                </c:pt>
                <c:pt idx="2086">
                  <c:v>0.8357031907789676</c:v>
                </c:pt>
                <c:pt idx="2087">
                  <c:v>0.85742748889469511</c:v>
                </c:pt>
                <c:pt idx="2088">
                  <c:v>0.84656533983683113</c:v>
                </c:pt>
                <c:pt idx="2089">
                  <c:v>0.82484104172110362</c:v>
                </c:pt>
                <c:pt idx="2090">
                  <c:v>0.81397889266324031</c:v>
                </c:pt>
                <c:pt idx="2091">
                  <c:v>0.81397889266324031</c:v>
                </c:pt>
                <c:pt idx="2092">
                  <c:v>0.81397889266324031</c:v>
                </c:pt>
                <c:pt idx="2093">
                  <c:v>0.80311674360537633</c:v>
                </c:pt>
                <c:pt idx="2094">
                  <c:v>0.80311674360537633</c:v>
                </c:pt>
                <c:pt idx="2095">
                  <c:v>0.82484104172110362</c:v>
                </c:pt>
                <c:pt idx="2096">
                  <c:v>0.82484104172110362</c:v>
                </c:pt>
                <c:pt idx="2097">
                  <c:v>0.79225459454751235</c:v>
                </c:pt>
                <c:pt idx="2098">
                  <c:v>0.7596681473739213</c:v>
                </c:pt>
                <c:pt idx="2099">
                  <c:v>0.7596681473739213</c:v>
                </c:pt>
                <c:pt idx="2100">
                  <c:v>0.73794384925819401</c:v>
                </c:pt>
                <c:pt idx="2101">
                  <c:v>0.6944952530267392</c:v>
                </c:pt>
                <c:pt idx="2102">
                  <c:v>0.67277095491101169</c:v>
                </c:pt>
                <c:pt idx="2103">
                  <c:v>0.66190880585314771</c:v>
                </c:pt>
                <c:pt idx="2104">
                  <c:v>0.60759806056382937</c:v>
                </c:pt>
                <c:pt idx="2105">
                  <c:v>0.58587376244810208</c:v>
                </c:pt>
                <c:pt idx="2106">
                  <c:v>0.64018450773742064</c:v>
                </c:pt>
                <c:pt idx="2107">
                  <c:v>0.54242516621664727</c:v>
                </c:pt>
                <c:pt idx="2108">
                  <c:v>0.58587376244810208</c:v>
                </c:pt>
                <c:pt idx="2109">
                  <c:v>0.59673591150596561</c:v>
                </c:pt>
                <c:pt idx="2110">
                  <c:v>0.72708170020033047</c:v>
                </c:pt>
                <c:pt idx="2111">
                  <c:v>0.7596681473739213</c:v>
                </c:pt>
                <c:pt idx="2112">
                  <c:v>0.77053029643178506</c:v>
                </c:pt>
                <c:pt idx="2113">
                  <c:v>0.7596681473739213</c:v>
                </c:pt>
                <c:pt idx="2114">
                  <c:v>0.71621955114246671</c:v>
                </c:pt>
                <c:pt idx="2115">
                  <c:v>0.70535740208460318</c:v>
                </c:pt>
                <c:pt idx="2116">
                  <c:v>0.69449525302673942</c:v>
                </c:pt>
                <c:pt idx="2117">
                  <c:v>0.6293223586795571</c:v>
                </c:pt>
                <c:pt idx="2118">
                  <c:v>0.67277095491101191</c:v>
                </c:pt>
                <c:pt idx="2119">
                  <c:v>0.69449525302673942</c:v>
                </c:pt>
                <c:pt idx="2120">
                  <c:v>0.78139244548964881</c:v>
                </c:pt>
                <c:pt idx="2121">
                  <c:v>0.72708170020033047</c:v>
                </c:pt>
                <c:pt idx="2122">
                  <c:v>0.71621955114246671</c:v>
                </c:pt>
                <c:pt idx="2123">
                  <c:v>0.70535740208460318</c:v>
                </c:pt>
                <c:pt idx="2124">
                  <c:v>0.71621955114246671</c:v>
                </c:pt>
                <c:pt idx="2125">
                  <c:v>0.67277095491101191</c:v>
                </c:pt>
                <c:pt idx="2126">
                  <c:v>0.56414946433237478</c:v>
                </c:pt>
                <c:pt idx="2127">
                  <c:v>0.60759806056383003</c:v>
                </c:pt>
                <c:pt idx="2128">
                  <c:v>0.65104665679528462</c:v>
                </c:pt>
                <c:pt idx="2129">
                  <c:v>0.60759806056383003</c:v>
                </c:pt>
                <c:pt idx="2130">
                  <c:v>0.62932235867955733</c:v>
                </c:pt>
                <c:pt idx="2131">
                  <c:v>0.5858737624481023</c:v>
                </c:pt>
                <c:pt idx="2132">
                  <c:v>0.5858737624481023</c:v>
                </c:pt>
                <c:pt idx="2133">
                  <c:v>0.60759806056383003</c:v>
                </c:pt>
                <c:pt idx="2134">
                  <c:v>0.62932235867955733</c:v>
                </c:pt>
                <c:pt idx="2135">
                  <c:v>0.61846020962169357</c:v>
                </c:pt>
                <c:pt idx="2136">
                  <c:v>0.61846020962169357</c:v>
                </c:pt>
                <c:pt idx="2137">
                  <c:v>0.60759806056383003</c:v>
                </c:pt>
                <c:pt idx="2138">
                  <c:v>0.62932235867955733</c:v>
                </c:pt>
                <c:pt idx="2139">
                  <c:v>0.69449525302673987</c:v>
                </c:pt>
                <c:pt idx="2140">
                  <c:v>0.69449525302673987</c:v>
                </c:pt>
                <c:pt idx="2141">
                  <c:v>0.69449525302673987</c:v>
                </c:pt>
                <c:pt idx="2142">
                  <c:v>0.69449525302673987</c:v>
                </c:pt>
                <c:pt idx="2143">
                  <c:v>0.67277095491101213</c:v>
                </c:pt>
                <c:pt idx="2144">
                  <c:v>0.67277095491101213</c:v>
                </c:pt>
                <c:pt idx="2145">
                  <c:v>0.62932235867955733</c:v>
                </c:pt>
                <c:pt idx="2146">
                  <c:v>0.65104665679528484</c:v>
                </c:pt>
                <c:pt idx="2147">
                  <c:v>0.62932235867955733</c:v>
                </c:pt>
                <c:pt idx="2148">
                  <c:v>0.65104665679528484</c:v>
                </c:pt>
                <c:pt idx="2149">
                  <c:v>0.67277095491101213</c:v>
                </c:pt>
                <c:pt idx="2150">
                  <c:v>0.67277095491101213</c:v>
                </c:pt>
                <c:pt idx="2151">
                  <c:v>0.68363310396887611</c:v>
                </c:pt>
                <c:pt idx="2152">
                  <c:v>0.6619088058531486</c:v>
                </c:pt>
                <c:pt idx="2153">
                  <c:v>0.61846020962169379</c:v>
                </c:pt>
                <c:pt idx="2154">
                  <c:v>0.58587376244810252</c:v>
                </c:pt>
                <c:pt idx="2155">
                  <c:v>0.61846020962169379</c:v>
                </c:pt>
                <c:pt idx="2156">
                  <c:v>0.61846020962169379</c:v>
                </c:pt>
                <c:pt idx="2157">
                  <c:v>0.65104665679528484</c:v>
                </c:pt>
                <c:pt idx="2158">
                  <c:v>0.6401845077374213</c:v>
                </c:pt>
                <c:pt idx="2159">
                  <c:v>0.65104665679528484</c:v>
                </c:pt>
                <c:pt idx="2160">
                  <c:v>0.62932235867955733</c:v>
                </c:pt>
                <c:pt idx="2161">
                  <c:v>0.62932235867955733</c:v>
                </c:pt>
                <c:pt idx="2162">
                  <c:v>0.62932235867955733</c:v>
                </c:pt>
                <c:pt idx="2163">
                  <c:v>0.62932235867955733</c:v>
                </c:pt>
                <c:pt idx="2164">
                  <c:v>0.65104665679528484</c:v>
                </c:pt>
                <c:pt idx="2165">
                  <c:v>0.60759806056383003</c:v>
                </c:pt>
                <c:pt idx="2166">
                  <c:v>0.62932235867955777</c:v>
                </c:pt>
                <c:pt idx="2167">
                  <c:v>0.6401845077374213</c:v>
                </c:pt>
                <c:pt idx="2168">
                  <c:v>0.58587376244810252</c:v>
                </c:pt>
                <c:pt idx="2169">
                  <c:v>0.58587376244810252</c:v>
                </c:pt>
                <c:pt idx="2170">
                  <c:v>0.58587376244810252</c:v>
                </c:pt>
                <c:pt idx="2171">
                  <c:v>0.58587376244810252</c:v>
                </c:pt>
                <c:pt idx="2172">
                  <c:v>0.62932235867955777</c:v>
                </c:pt>
                <c:pt idx="2173">
                  <c:v>0.59673591150596628</c:v>
                </c:pt>
                <c:pt idx="2174">
                  <c:v>0.57501161339023898</c:v>
                </c:pt>
                <c:pt idx="2175">
                  <c:v>0.58587376244810252</c:v>
                </c:pt>
                <c:pt idx="2176">
                  <c:v>0.56414946433237501</c:v>
                </c:pt>
                <c:pt idx="2177">
                  <c:v>0.5858737624481023</c:v>
                </c:pt>
                <c:pt idx="2178">
                  <c:v>0.52070086810091998</c:v>
                </c:pt>
                <c:pt idx="2179">
                  <c:v>0.54242516621664727</c:v>
                </c:pt>
                <c:pt idx="2180">
                  <c:v>0.54242516621664727</c:v>
                </c:pt>
                <c:pt idx="2181">
                  <c:v>0.52070086810091998</c:v>
                </c:pt>
                <c:pt idx="2182">
                  <c:v>0.47725227186946495</c:v>
                </c:pt>
                <c:pt idx="2183">
                  <c:v>0.48811442092732871</c:v>
                </c:pt>
                <c:pt idx="2184">
                  <c:v>0.53156301715878351</c:v>
                </c:pt>
                <c:pt idx="2185">
                  <c:v>0.47725227186946539</c:v>
                </c:pt>
                <c:pt idx="2186">
                  <c:v>0.49897656998519269</c:v>
                </c:pt>
                <c:pt idx="2187">
                  <c:v>0.55328731527451103</c:v>
                </c:pt>
                <c:pt idx="2188">
                  <c:v>0.49897656998519246</c:v>
                </c:pt>
                <c:pt idx="2189">
                  <c:v>0.49897656998519246</c:v>
                </c:pt>
                <c:pt idx="2190">
                  <c:v>0.509838719043056</c:v>
                </c:pt>
                <c:pt idx="2191">
                  <c:v>0.47725227186946495</c:v>
                </c:pt>
                <c:pt idx="2192">
                  <c:v>0.49897656998519246</c:v>
                </c:pt>
                <c:pt idx="2193">
                  <c:v>0.509838719043056</c:v>
                </c:pt>
                <c:pt idx="2194">
                  <c:v>0.509838719043056</c:v>
                </c:pt>
                <c:pt idx="2195">
                  <c:v>0.509838719043056</c:v>
                </c:pt>
                <c:pt idx="2196">
                  <c:v>0.46639012281160142</c:v>
                </c:pt>
                <c:pt idx="2197">
                  <c:v>0.47725227186946495</c:v>
                </c:pt>
                <c:pt idx="2198">
                  <c:v>0.45552797375373766</c:v>
                </c:pt>
                <c:pt idx="2199">
                  <c:v>0.49897656998519202</c:v>
                </c:pt>
                <c:pt idx="2200">
                  <c:v>0.48811442092732871</c:v>
                </c:pt>
                <c:pt idx="2201">
                  <c:v>0.47725227186946495</c:v>
                </c:pt>
                <c:pt idx="2202">
                  <c:v>0.49897656998519246</c:v>
                </c:pt>
                <c:pt idx="2203">
                  <c:v>0.39035507940655556</c:v>
                </c:pt>
                <c:pt idx="2204">
                  <c:v>0.41207937752228307</c:v>
                </c:pt>
                <c:pt idx="2205">
                  <c:v>0.39035507940655556</c:v>
                </c:pt>
                <c:pt idx="2206">
                  <c:v>0.28173358882791821</c:v>
                </c:pt>
                <c:pt idx="2207">
                  <c:v>0.3794929303486918</c:v>
                </c:pt>
                <c:pt idx="2208">
                  <c:v>0.32518218505937302</c:v>
                </c:pt>
                <c:pt idx="2209">
                  <c:v>0.28173358882791821</c:v>
                </c:pt>
                <c:pt idx="2210">
                  <c:v>0.2600092907121907</c:v>
                </c:pt>
                <c:pt idx="2211">
                  <c:v>0.24914714165432716</c:v>
                </c:pt>
                <c:pt idx="2212">
                  <c:v>0.16224994919141755</c:v>
                </c:pt>
                <c:pt idx="2213">
                  <c:v>0.20569854542287236</c:v>
                </c:pt>
                <c:pt idx="2214">
                  <c:v>0.16224994919141755</c:v>
                </c:pt>
                <c:pt idx="2215">
                  <c:v>0.20569854542287236</c:v>
                </c:pt>
                <c:pt idx="2216">
                  <c:v>0.32518218505937302</c:v>
                </c:pt>
                <c:pt idx="2217">
                  <c:v>0.32518218505937302</c:v>
                </c:pt>
                <c:pt idx="2218">
                  <c:v>0.30345788694364551</c:v>
                </c:pt>
                <c:pt idx="2219">
                  <c:v>0.27087143977005468</c:v>
                </c:pt>
                <c:pt idx="2220">
                  <c:v>0.22742284353859965</c:v>
                </c:pt>
                <c:pt idx="2221">
                  <c:v>0.23828499259646341</c:v>
                </c:pt>
                <c:pt idx="2222">
                  <c:v>0.23828499259646341</c:v>
                </c:pt>
                <c:pt idx="2223">
                  <c:v>0.21656069448073612</c:v>
                </c:pt>
                <c:pt idx="2224">
                  <c:v>0.21656069448073612</c:v>
                </c:pt>
                <c:pt idx="2225">
                  <c:v>0.21656069448073612</c:v>
                </c:pt>
                <c:pt idx="2226">
                  <c:v>0.1948363963650086</c:v>
                </c:pt>
                <c:pt idx="2227">
                  <c:v>0.21656069448073612</c:v>
                </c:pt>
                <c:pt idx="2228">
                  <c:v>0.21656069448073612</c:v>
                </c:pt>
                <c:pt idx="2229">
                  <c:v>0.1948363963650086</c:v>
                </c:pt>
                <c:pt idx="2230">
                  <c:v>0.17311209824928109</c:v>
                </c:pt>
                <c:pt idx="2231">
                  <c:v>0.1948363963650086</c:v>
                </c:pt>
                <c:pt idx="2232">
                  <c:v>0.17311209824928131</c:v>
                </c:pt>
                <c:pt idx="2233">
                  <c:v>0.1948363963650086</c:v>
                </c:pt>
                <c:pt idx="2234">
                  <c:v>0.1948363963650086</c:v>
                </c:pt>
                <c:pt idx="2235">
                  <c:v>0.1948363963650086</c:v>
                </c:pt>
                <c:pt idx="2236">
                  <c:v>0.1948363963650086</c:v>
                </c:pt>
                <c:pt idx="2237">
                  <c:v>0.17311209824928131</c:v>
                </c:pt>
                <c:pt idx="2238">
                  <c:v>0.15138780013355402</c:v>
                </c:pt>
                <c:pt idx="2239">
                  <c:v>0.1948363963650086</c:v>
                </c:pt>
                <c:pt idx="2240">
                  <c:v>0.1948363963650086</c:v>
                </c:pt>
                <c:pt idx="2241">
                  <c:v>0.23828499259646341</c:v>
                </c:pt>
                <c:pt idx="2242">
                  <c:v>0.23828499259646341</c:v>
                </c:pt>
                <c:pt idx="2243">
                  <c:v>0.28173358882791866</c:v>
                </c:pt>
                <c:pt idx="2244">
                  <c:v>0.34690648317510098</c:v>
                </c:pt>
                <c:pt idx="2245">
                  <c:v>0.36863078129082849</c:v>
                </c:pt>
                <c:pt idx="2246">
                  <c:v>0.36863078129082849</c:v>
                </c:pt>
                <c:pt idx="2247">
                  <c:v>0.32518218505937369</c:v>
                </c:pt>
                <c:pt idx="2248">
                  <c:v>0.28173358882791888</c:v>
                </c:pt>
                <c:pt idx="2249">
                  <c:v>0.31432003600150993</c:v>
                </c:pt>
                <c:pt idx="2250">
                  <c:v>0.3469064831751012</c:v>
                </c:pt>
                <c:pt idx="2251">
                  <c:v>0.29259573788578241</c:v>
                </c:pt>
                <c:pt idx="2252">
                  <c:v>0.33604433411723766</c:v>
                </c:pt>
                <c:pt idx="2253">
                  <c:v>0.33604433411723766</c:v>
                </c:pt>
                <c:pt idx="2254">
                  <c:v>0.33604433411723766</c:v>
                </c:pt>
                <c:pt idx="2255">
                  <c:v>0.33604433411723766</c:v>
                </c:pt>
                <c:pt idx="2256">
                  <c:v>0.29259573788578241</c:v>
                </c:pt>
                <c:pt idx="2257">
                  <c:v>0.32518218505937391</c:v>
                </c:pt>
                <c:pt idx="2258">
                  <c:v>0.32518218505937391</c:v>
                </c:pt>
                <c:pt idx="2259">
                  <c:v>0.32518218505937391</c:v>
                </c:pt>
                <c:pt idx="2260">
                  <c:v>0.32518218505937391</c:v>
                </c:pt>
                <c:pt idx="2261">
                  <c:v>0.33604433411723766</c:v>
                </c:pt>
                <c:pt idx="2262">
                  <c:v>0.3469064831751012</c:v>
                </c:pt>
                <c:pt idx="2263">
                  <c:v>0.3469064831751012</c:v>
                </c:pt>
                <c:pt idx="2264">
                  <c:v>0.35776863223296496</c:v>
                </c:pt>
                <c:pt idx="2265">
                  <c:v>0.41207937752228352</c:v>
                </c:pt>
                <c:pt idx="2266">
                  <c:v>0.41207937752228352</c:v>
                </c:pt>
                <c:pt idx="2267">
                  <c:v>0.3469064831751012</c:v>
                </c:pt>
                <c:pt idx="2268">
                  <c:v>0.30345788694364617</c:v>
                </c:pt>
                <c:pt idx="2269">
                  <c:v>0.35776863223296496</c:v>
                </c:pt>
                <c:pt idx="2270">
                  <c:v>0.35776863223296496</c:v>
                </c:pt>
                <c:pt idx="2271">
                  <c:v>0.3469064831751012</c:v>
                </c:pt>
                <c:pt idx="2272">
                  <c:v>0.32518218505937369</c:v>
                </c:pt>
                <c:pt idx="2273">
                  <c:v>0.3469064831751012</c:v>
                </c:pt>
                <c:pt idx="2274">
                  <c:v>0.3469064831751012</c:v>
                </c:pt>
                <c:pt idx="2275">
                  <c:v>0.3469064831751012</c:v>
                </c:pt>
                <c:pt idx="2276">
                  <c:v>0.3469064831751012</c:v>
                </c:pt>
                <c:pt idx="2277">
                  <c:v>0.36863078129082871</c:v>
                </c:pt>
                <c:pt idx="2278">
                  <c:v>0.35776863223296518</c:v>
                </c:pt>
                <c:pt idx="2279">
                  <c:v>0.35776863223296518</c:v>
                </c:pt>
                <c:pt idx="2280">
                  <c:v>0.34690648317510142</c:v>
                </c:pt>
                <c:pt idx="2281">
                  <c:v>0.34690648317510142</c:v>
                </c:pt>
                <c:pt idx="2282">
                  <c:v>0.34690648317510142</c:v>
                </c:pt>
                <c:pt idx="2283">
                  <c:v>0.34690648317510142</c:v>
                </c:pt>
                <c:pt idx="2284">
                  <c:v>0.34690648317510142</c:v>
                </c:pt>
                <c:pt idx="2285">
                  <c:v>0.31432003600151037</c:v>
                </c:pt>
                <c:pt idx="2286">
                  <c:v>0.32518218505937391</c:v>
                </c:pt>
                <c:pt idx="2287">
                  <c:v>0.34690648317510142</c:v>
                </c:pt>
                <c:pt idx="2288">
                  <c:v>0.34690648317510142</c:v>
                </c:pt>
                <c:pt idx="2289">
                  <c:v>0.34690648317510142</c:v>
                </c:pt>
                <c:pt idx="2290">
                  <c:v>0.32518218505937391</c:v>
                </c:pt>
                <c:pt idx="2291">
                  <c:v>0.31432003600151037</c:v>
                </c:pt>
                <c:pt idx="2292">
                  <c:v>0.34690648317510142</c:v>
                </c:pt>
                <c:pt idx="2293">
                  <c:v>0.32518218505937391</c:v>
                </c:pt>
                <c:pt idx="2294">
                  <c:v>0.32518218505937391</c:v>
                </c:pt>
                <c:pt idx="2295">
                  <c:v>0.32518218505937391</c:v>
                </c:pt>
                <c:pt idx="2296">
                  <c:v>0.35776863223296518</c:v>
                </c:pt>
                <c:pt idx="2297">
                  <c:v>0.30345788694364639</c:v>
                </c:pt>
                <c:pt idx="2298">
                  <c:v>0.22742284353860054</c:v>
                </c:pt>
                <c:pt idx="2299">
                  <c:v>0.24914714165432761</c:v>
                </c:pt>
                <c:pt idx="2300">
                  <c:v>0.26000929071219137</c:v>
                </c:pt>
                <c:pt idx="2301">
                  <c:v>0.26000929071219137</c:v>
                </c:pt>
                <c:pt idx="2302">
                  <c:v>0.27087143977005512</c:v>
                </c:pt>
                <c:pt idx="2303">
                  <c:v>0.27087143977005512</c:v>
                </c:pt>
                <c:pt idx="2304">
                  <c:v>0.23828499259646385</c:v>
                </c:pt>
                <c:pt idx="2305">
                  <c:v>0.26000929071219137</c:v>
                </c:pt>
                <c:pt idx="2306">
                  <c:v>0.26000929071219137</c:v>
                </c:pt>
                <c:pt idx="2307">
                  <c:v>0.26000929071219137</c:v>
                </c:pt>
                <c:pt idx="2308">
                  <c:v>0.26000929071219137</c:v>
                </c:pt>
                <c:pt idx="2309">
                  <c:v>0.29259573788578286</c:v>
                </c:pt>
                <c:pt idx="2310">
                  <c:v>0.29259573788578286</c:v>
                </c:pt>
                <c:pt idx="2311">
                  <c:v>0.29259573788578286</c:v>
                </c:pt>
                <c:pt idx="2312">
                  <c:v>0.29259573788578286</c:v>
                </c:pt>
                <c:pt idx="2313">
                  <c:v>0.2817335888279191</c:v>
                </c:pt>
                <c:pt idx="2314">
                  <c:v>0.23828499259646452</c:v>
                </c:pt>
                <c:pt idx="2315">
                  <c:v>0.216560694480737</c:v>
                </c:pt>
                <c:pt idx="2316">
                  <c:v>0.216560694480737</c:v>
                </c:pt>
                <c:pt idx="2317">
                  <c:v>0.216560694480737</c:v>
                </c:pt>
                <c:pt idx="2318">
                  <c:v>0.23828499259646407</c:v>
                </c:pt>
                <c:pt idx="2319">
                  <c:v>0.21656069448073678</c:v>
                </c:pt>
                <c:pt idx="2320">
                  <c:v>0.19483639636500927</c:v>
                </c:pt>
                <c:pt idx="2321">
                  <c:v>0.26000929071219137</c:v>
                </c:pt>
                <c:pt idx="2322">
                  <c:v>0.19483639636500927</c:v>
                </c:pt>
                <c:pt idx="2323">
                  <c:v>0.19483639636500927</c:v>
                </c:pt>
                <c:pt idx="2324">
                  <c:v>0.19483639636500927</c:v>
                </c:pt>
                <c:pt idx="2325">
                  <c:v>0.19483639636500927</c:v>
                </c:pt>
                <c:pt idx="2326">
                  <c:v>0.28173358882791888</c:v>
                </c:pt>
                <c:pt idx="2327">
                  <c:v>0.28173358882791888</c:v>
                </c:pt>
                <c:pt idx="2328">
                  <c:v>0.28173358882791888</c:v>
                </c:pt>
                <c:pt idx="2329">
                  <c:v>0.28173358882791888</c:v>
                </c:pt>
                <c:pt idx="2330">
                  <c:v>0.28173358882791888</c:v>
                </c:pt>
                <c:pt idx="2331">
                  <c:v>0.28173358882791888</c:v>
                </c:pt>
                <c:pt idx="2332">
                  <c:v>0.23828499259646385</c:v>
                </c:pt>
                <c:pt idx="2333">
                  <c:v>0.19483639636500927</c:v>
                </c:pt>
                <c:pt idx="2334">
                  <c:v>0.19483639636500927</c:v>
                </c:pt>
                <c:pt idx="2335">
                  <c:v>0.19483639636500927</c:v>
                </c:pt>
                <c:pt idx="2336">
                  <c:v>0.19483639636500927</c:v>
                </c:pt>
                <c:pt idx="2337">
                  <c:v>0.19483639636500927</c:v>
                </c:pt>
                <c:pt idx="2338">
                  <c:v>0.19483639636500927</c:v>
                </c:pt>
                <c:pt idx="2339">
                  <c:v>0.19483639636500927</c:v>
                </c:pt>
                <c:pt idx="2340">
                  <c:v>0.19483639636500927</c:v>
                </c:pt>
                <c:pt idx="2341">
                  <c:v>0.17311209824928175</c:v>
                </c:pt>
                <c:pt idx="2342">
                  <c:v>0.19483639636500949</c:v>
                </c:pt>
                <c:pt idx="2343">
                  <c:v>0.23394013297331862</c:v>
                </c:pt>
                <c:pt idx="2344">
                  <c:v>0.19483639636500949</c:v>
                </c:pt>
                <c:pt idx="2345">
                  <c:v>0.19483639636500949</c:v>
                </c:pt>
                <c:pt idx="2346">
                  <c:v>0.216560694480737</c:v>
                </c:pt>
                <c:pt idx="2347">
                  <c:v>0.216560694480737</c:v>
                </c:pt>
                <c:pt idx="2348">
                  <c:v>0.19483639636500949</c:v>
                </c:pt>
                <c:pt idx="2349">
                  <c:v>0.1731120982492822</c:v>
                </c:pt>
                <c:pt idx="2350">
                  <c:v>0.15138780013355468</c:v>
                </c:pt>
                <c:pt idx="2351">
                  <c:v>0.19483639636500949</c:v>
                </c:pt>
                <c:pt idx="2352">
                  <c:v>0.13835322126411786</c:v>
                </c:pt>
                <c:pt idx="2353">
                  <c:v>0.16442237900299084</c:v>
                </c:pt>
                <c:pt idx="2354">
                  <c:v>0.16442237900299084</c:v>
                </c:pt>
                <c:pt idx="2355">
                  <c:v>0.17311209824928175</c:v>
                </c:pt>
                <c:pt idx="2356">
                  <c:v>0.20787097523444586</c:v>
                </c:pt>
                <c:pt idx="2357">
                  <c:v>0.18180181749557267</c:v>
                </c:pt>
                <c:pt idx="2358">
                  <c:v>0.15138780013355424</c:v>
                </c:pt>
                <c:pt idx="2359">
                  <c:v>0.20787097523444586</c:v>
                </c:pt>
                <c:pt idx="2360">
                  <c:v>0.17311209824928153</c:v>
                </c:pt>
                <c:pt idx="2361">
                  <c:v>0.2122158348575911</c:v>
                </c:pt>
                <c:pt idx="2362">
                  <c:v>0.20787097523444586</c:v>
                </c:pt>
                <c:pt idx="2363">
                  <c:v>0.19483639636500905</c:v>
                </c:pt>
                <c:pt idx="2364">
                  <c:v>0.1557326597566997</c:v>
                </c:pt>
                <c:pt idx="2365">
                  <c:v>0.16007751937984493</c:v>
                </c:pt>
                <c:pt idx="2366">
                  <c:v>0.16007751937984493</c:v>
                </c:pt>
                <c:pt idx="2367">
                  <c:v>0.17311209824928153</c:v>
                </c:pt>
                <c:pt idx="2368">
                  <c:v>0.19483639636500905</c:v>
                </c:pt>
                <c:pt idx="2369">
                  <c:v>0.19483639636500905</c:v>
                </c:pt>
                <c:pt idx="2370">
                  <c:v>0.19483639636500905</c:v>
                </c:pt>
                <c:pt idx="2371">
                  <c:v>0.15138780013355424</c:v>
                </c:pt>
                <c:pt idx="2372">
                  <c:v>0.15138780013355424</c:v>
                </c:pt>
                <c:pt idx="2373">
                  <c:v>0.15138780013355424</c:v>
                </c:pt>
                <c:pt idx="2374">
                  <c:v>0.17311209824928153</c:v>
                </c:pt>
                <c:pt idx="2375">
                  <c:v>0.19483639636500905</c:v>
                </c:pt>
                <c:pt idx="2376">
                  <c:v>0.16007751937984493</c:v>
                </c:pt>
                <c:pt idx="2377">
                  <c:v>0.19483639636500905</c:v>
                </c:pt>
                <c:pt idx="2378">
                  <c:v>0.17311209824928175</c:v>
                </c:pt>
                <c:pt idx="2379">
                  <c:v>9.9249484655808295E-2</c:v>
                </c:pt>
                <c:pt idx="2380">
                  <c:v>0.16007751937984538</c:v>
                </c:pt>
                <c:pt idx="2381">
                  <c:v>0.15138780013355446</c:v>
                </c:pt>
                <c:pt idx="2382">
                  <c:v>0.16442237900299084</c:v>
                </c:pt>
                <c:pt idx="2383">
                  <c:v>0.16442237900299084</c:v>
                </c:pt>
                <c:pt idx="2384">
                  <c:v>0.16442237900299084</c:v>
                </c:pt>
                <c:pt idx="2385">
                  <c:v>0.16442237900299084</c:v>
                </c:pt>
                <c:pt idx="2386">
                  <c:v>7.7525186540081004E-2</c:v>
                </c:pt>
                <c:pt idx="2387">
                  <c:v>0.16007751937984538</c:v>
                </c:pt>
                <c:pt idx="2388">
                  <c:v>9.0559765409517379E-2</c:v>
                </c:pt>
                <c:pt idx="2389">
                  <c:v>0.1600775193798456</c:v>
                </c:pt>
                <c:pt idx="2390">
                  <c:v>8.6214905786372142E-2</c:v>
                </c:pt>
                <c:pt idx="2391">
                  <c:v>0.14704294051040923</c:v>
                </c:pt>
                <c:pt idx="2392">
                  <c:v>9.4904625032663281E-2</c:v>
                </c:pt>
                <c:pt idx="2393">
                  <c:v>7.7525186540081226E-2</c:v>
                </c:pt>
                <c:pt idx="2394">
                  <c:v>0.13400836164097263</c:v>
                </c:pt>
                <c:pt idx="2395">
                  <c:v>0.13400836164097263</c:v>
                </c:pt>
                <c:pt idx="2396">
                  <c:v>0.12097378277153625</c:v>
                </c:pt>
                <c:pt idx="2397">
                  <c:v>0.12097378277153625</c:v>
                </c:pt>
                <c:pt idx="2398">
                  <c:v>8.1870046163226906E-2</c:v>
                </c:pt>
                <c:pt idx="2399">
                  <c:v>8.1870046163226906E-2</c:v>
                </c:pt>
                <c:pt idx="2400">
                  <c:v>8.1870046163226906E-2</c:v>
                </c:pt>
                <c:pt idx="2401">
                  <c:v>9.0559765409517823E-2</c:v>
                </c:pt>
                <c:pt idx="2402">
                  <c:v>7.9697616351654066E-2</c:v>
                </c:pt>
                <c:pt idx="2403">
                  <c:v>9.924948465580874E-2</c:v>
                </c:pt>
                <c:pt idx="2404">
                  <c:v>7.9697616351654066E-2</c:v>
                </c:pt>
                <c:pt idx="2405">
                  <c:v>9.4904625032663281E-2</c:v>
                </c:pt>
                <c:pt idx="2406">
                  <c:v>7.7525186540081226E-2</c:v>
                </c:pt>
                <c:pt idx="2407">
                  <c:v>7.5352756728508385E-2</c:v>
                </c:pt>
                <c:pt idx="2408">
                  <c:v>8.6214905786372142E-2</c:v>
                </c:pt>
                <c:pt idx="2409">
                  <c:v>7.9697616351654066E-2</c:v>
                </c:pt>
                <c:pt idx="2410">
                  <c:v>7.7525186540081226E-2</c:v>
                </c:pt>
                <c:pt idx="2411">
                  <c:v>8.6214905786372142E-2</c:v>
                </c:pt>
                <c:pt idx="2412">
                  <c:v>8.6214905786372142E-2</c:v>
                </c:pt>
                <c:pt idx="2413">
                  <c:v>9.0559765409517823E-2</c:v>
                </c:pt>
                <c:pt idx="2414">
                  <c:v>6.4490607670644851E-2</c:v>
                </c:pt>
                <c:pt idx="2415">
                  <c:v>6.4490607670644851E-2</c:v>
                </c:pt>
                <c:pt idx="2416">
                  <c:v>6.4490607670644851E-2</c:v>
                </c:pt>
                <c:pt idx="2417">
                  <c:v>6.4490607670644851E-2</c:v>
                </c:pt>
                <c:pt idx="2418">
                  <c:v>6.4490607670644851E-2</c:v>
                </c:pt>
                <c:pt idx="2419">
                  <c:v>4.4938739366490177E-2</c:v>
                </c:pt>
                <c:pt idx="2420">
                  <c:v>6.4490607670644851E-2</c:v>
                </c:pt>
                <c:pt idx="2421">
                  <c:v>6.4490607670644851E-2</c:v>
                </c:pt>
                <c:pt idx="2422">
                  <c:v>4.4938739366490177E-2</c:v>
                </c:pt>
                <c:pt idx="2423">
                  <c:v>4.4938739366490177E-2</c:v>
                </c:pt>
                <c:pt idx="2424">
                  <c:v>4.4938739366490177E-2</c:v>
                </c:pt>
                <c:pt idx="2425">
                  <c:v>4.4938739366490177E-2</c:v>
                </c:pt>
                <c:pt idx="2426">
                  <c:v>4.4938739366490177E-2</c:v>
                </c:pt>
                <c:pt idx="2427">
                  <c:v>4.2766309554917337E-2</c:v>
                </c:pt>
                <c:pt idx="2428">
                  <c:v>2.1042011439189601E-2</c:v>
                </c:pt>
                <c:pt idx="2429">
                  <c:v>-2.2406584792265094E-2</c:v>
                </c:pt>
                <c:pt idx="2430">
                  <c:v>2.9731730685480739E-2</c:v>
                </c:pt>
                <c:pt idx="2431">
                  <c:v>2.9731730685480739E-2</c:v>
                </c:pt>
                <c:pt idx="2432">
                  <c:v>4.2766309554917115E-2</c:v>
                </c:pt>
                <c:pt idx="2433">
                  <c:v>4.2766309554917115E-2</c:v>
                </c:pt>
                <c:pt idx="2434">
                  <c:v>-3.1096304038556233E-2</c:v>
                </c:pt>
                <c:pt idx="2435">
                  <c:v>-2.2406584792265205E-2</c:v>
                </c:pt>
                <c:pt idx="2436">
                  <c:v>-2.2406584792265205E-2</c:v>
                </c:pt>
                <c:pt idx="2437">
                  <c:v>-4.4130882907992608E-2</c:v>
                </c:pt>
                <c:pt idx="2438">
                  <c:v>-2.2406584792265205E-2</c:v>
                </c:pt>
                <c:pt idx="2439">
                  <c:v>8.0074325697530035E-3</c:v>
                </c:pt>
                <c:pt idx="2440">
                  <c:v>5.8350027581801633E-3</c:v>
                </c:pt>
                <c:pt idx="2441">
                  <c:v>1.490143135034705E-3</c:v>
                </c:pt>
                <c:pt idx="2442">
                  <c:v>8.0074325697530035E-3</c:v>
                </c:pt>
                <c:pt idx="2443">
                  <c:v>-2.2406584792265205E-2</c:v>
                </c:pt>
                <c:pt idx="2444">
                  <c:v>-2.2406584792265205E-2</c:v>
                </c:pt>
                <c:pt idx="2445">
                  <c:v>-2.2406584792265205E-2</c:v>
                </c:pt>
                <c:pt idx="2446">
                  <c:v>-2.2406584792265205E-2</c:v>
                </c:pt>
                <c:pt idx="2447">
                  <c:v>8.0074325697530035E-3</c:v>
                </c:pt>
                <c:pt idx="2448">
                  <c:v>8.0074325697530035E-3</c:v>
                </c:pt>
                <c:pt idx="2449">
                  <c:v>8.0074325697530035E-3</c:v>
                </c:pt>
                <c:pt idx="2450">
                  <c:v>-2.2406584792265205E-2</c:v>
                </c:pt>
                <c:pt idx="2451">
                  <c:v>-2.4579014603837934E-2</c:v>
                </c:pt>
                <c:pt idx="2452">
                  <c:v>-5.4993031965856476E-2</c:v>
                </c:pt>
                <c:pt idx="2453">
                  <c:v>-6.5855181023720344E-2</c:v>
                </c:pt>
                <c:pt idx="2454">
                  <c:v>-6.5855181023720344E-2</c:v>
                </c:pt>
                <c:pt idx="2455">
                  <c:v>-8.5407049327874907E-2</c:v>
                </c:pt>
                <c:pt idx="2456">
                  <c:v>-7.020004064686558E-2</c:v>
                </c:pt>
                <c:pt idx="2457">
                  <c:v>-0.10930377725517504</c:v>
                </c:pt>
                <c:pt idx="2458">
                  <c:v>-0.10930377725517504</c:v>
                </c:pt>
                <c:pt idx="2459">
                  <c:v>-6.5855181023720011E-2</c:v>
                </c:pt>
                <c:pt idx="2460">
                  <c:v>-6.5855181023720011E-2</c:v>
                </c:pt>
                <c:pt idx="2461">
                  <c:v>-8.7579479139447636E-2</c:v>
                </c:pt>
                <c:pt idx="2462">
                  <c:v>-6.5855181023720344E-2</c:v>
                </c:pt>
                <c:pt idx="2463">
                  <c:v>-6.5855181023720344E-2</c:v>
                </c:pt>
                <c:pt idx="2464">
                  <c:v>-5.4993031965856476E-2</c:v>
                </c:pt>
                <c:pt idx="2465">
                  <c:v>-4.4130882907992608E-2</c:v>
                </c:pt>
                <c:pt idx="2466">
                  <c:v>-9.6269198385738552E-2</c:v>
                </c:pt>
                <c:pt idx="2467">
                  <c:v>-9.6269198385738552E-2</c:v>
                </c:pt>
                <c:pt idx="2468">
                  <c:v>-9.1924338762593094E-2</c:v>
                </c:pt>
                <c:pt idx="2469">
                  <c:v>-8.7579479139447636E-2</c:v>
                </c:pt>
                <c:pt idx="2470">
                  <c:v>-8.7579479139447636E-2</c:v>
                </c:pt>
                <c:pt idx="2471">
                  <c:v>-6.5855181023720344E-2</c:v>
                </c:pt>
                <c:pt idx="2472">
                  <c:v>-6.5855181023720344E-2</c:v>
                </c:pt>
                <c:pt idx="2473">
                  <c:v>-6.5855181023720344E-2</c:v>
                </c:pt>
                <c:pt idx="2474">
                  <c:v>-0.10061405800888412</c:v>
                </c:pt>
                <c:pt idx="2475">
                  <c:v>-8.7579479139447636E-2</c:v>
                </c:pt>
                <c:pt idx="2476">
                  <c:v>-6.5855181023720344E-2</c:v>
                </c:pt>
                <c:pt idx="2477">
                  <c:v>-6.5855181023720344E-2</c:v>
                </c:pt>
                <c:pt idx="2478">
                  <c:v>-6.5855181023720344E-2</c:v>
                </c:pt>
                <c:pt idx="2479">
                  <c:v>-6.8228667653780217E-4</c:v>
                </c:pt>
                <c:pt idx="2480">
                  <c:v>-6.8228667653780217E-4</c:v>
                </c:pt>
                <c:pt idx="2481">
                  <c:v>5.8350027581803854E-3</c:v>
                </c:pt>
                <c:pt idx="2482">
                  <c:v>1.4524722004471524E-2</c:v>
                </c:pt>
                <c:pt idx="2483">
                  <c:v>-6.8228667653769115E-4</c:v>
                </c:pt>
                <c:pt idx="2484">
                  <c:v>-6.8228667653769115E-4</c:v>
                </c:pt>
                <c:pt idx="2485">
                  <c:v>-2.2406584792265094E-2</c:v>
                </c:pt>
                <c:pt idx="2486">
                  <c:v>-1.1544435734401448E-2</c:v>
                </c:pt>
                <c:pt idx="2487">
                  <c:v>-1.1544435734401448E-2</c:v>
                </c:pt>
                <c:pt idx="2488">
                  <c:v>-8.5407049327874796E-2</c:v>
                </c:pt>
                <c:pt idx="2489">
                  <c:v>-7.6717330081583879E-2</c:v>
                </c:pt>
                <c:pt idx="2490">
                  <c:v>-8.5407049327874796E-2</c:v>
                </c:pt>
                <c:pt idx="2491">
                  <c:v>-7.4544900270011039E-2</c:v>
                </c:pt>
                <c:pt idx="2492">
                  <c:v>-7.6717330081583879E-2</c:v>
                </c:pt>
                <c:pt idx="2493">
                  <c:v>-7.020004064686558E-2</c:v>
                </c:pt>
                <c:pt idx="2494">
                  <c:v>-9.6269198385738552E-2</c:v>
                </c:pt>
                <c:pt idx="2495">
                  <c:v>-9.6269198385738552E-2</c:v>
                </c:pt>
                <c:pt idx="2496">
                  <c:v>-9.6269198385738552E-2</c:v>
                </c:pt>
                <c:pt idx="2497">
                  <c:v>-9.4096768574165712E-2</c:v>
                </c:pt>
                <c:pt idx="2498">
                  <c:v>1.0179862381326288E-2</c:v>
                </c:pt>
                <c:pt idx="2499">
                  <c:v>2.1042011439190045E-2</c:v>
                </c:pt>
                <c:pt idx="2500">
                  <c:v>1.6697151816044586E-2</c:v>
                </c:pt>
                <c:pt idx="2501">
                  <c:v>1.6697151816044586E-2</c:v>
                </c:pt>
                <c:pt idx="2502">
                  <c:v>-6.8228667653746911E-4</c:v>
                </c:pt>
                <c:pt idx="2503">
                  <c:v>1.4524722004471746E-2</c:v>
                </c:pt>
                <c:pt idx="2504">
                  <c:v>1.8869581627616983E-2</c:v>
                </c:pt>
                <c:pt idx="2505">
                  <c:v>-5.0271462996831495E-3</c:v>
                </c:pt>
                <c:pt idx="2506">
                  <c:v>-6.8228667653769115E-4</c:v>
                </c:pt>
                <c:pt idx="2507">
                  <c:v>1.6697151816044364E-2</c:v>
                </c:pt>
                <c:pt idx="2508">
                  <c:v>2.1042011439189823E-2</c:v>
                </c:pt>
                <c:pt idx="2509">
                  <c:v>-6.8228667653758013E-4</c:v>
                </c:pt>
                <c:pt idx="2510">
                  <c:v>1.4901431350353711E-3</c:v>
                </c:pt>
                <c:pt idx="2511">
                  <c:v>1.0179862381326288E-2</c:v>
                </c:pt>
                <c:pt idx="2512">
                  <c:v>1.0179862381326288E-2</c:v>
                </c:pt>
                <c:pt idx="2513">
                  <c:v>1.8869581627617205E-2</c:v>
                </c:pt>
                <c:pt idx="2514">
                  <c:v>1.8869581627617205E-2</c:v>
                </c:pt>
                <c:pt idx="2515">
                  <c:v>1.8869581627617205E-2</c:v>
                </c:pt>
                <c:pt idx="2516">
                  <c:v>1.8869581627617205E-2</c:v>
                </c:pt>
                <c:pt idx="2517">
                  <c:v>-5.0648172342710462E-2</c:v>
                </c:pt>
                <c:pt idx="2518">
                  <c:v>-6.8228667653746911E-4</c:v>
                </c:pt>
                <c:pt idx="2519">
                  <c:v>-6.8228667653746911E-4</c:v>
                </c:pt>
                <c:pt idx="2520">
                  <c:v>-6.8228667653746911E-4</c:v>
                </c:pt>
                <c:pt idx="2521">
                  <c:v>1.4901431350353711E-3</c:v>
                </c:pt>
                <c:pt idx="2522">
                  <c:v>-6.8228667653724706E-4</c:v>
                </c:pt>
                <c:pt idx="2523">
                  <c:v>-6.8228667653724706E-4</c:v>
                </c:pt>
                <c:pt idx="2524">
                  <c:v>3.6625729466082113E-3</c:v>
                </c:pt>
                <c:pt idx="2525">
                  <c:v>1.6697151816044808E-2</c:v>
                </c:pt>
                <c:pt idx="2526">
                  <c:v>-2.457901460383749E-2</c:v>
                </c:pt>
                <c:pt idx="2527">
                  <c:v>1.2352292192899128E-2</c:v>
                </c:pt>
                <c:pt idx="2528">
                  <c:v>2.1042011439190045E-2</c:v>
                </c:pt>
                <c:pt idx="2529">
                  <c:v>2.1042011439190045E-2</c:v>
                </c:pt>
                <c:pt idx="2530">
                  <c:v>-6.8228667653724706E-4</c:v>
                </c:pt>
                <c:pt idx="2531">
                  <c:v>-1.1544435734401004E-2</c:v>
                </c:pt>
                <c:pt idx="2532">
                  <c:v>-6.8228667653746911E-4</c:v>
                </c:pt>
                <c:pt idx="2533">
                  <c:v>-6.8228667653746911E-4</c:v>
                </c:pt>
                <c:pt idx="2534">
                  <c:v>-1.1544435734401226E-2</c:v>
                </c:pt>
                <c:pt idx="2535">
                  <c:v>-6.8228667653758013E-4</c:v>
                </c:pt>
                <c:pt idx="2536">
                  <c:v>1.2352292192898684E-2</c:v>
                </c:pt>
                <c:pt idx="2537">
                  <c:v>8.0074325697534476E-3</c:v>
                </c:pt>
                <c:pt idx="2538">
                  <c:v>-6.8228667653758013E-4</c:v>
                </c:pt>
                <c:pt idx="2539">
                  <c:v>-6.8228667653758013E-4</c:v>
                </c:pt>
                <c:pt idx="2540">
                  <c:v>-6.8228667653758013E-4</c:v>
                </c:pt>
                <c:pt idx="2541">
                  <c:v>-6.8228667653758013E-4</c:v>
                </c:pt>
                <c:pt idx="2542">
                  <c:v>1.8869581627617205E-2</c:v>
                </c:pt>
                <c:pt idx="2543">
                  <c:v>1.0179862381326288E-2</c:v>
                </c:pt>
                <c:pt idx="2544">
                  <c:v>3.6625729466082113E-3</c:v>
                </c:pt>
                <c:pt idx="2545">
                  <c:v>1.0179862381326288E-2</c:v>
                </c:pt>
                <c:pt idx="2546">
                  <c:v>1.8869581627617205E-2</c:v>
                </c:pt>
                <c:pt idx="2547">
                  <c:v>1.6697151816044808E-2</c:v>
                </c:pt>
                <c:pt idx="2548">
                  <c:v>1.8869581627617427E-2</c:v>
                </c:pt>
                <c:pt idx="2549">
                  <c:v>2.1042011439190045E-2</c:v>
                </c:pt>
                <c:pt idx="2550">
                  <c:v>3.1904160497053802E-2</c:v>
                </c:pt>
                <c:pt idx="2551">
                  <c:v>3.1904160497053802E-2</c:v>
                </c:pt>
                <c:pt idx="2552">
                  <c:v>5.3628458612781538E-2</c:v>
                </c:pt>
                <c:pt idx="2553">
                  <c:v>0.11662892314839102</c:v>
                </c:pt>
                <c:pt idx="2554">
                  <c:v>0.15138780013355535</c:v>
                </c:pt>
                <c:pt idx="2555">
                  <c:v>0.12966350201782784</c:v>
                </c:pt>
                <c:pt idx="2556">
                  <c:v>0.13400836164097352</c:v>
                </c:pt>
                <c:pt idx="2557">
                  <c:v>8.6214905786372809E-2</c:v>
                </c:pt>
                <c:pt idx="2558">
                  <c:v>8.6214905786372809E-2</c:v>
                </c:pt>
                <c:pt idx="2559">
                  <c:v>8.187004616322735E-2</c:v>
                </c:pt>
                <c:pt idx="2560">
                  <c:v>5.5800888424354378E-2</c:v>
                </c:pt>
                <c:pt idx="2561">
                  <c:v>1.8869581627617649E-2</c:v>
                </c:pt>
                <c:pt idx="2562">
                  <c:v>1.6697151816045031E-2</c:v>
                </c:pt>
                <c:pt idx="2563">
                  <c:v>1.6697151816045031E-2</c:v>
                </c:pt>
                <c:pt idx="2564">
                  <c:v>-1.5889295357546129E-2</c:v>
                </c:pt>
                <c:pt idx="2565">
                  <c:v>2.1042011439190489E-2</c:v>
                </c:pt>
                <c:pt idx="2566">
                  <c:v>4.4938739366490621E-2</c:v>
                </c:pt>
                <c:pt idx="2567">
                  <c:v>-1.5889295357546129E-2</c:v>
                </c:pt>
                <c:pt idx="2568">
                  <c:v>-2.6751444415409886E-2</c:v>
                </c:pt>
                <c:pt idx="2569">
                  <c:v>-2.8923874226982726E-2</c:v>
                </c:pt>
                <c:pt idx="2570">
                  <c:v>-6.5855181023719456E-2</c:v>
                </c:pt>
                <c:pt idx="2571">
                  <c:v>-0.10930377725517448</c:v>
                </c:pt>
                <c:pt idx="2572">
                  <c:v>-6.5855181023719456E-2</c:v>
                </c:pt>
                <c:pt idx="2573">
                  <c:v>-0.15709723310977486</c:v>
                </c:pt>
                <c:pt idx="2574">
                  <c:v>-0.15275237348662929</c:v>
                </c:pt>
                <c:pt idx="2575">
                  <c:v>-0.18533882066022056</c:v>
                </c:pt>
                <c:pt idx="2576">
                  <c:v>-0.15709723310977497</c:v>
                </c:pt>
                <c:pt idx="2577">
                  <c:v>-8.7579479139447192E-2</c:v>
                </c:pt>
                <c:pt idx="2578">
                  <c:v>-0.15709723310977497</c:v>
                </c:pt>
                <c:pt idx="2579">
                  <c:v>-0.13102807537090189</c:v>
                </c:pt>
                <c:pt idx="2580">
                  <c:v>-0.14189022442876553</c:v>
                </c:pt>
                <c:pt idx="2581">
                  <c:v>-0.17447667160235669</c:v>
                </c:pt>
                <c:pt idx="2582">
                  <c:v>-0.16578695235606555</c:v>
                </c:pt>
                <c:pt idx="2583">
                  <c:v>-0.17447667160235658</c:v>
                </c:pt>
                <c:pt idx="2584">
                  <c:v>-0.17013181197921101</c:v>
                </c:pt>
                <c:pt idx="2585">
                  <c:v>-0.14840751386348361</c:v>
                </c:pt>
                <c:pt idx="2586">
                  <c:v>-0.17447667160235658</c:v>
                </c:pt>
                <c:pt idx="2587">
                  <c:v>-0.15275237348662896</c:v>
                </c:pt>
                <c:pt idx="2588">
                  <c:v>-0.14840751386348339</c:v>
                </c:pt>
                <c:pt idx="2589">
                  <c:v>-0.10930377725517404</c:v>
                </c:pt>
                <c:pt idx="2590">
                  <c:v>-0.13102807537090144</c:v>
                </c:pt>
                <c:pt idx="2591">
                  <c:v>-9.1924338762592095E-2</c:v>
                </c:pt>
                <c:pt idx="2592">
                  <c:v>-9.1924338762592095E-2</c:v>
                </c:pt>
                <c:pt idx="2593">
                  <c:v>-9.1924338762592095E-2</c:v>
                </c:pt>
                <c:pt idx="2594">
                  <c:v>-9.6269198385737553E-2</c:v>
                </c:pt>
                <c:pt idx="2595">
                  <c:v>-9.1924338762592095E-2</c:v>
                </c:pt>
                <c:pt idx="2596">
                  <c:v>-9.1924338762592095E-2</c:v>
                </c:pt>
                <c:pt idx="2597">
                  <c:v>-9.1924338762592095E-2</c:v>
                </c:pt>
                <c:pt idx="2598">
                  <c:v>-9.1924338762592095E-2</c:v>
                </c:pt>
                <c:pt idx="2599">
                  <c:v>-9.6269198385737553E-2</c:v>
                </c:pt>
                <c:pt idx="2600">
                  <c:v>-9.1924338762592095E-2</c:v>
                </c:pt>
                <c:pt idx="2601">
                  <c:v>-9.1924338762592095E-2</c:v>
                </c:pt>
                <c:pt idx="2602">
                  <c:v>-9.1924338762592095E-2</c:v>
                </c:pt>
                <c:pt idx="2603">
                  <c:v>-9.1924338762592095E-2</c:v>
                </c:pt>
                <c:pt idx="2604">
                  <c:v>-7.8889759893155498E-2</c:v>
                </c:pt>
                <c:pt idx="2605">
                  <c:v>-8.7579479139446526E-2</c:v>
                </c:pt>
                <c:pt idx="2606">
                  <c:v>-8.3234619516300956E-2</c:v>
                </c:pt>
                <c:pt idx="2607">
                  <c:v>-8.3234619516300956E-2</c:v>
                </c:pt>
                <c:pt idx="2608">
                  <c:v>-8.7579479139446526E-2</c:v>
                </c:pt>
                <c:pt idx="2609">
                  <c:v>-8.3234619516300956E-2</c:v>
                </c:pt>
                <c:pt idx="2610">
                  <c:v>-7.8889759893155498E-2</c:v>
                </c:pt>
                <c:pt idx="2611">
                  <c:v>-9.1924338762592095E-2</c:v>
                </c:pt>
                <c:pt idx="2612">
                  <c:v>-9.1924338762592095E-2</c:v>
                </c:pt>
                <c:pt idx="2613">
                  <c:v>-9.1924338762592095E-2</c:v>
                </c:pt>
                <c:pt idx="2614">
                  <c:v>-8.7579479139446637E-2</c:v>
                </c:pt>
                <c:pt idx="2615">
                  <c:v>-8.7579479139446637E-2</c:v>
                </c:pt>
                <c:pt idx="2616">
                  <c:v>-9.6269198385737553E-2</c:v>
                </c:pt>
                <c:pt idx="2617">
                  <c:v>-9.6269198385737553E-2</c:v>
                </c:pt>
                <c:pt idx="2618">
                  <c:v>-9.1924338762592095E-2</c:v>
                </c:pt>
                <c:pt idx="2619">
                  <c:v>-8.7579479139446637E-2</c:v>
                </c:pt>
                <c:pt idx="2620">
                  <c:v>-8.7579479139446637E-2</c:v>
                </c:pt>
                <c:pt idx="2621">
                  <c:v>-8.7579479139446637E-2</c:v>
                </c:pt>
                <c:pt idx="2622">
                  <c:v>-4.8475742531137067E-2</c:v>
                </c:pt>
                <c:pt idx="2623">
                  <c:v>-3.1096304038555012E-2</c:v>
                </c:pt>
                <c:pt idx="2624">
                  <c:v>-2.6751444415409553E-2</c:v>
                </c:pt>
                <c:pt idx="2625">
                  <c:v>-4.4130882907991387E-2</c:v>
                </c:pt>
                <c:pt idx="2626">
                  <c:v>-4.8475742531137067E-2</c:v>
                </c:pt>
                <c:pt idx="2627">
                  <c:v>-7.0200040646864581E-2</c:v>
                </c:pt>
                <c:pt idx="2628">
                  <c:v>-7.8889759893155498E-2</c:v>
                </c:pt>
                <c:pt idx="2629">
                  <c:v>-9.1924338762592095E-2</c:v>
                </c:pt>
                <c:pt idx="2630">
                  <c:v>-7.0200040646864581E-2</c:v>
                </c:pt>
                <c:pt idx="2631">
                  <c:v>-7.4544900270010261E-2</c:v>
                </c:pt>
                <c:pt idx="2632">
                  <c:v>-8.3234619516301178E-2</c:v>
                </c:pt>
                <c:pt idx="2633">
                  <c:v>-8.7579479139446748E-2</c:v>
                </c:pt>
                <c:pt idx="2634">
                  <c:v>-9.1924338762592317E-2</c:v>
                </c:pt>
                <c:pt idx="2635">
                  <c:v>-9.1924338762592317E-2</c:v>
                </c:pt>
                <c:pt idx="2636">
                  <c:v>-9.6269198385737886E-2</c:v>
                </c:pt>
                <c:pt idx="2637">
                  <c:v>-9.6269198385737886E-2</c:v>
                </c:pt>
                <c:pt idx="2638">
                  <c:v>-9.1924338762592317E-2</c:v>
                </c:pt>
                <c:pt idx="2639">
                  <c:v>-9.1924338762592317E-2</c:v>
                </c:pt>
                <c:pt idx="2640">
                  <c:v>-9.1924338762592317E-2</c:v>
                </c:pt>
                <c:pt idx="2641">
                  <c:v>-9.1924338762592317E-2</c:v>
                </c:pt>
                <c:pt idx="2642">
                  <c:v>-0.10930377725517426</c:v>
                </c:pt>
                <c:pt idx="2643">
                  <c:v>-8.7579479139446859E-2</c:v>
                </c:pt>
                <c:pt idx="2644">
                  <c:v>-8.7579479139446859E-2</c:v>
                </c:pt>
                <c:pt idx="2645">
                  <c:v>-8.7579479139446859E-2</c:v>
                </c:pt>
                <c:pt idx="2646">
                  <c:v>-9.1924338762592428E-2</c:v>
                </c:pt>
                <c:pt idx="2647">
                  <c:v>-9.1924338762592428E-2</c:v>
                </c:pt>
                <c:pt idx="2648">
                  <c:v>-9.1924338762592428E-2</c:v>
                </c:pt>
                <c:pt idx="2649">
                  <c:v>-9.1924338762592428E-2</c:v>
                </c:pt>
                <c:pt idx="2650">
                  <c:v>-9.1924338762592428E-2</c:v>
                </c:pt>
                <c:pt idx="2651">
                  <c:v>-9.6269198385737886E-2</c:v>
                </c:pt>
                <c:pt idx="2652">
                  <c:v>-9.1924338762592428E-2</c:v>
                </c:pt>
                <c:pt idx="2653">
                  <c:v>-9.1924338762592428E-2</c:v>
                </c:pt>
                <c:pt idx="2654">
                  <c:v>-0.10930377725517448</c:v>
                </c:pt>
                <c:pt idx="2655">
                  <c:v>-0.10930377725517448</c:v>
                </c:pt>
                <c:pt idx="2656">
                  <c:v>-0.10061405800888357</c:v>
                </c:pt>
                <c:pt idx="2657">
                  <c:v>-0.12668321574775632</c:v>
                </c:pt>
                <c:pt idx="2658">
                  <c:v>-0.11364863687831994</c:v>
                </c:pt>
                <c:pt idx="2659">
                  <c:v>-0.12233835612461064</c:v>
                </c:pt>
                <c:pt idx="2660">
                  <c:v>-0.12668321574775632</c:v>
                </c:pt>
                <c:pt idx="2661">
                  <c:v>-0.1179934965014654</c:v>
                </c:pt>
                <c:pt idx="2662">
                  <c:v>-0.1179934965014654</c:v>
                </c:pt>
                <c:pt idx="2663">
                  <c:v>-0.1179934965014654</c:v>
                </c:pt>
                <c:pt idx="2664">
                  <c:v>-0.1179934965014654</c:v>
                </c:pt>
                <c:pt idx="2665">
                  <c:v>-0.11364863687831994</c:v>
                </c:pt>
                <c:pt idx="2666">
                  <c:v>-0.10930377725517448</c:v>
                </c:pt>
                <c:pt idx="2667">
                  <c:v>-0.1179934965014654</c:v>
                </c:pt>
                <c:pt idx="2668">
                  <c:v>-0.10930377725517459</c:v>
                </c:pt>
                <c:pt idx="2669">
                  <c:v>-0.11364863687832016</c:v>
                </c:pt>
                <c:pt idx="2670">
                  <c:v>-0.11799349650146551</c:v>
                </c:pt>
                <c:pt idx="2671">
                  <c:v>-0.11364863687832016</c:v>
                </c:pt>
                <c:pt idx="2672">
                  <c:v>-0.10930377725517459</c:v>
                </c:pt>
                <c:pt idx="2673">
                  <c:v>-0.11364863687832016</c:v>
                </c:pt>
                <c:pt idx="2674">
                  <c:v>-0.11799349650146551</c:v>
                </c:pt>
                <c:pt idx="2675">
                  <c:v>-0.11799349650146551</c:v>
                </c:pt>
                <c:pt idx="2676">
                  <c:v>-0.11364863687832016</c:v>
                </c:pt>
                <c:pt idx="2677">
                  <c:v>-0.11799349650146551</c:v>
                </c:pt>
                <c:pt idx="2678">
                  <c:v>-0.11364863687832016</c:v>
                </c:pt>
                <c:pt idx="2679">
                  <c:v>-0.10930377725517459</c:v>
                </c:pt>
                <c:pt idx="2680">
                  <c:v>-0.11364863687832016</c:v>
                </c:pt>
                <c:pt idx="2681">
                  <c:v>-0.11364863687832016</c:v>
                </c:pt>
                <c:pt idx="2682">
                  <c:v>-0.12233835612461097</c:v>
                </c:pt>
                <c:pt idx="2683">
                  <c:v>-0.1179934965014654</c:v>
                </c:pt>
                <c:pt idx="2684">
                  <c:v>-0.12668321574775632</c:v>
                </c:pt>
                <c:pt idx="2685">
                  <c:v>-0.1179934965014654</c:v>
                </c:pt>
                <c:pt idx="2686">
                  <c:v>-0.1179934965014654</c:v>
                </c:pt>
                <c:pt idx="2687">
                  <c:v>-0.13102807537090189</c:v>
                </c:pt>
                <c:pt idx="2688">
                  <c:v>-0.15275237348662929</c:v>
                </c:pt>
                <c:pt idx="2689">
                  <c:v>-0.14840751386348372</c:v>
                </c:pt>
                <c:pt idx="2690">
                  <c:v>-0.14840751386348372</c:v>
                </c:pt>
                <c:pt idx="2691">
                  <c:v>-0.14406265424033837</c:v>
                </c:pt>
                <c:pt idx="2692">
                  <c:v>-0.14406265424033837</c:v>
                </c:pt>
                <c:pt idx="2693">
                  <c:v>-0.13537293499404723</c:v>
                </c:pt>
                <c:pt idx="2694">
                  <c:v>-0.13537293499404723</c:v>
                </c:pt>
                <c:pt idx="2695">
                  <c:v>-0.13102807537090189</c:v>
                </c:pt>
                <c:pt idx="2696">
                  <c:v>-0.13102807537090189</c:v>
                </c:pt>
                <c:pt idx="2697">
                  <c:v>-0.1397177946171928</c:v>
                </c:pt>
                <c:pt idx="2698">
                  <c:v>-0.13537293499404734</c:v>
                </c:pt>
                <c:pt idx="2699">
                  <c:v>-0.13537293499404734</c:v>
                </c:pt>
                <c:pt idx="2700">
                  <c:v>-0.13537293499404734</c:v>
                </c:pt>
                <c:pt idx="2701">
                  <c:v>-0.16578695235606589</c:v>
                </c:pt>
                <c:pt idx="2702">
                  <c:v>-0.16144209273292054</c:v>
                </c:pt>
                <c:pt idx="2703">
                  <c:v>-0.17013181197921157</c:v>
                </c:pt>
                <c:pt idx="2704">
                  <c:v>-0.16578695235606622</c:v>
                </c:pt>
                <c:pt idx="2705">
                  <c:v>-0.16144209273292076</c:v>
                </c:pt>
                <c:pt idx="2706">
                  <c:v>-0.15275237348662973</c:v>
                </c:pt>
                <c:pt idx="2707">
                  <c:v>-0.14840751386348416</c:v>
                </c:pt>
                <c:pt idx="2708">
                  <c:v>-0.17447667160235714</c:v>
                </c:pt>
                <c:pt idx="2709">
                  <c:v>-0.16144209273292065</c:v>
                </c:pt>
                <c:pt idx="2710">
                  <c:v>-0.17013181197921168</c:v>
                </c:pt>
                <c:pt idx="2711">
                  <c:v>-0.19185611009493919</c:v>
                </c:pt>
                <c:pt idx="2712">
                  <c:v>-0.19185611009493919</c:v>
                </c:pt>
                <c:pt idx="2713">
                  <c:v>-0.18316639084864828</c:v>
                </c:pt>
                <c:pt idx="2714">
                  <c:v>-0.19620096971808465</c:v>
                </c:pt>
                <c:pt idx="2715">
                  <c:v>-0.1918561100949393</c:v>
                </c:pt>
                <c:pt idx="2716">
                  <c:v>-0.18316639084864828</c:v>
                </c:pt>
                <c:pt idx="2717">
                  <c:v>-0.18316639084864828</c:v>
                </c:pt>
                <c:pt idx="2718">
                  <c:v>-0.17882153122550293</c:v>
                </c:pt>
                <c:pt idx="2719">
                  <c:v>-0.16578695235606644</c:v>
                </c:pt>
                <c:pt idx="2720">
                  <c:v>-0.15275237348662996</c:v>
                </c:pt>
                <c:pt idx="2721">
                  <c:v>-0.15275237348662996</c:v>
                </c:pt>
                <c:pt idx="2722">
                  <c:v>-0.15709723310977552</c:v>
                </c:pt>
                <c:pt idx="2723">
                  <c:v>-0.17447667160235758</c:v>
                </c:pt>
                <c:pt idx="2724">
                  <c:v>-0.18751125047179396</c:v>
                </c:pt>
                <c:pt idx="2725">
                  <c:v>-0.17447667160235758</c:v>
                </c:pt>
                <c:pt idx="2726">
                  <c:v>-0.17447667160235758</c:v>
                </c:pt>
                <c:pt idx="2727">
                  <c:v>-0.17447667160235758</c:v>
                </c:pt>
                <c:pt idx="2728">
                  <c:v>-0.1831663908486485</c:v>
                </c:pt>
                <c:pt idx="2729">
                  <c:v>-0.17882153122550304</c:v>
                </c:pt>
                <c:pt idx="2730">
                  <c:v>-0.18751125047179396</c:v>
                </c:pt>
                <c:pt idx="2731">
                  <c:v>-0.18751125047179396</c:v>
                </c:pt>
                <c:pt idx="2732">
                  <c:v>-0.17882153122550293</c:v>
                </c:pt>
                <c:pt idx="2733">
                  <c:v>-0.17882153122550293</c:v>
                </c:pt>
                <c:pt idx="2734">
                  <c:v>-0.17447667160235736</c:v>
                </c:pt>
                <c:pt idx="2735">
                  <c:v>-0.19185611009493941</c:v>
                </c:pt>
                <c:pt idx="2736">
                  <c:v>-0.20054582934123033</c:v>
                </c:pt>
                <c:pt idx="2737">
                  <c:v>-0.18751125047179384</c:v>
                </c:pt>
                <c:pt idx="2738">
                  <c:v>-0.18751125047179384</c:v>
                </c:pt>
                <c:pt idx="2739">
                  <c:v>-0.18316639084864828</c:v>
                </c:pt>
                <c:pt idx="2740">
                  <c:v>-0.1918561100949393</c:v>
                </c:pt>
                <c:pt idx="2741">
                  <c:v>-0.19620096971808476</c:v>
                </c:pt>
                <c:pt idx="2742">
                  <c:v>-0.20054582934123033</c:v>
                </c:pt>
                <c:pt idx="2743">
                  <c:v>-0.19620096971808498</c:v>
                </c:pt>
                <c:pt idx="2744">
                  <c:v>-0.2179252678338125</c:v>
                </c:pt>
                <c:pt idx="2745">
                  <c:v>-0.2179252678338125</c:v>
                </c:pt>
                <c:pt idx="2746">
                  <c:v>-0.21358040821066682</c:v>
                </c:pt>
                <c:pt idx="2747">
                  <c:v>-0.2179252678338125</c:v>
                </c:pt>
                <c:pt idx="2748">
                  <c:v>-0.2179252678338125</c:v>
                </c:pt>
                <c:pt idx="2749">
                  <c:v>-0.21358040821066682</c:v>
                </c:pt>
                <c:pt idx="2750">
                  <c:v>-0.21358040821066682</c:v>
                </c:pt>
                <c:pt idx="2751">
                  <c:v>-0.20923554858752136</c:v>
                </c:pt>
                <c:pt idx="2752">
                  <c:v>-0.21358040821066682</c:v>
                </c:pt>
                <c:pt idx="2753">
                  <c:v>-0.20923554858752136</c:v>
                </c:pt>
                <c:pt idx="2754">
                  <c:v>-0.21358040821066682</c:v>
                </c:pt>
                <c:pt idx="2755">
                  <c:v>-0.21358040821066682</c:v>
                </c:pt>
                <c:pt idx="2756">
                  <c:v>-0.21358040821066682</c:v>
                </c:pt>
                <c:pt idx="2757">
                  <c:v>-0.23095984670324898</c:v>
                </c:pt>
                <c:pt idx="2758">
                  <c:v>-0.23530470632639444</c:v>
                </c:pt>
                <c:pt idx="2759">
                  <c:v>-0.21792526783381261</c:v>
                </c:pt>
                <c:pt idx="2760">
                  <c:v>-0.20489068896437612</c:v>
                </c:pt>
                <c:pt idx="2761">
                  <c:v>-0.18316639084864872</c:v>
                </c:pt>
                <c:pt idx="2762">
                  <c:v>-0.16578695235606689</c:v>
                </c:pt>
                <c:pt idx="2763">
                  <c:v>-0.1744766716023578</c:v>
                </c:pt>
                <c:pt idx="2764">
                  <c:v>-0.18316639084864872</c:v>
                </c:pt>
                <c:pt idx="2765">
                  <c:v>-0.16144209273292121</c:v>
                </c:pt>
                <c:pt idx="2766">
                  <c:v>-0.15709723310977564</c:v>
                </c:pt>
                <c:pt idx="2767">
                  <c:v>-0.16144209273292121</c:v>
                </c:pt>
                <c:pt idx="2768">
                  <c:v>-0.18316639084864861</c:v>
                </c:pt>
                <c:pt idx="2769">
                  <c:v>-0.18751125047179407</c:v>
                </c:pt>
                <c:pt idx="2770">
                  <c:v>-0.18316639084864861</c:v>
                </c:pt>
                <c:pt idx="2771">
                  <c:v>-0.18316639084864861</c:v>
                </c:pt>
                <c:pt idx="2772">
                  <c:v>-0.17882153122550315</c:v>
                </c:pt>
                <c:pt idx="2773">
                  <c:v>-0.18316639084864872</c:v>
                </c:pt>
                <c:pt idx="2774">
                  <c:v>-0.19620096971808521</c:v>
                </c:pt>
                <c:pt idx="2775">
                  <c:v>-0.20054582934123077</c:v>
                </c:pt>
                <c:pt idx="2776">
                  <c:v>-0.20054582934123077</c:v>
                </c:pt>
                <c:pt idx="2777">
                  <c:v>-0.20054582934123077</c:v>
                </c:pt>
                <c:pt idx="2778">
                  <c:v>-0.20489068896437634</c:v>
                </c:pt>
                <c:pt idx="2779">
                  <c:v>-0.19620096971808532</c:v>
                </c:pt>
                <c:pt idx="2780">
                  <c:v>-0.19620096971808532</c:v>
                </c:pt>
                <c:pt idx="2781">
                  <c:v>-0.19620096971808532</c:v>
                </c:pt>
                <c:pt idx="2782">
                  <c:v>-0.19620096971808532</c:v>
                </c:pt>
                <c:pt idx="2783">
                  <c:v>-0.18316639084864894</c:v>
                </c:pt>
                <c:pt idx="2784">
                  <c:v>-0.1875112504717944</c:v>
                </c:pt>
                <c:pt idx="2785">
                  <c:v>-0.19185611009493997</c:v>
                </c:pt>
                <c:pt idx="2786">
                  <c:v>-0.19185611009493997</c:v>
                </c:pt>
                <c:pt idx="2787">
                  <c:v>-0.19185611009493997</c:v>
                </c:pt>
                <c:pt idx="2788">
                  <c:v>-0.19620096971808554</c:v>
                </c:pt>
                <c:pt idx="2789">
                  <c:v>-0.19620096971808554</c:v>
                </c:pt>
                <c:pt idx="2790">
                  <c:v>-0.19185611009494019</c:v>
                </c:pt>
                <c:pt idx="2791">
                  <c:v>-0.19620096971808565</c:v>
                </c:pt>
                <c:pt idx="2792">
                  <c:v>-0.1918561100949403</c:v>
                </c:pt>
                <c:pt idx="2793">
                  <c:v>-0.19620096971808576</c:v>
                </c:pt>
                <c:pt idx="2794">
                  <c:v>-0.20054582934123133</c:v>
                </c:pt>
                <c:pt idx="2795">
                  <c:v>-0.2048906889643769</c:v>
                </c:pt>
                <c:pt idx="2796">
                  <c:v>-0.2048906889643769</c:v>
                </c:pt>
                <c:pt idx="2797">
                  <c:v>-0.20923554858752236</c:v>
                </c:pt>
                <c:pt idx="2798">
                  <c:v>-0.20923554858752236</c:v>
                </c:pt>
                <c:pt idx="2799">
                  <c:v>-0.20054582934123144</c:v>
                </c:pt>
                <c:pt idx="2800">
                  <c:v>-0.20054582934123144</c:v>
                </c:pt>
                <c:pt idx="2801">
                  <c:v>-0.20054582934123144</c:v>
                </c:pt>
                <c:pt idx="2802">
                  <c:v>-0.20054582934123144</c:v>
                </c:pt>
                <c:pt idx="2803">
                  <c:v>-0.19620096971808598</c:v>
                </c:pt>
                <c:pt idx="2804">
                  <c:v>-0.19185611009494064</c:v>
                </c:pt>
                <c:pt idx="2805">
                  <c:v>-0.1962009697180862</c:v>
                </c:pt>
                <c:pt idx="2806">
                  <c:v>-0.20054582934123177</c:v>
                </c:pt>
                <c:pt idx="2807">
                  <c:v>-0.20054582934123177</c:v>
                </c:pt>
                <c:pt idx="2808">
                  <c:v>-0.17447667160235891</c:v>
                </c:pt>
                <c:pt idx="2809">
                  <c:v>-0.17447667160235891</c:v>
                </c:pt>
                <c:pt idx="2810">
                  <c:v>-0.19620096971808632</c:v>
                </c:pt>
                <c:pt idx="2811">
                  <c:v>-0.165786952356068</c:v>
                </c:pt>
                <c:pt idx="2812">
                  <c:v>-0.17013181197921357</c:v>
                </c:pt>
                <c:pt idx="2813">
                  <c:v>-0.17882153122550448</c:v>
                </c:pt>
                <c:pt idx="2814">
                  <c:v>-0.1875112504717954</c:v>
                </c:pt>
                <c:pt idx="2815">
                  <c:v>-0.1875112504717954</c:v>
                </c:pt>
                <c:pt idx="2816">
                  <c:v>-0.1875112504717954</c:v>
                </c:pt>
                <c:pt idx="2817">
                  <c:v>-0.17013181197921345</c:v>
                </c:pt>
                <c:pt idx="2818">
                  <c:v>-0.17013181197921345</c:v>
                </c:pt>
                <c:pt idx="2819">
                  <c:v>-0.18316639084864983</c:v>
                </c:pt>
                <c:pt idx="2820">
                  <c:v>-0.18316639084864983</c:v>
                </c:pt>
                <c:pt idx="2821">
                  <c:v>-0.1744766716023588</c:v>
                </c:pt>
                <c:pt idx="2822">
                  <c:v>-0.18751125047179529</c:v>
                </c:pt>
                <c:pt idx="2823">
                  <c:v>-0.19185611009494086</c:v>
                </c:pt>
                <c:pt idx="2824">
                  <c:v>-0.17882153122550437</c:v>
                </c:pt>
                <c:pt idx="2825">
                  <c:v>-0.1744766716023588</c:v>
                </c:pt>
                <c:pt idx="2826">
                  <c:v>-0.18751125047179529</c:v>
                </c:pt>
                <c:pt idx="2827">
                  <c:v>-0.18316639084864972</c:v>
                </c:pt>
                <c:pt idx="2828">
                  <c:v>-0.18316639084864972</c:v>
                </c:pt>
                <c:pt idx="2829">
                  <c:v>-0.19185611009494064</c:v>
                </c:pt>
                <c:pt idx="2830">
                  <c:v>-0.18316639084864972</c:v>
                </c:pt>
                <c:pt idx="2831">
                  <c:v>-0.18316639084864972</c:v>
                </c:pt>
                <c:pt idx="2832">
                  <c:v>-0.18316639084864972</c:v>
                </c:pt>
                <c:pt idx="2833">
                  <c:v>-0.18316639084864972</c:v>
                </c:pt>
                <c:pt idx="2834">
                  <c:v>-0.18751125047179529</c:v>
                </c:pt>
                <c:pt idx="2835">
                  <c:v>-0.18316639084864972</c:v>
                </c:pt>
                <c:pt idx="2836">
                  <c:v>-0.17882153122550437</c:v>
                </c:pt>
                <c:pt idx="2837">
                  <c:v>-0.18316639084864983</c:v>
                </c:pt>
                <c:pt idx="2838">
                  <c:v>-0.1875112504717954</c:v>
                </c:pt>
                <c:pt idx="2839">
                  <c:v>-0.1875112504717954</c:v>
                </c:pt>
                <c:pt idx="2840">
                  <c:v>-0.1875112504717954</c:v>
                </c:pt>
                <c:pt idx="2841">
                  <c:v>-0.1875112504717954</c:v>
                </c:pt>
                <c:pt idx="2842">
                  <c:v>-0.1875112504717954</c:v>
                </c:pt>
                <c:pt idx="2843">
                  <c:v>-0.1875112504717954</c:v>
                </c:pt>
                <c:pt idx="2844">
                  <c:v>-0.1875112504717954</c:v>
                </c:pt>
                <c:pt idx="2845">
                  <c:v>-0.17013181197921345</c:v>
                </c:pt>
                <c:pt idx="2846">
                  <c:v>-0.1744766716023588</c:v>
                </c:pt>
                <c:pt idx="2847">
                  <c:v>-0.1744766716023588</c:v>
                </c:pt>
                <c:pt idx="2848">
                  <c:v>-0.1744766716023588</c:v>
                </c:pt>
                <c:pt idx="2849">
                  <c:v>-0.16361452254449516</c:v>
                </c:pt>
                <c:pt idx="2850">
                  <c:v>-0.17013181197921345</c:v>
                </c:pt>
                <c:pt idx="2851">
                  <c:v>-0.165786952356068</c:v>
                </c:pt>
                <c:pt idx="2852">
                  <c:v>-0.15057994367505889</c:v>
                </c:pt>
                <c:pt idx="2853">
                  <c:v>-0.12233835612461319</c:v>
                </c:pt>
                <c:pt idx="2854">
                  <c:v>-0.13102807537090411</c:v>
                </c:pt>
                <c:pt idx="2855">
                  <c:v>-0.14406265424034048</c:v>
                </c:pt>
                <c:pt idx="2856">
                  <c:v>-0.1527523734866314</c:v>
                </c:pt>
                <c:pt idx="2857">
                  <c:v>-0.14840751386348616</c:v>
                </c:pt>
                <c:pt idx="2858">
                  <c:v>-0.14189022442876786</c:v>
                </c:pt>
                <c:pt idx="2859">
                  <c:v>-0.13971779461719525</c:v>
                </c:pt>
                <c:pt idx="2860">
                  <c:v>-0.1288556455593316</c:v>
                </c:pt>
                <c:pt idx="2861">
                  <c:v>-0.1288556455593316</c:v>
                </c:pt>
                <c:pt idx="2862">
                  <c:v>-0.1223383561246133</c:v>
                </c:pt>
                <c:pt idx="2863">
                  <c:v>-0.12016592631304068</c:v>
                </c:pt>
                <c:pt idx="2864">
                  <c:v>-0.12451078593618614</c:v>
                </c:pt>
                <c:pt idx="2865">
                  <c:v>-0.12885564555933171</c:v>
                </c:pt>
                <c:pt idx="2866">
                  <c:v>-0.12668321574775898</c:v>
                </c:pt>
                <c:pt idx="2867">
                  <c:v>-0.13320050518247728</c:v>
                </c:pt>
                <c:pt idx="2868">
                  <c:v>-0.13320050518247728</c:v>
                </c:pt>
                <c:pt idx="2869">
                  <c:v>-0.13971779461719547</c:v>
                </c:pt>
                <c:pt idx="2870">
                  <c:v>-0.13102807537090444</c:v>
                </c:pt>
                <c:pt idx="2871">
                  <c:v>-0.12885564555933171</c:v>
                </c:pt>
                <c:pt idx="2872">
                  <c:v>-0.12233835612461352</c:v>
                </c:pt>
                <c:pt idx="2873">
                  <c:v>-0.12233835612461352</c:v>
                </c:pt>
                <c:pt idx="2874">
                  <c:v>-0.13102807537090444</c:v>
                </c:pt>
                <c:pt idx="2875">
                  <c:v>-0.12668321574775898</c:v>
                </c:pt>
                <c:pt idx="2876">
                  <c:v>-0.12668321574775898</c:v>
                </c:pt>
                <c:pt idx="2877">
                  <c:v>-0.13537293499405001</c:v>
                </c:pt>
                <c:pt idx="2878">
                  <c:v>-0.13102807537090455</c:v>
                </c:pt>
                <c:pt idx="2879">
                  <c:v>-0.1418902244287682</c:v>
                </c:pt>
                <c:pt idx="2880">
                  <c:v>-0.1418902244287682</c:v>
                </c:pt>
                <c:pt idx="2881">
                  <c:v>-0.13754536480562263</c:v>
                </c:pt>
                <c:pt idx="2882">
                  <c:v>-0.13537293499404979</c:v>
                </c:pt>
                <c:pt idx="2883">
                  <c:v>-0.13971779461719536</c:v>
                </c:pt>
                <c:pt idx="2884">
                  <c:v>-0.14189022442876797</c:v>
                </c:pt>
                <c:pt idx="2885">
                  <c:v>-0.13971779461719536</c:v>
                </c:pt>
                <c:pt idx="2886">
                  <c:v>-0.13537293499405001</c:v>
                </c:pt>
                <c:pt idx="2887">
                  <c:v>-0.13971779461719547</c:v>
                </c:pt>
                <c:pt idx="2888">
                  <c:v>-0.14623508405191377</c:v>
                </c:pt>
                <c:pt idx="2889">
                  <c:v>-0.13537293499405001</c:v>
                </c:pt>
                <c:pt idx="2890">
                  <c:v>-0.13537293499405001</c:v>
                </c:pt>
                <c:pt idx="2891">
                  <c:v>-0.13971779461719547</c:v>
                </c:pt>
                <c:pt idx="2892">
                  <c:v>-0.13754536480562263</c:v>
                </c:pt>
                <c:pt idx="2893">
                  <c:v>-0.13320050518247728</c:v>
                </c:pt>
                <c:pt idx="2894">
                  <c:v>-0.1418902244287682</c:v>
                </c:pt>
                <c:pt idx="2895">
                  <c:v>-0.13320050518247728</c:v>
                </c:pt>
                <c:pt idx="2896">
                  <c:v>-0.13320050518247728</c:v>
                </c:pt>
                <c:pt idx="2897">
                  <c:v>-0.13320050518247728</c:v>
                </c:pt>
                <c:pt idx="2898">
                  <c:v>-0.13320050518247728</c:v>
                </c:pt>
                <c:pt idx="2899">
                  <c:v>-0.13320050518247728</c:v>
                </c:pt>
                <c:pt idx="2900">
                  <c:v>-8.7579479139449745E-2</c:v>
                </c:pt>
                <c:pt idx="2901">
                  <c:v>-7.454490027001337E-2</c:v>
                </c:pt>
                <c:pt idx="2902">
                  <c:v>-0.13971779461719547</c:v>
                </c:pt>
                <c:pt idx="2903">
                  <c:v>-0.10930377725517726</c:v>
                </c:pt>
                <c:pt idx="2904">
                  <c:v>-0.11364863687832294</c:v>
                </c:pt>
                <c:pt idx="2905">
                  <c:v>-0.11364863687832294</c:v>
                </c:pt>
                <c:pt idx="2906">
                  <c:v>-0.11364863687832294</c:v>
                </c:pt>
                <c:pt idx="2907">
                  <c:v>-9.1924338762595537E-2</c:v>
                </c:pt>
                <c:pt idx="2908">
                  <c:v>-9.8441628197313835E-2</c:v>
                </c:pt>
                <c:pt idx="2909">
                  <c:v>-8.7579479139450189E-2</c:v>
                </c:pt>
                <c:pt idx="2910">
                  <c:v>-7.6717330081586543E-2</c:v>
                </c:pt>
                <c:pt idx="2911">
                  <c:v>-9.8441628197313946E-2</c:v>
                </c:pt>
                <c:pt idx="2912">
                  <c:v>-8.75794791394503E-2</c:v>
                </c:pt>
                <c:pt idx="2913">
                  <c:v>-8.5407049327877682E-2</c:v>
                </c:pt>
                <c:pt idx="2914">
                  <c:v>-7.2372470458441196E-2</c:v>
                </c:pt>
                <c:pt idx="2915">
                  <c:v>-7.0200040646868467E-2</c:v>
                </c:pt>
                <c:pt idx="2916">
                  <c:v>-7.2372470458441196E-2</c:v>
                </c:pt>
                <c:pt idx="2917">
                  <c:v>-7.8889759893159384E-2</c:v>
                </c:pt>
                <c:pt idx="2918">
                  <c:v>-7.4544900270013814E-2</c:v>
                </c:pt>
                <c:pt idx="2919">
                  <c:v>-7.8889759893159273E-2</c:v>
                </c:pt>
                <c:pt idx="2920">
                  <c:v>-7.6717330081586543E-2</c:v>
                </c:pt>
                <c:pt idx="2921">
                  <c:v>-7.4544900270013703E-2</c:v>
                </c:pt>
                <c:pt idx="2922">
                  <c:v>-7.4544900270013703E-2</c:v>
                </c:pt>
                <c:pt idx="2923">
                  <c:v>-9.1924338762595759E-2</c:v>
                </c:pt>
                <c:pt idx="2924">
                  <c:v>-8.75794791394503E-2</c:v>
                </c:pt>
                <c:pt idx="2925">
                  <c:v>-9.1924338762595759E-2</c:v>
                </c:pt>
                <c:pt idx="2926">
                  <c:v>-9.1924338762595759E-2</c:v>
                </c:pt>
                <c:pt idx="2927">
                  <c:v>-9.1924338762595759E-2</c:v>
                </c:pt>
                <c:pt idx="2928">
                  <c:v>-8.75794791394503E-2</c:v>
                </c:pt>
                <c:pt idx="2929">
                  <c:v>-8.9751908951023029E-2</c:v>
                </c:pt>
                <c:pt idx="2930">
                  <c:v>-0.10495891763203213</c:v>
                </c:pt>
                <c:pt idx="2931">
                  <c:v>-8.9751908951022918E-2</c:v>
                </c:pt>
                <c:pt idx="2932">
                  <c:v>-8.9751908951022918E-2</c:v>
                </c:pt>
                <c:pt idx="2933">
                  <c:v>-9.6269198385741106E-2</c:v>
                </c:pt>
                <c:pt idx="2934">
                  <c:v>-0.10278648782045929</c:v>
                </c:pt>
                <c:pt idx="2935">
                  <c:v>-0.10713134744360486</c:v>
                </c:pt>
                <c:pt idx="2936">
                  <c:v>-0.10495891763203202</c:v>
                </c:pt>
                <c:pt idx="2937">
                  <c:v>-0.10495891763203202</c:v>
                </c:pt>
                <c:pt idx="2938">
                  <c:v>-0.10713134744360475</c:v>
                </c:pt>
                <c:pt idx="2939">
                  <c:v>-0.11147620706675043</c:v>
                </c:pt>
                <c:pt idx="2940">
                  <c:v>-0.10930377725517748</c:v>
                </c:pt>
                <c:pt idx="2941">
                  <c:v>-0.10930377725517748</c:v>
                </c:pt>
                <c:pt idx="2942">
                  <c:v>-0.10061405800888645</c:v>
                </c:pt>
                <c:pt idx="2943">
                  <c:v>-0.10061405800888645</c:v>
                </c:pt>
                <c:pt idx="2944">
                  <c:v>-0.10061405800888645</c:v>
                </c:pt>
                <c:pt idx="2945">
                  <c:v>-0.10278648782045918</c:v>
                </c:pt>
                <c:pt idx="2946">
                  <c:v>-0.10930377725517748</c:v>
                </c:pt>
                <c:pt idx="2947">
                  <c:v>-0.10930377725517748</c:v>
                </c:pt>
                <c:pt idx="2948">
                  <c:v>-0.15275237348663206</c:v>
                </c:pt>
                <c:pt idx="2949">
                  <c:v>-0.18533882066022334</c:v>
                </c:pt>
                <c:pt idx="2950">
                  <c:v>-0.19837339952965971</c:v>
                </c:pt>
                <c:pt idx="2951">
                  <c:v>-0.19620096971808698</c:v>
                </c:pt>
                <c:pt idx="2952">
                  <c:v>-0.18751125047179595</c:v>
                </c:pt>
                <c:pt idx="2953">
                  <c:v>-0.19620096971808687</c:v>
                </c:pt>
                <c:pt idx="2954">
                  <c:v>-0.19620096971808687</c:v>
                </c:pt>
                <c:pt idx="2955">
                  <c:v>-0.19620096971808687</c:v>
                </c:pt>
                <c:pt idx="2956">
                  <c:v>-0.1831663908486505</c:v>
                </c:pt>
                <c:pt idx="2957">
                  <c:v>-0.16361452254449571</c:v>
                </c:pt>
                <c:pt idx="2958">
                  <c:v>-0.18099396103707766</c:v>
                </c:pt>
                <c:pt idx="2959">
                  <c:v>-0.1831663908486505</c:v>
                </c:pt>
                <c:pt idx="2960">
                  <c:v>-0.1766491014139322</c:v>
                </c:pt>
                <c:pt idx="2961">
                  <c:v>-0.18099396103707766</c:v>
                </c:pt>
                <c:pt idx="2962">
                  <c:v>-0.17447667160235936</c:v>
                </c:pt>
                <c:pt idx="2963">
                  <c:v>-0.16144209273292287</c:v>
                </c:pt>
                <c:pt idx="2964">
                  <c:v>-0.1636145225444956</c:v>
                </c:pt>
                <c:pt idx="2965">
                  <c:v>-0.18316639084865027</c:v>
                </c:pt>
                <c:pt idx="2966">
                  <c:v>-0.17447667160235936</c:v>
                </c:pt>
                <c:pt idx="2967">
                  <c:v>-0.17447667160235936</c:v>
                </c:pt>
                <c:pt idx="2968">
                  <c:v>-0.17447667160235936</c:v>
                </c:pt>
                <c:pt idx="2969">
                  <c:v>-0.18968368028336835</c:v>
                </c:pt>
                <c:pt idx="2970">
                  <c:v>-0.16578695235606844</c:v>
                </c:pt>
                <c:pt idx="2971">
                  <c:v>-0.17447667160235936</c:v>
                </c:pt>
                <c:pt idx="2972">
                  <c:v>-0.17447667160235936</c:v>
                </c:pt>
                <c:pt idx="2973">
                  <c:v>-0.17664910141393197</c:v>
                </c:pt>
                <c:pt idx="2974">
                  <c:v>-0.19185611009494119</c:v>
                </c:pt>
                <c:pt idx="2975">
                  <c:v>-0.18533882066022289</c:v>
                </c:pt>
                <c:pt idx="2976">
                  <c:v>-0.18316639084865027</c:v>
                </c:pt>
                <c:pt idx="2977">
                  <c:v>-0.17882153122550482</c:v>
                </c:pt>
                <c:pt idx="2978">
                  <c:v>-0.19402853990651392</c:v>
                </c:pt>
                <c:pt idx="2979">
                  <c:v>-0.19620096971808676</c:v>
                </c:pt>
                <c:pt idx="2980">
                  <c:v>-0.21140797839909597</c:v>
                </c:pt>
                <c:pt idx="2981">
                  <c:v>-0.21575283802224154</c:v>
                </c:pt>
                <c:pt idx="2982">
                  <c:v>-0.21792526783381416</c:v>
                </c:pt>
                <c:pt idx="2983">
                  <c:v>-0.21792526783381416</c:v>
                </c:pt>
                <c:pt idx="2984">
                  <c:v>-0.23095984670325065</c:v>
                </c:pt>
                <c:pt idx="2985">
                  <c:v>-0.21792526783381438</c:v>
                </c:pt>
                <c:pt idx="2986">
                  <c:v>-0.20706311877595074</c:v>
                </c:pt>
                <c:pt idx="2987">
                  <c:v>-0.18099396103707766</c:v>
                </c:pt>
                <c:pt idx="2988">
                  <c:v>-0.18316639084865061</c:v>
                </c:pt>
                <c:pt idx="2989">
                  <c:v>-0.18316639084865061</c:v>
                </c:pt>
                <c:pt idx="2990">
                  <c:v>-0.19402853990651436</c:v>
                </c:pt>
                <c:pt idx="2991">
                  <c:v>-0.18533882066022345</c:v>
                </c:pt>
                <c:pt idx="2992">
                  <c:v>-0.19402853990651436</c:v>
                </c:pt>
                <c:pt idx="2993">
                  <c:v>-0.20271825915280528</c:v>
                </c:pt>
                <c:pt idx="2994">
                  <c:v>-0.19185611009494152</c:v>
                </c:pt>
                <c:pt idx="2995">
                  <c:v>-0.19185611009494152</c:v>
                </c:pt>
                <c:pt idx="2996">
                  <c:v>-0.19620096971808698</c:v>
                </c:pt>
                <c:pt idx="2997">
                  <c:v>-0.19837339952965971</c:v>
                </c:pt>
                <c:pt idx="2998">
                  <c:v>-0.19620096971808698</c:v>
                </c:pt>
                <c:pt idx="2999">
                  <c:v>-0.19837339952965971</c:v>
                </c:pt>
                <c:pt idx="3000">
                  <c:v>-0.18751125047179606</c:v>
                </c:pt>
                <c:pt idx="3001">
                  <c:v>-0.19185611009494163</c:v>
                </c:pt>
                <c:pt idx="3002">
                  <c:v>-0.19185611009494163</c:v>
                </c:pt>
                <c:pt idx="3003">
                  <c:v>-0.19185611009494163</c:v>
                </c:pt>
                <c:pt idx="3004">
                  <c:v>-0.20271825915280528</c:v>
                </c:pt>
                <c:pt idx="3005">
                  <c:v>-0.20271825915280528</c:v>
                </c:pt>
                <c:pt idx="3006">
                  <c:v>-0.2114079783990962</c:v>
                </c:pt>
                <c:pt idx="3007">
                  <c:v>-0.2114079783990962</c:v>
                </c:pt>
                <c:pt idx="3008">
                  <c:v>-0.22878741689167814</c:v>
                </c:pt>
                <c:pt idx="3009">
                  <c:v>-0.22661498708010541</c:v>
                </c:pt>
                <c:pt idx="3010">
                  <c:v>-0.22661498708010541</c:v>
                </c:pt>
                <c:pt idx="3011">
                  <c:v>-0.2331322765148236</c:v>
                </c:pt>
                <c:pt idx="3012">
                  <c:v>-0.24833928519583282</c:v>
                </c:pt>
                <c:pt idx="3013">
                  <c:v>-0.23964956594954179</c:v>
                </c:pt>
                <c:pt idx="3014">
                  <c:v>-0.23964956594954179</c:v>
                </c:pt>
                <c:pt idx="3015">
                  <c:v>-0.23964956594954179</c:v>
                </c:pt>
                <c:pt idx="3016">
                  <c:v>-0.23964956594954179</c:v>
                </c:pt>
                <c:pt idx="3017">
                  <c:v>-0.24616685538425997</c:v>
                </c:pt>
                <c:pt idx="3018">
                  <c:v>-0.26571872368841454</c:v>
                </c:pt>
                <c:pt idx="3019">
                  <c:v>-0.26354629387684181</c:v>
                </c:pt>
                <c:pt idx="3020">
                  <c:v>-0.26571872368841454</c:v>
                </c:pt>
                <c:pt idx="3021">
                  <c:v>-0.28527059199256921</c:v>
                </c:pt>
                <c:pt idx="3022">
                  <c:v>-0.28092573236942386</c:v>
                </c:pt>
                <c:pt idx="3023">
                  <c:v>-0.26789115349998738</c:v>
                </c:pt>
                <c:pt idx="3024">
                  <c:v>-0.27875330255785102</c:v>
                </c:pt>
                <c:pt idx="3025">
                  <c:v>-0.27875330255785102</c:v>
                </c:pt>
                <c:pt idx="3026">
                  <c:v>-0.30047760067357843</c:v>
                </c:pt>
                <c:pt idx="3027">
                  <c:v>-0.27223601312313273</c:v>
                </c:pt>
                <c:pt idx="3028">
                  <c:v>-0.27440844293470545</c:v>
                </c:pt>
                <c:pt idx="3029">
                  <c:v>-0.26789115349998738</c:v>
                </c:pt>
                <c:pt idx="3030">
                  <c:v>-0.27658087274627829</c:v>
                </c:pt>
                <c:pt idx="3031">
                  <c:v>-0.27006358331156022</c:v>
                </c:pt>
                <c:pt idx="3032">
                  <c:v>-0.27658087274627841</c:v>
                </c:pt>
                <c:pt idx="3033">
                  <c:v>-0.27223601312313295</c:v>
                </c:pt>
                <c:pt idx="3034">
                  <c:v>-0.22878741689167836</c:v>
                </c:pt>
                <c:pt idx="3035">
                  <c:v>-0.21358040821066904</c:v>
                </c:pt>
                <c:pt idx="3036">
                  <c:v>-0.1962009697180872</c:v>
                </c:pt>
                <c:pt idx="3037">
                  <c:v>-0.1962009697180872</c:v>
                </c:pt>
                <c:pt idx="3038">
                  <c:v>-0.21358040821066904</c:v>
                </c:pt>
                <c:pt idx="3039">
                  <c:v>-0.2179252678338145</c:v>
                </c:pt>
                <c:pt idx="3040">
                  <c:v>-0.23530470632639633</c:v>
                </c:pt>
                <c:pt idx="3041">
                  <c:v>-0.2179252678338145</c:v>
                </c:pt>
              </c:numCache>
            </c:numRef>
          </c:val>
          <c:smooth val="0"/>
          <c:extLst>
            <c:ext xmlns:c16="http://schemas.microsoft.com/office/drawing/2014/chart" uri="{C3380CC4-5D6E-409C-BE32-E72D297353CC}">
              <c16:uniqueId val="{00000000-C773-45D1-9B08-B6D0DDDDEF87}"/>
            </c:ext>
          </c:extLst>
        </c:ser>
        <c:ser>
          <c:idx val="4"/>
          <c:order val="1"/>
          <c:tx>
            <c:strRef>
              <c:f>Graafikud!$I$2</c:f>
              <c:strCache>
                <c:ptCount val="1"/>
                <c:pt idx="0">
                  <c:v>PRFoods aktsia hind</c:v>
                </c:pt>
              </c:strCache>
            </c:strRef>
          </c:tx>
          <c:spPr>
            <a:ln w="12700" cap="rnd">
              <a:solidFill>
                <a:srgbClr val="5E6EC8"/>
              </a:solidFill>
              <a:round/>
            </a:ln>
            <a:effectLst/>
          </c:spPr>
          <c:marker>
            <c:symbol val="none"/>
          </c:marker>
          <c:cat>
            <c:numRef>
              <c:f>Graafikud!$B$3:$B$3044</c:f>
              <c:numCache>
                <c:formatCode>m/d/yyyy</c:formatCode>
                <c:ptCount val="3042"/>
                <c:pt idx="0">
                  <c:v>40303</c:v>
                </c:pt>
                <c:pt idx="1">
                  <c:v>40304</c:v>
                </c:pt>
                <c:pt idx="2">
                  <c:v>40305</c:v>
                </c:pt>
                <c:pt idx="3">
                  <c:v>40308</c:v>
                </c:pt>
                <c:pt idx="4">
                  <c:v>40309</c:v>
                </c:pt>
                <c:pt idx="5">
                  <c:v>40310</c:v>
                </c:pt>
                <c:pt idx="6">
                  <c:v>40311</c:v>
                </c:pt>
                <c:pt idx="7">
                  <c:v>40312</c:v>
                </c:pt>
                <c:pt idx="8">
                  <c:v>40315</c:v>
                </c:pt>
                <c:pt idx="9">
                  <c:v>40316</c:v>
                </c:pt>
                <c:pt idx="10">
                  <c:v>40317</c:v>
                </c:pt>
                <c:pt idx="11">
                  <c:v>40318</c:v>
                </c:pt>
                <c:pt idx="12">
                  <c:v>40319</c:v>
                </c:pt>
                <c:pt idx="13">
                  <c:v>40322</c:v>
                </c:pt>
                <c:pt idx="14">
                  <c:v>40323</c:v>
                </c:pt>
                <c:pt idx="15">
                  <c:v>40324</c:v>
                </c:pt>
                <c:pt idx="16">
                  <c:v>40325</c:v>
                </c:pt>
                <c:pt idx="17">
                  <c:v>40326</c:v>
                </c:pt>
                <c:pt idx="18">
                  <c:v>40329</c:v>
                </c:pt>
                <c:pt idx="19">
                  <c:v>40330</c:v>
                </c:pt>
                <c:pt idx="20">
                  <c:v>40331</c:v>
                </c:pt>
                <c:pt idx="21">
                  <c:v>40332</c:v>
                </c:pt>
                <c:pt idx="22">
                  <c:v>40333</c:v>
                </c:pt>
                <c:pt idx="23">
                  <c:v>40336</c:v>
                </c:pt>
                <c:pt idx="24">
                  <c:v>40337</c:v>
                </c:pt>
                <c:pt idx="25">
                  <c:v>40338</c:v>
                </c:pt>
                <c:pt idx="26">
                  <c:v>40339</c:v>
                </c:pt>
                <c:pt idx="27">
                  <c:v>40340</c:v>
                </c:pt>
                <c:pt idx="28">
                  <c:v>40343</c:v>
                </c:pt>
                <c:pt idx="29">
                  <c:v>40344</c:v>
                </c:pt>
                <c:pt idx="30">
                  <c:v>40345</c:v>
                </c:pt>
                <c:pt idx="31">
                  <c:v>40346</c:v>
                </c:pt>
                <c:pt idx="32">
                  <c:v>40347</c:v>
                </c:pt>
                <c:pt idx="33">
                  <c:v>40350</c:v>
                </c:pt>
                <c:pt idx="34">
                  <c:v>40351</c:v>
                </c:pt>
                <c:pt idx="35">
                  <c:v>40352</c:v>
                </c:pt>
                <c:pt idx="36">
                  <c:v>40353</c:v>
                </c:pt>
                <c:pt idx="37">
                  <c:v>40354</c:v>
                </c:pt>
                <c:pt idx="38">
                  <c:v>40357</c:v>
                </c:pt>
                <c:pt idx="39">
                  <c:v>40358</c:v>
                </c:pt>
                <c:pt idx="40">
                  <c:v>40359</c:v>
                </c:pt>
                <c:pt idx="41">
                  <c:v>40360</c:v>
                </c:pt>
                <c:pt idx="42">
                  <c:v>40361</c:v>
                </c:pt>
                <c:pt idx="43">
                  <c:v>40364</c:v>
                </c:pt>
                <c:pt idx="44">
                  <c:v>40365</c:v>
                </c:pt>
                <c:pt idx="45">
                  <c:v>40366</c:v>
                </c:pt>
                <c:pt idx="46">
                  <c:v>40367</c:v>
                </c:pt>
                <c:pt idx="47">
                  <c:v>40368</c:v>
                </c:pt>
                <c:pt idx="48">
                  <c:v>40371</c:v>
                </c:pt>
                <c:pt idx="49">
                  <c:v>40372</c:v>
                </c:pt>
                <c:pt idx="50">
                  <c:v>40373</c:v>
                </c:pt>
                <c:pt idx="51">
                  <c:v>40374</c:v>
                </c:pt>
                <c:pt idx="52">
                  <c:v>40375</c:v>
                </c:pt>
                <c:pt idx="53">
                  <c:v>40378</c:v>
                </c:pt>
                <c:pt idx="54">
                  <c:v>40379</c:v>
                </c:pt>
                <c:pt idx="55">
                  <c:v>40380</c:v>
                </c:pt>
                <c:pt idx="56">
                  <c:v>40381</c:v>
                </c:pt>
                <c:pt idx="57">
                  <c:v>40382</c:v>
                </c:pt>
                <c:pt idx="58">
                  <c:v>40385</c:v>
                </c:pt>
                <c:pt idx="59">
                  <c:v>40386</c:v>
                </c:pt>
                <c:pt idx="60">
                  <c:v>40387</c:v>
                </c:pt>
                <c:pt idx="61">
                  <c:v>40388</c:v>
                </c:pt>
                <c:pt idx="62">
                  <c:v>40389</c:v>
                </c:pt>
                <c:pt idx="63">
                  <c:v>40392</c:v>
                </c:pt>
                <c:pt idx="64">
                  <c:v>40393</c:v>
                </c:pt>
                <c:pt idx="65">
                  <c:v>40394</c:v>
                </c:pt>
                <c:pt idx="66">
                  <c:v>40395</c:v>
                </c:pt>
                <c:pt idx="67">
                  <c:v>40396</c:v>
                </c:pt>
                <c:pt idx="68">
                  <c:v>40399</c:v>
                </c:pt>
                <c:pt idx="69">
                  <c:v>40400</c:v>
                </c:pt>
                <c:pt idx="70">
                  <c:v>40401</c:v>
                </c:pt>
                <c:pt idx="71">
                  <c:v>40402</c:v>
                </c:pt>
                <c:pt idx="72">
                  <c:v>40403</c:v>
                </c:pt>
                <c:pt idx="73">
                  <c:v>40406</c:v>
                </c:pt>
                <c:pt idx="74">
                  <c:v>40407</c:v>
                </c:pt>
                <c:pt idx="75">
                  <c:v>40408</c:v>
                </c:pt>
                <c:pt idx="76">
                  <c:v>40409</c:v>
                </c:pt>
                <c:pt idx="77">
                  <c:v>40410</c:v>
                </c:pt>
                <c:pt idx="78">
                  <c:v>40413</c:v>
                </c:pt>
                <c:pt idx="79">
                  <c:v>40414</c:v>
                </c:pt>
                <c:pt idx="80">
                  <c:v>40415</c:v>
                </c:pt>
                <c:pt idx="81">
                  <c:v>40416</c:v>
                </c:pt>
                <c:pt idx="82">
                  <c:v>40417</c:v>
                </c:pt>
                <c:pt idx="83">
                  <c:v>40420</c:v>
                </c:pt>
                <c:pt idx="84">
                  <c:v>40421</c:v>
                </c:pt>
                <c:pt idx="85">
                  <c:v>40422</c:v>
                </c:pt>
                <c:pt idx="86">
                  <c:v>40423</c:v>
                </c:pt>
                <c:pt idx="87">
                  <c:v>40424</c:v>
                </c:pt>
                <c:pt idx="88">
                  <c:v>40427</c:v>
                </c:pt>
                <c:pt idx="89">
                  <c:v>40428</c:v>
                </c:pt>
                <c:pt idx="90">
                  <c:v>40429</c:v>
                </c:pt>
                <c:pt idx="91">
                  <c:v>40430</c:v>
                </c:pt>
                <c:pt idx="92">
                  <c:v>40431</c:v>
                </c:pt>
                <c:pt idx="93">
                  <c:v>40434</c:v>
                </c:pt>
                <c:pt idx="94">
                  <c:v>40435</c:v>
                </c:pt>
                <c:pt idx="95">
                  <c:v>40436</c:v>
                </c:pt>
                <c:pt idx="96">
                  <c:v>40437</c:v>
                </c:pt>
                <c:pt idx="97">
                  <c:v>40438</c:v>
                </c:pt>
                <c:pt idx="98">
                  <c:v>40441</c:v>
                </c:pt>
                <c:pt idx="99">
                  <c:v>40442</c:v>
                </c:pt>
                <c:pt idx="100">
                  <c:v>40443</c:v>
                </c:pt>
                <c:pt idx="101">
                  <c:v>40444</c:v>
                </c:pt>
                <c:pt idx="102">
                  <c:v>40445</c:v>
                </c:pt>
                <c:pt idx="103">
                  <c:v>40448</c:v>
                </c:pt>
                <c:pt idx="104">
                  <c:v>40449</c:v>
                </c:pt>
                <c:pt idx="105">
                  <c:v>40450</c:v>
                </c:pt>
                <c:pt idx="106">
                  <c:v>40451</c:v>
                </c:pt>
                <c:pt idx="107">
                  <c:v>40452</c:v>
                </c:pt>
                <c:pt idx="108">
                  <c:v>40455</c:v>
                </c:pt>
                <c:pt idx="109">
                  <c:v>40456</c:v>
                </c:pt>
                <c:pt idx="110">
                  <c:v>40457</c:v>
                </c:pt>
                <c:pt idx="111">
                  <c:v>40458</c:v>
                </c:pt>
                <c:pt idx="112">
                  <c:v>40459</c:v>
                </c:pt>
                <c:pt idx="113">
                  <c:v>40462</c:v>
                </c:pt>
                <c:pt idx="114">
                  <c:v>40463</c:v>
                </c:pt>
                <c:pt idx="115">
                  <c:v>40464</c:v>
                </c:pt>
                <c:pt idx="116">
                  <c:v>40465</c:v>
                </c:pt>
                <c:pt idx="117">
                  <c:v>40466</c:v>
                </c:pt>
                <c:pt idx="118">
                  <c:v>40469</c:v>
                </c:pt>
                <c:pt idx="119">
                  <c:v>40470</c:v>
                </c:pt>
                <c:pt idx="120">
                  <c:v>40471</c:v>
                </c:pt>
                <c:pt idx="121">
                  <c:v>40472</c:v>
                </c:pt>
                <c:pt idx="122">
                  <c:v>40473</c:v>
                </c:pt>
                <c:pt idx="123">
                  <c:v>40476</c:v>
                </c:pt>
                <c:pt idx="124">
                  <c:v>40477</c:v>
                </c:pt>
                <c:pt idx="125">
                  <c:v>40478</c:v>
                </c:pt>
                <c:pt idx="126">
                  <c:v>40479</c:v>
                </c:pt>
                <c:pt idx="127">
                  <c:v>40480</c:v>
                </c:pt>
                <c:pt idx="128">
                  <c:v>40483</c:v>
                </c:pt>
                <c:pt idx="129">
                  <c:v>40484</c:v>
                </c:pt>
                <c:pt idx="130">
                  <c:v>40485</c:v>
                </c:pt>
                <c:pt idx="131">
                  <c:v>40486</c:v>
                </c:pt>
                <c:pt idx="132">
                  <c:v>40487</c:v>
                </c:pt>
                <c:pt idx="133">
                  <c:v>40490</c:v>
                </c:pt>
                <c:pt idx="134">
                  <c:v>40491</c:v>
                </c:pt>
                <c:pt idx="135">
                  <c:v>40492</c:v>
                </c:pt>
                <c:pt idx="136">
                  <c:v>40493</c:v>
                </c:pt>
                <c:pt idx="137">
                  <c:v>40494</c:v>
                </c:pt>
                <c:pt idx="138">
                  <c:v>40497</c:v>
                </c:pt>
                <c:pt idx="139">
                  <c:v>40498</c:v>
                </c:pt>
                <c:pt idx="140">
                  <c:v>40499</c:v>
                </c:pt>
                <c:pt idx="141">
                  <c:v>40500</c:v>
                </c:pt>
                <c:pt idx="142">
                  <c:v>40501</c:v>
                </c:pt>
                <c:pt idx="143">
                  <c:v>40504</c:v>
                </c:pt>
                <c:pt idx="144">
                  <c:v>40505</c:v>
                </c:pt>
                <c:pt idx="145">
                  <c:v>40506</c:v>
                </c:pt>
                <c:pt idx="146">
                  <c:v>40507</c:v>
                </c:pt>
                <c:pt idx="147">
                  <c:v>40508</c:v>
                </c:pt>
                <c:pt idx="148">
                  <c:v>40511</c:v>
                </c:pt>
                <c:pt idx="149">
                  <c:v>40512</c:v>
                </c:pt>
                <c:pt idx="150">
                  <c:v>40513</c:v>
                </c:pt>
                <c:pt idx="151">
                  <c:v>40514</c:v>
                </c:pt>
                <c:pt idx="152">
                  <c:v>40515</c:v>
                </c:pt>
                <c:pt idx="153">
                  <c:v>40518</c:v>
                </c:pt>
                <c:pt idx="154">
                  <c:v>40519</c:v>
                </c:pt>
                <c:pt idx="155">
                  <c:v>40520</c:v>
                </c:pt>
                <c:pt idx="156">
                  <c:v>40521</c:v>
                </c:pt>
                <c:pt idx="157">
                  <c:v>40522</c:v>
                </c:pt>
                <c:pt idx="158">
                  <c:v>40525</c:v>
                </c:pt>
                <c:pt idx="159">
                  <c:v>40526</c:v>
                </c:pt>
                <c:pt idx="160">
                  <c:v>40527</c:v>
                </c:pt>
                <c:pt idx="161">
                  <c:v>40528</c:v>
                </c:pt>
                <c:pt idx="162">
                  <c:v>40529</c:v>
                </c:pt>
                <c:pt idx="163">
                  <c:v>40532</c:v>
                </c:pt>
                <c:pt idx="164">
                  <c:v>40533</c:v>
                </c:pt>
                <c:pt idx="165">
                  <c:v>40534</c:v>
                </c:pt>
                <c:pt idx="166">
                  <c:v>40535</c:v>
                </c:pt>
                <c:pt idx="167">
                  <c:v>40536</c:v>
                </c:pt>
                <c:pt idx="168">
                  <c:v>40539</c:v>
                </c:pt>
                <c:pt idx="169">
                  <c:v>40540</c:v>
                </c:pt>
                <c:pt idx="170">
                  <c:v>40541</c:v>
                </c:pt>
                <c:pt idx="171">
                  <c:v>40542</c:v>
                </c:pt>
                <c:pt idx="172">
                  <c:v>40543</c:v>
                </c:pt>
                <c:pt idx="173">
                  <c:v>40546</c:v>
                </c:pt>
                <c:pt idx="174">
                  <c:v>40547</c:v>
                </c:pt>
                <c:pt idx="175">
                  <c:v>40548</c:v>
                </c:pt>
                <c:pt idx="176">
                  <c:v>40549</c:v>
                </c:pt>
                <c:pt idx="177">
                  <c:v>40550</c:v>
                </c:pt>
                <c:pt idx="178">
                  <c:v>40553</c:v>
                </c:pt>
                <c:pt idx="179">
                  <c:v>40554</c:v>
                </c:pt>
                <c:pt idx="180">
                  <c:v>40555</c:v>
                </c:pt>
                <c:pt idx="181">
                  <c:v>40556</c:v>
                </c:pt>
                <c:pt idx="182">
                  <c:v>40557</c:v>
                </c:pt>
                <c:pt idx="183">
                  <c:v>40560</c:v>
                </c:pt>
                <c:pt idx="184">
                  <c:v>40561</c:v>
                </c:pt>
                <c:pt idx="185">
                  <c:v>40562</c:v>
                </c:pt>
                <c:pt idx="186">
                  <c:v>40563</c:v>
                </c:pt>
                <c:pt idx="187">
                  <c:v>40564</c:v>
                </c:pt>
                <c:pt idx="188">
                  <c:v>40567</c:v>
                </c:pt>
                <c:pt idx="189">
                  <c:v>40568</c:v>
                </c:pt>
                <c:pt idx="190">
                  <c:v>40569</c:v>
                </c:pt>
                <c:pt idx="191">
                  <c:v>40570</c:v>
                </c:pt>
                <c:pt idx="192">
                  <c:v>40571</c:v>
                </c:pt>
                <c:pt idx="193">
                  <c:v>40574</c:v>
                </c:pt>
                <c:pt idx="194">
                  <c:v>40575</c:v>
                </c:pt>
                <c:pt idx="195">
                  <c:v>40576</c:v>
                </c:pt>
                <c:pt idx="196">
                  <c:v>40577</c:v>
                </c:pt>
                <c:pt idx="197">
                  <c:v>40578</c:v>
                </c:pt>
                <c:pt idx="198">
                  <c:v>40581</c:v>
                </c:pt>
                <c:pt idx="199">
                  <c:v>40582</c:v>
                </c:pt>
                <c:pt idx="200">
                  <c:v>40583</c:v>
                </c:pt>
                <c:pt idx="201">
                  <c:v>40584</c:v>
                </c:pt>
                <c:pt idx="202">
                  <c:v>40585</c:v>
                </c:pt>
                <c:pt idx="203">
                  <c:v>40588</c:v>
                </c:pt>
                <c:pt idx="204">
                  <c:v>40589</c:v>
                </c:pt>
                <c:pt idx="205">
                  <c:v>40590</c:v>
                </c:pt>
                <c:pt idx="206">
                  <c:v>40591</c:v>
                </c:pt>
                <c:pt idx="207">
                  <c:v>40592</c:v>
                </c:pt>
                <c:pt idx="208">
                  <c:v>40595</c:v>
                </c:pt>
                <c:pt idx="209">
                  <c:v>40596</c:v>
                </c:pt>
                <c:pt idx="210">
                  <c:v>40597</c:v>
                </c:pt>
                <c:pt idx="211">
                  <c:v>40598</c:v>
                </c:pt>
                <c:pt idx="212">
                  <c:v>40599</c:v>
                </c:pt>
                <c:pt idx="213">
                  <c:v>40602</c:v>
                </c:pt>
                <c:pt idx="214">
                  <c:v>40603</c:v>
                </c:pt>
                <c:pt idx="215">
                  <c:v>40604</c:v>
                </c:pt>
                <c:pt idx="216">
                  <c:v>40605</c:v>
                </c:pt>
                <c:pt idx="217">
                  <c:v>40606</c:v>
                </c:pt>
                <c:pt idx="218">
                  <c:v>40609</c:v>
                </c:pt>
                <c:pt idx="219">
                  <c:v>40610</c:v>
                </c:pt>
                <c:pt idx="220">
                  <c:v>40611</c:v>
                </c:pt>
                <c:pt idx="221">
                  <c:v>40612</c:v>
                </c:pt>
                <c:pt idx="222">
                  <c:v>40613</c:v>
                </c:pt>
                <c:pt idx="223">
                  <c:v>40616</c:v>
                </c:pt>
                <c:pt idx="224">
                  <c:v>40617</c:v>
                </c:pt>
                <c:pt idx="225">
                  <c:v>40618</c:v>
                </c:pt>
                <c:pt idx="226">
                  <c:v>40619</c:v>
                </c:pt>
                <c:pt idx="227">
                  <c:v>40620</c:v>
                </c:pt>
                <c:pt idx="228">
                  <c:v>40623</c:v>
                </c:pt>
                <c:pt idx="229">
                  <c:v>40624</c:v>
                </c:pt>
                <c:pt idx="230">
                  <c:v>40625</c:v>
                </c:pt>
                <c:pt idx="231">
                  <c:v>40626</c:v>
                </c:pt>
                <c:pt idx="232">
                  <c:v>40627</c:v>
                </c:pt>
                <c:pt idx="233">
                  <c:v>40630</c:v>
                </c:pt>
                <c:pt idx="234">
                  <c:v>40631</c:v>
                </c:pt>
                <c:pt idx="235">
                  <c:v>40632</c:v>
                </c:pt>
                <c:pt idx="236">
                  <c:v>40633</c:v>
                </c:pt>
                <c:pt idx="237">
                  <c:v>40634</c:v>
                </c:pt>
                <c:pt idx="238">
                  <c:v>40637</c:v>
                </c:pt>
                <c:pt idx="239">
                  <c:v>40638</c:v>
                </c:pt>
                <c:pt idx="240">
                  <c:v>40639</c:v>
                </c:pt>
                <c:pt idx="241">
                  <c:v>40640</c:v>
                </c:pt>
                <c:pt idx="242">
                  <c:v>40641</c:v>
                </c:pt>
                <c:pt idx="243">
                  <c:v>40644</c:v>
                </c:pt>
                <c:pt idx="244">
                  <c:v>40645</c:v>
                </c:pt>
                <c:pt idx="245">
                  <c:v>40646</c:v>
                </c:pt>
                <c:pt idx="246">
                  <c:v>40647</c:v>
                </c:pt>
                <c:pt idx="247">
                  <c:v>40648</c:v>
                </c:pt>
                <c:pt idx="248">
                  <c:v>40651</c:v>
                </c:pt>
                <c:pt idx="249">
                  <c:v>40652</c:v>
                </c:pt>
                <c:pt idx="250">
                  <c:v>40653</c:v>
                </c:pt>
                <c:pt idx="251">
                  <c:v>40654</c:v>
                </c:pt>
                <c:pt idx="252">
                  <c:v>40655</c:v>
                </c:pt>
                <c:pt idx="253">
                  <c:v>40658</c:v>
                </c:pt>
                <c:pt idx="254">
                  <c:v>40659</c:v>
                </c:pt>
                <c:pt idx="255">
                  <c:v>40660</c:v>
                </c:pt>
                <c:pt idx="256">
                  <c:v>40661</c:v>
                </c:pt>
                <c:pt idx="257">
                  <c:v>40662</c:v>
                </c:pt>
                <c:pt idx="258">
                  <c:v>40665</c:v>
                </c:pt>
                <c:pt idx="259">
                  <c:v>40666</c:v>
                </c:pt>
                <c:pt idx="260">
                  <c:v>40667</c:v>
                </c:pt>
                <c:pt idx="261">
                  <c:v>40668</c:v>
                </c:pt>
                <c:pt idx="262">
                  <c:v>40669</c:v>
                </c:pt>
                <c:pt idx="263">
                  <c:v>40672</c:v>
                </c:pt>
                <c:pt idx="264">
                  <c:v>40673</c:v>
                </c:pt>
                <c:pt idx="265">
                  <c:v>40674</c:v>
                </c:pt>
                <c:pt idx="266">
                  <c:v>40675</c:v>
                </c:pt>
                <c:pt idx="267">
                  <c:v>40676</c:v>
                </c:pt>
                <c:pt idx="268">
                  <c:v>40679</c:v>
                </c:pt>
                <c:pt idx="269">
                  <c:v>40680</c:v>
                </c:pt>
                <c:pt idx="270">
                  <c:v>40681</c:v>
                </c:pt>
                <c:pt idx="271">
                  <c:v>40682</c:v>
                </c:pt>
                <c:pt idx="272">
                  <c:v>40683</c:v>
                </c:pt>
                <c:pt idx="273">
                  <c:v>40686</c:v>
                </c:pt>
                <c:pt idx="274">
                  <c:v>40687</c:v>
                </c:pt>
                <c:pt idx="275">
                  <c:v>40688</c:v>
                </c:pt>
                <c:pt idx="276">
                  <c:v>40689</c:v>
                </c:pt>
                <c:pt idx="277">
                  <c:v>40690</c:v>
                </c:pt>
                <c:pt idx="278">
                  <c:v>40693</c:v>
                </c:pt>
                <c:pt idx="279">
                  <c:v>40694</c:v>
                </c:pt>
                <c:pt idx="280">
                  <c:v>40695</c:v>
                </c:pt>
                <c:pt idx="281">
                  <c:v>40696</c:v>
                </c:pt>
                <c:pt idx="282">
                  <c:v>40697</c:v>
                </c:pt>
                <c:pt idx="283">
                  <c:v>40700</c:v>
                </c:pt>
                <c:pt idx="284">
                  <c:v>40701</c:v>
                </c:pt>
                <c:pt idx="285">
                  <c:v>40702</c:v>
                </c:pt>
                <c:pt idx="286">
                  <c:v>40703</c:v>
                </c:pt>
                <c:pt idx="287">
                  <c:v>40704</c:v>
                </c:pt>
                <c:pt idx="288">
                  <c:v>40707</c:v>
                </c:pt>
                <c:pt idx="289">
                  <c:v>40708</c:v>
                </c:pt>
                <c:pt idx="290">
                  <c:v>40709</c:v>
                </c:pt>
                <c:pt idx="291">
                  <c:v>40710</c:v>
                </c:pt>
                <c:pt idx="292">
                  <c:v>40711</c:v>
                </c:pt>
                <c:pt idx="293">
                  <c:v>40714</c:v>
                </c:pt>
                <c:pt idx="294">
                  <c:v>40715</c:v>
                </c:pt>
                <c:pt idx="295">
                  <c:v>40716</c:v>
                </c:pt>
                <c:pt idx="296">
                  <c:v>40717</c:v>
                </c:pt>
                <c:pt idx="297">
                  <c:v>40718</c:v>
                </c:pt>
                <c:pt idx="298">
                  <c:v>40721</c:v>
                </c:pt>
                <c:pt idx="299">
                  <c:v>40722</c:v>
                </c:pt>
                <c:pt idx="300">
                  <c:v>40723</c:v>
                </c:pt>
                <c:pt idx="301">
                  <c:v>40724</c:v>
                </c:pt>
                <c:pt idx="302">
                  <c:v>40725</c:v>
                </c:pt>
                <c:pt idx="303">
                  <c:v>40728</c:v>
                </c:pt>
                <c:pt idx="304">
                  <c:v>40729</c:v>
                </c:pt>
                <c:pt idx="305">
                  <c:v>40730</c:v>
                </c:pt>
                <c:pt idx="306">
                  <c:v>40731</c:v>
                </c:pt>
                <c:pt idx="307">
                  <c:v>40732</c:v>
                </c:pt>
                <c:pt idx="308">
                  <c:v>40735</c:v>
                </c:pt>
                <c:pt idx="309">
                  <c:v>40736</c:v>
                </c:pt>
                <c:pt idx="310">
                  <c:v>40737</c:v>
                </c:pt>
                <c:pt idx="311">
                  <c:v>40738</c:v>
                </c:pt>
                <c:pt idx="312">
                  <c:v>40739</c:v>
                </c:pt>
                <c:pt idx="313">
                  <c:v>40742</c:v>
                </c:pt>
                <c:pt idx="314">
                  <c:v>40743</c:v>
                </c:pt>
                <c:pt idx="315">
                  <c:v>40744</c:v>
                </c:pt>
                <c:pt idx="316">
                  <c:v>40745</c:v>
                </c:pt>
                <c:pt idx="317">
                  <c:v>40746</c:v>
                </c:pt>
                <c:pt idx="318">
                  <c:v>40749</c:v>
                </c:pt>
                <c:pt idx="319">
                  <c:v>40750</c:v>
                </c:pt>
                <c:pt idx="320">
                  <c:v>40751</c:v>
                </c:pt>
                <c:pt idx="321">
                  <c:v>40752</c:v>
                </c:pt>
                <c:pt idx="322">
                  <c:v>40753</c:v>
                </c:pt>
                <c:pt idx="323">
                  <c:v>40756</c:v>
                </c:pt>
                <c:pt idx="324">
                  <c:v>40757</c:v>
                </c:pt>
                <c:pt idx="325">
                  <c:v>40758</c:v>
                </c:pt>
                <c:pt idx="326">
                  <c:v>40759</c:v>
                </c:pt>
                <c:pt idx="327">
                  <c:v>40760</c:v>
                </c:pt>
                <c:pt idx="328">
                  <c:v>40763</c:v>
                </c:pt>
                <c:pt idx="329">
                  <c:v>40764</c:v>
                </c:pt>
                <c:pt idx="330">
                  <c:v>40765</c:v>
                </c:pt>
                <c:pt idx="331">
                  <c:v>40766</c:v>
                </c:pt>
                <c:pt idx="332">
                  <c:v>40767</c:v>
                </c:pt>
                <c:pt idx="333">
                  <c:v>40770</c:v>
                </c:pt>
                <c:pt idx="334">
                  <c:v>40771</c:v>
                </c:pt>
                <c:pt idx="335">
                  <c:v>40772</c:v>
                </c:pt>
                <c:pt idx="336">
                  <c:v>40773</c:v>
                </c:pt>
                <c:pt idx="337">
                  <c:v>40774</c:v>
                </c:pt>
                <c:pt idx="338">
                  <c:v>40777</c:v>
                </c:pt>
                <c:pt idx="339">
                  <c:v>40778</c:v>
                </c:pt>
                <c:pt idx="340">
                  <c:v>40779</c:v>
                </c:pt>
                <c:pt idx="341">
                  <c:v>40780</c:v>
                </c:pt>
                <c:pt idx="342">
                  <c:v>40781</c:v>
                </c:pt>
                <c:pt idx="343">
                  <c:v>40784</c:v>
                </c:pt>
                <c:pt idx="344">
                  <c:v>40785</c:v>
                </c:pt>
                <c:pt idx="345">
                  <c:v>40786</c:v>
                </c:pt>
                <c:pt idx="346">
                  <c:v>40787</c:v>
                </c:pt>
                <c:pt idx="347">
                  <c:v>40788</c:v>
                </c:pt>
                <c:pt idx="348">
                  <c:v>40791</c:v>
                </c:pt>
                <c:pt idx="349">
                  <c:v>40792</c:v>
                </c:pt>
                <c:pt idx="350">
                  <c:v>40793</c:v>
                </c:pt>
                <c:pt idx="351">
                  <c:v>40794</c:v>
                </c:pt>
                <c:pt idx="352">
                  <c:v>40795</c:v>
                </c:pt>
                <c:pt idx="353">
                  <c:v>40798</c:v>
                </c:pt>
                <c:pt idx="354">
                  <c:v>40799</c:v>
                </c:pt>
                <c:pt idx="355">
                  <c:v>40800</c:v>
                </c:pt>
                <c:pt idx="356">
                  <c:v>40801</c:v>
                </c:pt>
                <c:pt idx="357">
                  <c:v>40802</c:v>
                </c:pt>
                <c:pt idx="358">
                  <c:v>40805</c:v>
                </c:pt>
                <c:pt idx="359">
                  <c:v>40806</c:v>
                </c:pt>
                <c:pt idx="360">
                  <c:v>40807</c:v>
                </c:pt>
                <c:pt idx="361">
                  <c:v>40808</c:v>
                </c:pt>
                <c:pt idx="362">
                  <c:v>40809</c:v>
                </c:pt>
                <c:pt idx="363">
                  <c:v>40812</c:v>
                </c:pt>
                <c:pt idx="364">
                  <c:v>40813</c:v>
                </c:pt>
                <c:pt idx="365">
                  <c:v>40814</c:v>
                </c:pt>
                <c:pt idx="366">
                  <c:v>40815</c:v>
                </c:pt>
                <c:pt idx="367">
                  <c:v>40816</c:v>
                </c:pt>
                <c:pt idx="368">
                  <c:v>40819</c:v>
                </c:pt>
                <c:pt idx="369">
                  <c:v>40820</c:v>
                </c:pt>
                <c:pt idx="370">
                  <c:v>40821</c:v>
                </c:pt>
                <c:pt idx="371">
                  <c:v>40822</c:v>
                </c:pt>
                <c:pt idx="372">
                  <c:v>40823</c:v>
                </c:pt>
                <c:pt idx="373">
                  <c:v>40826</c:v>
                </c:pt>
                <c:pt idx="374">
                  <c:v>40827</c:v>
                </c:pt>
                <c:pt idx="375">
                  <c:v>40828</c:v>
                </c:pt>
                <c:pt idx="376">
                  <c:v>40829</c:v>
                </c:pt>
                <c:pt idx="377">
                  <c:v>40830</c:v>
                </c:pt>
                <c:pt idx="378">
                  <c:v>40833</c:v>
                </c:pt>
                <c:pt idx="379">
                  <c:v>40834</c:v>
                </c:pt>
                <c:pt idx="380">
                  <c:v>40835</c:v>
                </c:pt>
                <c:pt idx="381">
                  <c:v>40836</c:v>
                </c:pt>
                <c:pt idx="382">
                  <c:v>40837</c:v>
                </c:pt>
                <c:pt idx="383">
                  <c:v>40840</c:v>
                </c:pt>
                <c:pt idx="384">
                  <c:v>40841</c:v>
                </c:pt>
                <c:pt idx="385">
                  <c:v>40842</c:v>
                </c:pt>
                <c:pt idx="386">
                  <c:v>40843</c:v>
                </c:pt>
                <c:pt idx="387">
                  <c:v>40844</c:v>
                </c:pt>
                <c:pt idx="388">
                  <c:v>40847</c:v>
                </c:pt>
                <c:pt idx="389">
                  <c:v>40848</c:v>
                </c:pt>
                <c:pt idx="390">
                  <c:v>40849</c:v>
                </c:pt>
                <c:pt idx="391">
                  <c:v>40850</c:v>
                </c:pt>
                <c:pt idx="392">
                  <c:v>40851</c:v>
                </c:pt>
                <c:pt idx="393">
                  <c:v>40854</c:v>
                </c:pt>
                <c:pt idx="394">
                  <c:v>40855</c:v>
                </c:pt>
                <c:pt idx="395">
                  <c:v>40856</c:v>
                </c:pt>
                <c:pt idx="396">
                  <c:v>40857</c:v>
                </c:pt>
                <c:pt idx="397">
                  <c:v>40858</c:v>
                </c:pt>
                <c:pt idx="398">
                  <c:v>40861</c:v>
                </c:pt>
                <c:pt idx="399">
                  <c:v>40862</c:v>
                </c:pt>
                <c:pt idx="400">
                  <c:v>40863</c:v>
                </c:pt>
                <c:pt idx="401">
                  <c:v>40864</c:v>
                </c:pt>
                <c:pt idx="402">
                  <c:v>40865</c:v>
                </c:pt>
                <c:pt idx="403">
                  <c:v>40868</c:v>
                </c:pt>
                <c:pt idx="404">
                  <c:v>40869</c:v>
                </c:pt>
                <c:pt idx="405">
                  <c:v>40870</c:v>
                </c:pt>
                <c:pt idx="406">
                  <c:v>40871</c:v>
                </c:pt>
                <c:pt idx="407">
                  <c:v>40872</c:v>
                </c:pt>
                <c:pt idx="408">
                  <c:v>40875</c:v>
                </c:pt>
                <c:pt idx="409">
                  <c:v>40876</c:v>
                </c:pt>
                <c:pt idx="410">
                  <c:v>40877</c:v>
                </c:pt>
                <c:pt idx="411">
                  <c:v>40878</c:v>
                </c:pt>
                <c:pt idx="412">
                  <c:v>40879</c:v>
                </c:pt>
                <c:pt idx="413">
                  <c:v>40882</c:v>
                </c:pt>
                <c:pt idx="414">
                  <c:v>40883</c:v>
                </c:pt>
                <c:pt idx="415">
                  <c:v>40884</c:v>
                </c:pt>
                <c:pt idx="416">
                  <c:v>40885</c:v>
                </c:pt>
                <c:pt idx="417">
                  <c:v>40886</c:v>
                </c:pt>
                <c:pt idx="418">
                  <c:v>40889</c:v>
                </c:pt>
                <c:pt idx="419">
                  <c:v>40890</c:v>
                </c:pt>
                <c:pt idx="420">
                  <c:v>40891</c:v>
                </c:pt>
                <c:pt idx="421">
                  <c:v>40892</c:v>
                </c:pt>
                <c:pt idx="422">
                  <c:v>40893</c:v>
                </c:pt>
                <c:pt idx="423">
                  <c:v>40896</c:v>
                </c:pt>
                <c:pt idx="424">
                  <c:v>40897</c:v>
                </c:pt>
                <c:pt idx="425">
                  <c:v>40898</c:v>
                </c:pt>
                <c:pt idx="426">
                  <c:v>40899</c:v>
                </c:pt>
                <c:pt idx="427">
                  <c:v>40900</c:v>
                </c:pt>
                <c:pt idx="428">
                  <c:v>40903</c:v>
                </c:pt>
                <c:pt idx="429">
                  <c:v>40904</c:v>
                </c:pt>
                <c:pt idx="430">
                  <c:v>40905</c:v>
                </c:pt>
                <c:pt idx="431">
                  <c:v>40906</c:v>
                </c:pt>
                <c:pt idx="432">
                  <c:v>40907</c:v>
                </c:pt>
                <c:pt idx="433">
                  <c:v>40910</c:v>
                </c:pt>
                <c:pt idx="434">
                  <c:v>40911</c:v>
                </c:pt>
                <c:pt idx="435">
                  <c:v>40912</c:v>
                </c:pt>
                <c:pt idx="436">
                  <c:v>40913</c:v>
                </c:pt>
                <c:pt idx="437">
                  <c:v>40914</c:v>
                </c:pt>
                <c:pt idx="438">
                  <c:v>40917</c:v>
                </c:pt>
                <c:pt idx="439">
                  <c:v>40918</c:v>
                </c:pt>
                <c:pt idx="440">
                  <c:v>40919</c:v>
                </c:pt>
                <c:pt idx="441">
                  <c:v>40920</c:v>
                </c:pt>
                <c:pt idx="442">
                  <c:v>40921</c:v>
                </c:pt>
                <c:pt idx="443">
                  <c:v>40924</c:v>
                </c:pt>
                <c:pt idx="444">
                  <c:v>40925</c:v>
                </c:pt>
                <c:pt idx="445">
                  <c:v>40926</c:v>
                </c:pt>
                <c:pt idx="446">
                  <c:v>40927</c:v>
                </c:pt>
                <c:pt idx="447">
                  <c:v>40928</c:v>
                </c:pt>
                <c:pt idx="448">
                  <c:v>40931</c:v>
                </c:pt>
                <c:pt idx="449">
                  <c:v>40932</c:v>
                </c:pt>
                <c:pt idx="450">
                  <c:v>40933</c:v>
                </c:pt>
                <c:pt idx="451">
                  <c:v>40934</c:v>
                </c:pt>
                <c:pt idx="452">
                  <c:v>40935</c:v>
                </c:pt>
                <c:pt idx="453">
                  <c:v>40938</c:v>
                </c:pt>
                <c:pt idx="454">
                  <c:v>40939</c:v>
                </c:pt>
                <c:pt idx="455">
                  <c:v>40940</c:v>
                </c:pt>
                <c:pt idx="456">
                  <c:v>40941</c:v>
                </c:pt>
                <c:pt idx="457">
                  <c:v>40942</c:v>
                </c:pt>
                <c:pt idx="458">
                  <c:v>40945</c:v>
                </c:pt>
                <c:pt idx="459">
                  <c:v>40946</c:v>
                </c:pt>
                <c:pt idx="460">
                  <c:v>40947</c:v>
                </c:pt>
                <c:pt idx="461">
                  <c:v>40948</c:v>
                </c:pt>
                <c:pt idx="462">
                  <c:v>40949</c:v>
                </c:pt>
                <c:pt idx="463">
                  <c:v>40952</c:v>
                </c:pt>
                <c:pt idx="464">
                  <c:v>40953</c:v>
                </c:pt>
                <c:pt idx="465">
                  <c:v>40954</c:v>
                </c:pt>
                <c:pt idx="466">
                  <c:v>40955</c:v>
                </c:pt>
                <c:pt idx="467">
                  <c:v>40956</c:v>
                </c:pt>
                <c:pt idx="468">
                  <c:v>40959</c:v>
                </c:pt>
                <c:pt idx="469">
                  <c:v>40960</c:v>
                </c:pt>
                <c:pt idx="470">
                  <c:v>40961</c:v>
                </c:pt>
                <c:pt idx="471">
                  <c:v>40962</c:v>
                </c:pt>
                <c:pt idx="472">
                  <c:v>40963</c:v>
                </c:pt>
                <c:pt idx="473">
                  <c:v>40966</c:v>
                </c:pt>
                <c:pt idx="474">
                  <c:v>40967</c:v>
                </c:pt>
                <c:pt idx="475">
                  <c:v>40968</c:v>
                </c:pt>
                <c:pt idx="476">
                  <c:v>40969</c:v>
                </c:pt>
                <c:pt idx="477">
                  <c:v>40970</c:v>
                </c:pt>
                <c:pt idx="478">
                  <c:v>40973</c:v>
                </c:pt>
                <c:pt idx="479">
                  <c:v>40974</c:v>
                </c:pt>
                <c:pt idx="480">
                  <c:v>40975</c:v>
                </c:pt>
                <c:pt idx="481">
                  <c:v>40976</c:v>
                </c:pt>
                <c:pt idx="482">
                  <c:v>40977</c:v>
                </c:pt>
                <c:pt idx="483">
                  <c:v>40980</c:v>
                </c:pt>
                <c:pt idx="484">
                  <c:v>40981</c:v>
                </c:pt>
                <c:pt idx="485">
                  <c:v>40982</c:v>
                </c:pt>
                <c:pt idx="486">
                  <c:v>40983</c:v>
                </c:pt>
                <c:pt idx="487">
                  <c:v>40984</c:v>
                </c:pt>
                <c:pt idx="488">
                  <c:v>40987</c:v>
                </c:pt>
                <c:pt idx="489">
                  <c:v>40988</c:v>
                </c:pt>
                <c:pt idx="490">
                  <c:v>40989</c:v>
                </c:pt>
                <c:pt idx="491">
                  <c:v>40990</c:v>
                </c:pt>
                <c:pt idx="492">
                  <c:v>40991</c:v>
                </c:pt>
                <c:pt idx="493">
                  <c:v>40994</c:v>
                </c:pt>
                <c:pt idx="494">
                  <c:v>40995</c:v>
                </c:pt>
                <c:pt idx="495">
                  <c:v>40996</c:v>
                </c:pt>
                <c:pt idx="496">
                  <c:v>40997</c:v>
                </c:pt>
                <c:pt idx="497">
                  <c:v>40998</c:v>
                </c:pt>
                <c:pt idx="498">
                  <c:v>41001</c:v>
                </c:pt>
                <c:pt idx="499">
                  <c:v>41002</c:v>
                </c:pt>
                <c:pt idx="500">
                  <c:v>41003</c:v>
                </c:pt>
                <c:pt idx="501">
                  <c:v>41004</c:v>
                </c:pt>
                <c:pt idx="502">
                  <c:v>41005</c:v>
                </c:pt>
                <c:pt idx="503">
                  <c:v>41008</c:v>
                </c:pt>
                <c:pt idx="504">
                  <c:v>41009</c:v>
                </c:pt>
                <c:pt idx="505">
                  <c:v>41010</c:v>
                </c:pt>
                <c:pt idx="506">
                  <c:v>41011</c:v>
                </c:pt>
                <c:pt idx="507">
                  <c:v>41012</c:v>
                </c:pt>
                <c:pt idx="508">
                  <c:v>41015</c:v>
                </c:pt>
                <c:pt idx="509">
                  <c:v>41016</c:v>
                </c:pt>
                <c:pt idx="510">
                  <c:v>41017</c:v>
                </c:pt>
                <c:pt idx="511">
                  <c:v>41018</c:v>
                </c:pt>
                <c:pt idx="512">
                  <c:v>41019</c:v>
                </c:pt>
                <c:pt idx="513">
                  <c:v>41022</c:v>
                </c:pt>
                <c:pt idx="514">
                  <c:v>41023</c:v>
                </c:pt>
                <c:pt idx="515">
                  <c:v>41024</c:v>
                </c:pt>
                <c:pt idx="516">
                  <c:v>41025</c:v>
                </c:pt>
                <c:pt idx="517">
                  <c:v>41026</c:v>
                </c:pt>
                <c:pt idx="518">
                  <c:v>41029</c:v>
                </c:pt>
                <c:pt idx="519">
                  <c:v>41030</c:v>
                </c:pt>
                <c:pt idx="520">
                  <c:v>41031</c:v>
                </c:pt>
                <c:pt idx="521">
                  <c:v>41032</c:v>
                </c:pt>
                <c:pt idx="522">
                  <c:v>41033</c:v>
                </c:pt>
                <c:pt idx="523">
                  <c:v>41036</c:v>
                </c:pt>
                <c:pt idx="524">
                  <c:v>41037</c:v>
                </c:pt>
                <c:pt idx="525">
                  <c:v>41038</c:v>
                </c:pt>
                <c:pt idx="526">
                  <c:v>41039</c:v>
                </c:pt>
                <c:pt idx="527">
                  <c:v>41040</c:v>
                </c:pt>
                <c:pt idx="528">
                  <c:v>41043</c:v>
                </c:pt>
                <c:pt idx="529">
                  <c:v>41044</c:v>
                </c:pt>
                <c:pt idx="530">
                  <c:v>41045</c:v>
                </c:pt>
                <c:pt idx="531">
                  <c:v>41046</c:v>
                </c:pt>
                <c:pt idx="532">
                  <c:v>41047</c:v>
                </c:pt>
                <c:pt idx="533">
                  <c:v>41050</c:v>
                </c:pt>
                <c:pt idx="534">
                  <c:v>41051</c:v>
                </c:pt>
                <c:pt idx="535">
                  <c:v>41052</c:v>
                </c:pt>
                <c:pt idx="536">
                  <c:v>41053</c:v>
                </c:pt>
                <c:pt idx="537">
                  <c:v>41054</c:v>
                </c:pt>
                <c:pt idx="538">
                  <c:v>41057</c:v>
                </c:pt>
                <c:pt idx="539">
                  <c:v>41058</c:v>
                </c:pt>
                <c:pt idx="540">
                  <c:v>41059</c:v>
                </c:pt>
                <c:pt idx="541">
                  <c:v>41060</c:v>
                </c:pt>
                <c:pt idx="542">
                  <c:v>41061</c:v>
                </c:pt>
                <c:pt idx="543">
                  <c:v>41064</c:v>
                </c:pt>
                <c:pt idx="544">
                  <c:v>41065</c:v>
                </c:pt>
                <c:pt idx="545">
                  <c:v>41066</c:v>
                </c:pt>
                <c:pt idx="546">
                  <c:v>41067</c:v>
                </c:pt>
                <c:pt idx="547">
                  <c:v>41068</c:v>
                </c:pt>
                <c:pt idx="548">
                  <c:v>41071</c:v>
                </c:pt>
                <c:pt idx="549">
                  <c:v>41072</c:v>
                </c:pt>
                <c:pt idx="550">
                  <c:v>41073</c:v>
                </c:pt>
                <c:pt idx="551">
                  <c:v>41074</c:v>
                </c:pt>
                <c:pt idx="552">
                  <c:v>41075</c:v>
                </c:pt>
                <c:pt idx="553">
                  <c:v>41078</c:v>
                </c:pt>
                <c:pt idx="554">
                  <c:v>41079</c:v>
                </c:pt>
                <c:pt idx="555">
                  <c:v>41080</c:v>
                </c:pt>
                <c:pt idx="556">
                  <c:v>41081</c:v>
                </c:pt>
                <c:pt idx="557">
                  <c:v>41082</c:v>
                </c:pt>
                <c:pt idx="558">
                  <c:v>41085</c:v>
                </c:pt>
                <c:pt idx="559">
                  <c:v>41086</c:v>
                </c:pt>
                <c:pt idx="560">
                  <c:v>41087</c:v>
                </c:pt>
                <c:pt idx="561">
                  <c:v>41088</c:v>
                </c:pt>
                <c:pt idx="562">
                  <c:v>41089</c:v>
                </c:pt>
                <c:pt idx="563">
                  <c:v>41092</c:v>
                </c:pt>
                <c:pt idx="564">
                  <c:v>41093</c:v>
                </c:pt>
                <c:pt idx="565">
                  <c:v>41094</c:v>
                </c:pt>
                <c:pt idx="566">
                  <c:v>41095</c:v>
                </c:pt>
                <c:pt idx="567">
                  <c:v>41096</c:v>
                </c:pt>
                <c:pt idx="568">
                  <c:v>41099</c:v>
                </c:pt>
                <c:pt idx="569">
                  <c:v>41100</c:v>
                </c:pt>
                <c:pt idx="570">
                  <c:v>41101</c:v>
                </c:pt>
                <c:pt idx="571">
                  <c:v>41102</c:v>
                </c:pt>
                <c:pt idx="572">
                  <c:v>41103</c:v>
                </c:pt>
                <c:pt idx="573">
                  <c:v>41106</c:v>
                </c:pt>
                <c:pt idx="574">
                  <c:v>41107</c:v>
                </c:pt>
                <c:pt idx="575">
                  <c:v>41108</c:v>
                </c:pt>
                <c:pt idx="576">
                  <c:v>41109</c:v>
                </c:pt>
                <c:pt idx="577">
                  <c:v>41110</c:v>
                </c:pt>
                <c:pt idx="578">
                  <c:v>41113</c:v>
                </c:pt>
                <c:pt idx="579">
                  <c:v>41114</c:v>
                </c:pt>
                <c:pt idx="580">
                  <c:v>41115</c:v>
                </c:pt>
                <c:pt idx="581">
                  <c:v>41116</c:v>
                </c:pt>
                <c:pt idx="582">
                  <c:v>41117</c:v>
                </c:pt>
                <c:pt idx="583">
                  <c:v>41120</c:v>
                </c:pt>
                <c:pt idx="584">
                  <c:v>41121</c:v>
                </c:pt>
                <c:pt idx="585">
                  <c:v>41122</c:v>
                </c:pt>
                <c:pt idx="586">
                  <c:v>41123</c:v>
                </c:pt>
                <c:pt idx="587">
                  <c:v>41124</c:v>
                </c:pt>
                <c:pt idx="588">
                  <c:v>41127</c:v>
                </c:pt>
                <c:pt idx="589">
                  <c:v>41128</c:v>
                </c:pt>
                <c:pt idx="590">
                  <c:v>41129</c:v>
                </c:pt>
                <c:pt idx="591">
                  <c:v>41130</c:v>
                </c:pt>
                <c:pt idx="592">
                  <c:v>41131</c:v>
                </c:pt>
                <c:pt idx="593">
                  <c:v>41134</c:v>
                </c:pt>
                <c:pt idx="594">
                  <c:v>41135</c:v>
                </c:pt>
                <c:pt idx="595">
                  <c:v>41136</c:v>
                </c:pt>
                <c:pt idx="596">
                  <c:v>41137</c:v>
                </c:pt>
                <c:pt idx="597">
                  <c:v>41138</c:v>
                </c:pt>
                <c:pt idx="598">
                  <c:v>41141</c:v>
                </c:pt>
                <c:pt idx="599">
                  <c:v>41142</c:v>
                </c:pt>
                <c:pt idx="600">
                  <c:v>41143</c:v>
                </c:pt>
                <c:pt idx="601">
                  <c:v>41144</c:v>
                </c:pt>
                <c:pt idx="602">
                  <c:v>41145</c:v>
                </c:pt>
                <c:pt idx="603">
                  <c:v>41148</c:v>
                </c:pt>
                <c:pt idx="604">
                  <c:v>41149</c:v>
                </c:pt>
                <c:pt idx="605">
                  <c:v>41150</c:v>
                </c:pt>
                <c:pt idx="606">
                  <c:v>41151</c:v>
                </c:pt>
                <c:pt idx="607">
                  <c:v>41152</c:v>
                </c:pt>
                <c:pt idx="608">
                  <c:v>41155</c:v>
                </c:pt>
                <c:pt idx="609">
                  <c:v>41156</c:v>
                </c:pt>
                <c:pt idx="610">
                  <c:v>41157</c:v>
                </c:pt>
                <c:pt idx="611">
                  <c:v>41158</c:v>
                </c:pt>
                <c:pt idx="612">
                  <c:v>41159</c:v>
                </c:pt>
                <c:pt idx="613">
                  <c:v>41162</c:v>
                </c:pt>
                <c:pt idx="614">
                  <c:v>41163</c:v>
                </c:pt>
                <c:pt idx="615">
                  <c:v>41164</c:v>
                </c:pt>
                <c:pt idx="616">
                  <c:v>41165</c:v>
                </c:pt>
                <c:pt idx="617">
                  <c:v>41166</c:v>
                </c:pt>
                <c:pt idx="618">
                  <c:v>41169</c:v>
                </c:pt>
                <c:pt idx="619">
                  <c:v>41170</c:v>
                </c:pt>
                <c:pt idx="620">
                  <c:v>41171</c:v>
                </c:pt>
                <c:pt idx="621">
                  <c:v>41172</c:v>
                </c:pt>
                <c:pt idx="622">
                  <c:v>41173</c:v>
                </c:pt>
                <c:pt idx="623">
                  <c:v>41176</c:v>
                </c:pt>
                <c:pt idx="624">
                  <c:v>41177</c:v>
                </c:pt>
                <c:pt idx="625">
                  <c:v>41178</c:v>
                </c:pt>
                <c:pt idx="626">
                  <c:v>41179</c:v>
                </c:pt>
                <c:pt idx="627">
                  <c:v>41180</c:v>
                </c:pt>
                <c:pt idx="628">
                  <c:v>41183</c:v>
                </c:pt>
                <c:pt idx="629">
                  <c:v>41184</c:v>
                </c:pt>
                <c:pt idx="630">
                  <c:v>41185</c:v>
                </c:pt>
                <c:pt idx="631">
                  <c:v>41186</c:v>
                </c:pt>
                <c:pt idx="632">
                  <c:v>41187</c:v>
                </c:pt>
                <c:pt idx="633">
                  <c:v>41190</c:v>
                </c:pt>
                <c:pt idx="634">
                  <c:v>41191</c:v>
                </c:pt>
                <c:pt idx="635">
                  <c:v>41192</c:v>
                </c:pt>
                <c:pt idx="636">
                  <c:v>41193</c:v>
                </c:pt>
                <c:pt idx="637">
                  <c:v>41194</c:v>
                </c:pt>
                <c:pt idx="638">
                  <c:v>41197</c:v>
                </c:pt>
                <c:pt idx="639">
                  <c:v>41198</c:v>
                </c:pt>
                <c:pt idx="640">
                  <c:v>41199</c:v>
                </c:pt>
                <c:pt idx="641">
                  <c:v>41200</c:v>
                </c:pt>
                <c:pt idx="642">
                  <c:v>41201</c:v>
                </c:pt>
                <c:pt idx="643">
                  <c:v>41204</c:v>
                </c:pt>
                <c:pt idx="644">
                  <c:v>41205</c:v>
                </c:pt>
                <c:pt idx="645">
                  <c:v>41206</c:v>
                </c:pt>
                <c:pt idx="646">
                  <c:v>41207</c:v>
                </c:pt>
                <c:pt idx="647">
                  <c:v>41208</c:v>
                </c:pt>
                <c:pt idx="648">
                  <c:v>41211</c:v>
                </c:pt>
                <c:pt idx="649">
                  <c:v>41212</c:v>
                </c:pt>
                <c:pt idx="650">
                  <c:v>41213</c:v>
                </c:pt>
                <c:pt idx="651">
                  <c:v>41214</c:v>
                </c:pt>
                <c:pt idx="652">
                  <c:v>41215</c:v>
                </c:pt>
                <c:pt idx="653">
                  <c:v>41218</c:v>
                </c:pt>
                <c:pt idx="654">
                  <c:v>41219</c:v>
                </c:pt>
                <c:pt idx="655">
                  <c:v>41220</c:v>
                </c:pt>
                <c:pt idx="656">
                  <c:v>41221</c:v>
                </c:pt>
                <c:pt idx="657">
                  <c:v>41222</c:v>
                </c:pt>
                <c:pt idx="658">
                  <c:v>41225</c:v>
                </c:pt>
                <c:pt idx="659">
                  <c:v>41226</c:v>
                </c:pt>
                <c:pt idx="660">
                  <c:v>41227</c:v>
                </c:pt>
                <c:pt idx="661">
                  <c:v>41228</c:v>
                </c:pt>
                <c:pt idx="662">
                  <c:v>41229</c:v>
                </c:pt>
                <c:pt idx="663">
                  <c:v>41232</c:v>
                </c:pt>
                <c:pt idx="664">
                  <c:v>41233</c:v>
                </c:pt>
                <c:pt idx="665">
                  <c:v>41234</c:v>
                </c:pt>
                <c:pt idx="666">
                  <c:v>41235</c:v>
                </c:pt>
                <c:pt idx="667">
                  <c:v>41236</c:v>
                </c:pt>
                <c:pt idx="668">
                  <c:v>41239</c:v>
                </c:pt>
                <c:pt idx="669">
                  <c:v>41240</c:v>
                </c:pt>
                <c:pt idx="670">
                  <c:v>41241</c:v>
                </c:pt>
                <c:pt idx="671">
                  <c:v>41242</c:v>
                </c:pt>
                <c:pt idx="672">
                  <c:v>41243</c:v>
                </c:pt>
                <c:pt idx="673">
                  <c:v>41246</c:v>
                </c:pt>
                <c:pt idx="674">
                  <c:v>41247</c:v>
                </c:pt>
                <c:pt idx="675">
                  <c:v>41248</c:v>
                </c:pt>
                <c:pt idx="676">
                  <c:v>41249</c:v>
                </c:pt>
                <c:pt idx="677">
                  <c:v>41250</c:v>
                </c:pt>
                <c:pt idx="678">
                  <c:v>41253</c:v>
                </c:pt>
                <c:pt idx="679">
                  <c:v>41254</c:v>
                </c:pt>
                <c:pt idx="680">
                  <c:v>41255</c:v>
                </c:pt>
                <c:pt idx="681">
                  <c:v>41256</c:v>
                </c:pt>
                <c:pt idx="682">
                  <c:v>41257</c:v>
                </c:pt>
                <c:pt idx="683">
                  <c:v>41260</c:v>
                </c:pt>
                <c:pt idx="684">
                  <c:v>41261</c:v>
                </c:pt>
                <c:pt idx="685">
                  <c:v>41262</c:v>
                </c:pt>
                <c:pt idx="686">
                  <c:v>41263</c:v>
                </c:pt>
                <c:pt idx="687">
                  <c:v>41264</c:v>
                </c:pt>
                <c:pt idx="688">
                  <c:v>41267</c:v>
                </c:pt>
                <c:pt idx="689">
                  <c:v>41268</c:v>
                </c:pt>
                <c:pt idx="690">
                  <c:v>41269</c:v>
                </c:pt>
                <c:pt idx="691">
                  <c:v>41270</c:v>
                </c:pt>
                <c:pt idx="692">
                  <c:v>41271</c:v>
                </c:pt>
                <c:pt idx="693">
                  <c:v>41274</c:v>
                </c:pt>
                <c:pt idx="694">
                  <c:v>41275</c:v>
                </c:pt>
                <c:pt idx="695">
                  <c:v>41276</c:v>
                </c:pt>
                <c:pt idx="696">
                  <c:v>41277</c:v>
                </c:pt>
                <c:pt idx="697">
                  <c:v>41278</c:v>
                </c:pt>
                <c:pt idx="698">
                  <c:v>41281</c:v>
                </c:pt>
                <c:pt idx="699">
                  <c:v>41282</c:v>
                </c:pt>
                <c:pt idx="700">
                  <c:v>41283</c:v>
                </c:pt>
                <c:pt idx="701">
                  <c:v>41284</c:v>
                </c:pt>
                <c:pt idx="702">
                  <c:v>41285</c:v>
                </c:pt>
                <c:pt idx="703">
                  <c:v>41288</c:v>
                </c:pt>
                <c:pt idx="704">
                  <c:v>41289</c:v>
                </c:pt>
                <c:pt idx="705">
                  <c:v>41290</c:v>
                </c:pt>
                <c:pt idx="706">
                  <c:v>41291</c:v>
                </c:pt>
                <c:pt idx="707">
                  <c:v>41292</c:v>
                </c:pt>
                <c:pt idx="708">
                  <c:v>41295</c:v>
                </c:pt>
                <c:pt idx="709">
                  <c:v>41296</c:v>
                </c:pt>
                <c:pt idx="710">
                  <c:v>41297</c:v>
                </c:pt>
                <c:pt idx="711">
                  <c:v>41298</c:v>
                </c:pt>
                <c:pt idx="712">
                  <c:v>41299</c:v>
                </c:pt>
                <c:pt idx="713">
                  <c:v>41302</c:v>
                </c:pt>
                <c:pt idx="714">
                  <c:v>41303</c:v>
                </c:pt>
                <c:pt idx="715">
                  <c:v>41304</c:v>
                </c:pt>
                <c:pt idx="716">
                  <c:v>41305</c:v>
                </c:pt>
                <c:pt idx="717">
                  <c:v>41306</c:v>
                </c:pt>
                <c:pt idx="718">
                  <c:v>41309</c:v>
                </c:pt>
                <c:pt idx="719">
                  <c:v>41310</c:v>
                </c:pt>
                <c:pt idx="720">
                  <c:v>41311</c:v>
                </c:pt>
                <c:pt idx="721">
                  <c:v>41312</c:v>
                </c:pt>
                <c:pt idx="722">
                  <c:v>41313</c:v>
                </c:pt>
                <c:pt idx="723">
                  <c:v>41316</c:v>
                </c:pt>
                <c:pt idx="724">
                  <c:v>41317</c:v>
                </c:pt>
                <c:pt idx="725">
                  <c:v>41318</c:v>
                </c:pt>
                <c:pt idx="726">
                  <c:v>41319</c:v>
                </c:pt>
                <c:pt idx="727">
                  <c:v>41320</c:v>
                </c:pt>
                <c:pt idx="728">
                  <c:v>41323</c:v>
                </c:pt>
                <c:pt idx="729">
                  <c:v>41324</c:v>
                </c:pt>
                <c:pt idx="730">
                  <c:v>41325</c:v>
                </c:pt>
                <c:pt idx="731">
                  <c:v>41326</c:v>
                </c:pt>
                <c:pt idx="732">
                  <c:v>41327</c:v>
                </c:pt>
                <c:pt idx="733">
                  <c:v>41330</c:v>
                </c:pt>
                <c:pt idx="734">
                  <c:v>41331</c:v>
                </c:pt>
                <c:pt idx="735">
                  <c:v>41332</c:v>
                </c:pt>
                <c:pt idx="736">
                  <c:v>41333</c:v>
                </c:pt>
                <c:pt idx="737">
                  <c:v>41334</c:v>
                </c:pt>
                <c:pt idx="738">
                  <c:v>41337</c:v>
                </c:pt>
                <c:pt idx="739">
                  <c:v>41338</c:v>
                </c:pt>
                <c:pt idx="740">
                  <c:v>41339</c:v>
                </c:pt>
                <c:pt idx="741">
                  <c:v>41340</c:v>
                </c:pt>
                <c:pt idx="742">
                  <c:v>41341</c:v>
                </c:pt>
                <c:pt idx="743">
                  <c:v>41344</c:v>
                </c:pt>
                <c:pt idx="744">
                  <c:v>41345</c:v>
                </c:pt>
                <c:pt idx="745">
                  <c:v>41346</c:v>
                </c:pt>
                <c:pt idx="746">
                  <c:v>41347</c:v>
                </c:pt>
                <c:pt idx="747">
                  <c:v>41348</c:v>
                </c:pt>
                <c:pt idx="748">
                  <c:v>41351</c:v>
                </c:pt>
                <c:pt idx="749">
                  <c:v>41352</c:v>
                </c:pt>
                <c:pt idx="750">
                  <c:v>41353</c:v>
                </c:pt>
                <c:pt idx="751">
                  <c:v>41354</c:v>
                </c:pt>
                <c:pt idx="752">
                  <c:v>41355</c:v>
                </c:pt>
                <c:pt idx="753">
                  <c:v>41358</c:v>
                </c:pt>
                <c:pt idx="754">
                  <c:v>41359</c:v>
                </c:pt>
                <c:pt idx="755">
                  <c:v>41360</c:v>
                </c:pt>
                <c:pt idx="756">
                  <c:v>41361</c:v>
                </c:pt>
                <c:pt idx="757">
                  <c:v>41362</c:v>
                </c:pt>
                <c:pt idx="758">
                  <c:v>41365</c:v>
                </c:pt>
                <c:pt idx="759">
                  <c:v>41366</c:v>
                </c:pt>
                <c:pt idx="760">
                  <c:v>41367</c:v>
                </c:pt>
                <c:pt idx="761">
                  <c:v>41368</c:v>
                </c:pt>
                <c:pt idx="762">
                  <c:v>41369</c:v>
                </c:pt>
                <c:pt idx="763">
                  <c:v>41372</c:v>
                </c:pt>
                <c:pt idx="764">
                  <c:v>41373</c:v>
                </c:pt>
                <c:pt idx="765">
                  <c:v>41374</c:v>
                </c:pt>
                <c:pt idx="766">
                  <c:v>41375</c:v>
                </c:pt>
                <c:pt idx="767">
                  <c:v>41376</c:v>
                </c:pt>
                <c:pt idx="768">
                  <c:v>41379</c:v>
                </c:pt>
                <c:pt idx="769">
                  <c:v>41380</c:v>
                </c:pt>
                <c:pt idx="770">
                  <c:v>41381</c:v>
                </c:pt>
                <c:pt idx="771">
                  <c:v>41382</c:v>
                </c:pt>
                <c:pt idx="772">
                  <c:v>41383</c:v>
                </c:pt>
                <c:pt idx="773">
                  <c:v>41386</c:v>
                </c:pt>
                <c:pt idx="774">
                  <c:v>41387</c:v>
                </c:pt>
                <c:pt idx="775">
                  <c:v>41388</c:v>
                </c:pt>
                <c:pt idx="776">
                  <c:v>41389</c:v>
                </c:pt>
                <c:pt idx="777">
                  <c:v>41390</c:v>
                </c:pt>
                <c:pt idx="778">
                  <c:v>41393</c:v>
                </c:pt>
                <c:pt idx="779">
                  <c:v>41394</c:v>
                </c:pt>
                <c:pt idx="780">
                  <c:v>41395</c:v>
                </c:pt>
                <c:pt idx="781">
                  <c:v>41396</c:v>
                </c:pt>
                <c:pt idx="782">
                  <c:v>41397</c:v>
                </c:pt>
                <c:pt idx="783">
                  <c:v>41400</c:v>
                </c:pt>
                <c:pt idx="784">
                  <c:v>41401</c:v>
                </c:pt>
                <c:pt idx="785">
                  <c:v>41402</c:v>
                </c:pt>
                <c:pt idx="786">
                  <c:v>41403</c:v>
                </c:pt>
                <c:pt idx="787">
                  <c:v>41404</c:v>
                </c:pt>
                <c:pt idx="788">
                  <c:v>41407</c:v>
                </c:pt>
                <c:pt idx="789">
                  <c:v>41408</c:v>
                </c:pt>
                <c:pt idx="790">
                  <c:v>41409</c:v>
                </c:pt>
                <c:pt idx="791">
                  <c:v>41410</c:v>
                </c:pt>
                <c:pt idx="792">
                  <c:v>41411</c:v>
                </c:pt>
                <c:pt idx="793">
                  <c:v>41414</c:v>
                </c:pt>
                <c:pt idx="794">
                  <c:v>41415</c:v>
                </c:pt>
                <c:pt idx="795">
                  <c:v>41416</c:v>
                </c:pt>
                <c:pt idx="796">
                  <c:v>41417</c:v>
                </c:pt>
                <c:pt idx="797">
                  <c:v>41418</c:v>
                </c:pt>
                <c:pt idx="798">
                  <c:v>41421</c:v>
                </c:pt>
                <c:pt idx="799">
                  <c:v>41422</c:v>
                </c:pt>
                <c:pt idx="800">
                  <c:v>41423</c:v>
                </c:pt>
                <c:pt idx="801">
                  <c:v>41424</c:v>
                </c:pt>
                <c:pt idx="802">
                  <c:v>41425</c:v>
                </c:pt>
                <c:pt idx="803">
                  <c:v>41428</c:v>
                </c:pt>
                <c:pt idx="804">
                  <c:v>41429</c:v>
                </c:pt>
                <c:pt idx="805">
                  <c:v>41430</c:v>
                </c:pt>
                <c:pt idx="806">
                  <c:v>41431</c:v>
                </c:pt>
                <c:pt idx="807">
                  <c:v>41432</c:v>
                </c:pt>
                <c:pt idx="808">
                  <c:v>41435</c:v>
                </c:pt>
                <c:pt idx="809">
                  <c:v>41436</c:v>
                </c:pt>
                <c:pt idx="810">
                  <c:v>41437</c:v>
                </c:pt>
                <c:pt idx="811">
                  <c:v>41438</c:v>
                </c:pt>
                <c:pt idx="812">
                  <c:v>41439</c:v>
                </c:pt>
                <c:pt idx="813">
                  <c:v>41442</c:v>
                </c:pt>
                <c:pt idx="814">
                  <c:v>41443</c:v>
                </c:pt>
                <c:pt idx="815">
                  <c:v>41444</c:v>
                </c:pt>
                <c:pt idx="816">
                  <c:v>41445</c:v>
                </c:pt>
                <c:pt idx="817">
                  <c:v>41446</c:v>
                </c:pt>
                <c:pt idx="818">
                  <c:v>41449</c:v>
                </c:pt>
                <c:pt idx="819">
                  <c:v>41450</c:v>
                </c:pt>
                <c:pt idx="820">
                  <c:v>41451</c:v>
                </c:pt>
                <c:pt idx="821">
                  <c:v>41452</c:v>
                </c:pt>
                <c:pt idx="822">
                  <c:v>41453</c:v>
                </c:pt>
                <c:pt idx="823">
                  <c:v>41456</c:v>
                </c:pt>
                <c:pt idx="824">
                  <c:v>41457</c:v>
                </c:pt>
                <c:pt idx="825">
                  <c:v>41458</c:v>
                </c:pt>
                <c:pt idx="826">
                  <c:v>41459</c:v>
                </c:pt>
                <c:pt idx="827">
                  <c:v>41460</c:v>
                </c:pt>
                <c:pt idx="828">
                  <c:v>41463</c:v>
                </c:pt>
                <c:pt idx="829">
                  <c:v>41464</c:v>
                </c:pt>
                <c:pt idx="830">
                  <c:v>41465</c:v>
                </c:pt>
                <c:pt idx="831">
                  <c:v>41466</c:v>
                </c:pt>
                <c:pt idx="832">
                  <c:v>41467</c:v>
                </c:pt>
                <c:pt idx="833">
                  <c:v>41470</c:v>
                </c:pt>
                <c:pt idx="834">
                  <c:v>41471</c:v>
                </c:pt>
                <c:pt idx="835">
                  <c:v>41472</c:v>
                </c:pt>
                <c:pt idx="836">
                  <c:v>41473</c:v>
                </c:pt>
                <c:pt idx="837">
                  <c:v>41474</c:v>
                </c:pt>
                <c:pt idx="838">
                  <c:v>41477</c:v>
                </c:pt>
                <c:pt idx="839">
                  <c:v>41478</c:v>
                </c:pt>
                <c:pt idx="840">
                  <c:v>41479</c:v>
                </c:pt>
                <c:pt idx="841">
                  <c:v>41480</c:v>
                </c:pt>
                <c:pt idx="842">
                  <c:v>41481</c:v>
                </c:pt>
                <c:pt idx="843">
                  <c:v>41484</c:v>
                </c:pt>
                <c:pt idx="844">
                  <c:v>41485</c:v>
                </c:pt>
                <c:pt idx="845">
                  <c:v>41486</c:v>
                </c:pt>
                <c:pt idx="846">
                  <c:v>41487</c:v>
                </c:pt>
                <c:pt idx="847">
                  <c:v>41488</c:v>
                </c:pt>
                <c:pt idx="848">
                  <c:v>41491</c:v>
                </c:pt>
                <c:pt idx="849">
                  <c:v>41492</c:v>
                </c:pt>
                <c:pt idx="850">
                  <c:v>41493</c:v>
                </c:pt>
                <c:pt idx="851">
                  <c:v>41494</c:v>
                </c:pt>
                <c:pt idx="852">
                  <c:v>41495</c:v>
                </c:pt>
                <c:pt idx="853">
                  <c:v>41498</c:v>
                </c:pt>
                <c:pt idx="854">
                  <c:v>41499</c:v>
                </c:pt>
                <c:pt idx="855">
                  <c:v>41500</c:v>
                </c:pt>
                <c:pt idx="856">
                  <c:v>41501</c:v>
                </c:pt>
                <c:pt idx="857">
                  <c:v>41502</c:v>
                </c:pt>
                <c:pt idx="858">
                  <c:v>41505</c:v>
                </c:pt>
                <c:pt idx="859">
                  <c:v>41506</c:v>
                </c:pt>
                <c:pt idx="860">
                  <c:v>41507</c:v>
                </c:pt>
                <c:pt idx="861">
                  <c:v>41508</c:v>
                </c:pt>
                <c:pt idx="862">
                  <c:v>41509</c:v>
                </c:pt>
                <c:pt idx="863">
                  <c:v>41512</c:v>
                </c:pt>
                <c:pt idx="864">
                  <c:v>41513</c:v>
                </c:pt>
                <c:pt idx="865">
                  <c:v>41514</c:v>
                </c:pt>
                <c:pt idx="866">
                  <c:v>41515</c:v>
                </c:pt>
                <c:pt idx="867">
                  <c:v>41516</c:v>
                </c:pt>
                <c:pt idx="868">
                  <c:v>41519</c:v>
                </c:pt>
                <c:pt idx="869">
                  <c:v>41520</c:v>
                </c:pt>
                <c:pt idx="870">
                  <c:v>41521</c:v>
                </c:pt>
                <c:pt idx="871">
                  <c:v>41522</c:v>
                </c:pt>
                <c:pt idx="872">
                  <c:v>41523</c:v>
                </c:pt>
                <c:pt idx="873">
                  <c:v>41526</c:v>
                </c:pt>
                <c:pt idx="874">
                  <c:v>41527</c:v>
                </c:pt>
                <c:pt idx="875">
                  <c:v>41528</c:v>
                </c:pt>
                <c:pt idx="876">
                  <c:v>41529</c:v>
                </c:pt>
                <c:pt idx="877">
                  <c:v>41530</c:v>
                </c:pt>
                <c:pt idx="878">
                  <c:v>41533</c:v>
                </c:pt>
                <c:pt idx="879">
                  <c:v>41534</c:v>
                </c:pt>
                <c:pt idx="880">
                  <c:v>41535</c:v>
                </c:pt>
                <c:pt idx="881">
                  <c:v>41536</c:v>
                </c:pt>
                <c:pt idx="882">
                  <c:v>41537</c:v>
                </c:pt>
                <c:pt idx="883">
                  <c:v>41540</c:v>
                </c:pt>
                <c:pt idx="884">
                  <c:v>41541</c:v>
                </c:pt>
                <c:pt idx="885">
                  <c:v>41542</c:v>
                </c:pt>
                <c:pt idx="886">
                  <c:v>41543</c:v>
                </c:pt>
                <c:pt idx="887">
                  <c:v>41544</c:v>
                </c:pt>
                <c:pt idx="888">
                  <c:v>41547</c:v>
                </c:pt>
                <c:pt idx="889">
                  <c:v>41548</c:v>
                </c:pt>
                <c:pt idx="890">
                  <c:v>41549</c:v>
                </c:pt>
                <c:pt idx="891">
                  <c:v>41550</c:v>
                </c:pt>
                <c:pt idx="892">
                  <c:v>41551</c:v>
                </c:pt>
                <c:pt idx="893">
                  <c:v>41554</c:v>
                </c:pt>
                <c:pt idx="894">
                  <c:v>41555</c:v>
                </c:pt>
                <c:pt idx="895">
                  <c:v>41556</c:v>
                </c:pt>
                <c:pt idx="896">
                  <c:v>41557</c:v>
                </c:pt>
                <c:pt idx="897">
                  <c:v>41558</c:v>
                </c:pt>
                <c:pt idx="898">
                  <c:v>41561</c:v>
                </c:pt>
                <c:pt idx="899">
                  <c:v>41562</c:v>
                </c:pt>
                <c:pt idx="900">
                  <c:v>41563</c:v>
                </c:pt>
                <c:pt idx="901">
                  <c:v>41564</c:v>
                </c:pt>
                <c:pt idx="902">
                  <c:v>41565</c:v>
                </c:pt>
                <c:pt idx="903">
                  <c:v>41568</c:v>
                </c:pt>
                <c:pt idx="904">
                  <c:v>41569</c:v>
                </c:pt>
                <c:pt idx="905">
                  <c:v>41570</c:v>
                </c:pt>
                <c:pt idx="906">
                  <c:v>41571</c:v>
                </c:pt>
                <c:pt idx="907">
                  <c:v>41572</c:v>
                </c:pt>
                <c:pt idx="908">
                  <c:v>41575</c:v>
                </c:pt>
                <c:pt idx="909">
                  <c:v>41576</c:v>
                </c:pt>
                <c:pt idx="910">
                  <c:v>41577</c:v>
                </c:pt>
                <c:pt idx="911">
                  <c:v>41578</c:v>
                </c:pt>
                <c:pt idx="912">
                  <c:v>41579</c:v>
                </c:pt>
                <c:pt idx="913">
                  <c:v>41582</c:v>
                </c:pt>
                <c:pt idx="914">
                  <c:v>41583</c:v>
                </c:pt>
                <c:pt idx="915">
                  <c:v>41584</c:v>
                </c:pt>
                <c:pt idx="916">
                  <c:v>41585</c:v>
                </c:pt>
                <c:pt idx="917">
                  <c:v>41586</c:v>
                </c:pt>
                <c:pt idx="918">
                  <c:v>41589</c:v>
                </c:pt>
                <c:pt idx="919">
                  <c:v>41590</c:v>
                </c:pt>
                <c:pt idx="920">
                  <c:v>41591</c:v>
                </c:pt>
                <c:pt idx="921">
                  <c:v>41592</c:v>
                </c:pt>
                <c:pt idx="922">
                  <c:v>41593</c:v>
                </c:pt>
                <c:pt idx="923">
                  <c:v>41596</c:v>
                </c:pt>
                <c:pt idx="924">
                  <c:v>41597</c:v>
                </c:pt>
                <c:pt idx="925">
                  <c:v>41598</c:v>
                </c:pt>
                <c:pt idx="926">
                  <c:v>41599</c:v>
                </c:pt>
                <c:pt idx="927">
                  <c:v>41600</c:v>
                </c:pt>
                <c:pt idx="928">
                  <c:v>41603</c:v>
                </c:pt>
                <c:pt idx="929">
                  <c:v>41604</c:v>
                </c:pt>
                <c:pt idx="930">
                  <c:v>41605</c:v>
                </c:pt>
                <c:pt idx="931">
                  <c:v>41606</c:v>
                </c:pt>
                <c:pt idx="932">
                  <c:v>41607</c:v>
                </c:pt>
                <c:pt idx="933">
                  <c:v>41610</c:v>
                </c:pt>
                <c:pt idx="934">
                  <c:v>41611</c:v>
                </c:pt>
                <c:pt idx="935">
                  <c:v>41612</c:v>
                </c:pt>
                <c:pt idx="936">
                  <c:v>41613</c:v>
                </c:pt>
                <c:pt idx="937">
                  <c:v>41614</c:v>
                </c:pt>
                <c:pt idx="938">
                  <c:v>41617</c:v>
                </c:pt>
                <c:pt idx="939">
                  <c:v>41618</c:v>
                </c:pt>
                <c:pt idx="940">
                  <c:v>41619</c:v>
                </c:pt>
                <c:pt idx="941">
                  <c:v>41620</c:v>
                </c:pt>
                <c:pt idx="942">
                  <c:v>41621</c:v>
                </c:pt>
                <c:pt idx="943">
                  <c:v>41624</c:v>
                </c:pt>
                <c:pt idx="944">
                  <c:v>41625</c:v>
                </c:pt>
                <c:pt idx="945">
                  <c:v>41626</c:v>
                </c:pt>
                <c:pt idx="946">
                  <c:v>41627</c:v>
                </c:pt>
                <c:pt idx="947">
                  <c:v>41628</c:v>
                </c:pt>
                <c:pt idx="948">
                  <c:v>41631</c:v>
                </c:pt>
                <c:pt idx="949">
                  <c:v>41632</c:v>
                </c:pt>
                <c:pt idx="950">
                  <c:v>41633</c:v>
                </c:pt>
                <c:pt idx="951">
                  <c:v>41634</c:v>
                </c:pt>
                <c:pt idx="952">
                  <c:v>41635</c:v>
                </c:pt>
                <c:pt idx="953">
                  <c:v>41638</c:v>
                </c:pt>
                <c:pt idx="954">
                  <c:v>41639</c:v>
                </c:pt>
                <c:pt idx="955">
                  <c:v>41640</c:v>
                </c:pt>
                <c:pt idx="956">
                  <c:v>41641</c:v>
                </c:pt>
                <c:pt idx="957">
                  <c:v>41642</c:v>
                </c:pt>
                <c:pt idx="958">
                  <c:v>41645</c:v>
                </c:pt>
                <c:pt idx="959">
                  <c:v>41646</c:v>
                </c:pt>
                <c:pt idx="960">
                  <c:v>41647</c:v>
                </c:pt>
                <c:pt idx="961">
                  <c:v>41648</c:v>
                </c:pt>
                <c:pt idx="962">
                  <c:v>41649</c:v>
                </c:pt>
                <c:pt idx="963">
                  <c:v>41652</c:v>
                </c:pt>
                <c:pt idx="964">
                  <c:v>41653</c:v>
                </c:pt>
                <c:pt idx="965">
                  <c:v>41654</c:v>
                </c:pt>
                <c:pt idx="966">
                  <c:v>41655</c:v>
                </c:pt>
                <c:pt idx="967">
                  <c:v>41656</c:v>
                </c:pt>
                <c:pt idx="968">
                  <c:v>41659</c:v>
                </c:pt>
                <c:pt idx="969">
                  <c:v>41660</c:v>
                </c:pt>
                <c:pt idx="970">
                  <c:v>41661</c:v>
                </c:pt>
                <c:pt idx="971">
                  <c:v>41662</c:v>
                </c:pt>
                <c:pt idx="972">
                  <c:v>41663</c:v>
                </c:pt>
                <c:pt idx="973">
                  <c:v>41666</c:v>
                </c:pt>
                <c:pt idx="974">
                  <c:v>41667</c:v>
                </c:pt>
                <c:pt idx="975">
                  <c:v>41668</c:v>
                </c:pt>
                <c:pt idx="976">
                  <c:v>41669</c:v>
                </c:pt>
                <c:pt idx="977">
                  <c:v>41670</c:v>
                </c:pt>
                <c:pt idx="978">
                  <c:v>41673</c:v>
                </c:pt>
                <c:pt idx="979">
                  <c:v>41674</c:v>
                </c:pt>
                <c:pt idx="980">
                  <c:v>41675</c:v>
                </c:pt>
                <c:pt idx="981">
                  <c:v>41676</c:v>
                </c:pt>
                <c:pt idx="982">
                  <c:v>41677</c:v>
                </c:pt>
                <c:pt idx="983">
                  <c:v>41680</c:v>
                </c:pt>
                <c:pt idx="984">
                  <c:v>41681</c:v>
                </c:pt>
                <c:pt idx="985">
                  <c:v>41682</c:v>
                </c:pt>
                <c:pt idx="986">
                  <c:v>41683</c:v>
                </c:pt>
                <c:pt idx="987">
                  <c:v>41684</c:v>
                </c:pt>
                <c:pt idx="988">
                  <c:v>41687</c:v>
                </c:pt>
                <c:pt idx="989">
                  <c:v>41688</c:v>
                </c:pt>
                <c:pt idx="990">
                  <c:v>41689</c:v>
                </c:pt>
                <c:pt idx="991">
                  <c:v>41690</c:v>
                </c:pt>
                <c:pt idx="992">
                  <c:v>41691</c:v>
                </c:pt>
                <c:pt idx="993">
                  <c:v>41694</c:v>
                </c:pt>
                <c:pt idx="994">
                  <c:v>41695</c:v>
                </c:pt>
                <c:pt idx="995">
                  <c:v>41696</c:v>
                </c:pt>
                <c:pt idx="996">
                  <c:v>41697</c:v>
                </c:pt>
                <c:pt idx="997">
                  <c:v>41698</c:v>
                </c:pt>
                <c:pt idx="998">
                  <c:v>41701</c:v>
                </c:pt>
                <c:pt idx="999">
                  <c:v>41702</c:v>
                </c:pt>
                <c:pt idx="1000">
                  <c:v>41703</c:v>
                </c:pt>
                <c:pt idx="1001">
                  <c:v>41704</c:v>
                </c:pt>
                <c:pt idx="1002">
                  <c:v>41705</c:v>
                </c:pt>
                <c:pt idx="1003">
                  <c:v>41708</c:v>
                </c:pt>
                <c:pt idx="1004">
                  <c:v>41709</c:v>
                </c:pt>
                <c:pt idx="1005">
                  <c:v>41710</c:v>
                </c:pt>
                <c:pt idx="1006">
                  <c:v>41711</c:v>
                </c:pt>
                <c:pt idx="1007">
                  <c:v>41712</c:v>
                </c:pt>
                <c:pt idx="1008">
                  <c:v>41715</c:v>
                </c:pt>
                <c:pt idx="1009">
                  <c:v>41716</c:v>
                </c:pt>
                <c:pt idx="1010">
                  <c:v>41717</c:v>
                </c:pt>
                <c:pt idx="1011">
                  <c:v>41718</c:v>
                </c:pt>
                <c:pt idx="1012">
                  <c:v>41719</c:v>
                </c:pt>
                <c:pt idx="1013">
                  <c:v>41722</c:v>
                </c:pt>
                <c:pt idx="1014">
                  <c:v>41723</c:v>
                </c:pt>
                <c:pt idx="1015">
                  <c:v>41724</c:v>
                </c:pt>
                <c:pt idx="1016">
                  <c:v>41725</c:v>
                </c:pt>
                <c:pt idx="1017">
                  <c:v>41726</c:v>
                </c:pt>
                <c:pt idx="1018">
                  <c:v>41729</c:v>
                </c:pt>
                <c:pt idx="1019">
                  <c:v>41730</c:v>
                </c:pt>
                <c:pt idx="1020">
                  <c:v>41731</c:v>
                </c:pt>
                <c:pt idx="1021">
                  <c:v>41732</c:v>
                </c:pt>
                <c:pt idx="1022">
                  <c:v>41733</c:v>
                </c:pt>
                <c:pt idx="1023">
                  <c:v>41736</c:v>
                </c:pt>
                <c:pt idx="1024">
                  <c:v>41737</c:v>
                </c:pt>
                <c:pt idx="1025">
                  <c:v>41738</c:v>
                </c:pt>
                <c:pt idx="1026">
                  <c:v>41739</c:v>
                </c:pt>
                <c:pt idx="1027">
                  <c:v>41740</c:v>
                </c:pt>
                <c:pt idx="1028">
                  <c:v>41743</c:v>
                </c:pt>
                <c:pt idx="1029">
                  <c:v>41744</c:v>
                </c:pt>
                <c:pt idx="1030">
                  <c:v>41745</c:v>
                </c:pt>
                <c:pt idx="1031">
                  <c:v>41746</c:v>
                </c:pt>
                <c:pt idx="1032">
                  <c:v>41747</c:v>
                </c:pt>
                <c:pt idx="1033">
                  <c:v>41750</c:v>
                </c:pt>
                <c:pt idx="1034">
                  <c:v>41751</c:v>
                </c:pt>
                <c:pt idx="1035">
                  <c:v>41752</c:v>
                </c:pt>
                <c:pt idx="1036">
                  <c:v>41753</c:v>
                </c:pt>
                <c:pt idx="1037">
                  <c:v>41754</c:v>
                </c:pt>
                <c:pt idx="1038">
                  <c:v>41757</c:v>
                </c:pt>
                <c:pt idx="1039">
                  <c:v>41758</c:v>
                </c:pt>
                <c:pt idx="1040">
                  <c:v>41759</c:v>
                </c:pt>
                <c:pt idx="1041">
                  <c:v>41760</c:v>
                </c:pt>
                <c:pt idx="1042">
                  <c:v>41761</c:v>
                </c:pt>
                <c:pt idx="1043">
                  <c:v>41764</c:v>
                </c:pt>
                <c:pt idx="1044">
                  <c:v>41765</c:v>
                </c:pt>
                <c:pt idx="1045">
                  <c:v>41766</c:v>
                </c:pt>
                <c:pt idx="1046">
                  <c:v>41767</c:v>
                </c:pt>
                <c:pt idx="1047">
                  <c:v>41768</c:v>
                </c:pt>
                <c:pt idx="1048">
                  <c:v>41771</c:v>
                </c:pt>
                <c:pt idx="1049">
                  <c:v>41772</c:v>
                </c:pt>
                <c:pt idx="1050">
                  <c:v>41773</c:v>
                </c:pt>
                <c:pt idx="1051">
                  <c:v>41774</c:v>
                </c:pt>
                <c:pt idx="1052">
                  <c:v>41775</c:v>
                </c:pt>
                <c:pt idx="1053">
                  <c:v>41778</c:v>
                </c:pt>
                <c:pt idx="1054">
                  <c:v>41779</c:v>
                </c:pt>
                <c:pt idx="1055">
                  <c:v>41780</c:v>
                </c:pt>
                <c:pt idx="1056">
                  <c:v>41781</c:v>
                </c:pt>
                <c:pt idx="1057">
                  <c:v>41782</c:v>
                </c:pt>
                <c:pt idx="1058">
                  <c:v>41785</c:v>
                </c:pt>
                <c:pt idx="1059">
                  <c:v>41786</c:v>
                </c:pt>
                <c:pt idx="1060">
                  <c:v>41787</c:v>
                </c:pt>
                <c:pt idx="1061">
                  <c:v>41788</c:v>
                </c:pt>
                <c:pt idx="1062">
                  <c:v>41789</c:v>
                </c:pt>
                <c:pt idx="1063">
                  <c:v>41792</c:v>
                </c:pt>
                <c:pt idx="1064">
                  <c:v>41793</c:v>
                </c:pt>
                <c:pt idx="1065">
                  <c:v>41794</c:v>
                </c:pt>
                <c:pt idx="1066">
                  <c:v>41795</c:v>
                </c:pt>
                <c:pt idx="1067">
                  <c:v>41796</c:v>
                </c:pt>
                <c:pt idx="1068">
                  <c:v>41799</c:v>
                </c:pt>
                <c:pt idx="1069">
                  <c:v>41800</c:v>
                </c:pt>
                <c:pt idx="1070">
                  <c:v>41801</c:v>
                </c:pt>
                <c:pt idx="1071">
                  <c:v>41802</c:v>
                </c:pt>
                <c:pt idx="1072">
                  <c:v>41803</c:v>
                </c:pt>
                <c:pt idx="1073">
                  <c:v>41806</c:v>
                </c:pt>
                <c:pt idx="1074">
                  <c:v>41807</c:v>
                </c:pt>
                <c:pt idx="1075">
                  <c:v>41808</c:v>
                </c:pt>
                <c:pt idx="1076">
                  <c:v>41809</c:v>
                </c:pt>
                <c:pt idx="1077">
                  <c:v>41810</c:v>
                </c:pt>
                <c:pt idx="1078">
                  <c:v>41813</c:v>
                </c:pt>
                <c:pt idx="1079">
                  <c:v>41814</c:v>
                </c:pt>
                <c:pt idx="1080">
                  <c:v>41815</c:v>
                </c:pt>
                <c:pt idx="1081">
                  <c:v>41816</c:v>
                </c:pt>
                <c:pt idx="1082">
                  <c:v>41817</c:v>
                </c:pt>
                <c:pt idx="1083">
                  <c:v>41820</c:v>
                </c:pt>
                <c:pt idx="1084">
                  <c:v>41821</c:v>
                </c:pt>
                <c:pt idx="1085">
                  <c:v>41822</c:v>
                </c:pt>
                <c:pt idx="1086">
                  <c:v>41823</c:v>
                </c:pt>
                <c:pt idx="1087">
                  <c:v>41824</c:v>
                </c:pt>
                <c:pt idx="1088">
                  <c:v>41827</c:v>
                </c:pt>
                <c:pt idx="1089">
                  <c:v>41828</c:v>
                </c:pt>
                <c:pt idx="1090">
                  <c:v>41829</c:v>
                </c:pt>
                <c:pt idx="1091">
                  <c:v>41830</c:v>
                </c:pt>
                <c:pt idx="1092">
                  <c:v>41831</c:v>
                </c:pt>
                <c:pt idx="1093">
                  <c:v>41834</c:v>
                </c:pt>
                <c:pt idx="1094">
                  <c:v>41835</c:v>
                </c:pt>
                <c:pt idx="1095">
                  <c:v>41836</c:v>
                </c:pt>
                <c:pt idx="1096">
                  <c:v>41837</c:v>
                </c:pt>
                <c:pt idx="1097">
                  <c:v>41838</c:v>
                </c:pt>
                <c:pt idx="1098">
                  <c:v>41841</c:v>
                </c:pt>
                <c:pt idx="1099">
                  <c:v>41842</c:v>
                </c:pt>
                <c:pt idx="1100">
                  <c:v>41843</c:v>
                </c:pt>
                <c:pt idx="1101">
                  <c:v>41844</c:v>
                </c:pt>
                <c:pt idx="1102">
                  <c:v>41845</c:v>
                </c:pt>
                <c:pt idx="1103">
                  <c:v>41848</c:v>
                </c:pt>
                <c:pt idx="1104">
                  <c:v>41849</c:v>
                </c:pt>
                <c:pt idx="1105">
                  <c:v>41850</c:v>
                </c:pt>
                <c:pt idx="1106">
                  <c:v>41851</c:v>
                </c:pt>
                <c:pt idx="1107">
                  <c:v>41852</c:v>
                </c:pt>
                <c:pt idx="1108">
                  <c:v>41855</c:v>
                </c:pt>
                <c:pt idx="1109">
                  <c:v>41856</c:v>
                </c:pt>
                <c:pt idx="1110">
                  <c:v>41857</c:v>
                </c:pt>
                <c:pt idx="1111">
                  <c:v>41858</c:v>
                </c:pt>
                <c:pt idx="1112">
                  <c:v>41859</c:v>
                </c:pt>
                <c:pt idx="1113">
                  <c:v>41862</c:v>
                </c:pt>
                <c:pt idx="1114">
                  <c:v>41863</c:v>
                </c:pt>
                <c:pt idx="1115">
                  <c:v>41864</c:v>
                </c:pt>
                <c:pt idx="1116">
                  <c:v>41865</c:v>
                </c:pt>
                <c:pt idx="1117">
                  <c:v>41866</c:v>
                </c:pt>
                <c:pt idx="1118">
                  <c:v>41869</c:v>
                </c:pt>
                <c:pt idx="1119">
                  <c:v>41870</c:v>
                </c:pt>
                <c:pt idx="1120">
                  <c:v>41871</c:v>
                </c:pt>
                <c:pt idx="1121">
                  <c:v>41872</c:v>
                </c:pt>
                <c:pt idx="1122">
                  <c:v>41873</c:v>
                </c:pt>
                <c:pt idx="1123">
                  <c:v>41876</c:v>
                </c:pt>
                <c:pt idx="1124">
                  <c:v>41877</c:v>
                </c:pt>
                <c:pt idx="1125">
                  <c:v>41878</c:v>
                </c:pt>
                <c:pt idx="1126">
                  <c:v>41879</c:v>
                </c:pt>
                <c:pt idx="1127">
                  <c:v>41880</c:v>
                </c:pt>
                <c:pt idx="1128">
                  <c:v>41883</c:v>
                </c:pt>
                <c:pt idx="1129">
                  <c:v>41884</c:v>
                </c:pt>
                <c:pt idx="1130">
                  <c:v>41885</c:v>
                </c:pt>
                <c:pt idx="1131">
                  <c:v>41886</c:v>
                </c:pt>
                <c:pt idx="1132">
                  <c:v>41887</c:v>
                </c:pt>
                <c:pt idx="1133">
                  <c:v>41890</c:v>
                </c:pt>
                <c:pt idx="1134">
                  <c:v>41891</c:v>
                </c:pt>
                <c:pt idx="1135">
                  <c:v>41892</c:v>
                </c:pt>
                <c:pt idx="1136">
                  <c:v>41893</c:v>
                </c:pt>
                <c:pt idx="1137">
                  <c:v>41894</c:v>
                </c:pt>
                <c:pt idx="1138">
                  <c:v>41897</c:v>
                </c:pt>
                <c:pt idx="1139">
                  <c:v>41898</c:v>
                </c:pt>
                <c:pt idx="1140">
                  <c:v>41899</c:v>
                </c:pt>
                <c:pt idx="1141">
                  <c:v>41900</c:v>
                </c:pt>
                <c:pt idx="1142">
                  <c:v>41901</c:v>
                </c:pt>
                <c:pt idx="1143">
                  <c:v>41904</c:v>
                </c:pt>
                <c:pt idx="1144">
                  <c:v>41905</c:v>
                </c:pt>
                <c:pt idx="1145">
                  <c:v>41906</c:v>
                </c:pt>
                <c:pt idx="1146">
                  <c:v>41907</c:v>
                </c:pt>
                <c:pt idx="1147">
                  <c:v>41908</c:v>
                </c:pt>
                <c:pt idx="1148">
                  <c:v>41911</c:v>
                </c:pt>
                <c:pt idx="1149">
                  <c:v>41912</c:v>
                </c:pt>
                <c:pt idx="1150">
                  <c:v>41913</c:v>
                </c:pt>
                <c:pt idx="1151">
                  <c:v>41914</c:v>
                </c:pt>
                <c:pt idx="1152">
                  <c:v>41915</c:v>
                </c:pt>
                <c:pt idx="1153">
                  <c:v>41918</c:v>
                </c:pt>
                <c:pt idx="1154">
                  <c:v>41919</c:v>
                </c:pt>
                <c:pt idx="1155">
                  <c:v>41920</c:v>
                </c:pt>
                <c:pt idx="1156">
                  <c:v>41921</c:v>
                </c:pt>
                <c:pt idx="1157">
                  <c:v>41922</c:v>
                </c:pt>
                <c:pt idx="1158">
                  <c:v>41925</c:v>
                </c:pt>
                <c:pt idx="1159">
                  <c:v>41926</c:v>
                </c:pt>
                <c:pt idx="1160">
                  <c:v>41927</c:v>
                </c:pt>
                <c:pt idx="1161">
                  <c:v>41928</c:v>
                </c:pt>
                <c:pt idx="1162">
                  <c:v>41929</c:v>
                </c:pt>
                <c:pt idx="1163">
                  <c:v>41932</c:v>
                </c:pt>
                <c:pt idx="1164">
                  <c:v>41933</c:v>
                </c:pt>
                <c:pt idx="1165">
                  <c:v>41934</c:v>
                </c:pt>
                <c:pt idx="1166">
                  <c:v>41935</c:v>
                </c:pt>
                <c:pt idx="1167">
                  <c:v>41936</c:v>
                </c:pt>
                <c:pt idx="1168">
                  <c:v>41939</c:v>
                </c:pt>
                <c:pt idx="1169">
                  <c:v>41940</c:v>
                </c:pt>
                <c:pt idx="1170">
                  <c:v>41941</c:v>
                </c:pt>
                <c:pt idx="1171">
                  <c:v>41942</c:v>
                </c:pt>
                <c:pt idx="1172">
                  <c:v>41943</c:v>
                </c:pt>
                <c:pt idx="1173">
                  <c:v>41946</c:v>
                </c:pt>
                <c:pt idx="1174">
                  <c:v>41947</c:v>
                </c:pt>
                <c:pt idx="1175">
                  <c:v>41948</c:v>
                </c:pt>
                <c:pt idx="1176">
                  <c:v>41949</c:v>
                </c:pt>
                <c:pt idx="1177">
                  <c:v>41950</c:v>
                </c:pt>
                <c:pt idx="1178">
                  <c:v>41953</c:v>
                </c:pt>
                <c:pt idx="1179">
                  <c:v>41954</c:v>
                </c:pt>
                <c:pt idx="1180">
                  <c:v>41955</c:v>
                </c:pt>
                <c:pt idx="1181">
                  <c:v>41956</c:v>
                </c:pt>
                <c:pt idx="1182">
                  <c:v>41957</c:v>
                </c:pt>
                <c:pt idx="1183">
                  <c:v>41960</c:v>
                </c:pt>
                <c:pt idx="1184">
                  <c:v>41961</c:v>
                </c:pt>
                <c:pt idx="1185">
                  <c:v>41962</c:v>
                </c:pt>
                <c:pt idx="1186">
                  <c:v>41963</c:v>
                </c:pt>
                <c:pt idx="1187">
                  <c:v>41964</c:v>
                </c:pt>
                <c:pt idx="1188">
                  <c:v>41967</c:v>
                </c:pt>
                <c:pt idx="1189">
                  <c:v>41968</c:v>
                </c:pt>
                <c:pt idx="1190">
                  <c:v>41969</c:v>
                </c:pt>
                <c:pt idx="1191">
                  <c:v>41970</c:v>
                </c:pt>
                <c:pt idx="1192">
                  <c:v>41971</c:v>
                </c:pt>
                <c:pt idx="1193">
                  <c:v>41974</c:v>
                </c:pt>
                <c:pt idx="1194">
                  <c:v>41975</c:v>
                </c:pt>
                <c:pt idx="1195">
                  <c:v>41976</c:v>
                </c:pt>
                <c:pt idx="1196">
                  <c:v>41977</c:v>
                </c:pt>
                <c:pt idx="1197">
                  <c:v>41978</c:v>
                </c:pt>
                <c:pt idx="1198">
                  <c:v>41981</c:v>
                </c:pt>
                <c:pt idx="1199">
                  <c:v>41982</c:v>
                </c:pt>
                <c:pt idx="1200">
                  <c:v>41983</c:v>
                </c:pt>
                <c:pt idx="1201">
                  <c:v>41984</c:v>
                </c:pt>
                <c:pt idx="1202">
                  <c:v>41985</c:v>
                </c:pt>
                <c:pt idx="1203">
                  <c:v>41988</c:v>
                </c:pt>
                <c:pt idx="1204">
                  <c:v>41989</c:v>
                </c:pt>
                <c:pt idx="1205">
                  <c:v>41990</c:v>
                </c:pt>
                <c:pt idx="1206">
                  <c:v>41991</c:v>
                </c:pt>
                <c:pt idx="1207">
                  <c:v>41992</c:v>
                </c:pt>
                <c:pt idx="1208">
                  <c:v>41995</c:v>
                </c:pt>
                <c:pt idx="1209">
                  <c:v>41996</c:v>
                </c:pt>
                <c:pt idx="1210">
                  <c:v>41997</c:v>
                </c:pt>
                <c:pt idx="1211">
                  <c:v>41998</c:v>
                </c:pt>
                <c:pt idx="1212">
                  <c:v>41999</c:v>
                </c:pt>
                <c:pt idx="1213">
                  <c:v>42002</c:v>
                </c:pt>
                <c:pt idx="1214">
                  <c:v>42003</c:v>
                </c:pt>
                <c:pt idx="1215">
                  <c:v>42004</c:v>
                </c:pt>
                <c:pt idx="1216">
                  <c:v>42005</c:v>
                </c:pt>
                <c:pt idx="1217">
                  <c:v>42006</c:v>
                </c:pt>
                <c:pt idx="1218">
                  <c:v>42009</c:v>
                </c:pt>
                <c:pt idx="1219">
                  <c:v>42010</c:v>
                </c:pt>
                <c:pt idx="1220">
                  <c:v>42011</c:v>
                </c:pt>
                <c:pt idx="1221">
                  <c:v>42012</c:v>
                </c:pt>
                <c:pt idx="1222">
                  <c:v>42013</c:v>
                </c:pt>
                <c:pt idx="1223">
                  <c:v>42016</c:v>
                </c:pt>
                <c:pt idx="1224">
                  <c:v>42017</c:v>
                </c:pt>
                <c:pt idx="1225">
                  <c:v>42018</c:v>
                </c:pt>
                <c:pt idx="1226">
                  <c:v>42019</c:v>
                </c:pt>
                <c:pt idx="1227">
                  <c:v>42020</c:v>
                </c:pt>
                <c:pt idx="1228">
                  <c:v>42023</c:v>
                </c:pt>
                <c:pt idx="1229">
                  <c:v>42024</c:v>
                </c:pt>
                <c:pt idx="1230">
                  <c:v>42025</c:v>
                </c:pt>
                <c:pt idx="1231">
                  <c:v>42026</c:v>
                </c:pt>
                <c:pt idx="1232">
                  <c:v>42027</c:v>
                </c:pt>
                <c:pt idx="1233">
                  <c:v>42030</c:v>
                </c:pt>
                <c:pt idx="1234">
                  <c:v>42031</c:v>
                </c:pt>
                <c:pt idx="1235">
                  <c:v>42032</c:v>
                </c:pt>
                <c:pt idx="1236">
                  <c:v>42033</c:v>
                </c:pt>
                <c:pt idx="1237">
                  <c:v>42034</c:v>
                </c:pt>
                <c:pt idx="1238">
                  <c:v>42037</c:v>
                </c:pt>
                <c:pt idx="1239">
                  <c:v>42038</c:v>
                </c:pt>
                <c:pt idx="1240">
                  <c:v>42039</c:v>
                </c:pt>
                <c:pt idx="1241">
                  <c:v>42040</c:v>
                </c:pt>
                <c:pt idx="1242">
                  <c:v>42041</c:v>
                </c:pt>
                <c:pt idx="1243">
                  <c:v>42044</c:v>
                </c:pt>
                <c:pt idx="1244">
                  <c:v>42045</c:v>
                </c:pt>
                <c:pt idx="1245">
                  <c:v>42046</c:v>
                </c:pt>
                <c:pt idx="1246">
                  <c:v>42047</c:v>
                </c:pt>
                <c:pt idx="1247">
                  <c:v>42048</c:v>
                </c:pt>
                <c:pt idx="1248">
                  <c:v>42051</c:v>
                </c:pt>
                <c:pt idx="1249">
                  <c:v>42052</c:v>
                </c:pt>
                <c:pt idx="1250">
                  <c:v>42053</c:v>
                </c:pt>
                <c:pt idx="1251">
                  <c:v>42054</c:v>
                </c:pt>
                <c:pt idx="1252">
                  <c:v>42055</c:v>
                </c:pt>
                <c:pt idx="1253">
                  <c:v>42058</c:v>
                </c:pt>
                <c:pt idx="1254">
                  <c:v>42059</c:v>
                </c:pt>
                <c:pt idx="1255">
                  <c:v>42060</c:v>
                </c:pt>
                <c:pt idx="1256">
                  <c:v>42061</c:v>
                </c:pt>
                <c:pt idx="1257">
                  <c:v>42062</c:v>
                </c:pt>
                <c:pt idx="1258">
                  <c:v>42065</c:v>
                </c:pt>
                <c:pt idx="1259">
                  <c:v>42066</c:v>
                </c:pt>
                <c:pt idx="1260">
                  <c:v>42067</c:v>
                </c:pt>
                <c:pt idx="1261">
                  <c:v>42068</c:v>
                </c:pt>
                <c:pt idx="1262">
                  <c:v>42069</c:v>
                </c:pt>
                <c:pt idx="1263">
                  <c:v>42072</c:v>
                </c:pt>
                <c:pt idx="1264">
                  <c:v>42073</c:v>
                </c:pt>
                <c:pt idx="1265">
                  <c:v>42074</c:v>
                </c:pt>
                <c:pt idx="1266">
                  <c:v>42075</c:v>
                </c:pt>
                <c:pt idx="1267">
                  <c:v>42076</c:v>
                </c:pt>
                <c:pt idx="1268">
                  <c:v>42079</c:v>
                </c:pt>
                <c:pt idx="1269">
                  <c:v>42080</c:v>
                </c:pt>
                <c:pt idx="1270">
                  <c:v>42081</c:v>
                </c:pt>
                <c:pt idx="1271">
                  <c:v>42082</c:v>
                </c:pt>
                <c:pt idx="1272">
                  <c:v>42083</c:v>
                </c:pt>
                <c:pt idx="1273">
                  <c:v>42086</c:v>
                </c:pt>
                <c:pt idx="1274">
                  <c:v>42087</c:v>
                </c:pt>
                <c:pt idx="1275">
                  <c:v>42088</c:v>
                </c:pt>
                <c:pt idx="1276">
                  <c:v>42089</c:v>
                </c:pt>
                <c:pt idx="1277">
                  <c:v>42090</c:v>
                </c:pt>
                <c:pt idx="1278">
                  <c:v>42093</c:v>
                </c:pt>
                <c:pt idx="1279">
                  <c:v>42094</c:v>
                </c:pt>
                <c:pt idx="1280">
                  <c:v>42095</c:v>
                </c:pt>
                <c:pt idx="1281">
                  <c:v>42096</c:v>
                </c:pt>
                <c:pt idx="1282">
                  <c:v>42097</c:v>
                </c:pt>
                <c:pt idx="1283">
                  <c:v>42100</c:v>
                </c:pt>
                <c:pt idx="1284">
                  <c:v>42101</c:v>
                </c:pt>
                <c:pt idx="1285">
                  <c:v>42102</c:v>
                </c:pt>
                <c:pt idx="1286">
                  <c:v>42103</c:v>
                </c:pt>
                <c:pt idx="1287">
                  <c:v>42104</c:v>
                </c:pt>
                <c:pt idx="1288">
                  <c:v>42107</c:v>
                </c:pt>
                <c:pt idx="1289">
                  <c:v>42108</c:v>
                </c:pt>
                <c:pt idx="1290">
                  <c:v>42109</c:v>
                </c:pt>
                <c:pt idx="1291">
                  <c:v>42110</c:v>
                </c:pt>
                <c:pt idx="1292">
                  <c:v>42111</c:v>
                </c:pt>
                <c:pt idx="1293">
                  <c:v>42114</c:v>
                </c:pt>
                <c:pt idx="1294">
                  <c:v>42115</c:v>
                </c:pt>
                <c:pt idx="1295">
                  <c:v>42116</c:v>
                </c:pt>
                <c:pt idx="1296">
                  <c:v>42117</c:v>
                </c:pt>
                <c:pt idx="1297">
                  <c:v>42118</c:v>
                </c:pt>
                <c:pt idx="1298">
                  <c:v>42121</c:v>
                </c:pt>
                <c:pt idx="1299">
                  <c:v>42122</c:v>
                </c:pt>
                <c:pt idx="1300">
                  <c:v>42123</c:v>
                </c:pt>
                <c:pt idx="1301">
                  <c:v>42124</c:v>
                </c:pt>
                <c:pt idx="1302">
                  <c:v>42125</c:v>
                </c:pt>
                <c:pt idx="1303">
                  <c:v>42128</c:v>
                </c:pt>
                <c:pt idx="1304">
                  <c:v>42129</c:v>
                </c:pt>
                <c:pt idx="1305">
                  <c:v>42130</c:v>
                </c:pt>
                <c:pt idx="1306">
                  <c:v>42131</c:v>
                </c:pt>
                <c:pt idx="1307">
                  <c:v>42132</c:v>
                </c:pt>
                <c:pt idx="1308">
                  <c:v>42135</c:v>
                </c:pt>
                <c:pt idx="1309">
                  <c:v>42136</c:v>
                </c:pt>
                <c:pt idx="1310">
                  <c:v>42137</c:v>
                </c:pt>
                <c:pt idx="1311">
                  <c:v>42138</c:v>
                </c:pt>
                <c:pt idx="1312">
                  <c:v>42139</c:v>
                </c:pt>
                <c:pt idx="1313">
                  <c:v>42142</c:v>
                </c:pt>
                <c:pt idx="1314">
                  <c:v>42143</c:v>
                </c:pt>
                <c:pt idx="1315">
                  <c:v>42144</c:v>
                </c:pt>
                <c:pt idx="1316">
                  <c:v>42145</c:v>
                </c:pt>
                <c:pt idx="1317">
                  <c:v>42146</c:v>
                </c:pt>
                <c:pt idx="1318">
                  <c:v>42149</c:v>
                </c:pt>
                <c:pt idx="1319">
                  <c:v>42150</c:v>
                </c:pt>
                <c:pt idx="1320">
                  <c:v>42151</c:v>
                </c:pt>
                <c:pt idx="1321">
                  <c:v>42152</c:v>
                </c:pt>
                <c:pt idx="1322">
                  <c:v>42153</c:v>
                </c:pt>
                <c:pt idx="1323">
                  <c:v>42156</c:v>
                </c:pt>
                <c:pt idx="1324">
                  <c:v>42157</c:v>
                </c:pt>
                <c:pt idx="1325">
                  <c:v>42158</c:v>
                </c:pt>
                <c:pt idx="1326">
                  <c:v>42159</c:v>
                </c:pt>
                <c:pt idx="1327">
                  <c:v>42160</c:v>
                </c:pt>
                <c:pt idx="1328">
                  <c:v>42163</c:v>
                </c:pt>
                <c:pt idx="1329">
                  <c:v>42164</c:v>
                </c:pt>
                <c:pt idx="1330">
                  <c:v>42165</c:v>
                </c:pt>
                <c:pt idx="1331">
                  <c:v>42166</c:v>
                </c:pt>
                <c:pt idx="1332">
                  <c:v>42167</c:v>
                </c:pt>
                <c:pt idx="1333">
                  <c:v>42170</c:v>
                </c:pt>
                <c:pt idx="1334">
                  <c:v>42171</c:v>
                </c:pt>
                <c:pt idx="1335">
                  <c:v>42172</c:v>
                </c:pt>
                <c:pt idx="1336">
                  <c:v>42173</c:v>
                </c:pt>
                <c:pt idx="1337">
                  <c:v>42174</c:v>
                </c:pt>
                <c:pt idx="1338">
                  <c:v>42177</c:v>
                </c:pt>
                <c:pt idx="1339">
                  <c:v>42178</c:v>
                </c:pt>
                <c:pt idx="1340">
                  <c:v>42179</c:v>
                </c:pt>
                <c:pt idx="1341">
                  <c:v>42180</c:v>
                </c:pt>
                <c:pt idx="1342">
                  <c:v>42181</c:v>
                </c:pt>
                <c:pt idx="1343">
                  <c:v>42184</c:v>
                </c:pt>
                <c:pt idx="1344">
                  <c:v>42185</c:v>
                </c:pt>
                <c:pt idx="1345">
                  <c:v>42186</c:v>
                </c:pt>
                <c:pt idx="1346">
                  <c:v>42187</c:v>
                </c:pt>
                <c:pt idx="1347">
                  <c:v>42188</c:v>
                </c:pt>
                <c:pt idx="1348">
                  <c:v>42191</c:v>
                </c:pt>
                <c:pt idx="1349">
                  <c:v>42192</c:v>
                </c:pt>
                <c:pt idx="1350">
                  <c:v>42193</c:v>
                </c:pt>
                <c:pt idx="1351">
                  <c:v>42194</c:v>
                </c:pt>
                <c:pt idx="1352">
                  <c:v>42195</c:v>
                </c:pt>
                <c:pt idx="1353">
                  <c:v>42198</c:v>
                </c:pt>
                <c:pt idx="1354">
                  <c:v>42199</c:v>
                </c:pt>
                <c:pt idx="1355">
                  <c:v>42200</c:v>
                </c:pt>
                <c:pt idx="1356">
                  <c:v>42201</c:v>
                </c:pt>
                <c:pt idx="1357">
                  <c:v>42202</c:v>
                </c:pt>
                <c:pt idx="1358">
                  <c:v>42205</c:v>
                </c:pt>
                <c:pt idx="1359">
                  <c:v>42206</c:v>
                </c:pt>
                <c:pt idx="1360">
                  <c:v>42207</c:v>
                </c:pt>
                <c:pt idx="1361">
                  <c:v>42208</c:v>
                </c:pt>
                <c:pt idx="1362">
                  <c:v>42209</c:v>
                </c:pt>
                <c:pt idx="1363">
                  <c:v>42212</c:v>
                </c:pt>
                <c:pt idx="1364">
                  <c:v>42213</c:v>
                </c:pt>
                <c:pt idx="1365">
                  <c:v>42214</c:v>
                </c:pt>
                <c:pt idx="1366">
                  <c:v>42215</c:v>
                </c:pt>
                <c:pt idx="1367">
                  <c:v>42216</c:v>
                </c:pt>
                <c:pt idx="1368">
                  <c:v>42219</c:v>
                </c:pt>
                <c:pt idx="1369">
                  <c:v>42220</c:v>
                </c:pt>
                <c:pt idx="1370">
                  <c:v>42221</c:v>
                </c:pt>
                <c:pt idx="1371">
                  <c:v>42222</c:v>
                </c:pt>
                <c:pt idx="1372">
                  <c:v>42223</c:v>
                </c:pt>
                <c:pt idx="1373">
                  <c:v>42226</c:v>
                </c:pt>
                <c:pt idx="1374">
                  <c:v>42227</c:v>
                </c:pt>
                <c:pt idx="1375">
                  <c:v>42228</c:v>
                </c:pt>
                <c:pt idx="1376">
                  <c:v>42229</c:v>
                </c:pt>
                <c:pt idx="1377">
                  <c:v>42230</c:v>
                </c:pt>
                <c:pt idx="1378">
                  <c:v>42233</c:v>
                </c:pt>
                <c:pt idx="1379">
                  <c:v>42234</c:v>
                </c:pt>
                <c:pt idx="1380">
                  <c:v>42235</c:v>
                </c:pt>
                <c:pt idx="1381">
                  <c:v>42236</c:v>
                </c:pt>
                <c:pt idx="1382">
                  <c:v>42237</c:v>
                </c:pt>
                <c:pt idx="1383">
                  <c:v>42240</c:v>
                </c:pt>
                <c:pt idx="1384">
                  <c:v>42241</c:v>
                </c:pt>
                <c:pt idx="1385">
                  <c:v>42242</c:v>
                </c:pt>
                <c:pt idx="1386">
                  <c:v>42243</c:v>
                </c:pt>
                <c:pt idx="1387">
                  <c:v>42244</c:v>
                </c:pt>
                <c:pt idx="1388">
                  <c:v>42247</c:v>
                </c:pt>
                <c:pt idx="1389">
                  <c:v>42248</c:v>
                </c:pt>
                <c:pt idx="1390">
                  <c:v>42249</c:v>
                </c:pt>
                <c:pt idx="1391">
                  <c:v>42250</c:v>
                </c:pt>
                <c:pt idx="1392">
                  <c:v>42251</c:v>
                </c:pt>
                <c:pt idx="1393">
                  <c:v>42254</c:v>
                </c:pt>
                <c:pt idx="1394">
                  <c:v>42255</c:v>
                </c:pt>
                <c:pt idx="1395">
                  <c:v>42256</c:v>
                </c:pt>
                <c:pt idx="1396">
                  <c:v>42257</c:v>
                </c:pt>
                <c:pt idx="1397">
                  <c:v>42258</c:v>
                </c:pt>
                <c:pt idx="1398">
                  <c:v>42261</c:v>
                </c:pt>
                <c:pt idx="1399">
                  <c:v>42262</c:v>
                </c:pt>
                <c:pt idx="1400">
                  <c:v>42263</c:v>
                </c:pt>
                <c:pt idx="1401">
                  <c:v>42264</c:v>
                </c:pt>
                <c:pt idx="1402">
                  <c:v>42265</c:v>
                </c:pt>
                <c:pt idx="1403">
                  <c:v>42268</c:v>
                </c:pt>
                <c:pt idx="1404">
                  <c:v>42269</c:v>
                </c:pt>
                <c:pt idx="1405">
                  <c:v>42270</c:v>
                </c:pt>
                <c:pt idx="1406">
                  <c:v>42271</c:v>
                </c:pt>
                <c:pt idx="1407">
                  <c:v>42272</c:v>
                </c:pt>
                <c:pt idx="1408">
                  <c:v>42275</c:v>
                </c:pt>
                <c:pt idx="1409">
                  <c:v>42276</c:v>
                </c:pt>
                <c:pt idx="1410">
                  <c:v>42277</c:v>
                </c:pt>
                <c:pt idx="1411">
                  <c:v>42278</c:v>
                </c:pt>
                <c:pt idx="1412">
                  <c:v>42279</c:v>
                </c:pt>
                <c:pt idx="1413">
                  <c:v>42282</c:v>
                </c:pt>
                <c:pt idx="1414">
                  <c:v>42283</c:v>
                </c:pt>
                <c:pt idx="1415">
                  <c:v>42284</c:v>
                </c:pt>
                <c:pt idx="1416">
                  <c:v>42285</c:v>
                </c:pt>
                <c:pt idx="1417">
                  <c:v>42286</c:v>
                </c:pt>
                <c:pt idx="1418">
                  <c:v>42289</c:v>
                </c:pt>
                <c:pt idx="1419">
                  <c:v>42290</c:v>
                </c:pt>
                <c:pt idx="1420">
                  <c:v>42291</c:v>
                </c:pt>
                <c:pt idx="1421">
                  <c:v>42292</c:v>
                </c:pt>
                <c:pt idx="1422">
                  <c:v>42293</c:v>
                </c:pt>
                <c:pt idx="1423">
                  <c:v>42296</c:v>
                </c:pt>
                <c:pt idx="1424">
                  <c:v>42297</c:v>
                </c:pt>
                <c:pt idx="1425">
                  <c:v>42298</c:v>
                </c:pt>
                <c:pt idx="1426">
                  <c:v>42299</c:v>
                </c:pt>
                <c:pt idx="1427">
                  <c:v>42300</c:v>
                </c:pt>
                <c:pt idx="1428">
                  <c:v>42303</c:v>
                </c:pt>
                <c:pt idx="1429">
                  <c:v>42304</c:v>
                </c:pt>
                <c:pt idx="1430">
                  <c:v>42305</c:v>
                </c:pt>
                <c:pt idx="1431">
                  <c:v>42306</c:v>
                </c:pt>
                <c:pt idx="1432">
                  <c:v>42307</c:v>
                </c:pt>
                <c:pt idx="1433">
                  <c:v>42310</c:v>
                </c:pt>
                <c:pt idx="1434">
                  <c:v>42311</c:v>
                </c:pt>
                <c:pt idx="1435">
                  <c:v>42312</c:v>
                </c:pt>
                <c:pt idx="1436">
                  <c:v>42313</c:v>
                </c:pt>
                <c:pt idx="1437">
                  <c:v>42314</c:v>
                </c:pt>
                <c:pt idx="1438">
                  <c:v>42317</c:v>
                </c:pt>
                <c:pt idx="1439">
                  <c:v>42318</c:v>
                </c:pt>
                <c:pt idx="1440">
                  <c:v>42319</c:v>
                </c:pt>
                <c:pt idx="1441">
                  <c:v>42320</c:v>
                </c:pt>
                <c:pt idx="1442">
                  <c:v>42321</c:v>
                </c:pt>
                <c:pt idx="1443">
                  <c:v>42324</c:v>
                </c:pt>
                <c:pt idx="1444">
                  <c:v>42325</c:v>
                </c:pt>
                <c:pt idx="1445">
                  <c:v>42326</c:v>
                </c:pt>
                <c:pt idx="1446">
                  <c:v>42327</c:v>
                </c:pt>
                <c:pt idx="1447">
                  <c:v>42328</c:v>
                </c:pt>
                <c:pt idx="1448">
                  <c:v>42331</c:v>
                </c:pt>
                <c:pt idx="1449">
                  <c:v>42332</c:v>
                </c:pt>
                <c:pt idx="1450">
                  <c:v>42333</c:v>
                </c:pt>
                <c:pt idx="1451">
                  <c:v>42334</c:v>
                </c:pt>
                <c:pt idx="1452">
                  <c:v>42335</c:v>
                </c:pt>
                <c:pt idx="1453">
                  <c:v>42338</c:v>
                </c:pt>
                <c:pt idx="1454">
                  <c:v>42339</c:v>
                </c:pt>
                <c:pt idx="1455">
                  <c:v>42340</c:v>
                </c:pt>
                <c:pt idx="1456">
                  <c:v>42341</c:v>
                </c:pt>
                <c:pt idx="1457">
                  <c:v>42342</c:v>
                </c:pt>
                <c:pt idx="1458">
                  <c:v>42345</c:v>
                </c:pt>
                <c:pt idx="1459">
                  <c:v>42346</c:v>
                </c:pt>
                <c:pt idx="1460">
                  <c:v>42347</c:v>
                </c:pt>
                <c:pt idx="1461">
                  <c:v>42348</c:v>
                </c:pt>
                <c:pt idx="1462">
                  <c:v>42349</c:v>
                </c:pt>
                <c:pt idx="1463">
                  <c:v>42352</c:v>
                </c:pt>
                <c:pt idx="1464">
                  <c:v>42353</c:v>
                </c:pt>
                <c:pt idx="1465">
                  <c:v>42354</c:v>
                </c:pt>
                <c:pt idx="1466">
                  <c:v>42355</c:v>
                </c:pt>
                <c:pt idx="1467">
                  <c:v>42356</c:v>
                </c:pt>
                <c:pt idx="1468">
                  <c:v>42359</c:v>
                </c:pt>
                <c:pt idx="1469">
                  <c:v>42360</c:v>
                </c:pt>
                <c:pt idx="1470">
                  <c:v>42361</c:v>
                </c:pt>
                <c:pt idx="1471">
                  <c:v>42362</c:v>
                </c:pt>
                <c:pt idx="1472">
                  <c:v>42363</c:v>
                </c:pt>
                <c:pt idx="1473">
                  <c:v>42366</c:v>
                </c:pt>
                <c:pt idx="1474">
                  <c:v>42367</c:v>
                </c:pt>
                <c:pt idx="1475">
                  <c:v>42368</c:v>
                </c:pt>
                <c:pt idx="1476">
                  <c:v>42369</c:v>
                </c:pt>
                <c:pt idx="1477">
                  <c:v>42370</c:v>
                </c:pt>
                <c:pt idx="1478">
                  <c:v>42373</c:v>
                </c:pt>
                <c:pt idx="1479">
                  <c:v>42374</c:v>
                </c:pt>
                <c:pt idx="1480">
                  <c:v>42375</c:v>
                </c:pt>
                <c:pt idx="1481">
                  <c:v>42376</c:v>
                </c:pt>
                <c:pt idx="1482">
                  <c:v>42377</c:v>
                </c:pt>
                <c:pt idx="1483">
                  <c:v>42380</c:v>
                </c:pt>
                <c:pt idx="1484">
                  <c:v>42381</c:v>
                </c:pt>
                <c:pt idx="1485">
                  <c:v>42382</c:v>
                </c:pt>
                <c:pt idx="1486">
                  <c:v>42383</c:v>
                </c:pt>
                <c:pt idx="1487">
                  <c:v>42384</c:v>
                </c:pt>
                <c:pt idx="1488">
                  <c:v>42387</c:v>
                </c:pt>
                <c:pt idx="1489">
                  <c:v>42388</c:v>
                </c:pt>
                <c:pt idx="1490">
                  <c:v>42389</c:v>
                </c:pt>
                <c:pt idx="1491">
                  <c:v>42390</c:v>
                </c:pt>
                <c:pt idx="1492">
                  <c:v>42391</c:v>
                </c:pt>
                <c:pt idx="1493">
                  <c:v>42394</c:v>
                </c:pt>
                <c:pt idx="1494">
                  <c:v>42395</c:v>
                </c:pt>
                <c:pt idx="1495">
                  <c:v>42396</c:v>
                </c:pt>
                <c:pt idx="1496">
                  <c:v>42397</c:v>
                </c:pt>
                <c:pt idx="1497">
                  <c:v>42398</c:v>
                </c:pt>
                <c:pt idx="1498">
                  <c:v>42401</c:v>
                </c:pt>
                <c:pt idx="1499">
                  <c:v>42402</c:v>
                </c:pt>
                <c:pt idx="1500">
                  <c:v>42403</c:v>
                </c:pt>
                <c:pt idx="1501">
                  <c:v>42404</c:v>
                </c:pt>
                <c:pt idx="1502">
                  <c:v>42405</c:v>
                </c:pt>
                <c:pt idx="1503">
                  <c:v>42408</c:v>
                </c:pt>
                <c:pt idx="1504">
                  <c:v>42409</c:v>
                </c:pt>
                <c:pt idx="1505">
                  <c:v>42410</c:v>
                </c:pt>
                <c:pt idx="1506">
                  <c:v>42411</c:v>
                </c:pt>
                <c:pt idx="1507">
                  <c:v>42412</c:v>
                </c:pt>
                <c:pt idx="1508">
                  <c:v>42415</c:v>
                </c:pt>
                <c:pt idx="1509">
                  <c:v>42416</c:v>
                </c:pt>
                <c:pt idx="1510">
                  <c:v>42417</c:v>
                </c:pt>
                <c:pt idx="1511">
                  <c:v>42418</c:v>
                </c:pt>
                <c:pt idx="1512">
                  <c:v>42419</c:v>
                </c:pt>
                <c:pt idx="1513">
                  <c:v>42422</c:v>
                </c:pt>
                <c:pt idx="1514">
                  <c:v>42423</c:v>
                </c:pt>
                <c:pt idx="1515">
                  <c:v>42424</c:v>
                </c:pt>
                <c:pt idx="1516">
                  <c:v>42425</c:v>
                </c:pt>
                <c:pt idx="1517">
                  <c:v>42426</c:v>
                </c:pt>
                <c:pt idx="1518">
                  <c:v>42429</c:v>
                </c:pt>
                <c:pt idx="1519">
                  <c:v>42430</c:v>
                </c:pt>
                <c:pt idx="1520">
                  <c:v>42431</c:v>
                </c:pt>
                <c:pt idx="1521">
                  <c:v>42432</c:v>
                </c:pt>
                <c:pt idx="1522">
                  <c:v>42433</c:v>
                </c:pt>
                <c:pt idx="1523">
                  <c:v>42436</c:v>
                </c:pt>
                <c:pt idx="1524">
                  <c:v>42437</c:v>
                </c:pt>
                <c:pt idx="1525">
                  <c:v>42438</c:v>
                </c:pt>
                <c:pt idx="1526">
                  <c:v>42439</c:v>
                </c:pt>
                <c:pt idx="1527">
                  <c:v>42440</c:v>
                </c:pt>
                <c:pt idx="1528">
                  <c:v>42443</c:v>
                </c:pt>
                <c:pt idx="1529">
                  <c:v>42444</c:v>
                </c:pt>
                <c:pt idx="1530">
                  <c:v>42445</c:v>
                </c:pt>
                <c:pt idx="1531">
                  <c:v>42446</c:v>
                </c:pt>
                <c:pt idx="1532">
                  <c:v>42447</c:v>
                </c:pt>
                <c:pt idx="1533">
                  <c:v>42450</c:v>
                </c:pt>
                <c:pt idx="1534">
                  <c:v>42451</c:v>
                </c:pt>
                <c:pt idx="1535">
                  <c:v>42452</c:v>
                </c:pt>
                <c:pt idx="1536">
                  <c:v>42453</c:v>
                </c:pt>
                <c:pt idx="1537">
                  <c:v>42454</c:v>
                </c:pt>
                <c:pt idx="1538">
                  <c:v>42457</c:v>
                </c:pt>
                <c:pt idx="1539">
                  <c:v>42458</c:v>
                </c:pt>
                <c:pt idx="1540">
                  <c:v>42459</c:v>
                </c:pt>
                <c:pt idx="1541">
                  <c:v>42460</c:v>
                </c:pt>
                <c:pt idx="1542">
                  <c:v>42461</c:v>
                </c:pt>
                <c:pt idx="1543">
                  <c:v>42464</c:v>
                </c:pt>
                <c:pt idx="1544">
                  <c:v>42465</c:v>
                </c:pt>
                <c:pt idx="1545">
                  <c:v>42466</c:v>
                </c:pt>
                <c:pt idx="1546">
                  <c:v>42467</c:v>
                </c:pt>
                <c:pt idx="1547">
                  <c:v>42468</c:v>
                </c:pt>
                <c:pt idx="1548">
                  <c:v>42471</c:v>
                </c:pt>
                <c:pt idx="1549">
                  <c:v>42472</c:v>
                </c:pt>
                <c:pt idx="1550">
                  <c:v>42473</c:v>
                </c:pt>
                <c:pt idx="1551">
                  <c:v>42474</c:v>
                </c:pt>
                <c:pt idx="1552">
                  <c:v>42475</c:v>
                </c:pt>
                <c:pt idx="1553">
                  <c:v>42478</c:v>
                </c:pt>
                <c:pt idx="1554">
                  <c:v>42479</c:v>
                </c:pt>
                <c:pt idx="1555">
                  <c:v>42480</c:v>
                </c:pt>
                <c:pt idx="1556">
                  <c:v>42481</c:v>
                </c:pt>
                <c:pt idx="1557">
                  <c:v>42482</c:v>
                </c:pt>
                <c:pt idx="1558">
                  <c:v>42485</c:v>
                </c:pt>
                <c:pt idx="1559">
                  <c:v>42486</c:v>
                </c:pt>
                <c:pt idx="1560">
                  <c:v>42487</c:v>
                </c:pt>
                <c:pt idx="1561">
                  <c:v>42488</c:v>
                </c:pt>
                <c:pt idx="1562">
                  <c:v>42489</c:v>
                </c:pt>
                <c:pt idx="1563">
                  <c:v>42492</c:v>
                </c:pt>
                <c:pt idx="1564">
                  <c:v>42493</c:v>
                </c:pt>
                <c:pt idx="1565">
                  <c:v>42494</c:v>
                </c:pt>
                <c:pt idx="1566">
                  <c:v>42495</c:v>
                </c:pt>
                <c:pt idx="1567">
                  <c:v>42496</c:v>
                </c:pt>
                <c:pt idx="1568">
                  <c:v>42499</c:v>
                </c:pt>
                <c:pt idx="1569">
                  <c:v>42500</c:v>
                </c:pt>
                <c:pt idx="1570">
                  <c:v>42501</c:v>
                </c:pt>
                <c:pt idx="1571">
                  <c:v>42502</c:v>
                </c:pt>
                <c:pt idx="1572">
                  <c:v>42503</c:v>
                </c:pt>
                <c:pt idx="1573">
                  <c:v>42506</c:v>
                </c:pt>
                <c:pt idx="1574">
                  <c:v>42507</c:v>
                </c:pt>
                <c:pt idx="1575">
                  <c:v>42508</c:v>
                </c:pt>
                <c:pt idx="1576">
                  <c:v>42509</c:v>
                </c:pt>
                <c:pt idx="1577">
                  <c:v>42510</c:v>
                </c:pt>
                <c:pt idx="1578">
                  <c:v>42513</c:v>
                </c:pt>
                <c:pt idx="1579">
                  <c:v>42514</c:v>
                </c:pt>
                <c:pt idx="1580">
                  <c:v>42515</c:v>
                </c:pt>
                <c:pt idx="1581">
                  <c:v>42516</c:v>
                </c:pt>
                <c:pt idx="1582">
                  <c:v>42517</c:v>
                </c:pt>
                <c:pt idx="1583">
                  <c:v>42520</c:v>
                </c:pt>
                <c:pt idx="1584">
                  <c:v>42521</c:v>
                </c:pt>
                <c:pt idx="1585">
                  <c:v>42522</c:v>
                </c:pt>
                <c:pt idx="1586">
                  <c:v>42523</c:v>
                </c:pt>
                <c:pt idx="1587">
                  <c:v>42524</c:v>
                </c:pt>
                <c:pt idx="1588">
                  <c:v>42527</c:v>
                </c:pt>
                <c:pt idx="1589">
                  <c:v>42528</c:v>
                </c:pt>
                <c:pt idx="1590">
                  <c:v>42529</c:v>
                </c:pt>
                <c:pt idx="1591">
                  <c:v>42530</c:v>
                </c:pt>
                <c:pt idx="1592">
                  <c:v>42531</c:v>
                </c:pt>
                <c:pt idx="1593">
                  <c:v>42534</c:v>
                </c:pt>
                <c:pt idx="1594">
                  <c:v>42535</c:v>
                </c:pt>
                <c:pt idx="1595">
                  <c:v>42536</c:v>
                </c:pt>
                <c:pt idx="1596">
                  <c:v>42537</c:v>
                </c:pt>
                <c:pt idx="1597">
                  <c:v>42538</c:v>
                </c:pt>
                <c:pt idx="1598">
                  <c:v>42541</c:v>
                </c:pt>
                <c:pt idx="1599">
                  <c:v>42542</c:v>
                </c:pt>
                <c:pt idx="1600">
                  <c:v>42543</c:v>
                </c:pt>
                <c:pt idx="1601">
                  <c:v>42544</c:v>
                </c:pt>
                <c:pt idx="1602">
                  <c:v>42545</c:v>
                </c:pt>
                <c:pt idx="1603">
                  <c:v>42548</c:v>
                </c:pt>
                <c:pt idx="1604">
                  <c:v>42549</c:v>
                </c:pt>
                <c:pt idx="1605">
                  <c:v>42550</c:v>
                </c:pt>
                <c:pt idx="1606">
                  <c:v>42551</c:v>
                </c:pt>
                <c:pt idx="1607">
                  <c:v>42552</c:v>
                </c:pt>
                <c:pt idx="1608">
                  <c:v>42555</c:v>
                </c:pt>
                <c:pt idx="1609">
                  <c:v>42556</c:v>
                </c:pt>
                <c:pt idx="1610">
                  <c:v>42557</c:v>
                </c:pt>
                <c:pt idx="1611">
                  <c:v>42558</c:v>
                </c:pt>
                <c:pt idx="1612">
                  <c:v>42559</c:v>
                </c:pt>
                <c:pt idx="1613">
                  <c:v>42562</c:v>
                </c:pt>
                <c:pt idx="1614">
                  <c:v>42563</c:v>
                </c:pt>
                <c:pt idx="1615">
                  <c:v>42564</c:v>
                </c:pt>
                <c:pt idx="1616">
                  <c:v>42565</c:v>
                </c:pt>
                <c:pt idx="1617">
                  <c:v>42566</c:v>
                </c:pt>
                <c:pt idx="1618">
                  <c:v>42569</c:v>
                </c:pt>
                <c:pt idx="1619">
                  <c:v>42570</c:v>
                </c:pt>
                <c:pt idx="1620">
                  <c:v>42571</c:v>
                </c:pt>
                <c:pt idx="1621">
                  <c:v>42572</c:v>
                </c:pt>
                <c:pt idx="1622">
                  <c:v>42573</c:v>
                </c:pt>
                <c:pt idx="1623">
                  <c:v>42576</c:v>
                </c:pt>
                <c:pt idx="1624">
                  <c:v>42577</c:v>
                </c:pt>
                <c:pt idx="1625">
                  <c:v>42578</c:v>
                </c:pt>
                <c:pt idx="1626">
                  <c:v>42579</c:v>
                </c:pt>
                <c:pt idx="1627">
                  <c:v>42580</c:v>
                </c:pt>
                <c:pt idx="1628">
                  <c:v>42583</c:v>
                </c:pt>
                <c:pt idx="1629">
                  <c:v>42584</c:v>
                </c:pt>
                <c:pt idx="1630">
                  <c:v>42585</c:v>
                </c:pt>
                <c:pt idx="1631">
                  <c:v>42586</c:v>
                </c:pt>
                <c:pt idx="1632">
                  <c:v>42587</c:v>
                </c:pt>
                <c:pt idx="1633">
                  <c:v>42590</c:v>
                </c:pt>
                <c:pt idx="1634">
                  <c:v>42591</c:v>
                </c:pt>
                <c:pt idx="1635">
                  <c:v>42592</c:v>
                </c:pt>
                <c:pt idx="1636">
                  <c:v>42593</c:v>
                </c:pt>
                <c:pt idx="1637">
                  <c:v>42594</c:v>
                </c:pt>
                <c:pt idx="1638">
                  <c:v>42597</c:v>
                </c:pt>
                <c:pt idx="1639">
                  <c:v>42598</c:v>
                </c:pt>
                <c:pt idx="1640">
                  <c:v>42599</c:v>
                </c:pt>
                <c:pt idx="1641">
                  <c:v>42600</c:v>
                </c:pt>
                <c:pt idx="1642">
                  <c:v>42601</c:v>
                </c:pt>
                <c:pt idx="1643">
                  <c:v>42604</c:v>
                </c:pt>
                <c:pt idx="1644">
                  <c:v>42605</c:v>
                </c:pt>
                <c:pt idx="1645">
                  <c:v>42606</c:v>
                </c:pt>
                <c:pt idx="1646">
                  <c:v>42607</c:v>
                </c:pt>
                <c:pt idx="1647">
                  <c:v>42608</c:v>
                </c:pt>
                <c:pt idx="1648">
                  <c:v>42611</c:v>
                </c:pt>
                <c:pt idx="1649">
                  <c:v>42612</c:v>
                </c:pt>
                <c:pt idx="1650">
                  <c:v>42613</c:v>
                </c:pt>
                <c:pt idx="1651">
                  <c:v>42614</c:v>
                </c:pt>
                <c:pt idx="1652">
                  <c:v>42615</c:v>
                </c:pt>
                <c:pt idx="1653">
                  <c:v>42618</c:v>
                </c:pt>
                <c:pt idx="1654">
                  <c:v>42619</c:v>
                </c:pt>
                <c:pt idx="1655">
                  <c:v>42620</c:v>
                </c:pt>
                <c:pt idx="1656">
                  <c:v>42621</c:v>
                </c:pt>
                <c:pt idx="1657">
                  <c:v>42622</c:v>
                </c:pt>
                <c:pt idx="1658">
                  <c:v>42625</c:v>
                </c:pt>
                <c:pt idx="1659">
                  <c:v>42626</c:v>
                </c:pt>
                <c:pt idx="1660">
                  <c:v>42627</c:v>
                </c:pt>
                <c:pt idx="1661">
                  <c:v>42628</c:v>
                </c:pt>
                <c:pt idx="1662">
                  <c:v>42629</c:v>
                </c:pt>
                <c:pt idx="1663">
                  <c:v>42632</c:v>
                </c:pt>
                <c:pt idx="1664">
                  <c:v>42633</c:v>
                </c:pt>
                <c:pt idx="1665">
                  <c:v>42634</c:v>
                </c:pt>
                <c:pt idx="1666">
                  <c:v>42635</c:v>
                </c:pt>
                <c:pt idx="1667">
                  <c:v>42636</c:v>
                </c:pt>
                <c:pt idx="1668">
                  <c:v>42639</c:v>
                </c:pt>
                <c:pt idx="1669">
                  <c:v>42640</c:v>
                </c:pt>
                <c:pt idx="1670">
                  <c:v>42641</c:v>
                </c:pt>
                <c:pt idx="1671">
                  <c:v>42642</c:v>
                </c:pt>
                <c:pt idx="1672">
                  <c:v>42643</c:v>
                </c:pt>
                <c:pt idx="1673">
                  <c:v>42646</c:v>
                </c:pt>
                <c:pt idx="1674">
                  <c:v>42647</c:v>
                </c:pt>
                <c:pt idx="1675">
                  <c:v>42648</c:v>
                </c:pt>
                <c:pt idx="1676">
                  <c:v>42649</c:v>
                </c:pt>
                <c:pt idx="1677">
                  <c:v>42650</c:v>
                </c:pt>
                <c:pt idx="1678">
                  <c:v>42653</c:v>
                </c:pt>
                <c:pt idx="1679">
                  <c:v>42654</c:v>
                </c:pt>
                <c:pt idx="1680">
                  <c:v>42655</c:v>
                </c:pt>
                <c:pt idx="1681">
                  <c:v>42656</c:v>
                </c:pt>
                <c:pt idx="1682">
                  <c:v>42657</c:v>
                </c:pt>
                <c:pt idx="1683">
                  <c:v>42660</c:v>
                </c:pt>
                <c:pt idx="1684">
                  <c:v>42661</c:v>
                </c:pt>
                <c:pt idx="1685">
                  <c:v>42662</c:v>
                </c:pt>
                <c:pt idx="1686">
                  <c:v>42663</c:v>
                </c:pt>
                <c:pt idx="1687">
                  <c:v>42664</c:v>
                </c:pt>
                <c:pt idx="1688">
                  <c:v>42667</c:v>
                </c:pt>
                <c:pt idx="1689">
                  <c:v>42668</c:v>
                </c:pt>
                <c:pt idx="1690">
                  <c:v>42669</c:v>
                </c:pt>
                <c:pt idx="1691">
                  <c:v>42670</c:v>
                </c:pt>
                <c:pt idx="1692">
                  <c:v>42671</c:v>
                </c:pt>
                <c:pt idx="1693">
                  <c:v>42674</c:v>
                </c:pt>
                <c:pt idx="1694">
                  <c:v>42675</c:v>
                </c:pt>
                <c:pt idx="1695">
                  <c:v>42676</c:v>
                </c:pt>
                <c:pt idx="1696">
                  <c:v>42677</c:v>
                </c:pt>
                <c:pt idx="1697">
                  <c:v>42678</c:v>
                </c:pt>
                <c:pt idx="1698">
                  <c:v>42681</c:v>
                </c:pt>
                <c:pt idx="1699">
                  <c:v>42682</c:v>
                </c:pt>
                <c:pt idx="1700">
                  <c:v>42683</c:v>
                </c:pt>
                <c:pt idx="1701">
                  <c:v>42684</c:v>
                </c:pt>
                <c:pt idx="1702">
                  <c:v>42685</c:v>
                </c:pt>
                <c:pt idx="1703">
                  <c:v>42688</c:v>
                </c:pt>
                <c:pt idx="1704">
                  <c:v>42689</c:v>
                </c:pt>
                <c:pt idx="1705">
                  <c:v>42690</c:v>
                </c:pt>
                <c:pt idx="1706">
                  <c:v>42691</c:v>
                </c:pt>
                <c:pt idx="1707">
                  <c:v>42692</c:v>
                </c:pt>
                <c:pt idx="1708">
                  <c:v>42695</c:v>
                </c:pt>
                <c:pt idx="1709">
                  <c:v>42696</c:v>
                </c:pt>
                <c:pt idx="1710">
                  <c:v>42697</c:v>
                </c:pt>
                <c:pt idx="1711">
                  <c:v>42698</c:v>
                </c:pt>
                <c:pt idx="1712">
                  <c:v>42699</c:v>
                </c:pt>
                <c:pt idx="1713">
                  <c:v>42702</c:v>
                </c:pt>
                <c:pt idx="1714">
                  <c:v>42703</c:v>
                </c:pt>
                <c:pt idx="1715">
                  <c:v>42704</c:v>
                </c:pt>
                <c:pt idx="1716">
                  <c:v>42705</c:v>
                </c:pt>
                <c:pt idx="1717">
                  <c:v>42706</c:v>
                </c:pt>
                <c:pt idx="1718">
                  <c:v>42709</c:v>
                </c:pt>
                <c:pt idx="1719">
                  <c:v>42710</c:v>
                </c:pt>
                <c:pt idx="1720">
                  <c:v>42711</c:v>
                </c:pt>
                <c:pt idx="1721">
                  <c:v>42712</c:v>
                </c:pt>
                <c:pt idx="1722">
                  <c:v>42713</c:v>
                </c:pt>
                <c:pt idx="1723">
                  <c:v>42716</c:v>
                </c:pt>
                <c:pt idx="1724">
                  <c:v>42717</c:v>
                </c:pt>
                <c:pt idx="1725">
                  <c:v>42718</c:v>
                </c:pt>
                <c:pt idx="1726">
                  <c:v>42719</c:v>
                </c:pt>
                <c:pt idx="1727">
                  <c:v>42720</c:v>
                </c:pt>
                <c:pt idx="1728">
                  <c:v>42723</c:v>
                </c:pt>
                <c:pt idx="1729">
                  <c:v>42724</c:v>
                </c:pt>
                <c:pt idx="1730">
                  <c:v>42725</c:v>
                </c:pt>
                <c:pt idx="1731">
                  <c:v>42726</c:v>
                </c:pt>
                <c:pt idx="1732">
                  <c:v>42727</c:v>
                </c:pt>
                <c:pt idx="1733">
                  <c:v>42730</c:v>
                </c:pt>
                <c:pt idx="1734">
                  <c:v>42731</c:v>
                </c:pt>
                <c:pt idx="1735">
                  <c:v>42732</c:v>
                </c:pt>
                <c:pt idx="1736">
                  <c:v>42733</c:v>
                </c:pt>
                <c:pt idx="1737">
                  <c:v>42734</c:v>
                </c:pt>
                <c:pt idx="1738">
                  <c:v>42737</c:v>
                </c:pt>
                <c:pt idx="1739">
                  <c:v>42738</c:v>
                </c:pt>
                <c:pt idx="1740">
                  <c:v>42739</c:v>
                </c:pt>
                <c:pt idx="1741">
                  <c:v>42740</c:v>
                </c:pt>
                <c:pt idx="1742">
                  <c:v>42741</c:v>
                </c:pt>
                <c:pt idx="1743">
                  <c:v>42744</c:v>
                </c:pt>
                <c:pt idx="1744">
                  <c:v>42745</c:v>
                </c:pt>
                <c:pt idx="1745">
                  <c:v>42746</c:v>
                </c:pt>
                <c:pt idx="1746">
                  <c:v>42747</c:v>
                </c:pt>
                <c:pt idx="1747">
                  <c:v>42748</c:v>
                </c:pt>
                <c:pt idx="1748">
                  <c:v>42751</c:v>
                </c:pt>
                <c:pt idx="1749">
                  <c:v>42752</c:v>
                </c:pt>
                <c:pt idx="1750">
                  <c:v>42753</c:v>
                </c:pt>
                <c:pt idx="1751">
                  <c:v>42754</c:v>
                </c:pt>
                <c:pt idx="1752">
                  <c:v>42755</c:v>
                </c:pt>
                <c:pt idx="1753">
                  <c:v>42758</c:v>
                </c:pt>
                <c:pt idx="1754">
                  <c:v>42759</c:v>
                </c:pt>
                <c:pt idx="1755">
                  <c:v>42760</c:v>
                </c:pt>
                <c:pt idx="1756">
                  <c:v>42761</c:v>
                </c:pt>
                <c:pt idx="1757">
                  <c:v>42762</c:v>
                </c:pt>
                <c:pt idx="1758">
                  <c:v>42765</c:v>
                </c:pt>
                <c:pt idx="1759">
                  <c:v>42766</c:v>
                </c:pt>
                <c:pt idx="1760">
                  <c:v>42767</c:v>
                </c:pt>
                <c:pt idx="1761">
                  <c:v>42768</c:v>
                </c:pt>
                <c:pt idx="1762">
                  <c:v>42769</c:v>
                </c:pt>
                <c:pt idx="1763">
                  <c:v>42772</c:v>
                </c:pt>
                <c:pt idx="1764">
                  <c:v>42773</c:v>
                </c:pt>
                <c:pt idx="1765">
                  <c:v>42774</c:v>
                </c:pt>
                <c:pt idx="1766">
                  <c:v>42775</c:v>
                </c:pt>
                <c:pt idx="1767">
                  <c:v>42776</c:v>
                </c:pt>
                <c:pt idx="1768">
                  <c:v>42779</c:v>
                </c:pt>
                <c:pt idx="1769">
                  <c:v>42780</c:v>
                </c:pt>
                <c:pt idx="1770">
                  <c:v>42781</c:v>
                </c:pt>
                <c:pt idx="1771">
                  <c:v>42782</c:v>
                </c:pt>
                <c:pt idx="1772">
                  <c:v>42783</c:v>
                </c:pt>
                <c:pt idx="1773">
                  <c:v>42786</c:v>
                </c:pt>
                <c:pt idx="1774">
                  <c:v>42787</c:v>
                </c:pt>
                <c:pt idx="1775">
                  <c:v>42788</c:v>
                </c:pt>
                <c:pt idx="1776">
                  <c:v>42789</c:v>
                </c:pt>
                <c:pt idx="1777">
                  <c:v>42790</c:v>
                </c:pt>
                <c:pt idx="1778">
                  <c:v>42793</c:v>
                </c:pt>
                <c:pt idx="1779">
                  <c:v>42794</c:v>
                </c:pt>
                <c:pt idx="1780">
                  <c:v>42795</c:v>
                </c:pt>
                <c:pt idx="1781">
                  <c:v>42796</c:v>
                </c:pt>
                <c:pt idx="1782">
                  <c:v>42797</c:v>
                </c:pt>
                <c:pt idx="1783">
                  <c:v>42800</c:v>
                </c:pt>
                <c:pt idx="1784">
                  <c:v>42801</c:v>
                </c:pt>
                <c:pt idx="1785">
                  <c:v>42802</c:v>
                </c:pt>
                <c:pt idx="1786">
                  <c:v>42803</c:v>
                </c:pt>
                <c:pt idx="1787">
                  <c:v>42804</c:v>
                </c:pt>
                <c:pt idx="1788">
                  <c:v>42807</c:v>
                </c:pt>
                <c:pt idx="1789">
                  <c:v>42808</c:v>
                </c:pt>
                <c:pt idx="1790">
                  <c:v>42809</c:v>
                </c:pt>
                <c:pt idx="1791">
                  <c:v>42810</c:v>
                </c:pt>
                <c:pt idx="1792">
                  <c:v>42811</c:v>
                </c:pt>
                <c:pt idx="1793">
                  <c:v>42814</c:v>
                </c:pt>
                <c:pt idx="1794">
                  <c:v>42815</c:v>
                </c:pt>
                <c:pt idx="1795">
                  <c:v>42816</c:v>
                </c:pt>
                <c:pt idx="1796">
                  <c:v>42817</c:v>
                </c:pt>
                <c:pt idx="1797">
                  <c:v>42818</c:v>
                </c:pt>
                <c:pt idx="1798">
                  <c:v>42821</c:v>
                </c:pt>
                <c:pt idx="1799">
                  <c:v>42822</c:v>
                </c:pt>
                <c:pt idx="1800">
                  <c:v>42823</c:v>
                </c:pt>
                <c:pt idx="1801">
                  <c:v>42824</c:v>
                </c:pt>
                <c:pt idx="1802">
                  <c:v>42825</c:v>
                </c:pt>
                <c:pt idx="1803">
                  <c:v>42828</c:v>
                </c:pt>
                <c:pt idx="1804">
                  <c:v>42829</c:v>
                </c:pt>
                <c:pt idx="1805">
                  <c:v>42830</c:v>
                </c:pt>
                <c:pt idx="1806">
                  <c:v>42831</c:v>
                </c:pt>
                <c:pt idx="1807">
                  <c:v>42832</c:v>
                </c:pt>
                <c:pt idx="1808">
                  <c:v>42835</c:v>
                </c:pt>
                <c:pt idx="1809">
                  <c:v>42836</c:v>
                </c:pt>
                <c:pt idx="1810">
                  <c:v>42837</c:v>
                </c:pt>
                <c:pt idx="1811">
                  <c:v>42838</c:v>
                </c:pt>
                <c:pt idx="1812">
                  <c:v>42839</c:v>
                </c:pt>
                <c:pt idx="1813">
                  <c:v>42842</c:v>
                </c:pt>
                <c:pt idx="1814">
                  <c:v>42843</c:v>
                </c:pt>
                <c:pt idx="1815">
                  <c:v>42844</c:v>
                </c:pt>
                <c:pt idx="1816">
                  <c:v>42845</c:v>
                </c:pt>
                <c:pt idx="1817">
                  <c:v>42846</c:v>
                </c:pt>
                <c:pt idx="1818">
                  <c:v>42849</c:v>
                </c:pt>
                <c:pt idx="1819">
                  <c:v>42850</c:v>
                </c:pt>
                <c:pt idx="1820">
                  <c:v>42851</c:v>
                </c:pt>
                <c:pt idx="1821">
                  <c:v>42852</c:v>
                </c:pt>
                <c:pt idx="1822">
                  <c:v>42853</c:v>
                </c:pt>
                <c:pt idx="1823">
                  <c:v>42856</c:v>
                </c:pt>
                <c:pt idx="1824">
                  <c:v>42857</c:v>
                </c:pt>
                <c:pt idx="1825">
                  <c:v>42858</c:v>
                </c:pt>
                <c:pt idx="1826">
                  <c:v>42859</c:v>
                </c:pt>
                <c:pt idx="1827">
                  <c:v>42860</c:v>
                </c:pt>
                <c:pt idx="1828">
                  <c:v>42863</c:v>
                </c:pt>
                <c:pt idx="1829">
                  <c:v>42864</c:v>
                </c:pt>
                <c:pt idx="1830">
                  <c:v>42865</c:v>
                </c:pt>
                <c:pt idx="1831">
                  <c:v>42866</c:v>
                </c:pt>
                <c:pt idx="1832">
                  <c:v>42867</c:v>
                </c:pt>
                <c:pt idx="1833">
                  <c:v>42870</c:v>
                </c:pt>
                <c:pt idx="1834">
                  <c:v>42871</c:v>
                </c:pt>
                <c:pt idx="1835">
                  <c:v>42872</c:v>
                </c:pt>
                <c:pt idx="1836">
                  <c:v>42873</c:v>
                </c:pt>
                <c:pt idx="1837">
                  <c:v>42874</c:v>
                </c:pt>
                <c:pt idx="1838">
                  <c:v>42877</c:v>
                </c:pt>
                <c:pt idx="1839">
                  <c:v>42878</c:v>
                </c:pt>
                <c:pt idx="1840">
                  <c:v>42879</c:v>
                </c:pt>
                <c:pt idx="1841">
                  <c:v>42880</c:v>
                </c:pt>
                <c:pt idx="1842">
                  <c:v>42881</c:v>
                </c:pt>
                <c:pt idx="1843">
                  <c:v>42884</c:v>
                </c:pt>
                <c:pt idx="1844">
                  <c:v>42885</c:v>
                </c:pt>
                <c:pt idx="1845">
                  <c:v>42886</c:v>
                </c:pt>
                <c:pt idx="1846">
                  <c:v>42887</c:v>
                </c:pt>
                <c:pt idx="1847">
                  <c:v>42888</c:v>
                </c:pt>
                <c:pt idx="1848">
                  <c:v>42891</c:v>
                </c:pt>
                <c:pt idx="1849">
                  <c:v>42892</c:v>
                </c:pt>
                <c:pt idx="1850">
                  <c:v>42893</c:v>
                </c:pt>
                <c:pt idx="1851">
                  <c:v>42894</c:v>
                </c:pt>
                <c:pt idx="1852">
                  <c:v>42895</c:v>
                </c:pt>
                <c:pt idx="1853">
                  <c:v>42898</c:v>
                </c:pt>
                <c:pt idx="1854">
                  <c:v>42899</c:v>
                </c:pt>
                <c:pt idx="1855">
                  <c:v>42900</c:v>
                </c:pt>
                <c:pt idx="1856">
                  <c:v>42901</c:v>
                </c:pt>
                <c:pt idx="1857">
                  <c:v>42902</c:v>
                </c:pt>
                <c:pt idx="1858">
                  <c:v>42905</c:v>
                </c:pt>
                <c:pt idx="1859">
                  <c:v>42906</c:v>
                </c:pt>
                <c:pt idx="1860">
                  <c:v>42907</c:v>
                </c:pt>
                <c:pt idx="1861">
                  <c:v>42908</c:v>
                </c:pt>
                <c:pt idx="1862">
                  <c:v>42909</c:v>
                </c:pt>
                <c:pt idx="1863">
                  <c:v>42912</c:v>
                </c:pt>
                <c:pt idx="1864">
                  <c:v>42913</c:v>
                </c:pt>
                <c:pt idx="1865">
                  <c:v>42914</c:v>
                </c:pt>
                <c:pt idx="1866">
                  <c:v>42915</c:v>
                </c:pt>
                <c:pt idx="1867">
                  <c:v>42916</c:v>
                </c:pt>
                <c:pt idx="1868">
                  <c:v>42919</c:v>
                </c:pt>
                <c:pt idx="1869">
                  <c:v>42920</c:v>
                </c:pt>
                <c:pt idx="1870">
                  <c:v>42921</c:v>
                </c:pt>
                <c:pt idx="1871">
                  <c:v>42922</c:v>
                </c:pt>
                <c:pt idx="1872">
                  <c:v>42923</c:v>
                </c:pt>
                <c:pt idx="1873">
                  <c:v>42926</c:v>
                </c:pt>
                <c:pt idx="1874">
                  <c:v>42927</c:v>
                </c:pt>
                <c:pt idx="1875">
                  <c:v>42928</c:v>
                </c:pt>
                <c:pt idx="1876">
                  <c:v>42929</c:v>
                </c:pt>
                <c:pt idx="1877">
                  <c:v>42930</c:v>
                </c:pt>
                <c:pt idx="1878">
                  <c:v>42933</c:v>
                </c:pt>
                <c:pt idx="1879">
                  <c:v>42934</c:v>
                </c:pt>
                <c:pt idx="1880">
                  <c:v>42935</c:v>
                </c:pt>
                <c:pt idx="1881">
                  <c:v>42936</c:v>
                </c:pt>
                <c:pt idx="1882">
                  <c:v>42937</c:v>
                </c:pt>
                <c:pt idx="1883">
                  <c:v>42940</c:v>
                </c:pt>
                <c:pt idx="1884">
                  <c:v>42941</c:v>
                </c:pt>
                <c:pt idx="1885">
                  <c:v>42942</c:v>
                </c:pt>
                <c:pt idx="1886">
                  <c:v>42943</c:v>
                </c:pt>
                <c:pt idx="1887">
                  <c:v>42944</c:v>
                </c:pt>
                <c:pt idx="1888">
                  <c:v>42947</c:v>
                </c:pt>
                <c:pt idx="1889">
                  <c:v>42948</c:v>
                </c:pt>
                <c:pt idx="1890">
                  <c:v>42949</c:v>
                </c:pt>
                <c:pt idx="1891">
                  <c:v>42950</c:v>
                </c:pt>
                <c:pt idx="1892">
                  <c:v>42951</c:v>
                </c:pt>
                <c:pt idx="1893">
                  <c:v>42954</c:v>
                </c:pt>
                <c:pt idx="1894">
                  <c:v>42955</c:v>
                </c:pt>
                <c:pt idx="1895">
                  <c:v>42956</c:v>
                </c:pt>
                <c:pt idx="1896">
                  <c:v>42957</c:v>
                </c:pt>
                <c:pt idx="1897">
                  <c:v>42958</c:v>
                </c:pt>
                <c:pt idx="1898">
                  <c:v>42961</c:v>
                </c:pt>
                <c:pt idx="1899">
                  <c:v>42962</c:v>
                </c:pt>
                <c:pt idx="1900">
                  <c:v>42963</c:v>
                </c:pt>
                <c:pt idx="1901">
                  <c:v>42964</c:v>
                </c:pt>
                <c:pt idx="1902">
                  <c:v>42965</c:v>
                </c:pt>
                <c:pt idx="1903">
                  <c:v>42968</c:v>
                </c:pt>
                <c:pt idx="1904">
                  <c:v>42969</c:v>
                </c:pt>
                <c:pt idx="1905">
                  <c:v>42970</c:v>
                </c:pt>
                <c:pt idx="1906">
                  <c:v>42971</c:v>
                </c:pt>
                <c:pt idx="1907">
                  <c:v>42972</c:v>
                </c:pt>
                <c:pt idx="1908">
                  <c:v>42975</c:v>
                </c:pt>
                <c:pt idx="1909">
                  <c:v>42976</c:v>
                </c:pt>
                <c:pt idx="1910">
                  <c:v>42977</c:v>
                </c:pt>
                <c:pt idx="1911">
                  <c:v>42978</c:v>
                </c:pt>
                <c:pt idx="1912">
                  <c:v>42979</c:v>
                </c:pt>
                <c:pt idx="1913">
                  <c:v>42982</c:v>
                </c:pt>
                <c:pt idx="1914">
                  <c:v>42983</c:v>
                </c:pt>
                <c:pt idx="1915">
                  <c:v>42984</c:v>
                </c:pt>
                <c:pt idx="1916">
                  <c:v>42985</c:v>
                </c:pt>
                <c:pt idx="1917">
                  <c:v>42986</c:v>
                </c:pt>
                <c:pt idx="1918">
                  <c:v>42989</c:v>
                </c:pt>
                <c:pt idx="1919">
                  <c:v>42990</c:v>
                </c:pt>
                <c:pt idx="1920">
                  <c:v>42991</c:v>
                </c:pt>
                <c:pt idx="1921">
                  <c:v>42992</c:v>
                </c:pt>
                <c:pt idx="1922">
                  <c:v>42993</c:v>
                </c:pt>
                <c:pt idx="1923">
                  <c:v>42996</c:v>
                </c:pt>
                <c:pt idx="1924">
                  <c:v>42997</c:v>
                </c:pt>
                <c:pt idx="1925">
                  <c:v>42998</c:v>
                </c:pt>
                <c:pt idx="1926">
                  <c:v>42999</c:v>
                </c:pt>
                <c:pt idx="1927">
                  <c:v>43000</c:v>
                </c:pt>
                <c:pt idx="1928">
                  <c:v>43003</c:v>
                </c:pt>
                <c:pt idx="1929">
                  <c:v>43004</c:v>
                </c:pt>
                <c:pt idx="1930">
                  <c:v>43005</c:v>
                </c:pt>
                <c:pt idx="1931">
                  <c:v>43006</c:v>
                </c:pt>
                <c:pt idx="1932">
                  <c:v>43007</c:v>
                </c:pt>
                <c:pt idx="1933">
                  <c:v>43010</c:v>
                </c:pt>
                <c:pt idx="1934">
                  <c:v>43011</c:v>
                </c:pt>
                <c:pt idx="1935">
                  <c:v>43012</c:v>
                </c:pt>
                <c:pt idx="1936">
                  <c:v>43013</c:v>
                </c:pt>
                <c:pt idx="1937">
                  <c:v>43014</c:v>
                </c:pt>
                <c:pt idx="1938">
                  <c:v>43017</c:v>
                </c:pt>
                <c:pt idx="1939">
                  <c:v>43018</c:v>
                </c:pt>
                <c:pt idx="1940">
                  <c:v>43019</c:v>
                </c:pt>
                <c:pt idx="1941">
                  <c:v>43020</c:v>
                </c:pt>
                <c:pt idx="1942">
                  <c:v>43021</c:v>
                </c:pt>
                <c:pt idx="1943">
                  <c:v>43024</c:v>
                </c:pt>
                <c:pt idx="1944">
                  <c:v>43025</c:v>
                </c:pt>
                <c:pt idx="1945">
                  <c:v>43026</c:v>
                </c:pt>
                <c:pt idx="1946">
                  <c:v>43027</c:v>
                </c:pt>
                <c:pt idx="1947">
                  <c:v>43028</c:v>
                </c:pt>
                <c:pt idx="1948">
                  <c:v>43031</c:v>
                </c:pt>
                <c:pt idx="1949">
                  <c:v>43032</c:v>
                </c:pt>
                <c:pt idx="1950">
                  <c:v>43033</c:v>
                </c:pt>
                <c:pt idx="1951">
                  <c:v>43034</c:v>
                </c:pt>
                <c:pt idx="1952">
                  <c:v>43035</c:v>
                </c:pt>
                <c:pt idx="1953">
                  <c:v>43038</c:v>
                </c:pt>
                <c:pt idx="1954">
                  <c:v>43039</c:v>
                </c:pt>
                <c:pt idx="1955">
                  <c:v>43040</c:v>
                </c:pt>
                <c:pt idx="1956">
                  <c:v>43041</c:v>
                </c:pt>
                <c:pt idx="1957">
                  <c:v>43042</c:v>
                </c:pt>
                <c:pt idx="1958">
                  <c:v>43045</c:v>
                </c:pt>
                <c:pt idx="1959">
                  <c:v>43046</c:v>
                </c:pt>
                <c:pt idx="1960">
                  <c:v>43047</c:v>
                </c:pt>
                <c:pt idx="1961">
                  <c:v>43048</c:v>
                </c:pt>
                <c:pt idx="1962">
                  <c:v>43049</c:v>
                </c:pt>
                <c:pt idx="1963">
                  <c:v>43052</c:v>
                </c:pt>
                <c:pt idx="1964">
                  <c:v>43053</c:v>
                </c:pt>
                <c:pt idx="1965">
                  <c:v>43054</c:v>
                </c:pt>
                <c:pt idx="1966">
                  <c:v>43055</c:v>
                </c:pt>
                <c:pt idx="1967">
                  <c:v>43056</c:v>
                </c:pt>
                <c:pt idx="1968">
                  <c:v>43059</c:v>
                </c:pt>
                <c:pt idx="1969">
                  <c:v>43060</c:v>
                </c:pt>
                <c:pt idx="1970">
                  <c:v>43061</c:v>
                </c:pt>
                <c:pt idx="1971">
                  <c:v>43062</c:v>
                </c:pt>
                <c:pt idx="1972">
                  <c:v>43063</c:v>
                </c:pt>
                <c:pt idx="1973">
                  <c:v>43066</c:v>
                </c:pt>
                <c:pt idx="1974">
                  <c:v>43067</c:v>
                </c:pt>
                <c:pt idx="1975">
                  <c:v>43068</c:v>
                </c:pt>
                <c:pt idx="1976">
                  <c:v>43069</c:v>
                </c:pt>
                <c:pt idx="1977">
                  <c:v>43070</c:v>
                </c:pt>
                <c:pt idx="1978">
                  <c:v>43073</c:v>
                </c:pt>
                <c:pt idx="1979">
                  <c:v>43074</c:v>
                </c:pt>
                <c:pt idx="1980">
                  <c:v>43075</c:v>
                </c:pt>
                <c:pt idx="1981">
                  <c:v>43076</c:v>
                </c:pt>
                <c:pt idx="1982">
                  <c:v>43077</c:v>
                </c:pt>
                <c:pt idx="1983">
                  <c:v>43080</c:v>
                </c:pt>
                <c:pt idx="1984">
                  <c:v>43081</c:v>
                </c:pt>
                <c:pt idx="1985">
                  <c:v>43082</c:v>
                </c:pt>
                <c:pt idx="1986">
                  <c:v>43083</c:v>
                </c:pt>
                <c:pt idx="1987">
                  <c:v>43084</c:v>
                </c:pt>
                <c:pt idx="1988">
                  <c:v>43087</c:v>
                </c:pt>
                <c:pt idx="1989">
                  <c:v>43088</c:v>
                </c:pt>
                <c:pt idx="1990">
                  <c:v>43089</c:v>
                </c:pt>
                <c:pt idx="1991">
                  <c:v>43090</c:v>
                </c:pt>
                <c:pt idx="1992">
                  <c:v>43091</c:v>
                </c:pt>
                <c:pt idx="1993">
                  <c:v>43094</c:v>
                </c:pt>
                <c:pt idx="1994">
                  <c:v>43095</c:v>
                </c:pt>
                <c:pt idx="1995">
                  <c:v>43096</c:v>
                </c:pt>
                <c:pt idx="1996">
                  <c:v>43097</c:v>
                </c:pt>
                <c:pt idx="1997">
                  <c:v>43098</c:v>
                </c:pt>
                <c:pt idx="1998">
                  <c:v>43101</c:v>
                </c:pt>
                <c:pt idx="1999">
                  <c:v>43102</c:v>
                </c:pt>
                <c:pt idx="2000">
                  <c:v>43103</c:v>
                </c:pt>
                <c:pt idx="2001">
                  <c:v>43104</c:v>
                </c:pt>
                <c:pt idx="2002">
                  <c:v>43105</c:v>
                </c:pt>
                <c:pt idx="2003">
                  <c:v>43108</c:v>
                </c:pt>
                <c:pt idx="2004">
                  <c:v>43109</c:v>
                </c:pt>
                <c:pt idx="2005">
                  <c:v>43110</c:v>
                </c:pt>
                <c:pt idx="2006">
                  <c:v>43111</c:v>
                </c:pt>
                <c:pt idx="2007">
                  <c:v>43112</c:v>
                </c:pt>
                <c:pt idx="2008">
                  <c:v>43115</c:v>
                </c:pt>
                <c:pt idx="2009">
                  <c:v>43116</c:v>
                </c:pt>
                <c:pt idx="2010">
                  <c:v>43117</c:v>
                </c:pt>
                <c:pt idx="2011">
                  <c:v>43118</c:v>
                </c:pt>
                <c:pt idx="2012">
                  <c:v>43119</c:v>
                </c:pt>
                <c:pt idx="2013">
                  <c:v>43122</c:v>
                </c:pt>
                <c:pt idx="2014">
                  <c:v>43123</c:v>
                </c:pt>
                <c:pt idx="2015">
                  <c:v>43124</c:v>
                </c:pt>
                <c:pt idx="2016">
                  <c:v>43125</c:v>
                </c:pt>
                <c:pt idx="2017">
                  <c:v>43126</c:v>
                </c:pt>
                <c:pt idx="2018">
                  <c:v>43129</c:v>
                </c:pt>
                <c:pt idx="2019">
                  <c:v>43130</c:v>
                </c:pt>
                <c:pt idx="2020">
                  <c:v>43131</c:v>
                </c:pt>
                <c:pt idx="2021">
                  <c:v>43132</c:v>
                </c:pt>
                <c:pt idx="2022">
                  <c:v>43133</c:v>
                </c:pt>
                <c:pt idx="2023">
                  <c:v>43136</c:v>
                </c:pt>
                <c:pt idx="2024">
                  <c:v>43137</c:v>
                </c:pt>
                <c:pt idx="2025">
                  <c:v>43138</c:v>
                </c:pt>
                <c:pt idx="2026">
                  <c:v>43139</c:v>
                </c:pt>
                <c:pt idx="2027">
                  <c:v>43140</c:v>
                </c:pt>
                <c:pt idx="2028">
                  <c:v>43143</c:v>
                </c:pt>
                <c:pt idx="2029">
                  <c:v>43144</c:v>
                </c:pt>
                <c:pt idx="2030">
                  <c:v>43145</c:v>
                </c:pt>
                <c:pt idx="2031">
                  <c:v>43146</c:v>
                </c:pt>
                <c:pt idx="2032">
                  <c:v>43147</c:v>
                </c:pt>
                <c:pt idx="2033">
                  <c:v>43150</c:v>
                </c:pt>
                <c:pt idx="2034">
                  <c:v>43151</c:v>
                </c:pt>
                <c:pt idx="2035">
                  <c:v>43152</c:v>
                </c:pt>
                <c:pt idx="2036">
                  <c:v>43153</c:v>
                </c:pt>
                <c:pt idx="2037">
                  <c:v>43154</c:v>
                </c:pt>
                <c:pt idx="2038">
                  <c:v>43157</c:v>
                </c:pt>
                <c:pt idx="2039">
                  <c:v>43158</c:v>
                </c:pt>
                <c:pt idx="2040">
                  <c:v>43159</c:v>
                </c:pt>
                <c:pt idx="2041">
                  <c:v>43160</c:v>
                </c:pt>
                <c:pt idx="2042">
                  <c:v>43161</c:v>
                </c:pt>
                <c:pt idx="2043">
                  <c:v>43164</c:v>
                </c:pt>
                <c:pt idx="2044">
                  <c:v>43165</c:v>
                </c:pt>
                <c:pt idx="2045">
                  <c:v>43166</c:v>
                </c:pt>
                <c:pt idx="2046">
                  <c:v>43167</c:v>
                </c:pt>
                <c:pt idx="2047">
                  <c:v>43168</c:v>
                </c:pt>
                <c:pt idx="2048">
                  <c:v>43171</c:v>
                </c:pt>
                <c:pt idx="2049">
                  <c:v>43172</c:v>
                </c:pt>
                <c:pt idx="2050">
                  <c:v>43173</c:v>
                </c:pt>
                <c:pt idx="2051">
                  <c:v>43174</c:v>
                </c:pt>
                <c:pt idx="2052">
                  <c:v>43175</c:v>
                </c:pt>
                <c:pt idx="2053">
                  <c:v>43178</c:v>
                </c:pt>
                <c:pt idx="2054">
                  <c:v>43179</c:v>
                </c:pt>
                <c:pt idx="2055">
                  <c:v>43180</c:v>
                </c:pt>
                <c:pt idx="2056">
                  <c:v>43181</c:v>
                </c:pt>
                <c:pt idx="2057">
                  <c:v>43182</c:v>
                </c:pt>
                <c:pt idx="2058">
                  <c:v>43185</c:v>
                </c:pt>
                <c:pt idx="2059">
                  <c:v>43186</c:v>
                </c:pt>
                <c:pt idx="2060">
                  <c:v>43187</c:v>
                </c:pt>
                <c:pt idx="2061">
                  <c:v>43188</c:v>
                </c:pt>
                <c:pt idx="2062">
                  <c:v>43189</c:v>
                </c:pt>
                <c:pt idx="2063">
                  <c:v>43192</c:v>
                </c:pt>
                <c:pt idx="2064">
                  <c:v>43193</c:v>
                </c:pt>
                <c:pt idx="2065">
                  <c:v>43194</c:v>
                </c:pt>
                <c:pt idx="2066">
                  <c:v>43195</c:v>
                </c:pt>
                <c:pt idx="2067">
                  <c:v>43196</c:v>
                </c:pt>
                <c:pt idx="2068">
                  <c:v>43199</c:v>
                </c:pt>
                <c:pt idx="2069">
                  <c:v>43200</c:v>
                </c:pt>
                <c:pt idx="2070">
                  <c:v>43201</c:v>
                </c:pt>
                <c:pt idx="2071">
                  <c:v>43202</c:v>
                </c:pt>
                <c:pt idx="2072">
                  <c:v>43203</c:v>
                </c:pt>
                <c:pt idx="2073">
                  <c:v>43206</c:v>
                </c:pt>
                <c:pt idx="2074">
                  <c:v>43207</c:v>
                </c:pt>
                <c:pt idx="2075">
                  <c:v>43208</c:v>
                </c:pt>
                <c:pt idx="2076">
                  <c:v>43209</c:v>
                </c:pt>
                <c:pt idx="2077">
                  <c:v>43210</c:v>
                </c:pt>
                <c:pt idx="2078">
                  <c:v>43213</c:v>
                </c:pt>
                <c:pt idx="2079">
                  <c:v>43214</c:v>
                </c:pt>
                <c:pt idx="2080">
                  <c:v>43215</c:v>
                </c:pt>
                <c:pt idx="2081">
                  <c:v>43216</c:v>
                </c:pt>
                <c:pt idx="2082">
                  <c:v>43217</c:v>
                </c:pt>
                <c:pt idx="2083">
                  <c:v>43220</c:v>
                </c:pt>
                <c:pt idx="2084">
                  <c:v>43221</c:v>
                </c:pt>
                <c:pt idx="2085">
                  <c:v>43222</c:v>
                </c:pt>
                <c:pt idx="2086">
                  <c:v>43223</c:v>
                </c:pt>
                <c:pt idx="2087">
                  <c:v>43224</c:v>
                </c:pt>
                <c:pt idx="2088">
                  <c:v>43227</c:v>
                </c:pt>
                <c:pt idx="2089">
                  <c:v>43228</c:v>
                </c:pt>
                <c:pt idx="2090">
                  <c:v>43229</c:v>
                </c:pt>
                <c:pt idx="2091">
                  <c:v>43230</c:v>
                </c:pt>
                <c:pt idx="2092">
                  <c:v>43231</c:v>
                </c:pt>
                <c:pt idx="2093">
                  <c:v>43234</c:v>
                </c:pt>
                <c:pt idx="2094">
                  <c:v>43235</c:v>
                </c:pt>
                <c:pt idx="2095">
                  <c:v>43236</c:v>
                </c:pt>
                <c:pt idx="2096">
                  <c:v>43237</c:v>
                </c:pt>
                <c:pt idx="2097">
                  <c:v>43238</c:v>
                </c:pt>
                <c:pt idx="2098">
                  <c:v>43241</c:v>
                </c:pt>
                <c:pt idx="2099">
                  <c:v>43242</c:v>
                </c:pt>
                <c:pt idx="2100">
                  <c:v>43243</c:v>
                </c:pt>
                <c:pt idx="2101">
                  <c:v>43244</c:v>
                </c:pt>
                <c:pt idx="2102">
                  <c:v>43245</c:v>
                </c:pt>
                <c:pt idx="2103">
                  <c:v>43248</c:v>
                </c:pt>
                <c:pt idx="2104">
                  <c:v>43249</c:v>
                </c:pt>
                <c:pt idx="2105">
                  <c:v>43250</c:v>
                </c:pt>
                <c:pt idx="2106">
                  <c:v>43251</c:v>
                </c:pt>
                <c:pt idx="2107">
                  <c:v>43252</c:v>
                </c:pt>
                <c:pt idx="2108">
                  <c:v>43255</c:v>
                </c:pt>
                <c:pt idx="2109">
                  <c:v>43256</c:v>
                </c:pt>
                <c:pt idx="2110">
                  <c:v>43257</c:v>
                </c:pt>
                <c:pt idx="2111">
                  <c:v>43258</c:v>
                </c:pt>
                <c:pt idx="2112">
                  <c:v>43259</c:v>
                </c:pt>
                <c:pt idx="2113">
                  <c:v>43262</c:v>
                </c:pt>
                <c:pt idx="2114">
                  <c:v>43263</c:v>
                </c:pt>
                <c:pt idx="2115">
                  <c:v>43264</c:v>
                </c:pt>
                <c:pt idx="2116">
                  <c:v>43265</c:v>
                </c:pt>
                <c:pt idx="2117">
                  <c:v>43266</c:v>
                </c:pt>
                <c:pt idx="2118">
                  <c:v>43269</c:v>
                </c:pt>
                <c:pt idx="2119">
                  <c:v>43270</c:v>
                </c:pt>
                <c:pt idx="2120">
                  <c:v>43271</c:v>
                </c:pt>
                <c:pt idx="2121">
                  <c:v>43272</c:v>
                </c:pt>
                <c:pt idx="2122">
                  <c:v>43273</c:v>
                </c:pt>
                <c:pt idx="2123">
                  <c:v>43276</c:v>
                </c:pt>
                <c:pt idx="2124">
                  <c:v>43277</c:v>
                </c:pt>
                <c:pt idx="2125">
                  <c:v>43278</c:v>
                </c:pt>
                <c:pt idx="2126">
                  <c:v>43279</c:v>
                </c:pt>
                <c:pt idx="2127">
                  <c:v>43280</c:v>
                </c:pt>
                <c:pt idx="2128">
                  <c:v>43283</c:v>
                </c:pt>
                <c:pt idx="2129">
                  <c:v>43284</c:v>
                </c:pt>
                <c:pt idx="2130">
                  <c:v>43285</c:v>
                </c:pt>
                <c:pt idx="2131">
                  <c:v>43286</c:v>
                </c:pt>
                <c:pt idx="2132">
                  <c:v>43287</c:v>
                </c:pt>
                <c:pt idx="2133">
                  <c:v>43290</c:v>
                </c:pt>
                <c:pt idx="2134">
                  <c:v>43291</c:v>
                </c:pt>
                <c:pt idx="2135">
                  <c:v>43292</c:v>
                </c:pt>
                <c:pt idx="2136">
                  <c:v>43293</c:v>
                </c:pt>
                <c:pt idx="2137">
                  <c:v>43294</c:v>
                </c:pt>
                <c:pt idx="2138">
                  <c:v>43297</c:v>
                </c:pt>
                <c:pt idx="2139">
                  <c:v>43298</c:v>
                </c:pt>
                <c:pt idx="2140">
                  <c:v>43299</c:v>
                </c:pt>
                <c:pt idx="2141">
                  <c:v>43300</c:v>
                </c:pt>
                <c:pt idx="2142">
                  <c:v>43301</c:v>
                </c:pt>
                <c:pt idx="2143">
                  <c:v>43304</c:v>
                </c:pt>
                <c:pt idx="2144">
                  <c:v>43305</c:v>
                </c:pt>
                <c:pt idx="2145">
                  <c:v>43306</c:v>
                </c:pt>
                <c:pt idx="2146">
                  <c:v>43307</c:v>
                </c:pt>
                <c:pt idx="2147">
                  <c:v>43308</c:v>
                </c:pt>
                <c:pt idx="2148">
                  <c:v>43311</c:v>
                </c:pt>
                <c:pt idx="2149">
                  <c:v>43312</c:v>
                </c:pt>
                <c:pt idx="2150">
                  <c:v>43313</c:v>
                </c:pt>
                <c:pt idx="2151">
                  <c:v>43314</c:v>
                </c:pt>
                <c:pt idx="2152">
                  <c:v>43315</c:v>
                </c:pt>
                <c:pt idx="2153">
                  <c:v>43318</c:v>
                </c:pt>
                <c:pt idx="2154">
                  <c:v>43319</c:v>
                </c:pt>
                <c:pt idx="2155">
                  <c:v>43320</c:v>
                </c:pt>
                <c:pt idx="2156">
                  <c:v>43321</c:v>
                </c:pt>
                <c:pt idx="2157">
                  <c:v>43322</c:v>
                </c:pt>
                <c:pt idx="2158">
                  <c:v>43325</c:v>
                </c:pt>
                <c:pt idx="2159">
                  <c:v>43326</c:v>
                </c:pt>
                <c:pt idx="2160">
                  <c:v>43327</c:v>
                </c:pt>
                <c:pt idx="2161">
                  <c:v>43328</c:v>
                </c:pt>
                <c:pt idx="2162">
                  <c:v>43329</c:v>
                </c:pt>
                <c:pt idx="2163">
                  <c:v>43332</c:v>
                </c:pt>
                <c:pt idx="2164">
                  <c:v>43333</c:v>
                </c:pt>
                <c:pt idx="2165">
                  <c:v>43334</c:v>
                </c:pt>
                <c:pt idx="2166">
                  <c:v>43335</c:v>
                </c:pt>
                <c:pt idx="2167">
                  <c:v>43336</c:v>
                </c:pt>
                <c:pt idx="2168">
                  <c:v>43339</c:v>
                </c:pt>
                <c:pt idx="2169">
                  <c:v>43340</c:v>
                </c:pt>
                <c:pt idx="2170">
                  <c:v>43341</c:v>
                </c:pt>
                <c:pt idx="2171">
                  <c:v>43342</c:v>
                </c:pt>
                <c:pt idx="2172">
                  <c:v>43343</c:v>
                </c:pt>
                <c:pt idx="2173">
                  <c:v>43346</c:v>
                </c:pt>
                <c:pt idx="2174">
                  <c:v>43347</c:v>
                </c:pt>
                <c:pt idx="2175">
                  <c:v>43348</c:v>
                </c:pt>
                <c:pt idx="2176">
                  <c:v>43349</c:v>
                </c:pt>
                <c:pt idx="2177">
                  <c:v>43350</c:v>
                </c:pt>
                <c:pt idx="2178">
                  <c:v>43353</c:v>
                </c:pt>
                <c:pt idx="2179">
                  <c:v>43354</c:v>
                </c:pt>
                <c:pt idx="2180">
                  <c:v>43355</c:v>
                </c:pt>
                <c:pt idx="2181">
                  <c:v>43356</c:v>
                </c:pt>
                <c:pt idx="2182">
                  <c:v>43357</c:v>
                </c:pt>
                <c:pt idx="2183">
                  <c:v>43360</c:v>
                </c:pt>
                <c:pt idx="2184">
                  <c:v>43361</c:v>
                </c:pt>
                <c:pt idx="2185">
                  <c:v>43362</c:v>
                </c:pt>
                <c:pt idx="2186">
                  <c:v>43363</c:v>
                </c:pt>
                <c:pt idx="2187">
                  <c:v>43364</c:v>
                </c:pt>
                <c:pt idx="2188">
                  <c:v>43367</c:v>
                </c:pt>
                <c:pt idx="2189">
                  <c:v>43368</c:v>
                </c:pt>
                <c:pt idx="2190">
                  <c:v>43369</c:v>
                </c:pt>
                <c:pt idx="2191">
                  <c:v>43370</c:v>
                </c:pt>
                <c:pt idx="2192">
                  <c:v>43371</c:v>
                </c:pt>
                <c:pt idx="2193">
                  <c:v>43374</c:v>
                </c:pt>
                <c:pt idx="2194">
                  <c:v>43375</c:v>
                </c:pt>
                <c:pt idx="2195">
                  <c:v>43376</c:v>
                </c:pt>
                <c:pt idx="2196">
                  <c:v>43377</c:v>
                </c:pt>
                <c:pt idx="2197">
                  <c:v>43378</c:v>
                </c:pt>
                <c:pt idx="2198">
                  <c:v>43381</c:v>
                </c:pt>
                <c:pt idx="2199">
                  <c:v>43382</c:v>
                </c:pt>
                <c:pt idx="2200">
                  <c:v>43383</c:v>
                </c:pt>
                <c:pt idx="2201">
                  <c:v>43384</c:v>
                </c:pt>
                <c:pt idx="2202">
                  <c:v>43385</c:v>
                </c:pt>
                <c:pt idx="2203">
                  <c:v>43388</c:v>
                </c:pt>
                <c:pt idx="2204">
                  <c:v>43389</c:v>
                </c:pt>
                <c:pt idx="2205">
                  <c:v>43390</c:v>
                </c:pt>
                <c:pt idx="2206">
                  <c:v>43391</c:v>
                </c:pt>
                <c:pt idx="2207">
                  <c:v>43392</c:v>
                </c:pt>
                <c:pt idx="2208">
                  <c:v>43395</c:v>
                </c:pt>
                <c:pt idx="2209">
                  <c:v>43396</c:v>
                </c:pt>
                <c:pt idx="2210">
                  <c:v>43397</c:v>
                </c:pt>
                <c:pt idx="2211">
                  <c:v>43398</c:v>
                </c:pt>
                <c:pt idx="2212">
                  <c:v>43399</c:v>
                </c:pt>
                <c:pt idx="2213">
                  <c:v>43402</c:v>
                </c:pt>
                <c:pt idx="2214">
                  <c:v>43403</c:v>
                </c:pt>
                <c:pt idx="2215">
                  <c:v>43404</c:v>
                </c:pt>
                <c:pt idx="2216">
                  <c:v>43405</c:v>
                </c:pt>
                <c:pt idx="2217">
                  <c:v>43406</c:v>
                </c:pt>
                <c:pt idx="2218">
                  <c:v>43409</c:v>
                </c:pt>
                <c:pt idx="2219">
                  <c:v>43410</c:v>
                </c:pt>
                <c:pt idx="2220">
                  <c:v>43411</c:v>
                </c:pt>
                <c:pt idx="2221">
                  <c:v>43412</c:v>
                </c:pt>
                <c:pt idx="2222">
                  <c:v>43413</c:v>
                </c:pt>
                <c:pt idx="2223">
                  <c:v>43416</c:v>
                </c:pt>
                <c:pt idx="2224">
                  <c:v>43417</c:v>
                </c:pt>
                <c:pt idx="2225">
                  <c:v>43418</c:v>
                </c:pt>
                <c:pt idx="2226">
                  <c:v>43419</c:v>
                </c:pt>
                <c:pt idx="2227">
                  <c:v>43420</c:v>
                </c:pt>
                <c:pt idx="2228">
                  <c:v>43423</c:v>
                </c:pt>
                <c:pt idx="2229">
                  <c:v>43424</c:v>
                </c:pt>
                <c:pt idx="2230">
                  <c:v>43425</c:v>
                </c:pt>
                <c:pt idx="2231">
                  <c:v>43426</c:v>
                </c:pt>
                <c:pt idx="2232">
                  <c:v>43427</c:v>
                </c:pt>
                <c:pt idx="2233">
                  <c:v>43430</c:v>
                </c:pt>
                <c:pt idx="2234">
                  <c:v>43431</c:v>
                </c:pt>
                <c:pt idx="2235">
                  <c:v>43432</c:v>
                </c:pt>
                <c:pt idx="2236">
                  <c:v>43433</c:v>
                </c:pt>
                <c:pt idx="2237">
                  <c:v>43434</c:v>
                </c:pt>
                <c:pt idx="2238">
                  <c:v>43437</c:v>
                </c:pt>
                <c:pt idx="2239">
                  <c:v>43438</c:v>
                </c:pt>
                <c:pt idx="2240">
                  <c:v>43439</c:v>
                </c:pt>
                <c:pt idx="2241">
                  <c:v>43440</c:v>
                </c:pt>
                <c:pt idx="2242">
                  <c:v>43441</c:v>
                </c:pt>
                <c:pt idx="2243">
                  <c:v>43444</c:v>
                </c:pt>
                <c:pt idx="2244">
                  <c:v>43445</c:v>
                </c:pt>
                <c:pt idx="2245">
                  <c:v>43446</c:v>
                </c:pt>
                <c:pt idx="2246">
                  <c:v>43447</c:v>
                </c:pt>
                <c:pt idx="2247">
                  <c:v>43448</c:v>
                </c:pt>
                <c:pt idx="2248">
                  <c:v>43451</c:v>
                </c:pt>
                <c:pt idx="2249">
                  <c:v>43452</c:v>
                </c:pt>
                <c:pt idx="2250">
                  <c:v>43453</c:v>
                </c:pt>
                <c:pt idx="2251">
                  <c:v>43454</c:v>
                </c:pt>
                <c:pt idx="2252">
                  <c:v>43455</c:v>
                </c:pt>
                <c:pt idx="2253">
                  <c:v>43458</c:v>
                </c:pt>
                <c:pt idx="2254">
                  <c:v>43459</c:v>
                </c:pt>
                <c:pt idx="2255">
                  <c:v>43460</c:v>
                </c:pt>
                <c:pt idx="2256">
                  <c:v>43461</c:v>
                </c:pt>
                <c:pt idx="2257">
                  <c:v>43462</c:v>
                </c:pt>
                <c:pt idx="2258">
                  <c:v>43465</c:v>
                </c:pt>
                <c:pt idx="2259">
                  <c:v>43466</c:v>
                </c:pt>
                <c:pt idx="2260">
                  <c:v>43467</c:v>
                </c:pt>
                <c:pt idx="2261">
                  <c:v>43468</c:v>
                </c:pt>
                <c:pt idx="2262">
                  <c:v>43469</c:v>
                </c:pt>
                <c:pt idx="2263">
                  <c:v>43472</c:v>
                </c:pt>
                <c:pt idx="2264">
                  <c:v>43473</c:v>
                </c:pt>
                <c:pt idx="2265">
                  <c:v>43474</c:v>
                </c:pt>
                <c:pt idx="2266">
                  <c:v>43475</c:v>
                </c:pt>
                <c:pt idx="2267">
                  <c:v>43476</c:v>
                </c:pt>
                <c:pt idx="2268">
                  <c:v>43479</c:v>
                </c:pt>
                <c:pt idx="2269">
                  <c:v>43480</c:v>
                </c:pt>
                <c:pt idx="2270">
                  <c:v>43481</c:v>
                </c:pt>
                <c:pt idx="2271">
                  <c:v>43482</c:v>
                </c:pt>
                <c:pt idx="2272">
                  <c:v>43483</c:v>
                </c:pt>
                <c:pt idx="2273">
                  <c:v>43486</c:v>
                </c:pt>
                <c:pt idx="2274">
                  <c:v>43487</c:v>
                </c:pt>
                <c:pt idx="2275">
                  <c:v>43488</c:v>
                </c:pt>
                <c:pt idx="2276">
                  <c:v>43489</c:v>
                </c:pt>
                <c:pt idx="2277">
                  <c:v>43490</c:v>
                </c:pt>
                <c:pt idx="2278">
                  <c:v>43493</c:v>
                </c:pt>
                <c:pt idx="2279">
                  <c:v>43494</c:v>
                </c:pt>
                <c:pt idx="2280">
                  <c:v>43495</c:v>
                </c:pt>
                <c:pt idx="2281">
                  <c:v>43496</c:v>
                </c:pt>
                <c:pt idx="2282">
                  <c:v>43497</c:v>
                </c:pt>
                <c:pt idx="2283">
                  <c:v>43500</c:v>
                </c:pt>
                <c:pt idx="2284">
                  <c:v>43501</c:v>
                </c:pt>
                <c:pt idx="2285">
                  <c:v>43502</c:v>
                </c:pt>
                <c:pt idx="2286">
                  <c:v>43503</c:v>
                </c:pt>
                <c:pt idx="2287">
                  <c:v>43504</c:v>
                </c:pt>
                <c:pt idx="2288">
                  <c:v>43507</c:v>
                </c:pt>
                <c:pt idx="2289">
                  <c:v>43508</c:v>
                </c:pt>
                <c:pt idx="2290">
                  <c:v>43509</c:v>
                </c:pt>
                <c:pt idx="2291">
                  <c:v>43510</c:v>
                </c:pt>
                <c:pt idx="2292">
                  <c:v>43511</c:v>
                </c:pt>
                <c:pt idx="2293">
                  <c:v>43514</c:v>
                </c:pt>
                <c:pt idx="2294">
                  <c:v>43515</c:v>
                </c:pt>
                <c:pt idx="2295">
                  <c:v>43516</c:v>
                </c:pt>
                <c:pt idx="2296">
                  <c:v>43517</c:v>
                </c:pt>
                <c:pt idx="2297">
                  <c:v>43518</c:v>
                </c:pt>
                <c:pt idx="2298">
                  <c:v>43521</c:v>
                </c:pt>
                <c:pt idx="2299">
                  <c:v>43522</c:v>
                </c:pt>
                <c:pt idx="2300">
                  <c:v>43523</c:v>
                </c:pt>
                <c:pt idx="2301">
                  <c:v>43524</c:v>
                </c:pt>
                <c:pt idx="2302">
                  <c:v>43525</c:v>
                </c:pt>
                <c:pt idx="2303">
                  <c:v>43528</c:v>
                </c:pt>
                <c:pt idx="2304">
                  <c:v>43529</c:v>
                </c:pt>
                <c:pt idx="2305">
                  <c:v>43530</c:v>
                </c:pt>
                <c:pt idx="2306">
                  <c:v>43531</c:v>
                </c:pt>
                <c:pt idx="2307">
                  <c:v>43532</c:v>
                </c:pt>
                <c:pt idx="2308">
                  <c:v>43535</c:v>
                </c:pt>
                <c:pt idx="2309">
                  <c:v>43536</c:v>
                </c:pt>
                <c:pt idx="2310">
                  <c:v>43537</c:v>
                </c:pt>
                <c:pt idx="2311">
                  <c:v>43538</c:v>
                </c:pt>
                <c:pt idx="2312">
                  <c:v>43539</c:v>
                </c:pt>
                <c:pt idx="2313">
                  <c:v>43542</c:v>
                </c:pt>
                <c:pt idx="2314">
                  <c:v>43543</c:v>
                </c:pt>
                <c:pt idx="2315">
                  <c:v>43544</c:v>
                </c:pt>
                <c:pt idx="2316">
                  <c:v>43545</c:v>
                </c:pt>
                <c:pt idx="2317">
                  <c:v>43546</c:v>
                </c:pt>
                <c:pt idx="2318">
                  <c:v>43549</c:v>
                </c:pt>
                <c:pt idx="2319">
                  <c:v>43550</c:v>
                </c:pt>
                <c:pt idx="2320">
                  <c:v>43551</c:v>
                </c:pt>
                <c:pt idx="2321">
                  <c:v>43552</c:v>
                </c:pt>
                <c:pt idx="2322">
                  <c:v>43553</c:v>
                </c:pt>
                <c:pt idx="2323">
                  <c:v>43556</c:v>
                </c:pt>
                <c:pt idx="2324">
                  <c:v>43557</c:v>
                </c:pt>
                <c:pt idx="2325">
                  <c:v>43558</c:v>
                </c:pt>
                <c:pt idx="2326">
                  <c:v>43559</c:v>
                </c:pt>
                <c:pt idx="2327">
                  <c:v>43560</c:v>
                </c:pt>
                <c:pt idx="2328">
                  <c:v>43563</c:v>
                </c:pt>
                <c:pt idx="2329">
                  <c:v>43564</c:v>
                </c:pt>
                <c:pt idx="2330">
                  <c:v>43565</c:v>
                </c:pt>
                <c:pt idx="2331">
                  <c:v>43566</c:v>
                </c:pt>
                <c:pt idx="2332">
                  <c:v>43567</c:v>
                </c:pt>
                <c:pt idx="2333">
                  <c:v>43570</c:v>
                </c:pt>
                <c:pt idx="2334">
                  <c:v>43571</c:v>
                </c:pt>
                <c:pt idx="2335">
                  <c:v>43572</c:v>
                </c:pt>
                <c:pt idx="2336">
                  <c:v>43573</c:v>
                </c:pt>
                <c:pt idx="2337">
                  <c:v>43574</c:v>
                </c:pt>
                <c:pt idx="2338">
                  <c:v>43577</c:v>
                </c:pt>
                <c:pt idx="2339">
                  <c:v>43578</c:v>
                </c:pt>
                <c:pt idx="2340">
                  <c:v>43579</c:v>
                </c:pt>
                <c:pt idx="2341">
                  <c:v>43580</c:v>
                </c:pt>
                <c:pt idx="2342">
                  <c:v>43581</c:v>
                </c:pt>
                <c:pt idx="2343">
                  <c:v>43584</c:v>
                </c:pt>
                <c:pt idx="2344">
                  <c:v>43585</c:v>
                </c:pt>
                <c:pt idx="2345">
                  <c:v>43586</c:v>
                </c:pt>
                <c:pt idx="2346">
                  <c:v>43587</c:v>
                </c:pt>
                <c:pt idx="2347">
                  <c:v>43588</c:v>
                </c:pt>
                <c:pt idx="2348">
                  <c:v>43591</c:v>
                </c:pt>
                <c:pt idx="2349">
                  <c:v>43592</c:v>
                </c:pt>
                <c:pt idx="2350">
                  <c:v>43593</c:v>
                </c:pt>
                <c:pt idx="2351">
                  <c:v>43594</c:v>
                </c:pt>
                <c:pt idx="2352">
                  <c:v>43595</c:v>
                </c:pt>
                <c:pt idx="2353">
                  <c:v>43598</c:v>
                </c:pt>
                <c:pt idx="2354">
                  <c:v>43599</c:v>
                </c:pt>
                <c:pt idx="2355">
                  <c:v>43600</c:v>
                </c:pt>
                <c:pt idx="2356">
                  <c:v>43601</c:v>
                </c:pt>
                <c:pt idx="2357">
                  <c:v>43602</c:v>
                </c:pt>
                <c:pt idx="2358">
                  <c:v>43605</c:v>
                </c:pt>
                <c:pt idx="2359">
                  <c:v>43606</c:v>
                </c:pt>
                <c:pt idx="2360">
                  <c:v>43607</c:v>
                </c:pt>
                <c:pt idx="2361">
                  <c:v>43608</c:v>
                </c:pt>
                <c:pt idx="2362">
                  <c:v>43609</c:v>
                </c:pt>
                <c:pt idx="2363">
                  <c:v>43612</c:v>
                </c:pt>
                <c:pt idx="2364">
                  <c:v>43613</c:v>
                </c:pt>
                <c:pt idx="2365">
                  <c:v>43614</c:v>
                </c:pt>
                <c:pt idx="2366">
                  <c:v>43615</c:v>
                </c:pt>
                <c:pt idx="2367">
                  <c:v>43616</c:v>
                </c:pt>
                <c:pt idx="2368">
                  <c:v>43619</c:v>
                </c:pt>
                <c:pt idx="2369">
                  <c:v>43620</c:v>
                </c:pt>
                <c:pt idx="2370">
                  <c:v>43621</c:v>
                </c:pt>
                <c:pt idx="2371">
                  <c:v>43622</c:v>
                </c:pt>
                <c:pt idx="2372">
                  <c:v>43623</c:v>
                </c:pt>
                <c:pt idx="2373">
                  <c:v>43626</c:v>
                </c:pt>
                <c:pt idx="2374">
                  <c:v>43627</c:v>
                </c:pt>
                <c:pt idx="2375">
                  <c:v>43628</c:v>
                </c:pt>
                <c:pt idx="2376">
                  <c:v>43629</c:v>
                </c:pt>
                <c:pt idx="2377">
                  <c:v>43630</c:v>
                </c:pt>
                <c:pt idx="2378">
                  <c:v>43633</c:v>
                </c:pt>
                <c:pt idx="2379">
                  <c:v>43634</c:v>
                </c:pt>
                <c:pt idx="2380">
                  <c:v>43635</c:v>
                </c:pt>
                <c:pt idx="2381">
                  <c:v>43636</c:v>
                </c:pt>
                <c:pt idx="2382">
                  <c:v>43637</c:v>
                </c:pt>
                <c:pt idx="2383">
                  <c:v>43640</c:v>
                </c:pt>
                <c:pt idx="2384">
                  <c:v>43641</c:v>
                </c:pt>
                <c:pt idx="2385">
                  <c:v>43642</c:v>
                </c:pt>
                <c:pt idx="2386">
                  <c:v>43643</c:v>
                </c:pt>
                <c:pt idx="2387">
                  <c:v>43644</c:v>
                </c:pt>
                <c:pt idx="2388">
                  <c:v>43647</c:v>
                </c:pt>
                <c:pt idx="2389">
                  <c:v>43648</c:v>
                </c:pt>
                <c:pt idx="2390">
                  <c:v>43649</c:v>
                </c:pt>
                <c:pt idx="2391">
                  <c:v>43650</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43710</c:v>
                </c:pt>
                <c:pt idx="2434">
                  <c:v>43711</c:v>
                </c:pt>
                <c:pt idx="2435">
                  <c:v>43712</c:v>
                </c:pt>
                <c:pt idx="2436">
                  <c:v>43713</c:v>
                </c:pt>
                <c:pt idx="2437">
                  <c:v>43714</c:v>
                </c:pt>
                <c:pt idx="2438">
                  <c:v>43717</c:v>
                </c:pt>
                <c:pt idx="2439">
                  <c:v>43718</c:v>
                </c:pt>
                <c:pt idx="2440">
                  <c:v>43719</c:v>
                </c:pt>
                <c:pt idx="2441">
                  <c:v>43720</c:v>
                </c:pt>
                <c:pt idx="2442">
                  <c:v>43721</c:v>
                </c:pt>
                <c:pt idx="2443">
                  <c:v>43724</c:v>
                </c:pt>
                <c:pt idx="2444">
                  <c:v>43725</c:v>
                </c:pt>
                <c:pt idx="2445">
                  <c:v>43726</c:v>
                </c:pt>
                <c:pt idx="2446">
                  <c:v>43727</c:v>
                </c:pt>
                <c:pt idx="2447">
                  <c:v>43728</c:v>
                </c:pt>
                <c:pt idx="2448">
                  <c:v>43731</c:v>
                </c:pt>
                <c:pt idx="2449">
                  <c:v>43732</c:v>
                </c:pt>
                <c:pt idx="2450">
                  <c:v>43733</c:v>
                </c:pt>
                <c:pt idx="2451">
                  <c:v>43734</c:v>
                </c:pt>
                <c:pt idx="2452">
                  <c:v>43735</c:v>
                </c:pt>
                <c:pt idx="2453">
                  <c:v>43738</c:v>
                </c:pt>
                <c:pt idx="2454">
                  <c:v>43739</c:v>
                </c:pt>
                <c:pt idx="2455">
                  <c:v>43740</c:v>
                </c:pt>
                <c:pt idx="2456">
                  <c:v>43741</c:v>
                </c:pt>
                <c:pt idx="2457">
                  <c:v>43742</c:v>
                </c:pt>
                <c:pt idx="2458">
                  <c:v>43745</c:v>
                </c:pt>
                <c:pt idx="2459">
                  <c:v>43746</c:v>
                </c:pt>
                <c:pt idx="2460">
                  <c:v>43747</c:v>
                </c:pt>
                <c:pt idx="2461">
                  <c:v>43748</c:v>
                </c:pt>
                <c:pt idx="2462">
                  <c:v>43749</c:v>
                </c:pt>
                <c:pt idx="2463">
                  <c:v>43752</c:v>
                </c:pt>
                <c:pt idx="2464">
                  <c:v>43753</c:v>
                </c:pt>
                <c:pt idx="2465">
                  <c:v>43754</c:v>
                </c:pt>
                <c:pt idx="2466">
                  <c:v>43755</c:v>
                </c:pt>
                <c:pt idx="2467">
                  <c:v>43756</c:v>
                </c:pt>
                <c:pt idx="2468">
                  <c:v>43759</c:v>
                </c:pt>
                <c:pt idx="2469">
                  <c:v>43760</c:v>
                </c:pt>
                <c:pt idx="2470">
                  <c:v>43761</c:v>
                </c:pt>
                <c:pt idx="2471">
                  <c:v>43762</c:v>
                </c:pt>
                <c:pt idx="2472">
                  <c:v>43763</c:v>
                </c:pt>
                <c:pt idx="2473">
                  <c:v>43766</c:v>
                </c:pt>
                <c:pt idx="2474">
                  <c:v>43767</c:v>
                </c:pt>
                <c:pt idx="2475">
                  <c:v>43768</c:v>
                </c:pt>
                <c:pt idx="2476">
                  <c:v>43769</c:v>
                </c:pt>
                <c:pt idx="2477">
                  <c:v>43770</c:v>
                </c:pt>
                <c:pt idx="2478">
                  <c:v>43773</c:v>
                </c:pt>
                <c:pt idx="2479">
                  <c:v>43774</c:v>
                </c:pt>
                <c:pt idx="2480">
                  <c:v>43775</c:v>
                </c:pt>
                <c:pt idx="2481">
                  <c:v>43776</c:v>
                </c:pt>
                <c:pt idx="2482">
                  <c:v>43777</c:v>
                </c:pt>
                <c:pt idx="2483">
                  <c:v>43780</c:v>
                </c:pt>
                <c:pt idx="2484">
                  <c:v>43781</c:v>
                </c:pt>
                <c:pt idx="2485">
                  <c:v>43782</c:v>
                </c:pt>
                <c:pt idx="2486">
                  <c:v>43783</c:v>
                </c:pt>
                <c:pt idx="2487">
                  <c:v>43784</c:v>
                </c:pt>
                <c:pt idx="2488">
                  <c:v>43787</c:v>
                </c:pt>
                <c:pt idx="2489">
                  <c:v>43788</c:v>
                </c:pt>
                <c:pt idx="2490">
                  <c:v>43789</c:v>
                </c:pt>
                <c:pt idx="2491">
                  <c:v>43790</c:v>
                </c:pt>
                <c:pt idx="2492">
                  <c:v>43791</c:v>
                </c:pt>
                <c:pt idx="2493">
                  <c:v>43794</c:v>
                </c:pt>
                <c:pt idx="2494">
                  <c:v>43795</c:v>
                </c:pt>
                <c:pt idx="2495">
                  <c:v>43796</c:v>
                </c:pt>
                <c:pt idx="2496">
                  <c:v>43797</c:v>
                </c:pt>
                <c:pt idx="2497">
                  <c:v>43798</c:v>
                </c:pt>
                <c:pt idx="2498">
                  <c:v>43801</c:v>
                </c:pt>
                <c:pt idx="2499">
                  <c:v>43802</c:v>
                </c:pt>
                <c:pt idx="2500">
                  <c:v>43803</c:v>
                </c:pt>
                <c:pt idx="2501">
                  <c:v>43804</c:v>
                </c:pt>
                <c:pt idx="2502">
                  <c:v>43805</c:v>
                </c:pt>
                <c:pt idx="2503">
                  <c:v>43808</c:v>
                </c:pt>
                <c:pt idx="2504">
                  <c:v>43809</c:v>
                </c:pt>
                <c:pt idx="2505">
                  <c:v>43810</c:v>
                </c:pt>
                <c:pt idx="2506">
                  <c:v>43811</c:v>
                </c:pt>
                <c:pt idx="2507">
                  <c:v>43812</c:v>
                </c:pt>
                <c:pt idx="2508">
                  <c:v>43815</c:v>
                </c:pt>
                <c:pt idx="2509">
                  <c:v>43816</c:v>
                </c:pt>
                <c:pt idx="2510">
                  <c:v>43817</c:v>
                </c:pt>
                <c:pt idx="2511">
                  <c:v>43818</c:v>
                </c:pt>
                <c:pt idx="2512">
                  <c:v>43819</c:v>
                </c:pt>
                <c:pt idx="2513">
                  <c:v>43822</c:v>
                </c:pt>
                <c:pt idx="2514">
                  <c:v>43823</c:v>
                </c:pt>
                <c:pt idx="2515">
                  <c:v>43824</c:v>
                </c:pt>
                <c:pt idx="2516">
                  <c:v>43825</c:v>
                </c:pt>
                <c:pt idx="2517">
                  <c:v>43826</c:v>
                </c:pt>
                <c:pt idx="2518">
                  <c:v>43829</c:v>
                </c:pt>
                <c:pt idx="2519">
                  <c:v>43830</c:v>
                </c:pt>
                <c:pt idx="2520">
                  <c:v>43831</c:v>
                </c:pt>
                <c:pt idx="2521">
                  <c:v>43832</c:v>
                </c:pt>
                <c:pt idx="2522">
                  <c:v>43833</c:v>
                </c:pt>
                <c:pt idx="2523">
                  <c:v>43836</c:v>
                </c:pt>
                <c:pt idx="2524">
                  <c:v>43837</c:v>
                </c:pt>
                <c:pt idx="2525">
                  <c:v>43838</c:v>
                </c:pt>
                <c:pt idx="2526">
                  <c:v>43839</c:v>
                </c:pt>
                <c:pt idx="2527">
                  <c:v>43840</c:v>
                </c:pt>
                <c:pt idx="2528">
                  <c:v>43843</c:v>
                </c:pt>
                <c:pt idx="2529">
                  <c:v>43844</c:v>
                </c:pt>
                <c:pt idx="2530">
                  <c:v>43845</c:v>
                </c:pt>
                <c:pt idx="2531">
                  <c:v>43846</c:v>
                </c:pt>
                <c:pt idx="2532">
                  <c:v>43847</c:v>
                </c:pt>
                <c:pt idx="2533">
                  <c:v>43850</c:v>
                </c:pt>
                <c:pt idx="2534">
                  <c:v>43851</c:v>
                </c:pt>
                <c:pt idx="2535">
                  <c:v>43852</c:v>
                </c:pt>
                <c:pt idx="2536">
                  <c:v>43853</c:v>
                </c:pt>
                <c:pt idx="2537">
                  <c:v>43854</c:v>
                </c:pt>
                <c:pt idx="2538">
                  <c:v>43857</c:v>
                </c:pt>
                <c:pt idx="2539">
                  <c:v>43858</c:v>
                </c:pt>
                <c:pt idx="2540">
                  <c:v>43859</c:v>
                </c:pt>
                <c:pt idx="2541">
                  <c:v>43860</c:v>
                </c:pt>
                <c:pt idx="2542">
                  <c:v>43861</c:v>
                </c:pt>
                <c:pt idx="2543">
                  <c:v>43864</c:v>
                </c:pt>
                <c:pt idx="2544">
                  <c:v>43865</c:v>
                </c:pt>
                <c:pt idx="2545">
                  <c:v>43866</c:v>
                </c:pt>
                <c:pt idx="2546">
                  <c:v>43867</c:v>
                </c:pt>
                <c:pt idx="2547">
                  <c:v>43868</c:v>
                </c:pt>
                <c:pt idx="2548">
                  <c:v>43871</c:v>
                </c:pt>
                <c:pt idx="2549">
                  <c:v>43872</c:v>
                </c:pt>
                <c:pt idx="2550">
                  <c:v>43873</c:v>
                </c:pt>
                <c:pt idx="2551">
                  <c:v>43874</c:v>
                </c:pt>
                <c:pt idx="2552">
                  <c:v>43875</c:v>
                </c:pt>
                <c:pt idx="2553">
                  <c:v>43878</c:v>
                </c:pt>
                <c:pt idx="2554">
                  <c:v>43879</c:v>
                </c:pt>
                <c:pt idx="2555">
                  <c:v>43880</c:v>
                </c:pt>
                <c:pt idx="2556">
                  <c:v>43881</c:v>
                </c:pt>
                <c:pt idx="2557">
                  <c:v>43882</c:v>
                </c:pt>
                <c:pt idx="2558">
                  <c:v>43885</c:v>
                </c:pt>
                <c:pt idx="2559">
                  <c:v>43886</c:v>
                </c:pt>
                <c:pt idx="2560">
                  <c:v>43887</c:v>
                </c:pt>
                <c:pt idx="2561">
                  <c:v>43888</c:v>
                </c:pt>
                <c:pt idx="2562">
                  <c:v>43889</c:v>
                </c:pt>
                <c:pt idx="2563">
                  <c:v>43892</c:v>
                </c:pt>
                <c:pt idx="2564">
                  <c:v>43893</c:v>
                </c:pt>
                <c:pt idx="2565">
                  <c:v>43894</c:v>
                </c:pt>
                <c:pt idx="2566">
                  <c:v>43895</c:v>
                </c:pt>
                <c:pt idx="2567">
                  <c:v>43896</c:v>
                </c:pt>
                <c:pt idx="2568">
                  <c:v>43899</c:v>
                </c:pt>
                <c:pt idx="2569">
                  <c:v>43900</c:v>
                </c:pt>
                <c:pt idx="2570">
                  <c:v>43901</c:v>
                </c:pt>
                <c:pt idx="2571">
                  <c:v>43902</c:v>
                </c:pt>
                <c:pt idx="2572">
                  <c:v>43903</c:v>
                </c:pt>
                <c:pt idx="2573">
                  <c:v>43906</c:v>
                </c:pt>
                <c:pt idx="2574">
                  <c:v>43907</c:v>
                </c:pt>
                <c:pt idx="2575">
                  <c:v>43908</c:v>
                </c:pt>
                <c:pt idx="2576">
                  <c:v>43909</c:v>
                </c:pt>
                <c:pt idx="2577">
                  <c:v>43910</c:v>
                </c:pt>
                <c:pt idx="2578">
                  <c:v>43913</c:v>
                </c:pt>
                <c:pt idx="2579">
                  <c:v>43914</c:v>
                </c:pt>
                <c:pt idx="2580">
                  <c:v>43915</c:v>
                </c:pt>
                <c:pt idx="2581">
                  <c:v>43916</c:v>
                </c:pt>
                <c:pt idx="2582">
                  <c:v>43917</c:v>
                </c:pt>
                <c:pt idx="2583">
                  <c:v>43920</c:v>
                </c:pt>
                <c:pt idx="2584">
                  <c:v>43921</c:v>
                </c:pt>
                <c:pt idx="2585">
                  <c:v>43922</c:v>
                </c:pt>
                <c:pt idx="2586">
                  <c:v>43923</c:v>
                </c:pt>
                <c:pt idx="2587">
                  <c:v>43924</c:v>
                </c:pt>
                <c:pt idx="2588">
                  <c:v>43927</c:v>
                </c:pt>
                <c:pt idx="2589">
                  <c:v>43928</c:v>
                </c:pt>
                <c:pt idx="2590">
                  <c:v>43929</c:v>
                </c:pt>
                <c:pt idx="2591">
                  <c:v>43930</c:v>
                </c:pt>
                <c:pt idx="2592">
                  <c:v>43931</c:v>
                </c:pt>
                <c:pt idx="2593">
                  <c:v>43934</c:v>
                </c:pt>
                <c:pt idx="2594">
                  <c:v>43935</c:v>
                </c:pt>
                <c:pt idx="2595">
                  <c:v>43936</c:v>
                </c:pt>
                <c:pt idx="2596">
                  <c:v>43937</c:v>
                </c:pt>
                <c:pt idx="2597">
                  <c:v>43938</c:v>
                </c:pt>
                <c:pt idx="2598">
                  <c:v>43941</c:v>
                </c:pt>
                <c:pt idx="2599">
                  <c:v>43942</c:v>
                </c:pt>
                <c:pt idx="2600">
                  <c:v>43943</c:v>
                </c:pt>
                <c:pt idx="2601">
                  <c:v>43944</c:v>
                </c:pt>
                <c:pt idx="2602">
                  <c:v>43945</c:v>
                </c:pt>
                <c:pt idx="2603">
                  <c:v>43948</c:v>
                </c:pt>
                <c:pt idx="2604">
                  <c:v>43949</c:v>
                </c:pt>
                <c:pt idx="2605">
                  <c:v>43950</c:v>
                </c:pt>
                <c:pt idx="2606">
                  <c:v>43951</c:v>
                </c:pt>
                <c:pt idx="2607">
                  <c:v>43952</c:v>
                </c:pt>
                <c:pt idx="2608">
                  <c:v>43955</c:v>
                </c:pt>
                <c:pt idx="2609">
                  <c:v>43956</c:v>
                </c:pt>
                <c:pt idx="2610">
                  <c:v>43957</c:v>
                </c:pt>
                <c:pt idx="2611">
                  <c:v>43958</c:v>
                </c:pt>
                <c:pt idx="2612">
                  <c:v>43959</c:v>
                </c:pt>
                <c:pt idx="2613">
                  <c:v>43962</c:v>
                </c:pt>
                <c:pt idx="2614">
                  <c:v>43963</c:v>
                </c:pt>
                <c:pt idx="2615">
                  <c:v>43964</c:v>
                </c:pt>
                <c:pt idx="2616">
                  <c:v>43965</c:v>
                </c:pt>
                <c:pt idx="2617">
                  <c:v>43966</c:v>
                </c:pt>
                <c:pt idx="2618">
                  <c:v>43969</c:v>
                </c:pt>
                <c:pt idx="2619">
                  <c:v>43970</c:v>
                </c:pt>
                <c:pt idx="2620">
                  <c:v>43971</c:v>
                </c:pt>
                <c:pt idx="2621">
                  <c:v>43972</c:v>
                </c:pt>
                <c:pt idx="2622">
                  <c:v>43973</c:v>
                </c:pt>
                <c:pt idx="2623">
                  <c:v>43976</c:v>
                </c:pt>
                <c:pt idx="2624">
                  <c:v>43977</c:v>
                </c:pt>
                <c:pt idx="2625">
                  <c:v>43978</c:v>
                </c:pt>
                <c:pt idx="2626">
                  <c:v>43979</c:v>
                </c:pt>
                <c:pt idx="2627">
                  <c:v>43980</c:v>
                </c:pt>
                <c:pt idx="2628">
                  <c:v>43983</c:v>
                </c:pt>
                <c:pt idx="2629">
                  <c:v>43984</c:v>
                </c:pt>
                <c:pt idx="2630">
                  <c:v>43985</c:v>
                </c:pt>
                <c:pt idx="2631">
                  <c:v>43986</c:v>
                </c:pt>
                <c:pt idx="2632">
                  <c:v>43987</c:v>
                </c:pt>
                <c:pt idx="2633">
                  <c:v>43990</c:v>
                </c:pt>
                <c:pt idx="2634">
                  <c:v>43991</c:v>
                </c:pt>
                <c:pt idx="2635">
                  <c:v>43992</c:v>
                </c:pt>
                <c:pt idx="2636">
                  <c:v>43993</c:v>
                </c:pt>
                <c:pt idx="2637">
                  <c:v>43994</c:v>
                </c:pt>
                <c:pt idx="2638">
                  <c:v>43997</c:v>
                </c:pt>
                <c:pt idx="2639">
                  <c:v>43998</c:v>
                </c:pt>
                <c:pt idx="2640">
                  <c:v>43999</c:v>
                </c:pt>
                <c:pt idx="2641">
                  <c:v>44000</c:v>
                </c:pt>
                <c:pt idx="2642">
                  <c:v>44001</c:v>
                </c:pt>
                <c:pt idx="2643">
                  <c:v>44004</c:v>
                </c:pt>
                <c:pt idx="2644">
                  <c:v>44005</c:v>
                </c:pt>
                <c:pt idx="2645">
                  <c:v>44006</c:v>
                </c:pt>
                <c:pt idx="2646">
                  <c:v>44007</c:v>
                </c:pt>
                <c:pt idx="2647">
                  <c:v>44008</c:v>
                </c:pt>
                <c:pt idx="2648">
                  <c:v>44011</c:v>
                </c:pt>
                <c:pt idx="2649">
                  <c:v>44012</c:v>
                </c:pt>
                <c:pt idx="2650">
                  <c:v>44013</c:v>
                </c:pt>
                <c:pt idx="2651">
                  <c:v>44014</c:v>
                </c:pt>
                <c:pt idx="2652">
                  <c:v>44015</c:v>
                </c:pt>
                <c:pt idx="2653">
                  <c:v>44018</c:v>
                </c:pt>
                <c:pt idx="2654">
                  <c:v>44019</c:v>
                </c:pt>
                <c:pt idx="2655">
                  <c:v>44020</c:v>
                </c:pt>
                <c:pt idx="2656">
                  <c:v>44021</c:v>
                </c:pt>
                <c:pt idx="2657">
                  <c:v>44022</c:v>
                </c:pt>
                <c:pt idx="2658">
                  <c:v>44025</c:v>
                </c:pt>
                <c:pt idx="2659">
                  <c:v>44026</c:v>
                </c:pt>
                <c:pt idx="2660">
                  <c:v>44027</c:v>
                </c:pt>
                <c:pt idx="2661">
                  <c:v>44028</c:v>
                </c:pt>
                <c:pt idx="2662">
                  <c:v>44029</c:v>
                </c:pt>
                <c:pt idx="2663">
                  <c:v>44032</c:v>
                </c:pt>
                <c:pt idx="2664">
                  <c:v>44033</c:v>
                </c:pt>
                <c:pt idx="2665">
                  <c:v>44034</c:v>
                </c:pt>
                <c:pt idx="2666">
                  <c:v>44035</c:v>
                </c:pt>
                <c:pt idx="2667">
                  <c:v>44036</c:v>
                </c:pt>
                <c:pt idx="2668">
                  <c:v>44039</c:v>
                </c:pt>
                <c:pt idx="2669">
                  <c:v>44040</c:v>
                </c:pt>
                <c:pt idx="2670">
                  <c:v>44041</c:v>
                </c:pt>
                <c:pt idx="2671">
                  <c:v>44042</c:v>
                </c:pt>
                <c:pt idx="2672">
                  <c:v>44043</c:v>
                </c:pt>
                <c:pt idx="2673">
                  <c:v>44046</c:v>
                </c:pt>
                <c:pt idx="2674">
                  <c:v>44047</c:v>
                </c:pt>
                <c:pt idx="2675">
                  <c:v>44048</c:v>
                </c:pt>
                <c:pt idx="2676">
                  <c:v>44049</c:v>
                </c:pt>
                <c:pt idx="2677">
                  <c:v>44050</c:v>
                </c:pt>
                <c:pt idx="2678">
                  <c:v>44053</c:v>
                </c:pt>
                <c:pt idx="2679">
                  <c:v>44054</c:v>
                </c:pt>
                <c:pt idx="2680">
                  <c:v>44055</c:v>
                </c:pt>
                <c:pt idx="2681">
                  <c:v>44056</c:v>
                </c:pt>
                <c:pt idx="2682">
                  <c:v>44057</c:v>
                </c:pt>
                <c:pt idx="2683">
                  <c:v>44060</c:v>
                </c:pt>
                <c:pt idx="2684">
                  <c:v>44061</c:v>
                </c:pt>
                <c:pt idx="2685">
                  <c:v>44062</c:v>
                </c:pt>
                <c:pt idx="2686">
                  <c:v>44063</c:v>
                </c:pt>
                <c:pt idx="2687">
                  <c:v>44064</c:v>
                </c:pt>
                <c:pt idx="2688">
                  <c:v>44067</c:v>
                </c:pt>
                <c:pt idx="2689">
                  <c:v>44068</c:v>
                </c:pt>
                <c:pt idx="2690">
                  <c:v>44069</c:v>
                </c:pt>
                <c:pt idx="2691">
                  <c:v>44070</c:v>
                </c:pt>
                <c:pt idx="2692">
                  <c:v>44071</c:v>
                </c:pt>
                <c:pt idx="2693">
                  <c:v>44074</c:v>
                </c:pt>
                <c:pt idx="2694">
                  <c:v>44075</c:v>
                </c:pt>
                <c:pt idx="2695">
                  <c:v>44076</c:v>
                </c:pt>
                <c:pt idx="2696">
                  <c:v>44077</c:v>
                </c:pt>
                <c:pt idx="2697">
                  <c:v>44078</c:v>
                </c:pt>
                <c:pt idx="2698">
                  <c:v>44081</c:v>
                </c:pt>
                <c:pt idx="2699">
                  <c:v>44082</c:v>
                </c:pt>
                <c:pt idx="2700">
                  <c:v>44083</c:v>
                </c:pt>
                <c:pt idx="2701">
                  <c:v>44084</c:v>
                </c:pt>
                <c:pt idx="2702">
                  <c:v>44085</c:v>
                </c:pt>
                <c:pt idx="2703">
                  <c:v>44088</c:v>
                </c:pt>
                <c:pt idx="2704">
                  <c:v>44089</c:v>
                </c:pt>
                <c:pt idx="2705">
                  <c:v>44090</c:v>
                </c:pt>
                <c:pt idx="2706">
                  <c:v>44091</c:v>
                </c:pt>
                <c:pt idx="2707">
                  <c:v>44092</c:v>
                </c:pt>
                <c:pt idx="2708">
                  <c:v>44095</c:v>
                </c:pt>
                <c:pt idx="2709">
                  <c:v>44096</c:v>
                </c:pt>
                <c:pt idx="2710">
                  <c:v>44097</c:v>
                </c:pt>
                <c:pt idx="2711">
                  <c:v>44098</c:v>
                </c:pt>
                <c:pt idx="2712">
                  <c:v>44099</c:v>
                </c:pt>
                <c:pt idx="2713">
                  <c:v>44102</c:v>
                </c:pt>
                <c:pt idx="2714">
                  <c:v>44103</c:v>
                </c:pt>
                <c:pt idx="2715">
                  <c:v>44104</c:v>
                </c:pt>
                <c:pt idx="2716">
                  <c:v>44105</c:v>
                </c:pt>
                <c:pt idx="2717">
                  <c:v>44106</c:v>
                </c:pt>
                <c:pt idx="2718">
                  <c:v>44109</c:v>
                </c:pt>
                <c:pt idx="2719">
                  <c:v>44110</c:v>
                </c:pt>
                <c:pt idx="2720">
                  <c:v>44111</c:v>
                </c:pt>
                <c:pt idx="2721">
                  <c:v>44112</c:v>
                </c:pt>
                <c:pt idx="2722">
                  <c:v>44113</c:v>
                </c:pt>
                <c:pt idx="2723">
                  <c:v>44116</c:v>
                </c:pt>
                <c:pt idx="2724">
                  <c:v>44117</c:v>
                </c:pt>
                <c:pt idx="2725">
                  <c:v>44118</c:v>
                </c:pt>
                <c:pt idx="2726">
                  <c:v>44119</c:v>
                </c:pt>
                <c:pt idx="2727">
                  <c:v>44120</c:v>
                </c:pt>
                <c:pt idx="2728">
                  <c:v>44123</c:v>
                </c:pt>
                <c:pt idx="2729">
                  <c:v>44124</c:v>
                </c:pt>
                <c:pt idx="2730">
                  <c:v>44125</c:v>
                </c:pt>
                <c:pt idx="2731">
                  <c:v>44126</c:v>
                </c:pt>
                <c:pt idx="2732">
                  <c:v>44127</c:v>
                </c:pt>
                <c:pt idx="2733">
                  <c:v>44130</c:v>
                </c:pt>
                <c:pt idx="2734">
                  <c:v>44131</c:v>
                </c:pt>
                <c:pt idx="2735">
                  <c:v>44132</c:v>
                </c:pt>
                <c:pt idx="2736">
                  <c:v>44133</c:v>
                </c:pt>
                <c:pt idx="2737">
                  <c:v>44134</c:v>
                </c:pt>
                <c:pt idx="2738">
                  <c:v>44137</c:v>
                </c:pt>
                <c:pt idx="2739">
                  <c:v>44138</c:v>
                </c:pt>
                <c:pt idx="2740">
                  <c:v>44139</c:v>
                </c:pt>
                <c:pt idx="2741">
                  <c:v>44140</c:v>
                </c:pt>
                <c:pt idx="2742">
                  <c:v>44141</c:v>
                </c:pt>
                <c:pt idx="2743">
                  <c:v>44144</c:v>
                </c:pt>
                <c:pt idx="2744">
                  <c:v>44145</c:v>
                </c:pt>
                <c:pt idx="2745">
                  <c:v>44146</c:v>
                </c:pt>
                <c:pt idx="2746">
                  <c:v>44147</c:v>
                </c:pt>
                <c:pt idx="2747">
                  <c:v>44148</c:v>
                </c:pt>
                <c:pt idx="2748">
                  <c:v>44151</c:v>
                </c:pt>
                <c:pt idx="2749">
                  <c:v>44152</c:v>
                </c:pt>
                <c:pt idx="2750">
                  <c:v>44153</c:v>
                </c:pt>
                <c:pt idx="2751">
                  <c:v>44154</c:v>
                </c:pt>
                <c:pt idx="2752">
                  <c:v>44155</c:v>
                </c:pt>
                <c:pt idx="2753">
                  <c:v>44158</c:v>
                </c:pt>
                <c:pt idx="2754">
                  <c:v>44159</c:v>
                </c:pt>
                <c:pt idx="2755">
                  <c:v>44160</c:v>
                </c:pt>
                <c:pt idx="2756">
                  <c:v>44161</c:v>
                </c:pt>
                <c:pt idx="2757">
                  <c:v>44162</c:v>
                </c:pt>
                <c:pt idx="2758">
                  <c:v>44165</c:v>
                </c:pt>
                <c:pt idx="2759">
                  <c:v>44166</c:v>
                </c:pt>
                <c:pt idx="2760">
                  <c:v>44167</c:v>
                </c:pt>
                <c:pt idx="2761">
                  <c:v>44168</c:v>
                </c:pt>
                <c:pt idx="2762">
                  <c:v>44169</c:v>
                </c:pt>
                <c:pt idx="2763">
                  <c:v>44172</c:v>
                </c:pt>
                <c:pt idx="2764">
                  <c:v>44173</c:v>
                </c:pt>
                <c:pt idx="2765">
                  <c:v>44174</c:v>
                </c:pt>
                <c:pt idx="2766">
                  <c:v>44175</c:v>
                </c:pt>
                <c:pt idx="2767">
                  <c:v>44176</c:v>
                </c:pt>
                <c:pt idx="2768">
                  <c:v>44179</c:v>
                </c:pt>
                <c:pt idx="2769">
                  <c:v>44180</c:v>
                </c:pt>
                <c:pt idx="2770">
                  <c:v>44181</c:v>
                </c:pt>
                <c:pt idx="2771">
                  <c:v>44182</c:v>
                </c:pt>
                <c:pt idx="2772">
                  <c:v>44183</c:v>
                </c:pt>
                <c:pt idx="2773">
                  <c:v>44186</c:v>
                </c:pt>
                <c:pt idx="2774">
                  <c:v>44187</c:v>
                </c:pt>
                <c:pt idx="2775">
                  <c:v>44188</c:v>
                </c:pt>
                <c:pt idx="2776">
                  <c:v>44189</c:v>
                </c:pt>
                <c:pt idx="2777">
                  <c:v>44190</c:v>
                </c:pt>
                <c:pt idx="2778">
                  <c:v>44193</c:v>
                </c:pt>
                <c:pt idx="2779">
                  <c:v>44194</c:v>
                </c:pt>
                <c:pt idx="2780">
                  <c:v>44195</c:v>
                </c:pt>
                <c:pt idx="2781">
                  <c:v>44196</c:v>
                </c:pt>
                <c:pt idx="2782">
                  <c:v>44197</c:v>
                </c:pt>
                <c:pt idx="2783">
                  <c:v>44200</c:v>
                </c:pt>
                <c:pt idx="2784">
                  <c:v>44201</c:v>
                </c:pt>
                <c:pt idx="2785">
                  <c:v>44202</c:v>
                </c:pt>
                <c:pt idx="2786">
                  <c:v>44203</c:v>
                </c:pt>
                <c:pt idx="2787">
                  <c:v>44204</c:v>
                </c:pt>
                <c:pt idx="2788">
                  <c:v>44207</c:v>
                </c:pt>
                <c:pt idx="2789">
                  <c:v>44208</c:v>
                </c:pt>
                <c:pt idx="2790">
                  <c:v>44209</c:v>
                </c:pt>
                <c:pt idx="2791">
                  <c:v>44210</c:v>
                </c:pt>
                <c:pt idx="2792">
                  <c:v>44211</c:v>
                </c:pt>
                <c:pt idx="2793">
                  <c:v>44214</c:v>
                </c:pt>
                <c:pt idx="2794">
                  <c:v>44215</c:v>
                </c:pt>
                <c:pt idx="2795">
                  <c:v>44216</c:v>
                </c:pt>
                <c:pt idx="2796">
                  <c:v>44217</c:v>
                </c:pt>
                <c:pt idx="2797">
                  <c:v>44218</c:v>
                </c:pt>
                <c:pt idx="2798">
                  <c:v>44221</c:v>
                </c:pt>
                <c:pt idx="2799">
                  <c:v>44222</c:v>
                </c:pt>
                <c:pt idx="2800">
                  <c:v>44223</c:v>
                </c:pt>
                <c:pt idx="2801">
                  <c:v>44224</c:v>
                </c:pt>
                <c:pt idx="2802">
                  <c:v>44225</c:v>
                </c:pt>
                <c:pt idx="2803">
                  <c:v>44228</c:v>
                </c:pt>
                <c:pt idx="2804">
                  <c:v>44229</c:v>
                </c:pt>
                <c:pt idx="2805">
                  <c:v>44230</c:v>
                </c:pt>
                <c:pt idx="2806">
                  <c:v>44231</c:v>
                </c:pt>
                <c:pt idx="2807">
                  <c:v>44232</c:v>
                </c:pt>
                <c:pt idx="2808">
                  <c:v>44235</c:v>
                </c:pt>
                <c:pt idx="2809">
                  <c:v>44236</c:v>
                </c:pt>
                <c:pt idx="2810">
                  <c:v>44237</c:v>
                </c:pt>
                <c:pt idx="2811">
                  <c:v>44238</c:v>
                </c:pt>
                <c:pt idx="2812">
                  <c:v>44239</c:v>
                </c:pt>
                <c:pt idx="2813">
                  <c:v>44242</c:v>
                </c:pt>
                <c:pt idx="2814">
                  <c:v>44243</c:v>
                </c:pt>
                <c:pt idx="2815">
                  <c:v>44244</c:v>
                </c:pt>
                <c:pt idx="2816">
                  <c:v>44245</c:v>
                </c:pt>
                <c:pt idx="2817">
                  <c:v>44246</c:v>
                </c:pt>
                <c:pt idx="2818">
                  <c:v>44249</c:v>
                </c:pt>
                <c:pt idx="2819">
                  <c:v>44250</c:v>
                </c:pt>
                <c:pt idx="2820">
                  <c:v>44251</c:v>
                </c:pt>
                <c:pt idx="2821">
                  <c:v>44252</c:v>
                </c:pt>
                <c:pt idx="2822">
                  <c:v>44253</c:v>
                </c:pt>
                <c:pt idx="2823">
                  <c:v>44256</c:v>
                </c:pt>
                <c:pt idx="2824">
                  <c:v>44257</c:v>
                </c:pt>
                <c:pt idx="2825">
                  <c:v>44258</c:v>
                </c:pt>
                <c:pt idx="2826">
                  <c:v>44259</c:v>
                </c:pt>
                <c:pt idx="2827">
                  <c:v>44260</c:v>
                </c:pt>
                <c:pt idx="2828">
                  <c:v>44263</c:v>
                </c:pt>
                <c:pt idx="2829">
                  <c:v>44264</c:v>
                </c:pt>
                <c:pt idx="2830">
                  <c:v>44265</c:v>
                </c:pt>
                <c:pt idx="2831">
                  <c:v>44266</c:v>
                </c:pt>
                <c:pt idx="2832">
                  <c:v>44267</c:v>
                </c:pt>
                <c:pt idx="2833">
                  <c:v>44270</c:v>
                </c:pt>
                <c:pt idx="2834">
                  <c:v>44271</c:v>
                </c:pt>
                <c:pt idx="2835">
                  <c:v>44272</c:v>
                </c:pt>
                <c:pt idx="2836">
                  <c:v>44273</c:v>
                </c:pt>
                <c:pt idx="2837">
                  <c:v>44274</c:v>
                </c:pt>
                <c:pt idx="2838">
                  <c:v>44277</c:v>
                </c:pt>
                <c:pt idx="2839">
                  <c:v>44278</c:v>
                </c:pt>
                <c:pt idx="2840">
                  <c:v>44279</c:v>
                </c:pt>
                <c:pt idx="2841">
                  <c:v>44280</c:v>
                </c:pt>
                <c:pt idx="2842">
                  <c:v>44281</c:v>
                </c:pt>
                <c:pt idx="2843">
                  <c:v>44284</c:v>
                </c:pt>
                <c:pt idx="2844">
                  <c:v>44285</c:v>
                </c:pt>
                <c:pt idx="2845">
                  <c:v>44286</c:v>
                </c:pt>
                <c:pt idx="2846">
                  <c:v>44287</c:v>
                </c:pt>
                <c:pt idx="2847">
                  <c:v>44288</c:v>
                </c:pt>
                <c:pt idx="2848">
                  <c:v>44291</c:v>
                </c:pt>
                <c:pt idx="2849">
                  <c:v>44292</c:v>
                </c:pt>
                <c:pt idx="2850">
                  <c:v>44293</c:v>
                </c:pt>
                <c:pt idx="2851">
                  <c:v>44294</c:v>
                </c:pt>
                <c:pt idx="2852">
                  <c:v>44295</c:v>
                </c:pt>
                <c:pt idx="2853">
                  <c:v>44298</c:v>
                </c:pt>
                <c:pt idx="2854">
                  <c:v>44299</c:v>
                </c:pt>
                <c:pt idx="2855">
                  <c:v>44300</c:v>
                </c:pt>
                <c:pt idx="2856">
                  <c:v>44301</c:v>
                </c:pt>
                <c:pt idx="2857">
                  <c:v>44302</c:v>
                </c:pt>
                <c:pt idx="2858">
                  <c:v>44305</c:v>
                </c:pt>
                <c:pt idx="2859">
                  <c:v>44306</c:v>
                </c:pt>
                <c:pt idx="2860">
                  <c:v>44307</c:v>
                </c:pt>
                <c:pt idx="2861">
                  <c:v>44308</c:v>
                </c:pt>
                <c:pt idx="2862">
                  <c:v>44309</c:v>
                </c:pt>
                <c:pt idx="2863">
                  <c:v>44312</c:v>
                </c:pt>
                <c:pt idx="2864">
                  <c:v>44313</c:v>
                </c:pt>
                <c:pt idx="2865">
                  <c:v>44314</c:v>
                </c:pt>
                <c:pt idx="2866">
                  <c:v>44315</c:v>
                </c:pt>
                <c:pt idx="2867">
                  <c:v>44316</c:v>
                </c:pt>
                <c:pt idx="2868">
                  <c:v>44319</c:v>
                </c:pt>
                <c:pt idx="2869">
                  <c:v>44320</c:v>
                </c:pt>
                <c:pt idx="2870">
                  <c:v>44321</c:v>
                </c:pt>
                <c:pt idx="2871">
                  <c:v>44322</c:v>
                </c:pt>
                <c:pt idx="2872">
                  <c:v>44323</c:v>
                </c:pt>
                <c:pt idx="2873">
                  <c:v>44326</c:v>
                </c:pt>
                <c:pt idx="2874">
                  <c:v>44327</c:v>
                </c:pt>
                <c:pt idx="2875">
                  <c:v>44328</c:v>
                </c:pt>
                <c:pt idx="2876">
                  <c:v>44329</c:v>
                </c:pt>
                <c:pt idx="2877">
                  <c:v>44330</c:v>
                </c:pt>
                <c:pt idx="2878">
                  <c:v>44333</c:v>
                </c:pt>
                <c:pt idx="2879">
                  <c:v>44334</c:v>
                </c:pt>
                <c:pt idx="2880">
                  <c:v>44335</c:v>
                </c:pt>
                <c:pt idx="2881">
                  <c:v>44336</c:v>
                </c:pt>
                <c:pt idx="2882">
                  <c:v>44337</c:v>
                </c:pt>
                <c:pt idx="2883">
                  <c:v>44340</c:v>
                </c:pt>
                <c:pt idx="2884">
                  <c:v>44341</c:v>
                </c:pt>
                <c:pt idx="2885">
                  <c:v>44342</c:v>
                </c:pt>
                <c:pt idx="2886">
                  <c:v>44343</c:v>
                </c:pt>
                <c:pt idx="2887">
                  <c:v>44344</c:v>
                </c:pt>
                <c:pt idx="2888">
                  <c:v>44347</c:v>
                </c:pt>
                <c:pt idx="2889">
                  <c:v>44348</c:v>
                </c:pt>
                <c:pt idx="2890">
                  <c:v>44349</c:v>
                </c:pt>
                <c:pt idx="2891">
                  <c:v>44350</c:v>
                </c:pt>
                <c:pt idx="2892">
                  <c:v>44351</c:v>
                </c:pt>
                <c:pt idx="2893">
                  <c:v>44354</c:v>
                </c:pt>
                <c:pt idx="2894">
                  <c:v>44355</c:v>
                </c:pt>
                <c:pt idx="2895">
                  <c:v>44356</c:v>
                </c:pt>
                <c:pt idx="2896">
                  <c:v>44357</c:v>
                </c:pt>
                <c:pt idx="2897">
                  <c:v>44358</c:v>
                </c:pt>
                <c:pt idx="2898">
                  <c:v>44361</c:v>
                </c:pt>
                <c:pt idx="2899">
                  <c:v>44362</c:v>
                </c:pt>
                <c:pt idx="2900">
                  <c:v>44363</c:v>
                </c:pt>
                <c:pt idx="2901">
                  <c:v>44364</c:v>
                </c:pt>
                <c:pt idx="2902">
                  <c:v>44365</c:v>
                </c:pt>
                <c:pt idx="2903">
                  <c:v>44368</c:v>
                </c:pt>
                <c:pt idx="2904">
                  <c:v>44369</c:v>
                </c:pt>
                <c:pt idx="2905">
                  <c:v>44370</c:v>
                </c:pt>
                <c:pt idx="2906">
                  <c:v>44371</c:v>
                </c:pt>
                <c:pt idx="2907">
                  <c:v>44372</c:v>
                </c:pt>
                <c:pt idx="2908">
                  <c:v>44375</c:v>
                </c:pt>
                <c:pt idx="2909">
                  <c:v>44376</c:v>
                </c:pt>
                <c:pt idx="2910">
                  <c:v>44377</c:v>
                </c:pt>
                <c:pt idx="2911">
                  <c:v>44378</c:v>
                </c:pt>
                <c:pt idx="2912">
                  <c:v>44379</c:v>
                </c:pt>
                <c:pt idx="2913">
                  <c:v>44382</c:v>
                </c:pt>
                <c:pt idx="2914">
                  <c:v>44383</c:v>
                </c:pt>
                <c:pt idx="2915">
                  <c:v>44384</c:v>
                </c:pt>
                <c:pt idx="2916">
                  <c:v>44385</c:v>
                </c:pt>
                <c:pt idx="2917">
                  <c:v>44386</c:v>
                </c:pt>
                <c:pt idx="2918">
                  <c:v>44389</c:v>
                </c:pt>
                <c:pt idx="2919">
                  <c:v>44390</c:v>
                </c:pt>
                <c:pt idx="2920">
                  <c:v>44391</c:v>
                </c:pt>
                <c:pt idx="2921">
                  <c:v>44392</c:v>
                </c:pt>
                <c:pt idx="2922">
                  <c:v>44393</c:v>
                </c:pt>
                <c:pt idx="2923">
                  <c:v>44396</c:v>
                </c:pt>
                <c:pt idx="2924">
                  <c:v>44397</c:v>
                </c:pt>
                <c:pt idx="2925">
                  <c:v>44398</c:v>
                </c:pt>
                <c:pt idx="2926">
                  <c:v>44399</c:v>
                </c:pt>
                <c:pt idx="2927">
                  <c:v>44400</c:v>
                </c:pt>
                <c:pt idx="2928">
                  <c:v>44403</c:v>
                </c:pt>
                <c:pt idx="2929">
                  <c:v>44404</c:v>
                </c:pt>
                <c:pt idx="2930">
                  <c:v>44405</c:v>
                </c:pt>
                <c:pt idx="2931">
                  <c:v>44406</c:v>
                </c:pt>
                <c:pt idx="2932">
                  <c:v>44407</c:v>
                </c:pt>
                <c:pt idx="2933">
                  <c:v>44410</c:v>
                </c:pt>
                <c:pt idx="2934">
                  <c:v>44411</c:v>
                </c:pt>
                <c:pt idx="2935">
                  <c:v>44412</c:v>
                </c:pt>
                <c:pt idx="2936">
                  <c:v>44413</c:v>
                </c:pt>
                <c:pt idx="2937">
                  <c:v>44414</c:v>
                </c:pt>
                <c:pt idx="2938">
                  <c:v>44417</c:v>
                </c:pt>
                <c:pt idx="2939">
                  <c:v>44418</c:v>
                </c:pt>
                <c:pt idx="2940">
                  <c:v>44419</c:v>
                </c:pt>
                <c:pt idx="2941">
                  <c:v>44420</c:v>
                </c:pt>
                <c:pt idx="2942">
                  <c:v>44421</c:v>
                </c:pt>
                <c:pt idx="2943">
                  <c:v>44424</c:v>
                </c:pt>
                <c:pt idx="2944">
                  <c:v>44425</c:v>
                </c:pt>
                <c:pt idx="2945">
                  <c:v>44426</c:v>
                </c:pt>
                <c:pt idx="2946">
                  <c:v>44427</c:v>
                </c:pt>
                <c:pt idx="2947">
                  <c:v>44428</c:v>
                </c:pt>
                <c:pt idx="2948">
                  <c:v>44431</c:v>
                </c:pt>
                <c:pt idx="2949">
                  <c:v>44432</c:v>
                </c:pt>
                <c:pt idx="2950">
                  <c:v>44433</c:v>
                </c:pt>
                <c:pt idx="2951">
                  <c:v>44434</c:v>
                </c:pt>
                <c:pt idx="2952">
                  <c:v>44435</c:v>
                </c:pt>
                <c:pt idx="2953">
                  <c:v>44438</c:v>
                </c:pt>
                <c:pt idx="2954">
                  <c:v>44439</c:v>
                </c:pt>
                <c:pt idx="2955">
                  <c:v>44440</c:v>
                </c:pt>
                <c:pt idx="2956">
                  <c:v>44441</c:v>
                </c:pt>
                <c:pt idx="2957">
                  <c:v>44442</c:v>
                </c:pt>
                <c:pt idx="2958">
                  <c:v>44445</c:v>
                </c:pt>
                <c:pt idx="2959">
                  <c:v>44446</c:v>
                </c:pt>
                <c:pt idx="2960">
                  <c:v>44447</c:v>
                </c:pt>
                <c:pt idx="2961">
                  <c:v>44448</c:v>
                </c:pt>
                <c:pt idx="2962">
                  <c:v>44449</c:v>
                </c:pt>
                <c:pt idx="2963">
                  <c:v>44452</c:v>
                </c:pt>
                <c:pt idx="2964">
                  <c:v>44453</c:v>
                </c:pt>
                <c:pt idx="2965">
                  <c:v>44454</c:v>
                </c:pt>
                <c:pt idx="2966">
                  <c:v>44455</c:v>
                </c:pt>
                <c:pt idx="2967">
                  <c:v>44456</c:v>
                </c:pt>
                <c:pt idx="2968">
                  <c:v>44459</c:v>
                </c:pt>
                <c:pt idx="2969">
                  <c:v>44460</c:v>
                </c:pt>
                <c:pt idx="2970">
                  <c:v>44461</c:v>
                </c:pt>
                <c:pt idx="2971">
                  <c:v>44462</c:v>
                </c:pt>
                <c:pt idx="2972">
                  <c:v>44463</c:v>
                </c:pt>
                <c:pt idx="2973">
                  <c:v>44466</c:v>
                </c:pt>
                <c:pt idx="2974">
                  <c:v>44467</c:v>
                </c:pt>
                <c:pt idx="2975">
                  <c:v>44468</c:v>
                </c:pt>
                <c:pt idx="2976">
                  <c:v>44469</c:v>
                </c:pt>
                <c:pt idx="2977">
                  <c:v>44470</c:v>
                </c:pt>
                <c:pt idx="2978">
                  <c:v>44473</c:v>
                </c:pt>
                <c:pt idx="2979">
                  <c:v>44474</c:v>
                </c:pt>
                <c:pt idx="2980">
                  <c:v>44475</c:v>
                </c:pt>
                <c:pt idx="2981">
                  <c:v>44476</c:v>
                </c:pt>
                <c:pt idx="2982">
                  <c:v>44477</c:v>
                </c:pt>
                <c:pt idx="2983">
                  <c:v>44480</c:v>
                </c:pt>
                <c:pt idx="2984">
                  <c:v>44481</c:v>
                </c:pt>
                <c:pt idx="2985">
                  <c:v>44482</c:v>
                </c:pt>
                <c:pt idx="2986">
                  <c:v>44483</c:v>
                </c:pt>
                <c:pt idx="2987">
                  <c:v>44484</c:v>
                </c:pt>
                <c:pt idx="2988">
                  <c:v>44487</c:v>
                </c:pt>
                <c:pt idx="2989">
                  <c:v>44488</c:v>
                </c:pt>
                <c:pt idx="2990">
                  <c:v>44489</c:v>
                </c:pt>
                <c:pt idx="2991">
                  <c:v>44490</c:v>
                </c:pt>
                <c:pt idx="2992">
                  <c:v>44491</c:v>
                </c:pt>
                <c:pt idx="2993">
                  <c:v>44494</c:v>
                </c:pt>
                <c:pt idx="2994">
                  <c:v>44495</c:v>
                </c:pt>
                <c:pt idx="2995">
                  <c:v>44496</c:v>
                </c:pt>
                <c:pt idx="2996">
                  <c:v>44497</c:v>
                </c:pt>
                <c:pt idx="2997">
                  <c:v>44498</c:v>
                </c:pt>
                <c:pt idx="2998">
                  <c:v>44501</c:v>
                </c:pt>
                <c:pt idx="2999">
                  <c:v>44502</c:v>
                </c:pt>
                <c:pt idx="3000">
                  <c:v>44503</c:v>
                </c:pt>
                <c:pt idx="3001">
                  <c:v>44504</c:v>
                </c:pt>
                <c:pt idx="3002">
                  <c:v>44505</c:v>
                </c:pt>
                <c:pt idx="3003">
                  <c:v>44508</c:v>
                </c:pt>
                <c:pt idx="3004">
                  <c:v>44509</c:v>
                </c:pt>
                <c:pt idx="3005">
                  <c:v>44510</c:v>
                </c:pt>
                <c:pt idx="3006">
                  <c:v>44511</c:v>
                </c:pt>
                <c:pt idx="3007">
                  <c:v>44512</c:v>
                </c:pt>
                <c:pt idx="3008">
                  <c:v>44515</c:v>
                </c:pt>
                <c:pt idx="3009">
                  <c:v>44516</c:v>
                </c:pt>
                <c:pt idx="3010">
                  <c:v>44517</c:v>
                </c:pt>
                <c:pt idx="3011">
                  <c:v>44518</c:v>
                </c:pt>
                <c:pt idx="3012">
                  <c:v>44519</c:v>
                </c:pt>
                <c:pt idx="3013">
                  <c:v>44522</c:v>
                </c:pt>
                <c:pt idx="3014">
                  <c:v>44523</c:v>
                </c:pt>
                <c:pt idx="3015">
                  <c:v>44524</c:v>
                </c:pt>
                <c:pt idx="3016">
                  <c:v>44525</c:v>
                </c:pt>
                <c:pt idx="3017">
                  <c:v>44526</c:v>
                </c:pt>
                <c:pt idx="3018">
                  <c:v>44529</c:v>
                </c:pt>
                <c:pt idx="3019">
                  <c:v>44530</c:v>
                </c:pt>
                <c:pt idx="3020">
                  <c:v>44531</c:v>
                </c:pt>
                <c:pt idx="3021">
                  <c:v>44532</c:v>
                </c:pt>
                <c:pt idx="3022">
                  <c:v>44533</c:v>
                </c:pt>
                <c:pt idx="3023">
                  <c:v>44536</c:v>
                </c:pt>
                <c:pt idx="3024">
                  <c:v>44537</c:v>
                </c:pt>
                <c:pt idx="3025">
                  <c:v>44538</c:v>
                </c:pt>
                <c:pt idx="3026">
                  <c:v>44539</c:v>
                </c:pt>
                <c:pt idx="3027">
                  <c:v>44540</c:v>
                </c:pt>
                <c:pt idx="3028">
                  <c:v>44543</c:v>
                </c:pt>
                <c:pt idx="3029">
                  <c:v>44544</c:v>
                </c:pt>
                <c:pt idx="3030">
                  <c:v>44545</c:v>
                </c:pt>
                <c:pt idx="3031">
                  <c:v>44546</c:v>
                </c:pt>
                <c:pt idx="3032">
                  <c:v>44547</c:v>
                </c:pt>
                <c:pt idx="3033">
                  <c:v>44550</c:v>
                </c:pt>
                <c:pt idx="3034">
                  <c:v>44551</c:v>
                </c:pt>
                <c:pt idx="3035">
                  <c:v>44552</c:v>
                </c:pt>
                <c:pt idx="3036">
                  <c:v>44553</c:v>
                </c:pt>
                <c:pt idx="3037">
                  <c:v>44554</c:v>
                </c:pt>
                <c:pt idx="3038">
                  <c:v>44557</c:v>
                </c:pt>
                <c:pt idx="3039">
                  <c:v>44558</c:v>
                </c:pt>
                <c:pt idx="3040">
                  <c:v>44559</c:v>
                </c:pt>
                <c:pt idx="3041">
                  <c:v>44560</c:v>
                </c:pt>
              </c:numCache>
            </c:numRef>
          </c:cat>
          <c:val>
            <c:numRef>
              <c:f>Graafikud!$I$3:$I$3044</c:f>
              <c:numCache>
                <c:formatCode>0.00%</c:formatCode>
                <c:ptCount val="3042"/>
                <c:pt idx="0">
                  <c:v>0</c:v>
                </c:pt>
                <c:pt idx="1">
                  <c:v>0</c:v>
                </c:pt>
                <c:pt idx="2">
                  <c:v>0</c:v>
                </c:pt>
                <c:pt idx="3">
                  <c:v>1.1235955056179803E-2</c:v>
                </c:pt>
                <c:pt idx="4">
                  <c:v>-1.1235955056179803E-2</c:v>
                </c:pt>
                <c:pt idx="5">
                  <c:v>0</c:v>
                </c:pt>
                <c:pt idx="6">
                  <c:v>0</c:v>
                </c:pt>
                <c:pt idx="7">
                  <c:v>1.1235955056179803E-2</c:v>
                </c:pt>
                <c:pt idx="8">
                  <c:v>0</c:v>
                </c:pt>
                <c:pt idx="9">
                  <c:v>0</c:v>
                </c:pt>
                <c:pt idx="10">
                  <c:v>-1.1235955056179803E-2</c:v>
                </c:pt>
                <c:pt idx="11">
                  <c:v>-2.2471910112359605E-2</c:v>
                </c:pt>
                <c:pt idx="12">
                  <c:v>-4.49438202247191E-2</c:v>
                </c:pt>
                <c:pt idx="13">
                  <c:v>-3.3707865168539408E-2</c:v>
                </c:pt>
                <c:pt idx="14">
                  <c:v>-4.49438202247191E-2</c:v>
                </c:pt>
                <c:pt idx="15">
                  <c:v>-2.2471910112359605E-2</c:v>
                </c:pt>
                <c:pt idx="16">
                  <c:v>-4.49438202247191E-2</c:v>
                </c:pt>
                <c:pt idx="17">
                  <c:v>-1.1235955056179803E-2</c:v>
                </c:pt>
                <c:pt idx="18">
                  <c:v>-1.1235955056179803E-2</c:v>
                </c:pt>
                <c:pt idx="19">
                  <c:v>-4.49438202247191E-2</c:v>
                </c:pt>
                <c:pt idx="20">
                  <c:v>-5.6179775280898903E-2</c:v>
                </c:pt>
                <c:pt idx="21">
                  <c:v>-5.6179775280898903E-2</c:v>
                </c:pt>
                <c:pt idx="22">
                  <c:v>-5.6179775280898903E-2</c:v>
                </c:pt>
                <c:pt idx="23">
                  <c:v>-6.7415730337078705E-2</c:v>
                </c:pt>
                <c:pt idx="24">
                  <c:v>-6.7415730337078705E-2</c:v>
                </c:pt>
                <c:pt idx="25">
                  <c:v>-6.7415730337078705E-2</c:v>
                </c:pt>
                <c:pt idx="26">
                  <c:v>-6.7415730337078705E-2</c:v>
                </c:pt>
                <c:pt idx="27">
                  <c:v>-4.49438202247191E-2</c:v>
                </c:pt>
                <c:pt idx="28">
                  <c:v>-4.49438202247191E-2</c:v>
                </c:pt>
                <c:pt idx="29">
                  <c:v>-6.7415730337078705E-2</c:v>
                </c:pt>
                <c:pt idx="30">
                  <c:v>-4.49438202247191E-2</c:v>
                </c:pt>
                <c:pt idx="31">
                  <c:v>-5.6179775280898903E-2</c:v>
                </c:pt>
                <c:pt idx="32">
                  <c:v>-4.49438202247191E-2</c:v>
                </c:pt>
                <c:pt idx="33">
                  <c:v>-5.6179775280898903E-2</c:v>
                </c:pt>
                <c:pt idx="34">
                  <c:v>-3.3707865168539408E-2</c:v>
                </c:pt>
                <c:pt idx="35">
                  <c:v>-3.3707865168539408E-2</c:v>
                </c:pt>
                <c:pt idx="36">
                  <c:v>-3.3707865168539408E-2</c:v>
                </c:pt>
                <c:pt idx="37">
                  <c:v>-4.49438202247191E-2</c:v>
                </c:pt>
                <c:pt idx="38">
                  <c:v>-5.6179775280898903E-2</c:v>
                </c:pt>
                <c:pt idx="39">
                  <c:v>-6.7415730337078705E-2</c:v>
                </c:pt>
                <c:pt idx="40">
                  <c:v>-6.7415730337078705E-2</c:v>
                </c:pt>
                <c:pt idx="41">
                  <c:v>-0.10112359550561789</c:v>
                </c:pt>
                <c:pt idx="42">
                  <c:v>-8.98876404494382E-2</c:v>
                </c:pt>
                <c:pt idx="43">
                  <c:v>-7.8651685393258508E-2</c:v>
                </c:pt>
                <c:pt idx="44">
                  <c:v>-8.98876404494382E-2</c:v>
                </c:pt>
                <c:pt idx="45">
                  <c:v>-0.10112359550561789</c:v>
                </c:pt>
                <c:pt idx="46">
                  <c:v>-0.10112359550561789</c:v>
                </c:pt>
                <c:pt idx="47">
                  <c:v>-0.10112359550561789</c:v>
                </c:pt>
                <c:pt idx="48">
                  <c:v>-8.98876404494382E-2</c:v>
                </c:pt>
                <c:pt idx="49">
                  <c:v>-0.10112359550561789</c:v>
                </c:pt>
                <c:pt idx="50">
                  <c:v>-7.8651685393258508E-2</c:v>
                </c:pt>
                <c:pt idx="51">
                  <c:v>-7.8651685393258508E-2</c:v>
                </c:pt>
                <c:pt idx="52">
                  <c:v>-8.98876404494382E-2</c:v>
                </c:pt>
                <c:pt idx="53">
                  <c:v>-8.98876404494382E-2</c:v>
                </c:pt>
                <c:pt idx="54">
                  <c:v>-0.10112359550561789</c:v>
                </c:pt>
                <c:pt idx="55">
                  <c:v>-0.10112359550561789</c:v>
                </c:pt>
                <c:pt idx="56">
                  <c:v>-0.10112359550561789</c:v>
                </c:pt>
                <c:pt idx="57">
                  <c:v>-0.11235955056179769</c:v>
                </c:pt>
                <c:pt idx="58">
                  <c:v>-8.98876404494382E-2</c:v>
                </c:pt>
                <c:pt idx="59">
                  <c:v>-0.11235955056179769</c:v>
                </c:pt>
                <c:pt idx="60">
                  <c:v>-0.10112359550561789</c:v>
                </c:pt>
                <c:pt idx="61">
                  <c:v>-0.11235955056179769</c:v>
                </c:pt>
                <c:pt idx="62">
                  <c:v>-7.8651685393258508E-2</c:v>
                </c:pt>
                <c:pt idx="63">
                  <c:v>-6.7415730337078705E-2</c:v>
                </c:pt>
                <c:pt idx="64">
                  <c:v>-7.8651685393258508E-2</c:v>
                </c:pt>
                <c:pt idx="65">
                  <c:v>-4.49438202247191E-2</c:v>
                </c:pt>
                <c:pt idx="66">
                  <c:v>-1.1235955056179803E-2</c:v>
                </c:pt>
                <c:pt idx="67">
                  <c:v>-1.1235955056179803E-2</c:v>
                </c:pt>
                <c:pt idx="68">
                  <c:v>-1.1235955056179803E-2</c:v>
                </c:pt>
                <c:pt idx="69">
                  <c:v>-3.3707865168539408E-2</c:v>
                </c:pt>
                <c:pt idx="70">
                  <c:v>-2.2471910112359605E-2</c:v>
                </c:pt>
                <c:pt idx="71">
                  <c:v>-2.2471910112359605E-2</c:v>
                </c:pt>
                <c:pt idx="72">
                  <c:v>-1.1235955056179803E-2</c:v>
                </c:pt>
                <c:pt idx="73">
                  <c:v>-3.3707865168539408E-2</c:v>
                </c:pt>
                <c:pt idx="74">
                  <c:v>-1.1235955056179803E-2</c:v>
                </c:pt>
                <c:pt idx="75">
                  <c:v>-2.2471910112359605E-2</c:v>
                </c:pt>
                <c:pt idx="76">
                  <c:v>-2.2471910112359605E-2</c:v>
                </c:pt>
                <c:pt idx="77">
                  <c:v>-2.2471910112359605E-2</c:v>
                </c:pt>
                <c:pt idx="78">
                  <c:v>-2.2471910112359605E-2</c:v>
                </c:pt>
                <c:pt idx="79">
                  <c:v>-6.7415730337078705E-2</c:v>
                </c:pt>
                <c:pt idx="80">
                  <c:v>-4.49438202247191E-2</c:v>
                </c:pt>
                <c:pt idx="81">
                  <c:v>0</c:v>
                </c:pt>
                <c:pt idx="82">
                  <c:v>0</c:v>
                </c:pt>
                <c:pt idx="83">
                  <c:v>-2.2471910112359605E-2</c:v>
                </c:pt>
                <c:pt idx="84">
                  <c:v>-2.2471910112359605E-2</c:v>
                </c:pt>
                <c:pt idx="85">
                  <c:v>-2.2471910112359605E-2</c:v>
                </c:pt>
                <c:pt idx="86">
                  <c:v>-2.2471910112359605E-2</c:v>
                </c:pt>
                <c:pt idx="87">
                  <c:v>-2.2471910112359605E-2</c:v>
                </c:pt>
                <c:pt idx="88">
                  <c:v>-2.2471910112359605E-2</c:v>
                </c:pt>
                <c:pt idx="89">
                  <c:v>-3.3707865168539408E-2</c:v>
                </c:pt>
                <c:pt idx="90">
                  <c:v>-2.2471910112359605E-2</c:v>
                </c:pt>
                <c:pt idx="91">
                  <c:v>-1.1235955056179803E-2</c:v>
                </c:pt>
                <c:pt idx="92">
                  <c:v>-2.2471910112359605E-2</c:v>
                </c:pt>
                <c:pt idx="93">
                  <c:v>-1.1235955056179803E-2</c:v>
                </c:pt>
                <c:pt idx="94">
                  <c:v>-2.2471910112359605E-2</c:v>
                </c:pt>
                <c:pt idx="95">
                  <c:v>-2.2471910112359605E-2</c:v>
                </c:pt>
                <c:pt idx="96">
                  <c:v>-1.1235955056179803E-2</c:v>
                </c:pt>
                <c:pt idx="97">
                  <c:v>0</c:v>
                </c:pt>
                <c:pt idx="98">
                  <c:v>0</c:v>
                </c:pt>
                <c:pt idx="99">
                  <c:v>1.1235955056179803E-2</c:v>
                </c:pt>
                <c:pt idx="100">
                  <c:v>0</c:v>
                </c:pt>
                <c:pt idx="101">
                  <c:v>0</c:v>
                </c:pt>
                <c:pt idx="102">
                  <c:v>0</c:v>
                </c:pt>
                <c:pt idx="103">
                  <c:v>3.3707865168539408E-2</c:v>
                </c:pt>
                <c:pt idx="104">
                  <c:v>5.6179775280898792E-2</c:v>
                </c:pt>
                <c:pt idx="105">
                  <c:v>8.98876404494382E-2</c:v>
                </c:pt>
                <c:pt idx="106">
                  <c:v>6.7415730337078594E-2</c:v>
                </c:pt>
                <c:pt idx="107">
                  <c:v>7.8651685393258397E-2</c:v>
                </c:pt>
                <c:pt idx="108">
                  <c:v>5.6179775280898792E-2</c:v>
                </c:pt>
                <c:pt idx="109">
                  <c:v>5.6179775280898792E-2</c:v>
                </c:pt>
                <c:pt idx="110">
                  <c:v>8.98876404494382E-2</c:v>
                </c:pt>
                <c:pt idx="111">
                  <c:v>0.1685393258426966</c:v>
                </c:pt>
                <c:pt idx="112">
                  <c:v>0.1685393258426966</c:v>
                </c:pt>
                <c:pt idx="113">
                  <c:v>0.1797752808988764</c:v>
                </c:pt>
                <c:pt idx="114">
                  <c:v>0.1797752808988764</c:v>
                </c:pt>
                <c:pt idx="115">
                  <c:v>0.1797752808988764</c:v>
                </c:pt>
                <c:pt idx="116">
                  <c:v>0.1797752808988764</c:v>
                </c:pt>
                <c:pt idx="117">
                  <c:v>0.15730337078651679</c:v>
                </c:pt>
                <c:pt idx="118">
                  <c:v>0.15730337078651679</c:v>
                </c:pt>
                <c:pt idx="119">
                  <c:v>0.13483146067415719</c:v>
                </c:pt>
                <c:pt idx="120">
                  <c:v>0.14606741573033699</c:v>
                </c:pt>
                <c:pt idx="121">
                  <c:v>0.13483146067415719</c:v>
                </c:pt>
                <c:pt idx="122">
                  <c:v>0.14606741573033699</c:v>
                </c:pt>
                <c:pt idx="123">
                  <c:v>0.1685393258426966</c:v>
                </c:pt>
                <c:pt idx="124">
                  <c:v>0.13483146067415719</c:v>
                </c:pt>
                <c:pt idx="125">
                  <c:v>0.12359550561797761</c:v>
                </c:pt>
                <c:pt idx="126">
                  <c:v>0.15730337078651679</c:v>
                </c:pt>
                <c:pt idx="127">
                  <c:v>0.14606741573033699</c:v>
                </c:pt>
                <c:pt idx="128">
                  <c:v>0.14606741573033699</c:v>
                </c:pt>
                <c:pt idx="129">
                  <c:v>0.13483146067415719</c:v>
                </c:pt>
                <c:pt idx="130">
                  <c:v>0.14606741573033699</c:v>
                </c:pt>
                <c:pt idx="131">
                  <c:v>0.1685393258426966</c:v>
                </c:pt>
                <c:pt idx="132">
                  <c:v>0.1685393258426966</c:v>
                </c:pt>
                <c:pt idx="133">
                  <c:v>0.1685393258426966</c:v>
                </c:pt>
                <c:pt idx="134">
                  <c:v>0.15730337078651679</c:v>
                </c:pt>
                <c:pt idx="135">
                  <c:v>0.15730337078651679</c:v>
                </c:pt>
                <c:pt idx="136">
                  <c:v>0.15730337078651679</c:v>
                </c:pt>
                <c:pt idx="137">
                  <c:v>0.15730337078651679</c:v>
                </c:pt>
                <c:pt idx="138">
                  <c:v>0.15730337078651679</c:v>
                </c:pt>
                <c:pt idx="139">
                  <c:v>0.14606741573033699</c:v>
                </c:pt>
                <c:pt idx="140">
                  <c:v>0.14606741573033699</c:v>
                </c:pt>
                <c:pt idx="141">
                  <c:v>0.14606741573033699</c:v>
                </c:pt>
                <c:pt idx="142">
                  <c:v>0.13483146067415719</c:v>
                </c:pt>
                <c:pt idx="143">
                  <c:v>0.14494382022471908</c:v>
                </c:pt>
                <c:pt idx="144">
                  <c:v>5.6179775280898792E-2</c:v>
                </c:pt>
                <c:pt idx="145">
                  <c:v>5.9550561797752755E-2</c:v>
                </c:pt>
                <c:pt idx="146">
                  <c:v>4.4943820224719211E-2</c:v>
                </c:pt>
                <c:pt idx="147">
                  <c:v>4.9438202247191088E-2</c:v>
                </c:pt>
                <c:pt idx="148">
                  <c:v>6.1797752808988804E-2</c:v>
                </c:pt>
                <c:pt idx="149">
                  <c:v>6.0674157303370668E-2</c:v>
                </c:pt>
                <c:pt idx="150">
                  <c:v>6.7415730337078594E-2</c:v>
                </c:pt>
                <c:pt idx="151">
                  <c:v>7.9775280898876311E-2</c:v>
                </c:pt>
                <c:pt idx="152">
                  <c:v>6.6292134831460681E-2</c:v>
                </c:pt>
                <c:pt idx="153">
                  <c:v>6.5168539325842545E-2</c:v>
                </c:pt>
                <c:pt idx="154">
                  <c:v>7.8651685393258397E-2</c:v>
                </c:pt>
                <c:pt idx="155">
                  <c:v>7.8651685393258397E-2</c:v>
                </c:pt>
                <c:pt idx="156">
                  <c:v>6.1797752808988804E-2</c:v>
                </c:pt>
                <c:pt idx="157">
                  <c:v>4.4943820224719211E-2</c:v>
                </c:pt>
                <c:pt idx="158">
                  <c:v>5.7303370786516705E-2</c:v>
                </c:pt>
                <c:pt idx="159">
                  <c:v>5.6179775280898792E-2</c:v>
                </c:pt>
                <c:pt idx="160">
                  <c:v>5.0561797752809001E-2</c:v>
                </c:pt>
                <c:pt idx="161">
                  <c:v>4.3820224719101075E-2</c:v>
                </c:pt>
                <c:pt idx="162">
                  <c:v>5.1685393258426915E-2</c:v>
                </c:pt>
                <c:pt idx="163">
                  <c:v>5.1685393258426915E-2</c:v>
                </c:pt>
                <c:pt idx="164">
                  <c:v>5.6179775280898792E-2</c:v>
                </c:pt>
                <c:pt idx="165">
                  <c:v>5.7303370786516705E-2</c:v>
                </c:pt>
                <c:pt idx="166">
                  <c:v>5.7303370786516705E-2</c:v>
                </c:pt>
                <c:pt idx="167">
                  <c:v>5.7303370786516705E-2</c:v>
                </c:pt>
                <c:pt idx="168">
                  <c:v>5.6179775280898792E-2</c:v>
                </c:pt>
                <c:pt idx="169">
                  <c:v>5.6179775280898792E-2</c:v>
                </c:pt>
                <c:pt idx="170">
                  <c:v>5.9550561797752755E-2</c:v>
                </c:pt>
                <c:pt idx="171">
                  <c:v>6.7415730337078594E-2</c:v>
                </c:pt>
                <c:pt idx="172">
                  <c:v>6.7415730337078594E-2</c:v>
                </c:pt>
                <c:pt idx="173">
                  <c:v>8.98876404494382E-2</c:v>
                </c:pt>
                <c:pt idx="174">
                  <c:v>0.11460674157303363</c:v>
                </c:pt>
                <c:pt idx="175">
                  <c:v>9.9999999999999867E-2</c:v>
                </c:pt>
                <c:pt idx="176">
                  <c:v>0.11573033707865177</c:v>
                </c:pt>
                <c:pt idx="177">
                  <c:v>0.101123595505618</c:v>
                </c:pt>
                <c:pt idx="178">
                  <c:v>0.101123595505618</c:v>
                </c:pt>
                <c:pt idx="179">
                  <c:v>8.4269662921348187E-2</c:v>
                </c:pt>
                <c:pt idx="180">
                  <c:v>9.8876404494381953E-2</c:v>
                </c:pt>
                <c:pt idx="181">
                  <c:v>0.10224719101123592</c:v>
                </c:pt>
                <c:pt idx="182">
                  <c:v>9.8876404494381953E-2</c:v>
                </c:pt>
                <c:pt idx="183">
                  <c:v>9.9999999999999867E-2</c:v>
                </c:pt>
                <c:pt idx="184">
                  <c:v>8.98876404494382E-2</c:v>
                </c:pt>
                <c:pt idx="185">
                  <c:v>8.8764044943820286E-2</c:v>
                </c:pt>
                <c:pt idx="186">
                  <c:v>6.7415730337078594E-2</c:v>
                </c:pt>
                <c:pt idx="187">
                  <c:v>8.0898876404494224E-2</c:v>
                </c:pt>
                <c:pt idx="188">
                  <c:v>6.1797752808988804E-2</c:v>
                </c:pt>
                <c:pt idx="189">
                  <c:v>6.4044943820224631E-2</c:v>
                </c:pt>
                <c:pt idx="190">
                  <c:v>6.7415730337078594E-2</c:v>
                </c:pt>
                <c:pt idx="191">
                  <c:v>7.8651685393258397E-2</c:v>
                </c:pt>
                <c:pt idx="192">
                  <c:v>7.5280898876404434E-2</c:v>
                </c:pt>
                <c:pt idx="193">
                  <c:v>6.6292134831460681E-2</c:v>
                </c:pt>
                <c:pt idx="194">
                  <c:v>6.5168539325842545E-2</c:v>
                </c:pt>
                <c:pt idx="195">
                  <c:v>6.8539325842696508E-2</c:v>
                </c:pt>
                <c:pt idx="196">
                  <c:v>6.0674157303370668E-2</c:v>
                </c:pt>
                <c:pt idx="197">
                  <c:v>7.0786516853932557E-2</c:v>
                </c:pt>
                <c:pt idx="198">
                  <c:v>6.7415730337078594E-2</c:v>
                </c:pt>
                <c:pt idx="199">
                  <c:v>6.4044943820224631E-2</c:v>
                </c:pt>
                <c:pt idx="200">
                  <c:v>7.0786516853932557E-2</c:v>
                </c:pt>
                <c:pt idx="201">
                  <c:v>7.1910112359550471E-2</c:v>
                </c:pt>
                <c:pt idx="202">
                  <c:v>7.1910112359550471E-2</c:v>
                </c:pt>
                <c:pt idx="203">
                  <c:v>6.8539325842696508E-2</c:v>
                </c:pt>
                <c:pt idx="204">
                  <c:v>7.5280898876404434E-2</c:v>
                </c:pt>
                <c:pt idx="205">
                  <c:v>8.6516853932584237E-2</c:v>
                </c:pt>
                <c:pt idx="206">
                  <c:v>7.3033707865168385E-2</c:v>
                </c:pt>
                <c:pt idx="207">
                  <c:v>7.3033707865168385E-2</c:v>
                </c:pt>
                <c:pt idx="208">
                  <c:v>6.1797752808988804E-2</c:v>
                </c:pt>
                <c:pt idx="209">
                  <c:v>5.6179775280898792E-2</c:v>
                </c:pt>
                <c:pt idx="210">
                  <c:v>4.4943820224719211E-2</c:v>
                </c:pt>
                <c:pt idx="211">
                  <c:v>4.4943820224719211E-2</c:v>
                </c:pt>
                <c:pt idx="212">
                  <c:v>5.6179775280898792E-2</c:v>
                </c:pt>
                <c:pt idx="213">
                  <c:v>4.8314606741573174E-2</c:v>
                </c:pt>
                <c:pt idx="214">
                  <c:v>3.0337078651685445E-2</c:v>
                </c:pt>
                <c:pt idx="215">
                  <c:v>2.1348314606741692E-2</c:v>
                </c:pt>
                <c:pt idx="216">
                  <c:v>2.6966292134831482E-2</c:v>
                </c:pt>
                <c:pt idx="217">
                  <c:v>2.6966292134831482E-2</c:v>
                </c:pt>
                <c:pt idx="218">
                  <c:v>4.4943820224718767E-3</c:v>
                </c:pt>
                <c:pt idx="219">
                  <c:v>8.9887640449437534E-3</c:v>
                </c:pt>
                <c:pt idx="220">
                  <c:v>1.1235955056179803E-2</c:v>
                </c:pt>
                <c:pt idx="221">
                  <c:v>2.9213483146067531E-2</c:v>
                </c:pt>
                <c:pt idx="222">
                  <c:v>2.2471910112360494E-3</c:v>
                </c:pt>
                <c:pt idx="223">
                  <c:v>-1.1235955056179803E-2</c:v>
                </c:pt>
                <c:pt idx="224">
                  <c:v>-6.067415730337089E-2</c:v>
                </c:pt>
                <c:pt idx="225">
                  <c:v>0</c:v>
                </c:pt>
                <c:pt idx="226">
                  <c:v>1.1235955056179137E-3</c:v>
                </c:pt>
                <c:pt idx="227">
                  <c:v>2.6966292134831482E-2</c:v>
                </c:pt>
                <c:pt idx="228">
                  <c:v>3.3707865168539408E-2</c:v>
                </c:pt>
                <c:pt idx="229">
                  <c:v>2.0224719101123556E-2</c:v>
                </c:pt>
                <c:pt idx="230">
                  <c:v>2.2471910112359605E-2</c:v>
                </c:pt>
                <c:pt idx="231">
                  <c:v>8.9887640449437534E-3</c:v>
                </c:pt>
                <c:pt idx="232">
                  <c:v>1.5730337078651679E-2</c:v>
                </c:pt>
                <c:pt idx="233">
                  <c:v>1.1235955056179803E-2</c:v>
                </c:pt>
                <c:pt idx="234">
                  <c:v>-1.1235955056179803E-2</c:v>
                </c:pt>
                <c:pt idx="235">
                  <c:v>-1.1235955056179803E-2</c:v>
                </c:pt>
                <c:pt idx="236">
                  <c:v>1.6853932584269593E-2</c:v>
                </c:pt>
                <c:pt idx="237">
                  <c:v>-5.6179775280899014E-3</c:v>
                </c:pt>
                <c:pt idx="238">
                  <c:v>8.9887640449437534E-3</c:v>
                </c:pt>
                <c:pt idx="239">
                  <c:v>3.370786516853963E-3</c:v>
                </c:pt>
                <c:pt idx="240">
                  <c:v>0</c:v>
                </c:pt>
                <c:pt idx="241">
                  <c:v>-1.1235955056179803E-2</c:v>
                </c:pt>
                <c:pt idx="242">
                  <c:v>1.6853932584269593E-2</c:v>
                </c:pt>
                <c:pt idx="243">
                  <c:v>-2.2471910112359605E-2</c:v>
                </c:pt>
                <c:pt idx="244">
                  <c:v>3.370786516853963E-3</c:v>
                </c:pt>
                <c:pt idx="245">
                  <c:v>3.370786516853963E-3</c:v>
                </c:pt>
                <c:pt idx="246">
                  <c:v>-3.2584269662921383E-2</c:v>
                </c:pt>
                <c:pt idx="247">
                  <c:v>-2.2471910112359605E-2</c:v>
                </c:pt>
                <c:pt idx="248">
                  <c:v>-1.7977528089887618E-2</c:v>
                </c:pt>
                <c:pt idx="249">
                  <c:v>-3.3707865168539408E-2</c:v>
                </c:pt>
                <c:pt idx="250">
                  <c:v>-3.3707865168539408E-2</c:v>
                </c:pt>
                <c:pt idx="251">
                  <c:v>-2.2471910112359605E-2</c:v>
                </c:pt>
                <c:pt idx="252">
                  <c:v>-2.2471910112359605E-2</c:v>
                </c:pt>
                <c:pt idx="253">
                  <c:v>-2.2471910112359605E-2</c:v>
                </c:pt>
                <c:pt idx="254">
                  <c:v>-2.2471910112359605E-2</c:v>
                </c:pt>
                <c:pt idx="255">
                  <c:v>-2.4719101123595544E-2</c:v>
                </c:pt>
                <c:pt idx="256">
                  <c:v>-2.4719101123595544E-2</c:v>
                </c:pt>
                <c:pt idx="257">
                  <c:v>-3.3707865168539408E-2</c:v>
                </c:pt>
                <c:pt idx="258">
                  <c:v>-4.49438202247191E-2</c:v>
                </c:pt>
                <c:pt idx="259">
                  <c:v>-5.7303370786516927E-2</c:v>
                </c:pt>
                <c:pt idx="260">
                  <c:v>-7.8651685393258508E-2</c:v>
                </c:pt>
                <c:pt idx="261">
                  <c:v>-6.853932584269673E-2</c:v>
                </c:pt>
                <c:pt idx="262">
                  <c:v>-7.3033707865168607E-2</c:v>
                </c:pt>
                <c:pt idx="263">
                  <c:v>-8.4269662921348409E-2</c:v>
                </c:pt>
                <c:pt idx="264">
                  <c:v>-8.4269662921348409E-2</c:v>
                </c:pt>
                <c:pt idx="265">
                  <c:v>-7.640449438202257E-2</c:v>
                </c:pt>
                <c:pt idx="266">
                  <c:v>-6.7415730337078705E-2</c:v>
                </c:pt>
                <c:pt idx="267">
                  <c:v>-5.7303370786516927E-2</c:v>
                </c:pt>
                <c:pt idx="268">
                  <c:v>-5.6179775280898903E-2</c:v>
                </c:pt>
                <c:pt idx="269">
                  <c:v>-6.1797752808988804E-2</c:v>
                </c:pt>
                <c:pt idx="270">
                  <c:v>-6.7415730337078705E-2</c:v>
                </c:pt>
                <c:pt idx="271">
                  <c:v>-6.4044943820224742E-2</c:v>
                </c:pt>
                <c:pt idx="272">
                  <c:v>-6.5168539325842767E-2</c:v>
                </c:pt>
                <c:pt idx="273">
                  <c:v>-8.4269662921348409E-2</c:v>
                </c:pt>
                <c:pt idx="274">
                  <c:v>-0.10898876404494384</c:v>
                </c:pt>
                <c:pt idx="275">
                  <c:v>-0.10449438202247185</c:v>
                </c:pt>
                <c:pt idx="276">
                  <c:v>-7.7528089887640483E-2</c:v>
                </c:pt>
                <c:pt idx="277">
                  <c:v>-6.9662921348314644E-2</c:v>
                </c:pt>
                <c:pt idx="278">
                  <c:v>-6.1797752808988804E-2</c:v>
                </c:pt>
                <c:pt idx="279">
                  <c:v>-6.1797752808988804E-2</c:v>
                </c:pt>
                <c:pt idx="280">
                  <c:v>-6.5168539325842767E-2</c:v>
                </c:pt>
                <c:pt idx="281">
                  <c:v>-6.5168539325842767E-2</c:v>
                </c:pt>
                <c:pt idx="282">
                  <c:v>-5.9550561797752866E-2</c:v>
                </c:pt>
                <c:pt idx="283">
                  <c:v>-6.1797752808988804E-2</c:v>
                </c:pt>
                <c:pt idx="284">
                  <c:v>-6.7415730337078705E-2</c:v>
                </c:pt>
                <c:pt idx="285">
                  <c:v>-6.7415730337078705E-2</c:v>
                </c:pt>
                <c:pt idx="286">
                  <c:v>-5.6179775280898903E-2</c:v>
                </c:pt>
                <c:pt idx="287">
                  <c:v>-6.4044943820224742E-2</c:v>
                </c:pt>
                <c:pt idx="288">
                  <c:v>-6.853932584269673E-2</c:v>
                </c:pt>
                <c:pt idx="289">
                  <c:v>-6.7415730337078705E-2</c:v>
                </c:pt>
                <c:pt idx="290">
                  <c:v>-6.7415730337078705E-2</c:v>
                </c:pt>
                <c:pt idx="291">
                  <c:v>-7.8651685393258508E-2</c:v>
                </c:pt>
                <c:pt idx="292">
                  <c:v>-6.7415730337078705E-2</c:v>
                </c:pt>
                <c:pt idx="293">
                  <c:v>-7.9775280898876422E-2</c:v>
                </c:pt>
                <c:pt idx="294">
                  <c:v>-8.0898876404494446E-2</c:v>
                </c:pt>
                <c:pt idx="295">
                  <c:v>-7.8651685393258508E-2</c:v>
                </c:pt>
                <c:pt idx="296">
                  <c:v>-7.8651685393258508E-2</c:v>
                </c:pt>
                <c:pt idx="297">
                  <c:v>-7.8651685393258508E-2</c:v>
                </c:pt>
                <c:pt idx="298">
                  <c:v>-8.3146067415730385E-2</c:v>
                </c:pt>
                <c:pt idx="299">
                  <c:v>-7.8651685393258508E-2</c:v>
                </c:pt>
                <c:pt idx="300">
                  <c:v>-8.0898876404494446E-2</c:v>
                </c:pt>
                <c:pt idx="301">
                  <c:v>-8.0898876404494446E-2</c:v>
                </c:pt>
                <c:pt idx="302">
                  <c:v>-8.0898876404494446E-2</c:v>
                </c:pt>
                <c:pt idx="303">
                  <c:v>-7.0786516853932668E-2</c:v>
                </c:pt>
                <c:pt idx="304">
                  <c:v>-7.3033707865168607E-2</c:v>
                </c:pt>
                <c:pt idx="305">
                  <c:v>-6.1797752808988804E-2</c:v>
                </c:pt>
                <c:pt idx="306">
                  <c:v>-7.0786516853932668E-2</c:v>
                </c:pt>
                <c:pt idx="307">
                  <c:v>-5.6179775280898903E-2</c:v>
                </c:pt>
                <c:pt idx="308">
                  <c:v>-6.6292134831460681E-2</c:v>
                </c:pt>
                <c:pt idx="309">
                  <c:v>-6.4044943820224742E-2</c:v>
                </c:pt>
                <c:pt idx="310">
                  <c:v>-7.3033707865168607E-2</c:v>
                </c:pt>
                <c:pt idx="311">
                  <c:v>-4.1573033707865248E-2</c:v>
                </c:pt>
                <c:pt idx="312">
                  <c:v>-4.6067415730337125E-2</c:v>
                </c:pt>
                <c:pt idx="313">
                  <c:v>-4.6067415730337125E-2</c:v>
                </c:pt>
                <c:pt idx="314">
                  <c:v>-5.1685393258427026E-2</c:v>
                </c:pt>
                <c:pt idx="315">
                  <c:v>-5.0561797752809001E-2</c:v>
                </c:pt>
                <c:pt idx="316">
                  <c:v>-5.6179775280898903E-2</c:v>
                </c:pt>
                <c:pt idx="317">
                  <c:v>-4.7191011235955149E-2</c:v>
                </c:pt>
                <c:pt idx="318">
                  <c:v>-4.49438202247191E-2</c:v>
                </c:pt>
                <c:pt idx="319">
                  <c:v>-1.9101123595505642E-2</c:v>
                </c:pt>
                <c:pt idx="320">
                  <c:v>-4.8314606741573063E-2</c:v>
                </c:pt>
                <c:pt idx="321">
                  <c:v>-4.0449438202247223E-2</c:v>
                </c:pt>
                <c:pt idx="322">
                  <c:v>-4.7191011235955149E-2</c:v>
                </c:pt>
                <c:pt idx="323">
                  <c:v>-4.49438202247191E-2</c:v>
                </c:pt>
                <c:pt idx="324">
                  <c:v>-5.6179775280898903E-2</c:v>
                </c:pt>
                <c:pt idx="325">
                  <c:v>-6.7415730337078705E-2</c:v>
                </c:pt>
                <c:pt idx="326">
                  <c:v>-8.8764044943820175E-2</c:v>
                </c:pt>
                <c:pt idx="327">
                  <c:v>-0.12022471910112353</c:v>
                </c:pt>
                <c:pt idx="328">
                  <c:v>-0.1910112359550562</c:v>
                </c:pt>
                <c:pt idx="329">
                  <c:v>-0.21573033707865175</c:v>
                </c:pt>
                <c:pt idx="330">
                  <c:v>-0.15617977528089888</c:v>
                </c:pt>
                <c:pt idx="331">
                  <c:v>-0.15056179775280898</c:v>
                </c:pt>
                <c:pt idx="332">
                  <c:v>-0.13370786516853927</c:v>
                </c:pt>
                <c:pt idx="333">
                  <c:v>-0.1235955056179775</c:v>
                </c:pt>
                <c:pt idx="334">
                  <c:v>-0.1348314606741573</c:v>
                </c:pt>
                <c:pt idx="335">
                  <c:v>-0.11910112359550562</c:v>
                </c:pt>
                <c:pt idx="336">
                  <c:v>-0.16292134831460681</c:v>
                </c:pt>
                <c:pt idx="337">
                  <c:v>-0.1910112359550562</c:v>
                </c:pt>
                <c:pt idx="338">
                  <c:v>-0.1348314606741573</c:v>
                </c:pt>
                <c:pt idx="339">
                  <c:v>-0.1179775280898876</c:v>
                </c:pt>
                <c:pt idx="340">
                  <c:v>-0.1235955056179775</c:v>
                </c:pt>
                <c:pt idx="341">
                  <c:v>-0.1348314606741573</c:v>
                </c:pt>
                <c:pt idx="342">
                  <c:v>-0.1348314606741573</c:v>
                </c:pt>
                <c:pt idx="343">
                  <c:v>-0.1179775280898876</c:v>
                </c:pt>
                <c:pt idx="344">
                  <c:v>-0.11910112359550562</c:v>
                </c:pt>
                <c:pt idx="345">
                  <c:v>-0.1235955056179775</c:v>
                </c:pt>
                <c:pt idx="346">
                  <c:v>-0.11235955056179769</c:v>
                </c:pt>
                <c:pt idx="347">
                  <c:v>-0.1179775280898876</c:v>
                </c:pt>
                <c:pt idx="348">
                  <c:v>-0.1348314606741573</c:v>
                </c:pt>
                <c:pt idx="349">
                  <c:v>-0.1348314606741573</c:v>
                </c:pt>
                <c:pt idx="350">
                  <c:v>-0.13033707865168542</c:v>
                </c:pt>
                <c:pt idx="351">
                  <c:v>-0.13033707865168542</c:v>
                </c:pt>
                <c:pt idx="352">
                  <c:v>-0.13033707865168542</c:v>
                </c:pt>
                <c:pt idx="353">
                  <c:v>-0.1797752808988764</c:v>
                </c:pt>
                <c:pt idx="354">
                  <c:v>-0.1910112359550562</c:v>
                </c:pt>
                <c:pt idx="355">
                  <c:v>-0.19550561797752819</c:v>
                </c:pt>
                <c:pt idx="356">
                  <c:v>-0.19213483146067423</c:v>
                </c:pt>
                <c:pt idx="357">
                  <c:v>-0.15730337078651691</c:v>
                </c:pt>
                <c:pt idx="358">
                  <c:v>-0.1741573033707865</c:v>
                </c:pt>
                <c:pt idx="359">
                  <c:v>-0.16629213483146066</c:v>
                </c:pt>
                <c:pt idx="360">
                  <c:v>-0.12471910112359552</c:v>
                </c:pt>
                <c:pt idx="361">
                  <c:v>-0.16292134831460681</c:v>
                </c:pt>
                <c:pt idx="362">
                  <c:v>-0.1910112359550562</c:v>
                </c:pt>
                <c:pt idx="363">
                  <c:v>-0.18089887640449442</c:v>
                </c:pt>
                <c:pt idx="364">
                  <c:v>-0.1348314606741573</c:v>
                </c:pt>
                <c:pt idx="365">
                  <c:v>-0.1348314606741573</c:v>
                </c:pt>
                <c:pt idx="366">
                  <c:v>-0.1348314606741573</c:v>
                </c:pt>
                <c:pt idx="367">
                  <c:v>-0.1348314606741573</c:v>
                </c:pt>
                <c:pt idx="368">
                  <c:v>-0.18089887640449442</c:v>
                </c:pt>
                <c:pt idx="369">
                  <c:v>-0.18988764044943829</c:v>
                </c:pt>
                <c:pt idx="370">
                  <c:v>-0.1741573033707865</c:v>
                </c:pt>
                <c:pt idx="371">
                  <c:v>-0.15730337078651691</c:v>
                </c:pt>
                <c:pt idx="372">
                  <c:v>-0.13707865168539324</c:v>
                </c:pt>
                <c:pt idx="373">
                  <c:v>-0.17640449438202255</c:v>
                </c:pt>
                <c:pt idx="374">
                  <c:v>-0.151685393258427</c:v>
                </c:pt>
                <c:pt idx="375">
                  <c:v>-0.151685393258427</c:v>
                </c:pt>
                <c:pt idx="376">
                  <c:v>-0.1685393258426966</c:v>
                </c:pt>
                <c:pt idx="377">
                  <c:v>-0.1685393258426966</c:v>
                </c:pt>
                <c:pt idx="378">
                  <c:v>-0.15730337078651691</c:v>
                </c:pt>
                <c:pt idx="379">
                  <c:v>-0.1685393258426966</c:v>
                </c:pt>
                <c:pt idx="380">
                  <c:v>-0.1741573033707865</c:v>
                </c:pt>
                <c:pt idx="381">
                  <c:v>-0.1460674157303371</c:v>
                </c:pt>
                <c:pt idx="382">
                  <c:v>-0.1460674157303371</c:v>
                </c:pt>
                <c:pt idx="383">
                  <c:v>-0.1460674157303371</c:v>
                </c:pt>
                <c:pt idx="384">
                  <c:v>-0.1404494382022472</c:v>
                </c:pt>
                <c:pt idx="385">
                  <c:v>-0.1460674157303371</c:v>
                </c:pt>
                <c:pt idx="386">
                  <c:v>-0.11235955056179769</c:v>
                </c:pt>
                <c:pt idx="387">
                  <c:v>-0.12247191011235958</c:v>
                </c:pt>
                <c:pt idx="388">
                  <c:v>-0.15730337078651691</c:v>
                </c:pt>
                <c:pt idx="389">
                  <c:v>-0.18988764044943829</c:v>
                </c:pt>
                <c:pt idx="390">
                  <c:v>-0.1685393258426966</c:v>
                </c:pt>
                <c:pt idx="391">
                  <c:v>-0.12696629213483146</c:v>
                </c:pt>
                <c:pt idx="392">
                  <c:v>-0.12696629213483146</c:v>
                </c:pt>
                <c:pt idx="393">
                  <c:v>-0.18089887640449442</c:v>
                </c:pt>
                <c:pt idx="394">
                  <c:v>-0.12808988764044937</c:v>
                </c:pt>
                <c:pt idx="395">
                  <c:v>-0.1685393258426966</c:v>
                </c:pt>
                <c:pt idx="396">
                  <c:v>-0.17865168539325849</c:v>
                </c:pt>
                <c:pt idx="397">
                  <c:v>-0.17865168539325849</c:v>
                </c:pt>
                <c:pt idx="398">
                  <c:v>-0.151685393258427</c:v>
                </c:pt>
                <c:pt idx="399">
                  <c:v>-0.151685393258427</c:v>
                </c:pt>
                <c:pt idx="400">
                  <c:v>-0.1797752808988764</c:v>
                </c:pt>
                <c:pt idx="401">
                  <c:v>-0.18764044943820224</c:v>
                </c:pt>
                <c:pt idx="402">
                  <c:v>-0.1910112359550562</c:v>
                </c:pt>
                <c:pt idx="403">
                  <c:v>-0.1910112359550562</c:v>
                </c:pt>
                <c:pt idx="404">
                  <c:v>-0.21348314606741581</c:v>
                </c:pt>
                <c:pt idx="405">
                  <c:v>-0.21348314606741581</c:v>
                </c:pt>
                <c:pt idx="406">
                  <c:v>-0.23595505617977519</c:v>
                </c:pt>
                <c:pt idx="407">
                  <c:v>-0.27977528089887638</c:v>
                </c:pt>
                <c:pt idx="408">
                  <c:v>-0.2752808988764045</c:v>
                </c:pt>
                <c:pt idx="409">
                  <c:v>-0.27078651685393262</c:v>
                </c:pt>
                <c:pt idx="410">
                  <c:v>-0.25393258426966292</c:v>
                </c:pt>
                <c:pt idx="411">
                  <c:v>-0.23033707865168529</c:v>
                </c:pt>
                <c:pt idx="412">
                  <c:v>-0.24719101123595499</c:v>
                </c:pt>
                <c:pt idx="413">
                  <c:v>-0.24719101123595499</c:v>
                </c:pt>
                <c:pt idx="414">
                  <c:v>-0.27191011235955054</c:v>
                </c:pt>
                <c:pt idx="415">
                  <c:v>-0.2584269662921348</c:v>
                </c:pt>
                <c:pt idx="416">
                  <c:v>-0.2584269662921348</c:v>
                </c:pt>
                <c:pt idx="417">
                  <c:v>-0.2696629213483146</c:v>
                </c:pt>
                <c:pt idx="418">
                  <c:v>-0.2808988764044944</c:v>
                </c:pt>
                <c:pt idx="419">
                  <c:v>-0.29662921348314608</c:v>
                </c:pt>
                <c:pt idx="420">
                  <c:v>-0.29775280898876411</c:v>
                </c:pt>
                <c:pt idx="421">
                  <c:v>-0.32471910112359559</c:v>
                </c:pt>
                <c:pt idx="422">
                  <c:v>-0.3146067415730337</c:v>
                </c:pt>
                <c:pt idx="423">
                  <c:v>-0.32471910112359559</c:v>
                </c:pt>
                <c:pt idx="424">
                  <c:v>-0.3202247191011236</c:v>
                </c:pt>
                <c:pt idx="425">
                  <c:v>-0.3089887640449438</c:v>
                </c:pt>
                <c:pt idx="426">
                  <c:v>-0.30786516853932588</c:v>
                </c:pt>
                <c:pt idx="427">
                  <c:v>-0.26179775280898876</c:v>
                </c:pt>
                <c:pt idx="428">
                  <c:v>-0.26179775280898876</c:v>
                </c:pt>
                <c:pt idx="429">
                  <c:v>-0.2921348314606742</c:v>
                </c:pt>
                <c:pt idx="430">
                  <c:v>-0.2921348314606742</c:v>
                </c:pt>
                <c:pt idx="431">
                  <c:v>-0.25393258426966292</c:v>
                </c:pt>
                <c:pt idx="432">
                  <c:v>-0.2808988764044944</c:v>
                </c:pt>
                <c:pt idx="433">
                  <c:v>-0.29662921348314608</c:v>
                </c:pt>
                <c:pt idx="434">
                  <c:v>-0.24157303370786509</c:v>
                </c:pt>
                <c:pt idx="435">
                  <c:v>-0.2808988764044944</c:v>
                </c:pt>
                <c:pt idx="436">
                  <c:v>-0.2808988764044944</c:v>
                </c:pt>
                <c:pt idx="437">
                  <c:v>-0.24831460674157302</c:v>
                </c:pt>
                <c:pt idx="438">
                  <c:v>-0.24831460674157302</c:v>
                </c:pt>
                <c:pt idx="439">
                  <c:v>-0.2528089887640449</c:v>
                </c:pt>
                <c:pt idx="440">
                  <c:v>-0.2696629213483146</c:v>
                </c:pt>
                <c:pt idx="441">
                  <c:v>-0.2921348314606742</c:v>
                </c:pt>
                <c:pt idx="442">
                  <c:v>-0.24831460674157302</c:v>
                </c:pt>
                <c:pt idx="443">
                  <c:v>-0.29775280898876411</c:v>
                </c:pt>
                <c:pt idx="444">
                  <c:v>-0.25393258426966292</c:v>
                </c:pt>
                <c:pt idx="445">
                  <c:v>-0.24831460674157302</c:v>
                </c:pt>
                <c:pt idx="446">
                  <c:v>-0.23595505617977519</c:v>
                </c:pt>
                <c:pt idx="447">
                  <c:v>-0.23595505617977519</c:v>
                </c:pt>
                <c:pt idx="448">
                  <c:v>-0.23595505617977519</c:v>
                </c:pt>
                <c:pt idx="449">
                  <c:v>-0.2696629213483146</c:v>
                </c:pt>
                <c:pt idx="450">
                  <c:v>-0.24831460674157302</c:v>
                </c:pt>
                <c:pt idx="451">
                  <c:v>-0.24831460674157302</c:v>
                </c:pt>
                <c:pt idx="452">
                  <c:v>-0.2696629213483146</c:v>
                </c:pt>
                <c:pt idx="453">
                  <c:v>-0.2696629213483146</c:v>
                </c:pt>
                <c:pt idx="454">
                  <c:v>-0.2584269662921348</c:v>
                </c:pt>
                <c:pt idx="455">
                  <c:v>-0.2696629213483146</c:v>
                </c:pt>
                <c:pt idx="456">
                  <c:v>-0.2696629213483146</c:v>
                </c:pt>
                <c:pt idx="457">
                  <c:v>-0.2528089887640449</c:v>
                </c:pt>
                <c:pt idx="458">
                  <c:v>-0.2584269662921348</c:v>
                </c:pt>
                <c:pt idx="459">
                  <c:v>-0.28539325842696628</c:v>
                </c:pt>
                <c:pt idx="460">
                  <c:v>-0.24494382022471906</c:v>
                </c:pt>
                <c:pt idx="461">
                  <c:v>-0.23707865168539322</c:v>
                </c:pt>
                <c:pt idx="462">
                  <c:v>-0.23707865168539322</c:v>
                </c:pt>
                <c:pt idx="463">
                  <c:v>-0.24719101123595499</c:v>
                </c:pt>
                <c:pt idx="464">
                  <c:v>-0.24719101123595499</c:v>
                </c:pt>
                <c:pt idx="465">
                  <c:v>-0.24719101123595499</c:v>
                </c:pt>
                <c:pt idx="466">
                  <c:v>-0.24719101123595499</c:v>
                </c:pt>
                <c:pt idx="467">
                  <c:v>-0.21573033707865175</c:v>
                </c:pt>
                <c:pt idx="468">
                  <c:v>-0.23483146067415728</c:v>
                </c:pt>
                <c:pt idx="469">
                  <c:v>-0.2584269662921348</c:v>
                </c:pt>
                <c:pt idx="470">
                  <c:v>-0.23932584269662915</c:v>
                </c:pt>
                <c:pt idx="471">
                  <c:v>-0.28426966292134837</c:v>
                </c:pt>
                <c:pt idx="472">
                  <c:v>-0.28426966292134837</c:v>
                </c:pt>
                <c:pt idx="473">
                  <c:v>-0.26741573033707866</c:v>
                </c:pt>
                <c:pt idx="474">
                  <c:v>-0.23595505617977519</c:v>
                </c:pt>
                <c:pt idx="475">
                  <c:v>-0.26516853932584272</c:v>
                </c:pt>
                <c:pt idx="476">
                  <c:v>-0.2584269662921348</c:v>
                </c:pt>
                <c:pt idx="477">
                  <c:v>-0.24719101123595499</c:v>
                </c:pt>
                <c:pt idx="478">
                  <c:v>-0.22471910112359561</c:v>
                </c:pt>
                <c:pt idx="479">
                  <c:v>-0.21910112359550571</c:v>
                </c:pt>
                <c:pt idx="480">
                  <c:v>-0.23707865168539322</c:v>
                </c:pt>
                <c:pt idx="481">
                  <c:v>-0.23595505617977519</c:v>
                </c:pt>
                <c:pt idx="482">
                  <c:v>-0.23595505617977519</c:v>
                </c:pt>
                <c:pt idx="483">
                  <c:v>-0.23595505617977519</c:v>
                </c:pt>
                <c:pt idx="484">
                  <c:v>-0.2584269662921348</c:v>
                </c:pt>
                <c:pt idx="485">
                  <c:v>-0.21910112359550571</c:v>
                </c:pt>
                <c:pt idx="486">
                  <c:v>-0.21910112359550571</c:v>
                </c:pt>
                <c:pt idx="487">
                  <c:v>-0.23595505617977519</c:v>
                </c:pt>
                <c:pt idx="488">
                  <c:v>-0.2584269662921348</c:v>
                </c:pt>
                <c:pt idx="489">
                  <c:v>-0.23258426966292134</c:v>
                </c:pt>
                <c:pt idx="490">
                  <c:v>-0.25056179775280896</c:v>
                </c:pt>
                <c:pt idx="491">
                  <c:v>-0.23595505617977519</c:v>
                </c:pt>
                <c:pt idx="492">
                  <c:v>-0.23595505617977519</c:v>
                </c:pt>
                <c:pt idx="493">
                  <c:v>-0.24269662921348312</c:v>
                </c:pt>
                <c:pt idx="494">
                  <c:v>-0.24494382022471906</c:v>
                </c:pt>
                <c:pt idx="495">
                  <c:v>-0.2584269662921348</c:v>
                </c:pt>
                <c:pt idx="496">
                  <c:v>-0.24606741573033708</c:v>
                </c:pt>
                <c:pt idx="497">
                  <c:v>-0.2584269662921348</c:v>
                </c:pt>
                <c:pt idx="498">
                  <c:v>-0.26292134831460667</c:v>
                </c:pt>
                <c:pt idx="499">
                  <c:v>-0.24719101123595499</c:v>
                </c:pt>
                <c:pt idx="500">
                  <c:v>-0.2584269662921348</c:v>
                </c:pt>
                <c:pt idx="501">
                  <c:v>-0.24494382022471906</c:v>
                </c:pt>
                <c:pt idx="502">
                  <c:v>-0.24494382022471906</c:v>
                </c:pt>
                <c:pt idx="503">
                  <c:v>-0.24494382022471906</c:v>
                </c:pt>
                <c:pt idx="504">
                  <c:v>-0.2640449438202247</c:v>
                </c:pt>
                <c:pt idx="505">
                  <c:v>-0.26741573033707866</c:v>
                </c:pt>
                <c:pt idx="506">
                  <c:v>-0.2808988764044944</c:v>
                </c:pt>
                <c:pt idx="507">
                  <c:v>-0.25505617977528083</c:v>
                </c:pt>
                <c:pt idx="508">
                  <c:v>-0.25168539325842698</c:v>
                </c:pt>
                <c:pt idx="509">
                  <c:v>-0.2752808988764045</c:v>
                </c:pt>
                <c:pt idx="510">
                  <c:v>-0.24719101123595499</c:v>
                </c:pt>
                <c:pt idx="511">
                  <c:v>-0.2584269662921348</c:v>
                </c:pt>
                <c:pt idx="512">
                  <c:v>-0.26741573033707866</c:v>
                </c:pt>
                <c:pt idx="513">
                  <c:v>-0.27415730337078648</c:v>
                </c:pt>
                <c:pt idx="514">
                  <c:v>-0.26741573033707866</c:v>
                </c:pt>
                <c:pt idx="515">
                  <c:v>-0.2584269662921348</c:v>
                </c:pt>
                <c:pt idx="516">
                  <c:v>-0.2584269662921348</c:v>
                </c:pt>
                <c:pt idx="517">
                  <c:v>-0.2584269662921348</c:v>
                </c:pt>
                <c:pt idx="518">
                  <c:v>-0.2696629213483146</c:v>
                </c:pt>
                <c:pt idx="519">
                  <c:v>-0.2696629213483146</c:v>
                </c:pt>
                <c:pt idx="520">
                  <c:v>-0.2696629213483146</c:v>
                </c:pt>
                <c:pt idx="521">
                  <c:v>-0.2696629213483146</c:v>
                </c:pt>
                <c:pt idx="522">
                  <c:v>-0.2808988764044944</c:v>
                </c:pt>
                <c:pt idx="523">
                  <c:v>-0.22134831460674165</c:v>
                </c:pt>
                <c:pt idx="524">
                  <c:v>-0.1741573033707865</c:v>
                </c:pt>
                <c:pt idx="525">
                  <c:v>-0.1853932584269663</c:v>
                </c:pt>
                <c:pt idx="526">
                  <c:v>-0.17752808988764046</c:v>
                </c:pt>
                <c:pt idx="527">
                  <c:v>-0.20674157303370788</c:v>
                </c:pt>
                <c:pt idx="528">
                  <c:v>-0.20786516853932591</c:v>
                </c:pt>
                <c:pt idx="529">
                  <c:v>-0.23370786516853925</c:v>
                </c:pt>
                <c:pt idx="530">
                  <c:v>-0.22471910112359561</c:v>
                </c:pt>
                <c:pt idx="531">
                  <c:v>-0.22471910112359561</c:v>
                </c:pt>
                <c:pt idx="532">
                  <c:v>-0.22471910112359561</c:v>
                </c:pt>
                <c:pt idx="533">
                  <c:v>-0.20449438202247194</c:v>
                </c:pt>
                <c:pt idx="534">
                  <c:v>-0.202247191011236</c:v>
                </c:pt>
                <c:pt idx="535">
                  <c:v>-0.23033707865168529</c:v>
                </c:pt>
                <c:pt idx="536">
                  <c:v>-0.20337078651685403</c:v>
                </c:pt>
                <c:pt idx="537">
                  <c:v>-0.23146067415730331</c:v>
                </c:pt>
                <c:pt idx="538">
                  <c:v>-0.22359550561797759</c:v>
                </c:pt>
                <c:pt idx="539">
                  <c:v>-0.1966292134831461</c:v>
                </c:pt>
                <c:pt idx="540">
                  <c:v>-0.22359550561797759</c:v>
                </c:pt>
                <c:pt idx="541">
                  <c:v>-0.22134831460674165</c:v>
                </c:pt>
                <c:pt idx="542">
                  <c:v>-0.22022471910112362</c:v>
                </c:pt>
                <c:pt idx="543">
                  <c:v>-0.21348314606741581</c:v>
                </c:pt>
                <c:pt idx="544">
                  <c:v>-0.21348314606741581</c:v>
                </c:pt>
                <c:pt idx="545">
                  <c:v>-0.23033707865168529</c:v>
                </c:pt>
                <c:pt idx="546">
                  <c:v>-0.21573033707865175</c:v>
                </c:pt>
                <c:pt idx="547">
                  <c:v>-0.21460674157303372</c:v>
                </c:pt>
                <c:pt idx="548">
                  <c:v>-0.21460674157303372</c:v>
                </c:pt>
                <c:pt idx="549">
                  <c:v>-0.21910112359550571</c:v>
                </c:pt>
                <c:pt idx="550">
                  <c:v>-0.23595505617977519</c:v>
                </c:pt>
                <c:pt idx="551">
                  <c:v>-0.23033707865168529</c:v>
                </c:pt>
                <c:pt idx="552">
                  <c:v>-0.20786516853932591</c:v>
                </c:pt>
                <c:pt idx="553">
                  <c:v>-0.21348314606741581</c:v>
                </c:pt>
                <c:pt idx="554">
                  <c:v>-0.21348314606741581</c:v>
                </c:pt>
                <c:pt idx="555">
                  <c:v>-0.21348314606741581</c:v>
                </c:pt>
                <c:pt idx="556">
                  <c:v>-0.20449438202247194</c:v>
                </c:pt>
                <c:pt idx="557">
                  <c:v>-0.20449438202247194</c:v>
                </c:pt>
                <c:pt idx="558">
                  <c:v>-0.20449438202247194</c:v>
                </c:pt>
                <c:pt idx="559">
                  <c:v>-0.22921348314606738</c:v>
                </c:pt>
                <c:pt idx="560">
                  <c:v>-0.22696629213483155</c:v>
                </c:pt>
                <c:pt idx="561">
                  <c:v>-0.21460674157303372</c:v>
                </c:pt>
                <c:pt idx="562">
                  <c:v>-0.22696629213483155</c:v>
                </c:pt>
                <c:pt idx="563">
                  <c:v>-0.21123595505617987</c:v>
                </c:pt>
                <c:pt idx="564">
                  <c:v>-0.22921348314606738</c:v>
                </c:pt>
                <c:pt idx="565">
                  <c:v>-0.21348314606741581</c:v>
                </c:pt>
                <c:pt idx="566">
                  <c:v>-0.20674157303370788</c:v>
                </c:pt>
                <c:pt idx="567">
                  <c:v>-0.22359550561797759</c:v>
                </c:pt>
                <c:pt idx="568">
                  <c:v>-0.20449438202247194</c:v>
                </c:pt>
                <c:pt idx="569">
                  <c:v>-0.20561797752808997</c:v>
                </c:pt>
                <c:pt idx="570">
                  <c:v>-0.20561797752808997</c:v>
                </c:pt>
                <c:pt idx="571">
                  <c:v>-0.202247191011236</c:v>
                </c:pt>
                <c:pt idx="572">
                  <c:v>-0.19325842696629214</c:v>
                </c:pt>
                <c:pt idx="573">
                  <c:v>-0.19325842696629214</c:v>
                </c:pt>
                <c:pt idx="574">
                  <c:v>-0.20112359550561798</c:v>
                </c:pt>
                <c:pt idx="575">
                  <c:v>-0.19775280898876413</c:v>
                </c:pt>
                <c:pt idx="576">
                  <c:v>-0.19775280898876413</c:v>
                </c:pt>
                <c:pt idx="577">
                  <c:v>-0.1966292134831461</c:v>
                </c:pt>
                <c:pt idx="578">
                  <c:v>-0.1966292134831461</c:v>
                </c:pt>
                <c:pt idx="579">
                  <c:v>-0.1966292134831461</c:v>
                </c:pt>
                <c:pt idx="580">
                  <c:v>-0.17528089887640452</c:v>
                </c:pt>
                <c:pt idx="581">
                  <c:v>-0.1853932584269663</c:v>
                </c:pt>
                <c:pt idx="582">
                  <c:v>-0.1797752808988764</c:v>
                </c:pt>
                <c:pt idx="583">
                  <c:v>-0.1685393258426966</c:v>
                </c:pt>
                <c:pt idx="584">
                  <c:v>-0.151685393258427</c:v>
                </c:pt>
                <c:pt idx="585">
                  <c:v>-0.12696629213483146</c:v>
                </c:pt>
                <c:pt idx="586">
                  <c:v>-0.12696629213483146</c:v>
                </c:pt>
                <c:pt idx="587">
                  <c:v>-0.12471910112359552</c:v>
                </c:pt>
                <c:pt idx="588">
                  <c:v>-0.12471910112359552</c:v>
                </c:pt>
                <c:pt idx="589">
                  <c:v>-0.12471910112359552</c:v>
                </c:pt>
                <c:pt idx="590">
                  <c:v>-0.1179775280898876</c:v>
                </c:pt>
                <c:pt idx="591">
                  <c:v>-0.1179775280898876</c:v>
                </c:pt>
                <c:pt idx="592">
                  <c:v>-0.13258426966292136</c:v>
                </c:pt>
                <c:pt idx="593">
                  <c:v>-0.1235955056179775</c:v>
                </c:pt>
                <c:pt idx="594">
                  <c:v>-0.13595505617977532</c:v>
                </c:pt>
                <c:pt idx="595">
                  <c:v>-0.1348314606741573</c:v>
                </c:pt>
                <c:pt idx="596">
                  <c:v>-0.1292134831460674</c:v>
                </c:pt>
                <c:pt idx="597">
                  <c:v>-0.11011235955056176</c:v>
                </c:pt>
                <c:pt idx="598">
                  <c:v>-0.11011235955056176</c:v>
                </c:pt>
                <c:pt idx="599">
                  <c:v>-0.10674157303370779</c:v>
                </c:pt>
                <c:pt idx="600">
                  <c:v>-0.10674157303370779</c:v>
                </c:pt>
                <c:pt idx="601">
                  <c:v>-0.1235955056179775</c:v>
                </c:pt>
                <c:pt idx="602">
                  <c:v>-9.2134831460674138E-2</c:v>
                </c:pt>
                <c:pt idx="603">
                  <c:v>-0.1910112359550562</c:v>
                </c:pt>
                <c:pt idx="604">
                  <c:v>-0.1910112359550562</c:v>
                </c:pt>
                <c:pt idx="605">
                  <c:v>-0.1910112359550562</c:v>
                </c:pt>
                <c:pt idx="606">
                  <c:v>-0.202247191011236</c:v>
                </c:pt>
                <c:pt idx="607">
                  <c:v>-0.20786516853932591</c:v>
                </c:pt>
                <c:pt idx="608">
                  <c:v>-0.23258426966292134</c:v>
                </c:pt>
                <c:pt idx="609">
                  <c:v>-0.23258426966292134</c:v>
                </c:pt>
                <c:pt idx="610">
                  <c:v>-0.2696629213483146</c:v>
                </c:pt>
                <c:pt idx="611">
                  <c:v>-0.23595505617977519</c:v>
                </c:pt>
                <c:pt idx="612">
                  <c:v>-0.23033707865168529</c:v>
                </c:pt>
                <c:pt idx="613">
                  <c:v>-0.2584269662921348</c:v>
                </c:pt>
                <c:pt idx="614">
                  <c:v>-0.24831460674157302</c:v>
                </c:pt>
                <c:pt idx="615">
                  <c:v>-0.21460674157303372</c:v>
                </c:pt>
                <c:pt idx="616">
                  <c:v>-0.25505617977528083</c:v>
                </c:pt>
                <c:pt idx="617">
                  <c:v>-0.23932584269662915</c:v>
                </c:pt>
                <c:pt idx="618">
                  <c:v>-0.24719101123595499</c:v>
                </c:pt>
                <c:pt idx="619">
                  <c:v>-0.25617977528089886</c:v>
                </c:pt>
                <c:pt idx="620">
                  <c:v>-0.22022471910112362</c:v>
                </c:pt>
                <c:pt idx="621">
                  <c:v>-0.23146067415730331</c:v>
                </c:pt>
                <c:pt idx="622">
                  <c:v>-0.23033707865168529</c:v>
                </c:pt>
                <c:pt idx="623">
                  <c:v>-0.23033707865168529</c:v>
                </c:pt>
                <c:pt idx="624">
                  <c:v>-0.2528089887640449</c:v>
                </c:pt>
                <c:pt idx="625">
                  <c:v>-0.25505617977528083</c:v>
                </c:pt>
                <c:pt idx="626">
                  <c:v>-0.25505617977528083</c:v>
                </c:pt>
                <c:pt idx="627">
                  <c:v>-0.2528089887640449</c:v>
                </c:pt>
                <c:pt idx="628">
                  <c:v>-0.2584269662921348</c:v>
                </c:pt>
                <c:pt idx="629">
                  <c:v>-0.2584269662921348</c:v>
                </c:pt>
                <c:pt idx="630">
                  <c:v>-0.2584269662921348</c:v>
                </c:pt>
                <c:pt idx="631">
                  <c:v>-0.24719101123595499</c:v>
                </c:pt>
                <c:pt idx="632">
                  <c:v>-0.24157303370786509</c:v>
                </c:pt>
                <c:pt idx="633">
                  <c:v>-0.25168539325842698</c:v>
                </c:pt>
                <c:pt idx="634">
                  <c:v>-0.26853932584269657</c:v>
                </c:pt>
                <c:pt idx="635">
                  <c:v>-0.26741573033707866</c:v>
                </c:pt>
                <c:pt idx="636">
                  <c:v>-0.2584269662921348</c:v>
                </c:pt>
                <c:pt idx="637">
                  <c:v>-0.2584269662921348</c:v>
                </c:pt>
                <c:pt idx="638">
                  <c:v>-0.2528089887640449</c:v>
                </c:pt>
                <c:pt idx="639">
                  <c:v>-0.2640449438202247</c:v>
                </c:pt>
                <c:pt idx="640">
                  <c:v>-0.24831460674157302</c:v>
                </c:pt>
                <c:pt idx="641">
                  <c:v>-0.24831460674157302</c:v>
                </c:pt>
                <c:pt idx="642">
                  <c:v>-0.24382022471910114</c:v>
                </c:pt>
                <c:pt idx="643">
                  <c:v>-0.24831460674157302</c:v>
                </c:pt>
                <c:pt idx="644">
                  <c:v>-0.24831460674157302</c:v>
                </c:pt>
                <c:pt idx="645">
                  <c:v>-0.24831460674157302</c:v>
                </c:pt>
                <c:pt idx="646">
                  <c:v>-0.26292134831460667</c:v>
                </c:pt>
                <c:pt idx="647">
                  <c:v>-0.2640449438202247</c:v>
                </c:pt>
                <c:pt idx="648">
                  <c:v>-0.2696629213483146</c:v>
                </c:pt>
                <c:pt idx="649">
                  <c:v>-0.2696629213483146</c:v>
                </c:pt>
                <c:pt idx="650">
                  <c:v>-0.2752808988764045</c:v>
                </c:pt>
                <c:pt idx="651">
                  <c:v>-0.24943820224719093</c:v>
                </c:pt>
                <c:pt idx="652">
                  <c:v>-0.2752808988764045</c:v>
                </c:pt>
                <c:pt idx="653">
                  <c:v>-0.27078651685393262</c:v>
                </c:pt>
                <c:pt idx="654">
                  <c:v>-0.2808988764044944</c:v>
                </c:pt>
                <c:pt idx="655">
                  <c:v>-0.2865168539325843</c:v>
                </c:pt>
                <c:pt idx="656">
                  <c:v>-0.2808988764044944</c:v>
                </c:pt>
                <c:pt idx="657">
                  <c:v>-0.26179775280898876</c:v>
                </c:pt>
                <c:pt idx="658">
                  <c:v>-0.25955056179775282</c:v>
                </c:pt>
                <c:pt idx="659">
                  <c:v>-0.27078651685393262</c:v>
                </c:pt>
                <c:pt idx="660">
                  <c:v>-0.29550561797752806</c:v>
                </c:pt>
                <c:pt idx="661">
                  <c:v>-0.3033707865168539</c:v>
                </c:pt>
                <c:pt idx="662">
                  <c:v>-0.28314606741573034</c:v>
                </c:pt>
                <c:pt idx="663">
                  <c:v>-0.28876404494382024</c:v>
                </c:pt>
                <c:pt idx="664">
                  <c:v>-0.3033707865168539</c:v>
                </c:pt>
                <c:pt idx="665">
                  <c:v>-0.2921348314606742</c:v>
                </c:pt>
                <c:pt idx="666">
                  <c:v>-0.2921348314606742</c:v>
                </c:pt>
                <c:pt idx="667">
                  <c:v>-0.28314606741573034</c:v>
                </c:pt>
                <c:pt idx="668">
                  <c:v>-0.2808988764044944</c:v>
                </c:pt>
                <c:pt idx="669">
                  <c:v>-0.2921348314606742</c:v>
                </c:pt>
                <c:pt idx="670">
                  <c:v>-0.2921348314606742</c:v>
                </c:pt>
                <c:pt idx="671">
                  <c:v>-0.2921348314606742</c:v>
                </c:pt>
                <c:pt idx="672">
                  <c:v>-0.2696629213483146</c:v>
                </c:pt>
                <c:pt idx="673">
                  <c:v>-0.2921348314606742</c:v>
                </c:pt>
                <c:pt idx="674">
                  <c:v>-0.28876404494382024</c:v>
                </c:pt>
                <c:pt idx="675">
                  <c:v>-0.2696629213483146</c:v>
                </c:pt>
                <c:pt idx="676">
                  <c:v>-0.31910112359550569</c:v>
                </c:pt>
                <c:pt idx="677">
                  <c:v>-0.28539325842696628</c:v>
                </c:pt>
                <c:pt idx="678">
                  <c:v>-0.28764044943820222</c:v>
                </c:pt>
                <c:pt idx="679">
                  <c:v>-0.28764044943820222</c:v>
                </c:pt>
                <c:pt idx="680">
                  <c:v>-0.2865168539325843</c:v>
                </c:pt>
                <c:pt idx="681">
                  <c:v>-0.2865168539325843</c:v>
                </c:pt>
                <c:pt idx="682">
                  <c:v>-0.2865168539325843</c:v>
                </c:pt>
                <c:pt idx="683">
                  <c:v>-0.28202247191011232</c:v>
                </c:pt>
                <c:pt idx="684">
                  <c:v>-0.30112359550561796</c:v>
                </c:pt>
                <c:pt idx="685">
                  <c:v>-0.3033707865168539</c:v>
                </c:pt>
                <c:pt idx="686">
                  <c:v>-0.30224719101123598</c:v>
                </c:pt>
                <c:pt idx="687">
                  <c:v>-0.29775280898876411</c:v>
                </c:pt>
                <c:pt idx="688">
                  <c:v>-0.29775280898876411</c:v>
                </c:pt>
                <c:pt idx="689">
                  <c:v>-0.29775280898876411</c:v>
                </c:pt>
                <c:pt idx="690">
                  <c:v>-0.29775280898876411</c:v>
                </c:pt>
                <c:pt idx="691">
                  <c:v>-0.2865168539325843</c:v>
                </c:pt>
                <c:pt idx="692">
                  <c:v>-0.2808988764044944</c:v>
                </c:pt>
                <c:pt idx="693">
                  <c:v>-0.2808988764044944</c:v>
                </c:pt>
                <c:pt idx="694">
                  <c:v>-0.2808988764044944</c:v>
                </c:pt>
                <c:pt idx="695">
                  <c:v>-0.2921348314606742</c:v>
                </c:pt>
                <c:pt idx="696">
                  <c:v>-0.2921348314606742</c:v>
                </c:pt>
                <c:pt idx="697">
                  <c:v>-0.28426966292134837</c:v>
                </c:pt>
                <c:pt idx="698">
                  <c:v>-0.27865168539325846</c:v>
                </c:pt>
                <c:pt idx="699">
                  <c:v>-0.25955056179775282</c:v>
                </c:pt>
                <c:pt idx="700">
                  <c:v>-0.25955056179775282</c:v>
                </c:pt>
                <c:pt idx="701">
                  <c:v>-0.27977528089887638</c:v>
                </c:pt>
                <c:pt idx="702">
                  <c:v>-0.25505617977528083</c:v>
                </c:pt>
                <c:pt idx="703">
                  <c:v>-0.2584269662921348</c:v>
                </c:pt>
                <c:pt idx="704">
                  <c:v>-0.27865168539325846</c:v>
                </c:pt>
                <c:pt idx="705">
                  <c:v>-0.2696629213483146</c:v>
                </c:pt>
                <c:pt idx="706">
                  <c:v>-0.2808988764044944</c:v>
                </c:pt>
                <c:pt idx="707">
                  <c:v>-0.2808988764044944</c:v>
                </c:pt>
                <c:pt idx="708">
                  <c:v>-0.29101123595505618</c:v>
                </c:pt>
                <c:pt idx="709">
                  <c:v>-0.30224719101123598</c:v>
                </c:pt>
                <c:pt idx="710">
                  <c:v>-0.2921348314606742</c:v>
                </c:pt>
                <c:pt idx="711">
                  <c:v>-0.2921348314606742</c:v>
                </c:pt>
                <c:pt idx="712">
                  <c:v>-0.2921348314606742</c:v>
                </c:pt>
                <c:pt idx="713">
                  <c:v>-0.29438202247191014</c:v>
                </c:pt>
                <c:pt idx="714">
                  <c:v>-0.29438202247191014</c:v>
                </c:pt>
                <c:pt idx="715">
                  <c:v>-0.29438202247191014</c:v>
                </c:pt>
                <c:pt idx="716">
                  <c:v>-0.29438202247191014</c:v>
                </c:pt>
                <c:pt idx="717">
                  <c:v>-0.29438202247191014</c:v>
                </c:pt>
                <c:pt idx="718">
                  <c:v>-0.2921348314606742</c:v>
                </c:pt>
                <c:pt idx="719">
                  <c:v>-0.29325842696629212</c:v>
                </c:pt>
                <c:pt idx="720">
                  <c:v>-0.3033707865168539</c:v>
                </c:pt>
                <c:pt idx="721">
                  <c:v>-0.29662921348314608</c:v>
                </c:pt>
                <c:pt idx="722">
                  <c:v>-0.3033707865168539</c:v>
                </c:pt>
                <c:pt idx="723">
                  <c:v>-0.29775280898876411</c:v>
                </c:pt>
                <c:pt idx="724">
                  <c:v>-0.29775280898876411</c:v>
                </c:pt>
                <c:pt idx="725">
                  <c:v>-0.29550561797752806</c:v>
                </c:pt>
                <c:pt idx="726">
                  <c:v>-0.2752808988764045</c:v>
                </c:pt>
                <c:pt idx="727">
                  <c:v>-0.27303370786516856</c:v>
                </c:pt>
                <c:pt idx="728">
                  <c:v>-0.27191011235955054</c:v>
                </c:pt>
                <c:pt idx="729">
                  <c:v>-0.2808988764044944</c:v>
                </c:pt>
                <c:pt idx="730">
                  <c:v>-0.29101123595505618</c:v>
                </c:pt>
                <c:pt idx="731">
                  <c:v>-0.27191011235955054</c:v>
                </c:pt>
                <c:pt idx="732">
                  <c:v>-0.2808988764044944</c:v>
                </c:pt>
                <c:pt idx="733">
                  <c:v>-0.2808988764044944</c:v>
                </c:pt>
                <c:pt idx="734">
                  <c:v>-0.2865168539325843</c:v>
                </c:pt>
                <c:pt idx="735">
                  <c:v>-0.2865168539325843</c:v>
                </c:pt>
                <c:pt idx="736">
                  <c:v>-0.2808988764044944</c:v>
                </c:pt>
                <c:pt idx="737">
                  <c:v>-0.2808988764044944</c:v>
                </c:pt>
                <c:pt idx="738">
                  <c:v>-0.2808988764044944</c:v>
                </c:pt>
                <c:pt idx="739">
                  <c:v>-0.2808988764044944</c:v>
                </c:pt>
                <c:pt idx="740">
                  <c:v>-0.28426966292134837</c:v>
                </c:pt>
                <c:pt idx="741">
                  <c:v>-0.29325842696629212</c:v>
                </c:pt>
                <c:pt idx="742">
                  <c:v>-0.2865168539325843</c:v>
                </c:pt>
                <c:pt idx="743">
                  <c:v>-0.30112359550561796</c:v>
                </c:pt>
                <c:pt idx="744">
                  <c:v>-0.2921348314606742</c:v>
                </c:pt>
                <c:pt idx="745">
                  <c:v>-0.29438202247191014</c:v>
                </c:pt>
                <c:pt idx="746">
                  <c:v>-0.28988764044943816</c:v>
                </c:pt>
                <c:pt idx="747">
                  <c:v>-0.27865168539325846</c:v>
                </c:pt>
                <c:pt idx="748">
                  <c:v>-0.2808988764044944</c:v>
                </c:pt>
                <c:pt idx="749">
                  <c:v>-0.27415730337078648</c:v>
                </c:pt>
                <c:pt idx="750">
                  <c:v>-0.26292134831460667</c:v>
                </c:pt>
                <c:pt idx="751">
                  <c:v>-0.2696629213483146</c:v>
                </c:pt>
                <c:pt idx="752">
                  <c:v>-0.2696629213483146</c:v>
                </c:pt>
                <c:pt idx="753">
                  <c:v>-0.25505617977528083</c:v>
                </c:pt>
                <c:pt idx="754">
                  <c:v>-0.23595505617977519</c:v>
                </c:pt>
                <c:pt idx="755">
                  <c:v>-0.23258426966292134</c:v>
                </c:pt>
                <c:pt idx="756">
                  <c:v>-0.21348314606741581</c:v>
                </c:pt>
                <c:pt idx="757">
                  <c:v>-0.21348314606741581</c:v>
                </c:pt>
                <c:pt idx="758">
                  <c:v>-0.21348314606741581</c:v>
                </c:pt>
                <c:pt idx="759">
                  <c:v>-0.21348314606741581</c:v>
                </c:pt>
                <c:pt idx="760">
                  <c:v>-0.23595505617977519</c:v>
                </c:pt>
                <c:pt idx="761">
                  <c:v>-0.24606741573033708</c:v>
                </c:pt>
                <c:pt idx="762">
                  <c:v>-0.23146067415730331</c:v>
                </c:pt>
                <c:pt idx="763">
                  <c:v>-0.23370786516853925</c:v>
                </c:pt>
                <c:pt idx="764">
                  <c:v>-0.23595505617977519</c:v>
                </c:pt>
                <c:pt idx="765">
                  <c:v>-0.23370786516853925</c:v>
                </c:pt>
                <c:pt idx="766">
                  <c:v>-0.23033707865168529</c:v>
                </c:pt>
                <c:pt idx="767">
                  <c:v>-0.23033707865168529</c:v>
                </c:pt>
                <c:pt idx="768">
                  <c:v>-0.22471910112359561</c:v>
                </c:pt>
                <c:pt idx="769">
                  <c:v>-0.23820224719101124</c:v>
                </c:pt>
                <c:pt idx="770">
                  <c:v>-0.22471910112359561</c:v>
                </c:pt>
                <c:pt idx="771">
                  <c:v>-0.25168539325842698</c:v>
                </c:pt>
                <c:pt idx="772">
                  <c:v>-0.2528089887640449</c:v>
                </c:pt>
                <c:pt idx="773">
                  <c:v>-0.23707865168539322</c:v>
                </c:pt>
                <c:pt idx="774">
                  <c:v>-0.23707865168539322</c:v>
                </c:pt>
                <c:pt idx="775">
                  <c:v>-0.23146067415730331</c:v>
                </c:pt>
                <c:pt idx="776">
                  <c:v>-0.23595505617977519</c:v>
                </c:pt>
                <c:pt idx="777">
                  <c:v>-0.23595505617977519</c:v>
                </c:pt>
                <c:pt idx="778">
                  <c:v>-0.26292134831460667</c:v>
                </c:pt>
                <c:pt idx="779">
                  <c:v>-0.2584269662921348</c:v>
                </c:pt>
                <c:pt idx="780">
                  <c:v>-0.2584269662921348</c:v>
                </c:pt>
                <c:pt idx="781">
                  <c:v>-0.2640449438202247</c:v>
                </c:pt>
                <c:pt idx="782">
                  <c:v>-0.24719101123595499</c:v>
                </c:pt>
                <c:pt idx="783">
                  <c:v>-0.2696629213483146</c:v>
                </c:pt>
                <c:pt idx="784">
                  <c:v>-0.23707865168539322</c:v>
                </c:pt>
                <c:pt idx="785">
                  <c:v>-0.24719101123595499</c:v>
                </c:pt>
                <c:pt idx="786">
                  <c:v>-0.24719101123595499</c:v>
                </c:pt>
                <c:pt idx="787">
                  <c:v>-0.25617977528089886</c:v>
                </c:pt>
                <c:pt idx="788">
                  <c:v>-0.2584269662921348</c:v>
                </c:pt>
                <c:pt idx="789">
                  <c:v>-0.2528089887640449</c:v>
                </c:pt>
                <c:pt idx="790">
                  <c:v>-0.2584269662921348</c:v>
                </c:pt>
                <c:pt idx="791">
                  <c:v>-0.24719101123595499</c:v>
                </c:pt>
                <c:pt idx="792">
                  <c:v>-0.2528089887640449</c:v>
                </c:pt>
                <c:pt idx="793">
                  <c:v>-0.22696629213483155</c:v>
                </c:pt>
                <c:pt idx="794">
                  <c:v>-0.22584269662921352</c:v>
                </c:pt>
                <c:pt idx="795">
                  <c:v>-0.21460674157303372</c:v>
                </c:pt>
                <c:pt idx="796">
                  <c:v>-0.21348314606741581</c:v>
                </c:pt>
                <c:pt idx="797">
                  <c:v>-0.23483146067415728</c:v>
                </c:pt>
                <c:pt idx="798">
                  <c:v>-0.23595505617977519</c:v>
                </c:pt>
                <c:pt idx="799">
                  <c:v>-0.23595505617977519</c:v>
                </c:pt>
                <c:pt idx="800">
                  <c:v>-0.23595505617977519</c:v>
                </c:pt>
                <c:pt idx="801">
                  <c:v>-0.23595505617977519</c:v>
                </c:pt>
                <c:pt idx="802">
                  <c:v>-0.23370786516853925</c:v>
                </c:pt>
                <c:pt idx="803">
                  <c:v>-0.21460674157303372</c:v>
                </c:pt>
                <c:pt idx="804">
                  <c:v>-0.22471910112359561</c:v>
                </c:pt>
                <c:pt idx="805">
                  <c:v>-0.21348314606741581</c:v>
                </c:pt>
                <c:pt idx="806">
                  <c:v>-0.22808988764044935</c:v>
                </c:pt>
                <c:pt idx="807">
                  <c:v>-0.23595505617977519</c:v>
                </c:pt>
                <c:pt idx="808">
                  <c:v>-0.21797752808988768</c:v>
                </c:pt>
                <c:pt idx="809">
                  <c:v>-0.21910112359550571</c:v>
                </c:pt>
                <c:pt idx="810">
                  <c:v>-0.21460674157303372</c:v>
                </c:pt>
                <c:pt idx="811">
                  <c:v>-0.21348314606741581</c:v>
                </c:pt>
                <c:pt idx="812">
                  <c:v>-0.21348314606741581</c:v>
                </c:pt>
                <c:pt idx="813">
                  <c:v>-0.22471910112359561</c:v>
                </c:pt>
                <c:pt idx="814">
                  <c:v>-0.20674157303370788</c:v>
                </c:pt>
                <c:pt idx="815">
                  <c:v>-0.21348314606741581</c:v>
                </c:pt>
                <c:pt idx="816">
                  <c:v>-0.21460674157303372</c:v>
                </c:pt>
                <c:pt idx="817">
                  <c:v>-0.21348314606741581</c:v>
                </c:pt>
                <c:pt idx="818">
                  <c:v>-0.21348314606741581</c:v>
                </c:pt>
                <c:pt idx="819">
                  <c:v>-0.20786516853932591</c:v>
                </c:pt>
                <c:pt idx="820">
                  <c:v>-0.20786516853932591</c:v>
                </c:pt>
                <c:pt idx="821">
                  <c:v>-0.18651685393258433</c:v>
                </c:pt>
                <c:pt idx="822">
                  <c:v>-0.19325842696629214</c:v>
                </c:pt>
                <c:pt idx="823">
                  <c:v>-0.1910112359550562</c:v>
                </c:pt>
                <c:pt idx="824">
                  <c:v>-0.19775280898876413</c:v>
                </c:pt>
                <c:pt idx="825">
                  <c:v>-0.1966292134831461</c:v>
                </c:pt>
                <c:pt idx="826">
                  <c:v>-0.1797752808988764</c:v>
                </c:pt>
                <c:pt idx="827">
                  <c:v>-0.1910112359550562</c:v>
                </c:pt>
                <c:pt idx="828">
                  <c:v>-0.1910112359550562</c:v>
                </c:pt>
                <c:pt idx="829">
                  <c:v>-0.18314606741573036</c:v>
                </c:pt>
                <c:pt idx="830">
                  <c:v>-0.18314606741573036</c:v>
                </c:pt>
                <c:pt idx="831">
                  <c:v>-0.18314606741573036</c:v>
                </c:pt>
                <c:pt idx="832">
                  <c:v>-0.18651685393258433</c:v>
                </c:pt>
                <c:pt idx="833">
                  <c:v>-0.18651685393258433</c:v>
                </c:pt>
                <c:pt idx="834">
                  <c:v>-0.19325842696629214</c:v>
                </c:pt>
                <c:pt idx="835">
                  <c:v>-0.19325842696629214</c:v>
                </c:pt>
                <c:pt idx="836">
                  <c:v>-0.1910112359550562</c:v>
                </c:pt>
                <c:pt idx="837">
                  <c:v>-0.18651685393258433</c:v>
                </c:pt>
                <c:pt idx="838">
                  <c:v>-0.1910112359550562</c:v>
                </c:pt>
                <c:pt idx="839">
                  <c:v>-0.1966292134831461</c:v>
                </c:pt>
                <c:pt idx="840">
                  <c:v>-0.1910112359550562</c:v>
                </c:pt>
                <c:pt idx="841">
                  <c:v>-0.18651685393258433</c:v>
                </c:pt>
                <c:pt idx="842">
                  <c:v>-0.19887640449438204</c:v>
                </c:pt>
                <c:pt idx="843">
                  <c:v>-0.19213483146067423</c:v>
                </c:pt>
                <c:pt idx="844">
                  <c:v>-0.19213483146067423</c:v>
                </c:pt>
                <c:pt idx="845">
                  <c:v>-0.18764044943820224</c:v>
                </c:pt>
                <c:pt idx="846">
                  <c:v>-0.18651685393258433</c:v>
                </c:pt>
                <c:pt idx="847">
                  <c:v>-0.17640449438202255</c:v>
                </c:pt>
                <c:pt idx="848">
                  <c:v>-0.1685393258426966</c:v>
                </c:pt>
                <c:pt idx="849">
                  <c:v>-0.1685393258426966</c:v>
                </c:pt>
                <c:pt idx="850">
                  <c:v>-0.18426966292134839</c:v>
                </c:pt>
                <c:pt idx="851">
                  <c:v>-0.1797752808988764</c:v>
                </c:pt>
                <c:pt idx="852">
                  <c:v>-0.1797752808988764</c:v>
                </c:pt>
                <c:pt idx="853">
                  <c:v>-0.1685393258426966</c:v>
                </c:pt>
                <c:pt idx="854">
                  <c:v>-0.18426966292134839</c:v>
                </c:pt>
                <c:pt idx="855">
                  <c:v>-0.1741573033707865</c:v>
                </c:pt>
                <c:pt idx="856">
                  <c:v>-0.1797752808988764</c:v>
                </c:pt>
                <c:pt idx="857">
                  <c:v>-0.18876404494382026</c:v>
                </c:pt>
                <c:pt idx="858">
                  <c:v>-0.19325842696629214</c:v>
                </c:pt>
                <c:pt idx="859">
                  <c:v>-0.19325842696629214</c:v>
                </c:pt>
                <c:pt idx="860">
                  <c:v>-0.20786516853932591</c:v>
                </c:pt>
                <c:pt idx="861">
                  <c:v>-0.20674157303370788</c:v>
                </c:pt>
                <c:pt idx="862">
                  <c:v>-0.20000000000000007</c:v>
                </c:pt>
                <c:pt idx="863">
                  <c:v>-0.20000000000000007</c:v>
                </c:pt>
                <c:pt idx="864">
                  <c:v>-0.19775280898876413</c:v>
                </c:pt>
                <c:pt idx="865">
                  <c:v>-0.202247191011236</c:v>
                </c:pt>
                <c:pt idx="866">
                  <c:v>-0.20561797752808997</c:v>
                </c:pt>
                <c:pt idx="867">
                  <c:v>-0.22134831460674165</c:v>
                </c:pt>
                <c:pt idx="868">
                  <c:v>-0.23595505617977519</c:v>
                </c:pt>
                <c:pt idx="869">
                  <c:v>-0.23595505617977519</c:v>
                </c:pt>
                <c:pt idx="870">
                  <c:v>-0.22584269662921352</c:v>
                </c:pt>
                <c:pt idx="871">
                  <c:v>-0.23146067415730331</c:v>
                </c:pt>
                <c:pt idx="872">
                  <c:v>-0.24044943820224718</c:v>
                </c:pt>
                <c:pt idx="873">
                  <c:v>-0.2528089887640449</c:v>
                </c:pt>
                <c:pt idx="874">
                  <c:v>-0.24719101123595499</c:v>
                </c:pt>
                <c:pt idx="875">
                  <c:v>-0.24719101123595499</c:v>
                </c:pt>
                <c:pt idx="876">
                  <c:v>-0.24157303370786509</c:v>
                </c:pt>
                <c:pt idx="877">
                  <c:v>-0.23820224719101124</c:v>
                </c:pt>
                <c:pt idx="878">
                  <c:v>-0.23932584269662915</c:v>
                </c:pt>
                <c:pt idx="879">
                  <c:v>-0.23707865168539322</c:v>
                </c:pt>
                <c:pt idx="880">
                  <c:v>-0.23707865168539322</c:v>
                </c:pt>
                <c:pt idx="881">
                  <c:v>-0.22808988764044935</c:v>
                </c:pt>
                <c:pt idx="882">
                  <c:v>-0.22471910112359561</c:v>
                </c:pt>
                <c:pt idx="883">
                  <c:v>-0.22921348314606738</c:v>
                </c:pt>
                <c:pt idx="884">
                  <c:v>-0.23258426966292134</c:v>
                </c:pt>
                <c:pt idx="885">
                  <c:v>-0.23258426966292134</c:v>
                </c:pt>
                <c:pt idx="886">
                  <c:v>-0.21460674157303372</c:v>
                </c:pt>
                <c:pt idx="887">
                  <c:v>-0.21910112359550571</c:v>
                </c:pt>
                <c:pt idx="888">
                  <c:v>-0.22471910112359561</c:v>
                </c:pt>
                <c:pt idx="889">
                  <c:v>-0.22471910112359561</c:v>
                </c:pt>
                <c:pt idx="890">
                  <c:v>-0.22471910112359561</c:v>
                </c:pt>
                <c:pt idx="891">
                  <c:v>-0.21573033707865175</c:v>
                </c:pt>
                <c:pt idx="892">
                  <c:v>-0.21348314606741581</c:v>
                </c:pt>
                <c:pt idx="893">
                  <c:v>-0.21348314606741581</c:v>
                </c:pt>
                <c:pt idx="894">
                  <c:v>-0.1910112359550562</c:v>
                </c:pt>
                <c:pt idx="895">
                  <c:v>-0.1853932584269663</c:v>
                </c:pt>
                <c:pt idx="896">
                  <c:v>-0.1853932584269663</c:v>
                </c:pt>
                <c:pt idx="897">
                  <c:v>-0.1910112359550562</c:v>
                </c:pt>
                <c:pt idx="898">
                  <c:v>-0.1910112359550562</c:v>
                </c:pt>
                <c:pt idx="899">
                  <c:v>-0.1910112359550562</c:v>
                </c:pt>
                <c:pt idx="900">
                  <c:v>-0.20786516853932591</c:v>
                </c:pt>
                <c:pt idx="901">
                  <c:v>-0.21685393258426977</c:v>
                </c:pt>
                <c:pt idx="902">
                  <c:v>-0.19887640449438204</c:v>
                </c:pt>
                <c:pt idx="903">
                  <c:v>-0.19887640449438204</c:v>
                </c:pt>
                <c:pt idx="904">
                  <c:v>-0.22696629213483155</c:v>
                </c:pt>
                <c:pt idx="905">
                  <c:v>-0.21573033707865175</c:v>
                </c:pt>
                <c:pt idx="906">
                  <c:v>-0.21573033707865175</c:v>
                </c:pt>
                <c:pt idx="907">
                  <c:v>-0.21797752808988768</c:v>
                </c:pt>
                <c:pt idx="908">
                  <c:v>-0.21797752808988768</c:v>
                </c:pt>
                <c:pt idx="909">
                  <c:v>-0.22584269662921352</c:v>
                </c:pt>
                <c:pt idx="910">
                  <c:v>-0.21460674157303372</c:v>
                </c:pt>
                <c:pt idx="911">
                  <c:v>-0.22921348314606738</c:v>
                </c:pt>
                <c:pt idx="912">
                  <c:v>-0.20786516853932591</c:v>
                </c:pt>
                <c:pt idx="913">
                  <c:v>-0.20786516853932591</c:v>
                </c:pt>
                <c:pt idx="914">
                  <c:v>-0.20786516853932591</c:v>
                </c:pt>
                <c:pt idx="915">
                  <c:v>-0.20786516853932591</c:v>
                </c:pt>
                <c:pt idx="916">
                  <c:v>-0.21123595505617987</c:v>
                </c:pt>
                <c:pt idx="917">
                  <c:v>-0.22808988764044935</c:v>
                </c:pt>
                <c:pt idx="918">
                  <c:v>-0.22921348314606738</c:v>
                </c:pt>
                <c:pt idx="919">
                  <c:v>-0.22134831460674165</c:v>
                </c:pt>
                <c:pt idx="920">
                  <c:v>-0.21011235955056184</c:v>
                </c:pt>
                <c:pt idx="921">
                  <c:v>-0.20337078651685403</c:v>
                </c:pt>
                <c:pt idx="922">
                  <c:v>-0.21348314606741581</c:v>
                </c:pt>
                <c:pt idx="923">
                  <c:v>-0.21348314606741581</c:v>
                </c:pt>
                <c:pt idx="924">
                  <c:v>-0.21348314606741581</c:v>
                </c:pt>
                <c:pt idx="925">
                  <c:v>-0.21348314606741581</c:v>
                </c:pt>
                <c:pt idx="926">
                  <c:v>-0.22022471910112362</c:v>
                </c:pt>
                <c:pt idx="927">
                  <c:v>-0.21460674157303372</c:v>
                </c:pt>
                <c:pt idx="928">
                  <c:v>-0.22471910112359561</c:v>
                </c:pt>
                <c:pt idx="929">
                  <c:v>-0.22471910112359561</c:v>
                </c:pt>
                <c:pt idx="930">
                  <c:v>-0.20112359550561798</c:v>
                </c:pt>
                <c:pt idx="931">
                  <c:v>-0.19775280898876413</c:v>
                </c:pt>
                <c:pt idx="932">
                  <c:v>-0.20337078651685403</c:v>
                </c:pt>
                <c:pt idx="933">
                  <c:v>-0.20337078651685403</c:v>
                </c:pt>
                <c:pt idx="934">
                  <c:v>-0.202247191011236</c:v>
                </c:pt>
                <c:pt idx="935">
                  <c:v>-0.21011235955056184</c:v>
                </c:pt>
                <c:pt idx="936">
                  <c:v>-0.21011235955056184</c:v>
                </c:pt>
                <c:pt idx="937">
                  <c:v>-0.202247191011236</c:v>
                </c:pt>
                <c:pt idx="938">
                  <c:v>-0.21235955056179778</c:v>
                </c:pt>
                <c:pt idx="939">
                  <c:v>-0.21123595505617987</c:v>
                </c:pt>
                <c:pt idx="940">
                  <c:v>-0.21011235955056184</c:v>
                </c:pt>
                <c:pt idx="941">
                  <c:v>-0.22359550561797759</c:v>
                </c:pt>
                <c:pt idx="942">
                  <c:v>-0.22471910112359561</c:v>
                </c:pt>
                <c:pt idx="943">
                  <c:v>-0.21685393258426977</c:v>
                </c:pt>
                <c:pt idx="944">
                  <c:v>-0.21685393258426977</c:v>
                </c:pt>
                <c:pt idx="945">
                  <c:v>-0.21685393258426977</c:v>
                </c:pt>
                <c:pt idx="946">
                  <c:v>-0.21235955056179778</c:v>
                </c:pt>
                <c:pt idx="947">
                  <c:v>-0.21348314606741581</c:v>
                </c:pt>
                <c:pt idx="948">
                  <c:v>-0.21011235955056184</c:v>
                </c:pt>
                <c:pt idx="949">
                  <c:v>-0.21011235955056184</c:v>
                </c:pt>
                <c:pt idx="950">
                  <c:v>-0.21011235955056184</c:v>
                </c:pt>
                <c:pt idx="951">
                  <c:v>-0.21011235955056184</c:v>
                </c:pt>
                <c:pt idx="952">
                  <c:v>-0.22471910112359561</c:v>
                </c:pt>
                <c:pt idx="953">
                  <c:v>-0.21348314606741581</c:v>
                </c:pt>
                <c:pt idx="954">
                  <c:v>-0.21348314606741581</c:v>
                </c:pt>
                <c:pt idx="955">
                  <c:v>-0.21348314606741581</c:v>
                </c:pt>
                <c:pt idx="956">
                  <c:v>-0.19325842696629214</c:v>
                </c:pt>
                <c:pt idx="957">
                  <c:v>-0.20898876404494393</c:v>
                </c:pt>
                <c:pt idx="958">
                  <c:v>-0.19213483146067423</c:v>
                </c:pt>
                <c:pt idx="959">
                  <c:v>-0.1910112359550562</c:v>
                </c:pt>
                <c:pt idx="960">
                  <c:v>-0.21123595505617987</c:v>
                </c:pt>
                <c:pt idx="961">
                  <c:v>-0.1910112359550562</c:v>
                </c:pt>
                <c:pt idx="962">
                  <c:v>-0.18764044943820224</c:v>
                </c:pt>
                <c:pt idx="963">
                  <c:v>-0.1910112359550562</c:v>
                </c:pt>
                <c:pt idx="964">
                  <c:v>-0.18876404494382026</c:v>
                </c:pt>
                <c:pt idx="965">
                  <c:v>-0.1685393258426966</c:v>
                </c:pt>
                <c:pt idx="966">
                  <c:v>-0.1797752808988764</c:v>
                </c:pt>
                <c:pt idx="967">
                  <c:v>-0.1685393258426966</c:v>
                </c:pt>
                <c:pt idx="968">
                  <c:v>-0.15955056179775284</c:v>
                </c:pt>
                <c:pt idx="969">
                  <c:v>-0.17865168539325849</c:v>
                </c:pt>
                <c:pt idx="970">
                  <c:v>-0.15955056179775284</c:v>
                </c:pt>
                <c:pt idx="971">
                  <c:v>-0.15730337078651691</c:v>
                </c:pt>
                <c:pt idx="972">
                  <c:v>-0.151685393258427</c:v>
                </c:pt>
                <c:pt idx="973">
                  <c:v>-0.16516853932584274</c:v>
                </c:pt>
                <c:pt idx="974">
                  <c:v>-0.17303370786516858</c:v>
                </c:pt>
                <c:pt idx="975">
                  <c:v>-0.15730337078651691</c:v>
                </c:pt>
                <c:pt idx="976">
                  <c:v>-0.16292134831460681</c:v>
                </c:pt>
                <c:pt idx="977">
                  <c:v>-0.15730337078651691</c:v>
                </c:pt>
                <c:pt idx="978">
                  <c:v>-0.15393258426966294</c:v>
                </c:pt>
                <c:pt idx="979">
                  <c:v>-0.16292134831460681</c:v>
                </c:pt>
                <c:pt idx="980">
                  <c:v>-0.1685393258426966</c:v>
                </c:pt>
                <c:pt idx="981">
                  <c:v>-0.16292134831460681</c:v>
                </c:pt>
                <c:pt idx="982">
                  <c:v>-0.1685393258426966</c:v>
                </c:pt>
                <c:pt idx="983">
                  <c:v>-0.1685393258426966</c:v>
                </c:pt>
                <c:pt idx="984">
                  <c:v>-0.1685393258426966</c:v>
                </c:pt>
                <c:pt idx="985">
                  <c:v>-0.1685393258426966</c:v>
                </c:pt>
                <c:pt idx="986">
                  <c:v>-0.1685393258426966</c:v>
                </c:pt>
                <c:pt idx="987">
                  <c:v>-0.16067415730337076</c:v>
                </c:pt>
                <c:pt idx="988">
                  <c:v>-0.1685393258426966</c:v>
                </c:pt>
                <c:pt idx="989">
                  <c:v>-0.15393258426966294</c:v>
                </c:pt>
                <c:pt idx="990">
                  <c:v>-0.16966292134831462</c:v>
                </c:pt>
                <c:pt idx="991">
                  <c:v>-0.202247191011236</c:v>
                </c:pt>
                <c:pt idx="992">
                  <c:v>-0.21011235955056184</c:v>
                </c:pt>
                <c:pt idx="993">
                  <c:v>-0.21011235955056184</c:v>
                </c:pt>
                <c:pt idx="994">
                  <c:v>-0.21348314606741581</c:v>
                </c:pt>
                <c:pt idx="995">
                  <c:v>-0.21573033707865175</c:v>
                </c:pt>
                <c:pt idx="996">
                  <c:v>-0.22471910112359561</c:v>
                </c:pt>
                <c:pt idx="997">
                  <c:v>-0.21910112359550571</c:v>
                </c:pt>
                <c:pt idx="998">
                  <c:v>-0.22471910112359561</c:v>
                </c:pt>
                <c:pt idx="999">
                  <c:v>-0.21910112359550571</c:v>
                </c:pt>
                <c:pt idx="1000">
                  <c:v>-0.21910112359550571</c:v>
                </c:pt>
                <c:pt idx="1001">
                  <c:v>-0.23033707865168529</c:v>
                </c:pt>
                <c:pt idx="1002">
                  <c:v>-0.23370786516853925</c:v>
                </c:pt>
                <c:pt idx="1003">
                  <c:v>-0.23033707865168529</c:v>
                </c:pt>
                <c:pt idx="1004">
                  <c:v>-0.23146067415730331</c:v>
                </c:pt>
                <c:pt idx="1005">
                  <c:v>-0.23146067415730331</c:v>
                </c:pt>
                <c:pt idx="1006">
                  <c:v>-0.24157303370786509</c:v>
                </c:pt>
                <c:pt idx="1007">
                  <c:v>-0.28202247191011232</c:v>
                </c:pt>
                <c:pt idx="1008">
                  <c:v>-0.29775280898876411</c:v>
                </c:pt>
                <c:pt idx="1009">
                  <c:v>-0.29101123595505618</c:v>
                </c:pt>
                <c:pt idx="1010">
                  <c:v>-0.2865168539325843</c:v>
                </c:pt>
                <c:pt idx="1011">
                  <c:v>-0.2752808988764045</c:v>
                </c:pt>
                <c:pt idx="1012">
                  <c:v>-0.2696629213483146</c:v>
                </c:pt>
                <c:pt idx="1013">
                  <c:v>-0.2696629213483146</c:v>
                </c:pt>
                <c:pt idx="1014">
                  <c:v>-0.2921348314606742</c:v>
                </c:pt>
                <c:pt idx="1015">
                  <c:v>-0.27977528089887638</c:v>
                </c:pt>
                <c:pt idx="1016">
                  <c:v>-0.26179775280898876</c:v>
                </c:pt>
                <c:pt idx="1017">
                  <c:v>-0.26741573033707866</c:v>
                </c:pt>
                <c:pt idx="1018">
                  <c:v>-0.2640449438202247</c:v>
                </c:pt>
                <c:pt idx="1019">
                  <c:v>-0.25955056179775282</c:v>
                </c:pt>
                <c:pt idx="1020">
                  <c:v>-0.2584269662921348</c:v>
                </c:pt>
                <c:pt idx="1021">
                  <c:v>-0.26067415730337073</c:v>
                </c:pt>
                <c:pt idx="1022">
                  <c:v>-0.24157303370786509</c:v>
                </c:pt>
                <c:pt idx="1023">
                  <c:v>-0.24157303370786509</c:v>
                </c:pt>
                <c:pt idx="1024">
                  <c:v>-0.26179775280898876</c:v>
                </c:pt>
                <c:pt idx="1025">
                  <c:v>-0.2696629213483146</c:v>
                </c:pt>
                <c:pt idx="1026">
                  <c:v>-0.2696629213483146</c:v>
                </c:pt>
                <c:pt idx="1027">
                  <c:v>-0.24719101123595499</c:v>
                </c:pt>
                <c:pt idx="1028">
                  <c:v>-0.24719101123595499</c:v>
                </c:pt>
                <c:pt idx="1029">
                  <c:v>-0.2584269662921348</c:v>
                </c:pt>
                <c:pt idx="1030">
                  <c:v>-0.2584269662921348</c:v>
                </c:pt>
                <c:pt idx="1031">
                  <c:v>-0.2696629213483146</c:v>
                </c:pt>
                <c:pt idx="1032">
                  <c:v>-0.2696629213483146</c:v>
                </c:pt>
                <c:pt idx="1033">
                  <c:v>-0.2696629213483146</c:v>
                </c:pt>
                <c:pt idx="1034">
                  <c:v>-0.2696629213483146</c:v>
                </c:pt>
                <c:pt idx="1035">
                  <c:v>-0.2808988764044944</c:v>
                </c:pt>
                <c:pt idx="1036">
                  <c:v>-0.2808988764044944</c:v>
                </c:pt>
                <c:pt idx="1037">
                  <c:v>-0.2696629213483146</c:v>
                </c:pt>
                <c:pt idx="1038">
                  <c:v>-0.2752808988764045</c:v>
                </c:pt>
                <c:pt idx="1039">
                  <c:v>-0.2752808988764045</c:v>
                </c:pt>
                <c:pt idx="1040">
                  <c:v>-0.2696629213483146</c:v>
                </c:pt>
                <c:pt idx="1041">
                  <c:v>-0.2696629213483146</c:v>
                </c:pt>
                <c:pt idx="1042">
                  <c:v>-0.2640449438202247</c:v>
                </c:pt>
                <c:pt idx="1043">
                  <c:v>-0.2584269662921348</c:v>
                </c:pt>
                <c:pt idx="1044">
                  <c:v>-0.27078651685393262</c:v>
                </c:pt>
                <c:pt idx="1045">
                  <c:v>-0.2640449438202247</c:v>
                </c:pt>
                <c:pt idx="1046">
                  <c:v>-0.2584269662921348</c:v>
                </c:pt>
                <c:pt idx="1047">
                  <c:v>-0.2584269662921348</c:v>
                </c:pt>
                <c:pt idx="1048">
                  <c:v>-0.26067415730337073</c:v>
                </c:pt>
                <c:pt idx="1049">
                  <c:v>-0.2808988764044944</c:v>
                </c:pt>
                <c:pt idx="1050">
                  <c:v>-0.26179775280898876</c:v>
                </c:pt>
                <c:pt idx="1051">
                  <c:v>-0.26067415730337073</c:v>
                </c:pt>
                <c:pt idx="1052">
                  <c:v>-0.2696629213483146</c:v>
                </c:pt>
                <c:pt idx="1053">
                  <c:v>-0.2640449438202247</c:v>
                </c:pt>
                <c:pt idx="1054">
                  <c:v>-0.26629213483146064</c:v>
                </c:pt>
                <c:pt idx="1055">
                  <c:v>-0.27303370786516856</c:v>
                </c:pt>
                <c:pt idx="1056">
                  <c:v>-0.26629213483146064</c:v>
                </c:pt>
                <c:pt idx="1057">
                  <c:v>-0.2696629213483146</c:v>
                </c:pt>
                <c:pt idx="1058">
                  <c:v>-0.26067415730337073</c:v>
                </c:pt>
                <c:pt idx="1059">
                  <c:v>-0.2640449438202247</c:v>
                </c:pt>
                <c:pt idx="1060">
                  <c:v>-0.2640449438202247</c:v>
                </c:pt>
                <c:pt idx="1061">
                  <c:v>-0.2640449438202247</c:v>
                </c:pt>
                <c:pt idx="1062">
                  <c:v>-0.2640449438202247</c:v>
                </c:pt>
                <c:pt idx="1063">
                  <c:v>-0.24719101123595499</c:v>
                </c:pt>
                <c:pt idx="1064">
                  <c:v>-0.24719101123595499</c:v>
                </c:pt>
                <c:pt idx="1065">
                  <c:v>-0.2640449438202247</c:v>
                </c:pt>
                <c:pt idx="1066">
                  <c:v>-0.2640449438202247</c:v>
                </c:pt>
                <c:pt idx="1067">
                  <c:v>-0.25056179775280896</c:v>
                </c:pt>
                <c:pt idx="1068">
                  <c:v>-0.26741573033707866</c:v>
                </c:pt>
                <c:pt idx="1069">
                  <c:v>-0.26629213483146064</c:v>
                </c:pt>
                <c:pt idx="1070">
                  <c:v>-0.26179775280898876</c:v>
                </c:pt>
                <c:pt idx="1071">
                  <c:v>-0.25168539325842698</c:v>
                </c:pt>
                <c:pt idx="1072">
                  <c:v>-0.2528089887640449</c:v>
                </c:pt>
                <c:pt idx="1073">
                  <c:v>-0.2528089887640449</c:v>
                </c:pt>
                <c:pt idx="1074">
                  <c:v>-0.2696629213483146</c:v>
                </c:pt>
                <c:pt idx="1075">
                  <c:v>-0.26853932584269657</c:v>
                </c:pt>
                <c:pt idx="1076">
                  <c:v>-0.26741573033707866</c:v>
                </c:pt>
                <c:pt idx="1077">
                  <c:v>-0.24831460674157302</c:v>
                </c:pt>
                <c:pt idx="1078">
                  <c:v>-0.24831460674157302</c:v>
                </c:pt>
                <c:pt idx="1079">
                  <c:v>-0.24831460674157302</c:v>
                </c:pt>
                <c:pt idx="1080">
                  <c:v>-0.2584269662921348</c:v>
                </c:pt>
                <c:pt idx="1081">
                  <c:v>-0.2584269662921348</c:v>
                </c:pt>
                <c:pt idx="1082">
                  <c:v>-0.26516853932584272</c:v>
                </c:pt>
                <c:pt idx="1083">
                  <c:v>-0.26516853932584272</c:v>
                </c:pt>
                <c:pt idx="1084">
                  <c:v>-0.22584269662921352</c:v>
                </c:pt>
                <c:pt idx="1085">
                  <c:v>-0.21011235955056184</c:v>
                </c:pt>
                <c:pt idx="1086">
                  <c:v>-0.20786516853932591</c:v>
                </c:pt>
                <c:pt idx="1087">
                  <c:v>-0.202247191011236</c:v>
                </c:pt>
                <c:pt idx="1088">
                  <c:v>-0.202247191011236</c:v>
                </c:pt>
                <c:pt idx="1089">
                  <c:v>-0.202247191011236</c:v>
                </c:pt>
                <c:pt idx="1090">
                  <c:v>-0.202247191011236</c:v>
                </c:pt>
                <c:pt idx="1091">
                  <c:v>-0.202247191011236</c:v>
                </c:pt>
                <c:pt idx="1092">
                  <c:v>-0.21348314606741581</c:v>
                </c:pt>
                <c:pt idx="1093">
                  <c:v>-0.21348314606741581</c:v>
                </c:pt>
                <c:pt idx="1094">
                  <c:v>-0.21348314606741581</c:v>
                </c:pt>
                <c:pt idx="1095">
                  <c:v>-0.21348314606741581</c:v>
                </c:pt>
                <c:pt idx="1096">
                  <c:v>-0.21348314606741581</c:v>
                </c:pt>
                <c:pt idx="1097">
                  <c:v>-0.21348314606741581</c:v>
                </c:pt>
                <c:pt idx="1098">
                  <c:v>-0.21348314606741581</c:v>
                </c:pt>
                <c:pt idx="1099">
                  <c:v>-0.21011235955056184</c:v>
                </c:pt>
                <c:pt idx="1100">
                  <c:v>-0.21011235955056184</c:v>
                </c:pt>
                <c:pt idx="1101">
                  <c:v>-0.21797752808988768</c:v>
                </c:pt>
                <c:pt idx="1102">
                  <c:v>-0.21797752808988768</c:v>
                </c:pt>
                <c:pt idx="1103">
                  <c:v>-0.22471910112359561</c:v>
                </c:pt>
                <c:pt idx="1104">
                  <c:v>-0.22134831460674165</c:v>
                </c:pt>
                <c:pt idx="1105">
                  <c:v>-0.22022471910112362</c:v>
                </c:pt>
                <c:pt idx="1106">
                  <c:v>-0.23033707865168529</c:v>
                </c:pt>
                <c:pt idx="1107">
                  <c:v>-0.23033707865168529</c:v>
                </c:pt>
                <c:pt idx="1108">
                  <c:v>-0.23033707865168529</c:v>
                </c:pt>
                <c:pt idx="1109">
                  <c:v>-0.23033707865168529</c:v>
                </c:pt>
                <c:pt idx="1110">
                  <c:v>-0.22696629213483155</c:v>
                </c:pt>
                <c:pt idx="1111">
                  <c:v>-0.2528089887640449</c:v>
                </c:pt>
                <c:pt idx="1112">
                  <c:v>-0.2865168539325843</c:v>
                </c:pt>
                <c:pt idx="1113">
                  <c:v>-0.22471910112359561</c:v>
                </c:pt>
                <c:pt idx="1114">
                  <c:v>-0.22471910112359561</c:v>
                </c:pt>
                <c:pt idx="1115">
                  <c:v>-0.24719101123595499</c:v>
                </c:pt>
                <c:pt idx="1116">
                  <c:v>-0.24157303370786509</c:v>
                </c:pt>
                <c:pt idx="1117">
                  <c:v>-0.24157303370786509</c:v>
                </c:pt>
                <c:pt idx="1118">
                  <c:v>-0.23595505617977519</c:v>
                </c:pt>
                <c:pt idx="1119">
                  <c:v>-0.23595505617977519</c:v>
                </c:pt>
                <c:pt idx="1120">
                  <c:v>-0.23595505617977519</c:v>
                </c:pt>
                <c:pt idx="1121">
                  <c:v>-0.23595505617977519</c:v>
                </c:pt>
                <c:pt idx="1122">
                  <c:v>-0.23595505617977519</c:v>
                </c:pt>
                <c:pt idx="1123">
                  <c:v>-0.22808988764044935</c:v>
                </c:pt>
                <c:pt idx="1124">
                  <c:v>-0.22921348314606738</c:v>
                </c:pt>
                <c:pt idx="1125">
                  <c:v>-0.24719101123595499</c:v>
                </c:pt>
                <c:pt idx="1126">
                  <c:v>-0.25730337078651688</c:v>
                </c:pt>
                <c:pt idx="1127">
                  <c:v>-0.27415730337078648</c:v>
                </c:pt>
                <c:pt idx="1128">
                  <c:v>-0.2696629213483146</c:v>
                </c:pt>
                <c:pt idx="1129">
                  <c:v>-0.27303370786516856</c:v>
                </c:pt>
                <c:pt idx="1130">
                  <c:v>-0.2696629213483146</c:v>
                </c:pt>
                <c:pt idx="1131">
                  <c:v>-0.2696629213483146</c:v>
                </c:pt>
                <c:pt idx="1132">
                  <c:v>-0.2696629213483146</c:v>
                </c:pt>
                <c:pt idx="1133">
                  <c:v>-0.26741573033707866</c:v>
                </c:pt>
                <c:pt idx="1134">
                  <c:v>-0.26741573033707866</c:v>
                </c:pt>
                <c:pt idx="1135">
                  <c:v>-0.2808988764044944</c:v>
                </c:pt>
                <c:pt idx="1136">
                  <c:v>-0.27977528089887638</c:v>
                </c:pt>
                <c:pt idx="1137">
                  <c:v>-0.26741573033707866</c:v>
                </c:pt>
                <c:pt idx="1138">
                  <c:v>-0.26741573033707866</c:v>
                </c:pt>
                <c:pt idx="1139">
                  <c:v>-0.2808988764044944</c:v>
                </c:pt>
                <c:pt idx="1140">
                  <c:v>-0.27415730337078648</c:v>
                </c:pt>
                <c:pt idx="1141">
                  <c:v>-0.27640449438202241</c:v>
                </c:pt>
                <c:pt idx="1142">
                  <c:v>-0.28876404494382024</c:v>
                </c:pt>
                <c:pt idx="1143">
                  <c:v>-0.28876404494382024</c:v>
                </c:pt>
                <c:pt idx="1144">
                  <c:v>-0.30000000000000004</c:v>
                </c:pt>
                <c:pt idx="1145">
                  <c:v>-0.30000000000000004</c:v>
                </c:pt>
                <c:pt idx="1146">
                  <c:v>-0.2865168539325843</c:v>
                </c:pt>
                <c:pt idx="1147">
                  <c:v>-0.28202247191011232</c:v>
                </c:pt>
                <c:pt idx="1148">
                  <c:v>-0.2865168539325843</c:v>
                </c:pt>
                <c:pt idx="1149">
                  <c:v>-0.30000000000000004</c:v>
                </c:pt>
                <c:pt idx="1150">
                  <c:v>-0.2865168539325843</c:v>
                </c:pt>
                <c:pt idx="1151">
                  <c:v>-0.28426966292134837</c:v>
                </c:pt>
                <c:pt idx="1152">
                  <c:v>-0.28314606741573034</c:v>
                </c:pt>
                <c:pt idx="1153">
                  <c:v>-0.202247191011236</c:v>
                </c:pt>
                <c:pt idx="1154">
                  <c:v>-0.202247191011236</c:v>
                </c:pt>
                <c:pt idx="1155">
                  <c:v>-0.20337078651685403</c:v>
                </c:pt>
                <c:pt idx="1156">
                  <c:v>-0.20674157303370788</c:v>
                </c:pt>
                <c:pt idx="1157">
                  <c:v>-0.21235955056179778</c:v>
                </c:pt>
                <c:pt idx="1158">
                  <c:v>-0.202247191011236</c:v>
                </c:pt>
                <c:pt idx="1159">
                  <c:v>-0.21011235955056184</c:v>
                </c:pt>
                <c:pt idx="1160">
                  <c:v>-0.21348314606741581</c:v>
                </c:pt>
                <c:pt idx="1161">
                  <c:v>-0.22022471910112362</c:v>
                </c:pt>
                <c:pt idx="1162">
                  <c:v>-0.20786516853932591</c:v>
                </c:pt>
                <c:pt idx="1163">
                  <c:v>-0.21235955056179778</c:v>
                </c:pt>
                <c:pt idx="1164">
                  <c:v>-0.21348314606741581</c:v>
                </c:pt>
                <c:pt idx="1165">
                  <c:v>-0.21797752808988768</c:v>
                </c:pt>
                <c:pt idx="1166">
                  <c:v>-0.21797752808988768</c:v>
                </c:pt>
                <c:pt idx="1167">
                  <c:v>-0.21797752808988768</c:v>
                </c:pt>
                <c:pt idx="1168">
                  <c:v>-0.21348314606741581</c:v>
                </c:pt>
                <c:pt idx="1169">
                  <c:v>-0.21797752808988768</c:v>
                </c:pt>
                <c:pt idx="1170">
                  <c:v>-0.21348314606741581</c:v>
                </c:pt>
                <c:pt idx="1171">
                  <c:v>-0.21011235955056184</c:v>
                </c:pt>
                <c:pt idx="1172">
                  <c:v>-0.21348314606741581</c:v>
                </c:pt>
                <c:pt idx="1173">
                  <c:v>-0.21348314606741581</c:v>
                </c:pt>
                <c:pt idx="1174">
                  <c:v>-0.23033707865168529</c:v>
                </c:pt>
                <c:pt idx="1175">
                  <c:v>-0.23033707865168529</c:v>
                </c:pt>
                <c:pt idx="1176">
                  <c:v>-0.21460674157303372</c:v>
                </c:pt>
                <c:pt idx="1177">
                  <c:v>-0.21685393258426977</c:v>
                </c:pt>
                <c:pt idx="1178">
                  <c:v>-0.21685393258426977</c:v>
                </c:pt>
                <c:pt idx="1179">
                  <c:v>-0.21685393258426977</c:v>
                </c:pt>
                <c:pt idx="1180">
                  <c:v>-0.21348314606741581</c:v>
                </c:pt>
                <c:pt idx="1181">
                  <c:v>-0.21348314606741581</c:v>
                </c:pt>
                <c:pt idx="1182">
                  <c:v>-0.21348314606741581</c:v>
                </c:pt>
                <c:pt idx="1183">
                  <c:v>-0.21460674157303372</c:v>
                </c:pt>
                <c:pt idx="1184">
                  <c:v>-0.21573033707865175</c:v>
                </c:pt>
                <c:pt idx="1185">
                  <c:v>-0.21797752808988768</c:v>
                </c:pt>
                <c:pt idx="1186">
                  <c:v>-0.21460674157303372</c:v>
                </c:pt>
                <c:pt idx="1187">
                  <c:v>-0.21460674157303372</c:v>
                </c:pt>
                <c:pt idx="1188">
                  <c:v>-0.21910112359550571</c:v>
                </c:pt>
                <c:pt idx="1189">
                  <c:v>-0.21910112359550571</c:v>
                </c:pt>
                <c:pt idx="1190">
                  <c:v>-0.22134831460674165</c:v>
                </c:pt>
                <c:pt idx="1191">
                  <c:v>-0.22134831460674165</c:v>
                </c:pt>
                <c:pt idx="1192">
                  <c:v>-0.22134831460674165</c:v>
                </c:pt>
                <c:pt idx="1193">
                  <c:v>-0.22247191011235967</c:v>
                </c:pt>
                <c:pt idx="1194">
                  <c:v>-0.22921348314606738</c:v>
                </c:pt>
                <c:pt idx="1195">
                  <c:v>-0.22921348314606738</c:v>
                </c:pt>
                <c:pt idx="1196">
                  <c:v>-0.21460674157303372</c:v>
                </c:pt>
                <c:pt idx="1197">
                  <c:v>-0.21348314606741581</c:v>
                </c:pt>
                <c:pt idx="1198">
                  <c:v>-0.21348314606741581</c:v>
                </c:pt>
                <c:pt idx="1199">
                  <c:v>-0.21348314606741581</c:v>
                </c:pt>
                <c:pt idx="1200">
                  <c:v>-0.21348314606741581</c:v>
                </c:pt>
                <c:pt idx="1201">
                  <c:v>-0.21348314606741581</c:v>
                </c:pt>
                <c:pt idx="1202">
                  <c:v>-0.22359550561797759</c:v>
                </c:pt>
                <c:pt idx="1203">
                  <c:v>-0.22359550561797759</c:v>
                </c:pt>
                <c:pt idx="1204">
                  <c:v>-0.22584269662921352</c:v>
                </c:pt>
                <c:pt idx="1205">
                  <c:v>-0.23033707865168529</c:v>
                </c:pt>
                <c:pt idx="1206">
                  <c:v>-0.22471910112359561</c:v>
                </c:pt>
                <c:pt idx="1207">
                  <c:v>-0.23033707865168529</c:v>
                </c:pt>
                <c:pt idx="1208">
                  <c:v>-0.23033707865168529</c:v>
                </c:pt>
                <c:pt idx="1209">
                  <c:v>-0.26067415730337073</c:v>
                </c:pt>
                <c:pt idx="1210">
                  <c:v>-0.26067415730337073</c:v>
                </c:pt>
                <c:pt idx="1211">
                  <c:v>-0.26067415730337073</c:v>
                </c:pt>
                <c:pt idx="1212">
                  <c:v>-0.26067415730337073</c:v>
                </c:pt>
                <c:pt idx="1213">
                  <c:v>-0.24719101123595499</c:v>
                </c:pt>
                <c:pt idx="1214">
                  <c:v>-0.24719101123595499</c:v>
                </c:pt>
                <c:pt idx="1215">
                  <c:v>-0.24719101123595499</c:v>
                </c:pt>
                <c:pt idx="1216">
                  <c:v>-0.24719101123595499</c:v>
                </c:pt>
                <c:pt idx="1217">
                  <c:v>-0.24719101123595499</c:v>
                </c:pt>
                <c:pt idx="1218">
                  <c:v>-0.24943820224719093</c:v>
                </c:pt>
                <c:pt idx="1219">
                  <c:v>-0.24943820224719093</c:v>
                </c:pt>
                <c:pt idx="1220">
                  <c:v>-0.24157303370786509</c:v>
                </c:pt>
                <c:pt idx="1221">
                  <c:v>-0.24382022471910114</c:v>
                </c:pt>
                <c:pt idx="1222">
                  <c:v>-0.24382022471910114</c:v>
                </c:pt>
                <c:pt idx="1223">
                  <c:v>-0.22134831460674165</c:v>
                </c:pt>
                <c:pt idx="1224">
                  <c:v>-0.22471910112359561</c:v>
                </c:pt>
                <c:pt idx="1225">
                  <c:v>-0.23932584269662915</c:v>
                </c:pt>
                <c:pt idx="1226">
                  <c:v>-0.22471910112359561</c:v>
                </c:pt>
                <c:pt idx="1227">
                  <c:v>-0.22471910112359561</c:v>
                </c:pt>
                <c:pt idx="1228">
                  <c:v>-0.23932584269662915</c:v>
                </c:pt>
                <c:pt idx="1229">
                  <c:v>-0.23820224719101124</c:v>
                </c:pt>
                <c:pt idx="1230">
                  <c:v>-0.23707865168539322</c:v>
                </c:pt>
                <c:pt idx="1231">
                  <c:v>-0.22471910112359561</c:v>
                </c:pt>
                <c:pt idx="1232">
                  <c:v>-0.21797752808988768</c:v>
                </c:pt>
                <c:pt idx="1233">
                  <c:v>-0.21797752808988768</c:v>
                </c:pt>
                <c:pt idx="1234">
                  <c:v>-0.23595505617977519</c:v>
                </c:pt>
                <c:pt idx="1235">
                  <c:v>-0.23595505617977519</c:v>
                </c:pt>
                <c:pt idx="1236">
                  <c:v>-0.22022471910112362</c:v>
                </c:pt>
                <c:pt idx="1237">
                  <c:v>-0.23595505617977519</c:v>
                </c:pt>
                <c:pt idx="1238">
                  <c:v>-0.23595505617977519</c:v>
                </c:pt>
                <c:pt idx="1239">
                  <c:v>-0.23483146067415728</c:v>
                </c:pt>
                <c:pt idx="1240">
                  <c:v>-0.23483146067415728</c:v>
                </c:pt>
                <c:pt idx="1241">
                  <c:v>-0.24494382022471906</c:v>
                </c:pt>
                <c:pt idx="1242">
                  <c:v>-0.24494382022471906</c:v>
                </c:pt>
                <c:pt idx="1243">
                  <c:v>-0.24044943820224718</c:v>
                </c:pt>
                <c:pt idx="1244">
                  <c:v>-0.23595505617977519</c:v>
                </c:pt>
                <c:pt idx="1245">
                  <c:v>-0.23483146067415728</c:v>
                </c:pt>
                <c:pt idx="1246">
                  <c:v>-0.23033707865168529</c:v>
                </c:pt>
                <c:pt idx="1247">
                  <c:v>-0.23033707865168529</c:v>
                </c:pt>
                <c:pt idx="1248">
                  <c:v>-0.22471910112359561</c:v>
                </c:pt>
                <c:pt idx="1249">
                  <c:v>-0.21460674157303372</c:v>
                </c:pt>
                <c:pt idx="1250">
                  <c:v>-0.21460674157303372</c:v>
                </c:pt>
                <c:pt idx="1251">
                  <c:v>-0.21348314606741581</c:v>
                </c:pt>
                <c:pt idx="1252">
                  <c:v>-0.21348314606741581</c:v>
                </c:pt>
                <c:pt idx="1253">
                  <c:v>-0.2808988764044944</c:v>
                </c:pt>
                <c:pt idx="1254">
                  <c:v>-0.2808988764044944</c:v>
                </c:pt>
                <c:pt idx="1255">
                  <c:v>-0.2921348314606742</c:v>
                </c:pt>
                <c:pt idx="1256">
                  <c:v>-0.3033707865168539</c:v>
                </c:pt>
                <c:pt idx="1257">
                  <c:v>-0.30224719101123598</c:v>
                </c:pt>
                <c:pt idx="1258">
                  <c:v>-0.28426966292134837</c:v>
                </c:pt>
                <c:pt idx="1259">
                  <c:v>-0.2752808988764045</c:v>
                </c:pt>
                <c:pt idx="1260">
                  <c:v>-0.27752808988764044</c:v>
                </c:pt>
                <c:pt idx="1261">
                  <c:v>-0.26629213483146064</c:v>
                </c:pt>
                <c:pt idx="1262">
                  <c:v>-0.2696629213483146</c:v>
                </c:pt>
                <c:pt idx="1263">
                  <c:v>-0.2696629213483146</c:v>
                </c:pt>
                <c:pt idx="1264">
                  <c:v>-0.26741573033707866</c:v>
                </c:pt>
                <c:pt idx="1265">
                  <c:v>-0.2752808988764045</c:v>
                </c:pt>
                <c:pt idx="1266">
                  <c:v>-0.2808988764044944</c:v>
                </c:pt>
                <c:pt idx="1267">
                  <c:v>-0.27865168539325846</c:v>
                </c:pt>
                <c:pt idx="1268">
                  <c:v>-0.27865168539325846</c:v>
                </c:pt>
                <c:pt idx="1269">
                  <c:v>-0.27640449438202241</c:v>
                </c:pt>
                <c:pt idx="1270">
                  <c:v>-0.2696629213483146</c:v>
                </c:pt>
                <c:pt idx="1271">
                  <c:v>-0.2696629213483146</c:v>
                </c:pt>
                <c:pt idx="1272">
                  <c:v>-0.2696629213483146</c:v>
                </c:pt>
                <c:pt idx="1273">
                  <c:v>-0.2696629213483146</c:v>
                </c:pt>
                <c:pt idx="1274">
                  <c:v>-0.27078651685393262</c:v>
                </c:pt>
                <c:pt idx="1275">
                  <c:v>-0.27752808988764044</c:v>
                </c:pt>
                <c:pt idx="1276">
                  <c:v>-0.27191011235955054</c:v>
                </c:pt>
                <c:pt idx="1277">
                  <c:v>-0.27865168539325846</c:v>
                </c:pt>
                <c:pt idx="1278">
                  <c:v>-0.2808988764044944</c:v>
                </c:pt>
                <c:pt idx="1279">
                  <c:v>-0.2808988764044944</c:v>
                </c:pt>
                <c:pt idx="1280">
                  <c:v>-0.27415730337078648</c:v>
                </c:pt>
                <c:pt idx="1281">
                  <c:v>-0.27865168539325846</c:v>
                </c:pt>
                <c:pt idx="1282">
                  <c:v>-0.27865168539325846</c:v>
                </c:pt>
                <c:pt idx="1283">
                  <c:v>-0.27865168539325846</c:v>
                </c:pt>
                <c:pt idx="1284">
                  <c:v>-0.26853932584269657</c:v>
                </c:pt>
                <c:pt idx="1285">
                  <c:v>-0.22584269662921352</c:v>
                </c:pt>
                <c:pt idx="1286">
                  <c:v>-0.21910112359550571</c:v>
                </c:pt>
                <c:pt idx="1287">
                  <c:v>-0.23033707865168529</c:v>
                </c:pt>
                <c:pt idx="1288">
                  <c:v>-0.2696629213483146</c:v>
                </c:pt>
                <c:pt idx="1289">
                  <c:v>-0.2584269662921348</c:v>
                </c:pt>
                <c:pt idx="1290">
                  <c:v>-0.2752808988764045</c:v>
                </c:pt>
                <c:pt idx="1291">
                  <c:v>-0.27415730337078648</c:v>
                </c:pt>
                <c:pt idx="1292">
                  <c:v>-0.2752808988764045</c:v>
                </c:pt>
                <c:pt idx="1293">
                  <c:v>-0.2696629213483146</c:v>
                </c:pt>
                <c:pt idx="1294">
                  <c:v>-0.2696629213483146</c:v>
                </c:pt>
                <c:pt idx="1295">
                  <c:v>-0.2584269662921348</c:v>
                </c:pt>
                <c:pt idx="1296">
                  <c:v>-0.2696629213483146</c:v>
                </c:pt>
                <c:pt idx="1297">
                  <c:v>-0.2696629213483146</c:v>
                </c:pt>
                <c:pt idx="1298">
                  <c:v>-0.27640449438202241</c:v>
                </c:pt>
                <c:pt idx="1299">
                  <c:v>-0.27640449438202241</c:v>
                </c:pt>
                <c:pt idx="1300">
                  <c:v>-0.2696629213483146</c:v>
                </c:pt>
                <c:pt idx="1301">
                  <c:v>-0.2696629213483146</c:v>
                </c:pt>
                <c:pt idx="1302">
                  <c:v>-0.2696629213483146</c:v>
                </c:pt>
                <c:pt idx="1303">
                  <c:v>-0.2696629213483146</c:v>
                </c:pt>
                <c:pt idx="1304">
                  <c:v>-0.25393258426966292</c:v>
                </c:pt>
                <c:pt idx="1305">
                  <c:v>-0.20337078651685403</c:v>
                </c:pt>
                <c:pt idx="1306">
                  <c:v>-0.1910112359550562</c:v>
                </c:pt>
                <c:pt idx="1307">
                  <c:v>-0.18314606741573036</c:v>
                </c:pt>
                <c:pt idx="1308">
                  <c:v>-0.18876404494382026</c:v>
                </c:pt>
                <c:pt idx="1309">
                  <c:v>-0.21235955056179778</c:v>
                </c:pt>
                <c:pt idx="1310">
                  <c:v>-0.20898876404494393</c:v>
                </c:pt>
                <c:pt idx="1311">
                  <c:v>-0.20898876404494393</c:v>
                </c:pt>
                <c:pt idx="1312">
                  <c:v>-0.202247191011236</c:v>
                </c:pt>
                <c:pt idx="1313">
                  <c:v>-0.19887640449438204</c:v>
                </c:pt>
                <c:pt idx="1314">
                  <c:v>-0.202247191011236</c:v>
                </c:pt>
                <c:pt idx="1315">
                  <c:v>-0.1910112359550562</c:v>
                </c:pt>
                <c:pt idx="1316">
                  <c:v>-0.202247191011236</c:v>
                </c:pt>
                <c:pt idx="1317">
                  <c:v>-0.20112359550561798</c:v>
                </c:pt>
                <c:pt idx="1318">
                  <c:v>-0.20000000000000007</c:v>
                </c:pt>
                <c:pt idx="1319">
                  <c:v>-0.19325842696629214</c:v>
                </c:pt>
                <c:pt idx="1320">
                  <c:v>-0.19325842696629214</c:v>
                </c:pt>
                <c:pt idx="1321">
                  <c:v>-0.19325842696629214</c:v>
                </c:pt>
                <c:pt idx="1322">
                  <c:v>-0.18988764044943829</c:v>
                </c:pt>
                <c:pt idx="1323">
                  <c:v>-0.1966292134831461</c:v>
                </c:pt>
                <c:pt idx="1324">
                  <c:v>-0.19887640449438204</c:v>
                </c:pt>
                <c:pt idx="1325">
                  <c:v>-0.19213483146067423</c:v>
                </c:pt>
                <c:pt idx="1326">
                  <c:v>-0.20000000000000007</c:v>
                </c:pt>
                <c:pt idx="1327">
                  <c:v>-0.202247191011236</c:v>
                </c:pt>
                <c:pt idx="1328">
                  <c:v>-0.20449438202247194</c:v>
                </c:pt>
                <c:pt idx="1329">
                  <c:v>-0.21348314606741581</c:v>
                </c:pt>
                <c:pt idx="1330">
                  <c:v>-0.21348314606741581</c:v>
                </c:pt>
                <c:pt idx="1331">
                  <c:v>-0.21573033707865175</c:v>
                </c:pt>
                <c:pt idx="1332">
                  <c:v>-0.20337078651685403</c:v>
                </c:pt>
                <c:pt idx="1333">
                  <c:v>-0.20337078651685403</c:v>
                </c:pt>
                <c:pt idx="1334">
                  <c:v>-0.20337078651685403</c:v>
                </c:pt>
                <c:pt idx="1335">
                  <c:v>-0.202247191011236</c:v>
                </c:pt>
                <c:pt idx="1336">
                  <c:v>-0.21348314606741581</c:v>
                </c:pt>
                <c:pt idx="1337">
                  <c:v>-0.20000000000000007</c:v>
                </c:pt>
                <c:pt idx="1338">
                  <c:v>-0.21685393258426977</c:v>
                </c:pt>
                <c:pt idx="1339">
                  <c:v>-0.21685393258426977</c:v>
                </c:pt>
                <c:pt idx="1340">
                  <c:v>-0.21685393258426977</c:v>
                </c:pt>
                <c:pt idx="1341">
                  <c:v>-0.21910112359550571</c:v>
                </c:pt>
                <c:pt idx="1342">
                  <c:v>-0.20561797752808997</c:v>
                </c:pt>
                <c:pt idx="1343">
                  <c:v>-0.22359550561797759</c:v>
                </c:pt>
                <c:pt idx="1344">
                  <c:v>-0.22359550561797759</c:v>
                </c:pt>
                <c:pt idx="1345">
                  <c:v>-0.20674157303370788</c:v>
                </c:pt>
                <c:pt idx="1346">
                  <c:v>-0.20674157303370788</c:v>
                </c:pt>
                <c:pt idx="1347">
                  <c:v>-0.21348314606741581</c:v>
                </c:pt>
                <c:pt idx="1348">
                  <c:v>-0.21910112359550571</c:v>
                </c:pt>
                <c:pt idx="1349">
                  <c:v>-0.21910112359550571</c:v>
                </c:pt>
                <c:pt idx="1350">
                  <c:v>-0.21348314606741581</c:v>
                </c:pt>
                <c:pt idx="1351">
                  <c:v>-0.21348314606741581</c:v>
                </c:pt>
                <c:pt idx="1352">
                  <c:v>-0.20337078651685403</c:v>
                </c:pt>
                <c:pt idx="1353">
                  <c:v>-0.19213483146067423</c:v>
                </c:pt>
                <c:pt idx="1354">
                  <c:v>-0.1966292134831461</c:v>
                </c:pt>
                <c:pt idx="1355">
                  <c:v>-0.19325842696629214</c:v>
                </c:pt>
                <c:pt idx="1356">
                  <c:v>-0.19438202247191017</c:v>
                </c:pt>
                <c:pt idx="1357">
                  <c:v>-0.19438202247191017</c:v>
                </c:pt>
                <c:pt idx="1358">
                  <c:v>-0.18988764044943829</c:v>
                </c:pt>
                <c:pt idx="1359">
                  <c:v>-0.18876404494382026</c:v>
                </c:pt>
                <c:pt idx="1360">
                  <c:v>-0.18876404494382026</c:v>
                </c:pt>
                <c:pt idx="1361">
                  <c:v>-0.1853932584269663</c:v>
                </c:pt>
                <c:pt idx="1362">
                  <c:v>-0.18876404494382026</c:v>
                </c:pt>
                <c:pt idx="1363">
                  <c:v>-0.18764044943820224</c:v>
                </c:pt>
                <c:pt idx="1364">
                  <c:v>-0.1853932584269663</c:v>
                </c:pt>
                <c:pt idx="1365">
                  <c:v>-0.1910112359550562</c:v>
                </c:pt>
                <c:pt idx="1366">
                  <c:v>-0.1910112359550562</c:v>
                </c:pt>
                <c:pt idx="1367">
                  <c:v>-0.18764044943820224</c:v>
                </c:pt>
                <c:pt idx="1368">
                  <c:v>-0.18314606741573036</c:v>
                </c:pt>
                <c:pt idx="1369">
                  <c:v>-0.18314606741573036</c:v>
                </c:pt>
                <c:pt idx="1370">
                  <c:v>-0.18089887640449442</c:v>
                </c:pt>
                <c:pt idx="1371">
                  <c:v>-0.18202247191011245</c:v>
                </c:pt>
                <c:pt idx="1372">
                  <c:v>-0.1910112359550562</c:v>
                </c:pt>
                <c:pt idx="1373">
                  <c:v>-0.18314606741573036</c:v>
                </c:pt>
                <c:pt idx="1374">
                  <c:v>-0.1797752808988764</c:v>
                </c:pt>
                <c:pt idx="1375">
                  <c:v>-0.1853932584269663</c:v>
                </c:pt>
                <c:pt idx="1376">
                  <c:v>-0.1910112359550562</c:v>
                </c:pt>
                <c:pt idx="1377">
                  <c:v>-0.1910112359550562</c:v>
                </c:pt>
                <c:pt idx="1378">
                  <c:v>-0.1853932584269663</c:v>
                </c:pt>
                <c:pt idx="1379">
                  <c:v>-0.19213483146067423</c:v>
                </c:pt>
                <c:pt idx="1380">
                  <c:v>-0.1910112359550562</c:v>
                </c:pt>
                <c:pt idx="1381">
                  <c:v>-0.1910112359550562</c:v>
                </c:pt>
                <c:pt idx="1382">
                  <c:v>-0.19325842696629214</c:v>
                </c:pt>
                <c:pt idx="1383">
                  <c:v>-0.22471910112359561</c:v>
                </c:pt>
                <c:pt idx="1384">
                  <c:v>-0.21348314606741581</c:v>
                </c:pt>
                <c:pt idx="1385">
                  <c:v>-0.20449438202247194</c:v>
                </c:pt>
                <c:pt idx="1386">
                  <c:v>-0.5168539325842697</c:v>
                </c:pt>
                <c:pt idx="1387">
                  <c:v>-0.5168539325842697</c:v>
                </c:pt>
                <c:pt idx="1388">
                  <c:v>-0.53820224719101128</c:v>
                </c:pt>
                <c:pt idx="1389">
                  <c:v>-0.54606741573033712</c:v>
                </c:pt>
                <c:pt idx="1390">
                  <c:v>-0.52359550561797752</c:v>
                </c:pt>
                <c:pt idx="1391">
                  <c:v>-0.53370786516853941</c:v>
                </c:pt>
                <c:pt idx="1392">
                  <c:v>-0.52471910112359554</c:v>
                </c:pt>
                <c:pt idx="1393">
                  <c:v>-0.5280898876404494</c:v>
                </c:pt>
                <c:pt idx="1394">
                  <c:v>-0.54719101123595504</c:v>
                </c:pt>
                <c:pt idx="1395">
                  <c:v>-0.53483146067415732</c:v>
                </c:pt>
                <c:pt idx="1396">
                  <c:v>-0.53707865168539337</c:v>
                </c:pt>
                <c:pt idx="1397">
                  <c:v>-0.54606741573033712</c:v>
                </c:pt>
                <c:pt idx="1398">
                  <c:v>-0.5393258426966292</c:v>
                </c:pt>
                <c:pt idx="1399">
                  <c:v>-0.54157303370786525</c:v>
                </c:pt>
                <c:pt idx="1400">
                  <c:v>-0.5280898876404494</c:v>
                </c:pt>
                <c:pt idx="1401">
                  <c:v>-0.52696629213483148</c:v>
                </c:pt>
                <c:pt idx="1402">
                  <c:v>-0.53820224719101128</c:v>
                </c:pt>
                <c:pt idx="1403">
                  <c:v>-0.56629213483146068</c:v>
                </c:pt>
                <c:pt idx="1404">
                  <c:v>-0.56741573033707859</c:v>
                </c:pt>
                <c:pt idx="1405">
                  <c:v>-0.55168539325842691</c:v>
                </c:pt>
                <c:pt idx="1406">
                  <c:v>-0.55617977528089879</c:v>
                </c:pt>
                <c:pt idx="1407">
                  <c:v>-0.56292134831460672</c:v>
                </c:pt>
                <c:pt idx="1408">
                  <c:v>-0.5617977528089888</c:v>
                </c:pt>
                <c:pt idx="1409">
                  <c:v>-0.56966292134831464</c:v>
                </c:pt>
                <c:pt idx="1410">
                  <c:v>-0.55730337078651682</c:v>
                </c:pt>
                <c:pt idx="1411">
                  <c:v>-0.56853932584269662</c:v>
                </c:pt>
                <c:pt idx="1412">
                  <c:v>-0.55730337078651682</c:v>
                </c:pt>
                <c:pt idx="1413">
                  <c:v>-0.57303370786516861</c:v>
                </c:pt>
                <c:pt idx="1414">
                  <c:v>-0.57191011235955058</c:v>
                </c:pt>
                <c:pt idx="1415">
                  <c:v>-0.56292134831460672</c:v>
                </c:pt>
                <c:pt idx="1416">
                  <c:v>-0.57078651685393256</c:v>
                </c:pt>
                <c:pt idx="1417">
                  <c:v>-0.57191011235955058</c:v>
                </c:pt>
                <c:pt idx="1418">
                  <c:v>-0.56516853932584277</c:v>
                </c:pt>
                <c:pt idx="1419">
                  <c:v>-0.5786516853932584</c:v>
                </c:pt>
                <c:pt idx="1420">
                  <c:v>-0.57977528089887642</c:v>
                </c:pt>
                <c:pt idx="1421">
                  <c:v>-0.56853932584269662</c:v>
                </c:pt>
                <c:pt idx="1422">
                  <c:v>-0.57528089887640443</c:v>
                </c:pt>
                <c:pt idx="1423">
                  <c:v>-0.5786516853932584</c:v>
                </c:pt>
                <c:pt idx="1424">
                  <c:v>-0.57528089887640443</c:v>
                </c:pt>
                <c:pt idx="1425">
                  <c:v>-0.5786516853932584</c:v>
                </c:pt>
                <c:pt idx="1426">
                  <c:v>-0.57415730337078652</c:v>
                </c:pt>
                <c:pt idx="1427">
                  <c:v>-0.57415730337078652</c:v>
                </c:pt>
                <c:pt idx="1428">
                  <c:v>-0.58202247191011236</c:v>
                </c:pt>
                <c:pt idx="1429">
                  <c:v>-0.58314606741573027</c:v>
                </c:pt>
                <c:pt idx="1430">
                  <c:v>-0.58202247191011236</c:v>
                </c:pt>
                <c:pt idx="1431">
                  <c:v>-0.5842696629213483</c:v>
                </c:pt>
                <c:pt idx="1432">
                  <c:v>-0.58314606741573027</c:v>
                </c:pt>
                <c:pt idx="1433">
                  <c:v>-0.58089887640449445</c:v>
                </c:pt>
                <c:pt idx="1434">
                  <c:v>-0.58089887640449445</c:v>
                </c:pt>
                <c:pt idx="1435">
                  <c:v>-0.57977528089887642</c:v>
                </c:pt>
                <c:pt idx="1436">
                  <c:v>-0.57415730337078652</c:v>
                </c:pt>
                <c:pt idx="1437">
                  <c:v>-0.57415730337078652</c:v>
                </c:pt>
                <c:pt idx="1438">
                  <c:v>-0.57415730337078652</c:v>
                </c:pt>
                <c:pt idx="1439">
                  <c:v>-0.57303370786516861</c:v>
                </c:pt>
                <c:pt idx="1440">
                  <c:v>-0.57303370786516861</c:v>
                </c:pt>
                <c:pt idx="1441">
                  <c:v>-0.5842696629213483</c:v>
                </c:pt>
                <c:pt idx="1442">
                  <c:v>-0.5842696629213483</c:v>
                </c:pt>
                <c:pt idx="1443">
                  <c:v>-0.5842696629213483</c:v>
                </c:pt>
                <c:pt idx="1444">
                  <c:v>-0.5842696629213483</c:v>
                </c:pt>
                <c:pt idx="1445">
                  <c:v>-0.5842696629213483</c:v>
                </c:pt>
                <c:pt idx="1446">
                  <c:v>-0.5842696629213483</c:v>
                </c:pt>
                <c:pt idx="1447">
                  <c:v>-0.57640449438202246</c:v>
                </c:pt>
                <c:pt idx="1448">
                  <c:v>-0.57303370786516861</c:v>
                </c:pt>
                <c:pt idx="1449">
                  <c:v>-0.58202247191011236</c:v>
                </c:pt>
                <c:pt idx="1450">
                  <c:v>-0.57977528089887642</c:v>
                </c:pt>
                <c:pt idx="1451">
                  <c:v>-0.57977528089887642</c:v>
                </c:pt>
                <c:pt idx="1452">
                  <c:v>-0.57977528089887642</c:v>
                </c:pt>
                <c:pt idx="1453">
                  <c:v>-0.5786516853932584</c:v>
                </c:pt>
                <c:pt idx="1454">
                  <c:v>-0.57977528089887642</c:v>
                </c:pt>
                <c:pt idx="1455">
                  <c:v>-0.58314606741573027</c:v>
                </c:pt>
                <c:pt idx="1456">
                  <c:v>-0.58314606741573027</c:v>
                </c:pt>
                <c:pt idx="1457">
                  <c:v>-0.58314606741573027</c:v>
                </c:pt>
                <c:pt idx="1458">
                  <c:v>-0.5898876404494382</c:v>
                </c:pt>
                <c:pt idx="1459">
                  <c:v>-0.58539325842696632</c:v>
                </c:pt>
                <c:pt idx="1460">
                  <c:v>-0.5786516853932584</c:v>
                </c:pt>
                <c:pt idx="1461">
                  <c:v>-0.5786516853932584</c:v>
                </c:pt>
                <c:pt idx="1462">
                  <c:v>-0.5786516853932584</c:v>
                </c:pt>
                <c:pt idx="1463">
                  <c:v>-0.5786516853932584</c:v>
                </c:pt>
                <c:pt idx="1464">
                  <c:v>-0.57303370786516861</c:v>
                </c:pt>
                <c:pt idx="1465">
                  <c:v>-0.5842696629213483</c:v>
                </c:pt>
                <c:pt idx="1466">
                  <c:v>-0.56853932584269662</c:v>
                </c:pt>
                <c:pt idx="1467">
                  <c:v>-0.57303370786516861</c:v>
                </c:pt>
                <c:pt idx="1468">
                  <c:v>-0.56741573033707859</c:v>
                </c:pt>
                <c:pt idx="1469">
                  <c:v>-0.57303370786516861</c:v>
                </c:pt>
                <c:pt idx="1470">
                  <c:v>-0.56741573033707859</c:v>
                </c:pt>
                <c:pt idx="1471">
                  <c:v>-0.56741573033707859</c:v>
                </c:pt>
                <c:pt idx="1472">
                  <c:v>-0.56741573033707859</c:v>
                </c:pt>
                <c:pt idx="1473">
                  <c:v>-0.57303370786516861</c:v>
                </c:pt>
                <c:pt idx="1474">
                  <c:v>-0.5617977528089888</c:v>
                </c:pt>
                <c:pt idx="1475">
                  <c:v>-0.5617977528089888</c:v>
                </c:pt>
                <c:pt idx="1476">
                  <c:v>-0.5617977528089888</c:v>
                </c:pt>
                <c:pt idx="1477">
                  <c:v>-0.5617977528089888</c:v>
                </c:pt>
                <c:pt idx="1478">
                  <c:v>-0.55730337078651682</c:v>
                </c:pt>
                <c:pt idx="1479">
                  <c:v>-0.57191011235955058</c:v>
                </c:pt>
                <c:pt idx="1480">
                  <c:v>-0.57752808988764048</c:v>
                </c:pt>
                <c:pt idx="1481">
                  <c:v>-0.57640449438202246</c:v>
                </c:pt>
                <c:pt idx="1482">
                  <c:v>-0.57640449438202246</c:v>
                </c:pt>
                <c:pt idx="1483">
                  <c:v>-0.57977528089887642</c:v>
                </c:pt>
                <c:pt idx="1484">
                  <c:v>-0.56292134831460672</c:v>
                </c:pt>
                <c:pt idx="1485">
                  <c:v>-0.57303370786516861</c:v>
                </c:pt>
                <c:pt idx="1486">
                  <c:v>-0.56853932584269662</c:v>
                </c:pt>
                <c:pt idx="1487">
                  <c:v>-0.56741573033707859</c:v>
                </c:pt>
                <c:pt idx="1488">
                  <c:v>-0.57303370786516861</c:v>
                </c:pt>
                <c:pt idx="1489">
                  <c:v>-0.56516853932584277</c:v>
                </c:pt>
                <c:pt idx="1490">
                  <c:v>-0.57977528089887642</c:v>
                </c:pt>
                <c:pt idx="1491">
                  <c:v>-0.5842696629213483</c:v>
                </c:pt>
                <c:pt idx="1492">
                  <c:v>-0.59101123595505622</c:v>
                </c:pt>
                <c:pt idx="1493">
                  <c:v>-0.59325842696629216</c:v>
                </c:pt>
                <c:pt idx="1494">
                  <c:v>-0.59325842696629216</c:v>
                </c:pt>
                <c:pt idx="1495">
                  <c:v>-0.59325842696629216</c:v>
                </c:pt>
                <c:pt idx="1496">
                  <c:v>-0.59325842696629216</c:v>
                </c:pt>
                <c:pt idx="1497">
                  <c:v>-0.57303370786516861</c:v>
                </c:pt>
                <c:pt idx="1498">
                  <c:v>-0.56629213483146068</c:v>
                </c:pt>
                <c:pt idx="1499">
                  <c:v>-0.56516853932584277</c:v>
                </c:pt>
                <c:pt idx="1500">
                  <c:v>-0.57303370786516861</c:v>
                </c:pt>
                <c:pt idx="1501">
                  <c:v>-0.57303370786516861</c:v>
                </c:pt>
                <c:pt idx="1502">
                  <c:v>-0.5617977528089888</c:v>
                </c:pt>
                <c:pt idx="1503">
                  <c:v>-0.57303370786516861</c:v>
                </c:pt>
                <c:pt idx="1504">
                  <c:v>-0.5842696629213483</c:v>
                </c:pt>
                <c:pt idx="1505">
                  <c:v>-0.5842696629213483</c:v>
                </c:pt>
                <c:pt idx="1506">
                  <c:v>-0.57528089887640443</c:v>
                </c:pt>
                <c:pt idx="1507">
                  <c:v>-0.58651685393258424</c:v>
                </c:pt>
                <c:pt idx="1508">
                  <c:v>-0.57415730337078652</c:v>
                </c:pt>
                <c:pt idx="1509">
                  <c:v>-0.57415730337078652</c:v>
                </c:pt>
                <c:pt idx="1510">
                  <c:v>-0.5786516853932584</c:v>
                </c:pt>
                <c:pt idx="1511">
                  <c:v>-0.5786516853932584</c:v>
                </c:pt>
                <c:pt idx="1512">
                  <c:v>-0.56629213483146068</c:v>
                </c:pt>
                <c:pt idx="1513">
                  <c:v>-0.57191011235955058</c:v>
                </c:pt>
                <c:pt idx="1514">
                  <c:v>-0.57191011235955058</c:v>
                </c:pt>
                <c:pt idx="1515">
                  <c:v>-0.57191011235955058</c:v>
                </c:pt>
                <c:pt idx="1516">
                  <c:v>-0.56741573033707859</c:v>
                </c:pt>
                <c:pt idx="1517">
                  <c:v>-0.57303370786516861</c:v>
                </c:pt>
                <c:pt idx="1518">
                  <c:v>-0.56516853932584277</c:v>
                </c:pt>
                <c:pt idx="1519">
                  <c:v>-0.5617977528089888</c:v>
                </c:pt>
                <c:pt idx="1520">
                  <c:v>-0.56404494382022463</c:v>
                </c:pt>
                <c:pt idx="1521">
                  <c:v>-0.56404494382022463</c:v>
                </c:pt>
                <c:pt idx="1522">
                  <c:v>-0.55842696629213484</c:v>
                </c:pt>
                <c:pt idx="1523">
                  <c:v>-0.55730337078651682</c:v>
                </c:pt>
                <c:pt idx="1524">
                  <c:v>-0.55730337078651682</c:v>
                </c:pt>
                <c:pt idx="1525">
                  <c:v>-0.55730337078651682</c:v>
                </c:pt>
                <c:pt idx="1526">
                  <c:v>-0.55730337078651682</c:v>
                </c:pt>
                <c:pt idx="1527">
                  <c:v>-0.56067415730337078</c:v>
                </c:pt>
                <c:pt idx="1528">
                  <c:v>-0.56966292134831464</c:v>
                </c:pt>
                <c:pt idx="1529">
                  <c:v>-0.56292134831460672</c:v>
                </c:pt>
                <c:pt idx="1530">
                  <c:v>-0.56292134831460672</c:v>
                </c:pt>
                <c:pt idx="1531">
                  <c:v>-0.56292134831460672</c:v>
                </c:pt>
                <c:pt idx="1532">
                  <c:v>-0.56853932584269662</c:v>
                </c:pt>
                <c:pt idx="1533">
                  <c:v>-0.56741573033707859</c:v>
                </c:pt>
                <c:pt idx="1534">
                  <c:v>-0.56292134831460672</c:v>
                </c:pt>
                <c:pt idx="1535">
                  <c:v>-0.56966292134831464</c:v>
                </c:pt>
                <c:pt idx="1536">
                  <c:v>-0.56966292134831464</c:v>
                </c:pt>
                <c:pt idx="1537">
                  <c:v>-0.56966292134831464</c:v>
                </c:pt>
                <c:pt idx="1538">
                  <c:v>-0.56966292134831464</c:v>
                </c:pt>
                <c:pt idx="1539">
                  <c:v>-0.57191011235955058</c:v>
                </c:pt>
                <c:pt idx="1540">
                  <c:v>-0.56966292134831464</c:v>
                </c:pt>
                <c:pt idx="1541">
                  <c:v>-0.56292134831460672</c:v>
                </c:pt>
                <c:pt idx="1542">
                  <c:v>-0.55730337078651682</c:v>
                </c:pt>
                <c:pt idx="1543">
                  <c:v>-0.5617977528089888</c:v>
                </c:pt>
                <c:pt idx="1544">
                  <c:v>-0.5617977528089888</c:v>
                </c:pt>
                <c:pt idx="1545">
                  <c:v>-0.57303370786516861</c:v>
                </c:pt>
                <c:pt idx="1546">
                  <c:v>-0.56292134831460672</c:v>
                </c:pt>
                <c:pt idx="1547">
                  <c:v>-0.5786516853932584</c:v>
                </c:pt>
                <c:pt idx="1548">
                  <c:v>-0.57977528089887642</c:v>
                </c:pt>
                <c:pt idx="1549">
                  <c:v>-0.57977528089887642</c:v>
                </c:pt>
                <c:pt idx="1550">
                  <c:v>-0.57977528089887642</c:v>
                </c:pt>
                <c:pt idx="1551">
                  <c:v>-0.57752808988764048</c:v>
                </c:pt>
                <c:pt idx="1552">
                  <c:v>-0.57528089887640443</c:v>
                </c:pt>
                <c:pt idx="1553">
                  <c:v>-0.57528089887640443</c:v>
                </c:pt>
                <c:pt idx="1554">
                  <c:v>-0.57303370786516861</c:v>
                </c:pt>
                <c:pt idx="1555">
                  <c:v>-0.58202247191011236</c:v>
                </c:pt>
                <c:pt idx="1556">
                  <c:v>-0.58202247191011236</c:v>
                </c:pt>
                <c:pt idx="1557">
                  <c:v>-0.58314606741573027</c:v>
                </c:pt>
                <c:pt idx="1558">
                  <c:v>-0.58202247191011236</c:v>
                </c:pt>
                <c:pt idx="1559">
                  <c:v>-0.58314606741573027</c:v>
                </c:pt>
                <c:pt idx="1560">
                  <c:v>-0.58314606741573027</c:v>
                </c:pt>
                <c:pt idx="1561">
                  <c:v>-0.5842696629213483</c:v>
                </c:pt>
                <c:pt idx="1562">
                  <c:v>-0.58539325842696632</c:v>
                </c:pt>
                <c:pt idx="1563">
                  <c:v>-0.57528089887640443</c:v>
                </c:pt>
                <c:pt idx="1564">
                  <c:v>-0.57528089887640443</c:v>
                </c:pt>
                <c:pt idx="1565">
                  <c:v>-0.57528089887640443</c:v>
                </c:pt>
                <c:pt idx="1566">
                  <c:v>-0.57528089887640443</c:v>
                </c:pt>
                <c:pt idx="1567">
                  <c:v>-0.5842696629213483</c:v>
                </c:pt>
                <c:pt idx="1568">
                  <c:v>-0.58539325842696632</c:v>
                </c:pt>
                <c:pt idx="1569">
                  <c:v>-0.58764044943820226</c:v>
                </c:pt>
                <c:pt idx="1570">
                  <c:v>-0.5898876404494382</c:v>
                </c:pt>
                <c:pt idx="1571">
                  <c:v>-0.59213483146067425</c:v>
                </c:pt>
                <c:pt idx="1572">
                  <c:v>-0.601123595505618</c:v>
                </c:pt>
                <c:pt idx="1573">
                  <c:v>-0.59775280898876404</c:v>
                </c:pt>
                <c:pt idx="1574">
                  <c:v>-0.59775280898876404</c:v>
                </c:pt>
                <c:pt idx="1575">
                  <c:v>-0.6067415730337079</c:v>
                </c:pt>
                <c:pt idx="1576">
                  <c:v>-0.58089887640449445</c:v>
                </c:pt>
                <c:pt idx="1577">
                  <c:v>-0.5842696629213483</c:v>
                </c:pt>
                <c:pt idx="1578">
                  <c:v>-0.6067415730337079</c:v>
                </c:pt>
                <c:pt idx="1579">
                  <c:v>-0.5842696629213483</c:v>
                </c:pt>
                <c:pt idx="1580">
                  <c:v>-0.5786516853932584</c:v>
                </c:pt>
                <c:pt idx="1581">
                  <c:v>-0.57528089887640443</c:v>
                </c:pt>
                <c:pt idx="1582">
                  <c:v>-0.58539325842696632</c:v>
                </c:pt>
                <c:pt idx="1583">
                  <c:v>-0.5842696629213483</c:v>
                </c:pt>
                <c:pt idx="1584">
                  <c:v>-0.57977528089887642</c:v>
                </c:pt>
                <c:pt idx="1585">
                  <c:v>-0.57977528089887642</c:v>
                </c:pt>
                <c:pt idx="1586">
                  <c:v>-0.58202247191011236</c:v>
                </c:pt>
                <c:pt idx="1587">
                  <c:v>-0.58202247191011236</c:v>
                </c:pt>
                <c:pt idx="1588">
                  <c:v>-0.59213483146067425</c:v>
                </c:pt>
                <c:pt idx="1589">
                  <c:v>-0.59325842696629216</c:v>
                </c:pt>
                <c:pt idx="1590">
                  <c:v>-0.59325842696629216</c:v>
                </c:pt>
                <c:pt idx="1591">
                  <c:v>-0.5842696629213483</c:v>
                </c:pt>
                <c:pt idx="1592">
                  <c:v>-0.57303370786516861</c:v>
                </c:pt>
                <c:pt idx="1593">
                  <c:v>-0.57303370786516861</c:v>
                </c:pt>
                <c:pt idx="1594">
                  <c:v>-0.58202247191011236</c:v>
                </c:pt>
                <c:pt idx="1595">
                  <c:v>-0.57752808988764048</c:v>
                </c:pt>
                <c:pt idx="1596">
                  <c:v>-0.57640449438202246</c:v>
                </c:pt>
                <c:pt idx="1597">
                  <c:v>-0.58651685393258424</c:v>
                </c:pt>
                <c:pt idx="1598">
                  <c:v>-0.58089887640449445</c:v>
                </c:pt>
                <c:pt idx="1599">
                  <c:v>-0.58089887640449445</c:v>
                </c:pt>
                <c:pt idx="1600">
                  <c:v>-0.5786516853932584</c:v>
                </c:pt>
                <c:pt idx="1601">
                  <c:v>-0.5786516853932584</c:v>
                </c:pt>
                <c:pt idx="1602">
                  <c:v>-0.5786516853932584</c:v>
                </c:pt>
                <c:pt idx="1603">
                  <c:v>-0.58651685393258424</c:v>
                </c:pt>
                <c:pt idx="1604">
                  <c:v>-0.57415730337078652</c:v>
                </c:pt>
                <c:pt idx="1605">
                  <c:v>-0.57303370786516861</c:v>
                </c:pt>
                <c:pt idx="1606">
                  <c:v>-0.57415730337078652</c:v>
                </c:pt>
                <c:pt idx="1607">
                  <c:v>-0.57303370786516861</c:v>
                </c:pt>
                <c:pt idx="1608">
                  <c:v>-0.57303370786516861</c:v>
                </c:pt>
                <c:pt idx="1609">
                  <c:v>-0.57303370786516861</c:v>
                </c:pt>
                <c:pt idx="1610">
                  <c:v>-0.56741573033707859</c:v>
                </c:pt>
                <c:pt idx="1611">
                  <c:v>-0.56741573033707859</c:v>
                </c:pt>
                <c:pt idx="1612">
                  <c:v>-0.56741573033707859</c:v>
                </c:pt>
                <c:pt idx="1613">
                  <c:v>-0.56629213483146068</c:v>
                </c:pt>
                <c:pt idx="1614">
                  <c:v>-0.56629213483146068</c:v>
                </c:pt>
                <c:pt idx="1615">
                  <c:v>-0.56404494382022463</c:v>
                </c:pt>
                <c:pt idx="1616">
                  <c:v>-0.56741573033707859</c:v>
                </c:pt>
                <c:pt idx="1617">
                  <c:v>-0.56853932584269662</c:v>
                </c:pt>
                <c:pt idx="1618">
                  <c:v>-0.56853932584269662</c:v>
                </c:pt>
                <c:pt idx="1619">
                  <c:v>-0.56853932584269662</c:v>
                </c:pt>
                <c:pt idx="1620">
                  <c:v>-0.56629213483146068</c:v>
                </c:pt>
                <c:pt idx="1621">
                  <c:v>-0.56741573033707859</c:v>
                </c:pt>
                <c:pt idx="1622">
                  <c:v>-0.56741573033707859</c:v>
                </c:pt>
                <c:pt idx="1623">
                  <c:v>-0.56629213483146068</c:v>
                </c:pt>
                <c:pt idx="1624">
                  <c:v>-0.56516853932584277</c:v>
                </c:pt>
                <c:pt idx="1625">
                  <c:v>-0.56516853932584277</c:v>
                </c:pt>
                <c:pt idx="1626">
                  <c:v>-0.56516853932584277</c:v>
                </c:pt>
                <c:pt idx="1627">
                  <c:v>-0.56516853932584277</c:v>
                </c:pt>
                <c:pt idx="1628">
                  <c:v>-0.56292134831460672</c:v>
                </c:pt>
                <c:pt idx="1629">
                  <c:v>-0.56292134831460672</c:v>
                </c:pt>
                <c:pt idx="1630">
                  <c:v>-0.56292134831460672</c:v>
                </c:pt>
                <c:pt idx="1631">
                  <c:v>-0.56292134831460672</c:v>
                </c:pt>
                <c:pt idx="1632">
                  <c:v>-0.56404494382022463</c:v>
                </c:pt>
                <c:pt idx="1633">
                  <c:v>-0.56966292134831464</c:v>
                </c:pt>
                <c:pt idx="1634">
                  <c:v>-0.56292134831460672</c:v>
                </c:pt>
                <c:pt idx="1635">
                  <c:v>-0.57078651685393256</c:v>
                </c:pt>
                <c:pt idx="1636">
                  <c:v>-0.57078651685393256</c:v>
                </c:pt>
                <c:pt idx="1637">
                  <c:v>-0.56741573033707859</c:v>
                </c:pt>
                <c:pt idx="1638">
                  <c:v>-0.56741573033707859</c:v>
                </c:pt>
                <c:pt idx="1639">
                  <c:v>-0.56292134831460672</c:v>
                </c:pt>
                <c:pt idx="1640">
                  <c:v>-0.56404494382022463</c:v>
                </c:pt>
                <c:pt idx="1641">
                  <c:v>-0.56741573033707859</c:v>
                </c:pt>
                <c:pt idx="1642">
                  <c:v>-0.56741573033707859</c:v>
                </c:pt>
                <c:pt idx="1643">
                  <c:v>-0.56741573033707859</c:v>
                </c:pt>
                <c:pt idx="1644">
                  <c:v>-0.57303370786516861</c:v>
                </c:pt>
                <c:pt idx="1645">
                  <c:v>-0.57303370786516861</c:v>
                </c:pt>
                <c:pt idx="1646">
                  <c:v>-0.56516853932584277</c:v>
                </c:pt>
                <c:pt idx="1647">
                  <c:v>-0.56516853932584277</c:v>
                </c:pt>
                <c:pt idx="1648">
                  <c:v>-0.56516853932584277</c:v>
                </c:pt>
                <c:pt idx="1649">
                  <c:v>-0.56741573033707859</c:v>
                </c:pt>
                <c:pt idx="1650">
                  <c:v>-0.57191011235955058</c:v>
                </c:pt>
                <c:pt idx="1651">
                  <c:v>-0.57191011235955058</c:v>
                </c:pt>
                <c:pt idx="1652">
                  <c:v>-0.57191011235955058</c:v>
                </c:pt>
                <c:pt idx="1653">
                  <c:v>-0.57191011235955058</c:v>
                </c:pt>
                <c:pt idx="1654">
                  <c:v>-0.5898876404494382</c:v>
                </c:pt>
                <c:pt idx="1655">
                  <c:v>-0.57415730337078652</c:v>
                </c:pt>
                <c:pt idx="1656">
                  <c:v>-0.58314606741573027</c:v>
                </c:pt>
                <c:pt idx="1657">
                  <c:v>-0.58314606741573027</c:v>
                </c:pt>
                <c:pt idx="1658">
                  <c:v>-0.5786516853932584</c:v>
                </c:pt>
                <c:pt idx="1659">
                  <c:v>-0.5786516853932584</c:v>
                </c:pt>
                <c:pt idx="1660">
                  <c:v>-0.58314606741573027</c:v>
                </c:pt>
                <c:pt idx="1661">
                  <c:v>-0.58314606741573027</c:v>
                </c:pt>
                <c:pt idx="1662">
                  <c:v>-0.57640449438202246</c:v>
                </c:pt>
                <c:pt idx="1663">
                  <c:v>-0.5842696629213483</c:v>
                </c:pt>
                <c:pt idx="1664">
                  <c:v>-0.57640449438202246</c:v>
                </c:pt>
                <c:pt idx="1665">
                  <c:v>-0.57640449438202246</c:v>
                </c:pt>
                <c:pt idx="1666">
                  <c:v>-0.57303370786516861</c:v>
                </c:pt>
                <c:pt idx="1667">
                  <c:v>-0.57303370786516861</c:v>
                </c:pt>
                <c:pt idx="1668">
                  <c:v>-0.58764044943820226</c:v>
                </c:pt>
                <c:pt idx="1669">
                  <c:v>-0.58764044943820226</c:v>
                </c:pt>
                <c:pt idx="1670">
                  <c:v>-0.58764044943820226</c:v>
                </c:pt>
                <c:pt idx="1671">
                  <c:v>-0.58764044943820226</c:v>
                </c:pt>
                <c:pt idx="1672">
                  <c:v>-0.57191011235955058</c:v>
                </c:pt>
                <c:pt idx="1673">
                  <c:v>-0.57303370786516861</c:v>
                </c:pt>
                <c:pt idx="1674">
                  <c:v>-0.57303370786516861</c:v>
                </c:pt>
                <c:pt idx="1675">
                  <c:v>-0.57078651685393256</c:v>
                </c:pt>
                <c:pt idx="1676">
                  <c:v>-0.57078651685393256</c:v>
                </c:pt>
                <c:pt idx="1677">
                  <c:v>-0.5842696629213483</c:v>
                </c:pt>
                <c:pt idx="1678">
                  <c:v>-0.57303370786516861</c:v>
                </c:pt>
                <c:pt idx="1679">
                  <c:v>-0.58314606741573027</c:v>
                </c:pt>
                <c:pt idx="1680">
                  <c:v>-0.57303370786516861</c:v>
                </c:pt>
                <c:pt idx="1681">
                  <c:v>-0.57303370786516861</c:v>
                </c:pt>
                <c:pt idx="1682">
                  <c:v>-0.58202247191011236</c:v>
                </c:pt>
                <c:pt idx="1683">
                  <c:v>-0.58202247191011236</c:v>
                </c:pt>
                <c:pt idx="1684">
                  <c:v>-0.57528089887640443</c:v>
                </c:pt>
                <c:pt idx="1685">
                  <c:v>-0.56629213483146068</c:v>
                </c:pt>
                <c:pt idx="1686">
                  <c:v>-0.56629213483146068</c:v>
                </c:pt>
                <c:pt idx="1687">
                  <c:v>-0.56629213483146068</c:v>
                </c:pt>
                <c:pt idx="1688">
                  <c:v>-0.56629213483146068</c:v>
                </c:pt>
                <c:pt idx="1689">
                  <c:v>-0.57191011235955058</c:v>
                </c:pt>
                <c:pt idx="1690">
                  <c:v>-0.57191011235955058</c:v>
                </c:pt>
                <c:pt idx="1691">
                  <c:v>-0.57191011235955058</c:v>
                </c:pt>
                <c:pt idx="1692">
                  <c:v>-0.57191011235955058</c:v>
                </c:pt>
                <c:pt idx="1693">
                  <c:v>-0.57528089887640443</c:v>
                </c:pt>
                <c:pt idx="1694">
                  <c:v>-0.5786516853932584</c:v>
                </c:pt>
                <c:pt idx="1695">
                  <c:v>-0.58314606741573027</c:v>
                </c:pt>
                <c:pt idx="1696">
                  <c:v>-0.58314606741573027</c:v>
                </c:pt>
                <c:pt idx="1697">
                  <c:v>-0.58651685393258424</c:v>
                </c:pt>
                <c:pt idx="1698">
                  <c:v>-0.5786516853932584</c:v>
                </c:pt>
                <c:pt idx="1699">
                  <c:v>-0.5786516853932584</c:v>
                </c:pt>
                <c:pt idx="1700">
                  <c:v>-0.57977528089887642</c:v>
                </c:pt>
                <c:pt idx="1701">
                  <c:v>-0.57977528089887642</c:v>
                </c:pt>
                <c:pt idx="1702">
                  <c:v>-0.5842696629213483</c:v>
                </c:pt>
                <c:pt idx="1703">
                  <c:v>-0.5842696629213483</c:v>
                </c:pt>
                <c:pt idx="1704">
                  <c:v>-0.5842696629213483</c:v>
                </c:pt>
                <c:pt idx="1705">
                  <c:v>-0.57977528089887642</c:v>
                </c:pt>
                <c:pt idx="1706">
                  <c:v>-0.57977528089887642</c:v>
                </c:pt>
                <c:pt idx="1707">
                  <c:v>-0.59213483146067425</c:v>
                </c:pt>
                <c:pt idx="1708">
                  <c:v>-0.58764044943820226</c:v>
                </c:pt>
                <c:pt idx="1709">
                  <c:v>-0.58764044943820226</c:v>
                </c:pt>
                <c:pt idx="1710">
                  <c:v>-0.58764044943820226</c:v>
                </c:pt>
                <c:pt idx="1711">
                  <c:v>-0.5842696629213483</c:v>
                </c:pt>
                <c:pt idx="1712">
                  <c:v>-0.57752808988764048</c:v>
                </c:pt>
                <c:pt idx="1713">
                  <c:v>-0.58202247191011236</c:v>
                </c:pt>
                <c:pt idx="1714">
                  <c:v>-0.5842696629213483</c:v>
                </c:pt>
                <c:pt idx="1715">
                  <c:v>-0.58089887640449445</c:v>
                </c:pt>
                <c:pt idx="1716">
                  <c:v>-0.5842696629213483</c:v>
                </c:pt>
                <c:pt idx="1717">
                  <c:v>-0.58314606741573027</c:v>
                </c:pt>
                <c:pt idx="1718">
                  <c:v>-0.5842696629213483</c:v>
                </c:pt>
                <c:pt idx="1719">
                  <c:v>-0.5842696629213483</c:v>
                </c:pt>
                <c:pt idx="1720">
                  <c:v>-0.57977528089887642</c:v>
                </c:pt>
                <c:pt idx="1721">
                  <c:v>-0.5786516853932584</c:v>
                </c:pt>
                <c:pt idx="1722">
                  <c:v>-0.5842696629213483</c:v>
                </c:pt>
                <c:pt idx="1723">
                  <c:v>-0.5842696629213483</c:v>
                </c:pt>
                <c:pt idx="1724">
                  <c:v>-0.57977528089887642</c:v>
                </c:pt>
                <c:pt idx="1725">
                  <c:v>-0.5842696629213483</c:v>
                </c:pt>
                <c:pt idx="1726">
                  <c:v>-0.58539325842696632</c:v>
                </c:pt>
                <c:pt idx="1727">
                  <c:v>-0.58539325842696632</c:v>
                </c:pt>
                <c:pt idx="1728">
                  <c:v>-0.5842696629213483</c:v>
                </c:pt>
                <c:pt idx="1729">
                  <c:v>-0.5842696629213483</c:v>
                </c:pt>
                <c:pt idx="1730">
                  <c:v>-0.5842696629213483</c:v>
                </c:pt>
                <c:pt idx="1731">
                  <c:v>-0.5842696629213483</c:v>
                </c:pt>
                <c:pt idx="1732">
                  <c:v>-0.57303370786516861</c:v>
                </c:pt>
                <c:pt idx="1733">
                  <c:v>-0.57303370786516861</c:v>
                </c:pt>
                <c:pt idx="1734">
                  <c:v>-0.5786516853932584</c:v>
                </c:pt>
                <c:pt idx="1735">
                  <c:v>-0.58651685393258424</c:v>
                </c:pt>
                <c:pt idx="1736">
                  <c:v>-0.5786516853932584</c:v>
                </c:pt>
                <c:pt idx="1737">
                  <c:v>-0.58764044943820226</c:v>
                </c:pt>
                <c:pt idx="1738">
                  <c:v>-0.5842696629213483</c:v>
                </c:pt>
                <c:pt idx="1739">
                  <c:v>-0.58876404494382029</c:v>
                </c:pt>
                <c:pt idx="1740">
                  <c:v>-0.58539325842696632</c:v>
                </c:pt>
                <c:pt idx="1741">
                  <c:v>-0.5842696629213483</c:v>
                </c:pt>
                <c:pt idx="1742">
                  <c:v>-0.5842696629213483</c:v>
                </c:pt>
                <c:pt idx="1743">
                  <c:v>-0.58539325842696632</c:v>
                </c:pt>
                <c:pt idx="1744">
                  <c:v>-0.58539325842696632</c:v>
                </c:pt>
                <c:pt idx="1745">
                  <c:v>-0.5842696629213483</c:v>
                </c:pt>
                <c:pt idx="1746">
                  <c:v>-0.5786516853932584</c:v>
                </c:pt>
                <c:pt idx="1747">
                  <c:v>-0.5786516853932584</c:v>
                </c:pt>
                <c:pt idx="1748">
                  <c:v>-0.5842696629213483</c:v>
                </c:pt>
                <c:pt idx="1749">
                  <c:v>-0.5842696629213483</c:v>
                </c:pt>
                <c:pt idx="1750">
                  <c:v>-0.5898876404494382</c:v>
                </c:pt>
                <c:pt idx="1751">
                  <c:v>-0.5842696629213483</c:v>
                </c:pt>
                <c:pt idx="1752">
                  <c:v>-0.5955056179775281</c:v>
                </c:pt>
                <c:pt idx="1753">
                  <c:v>-0.59438202247191008</c:v>
                </c:pt>
                <c:pt idx="1754">
                  <c:v>-0.59438202247191008</c:v>
                </c:pt>
                <c:pt idx="1755">
                  <c:v>-0.59325842696629216</c:v>
                </c:pt>
                <c:pt idx="1756">
                  <c:v>-0.59325842696629216</c:v>
                </c:pt>
                <c:pt idx="1757">
                  <c:v>-0.59325842696629216</c:v>
                </c:pt>
                <c:pt idx="1758">
                  <c:v>-0.58202247191011236</c:v>
                </c:pt>
                <c:pt idx="1759">
                  <c:v>-0.5842696629213483</c:v>
                </c:pt>
                <c:pt idx="1760">
                  <c:v>-0.5842696629213483</c:v>
                </c:pt>
                <c:pt idx="1761">
                  <c:v>-0.5842696629213483</c:v>
                </c:pt>
                <c:pt idx="1762">
                  <c:v>-0.57977528089887642</c:v>
                </c:pt>
                <c:pt idx="1763">
                  <c:v>-0.57640449438202246</c:v>
                </c:pt>
                <c:pt idx="1764">
                  <c:v>-0.5842696629213483</c:v>
                </c:pt>
                <c:pt idx="1765">
                  <c:v>-0.5842696629213483</c:v>
                </c:pt>
                <c:pt idx="1766">
                  <c:v>-0.56516853932584277</c:v>
                </c:pt>
                <c:pt idx="1767">
                  <c:v>-0.5617977528089888</c:v>
                </c:pt>
                <c:pt idx="1768">
                  <c:v>-0.550561797752809</c:v>
                </c:pt>
                <c:pt idx="1769">
                  <c:v>-0.550561797752809</c:v>
                </c:pt>
                <c:pt idx="1770">
                  <c:v>-0.55168539325842691</c:v>
                </c:pt>
                <c:pt idx="1771">
                  <c:v>-0.55168539325842691</c:v>
                </c:pt>
                <c:pt idx="1772">
                  <c:v>-0.55280898876404494</c:v>
                </c:pt>
                <c:pt idx="1773">
                  <c:v>-0.55393258426966296</c:v>
                </c:pt>
                <c:pt idx="1774">
                  <c:v>-0.55280898876404494</c:v>
                </c:pt>
                <c:pt idx="1775">
                  <c:v>-0.55280898876404494</c:v>
                </c:pt>
                <c:pt idx="1776">
                  <c:v>-0.55168539325842691</c:v>
                </c:pt>
                <c:pt idx="1777">
                  <c:v>-0.55168539325842691</c:v>
                </c:pt>
                <c:pt idx="1778">
                  <c:v>-0.56741573033707859</c:v>
                </c:pt>
                <c:pt idx="1779">
                  <c:v>-0.57303370786516861</c:v>
                </c:pt>
                <c:pt idx="1780">
                  <c:v>-0.56629213483146068</c:v>
                </c:pt>
                <c:pt idx="1781">
                  <c:v>-0.56629213483146068</c:v>
                </c:pt>
                <c:pt idx="1782">
                  <c:v>-0.5617977528089888</c:v>
                </c:pt>
                <c:pt idx="1783">
                  <c:v>-0.5617977528089888</c:v>
                </c:pt>
                <c:pt idx="1784">
                  <c:v>-0.5617977528089888</c:v>
                </c:pt>
                <c:pt idx="1785">
                  <c:v>-0.5617977528089888</c:v>
                </c:pt>
                <c:pt idx="1786">
                  <c:v>-0.57303370786516861</c:v>
                </c:pt>
                <c:pt idx="1787">
                  <c:v>-0.55842696629213484</c:v>
                </c:pt>
                <c:pt idx="1788">
                  <c:v>-0.55617977528089879</c:v>
                </c:pt>
                <c:pt idx="1789">
                  <c:v>-0.55505617977528088</c:v>
                </c:pt>
                <c:pt idx="1790">
                  <c:v>-0.55280898876404494</c:v>
                </c:pt>
                <c:pt idx="1791">
                  <c:v>-0.55280898876404494</c:v>
                </c:pt>
                <c:pt idx="1792">
                  <c:v>-0.550561797752809</c:v>
                </c:pt>
                <c:pt idx="1793">
                  <c:v>-0.5449438202247191</c:v>
                </c:pt>
                <c:pt idx="1794">
                  <c:v>-0.550561797752809</c:v>
                </c:pt>
                <c:pt idx="1795">
                  <c:v>-0.56516853932584277</c:v>
                </c:pt>
                <c:pt idx="1796">
                  <c:v>-0.56292134831460672</c:v>
                </c:pt>
                <c:pt idx="1797">
                  <c:v>-0.55393258426966296</c:v>
                </c:pt>
                <c:pt idx="1798">
                  <c:v>-0.55617977528089879</c:v>
                </c:pt>
                <c:pt idx="1799">
                  <c:v>-0.55617977528089879</c:v>
                </c:pt>
                <c:pt idx="1800">
                  <c:v>-0.55393258426966296</c:v>
                </c:pt>
                <c:pt idx="1801">
                  <c:v>-0.55280898876404494</c:v>
                </c:pt>
                <c:pt idx="1802">
                  <c:v>-0.55280898876404494</c:v>
                </c:pt>
                <c:pt idx="1803">
                  <c:v>-0.55617977528089879</c:v>
                </c:pt>
                <c:pt idx="1804">
                  <c:v>-0.55617977528089879</c:v>
                </c:pt>
                <c:pt idx="1805">
                  <c:v>-0.56404494382022463</c:v>
                </c:pt>
                <c:pt idx="1806">
                  <c:v>-0.56404494382022463</c:v>
                </c:pt>
                <c:pt idx="1807">
                  <c:v>-0.56404494382022463</c:v>
                </c:pt>
                <c:pt idx="1808">
                  <c:v>-0.55955056179775275</c:v>
                </c:pt>
                <c:pt idx="1809">
                  <c:v>-0.55955056179775275</c:v>
                </c:pt>
                <c:pt idx="1810">
                  <c:v>-0.55955056179775275</c:v>
                </c:pt>
                <c:pt idx="1811">
                  <c:v>-0.5617977528089888</c:v>
                </c:pt>
                <c:pt idx="1812">
                  <c:v>-0.5617977528089888</c:v>
                </c:pt>
                <c:pt idx="1813">
                  <c:v>-0.5617977528089888</c:v>
                </c:pt>
                <c:pt idx="1814">
                  <c:v>-0.5617977528089888</c:v>
                </c:pt>
                <c:pt idx="1815">
                  <c:v>-0.56516853932584277</c:v>
                </c:pt>
                <c:pt idx="1816">
                  <c:v>-0.56966292134831464</c:v>
                </c:pt>
                <c:pt idx="1817">
                  <c:v>-0.57303370786516861</c:v>
                </c:pt>
                <c:pt idx="1818">
                  <c:v>-0.57752808988764048</c:v>
                </c:pt>
                <c:pt idx="1819">
                  <c:v>-0.57752808988764048</c:v>
                </c:pt>
                <c:pt idx="1820">
                  <c:v>-0.57752808988764048</c:v>
                </c:pt>
                <c:pt idx="1821">
                  <c:v>-0.57752808988764048</c:v>
                </c:pt>
                <c:pt idx="1822">
                  <c:v>-0.56629213483146068</c:v>
                </c:pt>
                <c:pt idx="1823">
                  <c:v>-0.56629213483146068</c:v>
                </c:pt>
                <c:pt idx="1824">
                  <c:v>-0.56629213483146068</c:v>
                </c:pt>
                <c:pt idx="1825">
                  <c:v>-0.56629213483146068</c:v>
                </c:pt>
                <c:pt idx="1826">
                  <c:v>-0.56629213483146068</c:v>
                </c:pt>
                <c:pt idx="1827">
                  <c:v>-0.56629213483146068</c:v>
                </c:pt>
                <c:pt idx="1828">
                  <c:v>-0.57303370786516861</c:v>
                </c:pt>
                <c:pt idx="1829">
                  <c:v>-0.57303370786516861</c:v>
                </c:pt>
                <c:pt idx="1830">
                  <c:v>-0.57303370786516861</c:v>
                </c:pt>
                <c:pt idx="1831">
                  <c:v>-0.57303370786516861</c:v>
                </c:pt>
                <c:pt idx="1832">
                  <c:v>-0.58314606741573027</c:v>
                </c:pt>
                <c:pt idx="1833">
                  <c:v>-0.5842696629213483</c:v>
                </c:pt>
                <c:pt idx="1834">
                  <c:v>-0.5842696629213483</c:v>
                </c:pt>
                <c:pt idx="1835">
                  <c:v>-0.57977528089887642</c:v>
                </c:pt>
                <c:pt idx="1836">
                  <c:v>-0.58202247191011236</c:v>
                </c:pt>
                <c:pt idx="1837">
                  <c:v>-0.57977528089887642</c:v>
                </c:pt>
                <c:pt idx="1838">
                  <c:v>-0.5842696629213483</c:v>
                </c:pt>
                <c:pt idx="1839">
                  <c:v>-0.5842696629213483</c:v>
                </c:pt>
                <c:pt idx="1840">
                  <c:v>-0.5842696629213483</c:v>
                </c:pt>
                <c:pt idx="1841">
                  <c:v>-0.5842696629213483</c:v>
                </c:pt>
                <c:pt idx="1842">
                  <c:v>-0.57528089887640443</c:v>
                </c:pt>
                <c:pt idx="1843">
                  <c:v>-0.5842696629213483</c:v>
                </c:pt>
                <c:pt idx="1844">
                  <c:v>-0.5842696629213483</c:v>
                </c:pt>
                <c:pt idx="1845">
                  <c:v>-0.5898876404494382</c:v>
                </c:pt>
                <c:pt idx="1846">
                  <c:v>-0.59325842696629216</c:v>
                </c:pt>
                <c:pt idx="1847">
                  <c:v>-0.5898876404494382</c:v>
                </c:pt>
                <c:pt idx="1848">
                  <c:v>-0.5898876404494382</c:v>
                </c:pt>
                <c:pt idx="1849">
                  <c:v>-0.59101123595505622</c:v>
                </c:pt>
                <c:pt idx="1850">
                  <c:v>-0.59101123595505622</c:v>
                </c:pt>
                <c:pt idx="1851">
                  <c:v>-0.5955056179775281</c:v>
                </c:pt>
                <c:pt idx="1852">
                  <c:v>-0.60224719101123592</c:v>
                </c:pt>
                <c:pt idx="1853">
                  <c:v>-0.5898876404494382</c:v>
                </c:pt>
                <c:pt idx="1854">
                  <c:v>-0.5955056179775281</c:v>
                </c:pt>
                <c:pt idx="1855">
                  <c:v>-0.60224719101123592</c:v>
                </c:pt>
                <c:pt idx="1856">
                  <c:v>-0.60224719101123592</c:v>
                </c:pt>
                <c:pt idx="1857">
                  <c:v>-0.5786516853932584</c:v>
                </c:pt>
                <c:pt idx="1858">
                  <c:v>-0.5786516853932584</c:v>
                </c:pt>
                <c:pt idx="1859">
                  <c:v>-0.5786516853932584</c:v>
                </c:pt>
                <c:pt idx="1860">
                  <c:v>-0.5786516853932584</c:v>
                </c:pt>
                <c:pt idx="1861">
                  <c:v>-0.5786516853932584</c:v>
                </c:pt>
                <c:pt idx="1862">
                  <c:v>-0.5786516853932584</c:v>
                </c:pt>
                <c:pt idx="1863">
                  <c:v>-0.5786516853932584</c:v>
                </c:pt>
                <c:pt idx="1864">
                  <c:v>-0.56404494382022463</c:v>
                </c:pt>
                <c:pt idx="1865">
                  <c:v>-0.5617977528089888</c:v>
                </c:pt>
                <c:pt idx="1866">
                  <c:v>-0.5617977528089888</c:v>
                </c:pt>
                <c:pt idx="1867">
                  <c:v>-0.5617977528089888</c:v>
                </c:pt>
                <c:pt idx="1868">
                  <c:v>-0.5617977528089888</c:v>
                </c:pt>
                <c:pt idx="1869">
                  <c:v>-0.57303370786516861</c:v>
                </c:pt>
                <c:pt idx="1870">
                  <c:v>-0.57752808988764048</c:v>
                </c:pt>
                <c:pt idx="1871">
                  <c:v>-0.57303370786516861</c:v>
                </c:pt>
                <c:pt idx="1872">
                  <c:v>-0.58876404494382029</c:v>
                </c:pt>
                <c:pt idx="1873">
                  <c:v>-0.58539325842696632</c:v>
                </c:pt>
                <c:pt idx="1874">
                  <c:v>-0.57303370786516861</c:v>
                </c:pt>
                <c:pt idx="1875">
                  <c:v>-0.56741573033707859</c:v>
                </c:pt>
                <c:pt idx="1876">
                  <c:v>-0.56741573033707859</c:v>
                </c:pt>
                <c:pt idx="1877">
                  <c:v>-0.55505617977528088</c:v>
                </c:pt>
                <c:pt idx="1878">
                  <c:v>-0.55505617977528088</c:v>
                </c:pt>
                <c:pt idx="1879">
                  <c:v>-0.55617977528089879</c:v>
                </c:pt>
                <c:pt idx="1880">
                  <c:v>-0.55617977528089879</c:v>
                </c:pt>
                <c:pt idx="1881">
                  <c:v>-0.550561797752809</c:v>
                </c:pt>
                <c:pt idx="1882">
                  <c:v>-0.550561797752809</c:v>
                </c:pt>
                <c:pt idx="1883">
                  <c:v>-0.5449438202247191</c:v>
                </c:pt>
                <c:pt idx="1884">
                  <c:v>-0.54269662921348316</c:v>
                </c:pt>
                <c:pt idx="1885">
                  <c:v>-0.54157303370786525</c:v>
                </c:pt>
                <c:pt idx="1886">
                  <c:v>-0.54157303370786525</c:v>
                </c:pt>
                <c:pt idx="1887">
                  <c:v>-0.54269662921348316</c:v>
                </c:pt>
                <c:pt idx="1888">
                  <c:v>-0.5449438202247191</c:v>
                </c:pt>
                <c:pt idx="1889">
                  <c:v>-0.54606741573033712</c:v>
                </c:pt>
                <c:pt idx="1890">
                  <c:v>-0.50786516853932584</c:v>
                </c:pt>
                <c:pt idx="1891">
                  <c:v>-0.51573033707865168</c:v>
                </c:pt>
                <c:pt idx="1892">
                  <c:v>-0.45730337078651684</c:v>
                </c:pt>
                <c:pt idx="1893">
                  <c:v>-0.45393258426966299</c:v>
                </c:pt>
                <c:pt idx="1894">
                  <c:v>-0.4662921348314607</c:v>
                </c:pt>
                <c:pt idx="1895">
                  <c:v>-0.45617977528089892</c:v>
                </c:pt>
                <c:pt idx="1896">
                  <c:v>-0.46741573033707873</c:v>
                </c:pt>
                <c:pt idx="1897">
                  <c:v>-0.45730337078651684</c:v>
                </c:pt>
                <c:pt idx="1898">
                  <c:v>-0.45056179775280902</c:v>
                </c:pt>
                <c:pt idx="1899">
                  <c:v>-0.4438202247191011</c:v>
                </c:pt>
                <c:pt idx="1900">
                  <c:v>-0.4438202247191011</c:v>
                </c:pt>
                <c:pt idx="1901">
                  <c:v>-0.4438202247191011</c:v>
                </c:pt>
                <c:pt idx="1902">
                  <c:v>-0.449438202247191</c:v>
                </c:pt>
                <c:pt idx="1903">
                  <c:v>-0.4213483146067416</c:v>
                </c:pt>
                <c:pt idx="1904">
                  <c:v>-0.41910112359550566</c:v>
                </c:pt>
                <c:pt idx="1905">
                  <c:v>-0.4269662921348315</c:v>
                </c:pt>
                <c:pt idx="1906">
                  <c:v>-0.4269662921348315</c:v>
                </c:pt>
                <c:pt idx="1907">
                  <c:v>-0.41123595505617971</c:v>
                </c:pt>
                <c:pt idx="1908">
                  <c:v>-0.4157303370786517</c:v>
                </c:pt>
                <c:pt idx="1909">
                  <c:v>-0.4157303370786517</c:v>
                </c:pt>
                <c:pt idx="1910">
                  <c:v>-0.40674157303370784</c:v>
                </c:pt>
                <c:pt idx="1911">
                  <c:v>-0.4157303370786517</c:v>
                </c:pt>
                <c:pt idx="1912">
                  <c:v>-0.4101123595505618</c:v>
                </c:pt>
                <c:pt idx="1913">
                  <c:v>-0.4157303370786517</c:v>
                </c:pt>
                <c:pt idx="1914">
                  <c:v>-0.4101123595505618</c:v>
                </c:pt>
                <c:pt idx="1915">
                  <c:v>-0.4157303370786517</c:v>
                </c:pt>
                <c:pt idx="1916">
                  <c:v>-0.40786516853932586</c:v>
                </c:pt>
                <c:pt idx="1917">
                  <c:v>-0.4101123595505618</c:v>
                </c:pt>
                <c:pt idx="1918">
                  <c:v>-0.4101123595505618</c:v>
                </c:pt>
                <c:pt idx="1919">
                  <c:v>-0.40112359550561794</c:v>
                </c:pt>
                <c:pt idx="1920">
                  <c:v>-0.3258426966292135</c:v>
                </c:pt>
                <c:pt idx="1921">
                  <c:v>-0.33370786516853934</c:v>
                </c:pt>
                <c:pt idx="1922">
                  <c:v>-0.35955056179775291</c:v>
                </c:pt>
                <c:pt idx="1923">
                  <c:v>-0.37078651685393249</c:v>
                </c:pt>
                <c:pt idx="1924">
                  <c:v>-0.39662921348314606</c:v>
                </c:pt>
                <c:pt idx="1925">
                  <c:v>-0.4044943820224719</c:v>
                </c:pt>
                <c:pt idx="1926">
                  <c:v>-0.4157303370786517</c:v>
                </c:pt>
                <c:pt idx="1927">
                  <c:v>-0.38764044943820219</c:v>
                </c:pt>
                <c:pt idx="1928">
                  <c:v>-0.38764044943820219</c:v>
                </c:pt>
                <c:pt idx="1929">
                  <c:v>-0.3932584269662921</c:v>
                </c:pt>
                <c:pt idx="1930">
                  <c:v>-0.3932584269662921</c:v>
                </c:pt>
                <c:pt idx="1931">
                  <c:v>-0.37303370786516854</c:v>
                </c:pt>
                <c:pt idx="1932">
                  <c:v>-0.41348314606741576</c:v>
                </c:pt>
                <c:pt idx="1933">
                  <c:v>-0.4157303370786517</c:v>
                </c:pt>
                <c:pt idx="1934">
                  <c:v>-0.4157303370786517</c:v>
                </c:pt>
                <c:pt idx="1935">
                  <c:v>-0.4101123595505618</c:v>
                </c:pt>
                <c:pt idx="1936">
                  <c:v>-0.398876404494382</c:v>
                </c:pt>
                <c:pt idx="1937">
                  <c:v>-0.38202247191011229</c:v>
                </c:pt>
                <c:pt idx="1938">
                  <c:v>-0.4157303370786517</c:v>
                </c:pt>
                <c:pt idx="1939">
                  <c:v>-0.4044943820224719</c:v>
                </c:pt>
                <c:pt idx="1940">
                  <c:v>-0.38314606741573032</c:v>
                </c:pt>
                <c:pt idx="1941">
                  <c:v>-0.38202247191011229</c:v>
                </c:pt>
                <c:pt idx="1942">
                  <c:v>-0.3932584269662921</c:v>
                </c:pt>
                <c:pt idx="1943">
                  <c:v>-0.398876404494382</c:v>
                </c:pt>
                <c:pt idx="1944">
                  <c:v>-0.33258426966292143</c:v>
                </c:pt>
                <c:pt idx="1945">
                  <c:v>-0.37078651685393249</c:v>
                </c:pt>
                <c:pt idx="1946">
                  <c:v>-0.36404494382022479</c:v>
                </c:pt>
                <c:pt idx="1947">
                  <c:v>-0.35393258426966301</c:v>
                </c:pt>
                <c:pt idx="1948">
                  <c:v>-0.35393258426966301</c:v>
                </c:pt>
                <c:pt idx="1949">
                  <c:v>-0.35393258426966301</c:v>
                </c:pt>
                <c:pt idx="1950">
                  <c:v>-0.38089887640449438</c:v>
                </c:pt>
                <c:pt idx="1951">
                  <c:v>-0.35955056179775291</c:v>
                </c:pt>
                <c:pt idx="1952">
                  <c:v>-0.35955056179775291</c:v>
                </c:pt>
                <c:pt idx="1953">
                  <c:v>-0.38202247191011229</c:v>
                </c:pt>
                <c:pt idx="1954">
                  <c:v>-0.35955056179775291</c:v>
                </c:pt>
                <c:pt idx="1955">
                  <c:v>-0.36516853932584281</c:v>
                </c:pt>
                <c:pt idx="1956">
                  <c:v>-0.36292134831460676</c:v>
                </c:pt>
                <c:pt idx="1957">
                  <c:v>-0.38202247191011229</c:v>
                </c:pt>
                <c:pt idx="1958">
                  <c:v>-0.38202247191011229</c:v>
                </c:pt>
                <c:pt idx="1959">
                  <c:v>-0.38089887640449438</c:v>
                </c:pt>
                <c:pt idx="1960">
                  <c:v>-0.36292134831460676</c:v>
                </c:pt>
                <c:pt idx="1961">
                  <c:v>-0.36179775280898885</c:v>
                </c:pt>
                <c:pt idx="1962">
                  <c:v>-0.36179775280898885</c:v>
                </c:pt>
                <c:pt idx="1963">
                  <c:v>-0.36179775280898885</c:v>
                </c:pt>
                <c:pt idx="1964">
                  <c:v>-0.37078651685393249</c:v>
                </c:pt>
                <c:pt idx="1965">
                  <c:v>-0.37078651685393249</c:v>
                </c:pt>
                <c:pt idx="1966">
                  <c:v>-0.38202247191011229</c:v>
                </c:pt>
                <c:pt idx="1967">
                  <c:v>-0.38202247191011229</c:v>
                </c:pt>
                <c:pt idx="1968">
                  <c:v>-0.37977528089887636</c:v>
                </c:pt>
                <c:pt idx="1969">
                  <c:v>-0.37977528089887636</c:v>
                </c:pt>
                <c:pt idx="1970">
                  <c:v>-0.37977528089887636</c:v>
                </c:pt>
                <c:pt idx="1971">
                  <c:v>-0.37865168539325833</c:v>
                </c:pt>
                <c:pt idx="1972">
                  <c:v>-0.35393258426966301</c:v>
                </c:pt>
                <c:pt idx="1973">
                  <c:v>-0.33820224719101133</c:v>
                </c:pt>
                <c:pt idx="1974">
                  <c:v>-0.34382022471910112</c:v>
                </c:pt>
                <c:pt idx="1975">
                  <c:v>-0.33483146067415737</c:v>
                </c:pt>
                <c:pt idx="1976">
                  <c:v>-0.3314606741573034</c:v>
                </c:pt>
                <c:pt idx="1977">
                  <c:v>-0.3370786516853933</c:v>
                </c:pt>
                <c:pt idx="1978">
                  <c:v>-0.3314606741573034</c:v>
                </c:pt>
                <c:pt idx="1979">
                  <c:v>-0.3370786516853933</c:v>
                </c:pt>
                <c:pt idx="1980">
                  <c:v>-0.34269662921348321</c:v>
                </c:pt>
                <c:pt idx="1981">
                  <c:v>-0.3314606741573034</c:v>
                </c:pt>
                <c:pt idx="1982">
                  <c:v>-0.34269662921348321</c:v>
                </c:pt>
                <c:pt idx="1983">
                  <c:v>-0.3370786516853933</c:v>
                </c:pt>
                <c:pt idx="1984">
                  <c:v>-0.33932584269662924</c:v>
                </c:pt>
                <c:pt idx="1985">
                  <c:v>-0.35280898876404498</c:v>
                </c:pt>
                <c:pt idx="1986">
                  <c:v>-0.35168539325842707</c:v>
                </c:pt>
                <c:pt idx="1987">
                  <c:v>-0.34719101123595508</c:v>
                </c:pt>
                <c:pt idx="1988">
                  <c:v>-0.34719101123595508</c:v>
                </c:pt>
                <c:pt idx="1989">
                  <c:v>-0.35393258426966301</c:v>
                </c:pt>
                <c:pt idx="1990">
                  <c:v>-0.33033707865168538</c:v>
                </c:pt>
                <c:pt idx="1991">
                  <c:v>-0.33033707865168538</c:v>
                </c:pt>
                <c:pt idx="1992">
                  <c:v>-0.33258426966292143</c:v>
                </c:pt>
                <c:pt idx="1993">
                  <c:v>-0.33258426966292143</c:v>
                </c:pt>
                <c:pt idx="1994">
                  <c:v>-0.33258426966292143</c:v>
                </c:pt>
                <c:pt idx="1995">
                  <c:v>-0.3370786516853933</c:v>
                </c:pt>
                <c:pt idx="1996">
                  <c:v>-0.3370786516853933</c:v>
                </c:pt>
                <c:pt idx="1997">
                  <c:v>-0.32696629213483153</c:v>
                </c:pt>
                <c:pt idx="1998">
                  <c:v>-0.32696629213483153</c:v>
                </c:pt>
                <c:pt idx="1999">
                  <c:v>-0.3033707865168539</c:v>
                </c:pt>
                <c:pt idx="2000">
                  <c:v>-0.3033707865168539</c:v>
                </c:pt>
                <c:pt idx="2001">
                  <c:v>-0.24157303370786509</c:v>
                </c:pt>
                <c:pt idx="2002">
                  <c:v>-0.29775280898876411</c:v>
                </c:pt>
                <c:pt idx="2003">
                  <c:v>-0.3146067415730337</c:v>
                </c:pt>
                <c:pt idx="2004">
                  <c:v>-0.3089887640449438</c:v>
                </c:pt>
                <c:pt idx="2005">
                  <c:v>-0.2808988764044944</c:v>
                </c:pt>
                <c:pt idx="2006">
                  <c:v>-0.3033707865168539</c:v>
                </c:pt>
                <c:pt idx="2007">
                  <c:v>-0.24719101123595499</c:v>
                </c:pt>
                <c:pt idx="2008">
                  <c:v>-0.2696629213483146</c:v>
                </c:pt>
                <c:pt idx="2009">
                  <c:v>-0.24719101123595499</c:v>
                </c:pt>
                <c:pt idx="2010">
                  <c:v>-0.2584269662921348</c:v>
                </c:pt>
                <c:pt idx="2011">
                  <c:v>-0.2584269662921348</c:v>
                </c:pt>
                <c:pt idx="2012">
                  <c:v>-0.2640449438202247</c:v>
                </c:pt>
                <c:pt idx="2013">
                  <c:v>-0.22471910112359561</c:v>
                </c:pt>
                <c:pt idx="2014">
                  <c:v>-0.23595505617977519</c:v>
                </c:pt>
                <c:pt idx="2015">
                  <c:v>-0.23033707865168529</c:v>
                </c:pt>
                <c:pt idx="2016">
                  <c:v>-0.22471910112359561</c:v>
                </c:pt>
                <c:pt idx="2017">
                  <c:v>-0.22471910112359561</c:v>
                </c:pt>
                <c:pt idx="2018">
                  <c:v>-0.23033707865168529</c:v>
                </c:pt>
                <c:pt idx="2019">
                  <c:v>-0.202247191011236</c:v>
                </c:pt>
                <c:pt idx="2020">
                  <c:v>-0.21348314606741581</c:v>
                </c:pt>
                <c:pt idx="2021">
                  <c:v>-0.202247191011236</c:v>
                </c:pt>
                <c:pt idx="2022">
                  <c:v>-0.1685393258426966</c:v>
                </c:pt>
                <c:pt idx="2023">
                  <c:v>-0.1910112359550562</c:v>
                </c:pt>
                <c:pt idx="2024">
                  <c:v>-0.22471910112359561</c:v>
                </c:pt>
                <c:pt idx="2025">
                  <c:v>-0.1797752808988764</c:v>
                </c:pt>
                <c:pt idx="2026">
                  <c:v>-0.21348314606741581</c:v>
                </c:pt>
                <c:pt idx="2027">
                  <c:v>-0.23595505617977519</c:v>
                </c:pt>
                <c:pt idx="2028">
                  <c:v>-0.21348314606741581</c:v>
                </c:pt>
                <c:pt idx="2029">
                  <c:v>-0.1797752808988764</c:v>
                </c:pt>
                <c:pt idx="2030">
                  <c:v>-0.1797752808988764</c:v>
                </c:pt>
                <c:pt idx="2031">
                  <c:v>-0.1910112359550562</c:v>
                </c:pt>
                <c:pt idx="2032">
                  <c:v>-0.1853932584269663</c:v>
                </c:pt>
                <c:pt idx="2033">
                  <c:v>-0.1853932584269663</c:v>
                </c:pt>
                <c:pt idx="2034">
                  <c:v>-0.202247191011236</c:v>
                </c:pt>
                <c:pt idx="2035">
                  <c:v>-0.1910112359550562</c:v>
                </c:pt>
                <c:pt idx="2036">
                  <c:v>-0.1910112359550562</c:v>
                </c:pt>
                <c:pt idx="2037">
                  <c:v>-0.1797752808988764</c:v>
                </c:pt>
                <c:pt idx="2038">
                  <c:v>-0.1179775280898876</c:v>
                </c:pt>
                <c:pt idx="2039">
                  <c:v>-0.11235955056179769</c:v>
                </c:pt>
                <c:pt idx="2040">
                  <c:v>-0.1235955056179775</c:v>
                </c:pt>
                <c:pt idx="2041">
                  <c:v>-0.11235955056179769</c:v>
                </c:pt>
                <c:pt idx="2042">
                  <c:v>-0.1235955056179775</c:v>
                </c:pt>
                <c:pt idx="2043">
                  <c:v>-0.1235955056179775</c:v>
                </c:pt>
                <c:pt idx="2044">
                  <c:v>-0.1292134831460674</c:v>
                </c:pt>
                <c:pt idx="2045">
                  <c:v>-0.11235955056179769</c:v>
                </c:pt>
                <c:pt idx="2046">
                  <c:v>-0.11235955056179769</c:v>
                </c:pt>
                <c:pt idx="2047">
                  <c:v>-0.1179775280898876</c:v>
                </c:pt>
                <c:pt idx="2048">
                  <c:v>-0.1179775280898876</c:v>
                </c:pt>
                <c:pt idx="2049">
                  <c:v>-0.1179775280898876</c:v>
                </c:pt>
                <c:pt idx="2050">
                  <c:v>-0.1179775280898876</c:v>
                </c:pt>
                <c:pt idx="2051">
                  <c:v>-0.1292134831460674</c:v>
                </c:pt>
                <c:pt idx="2052">
                  <c:v>-0.1292134831460674</c:v>
                </c:pt>
                <c:pt idx="2053">
                  <c:v>-0.1179775280898876</c:v>
                </c:pt>
                <c:pt idx="2054">
                  <c:v>-0.1179775280898876</c:v>
                </c:pt>
                <c:pt idx="2055">
                  <c:v>-0.1179775280898876</c:v>
                </c:pt>
                <c:pt idx="2056">
                  <c:v>-0.1235955056179775</c:v>
                </c:pt>
                <c:pt idx="2057">
                  <c:v>-0.1348314606741573</c:v>
                </c:pt>
                <c:pt idx="2058">
                  <c:v>-0.15730337078651691</c:v>
                </c:pt>
                <c:pt idx="2059">
                  <c:v>-0.1460674157303371</c:v>
                </c:pt>
                <c:pt idx="2060">
                  <c:v>-0.1348314606741573</c:v>
                </c:pt>
                <c:pt idx="2061">
                  <c:v>-0.1348314606741573</c:v>
                </c:pt>
                <c:pt idx="2062">
                  <c:v>-0.1348314606741573</c:v>
                </c:pt>
                <c:pt idx="2063">
                  <c:v>-0.1348314606741573</c:v>
                </c:pt>
                <c:pt idx="2064">
                  <c:v>-0.1292134831460674</c:v>
                </c:pt>
                <c:pt idx="2065">
                  <c:v>-0.1235955056179775</c:v>
                </c:pt>
                <c:pt idx="2066">
                  <c:v>-0.1235955056179775</c:v>
                </c:pt>
                <c:pt idx="2067">
                  <c:v>-0.1179775280898876</c:v>
                </c:pt>
                <c:pt idx="2068">
                  <c:v>-0.11235955056179769</c:v>
                </c:pt>
                <c:pt idx="2069">
                  <c:v>-7.3033707865168607E-2</c:v>
                </c:pt>
                <c:pt idx="2070">
                  <c:v>-8.4269662921348409E-2</c:v>
                </c:pt>
                <c:pt idx="2071">
                  <c:v>-7.8651685393258508E-2</c:v>
                </c:pt>
                <c:pt idx="2072">
                  <c:v>-7.3033707865168607E-2</c:v>
                </c:pt>
                <c:pt idx="2073">
                  <c:v>-7.8651685393258508E-2</c:v>
                </c:pt>
                <c:pt idx="2074">
                  <c:v>-7.8651685393258508E-2</c:v>
                </c:pt>
                <c:pt idx="2075">
                  <c:v>-7.8651685393258508E-2</c:v>
                </c:pt>
                <c:pt idx="2076">
                  <c:v>-7.3033707865168607E-2</c:v>
                </c:pt>
                <c:pt idx="2077">
                  <c:v>-5.6179775280898903E-2</c:v>
                </c:pt>
                <c:pt idx="2078">
                  <c:v>-5.0561797752809001E-2</c:v>
                </c:pt>
                <c:pt idx="2079">
                  <c:v>-4.49438202247191E-2</c:v>
                </c:pt>
                <c:pt idx="2080">
                  <c:v>-4.49438202247191E-2</c:v>
                </c:pt>
                <c:pt idx="2081">
                  <c:v>-4.49438202247191E-2</c:v>
                </c:pt>
                <c:pt idx="2082">
                  <c:v>-6.7415730337078705E-2</c:v>
                </c:pt>
                <c:pt idx="2083">
                  <c:v>-6.7415730337078705E-2</c:v>
                </c:pt>
                <c:pt idx="2084">
                  <c:v>-6.7415730337078705E-2</c:v>
                </c:pt>
                <c:pt idx="2085">
                  <c:v>-6.7415730337078705E-2</c:v>
                </c:pt>
                <c:pt idx="2086">
                  <c:v>-5.0561797752809001E-2</c:v>
                </c:pt>
                <c:pt idx="2087">
                  <c:v>-3.9325842696629199E-2</c:v>
                </c:pt>
                <c:pt idx="2088">
                  <c:v>-4.49438202247191E-2</c:v>
                </c:pt>
                <c:pt idx="2089">
                  <c:v>-5.6179775280898903E-2</c:v>
                </c:pt>
                <c:pt idx="2090">
                  <c:v>-6.1797752808988804E-2</c:v>
                </c:pt>
                <c:pt idx="2091">
                  <c:v>-6.1797752808988804E-2</c:v>
                </c:pt>
                <c:pt idx="2092">
                  <c:v>-6.1797752808988804E-2</c:v>
                </c:pt>
                <c:pt idx="2093">
                  <c:v>-6.7415730337078705E-2</c:v>
                </c:pt>
                <c:pt idx="2094">
                  <c:v>-6.7415730337078705E-2</c:v>
                </c:pt>
                <c:pt idx="2095">
                  <c:v>-5.6179775280898903E-2</c:v>
                </c:pt>
                <c:pt idx="2096">
                  <c:v>-5.6179775280898903E-2</c:v>
                </c:pt>
                <c:pt idx="2097">
                  <c:v>-7.3033707865168607E-2</c:v>
                </c:pt>
                <c:pt idx="2098">
                  <c:v>-8.98876404494382E-2</c:v>
                </c:pt>
                <c:pt idx="2099">
                  <c:v>-8.98876404494382E-2</c:v>
                </c:pt>
                <c:pt idx="2100">
                  <c:v>-0.10112359550561789</c:v>
                </c:pt>
                <c:pt idx="2101">
                  <c:v>-0.1235955056179775</c:v>
                </c:pt>
                <c:pt idx="2102">
                  <c:v>-0.1348314606741573</c:v>
                </c:pt>
                <c:pt idx="2103">
                  <c:v>-0.1404494382022472</c:v>
                </c:pt>
                <c:pt idx="2104">
                  <c:v>-0.1685393258426966</c:v>
                </c:pt>
                <c:pt idx="2105">
                  <c:v>-0.1797752808988764</c:v>
                </c:pt>
                <c:pt idx="2106">
                  <c:v>-0.151685393258427</c:v>
                </c:pt>
                <c:pt idx="2107">
                  <c:v>-0.202247191011236</c:v>
                </c:pt>
                <c:pt idx="2108">
                  <c:v>-0.1797752808988764</c:v>
                </c:pt>
                <c:pt idx="2109">
                  <c:v>-0.1741573033707865</c:v>
                </c:pt>
                <c:pt idx="2110">
                  <c:v>-0.10674157303370779</c:v>
                </c:pt>
                <c:pt idx="2111">
                  <c:v>-8.98876404494382E-2</c:v>
                </c:pt>
                <c:pt idx="2112">
                  <c:v>-8.4269662921348409E-2</c:v>
                </c:pt>
                <c:pt idx="2113">
                  <c:v>-8.98876404494382E-2</c:v>
                </c:pt>
                <c:pt idx="2114">
                  <c:v>-0.11235955056179769</c:v>
                </c:pt>
                <c:pt idx="2115">
                  <c:v>-0.1179775280898876</c:v>
                </c:pt>
                <c:pt idx="2116">
                  <c:v>-0.1235955056179775</c:v>
                </c:pt>
                <c:pt idx="2117">
                  <c:v>-0.15730337078651691</c:v>
                </c:pt>
                <c:pt idx="2118">
                  <c:v>-0.1348314606741573</c:v>
                </c:pt>
                <c:pt idx="2119">
                  <c:v>-0.1235955056179775</c:v>
                </c:pt>
                <c:pt idx="2120">
                  <c:v>-7.8651685393258508E-2</c:v>
                </c:pt>
                <c:pt idx="2121">
                  <c:v>-0.10674157303370779</c:v>
                </c:pt>
                <c:pt idx="2122">
                  <c:v>-0.11235955056179769</c:v>
                </c:pt>
                <c:pt idx="2123">
                  <c:v>-0.1179775280898876</c:v>
                </c:pt>
                <c:pt idx="2124">
                  <c:v>-0.11235955056179769</c:v>
                </c:pt>
                <c:pt idx="2125">
                  <c:v>-0.1348314606741573</c:v>
                </c:pt>
                <c:pt idx="2126">
                  <c:v>-0.1910112359550562</c:v>
                </c:pt>
                <c:pt idx="2127">
                  <c:v>-0.1685393258426966</c:v>
                </c:pt>
                <c:pt idx="2128">
                  <c:v>-0.1460674157303371</c:v>
                </c:pt>
                <c:pt idx="2129">
                  <c:v>-0.1685393258426966</c:v>
                </c:pt>
                <c:pt idx="2130">
                  <c:v>-0.15730337078651691</c:v>
                </c:pt>
                <c:pt idx="2131">
                  <c:v>-0.1797752808988764</c:v>
                </c:pt>
                <c:pt idx="2132">
                  <c:v>-0.1797752808988764</c:v>
                </c:pt>
                <c:pt idx="2133">
                  <c:v>-0.1685393258426966</c:v>
                </c:pt>
                <c:pt idx="2134">
                  <c:v>-0.15730337078651691</c:v>
                </c:pt>
                <c:pt idx="2135">
                  <c:v>-0.16292134831460681</c:v>
                </c:pt>
                <c:pt idx="2136">
                  <c:v>-0.16292134831460681</c:v>
                </c:pt>
                <c:pt idx="2137">
                  <c:v>-0.1685393258426966</c:v>
                </c:pt>
                <c:pt idx="2138">
                  <c:v>-0.15730337078651691</c:v>
                </c:pt>
                <c:pt idx="2139">
                  <c:v>-0.1235955056179775</c:v>
                </c:pt>
                <c:pt idx="2140">
                  <c:v>-0.1235955056179775</c:v>
                </c:pt>
                <c:pt idx="2141">
                  <c:v>-0.1235955056179775</c:v>
                </c:pt>
                <c:pt idx="2142">
                  <c:v>-0.1235955056179775</c:v>
                </c:pt>
                <c:pt idx="2143">
                  <c:v>-0.1348314606741573</c:v>
                </c:pt>
                <c:pt idx="2144">
                  <c:v>-0.1348314606741573</c:v>
                </c:pt>
                <c:pt idx="2145">
                  <c:v>-0.15730337078651691</c:v>
                </c:pt>
                <c:pt idx="2146">
                  <c:v>-0.1460674157303371</c:v>
                </c:pt>
                <c:pt idx="2147">
                  <c:v>-0.15730337078651691</c:v>
                </c:pt>
                <c:pt idx="2148">
                  <c:v>-0.1460674157303371</c:v>
                </c:pt>
                <c:pt idx="2149">
                  <c:v>-0.1348314606741573</c:v>
                </c:pt>
                <c:pt idx="2150">
                  <c:v>-0.1348314606741573</c:v>
                </c:pt>
                <c:pt idx="2151">
                  <c:v>-0.1292134831460674</c:v>
                </c:pt>
                <c:pt idx="2152">
                  <c:v>-0.1404494382022472</c:v>
                </c:pt>
                <c:pt idx="2153">
                  <c:v>-0.16292134831460681</c:v>
                </c:pt>
                <c:pt idx="2154">
                  <c:v>-0.1797752808988764</c:v>
                </c:pt>
                <c:pt idx="2155">
                  <c:v>-0.16292134831460681</c:v>
                </c:pt>
                <c:pt idx="2156">
                  <c:v>-0.16292134831460681</c:v>
                </c:pt>
                <c:pt idx="2157">
                  <c:v>-0.1460674157303371</c:v>
                </c:pt>
                <c:pt idx="2158">
                  <c:v>-0.151685393258427</c:v>
                </c:pt>
                <c:pt idx="2159">
                  <c:v>-0.1460674157303371</c:v>
                </c:pt>
                <c:pt idx="2160">
                  <c:v>-0.15730337078651691</c:v>
                </c:pt>
                <c:pt idx="2161">
                  <c:v>-0.15730337078651691</c:v>
                </c:pt>
                <c:pt idx="2162">
                  <c:v>-0.15730337078651691</c:v>
                </c:pt>
                <c:pt idx="2163">
                  <c:v>-0.15730337078651691</c:v>
                </c:pt>
                <c:pt idx="2164">
                  <c:v>-0.1460674157303371</c:v>
                </c:pt>
                <c:pt idx="2165">
                  <c:v>-0.1685393258426966</c:v>
                </c:pt>
                <c:pt idx="2166">
                  <c:v>-0.15730337078651691</c:v>
                </c:pt>
                <c:pt idx="2167">
                  <c:v>-0.151685393258427</c:v>
                </c:pt>
                <c:pt idx="2168">
                  <c:v>-0.1797752808988764</c:v>
                </c:pt>
                <c:pt idx="2169">
                  <c:v>-0.1797752808988764</c:v>
                </c:pt>
                <c:pt idx="2170">
                  <c:v>-0.1797752808988764</c:v>
                </c:pt>
                <c:pt idx="2171">
                  <c:v>-0.1797752808988764</c:v>
                </c:pt>
                <c:pt idx="2172">
                  <c:v>-0.15730337078651691</c:v>
                </c:pt>
                <c:pt idx="2173">
                  <c:v>-0.1741573033707865</c:v>
                </c:pt>
                <c:pt idx="2174">
                  <c:v>-0.1853932584269663</c:v>
                </c:pt>
                <c:pt idx="2175">
                  <c:v>-0.1797752808988764</c:v>
                </c:pt>
                <c:pt idx="2176">
                  <c:v>-0.1910112359550562</c:v>
                </c:pt>
                <c:pt idx="2177">
                  <c:v>-0.1797752808988764</c:v>
                </c:pt>
                <c:pt idx="2178">
                  <c:v>-0.21348314606741581</c:v>
                </c:pt>
                <c:pt idx="2179">
                  <c:v>-0.202247191011236</c:v>
                </c:pt>
                <c:pt idx="2180">
                  <c:v>-0.202247191011236</c:v>
                </c:pt>
                <c:pt idx="2181">
                  <c:v>-0.21348314606741581</c:v>
                </c:pt>
                <c:pt idx="2182">
                  <c:v>-0.23595505617977519</c:v>
                </c:pt>
                <c:pt idx="2183">
                  <c:v>-0.23033707865168529</c:v>
                </c:pt>
                <c:pt idx="2184">
                  <c:v>-0.20786516853932591</c:v>
                </c:pt>
                <c:pt idx="2185">
                  <c:v>-0.23595505617977519</c:v>
                </c:pt>
                <c:pt idx="2186">
                  <c:v>-0.22471910112359561</c:v>
                </c:pt>
                <c:pt idx="2187">
                  <c:v>-0.1966292134831461</c:v>
                </c:pt>
                <c:pt idx="2188">
                  <c:v>-0.22471910112359561</c:v>
                </c:pt>
                <c:pt idx="2189">
                  <c:v>-0.22471910112359561</c:v>
                </c:pt>
                <c:pt idx="2190">
                  <c:v>-0.21910112359550571</c:v>
                </c:pt>
                <c:pt idx="2191">
                  <c:v>-0.23595505617977519</c:v>
                </c:pt>
                <c:pt idx="2192">
                  <c:v>-0.22471910112359561</c:v>
                </c:pt>
                <c:pt idx="2193">
                  <c:v>-0.21910112359550571</c:v>
                </c:pt>
                <c:pt idx="2194">
                  <c:v>-0.21910112359550571</c:v>
                </c:pt>
                <c:pt idx="2195">
                  <c:v>-0.21910112359550571</c:v>
                </c:pt>
                <c:pt idx="2196">
                  <c:v>-0.24157303370786509</c:v>
                </c:pt>
                <c:pt idx="2197">
                  <c:v>-0.23595505617977519</c:v>
                </c:pt>
                <c:pt idx="2198">
                  <c:v>-0.24719101123595499</c:v>
                </c:pt>
                <c:pt idx="2199">
                  <c:v>-0.22471910112359561</c:v>
                </c:pt>
                <c:pt idx="2200">
                  <c:v>-0.23033707865168529</c:v>
                </c:pt>
                <c:pt idx="2201">
                  <c:v>-0.23595505617977519</c:v>
                </c:pt>
                <c:pt idx="2202">
                  <c:v>-0.22471910112359561</c:v>
                </c:pt>
                <c:pt idx="2203">
                  <c:v>-0.2808988764044944</c:v>
                </c:pt>
                <c:pt idx="2204">
                  <c:v>-0.2696629213483146</c:v>
                </c:pt>
                <c:pt idx="2205">
                  <c:v>-0.2808988764044944</c:v>
                </c:pt>
                <c:pt idx="2206">
                  <c:v>-0.3370786516853933</c:v>
                </c:pt>
                <c:pt idx="2207">
                  <c:v>-0.2865168539325843</c:v>
                </c:pt>
                <c:pt idx="2208">
                  <c:v>-0.3146067415730337</c:v>
                </c:pt>
                <c:pt idx="2209">
                  <c:v>-0.3370786516853933</c:v>
                </c:pt>
                <c:pt idx="2210">
                  <c:v>-0.34831460674157311</c:v>
                </c:pt>
                <c:pt idx="2211">
                  <c:v>-0.35393258426966301</c:v>
                </c:pt>
                <c:pt idx="2212">
                  <c:v>-0.398876404494382</c:v>
                </c:pt>
                <c:pt idx="2213">
                  <c:v>-0.37640449438202239</c:v>
                </c:pt>
                <c:pt idx="2214">
                  <c:v>-0.398876404494382</c:v>
                </c:pt>
                <c:pt idx="2215">
                  <c:v>-0.37640449438202239</c:v>
                </c:pt>
                <c:pt idx="2216">
                  <c:v>-0.3146067415730337</c:v>
                </c:pt>
                <c:pt idx="2217">
                  <c:v>-0.3146067415730337</c:v>
                </c:pt>
                <c:pt idx="2218">
                  <c:v>-0.3258426966292135</c:v>
                </c:pt>
                <c:pt idx="2219">
                  <c:v>-0.34269662921348321</c:v>
                </c:pt>
                <c:pt idx="2220">
                  <c:v>-0.36516853932584281</c:v>
                </c:pt>
                <c:pt idx="2221">
                  <c:v>-0.35955056179775291</c:v>
                </c:pt>
                <c:pt idx="2222">
                  <c:v>-0.35955056179775291</c:v>
                </c:pt>
                <c:pt idx="2223">
                  <c:v>-0.37078651685393249</c:v>
                </c:pt>
                <c:pt idx="2224">
                  <c:v>-0.37078651685393249</c:v>
                </c:pt>
                <c:pt idx="2225">
                  <c:v>-0.37078651685393249</c:v>
                </c:pt>
                <c:pt idx="2226">
                  <c:v>-0.38202247191011229</c:v>
                </c:pt>
                <c:pt idx="2227">
                  <c:v>-0.37078651685393249</c:v>
                </c:pt>
                <c:pt idx="2228">
                  <c:v>-0.37078651685393249</c:v>
                </c:pt>
                <c:pt idx="2229">
                  <c:v>-0.38202247191011229</c:v>
                </c:pt>
                <c:pt idx="2230">
                  <c:v>-0.3932584269662921</c:v>
                </c:pt>
                <c:pt idx="2231">
                  <c:v>-0.38202247191011229</c:v>
                </c:pt>
                <c:pt idx="2232">
                  <c:v>-0.3932584269662921</c:v>
                </c:pt>
                <c:pt idx="2233">
                  <c:v>-0.38202247191011229</c:v>
                </c:pt>
                <c:pt idx="2234">
                  <c:v>-0.38202247191011229</c:v>
                </c:pt>
                <c:pt idx="2235">
                  <c:v>-0.38202247191011229</c:v>
                </c:pt>
                <c:pt idx="2236">
                  <c:v>-0.38202247191011229</c:v>
                </c:pt>
                <c:pt idx="2237">
                  <c:v>-0.3932584269662921</c:v>
                </c:pt>
                <c:pt idx="2238">
                  <c:v>-0.4044943820224719</c:v>
                </c:pt>
                <c:pt idx="2239">
                  <c:v>-0.38202247191011229</c:v>
                </c:pt>
                <c:pt idx="2240">
                  <c:v>-0.38202247191011229</c:v>
                </c:pt>
                <c:pt idx="2241">
                  <c:v>-0.35955056179775291</c:v>
                </c:pt>
                <c:pt idx="2242">
                  <c:v>-0.35955056179775291</c:v>
                </c:pt>
                <c:pt idx="2243">
                  <c:v>-0.3370786516853933</c:v>
                </c:pt>
                <c:pt idx="2244">
                  <c:v>-0.3033707865168539</c:v>
                </c:pt>
                <c:pt idx="2245">
                  <c:v>-0.2921348314606742</c:v>
                </c:pt>
                <c:pt idx="2246">
                  <c:v>-0.2921348314606742</c:v>
                </c:pt>
                <c:pt idx="2247">
                  <c:v>-0.3146067415730337</c:v>
                </c:pt>
                <c:pt idx="2248">
                  <c:v>-0.3370786516853933</c:v>
                </c:pt>
                <c:pt idx="2249">
                  <c:v>-0.3202247191011236</c:v>
                </c:pt>
                <c:pt idx="2250">
                  <c:v>-0.3033707865168539</c:v>
                </c:pt>
                <c:pt idx="2251">
                  <c:v>-0.3314606741573034</c:v>
                </c:pt>
                <c:pt idx="2252">
                  <c:v>-0.3089887640449438</c:v>
                </c:pt>
                <c:pt idx="2253">
                  <c:v>-0.3089887640449438</c:v>
                </c:pt>
                <c:pt idx="2254">
                  <c:v>-0.3089887640449438</c:v>
                </c:pt>
                <c:pt idx="2255">
                  <c:v>-0.3089887640449438</c:v>
                </c:pt>
                <c:pt idx="2256">
                  <c:v>-0.3314606741573034</c:v>
                </c:pt>
                <c:pt idx="2257">
                  <c:v>-0.3146067415730337</c:v>
                </c:pt>
                <c:pt idx="2258">
                  <c:v>-0.3146067415730337</c:v>
                </c:pt>
                <c:pt idx="2259">
                  <c:v>-0.3146067415730337</c:v>
                </c:pt>
                <c:pt idx="2260">
                  <c:v>-0.3146067415730337</c:v>
                </c:pt>
                <c:pt idx="2261">
                  <c:v>-0.3089887640449438</c:v>
                </c:pt>
                <c:pt idx="2262">
                  <c:v>-0.3033707865168539</c:v>
                </c:pt>
                <c:pt idx="2263">
                  <c:v>-0.3033707865168539</c:v>
                </c:pt>
                <c:pt idx="2264">
                  <c:v>-0.29775280898876411</c:v>
                </c:pt>
                <c:pt idx="2265">
                  <c:v>-0.2696629213483146</c:v>
                </c:pt>
                <c:pt idx="2266">
                  <c:v>-0.2696629213483146</c:v>
                </c:pt>
                <c:pt idx="2267">
                  <c:v>-0.3033707865168539</c:v>
                </c:pt>
                <c:pt idx="2268">
                  <c:v>-0.3258426966292135</c:v>
                </c:pt>
                <c:pt idx="2269">
                  <c:v>-0.29775280898876411</c:v>
                </c:pt>
                <c:pt idx="2270">
                  <c:v>-0.29775280898876411</c:v>
                </c:pt>
                <c:pt idx="2271">
                  <c:v>-0.3033707865168539</c:v>
                </c:pt>
                <c:pt idx="2272">
                  <c:v>-0.3146067415730337</c:v>
                </c:pt>
                <c:pt idx="2273">
                  <c:v>-0.3033707865168539</c:v>
                </c:pt>
                <c:pt idx="2274">
                  <c:v>-0.3033707865168539</c:v>
                </c:pt>
                <c:pt idx="2275">
                  <c:v>-0.3033707865168539</c:v>
                </c:pt>
                <c:pt idx="2276">
                  <c:v>-0.3033707865168539</c:v>
                </c:pt>
                <c:pt idx="2277">
                  <c:v>-0.2921348314606742</c:v>
                </c:pt>
                <c:pt idx="2278">
                  <c:v>-0.29775280898876411</c:v>
                </c:pt>
                <c:pt idx="2279">
                  <c:v>-0.29775280898876411</c:v>
                </c:pt>
                <c:pt idx="2280">
                  <c:v>-0.3033707865168539</c:v>
                </c:pt>
                <c:pt idx="2281">
                  <c:v>-0.3033707865168539</c:v>
                </c:pt>
                <c:pt idx="2282">
                  <c:v>-0.3033707865168539</c:v>
                </c:pt>
                <c:pt idx="2283">
                  <c:v>-0.3033707865168539</c:v>
                </c:pt>
                <c:pt idx="2284">
                  <c:v>-0.3033707865168539</c:v>
                </c:pt>
                <c:pt idx="2285">
                  <c:v>-0.3202247191011236</c:v>
                </c:pt>
                <c:pt idx="2286">
                  <c:v>-0.3146067415730337</c:v>
                </c:pt>
                <c:pt idx="2287">
                  <c:v>-0.3033707865168539</c:v>
                </c:pt>
                <c:pt idx="2288">
                  <c:v>-0.3033707865168539</c:v>
                </c:pt>
                <c:pt idx="2289">
                  <c:v>-0.3033707865168539</c:v>
                </c:pt>
                <c:pt idx="2290">
                  <c:v>-0.3146067415730337</c:v>
                </c:pt>
                <c:pt idx="2291">
                  <c:v>-0.3202247191011236</c:v>
                </c:pt>
                <c:pt idx="2292">
                  <c:v>-0.3033707865168539</c:v>
                </c:pt>
                <c:pt idx="2293">
                  <c:v>-0.3146067415730337</c:v>
                </c:pt>
                <c:pt idx="2294">
                  <c:v>-0.3146067415730337</c:v>
                </c:pt>
                <c:pt idx="2295">
                  <c:v>-0.3146067415730337</c:v>
                </c:pt>
                <c:pt idx="2296">
                  <c:v>-0.29775280898876411</c:v>
                </c:pt>
                <c:pt idx="2297">
                  <c:v>-0.3258426966292135</c:v>
                </c:pt>
                <c:pt idx="2298">
                  <c:v>-0.36516853932584281</c:v>
                </c:pt>
                <c:pt idx="2299">
                  <c:v>-0.35393258426966301</c:v>
                </c:pt>
                <c:pt idx="2300">
                  <c:v>-0.34831460674157311</c:v>
                </c:pt>
                <c:pt idx="2301">
                  <c:v>-0.34831460674157311</c:v>
                </c:pt>
                <c:pt idx="2302">
                  <c:v>-0.34269662921348321</c:v>
                </c:pt>
                <c:pt idx="2303">
                  <c:v>-0.34269662921348321</c:v>
                </c:pt>
                <c:pt idx="2304">
                  <c:v>-0.35955056179775291</c:v>
                </c:pt>
                <c:pt idx="2305">
                  <c:v>-0.34831460674157311</c:v>
                </c:pt>
                <c:pt idx="2306">
                  <c:v>-0.34831460674157311</c:v>
                </c:pt>
                <c:pt idx="2307">
                  <c:v>-0.34831460674157311</c:v>
                </c:pt>
                <c:pt idx="2308">
                  <c:v>-0.34831460674157311</c:v>
                </c:pt>
                <c:pt idx="2309">
                  <c:v>-0.3314606741573034</c:v>
                </c:pt>
                <c:pt idx="2310">
                  <c:v>-0.3314606741573034</c:v>
                </c:pt>
                <c:pt idx="2311">
                  <c:v>-0.3314606741573034</c:v>
                </c:pt>
                <c:pt idx="2312">
                  <c:v>-0.3314606741573034</c:v>
                </c:pt>
                <c:pt idx="2313">
                  <c:v>-0.3370786516853933</c:v>
                </c:pt>
                <c:pt idx="2314">
                  <c:v>-0.35955056179775291</c:v>
                </c:pt>
                <c:pt idx="2315">
                  <c:v>-0.37078651685393249</c:v>
                </c:pt>
                <c:pt idx="2316">
                  <c:v>-0.37078651685393249</c:v>
                </c:pt>
                <c:pt idx="2317">
                  <c:v>-0.37078651685393249</c:v>
                </c:pt>
                <c:pt idx="2318">
                  <c:v>-0.35955056179775291</c:v>
                </c:pt>
                <c:pt idx="2319">
                  <c:v>-0.37078651685393249</c:v>
                </c:pt>
                <c:pt idx="2320">
                  <c:v>-0.38202247191011229</c:v>
                </c:pt>
                <c:pt idx="2321">
                  <c:v>-0.34831460674157311</c:v>
                </c:pt>
                <c:pt idx="2322">
                  <c:v>-0.38202247191011229</c:v>
                </c:pt>
                <c:pt idx="2323">
                  <c:v>-0.38202247191011229</c:v>
                </c:pt>
                <c:pt idx="2324">
                  <c:v>-0.38202247191011229</c:v>
                </c:pt>
                <c:pt idx="2325">
                  <c:v>-0.38202247191011229</c:v>
                </c:pt>
                <c:pt idx="2326">
                  <c:v>-0.3370786516853933</c:v>
                </c:pt>
                <c:pt idx="2327">
                  <c:v>-0.3370786516853933</c:v>
                </c:pt>
                <c:pt idx="2328">
                  <c:v>-0.3370786516853933</c:v>
                </c:pt>
                <c:pt idx="2329">
                  <c:v>-0.3370786516853933</c:v>
                </c:pt>
                <c:pt idx="2330">
                  <c:v>-0.3370786516853933</c:v>
                </c:pt>
                <c:pt idx="2331">
                  <c:v>-0.3370786516853933</c:v>
                </c:pt>
                <c:pt idx="2332">
                  <c:v>-0.35955056179775291</c:v>
                </c:pt>
                <c:pt idx="2333">
                  <c:v>-0.38202247191011229</c:v>
                </c:pt>
                <c:pt idx="2334">
                  <c:v>-0.38202247191011229</c:v>
                </c:pt>
                <c:pt idx="2335">
                  <c:v>-0.38202247191011229</c:v>
                </c:pt>
                <c:pt idx="2336">
                  <c:v>-0.38202247191011229</c:v>
                </c:pt>
                <c:pt idx="2337">
                  <c:v>-0.38202247191011229</c:v>
                </c:pt>
                <c:pt idx="2338">
                  <c:v>-0.38202247191011229</c:v>
                </c:pt>
                <c:pt idx="2339">
                  <c:v>-0.38202247191011229</c:v>
                </c:pt>
                <c:pt idx="2340">
                  <c:v>-0.38202247191011229</c:v>
                </c:pt>
                <c:pt idx="2341">
                  <c:v>-0.3932584269662921</c:v>
                </c:pt>
                <c:pt idx="2342">
                  <c:v>-0.38202247191011229</c:v>
                </c:pt>
                <c:pt idx="2343">
                  <c:v>-0.36179775280898885</c:v>
                </c:pt>
                <c:pt idx="2344">
                  <c:v>-0.38202247191011229</c:v>
                </c:pt>
                <c:pt idx="2345">
                  <c:v>-0.38202247191011229</c:v>
                </c:pt>
                <c:pt idx="2346">
                  <c:v>-0.37078651685393249</c:v>
                </c:pt>
                <c:pt idx="2347">
                  <c:v>-0.37078651685393249</c:v>
                </c:pt>
                <c:pt idx="2348">
                  <c:v>-0.38202247191011229</c:v>
                </c:pt>
                <c:pt idx="2349">
                  <c:v>-0.3932584269662921</c:v>
                </c:pt>
                <c:pt idx="2350">
                  <c:v>-0.4044943820224719</c:v>
                </c:pt>
                <c:pt idx="2351">
                  <c:v>-0.38202247191011229</c:v>
                </c:pt>
                <c:pt idx="2352">
                  <c:v>-0.41123595505617971</c:v>
                </c:pt>
                <c:pt idx="2353">
                  <c:v>-0.39775280898876397</c:v>
                </c:pt>
                <c:pt idx="2354">
                  <c:v>-0.39775280898876397</c:v>
                </c:pt>
                <c:pt idx="2355">
                  <c:v>-0.3932584269662921</c:v>
                </c:pt>
                <c:pt idx="2356">
                  <c:v>-0.37528089887640448</c:v>
                </c:pt>
                <c:pt idx="2357">
                  <c:v>-0.38876404494382022</c:v>
                </c:pt>
                <c:pt idx="2358">
                  <c:v>-0.4044943820224719</c:v>
                </c:pt>
                <c:pt idx="2359">
                  <c:v>-0.37528089887640448</c:v>
                </c:pt>
                <c:pt idx="2360">
                  <c:v>-0.3932584269662921</c:v>
                </c:pt>
                <c:pt idx="2361">
                  <c:v>-0.37303370786516854</c:v>
                </c:pt>
                <c:pt idx="2362">
                  <c:v>-0.37528089887640448</c:v>
                </c:pt>
                <c:pt idx="2363">
                  <c:v>-0.38202247191011229</c:v>
                </c:pt>
                <c:pt idx="2364">
                  <c:v>-0.40224719101123596</c:v>
                </c:pt>
                <c:pt idx="2365">
                  <c:v>-0.4</c:v>
                </c:pt>
                <c:pt idx="2366">
                  <c:v>-0.4</c:v>
                </c:pt>
                <c:pt idx="2367">
                  <c:v>-0.3932584269662921</c:v>
                </c:pt>
                <c:pt idx="2368">
                  <c:v>-0.38202247191011229</c:v>
                </c:pt>
                <c:pt idx="2369">
                  <c:v>-0.38202247191011229</c:v>
                </c:pt>
                <c:pt idx="2370">
                  <c:v>-0.38202247191011229</c:v>
                </c:pt>
                <c:pt idx="2371">
                  <c:v>-0.4044943820224719</c:v>
                </c:pt>
                <c:pt idx="2372">
                  <c:v>-0.4044943820224719</c:v>
                </c:pt>
                <c:pt idx="2373">
                  <c:v>-0.4044943820224719</c:v>
                </c:pt>
                <c:pt idx="2374">
                  <c:v>-0.3932584269662921</c:v>
                </c:pt>
                <c:pt idx="2375">
                  <c:v>-0.38202247191011229</c:v>
                </c:pt>
                <c:pt idx="2376">
                  <c:v>-0.4</c:v>
                </c:pt>
                <c:pt idx="2377">
                  <c:v>-0.38202247191011229</c:v>
                </c:pt>
                <c:pt idx="2378">
                  <c:v>-0.3932584269662921</c:v>
                </c:pt>
                <c:pt idx="2379">
                  <c:v>-0.43146067415730338</c:v>
                </c:pt>
                <c:pt idx="2380">
                  <c:v>-0.4</c:v>
                </c:pt>
                <c:pt idx="2381">
                  <c:v>-0.4044943820224719</c:v>
                </c:pt>
                <c:pt idx="2382">
                  <c:v>-0.39775280898876397</c:v>
                </c:pt>
                <c:pt idx="2383">
                  <c:v>-0.39775280898876397</c:v>
                </c:pt>
                <c:pt idx="2384">
                  <c:v>-0.39775280898876397</c:v>
                </c:pt>
                <c:pt idx="2385">
                  <c:v>-0.39775280898876397</c:v>
                </c:pt>
                <c:pt idx="2386">
                  <c:v>-0.44269662921348318</c:v>
                </c:pt>
                <c:pt idx="2387">
                  <c:v>-0.4</c:v>
                </c:pt>
                <c:pt idx="2388">
                  <c:v>-0.43595505617977526</c:v>
                </c:pt>
                <c:pt idx="2389">
                  <c:v>-0.4</c:v>
                </c:pt>
                <c:pt idx="2390">
                  <c:v>-0.4382022471910112</c:v>
                </c:pt>
                <c:pt idx="2391">
                  <c:v>-0.40674157303370784</c:v>
                </c:pt>
                <c:pt idx="2392">
                  <c:v>-0.43370786516853932</c:v>
                </c:pt>
                <c:pt idx="2393">
                  <c:v>-0.44269662921348318</c:v>
                </c:pt>
                <c:pt idx="2394">
                  <c:v>-0.41348314606741576</c:v>
                </c:pt>
                <c:pt idx="2395">
                  <c:v>-0.41348314606741576</c:v>
                </c:pt>
                <c:pt idx="2396">
                  <c:v>-0.42022471910112358</c:v>
                </c:pt>
                <c:pt idx="2397">
                  <c:v>-0.42022471910112358</c:v>
                </c:pt>
                <c:pt idx="2398">
                  <c:v>-0.44044943820224725</c:v>
                </c:pt>
                <c:pt idx="2399">
                  <c:v>-0.44044943820224725</c:v>
                </c:pt>
                <c:pt idx="2400">
                  <c:v>-0.44044943820224725</c:v>
                </c:pt>
                <c:pt idx="2401">
                  <c:v>-0.43595505617977526</c:v>
                </c:pt>
                <c:pt idx="2402">
                  <c:v>-0.44157303370786516</c:v>
                </c:pt>
                <c:pt idx="2403">
                  <c:v>-0.43146067415730338</c:v>
                </c:pt>
                <c:pt idx="2404">
                  <c:v>-0.44157303370786516</c:v>
                </c:pt>
                <c:pt idx="2405">
                  <c:v>-0.43370786516853932</c:v>
                </c:pt>
                <c:pt idx="2406">
                  <c:v>-0.44269662921348318</c:v>
                </c:pt>
                <c:pt idx="2407">
                  <c:v>-0.4438202247191011</c:v>
                </c:pt>
                <c:pt idx="2408">
                  <c:v>-0.4382022471910112</c:v>
                </c:pt>
                <c:pt idx="2409">
                  <c:v>-0.44157303370786516</c:v>
                </c:pt>
                <c:pt idx="2410">
                  <c:v>-0.44269662921348318</c:v>
                </c:pt>
                <c:pt idx="2411">
                  <c:v>-0.4382022471910112</c:v>
                </c:pt>
                <c:pt idx="2412">
                  <c:v>-0.4382022471910112</c:v>
                </c:pt>
                <c:pt idx="2413">
                  <c:v>-0.43595505617977526</c:v>
                </c:pt>
                <c:pt idx="2414">
                  <c:v>-0.449438202247191</c:v>
                </c:pt>
                <c:pt idx="2415">
                  <c:v>-0.449438202247191</c:v>
                </c:pt>
                <c:pt idx="2416">
                  <c:v>-0.449438202247191</c:v>
                </c:pt>
                <c:pt idx="2417">
                  <c:v>-0.449438202247191</c:v>
                </c:pt>
                <c:pt idx="2418">
                  <c:v>-0.449438202247191</c:v>
                </c:pt>
                <c:pt idx="2419">
                  <c:v>-0.45955056179775289</c:v>
                </c:pt>
                <c:pt idx="2420">
                  <c:v>-0.449438202247191</c:v>
                </c:pt>
                <c:pt idx="2421">
                  <c:v>-0.449438202247191</c:v>
                </c:pt>
                <c:pt idx="2422">
                  <c:v>-0.45955056179775289</c:v>
                </c:pt>
                <c:pt idx="2423">
                  <c:v>-0.45955056179775289</c:v>
                </c:pt>
                <c:pt idx="2424">
                  <c:v>-0.45955056179775289</c:v>
                </c:pt>
                <c:pt idx="2425">
                  <c:v>-0.45955056179775289</c:v>
                </c:pt>
                <c:pt idx="2426">
                  <c:v>-0.45955056179775289</c:v>
                </c:pt>
                <c:pt idx="2427">
                  <c:v>-0.4606741573033708</c:v>
                </c:pt>
                <c:pt idx="2428">
                  <c:v>-0.4719101123595506</c:v>
                </c:pt>
                <c:pt idx="2429">
                  <c:v>-0.4943820224719101</c:v>
                </c:pt>
                <c:pt idx="2430">
                  <c:v>-0.46741573033707873</c:v>
                </c:pt>
                <c:pt idx="2431">
                  <c:v>-0.46741573033707873</c:v>
                </c:pt>
                <c:pt idx="2432">
                  <c:v>-0.4606741573033708</c:v>
                </c:pt>
                <c:pt idx="2433">
                  <c:v>-0.4606741573033708</c:v>
                </c:pt>
                <c:pt idx="2434">
                  <c:v>-0.49887640449438198</c:v>
                </c:pt>
                <c:pt idx="2435">
                  <c:v>-0.4943820224719101</c:v>
                </c:pt>
                <c:pt idx="2436">
                  <c:v>-0.4943820224719101</c:v>
                </c:pt>
                <c:pt idx="2437">
                  <c:v>-0.5056179775280899</c:v>
                </c:pt>
                <c:pt idx="2438">
                  <c:v>-0.4943820224719101</c:v>
                </c:pt>
                <c:pt idx="2439">
                  <c:v>-0.47865168539325842</c:v>
                </c:pt>
                <c:pt idx="2440">
                  <c:v>-0.47977528089887633</c:v>
                </c:pt>
                <c:pt idx="2441">
                  <c:v>-0.48202247191011238</c:v>
                </c:pt>
                <c:pt idx="2442">
                  <c:v>-0.47865168539325842</c:v>
                </c:pt>
                <c:pt idx="2443">
                  <c:v>-0.4943820224719101</c:v>
                </c:pt>
                <c:pt idx="2444">
                  <c:v>-0.4943820224719101</c:v>
                </c:pt>
                <c:pt idx="2445">
                  <c:v>-0.4943820224719101</c:v>
                </c:pt>
                <c:pt idx="2446">
                  <c:v>-0.4943820224719101</c:v>
                </c:pt>
                <c:pt idx="2447">
                  <c:v>-0.47865168539325842</c:v>
                </c:pt>
                <c:pt idx="2448">
                  <c:v>-0.47865168539325842</c:v>
                </c:pt>
                <c:pt idx="2449">
                  <c:v>-0.47865168539325842</c:v>
                </c:pt>
                <c:pt idx="2450">
                  <c:v>-0.4943820224719101</c:v>
                </c:pt>
                <c:pt idx="2451">
                  <c:v>-0.49550561797752812</c:v>
                </c:pt>
                <c:pt idx="2452">
                  <c:v>-0.5112359550561798</c:v>
                </c:pt>
                <c:pt idx="2453">
                  <c:v>-0.5168539325842697</c:v>
                </c:pt>
                <c:pt idx="2454">
                  <c:v>-0.5168539325842697</c:v>
                </c:pt>
                <c:pt idx="2455">
                  <c:v>-0.52696629213483148</c:v>
                </c:pt>
                <c:pt idx="2456">
                  <c:v>-0.51910112359550564</c:v>
                </c:pt>
                <c:pt idx="2457">
                  <c:v>-0.5393258426966292</c:v>
                </c:pt>
                <c:pt idx="2458">
                  <c:v>-0.5393258426966292</c:v>
                </c:pt>
                <c:pt idx="2459">
                  <c:v>-0.5168539325842697</c:v>
                </c:pt>
                <c:pt idx="2460">
                  <c:v>-0.5168539325842697</c:v>
                </c:pt>
                <c:pt idx="2461">
                  <c:v>-0.5280898876404494</c:v>
                </c:pt>
                <c:pt idx="2462">
                  <c:v>-0.5168539325842697</c:v>
                </c:pt>
                <c:pt idx="2463">
                  <c:v>-0.5168539325842697</c:v>
                </c:pt>
                <c:pt idx="2464">
                  <c:v>-0.5112359550561798</c:v>
                </c:pt>
                <c:pt idx="2465">
                  <c:v>-0.5056179775280899</c:v>
                </c:pt>
                <c:pt idx="2466">
                  <c:v>-0.53258426966292138</c:v>
                </c:pt>
                <c:pt idx="2467">
                  <c:v>-0.53258426966292138</c:v>
                </c:pt>
                <c:pt idx="2468">
                  <c:v>-0.53033707865168545</c:v>
                </c:pt>
                <c:pt idx="2469">
                  <c:v>-0.5280898876404494</c:v>
                </c:pt>
                <c:pt idx="2470">
                  <c:v>-0.5280898876404494</c:v>
                </c:pt>
                <c:pt idx="2471">
                  <c:v>-0.5168539325842697</c:v>
                </c:pt>
                <c:pt idx="2472">
                  <c:v>-0.5168539325842697</c:v>
                </c:pt>
                <c:pt idx="2473">
                  <c:v>-0.5168539325842697</c:v>
                </c:pt>
                <c:pt idx="2474">
                  <c:v>-0.53483146067415732</c:v>
                </c:pt>
                <c:pt idx="2475">
                  <c:v>-0.5280898876404494</c:v>
                </c:pt>
                <c:pt idx="2476">
                  <c:v>-0.5168539325842697</c:v>
                </c:pt>
                <c:pt idx="2477">
                  <c:v>-0.5168539325842697</c:v>
                </c:pt>
                <c:pt idx="2478">
                  <c:v>-0.5168539325842697</c:v>
                </c:pt>
                <c:pt idx="2479">
                  <c:v>-0.4831460674157303</c:v>
                </c:pt>
                <c:pt idx="2480">
                  <c:v>-0.4831460674157303</c:v>
                </c:pt>
                <c:pt idx="2481">
                  <c:v>-0.47977528089887633</c:v>
                </c:pt>
                <c:pt idx="2482">
                  <c:v>-0.47528089887640446</c:v>
                </c:pt>
                <c:pt idx="2483">
                  <c:v>-0.4831460674157303</c:v>
                </c:pt>
                <c:pt idx="2484">
                  <c:v>-0.4831460674157303</c:v>
                </c:pt>
                <c:pt idx="2485">
                  <c:v>-0.4943820224719101</c:v>
                </c:pt>
                <c:pt idx="2486">
                  <c:v>-0.4887640449438202</c:v>
                </c:pt>
                <c:pt idx="2487">
                  <c:v>-0.4887640449438202</c:v>
                </c:pt>
                <c:pt idx="2488">
                  <c:v>-0.52696629213483148</c:v>
                </c:pt>
                <c:pt idx="2489">
                  <c:v>-0.52247191011235961</c:v>
                </c:pt>
                <c:pt idx="2490">
                  <c:v>-0.52696629213483148</c:v>
                </c:pt>
                <c:pt idx="2491">
                  <c:v>-0.52134831460674158</c:v>
                </c:pt>
                <c:pt idx="2492">
                  <c:v>-0.52247191011235961</c:v>
                </c:pt>
                <c:pt idx="2493">
                  <c:v>-0.51910112359550564</c:v>
                </c:pt>
                <c:pt idx="2494">
                  <c:v>-0.53258426966292138</c:v>
                </c:pt>
                <c:pt idx="2495">
                  <c:v>-0.53258426966292138</c:v>
                </c:pt>
                <c:pt idx="2496">
                  <c:v>-0.53258426966292138</c:v>
                </c:pt>
                <c:pt idx="2497">
                  <c:v>-0.53146067415730336</c:v>
                </c:pt>
                <c:pt idx="2498">
                  <c:v>-0.47752808988764039</c:v>
                </c:pt>
                <c:pt idx="2499">
                  <c:v>-0.4719101123595506</c:v>
                </c:pt>
                <c:pt idx="2500">
                  <c:v>-0.47415730337078654</c:v>
                </c:pt>
                <c:pt idx="2501">
                  <c:v>-0.47415730337078654</c:v>
                </c:pt>
                <c:pt idx="2502">
                  <c:v>-0.4831460674157303</c:v>
                </c:pt>
                <c:pt idx="2503">
                  <c:v>-0.47528089887640446</c:v>
                </c:pt>
                <c:pt idx="2504">
                  <c:v>-0.47303370786516863</c:v>
                </c:pt>
                <c:pt idx="2505">
                  <c:v>-0.48539325842696623</c:v>
                </c:pt>
                <c:pt idx="2506">
                  <c:v>-0.4831460674157303</c:v>
                </c:pt>
                <c:pt idx="2507">
                  <c:v>-0.47415730337078654</c:v>
                </c:pt>
                <c:pt idx="2508">
                  <c:v>-0.4719101123595506</c:v>
                </c:pt>
                <c:pt idx="2509">
                  <c:v>-0.4831460674157303</c:v>
                </c:pt>
                <c:pt idx="2510">
                  <c:v>-0.48202247191011238</c:v>
                </c:pt>
                <c:pt idx="2511">
                  <c:v>-0.47752808988764039</c:v>
                </c:pt>
                <c:pt idx="2512">
                  <c:v>-0.47752808988764039</c:v>
                </c:pt>
                <c:pt idx="2513">
                  <c:v>-0.47303370786516863</c:v>
                </c:pt>
                <c:pt idx="2514">
                  <c:v>-0.47303370786516863</c:v>
                </c:pt>
                <c:pt idx="2515">
                  <c:v>-0.47303370786516863</c:v>
                </c:pt>
                <c:pt idx="2516">
                  <c:v>-0.47303370786516863</c:v>
                </c:pt>
                <c:pt idx="2517">
                  <c:v>-0.50898876404494375</c:v>
                </c:pt>
                <c:pt idx="2518">
                  <c:v>-0.4831460674157303</c:v>
                </c:pt>
                <c:pt idx="2519">
                  <c:v>-0.4831460674157303</c:v>
                </c:pt>
                <c:pt idx="2520">
                  <c:v>-0.4831460674157303</c:v>
                </c:pt>
                <c:pt idx="2521">
                  <c:v>-0.48202247191011238</c:v>
                </c:pt>
                <c:pt idx="2522">
                  <c:v>-0.4831460674157303</c:v>
                </c:pt>
                <c:pt idx="2523">
                  <c:v>-0.4831460674157303</c:v>
                </c:pt>
                <c:pt idx="2524">
                  <c:v>-0.48089887640449436</c:v>
                </c:pt>
                <c:pt idx="2525">
                  <c:v>-0.47415730337078654</c:v>
                </c:pt>
                <c:pt idx="2526">
                  <c:v>-0.49550561797752812</c:v>
                </c:pt>
                <c:pt idx="2527">
                  <c:v>-0.47640449438202248</c:v>
                </c:pt>
                <c:pt idx="2528">
                  <c:v>-0.4719101123595506</c:v>
                </c:pt>
                <c:pt idx="2529">
                  <c:v>-0.4719101123595506</c:v>
                </c:pt>
                <c:pt idx="2530">
                  <c:v>-0.4831460674157303</c:v>
                </c:pt>
                <c:pt idx="2531">
                  <c:v>-0.4887640449438202</c:v>
                </c:pt>
                <c:pt idx="2532">
                  <c:v>-0.4831460674157303</c:v>
                </c:pt>
                <c:pt idx="2533">
                  <c:v>-0.4831460674157303</c:v>
                </c:pt>
                <c:pt idx="2534">
                  <c:v>-0.4887640449438202</c:v>
                </c:pt>
                <c:pt idx="2535">
                  <c:v>-0.4831460674157303</c:v>
                </c:pt>
                <c:pt idx="2536">
                  <c:v>-0.47640449438202248</c:v>
                </c:pt>
                <c:pt idx="2537">
                  <c:v>-0.47865168539325842</c:v>
                </c:pt>
                <c:pt idx="2538">
                  <c:v>-0.4831460674157303</c:v>
                </c:pt>
                <c:pt idx="2539">
                  <c:v>-0.4831460674157303</c:v>
                </c:pt>
                <c:pt idx="2540">
                  <c:v>-0.4831460674157303</c:v>
                </c:pt>
                <c:pt idx="2541">
                  <c:v>-0.4831460674157303</c:v>
                </c:pt>
                <c:pt idx="2542">
                  <c:v>-0.47303370786516863</c:v>
                </c:pt>
                <c:pt idx="2543">
                  <c:v>-0.47752808988764039</c:v>
                </c:pt>
                <c:pt idx="2544">
                  <c:v>-0.48089887640449436</c:v>
                </c:pt>
                <c:pt idx="2545">
                  <c:v>-0.47752808988764039</c:v>
                </c:pt>
                <c:pt idx="2546">
                  <c:v>-0.47303370786516863</c:v>
                </c:pt>
                <c:pt idx="2547">
                  <c:v>-0.47415730337078654</c:v>
                </c:pt>
                <c:pt idx="2548">
                  <c:v>-0.47303370786516863</c:v>
                </c:pt>
                <c:pt idx="2549">
                  <c:v>-0.4719101123595506</c:v>
                </c:pt>
                <c:pt idx="2550">
                  <c:v>-0.4662921348314607</c:v>
                </c:pt>
                <c:pt idx="2551">
                  <c:v>-0.4662921348314607</c:v>
                </c:pt>
                <c:pt idx="2552">
                  <c:v>-0.4550561797752809</c:v>
                </c:pt>
                <c:pt idx="2553">
                  <c:v>-0.42247191011235952</c:v>
                </c:pt>
                <c:pt idx="2554">
                  <c:v>-0.4044943820224719</c:v>
                </c:pt>
                <c:pt idx="2555">
                  <c:v>-0.4157303370786517</c:v>
                </c:pt>
                <c:pt idx="2556">
                  <c:v>-0.41348314606741576</c:v>
                </c:pt>
                <c:pt idx="2557">
                  <c:v>-0.4382022471910112</c:v>
                </c:pt>
                <c:pt idx="2558">
                  <c:v>-0.4382022471910112</c:v>
                </c:pt>
                <c:pt idx="2559">
                  <c:v>-0.44044943820224725</c:v>
                </c:pt>
                <c:pt idx="2560">
                  <c:v>-0.45393258426966299</c:v>
                </c:pt>
                <c:pt idx="2561">
                  <c:v>-0.47303370786516863</c:v>
                </c:pt>
                <c:pt idx="2562">
                  <c:v>-0.47415730337078654</c:v>
                </c:pt>
                <c:pt idx="2563">
                  <c:v>-0.47415730337078654</c:v>
                </c:pt>
                <c:pt idx="2564">
                  <c:v>-0.49101123595505614</c:v>
                </c:pt>
                <c:pt idx="2565">
                  <c:v>-0.4719101123595506</c:v>
                </c:pt>
                <c:pt idx="2566">
                  <c:v>-0.45955056179775289</c:v>
                </c:pt>
                <c:pt idx="2567">
                  <c:v>-0.49101123595505614</c:v>
                </c:pt>
                <c:pt idx="2568">
                  <c:v>-0.49662921348314604</c:v>
                </c:pt>
                <c:pt idx="2569">
                  <c:v>-0.49775280898876406</c:v>
                </c:pt>
                <c:pt idx="2570">
                  <c:v>-0.5168539325842697</c:v>
                </c:pt>
                <c:pt idx="2571">
                  <c:v>-0.5393258426966292</c:v>
                </c:pt>
                <c:pt idx="2572">
                  <c:v>-0.5168539325842697</c:v>
                </c:pt>
                <c:pt idx="2573">
                  <c:v>-0.56404494382022463</c:v>
                </c:pt>
                <c:pt idx="2574">
                  <c:v>-0.5617977528089888</c:v>
                </c:pt>
                <c:pt idx="2575">
                  <c:v>-0.5786516853932584</c:v>
                </c:pt>
                <c:pt idx="2576">
                  <c:v>-0.56404494382022463</c:v>
                </c:pt>
                <c:pt idx="2577">
                  <c:v>-0.5280898876404494</c:v>
                </c:pt>
                <c:pt idx="2578">
                  <c:v>-0.56404494382022463</c:v>
                </c:pt>
                <c:pt idx="2579">
                  <c:v>-0.550561797752809</c:v>
                </c:pt>
                <c:pt idx="2580">
                  <c:v>-0.55617977528089879</c:v>
                </c:pt>
                <c:pt idx="2581">
                  <c:v>-0.57303370786516861</c:v>
                </c:pt>
                <c:pt idx="2582">
                  <c:v>-0.56853932584269662</c:v>
                </c:pt>
                <c:pt idx="2583">
                  <c:v>-0.57303370786516861</c:v>
                </c:pt>
                <c:pt idx="2584">
                  <c:v>-0.57078651685393256</c:v>
                </c:pt>
                <c:pt idx="2585">
                  <c:v>-0.55955056179775275</c:v>
                </c:pt>
                <c:pt idx="2586">
                  <c:v>-0.57303370786516861</c:v>
                </c:pt>
                <c:pt idx="2587">
                  <c:v>-0.5617977528089888</c:v>
                </c:pt>
                <c:pt idx="2588">
                  <c:v>-0.55955056179775275</c:v>
                </c:pt>
                <c:pt idx="2589">
                  <c:v>-0.5393258426966292</c:v>
                </c:pt>
                <c:pt idx="2590">
                  <c:v>-0.550561797752809</c:v>
                </c:pt>
                <c:pt idx="2591">
                  <c:v>-0.53033707865168545</c:v>
                </c:pt>
                <c:pt idx="2592">
                  <c:v>-0.53033707865168545</c:v>
                </c:pt>
                <c:pt idx="2593">
                  <c:v>-0.53033707865168545</c:v>
                </c:pt>
                <c:pt idx="2594">
                  <c:v>-0.53258426966292138</c:v>
                </c:pt>
                <c:pt idx="2595">
                  <c:v>-0.53033707865168545</c:v>
                </c:pt>
                <c:pt idx="2596">
                  <c:v>-0.53033707865168545</c:v>
                </c:pt>
                <c:pt idx="2597">
                  <c:v>-0.53033707865168545</c:v>
                </c:pt>
                <c:pt idx="2598">
                  <c:v>-0.53033707865168545</c:v>
                </c:pt>
                <c:pt idx="2599">
                  <c:v>-0.53258426966292138</c:v>
                </c:pt>
                <c:pt idx="2600">
                  <c:v>-0.53033707865168545</c:v>
                </c:pt>
                <c:pt idx="2601">
                  <c:v>-0.53033707865168545</c:v>
                </c:pt>
                <c:pt idx="2602">
                  <c:v>-0.53033707865168545</c:v>
                </c:pt>
                <c:pt idx="2603">
                  <c:v>-0.53033707865168545</c:v>
                </c:pt>
                <c:pt idx="2604">
                  <c:v>-0.52359550561797752</c:v>
                </c:pt>
                <c:pt idx="2605">
                  <c:v>-0.5280898876404494</c:v>
                </c:pt>
                <c:pt idx="2606">
                  <c:v>-0.52584269662921357</c:v>
                </c:pt>
                <c:pt idx="2607">
                  <c:v>-0.52584269662921357</c:v>
                </c:pt>
                <c:pt idx="2608">
                  <c:v>-0.5280898876404494</c:v>
                </c:pt>
                <c:pt idx="2609">
                  <c:v>-0.52584269662921357</c:v>
                </c:pt>
                <c:pt idx="2610">
                  <c:v>-0.52359550561797752</c:v>
                </c:pt>
                <c:pt idx="2611">
                  <c:v>-0.53033707865168545</c:v>
                </c:pt>
                <c:pt idx="2612">
                  <c:v>-0.53033707865168545</c:v>
                </c:pt>
                <c:pt idx="2613">
                  <c:v>-0.53033707865168545</c:v>
                </c:pt>
                <c:pt idx="2614">
                  <c:v>-0.5280898876404494</c:v>
                </c:pt>
                <c:pt idx="2615">
                  <c:v>-0.5280898876404494</c:v>
                </c:pt>
                <c:pt idx="2616">
                  <c:v>-0.53258426966292138</c:v>
                </c:pt>
                <c:pt idx="2617">
                  <c:v>-0.53258426966292138</c:v>
                </c:pt>
                <c:pt idx="2618">
                  <c:v>-0.53033707865168545</c:v>
                </c:pt>
                <c:pt idx="2619">
                  <c:v>-0.5280898876404494</c:v>
                </c:pt>
                <c:pt idx="2620">
                  <c:v>-0.5280898876404494</c:v>
                </c:pt>
                <c:pt idx="2621">
                  <c:v>-0.5280898876404494</c:v>
                </c:pt>
                <c:pt idx="2622">
                  <c:v>-0.50786516853932584</c:v>
                </c:pt>
                <c:pt idx="2623">
                  <c:v>-0.49887640449438198</c:v>
                </c:pt>
                <c:pt idx="2624">
                  <c:v>-0.49662921348314604</c:v>
                </c:pt>
                <c:pt idx="2625">
                  <c:v>-0.5056179775280899</c:v>
                </c:pt>
                <c:pt idx="2626">
                  <c:v>-0.50786516853932584</c:v>
                </c:pt>
                <c:pt idx="2627">
                  <c:v>-0.51910112359550564</c:v>
                </c:pt>
                <c:pt idx="2628">
                  <c:v>-0.52359550561797752</c:v>
                </c:pt>
                <c:pt idx="2629">
                  <c:v>-0.53033707865168545</c:v>
                </c:pt>
                <c:pt idx="2630">
                  <c:v>-0.51910112359550564</c:v>
                </c:pt>
                <c:pt idx="2631">
                  <c:v>-0.52134831460674158</c:v>
                </c:pt>
                <c:pt idx="2632">
                  <c:v>-0.52584269662921357</c:v>
                </c:pt>
                <c:pt idx="2633">
                  <c:v>-0.5280898876404494</c:v>
                </c:pt>
                <c:pt idx="2634">
                  <c:v>-0.53033707865168545</c:v>
                </c:pt>
                <c:pt idx="2635">
                  <c:v>-0.53033707865168545</c:v>
                </c:pt>
                <c:pt idx="2636">
                  <c:v>-0.53258426966292138</c:v>
                </c:pt>
                <c:pt idx="2637">
                  <c:v>-0.53258426966292138</c:v>
                </c:pt>
                <c:pt idx="2638">
                  <c:v>-0.53033707865168545</c:v>
                </c:pt>
                <c:pt idx="2639">
                  <c:v>-0.53033707865168545</c:v>
                </c:pt>
                <c:pt idx="2640">
                  <c:v>-0.53033707865168545</c:v>
                </c:pt>
                <c:pt idx="2641">
                  <c:v>-0.53033707865168545</c:v>
                </c:pt>
                <c:pt idx="2642">
                  <c:v>-0.5393258426966292</c:v>
                </c:pt>
                <c:pt idx="2643">
                  <c:v>-0.5280898876404494</c:v>
                </c:pt>
                <c:pt idx="2644">
                  <c:v>-0.5280898876404494</c:v>
                </c:pt>
                <c:pt idx="2645">
                  <c:v>-0.5280898876404494</c:v>
                </c:pt>
                <c:pt idx="2646">
                  <c:v>-0.53033707865168545</c:v>
                </c:pt>
                <c:pt idx="2647">
                  <c:v>-0.53033707865168545</c:v>
                </c:pt>
                <c:pt idx="2648">
                  <c:v>-0.53033707865168545</c:v>
                </c:pt>
                <c:pt idx="2649">
                  <c:v>-0.53033707865168545</c:v>
                </c:pt>
                <c:pt idx="2650">
                  <c:v>-0.53033707865168545</c:v>
                </c:pt>
                <c:pt idx="2651">
                  <c:v>-0.53258426966292138</c:v>
                </c:pt>
                <c:pt idx="2652">
                  <c:v>-0.53033707865168545</c:v>
                </c:pt>
                <c:pt idx="2653">
                  <c:v>-0.53033707865168545</c:v>
                </c:pt>
                <c:pt idx="2654">
                  <c:v>-0.5393258426966292</c:v>
                </c:pt>
                <c:pt idx="2655">
                  <c:v>-0.5393258426966292</c:v>
                </c:pt>
                <c:pt idx="2656">
                  <c:v>-0.53483146067415732</c:v>
                </c:pt>
                <c:pt idx="2657">
                  <c:v>-0.54831460674157295</c:v>
                </c:pt>
                <c:pt idx="2658">
                  <c:v>-0.54157303370786525</c:v>
                </c:pt>
                <c:pt idx="2659">
                  <c:v>-0.54606741573033712</c:v>
                </c:pt>
                <c:pt idx="2660">
                  <c:v>-0.54831460674157295</c:v>
                </c:pt>
                <c:pt idx="2661">
                  <c:v>-0.54382022471910108</c:v>
                </c:pt>
                <c:pt idx="2662">
                  <c:v>-0.54382022471910108</c:v>
                </c:pt>
                <c:pt idx="2663">
                  <c:v>-0.54382022471910108</c:v>
                </c:pt>
                <c:pt idx="2664">
                  <c:v>-0.54382022471910108</c:v>
                </c:pt>
                <c:pt idx="2665">
                  <c:v>-0.54157303370786525</c:v>
                </c:pt>
                <c:pt idx="2666">
                  <c:v>-0.5393258426966292</c:v>
                </c:pt>
                <c:pt idx="2667">
                  <c:v>-0.54382022471910108</c:v>
                </c:pt>
                <c:pt idx="2668">
                  <c:v>-0.5393258426966292</c:v>
                </c:pt>
                <c:pt idx="2669">
                  <c:v>-0.54157303370786525</c:v>
                </c:pt>
                <c:pt idx="2670">
                  <c:v>-0.54382022471910108</c:v>
                </c:pt>
                <c:pt idx="2671">
                  <c:v>-0.54157303370786525</c:v>
                </c:pt>
                <c:pt idx="2672">
                  <c:v>-0.5393258426966292</c:v>
                </c:pt>
                <c:pt idx="2673">
                  <c:v>-0.54157303370786525</c:v>
                </c:pt>
                <c:pt idx="2674">
                  <c:v>-0.54382022471910108</c:v>
                </c:pt>
                <c:pt idx="2675">
                  <c:v>-0.54382022471910108</c:v>
                </c:pt>
                <c:pt idx="2676">
                  <c:v>-0.54157303370786525</c:v>
                </c:pt>
                <c:pt idx="2677">
                  <c:v>-0.54382022471910108</c:v>
                </c:pt>
                <c:pt idx="2678">
                  <c:v>-0.54157303370786525</c:v>
                </c:pt>
                <c:pt idx="2679">
                  <c:v>-0.5393258426966292</c:v>
                </c:pt>
                <c:pt idx="2680">
                  <c:v>-0.54157303370786525</c:v>
                </c:pt>
                <c:pt idx="2681">
                  <c:v>-0.54157303370786525</c:v>
                </c:pt>
                <c:pt idx="2682">
                  <c:v>-0.54606741573033712</c:v>
                </c:pt>
                <c:pt idx="2683">
                  <c:v>-0.54382022471910108</c:v>
                </c:pt>
                <c:pt idx="2684">
                  <c:v>-0.54831460674157295</c:v>
                </c:pt>
                <c:pt idx="2685">
                  <c:v>-0.54382022471910108</c:v>
                </c:pt>
                <c:pt idx="2686">
                  <c:v>-0.54382022471910108</c:v>
                </c:pt>
                <c:pt idx="2687">
                  <c:v>-0.550561797752809</c:v>
                </c:pt>
                <c:pt idx="2688">
                  <c:v>-0.5617977528089888</c:v>
                </c:pt>
                <c:pt idx="2689">
                  <c:v>-0.55955056179775275</c:v>
                </c:pt>
                <c:pt idx="2690">
                  <c:v>-0.55955056179775275</c:v>
                </c:pt>
                <c:pt idx="2691">
                  <c:v>-0.55730337078651682</c:v>
                </c:pt>
                <c:pt idx="2692">
                  <c:v>-0.55730337078651682</c:v>
                </c:pt>
                <c:pt idx="2693">
                  <c:v>-0.55280898876404494</c:v>
                </c:pt>
                <c:pt idx="2694">
                  <c:v>-0.55280898876404494</c:v>
                </c:pt>
                <c:pt idx="2695">
                  <c:v>-0.550561797752809</c:v>
                </c:pt>
                <c:pt idx="2696">
                  <c:v>-0.550561797752809</c:v>
                </c:pt>
                <c:pt idx="2697">
                  <c:v>-0.55505617977528088</c:v>
                </c:pt>
                <c:pt idx="2698">
                  <c:v>-0.55280898876404494</c:v>
                </c:pt>
                <c:pt idx="2699">
                  <c:v>-0.55280898876404494</c:v>
                </c:pt>
                <c:pt idx="2700">
                  <c:v>-0.55280898876404494</c:v>
                </c:pt>
                <c:pt idx="2701">
                  <c:v>-0.56853932584269662</c:v>
                </c:pt>
                <c:pt idx="2702">
                  <c:v>-0.56629213483146068</c:v>
                </c:pt>
                <c:pt idx="2703">
                  <c:v>-0.57078651685393256</c:v>
                </c:pt>
                <c:pt idx="2704">
                  <c:v>-0.56853932584269662</c:v>
                </c:pt>
                <c:pt idx="2705">
                  <c:v>-0.56629213483146068</c:v>
                </c:pt>
                <c:pt idx="2706">
                  <c:v>-0.5617977528089888</c:v>
                </c:pt>
                <c:pt idx="2707">
                  <c:v>-0.55955056179775275</c:v>
                </c:pt>
                <c:pt idx="2708">
                  <c:v>-0.57303370786516861</c:v>
                </c:pt>
                <c:pt idx="2709">
                  <c:v>-0.56629213483146068</c:v>
                </c:pt>
                <c:pt idx="2710">
                  <c:v>-0.57078651685393256</c:v>
                </c:pt>
                <c:pt idx="2711">
                  <c:v>-0.58202247191011236</c:v>
                </c:pt>
                <c:pt idx="2712">
                  <c:v>-0.58202247191011236</c:v>
                </c:pt>
                <c:pt idx="2713">
                  <c:v>-0.57752808988764048</c:v>
                </c:pt>
                <c:pt idx="2714">
                  <c:v>-0.5842696629213483</c:v>
                </c:pt>
                <c:pt idx="2715">
                  <c:v>-0.58202247191011236</c:v>
                </c:pt>
                <c:pt idx="2716">
                  <c:v>-0.57752808988764048</c:v>
                </c:pt>
                <c:pt idx="2717">
                  <c:v>-0.57752808988764048</c:v>
                </c:pt>
                <c:pt idx="2718">
                  <c:v>-0.57528089887640443</c:v>
                </c:pt>
                <c:pt idx="2719">
                  <c:v>-0.56853932584269662</c:v>
                </c:pt>
                <c:pt idx="2720">
                  <c:v>-0.5617977528089888</c:v>
                </c:pt>
                <c:pt idx="2721">
                  <c:v>-0.5617977528089888</c:v>
                </c:pt>
                <c:pt idx="2722">
                  <c:v>-0.56404494382022463</c:v>
                </c:pt>
                <c:pt idx="2723">
                  <c:v>-0.57303370786516861</c:v>
                </c:pt>
                <c:pt idx="2724">
                  <c:v>-0.57977528089887642</c:v>
                </c:pt>
                <c:pt idx="2725">
                  <c:v>-0.57303370786516861</c:v>
                </c:pt>
                <c:pt idx="2726">
                  <c:v>-0.57303370786516861</c:v>
                </c:pt>
                <c:pt idx="2727">
                  <c:v>-0.57303370786516861</c:v>
                </c:pt>
                <c:pt idx="2728">
                  <c:v>-0.57752808988764048</c:v>
                </c:pt>
                <c:pt idx="2729">
                  <c:v>-0.57528089887640443</c:v>
                </c:pt>
                <c:pt idx="2730">
                  <c:v>-0.57977528089887642</c:v>
                </c:pt>
                <c:pt idx="2731">
                  <c:v>-0.57977528089887642</c:v>
                </c:pt>
                <c:pt idx="2732">
                  <c:v>-0.57528089887640443</c:v>
                </c:pt>
                <c:pt idx="2733">
                  <c:v>-0.57528089887640443</c:v>
                </c:pt>
                <c:pt idx="2734">
                  <c:v>-0.57303370786516861</c:v>
                </c:pt>
                <c:pt idx="2735">
                  <c:v>-0.58202247191011236</c:v>
                </c:pt>
                <c:pt idx="2736">
                  <c:v>-0.58651685393258424</c:v>
                </c:pt>
                <c:pt idx="2737">
                  <c:v>-0.57977528089887642</c:v>
                </c:pt>
                <c:pt idx="2738">
                  <c:v>-0.57977528089887642</c:v>
                </c:pt>
                <c:pt idx="2739">
                  <c:v>-0.57752808988764048</c:v>
                </c:pt>
                <c:pt idx="2740">
                  <c:v>-0.58202247191011236</c:v>
                </c:pt>
                <c:pt idx="2741">
                  <c:v>-0.5842696629213483</c:v>
                </c:pt>
                <c:pt idx="2742">
                  <c:v>-0.58651685393258424</c:v>
                </c:pt>
                <c:pt idx="2743">
                  <c:v>-0.5842696629213483</c:v>
                </c:pt>
                <c:pt idx="2744">
                  <c:v>-0.5955056179775281</c:v>
                </c:pt>
                <c:pt idx="2745">
                  <c:v>-0.5955056179775281</c:v>
                </c:pt>
                <c:pt idx="2746">
                  <c:v>-0.59325842696629216</c:v>
                </c:pt>
                <c:pt idx="2747">
                  <c:v>-0.5955056179775281</c:v>
                </c:pt>
                <c:pt idx="2748">
                  <c:v>-0.5955056179775281</c:v>
                </c:pt>
                <c:pt idx="2749">
                  <c:v>-0.59325842696629216</c:v>
                </c:pt>
                <c:pt idx="2750">
                  <c:v>-0.59325842696629216</c:v>
                </c:pt>
                <c:pt idx="2751">
                  <c:v>-0.59101123595505622</c:v>
                </c:pt>
                <c:pt idx="2752">
                  <c:v>-0.59325842696629216</c:v>
                </c:pt>
                <c:pt idx="2753">
                  <c:v>-0.59101123595505622</c:v>
                </c:pt>
                <c:pt idx="2754">
                  <c:v>-0.59325842696629216</c:v>
                </c:pt>
                <c:pt idx="2755">
                  <c:v>-0.59325842696629216</c:v>
                </c:pt>
                <c:pt idx="2756">
                  <c:v>-0.59325842696629216</c:v>
                </c:pt>
                <c:pt idx="2757">
                  <c:v>-0.60224719101123592</c:v>
                </c:pt>
                <c:pt idx="2758">
                  <c:v>-0.60449438202247197</c:v>
                </c:pt>
                <c:pt idx="2759">
                  <c:v>-0.5955056179775281</c:v>
                </c:pt>
                <c:pt idx="2760">
                  <c:v>-0.58876404494382029</c:v>
                </c:pt>
                <c:pt idx="2761">
                  <c:v>-0.57752808988764048</c:v>
                </c:pt>
                <c:pt idx="2762">
                  <c:v>-0.56853932584269662</c:v>
                </c:pt>
                <c:pt idx="2763">
                  <c:v>-0.57303370786516861</c:v>
                </c:pt>
                <c:pt idx="2764">
                  <c:v>-0.57752808988764048</c:v>
                </c:pt>
                <c:pt idx="2765">
                  <c:v>-0.56629213483146068</c:v>
                </c:pt>
                <c:pt idx="2766">
                  <c:v>-0.56404494382022463</c:v>
                </c:pt>
                <c:pt idx="2767">
                  <c:v>-0.56629213483146068</c:v>
                </c:pt>
                <c:pt idx="2768">
                  <c:v>-0.57752808988764048</c:v>
                </c:pt>
                <c:pt idx="2769">
                  <c:v>-0.57977528089887642</c:v>
                </c:pt>
                <c:pt idx="2770">
                  <c:v>-0.57752808988764048</c:v>
                </c:pt>
                <c:pt idx="2771">
                  <c:v>-0.57752808988764048</c:v>
                </c:pt>
                <c:pt idx="2772">
                  <c:v>-0.57528089887640443</c:v>
                </c:pt>
                <c:pt idx="2773">
                  <c:v>-0.57752808988764048</c:v>
                </c:pt>
                <c:pt idx="2774">
                  <c:v>-0.5842696629213483</c:v>
                </c:pt>
                <c:pt idx="2775">
                  <c:v>-0.58651685393258424</c:v>
                </c:pt>
                <c:pt idx="2776">
                  <c:v>-0.58651685393258424</c:v>
                </c:pt>
                <c:pt idx="2777">
                  <c:v>-0.58651685393258424</c:v>
                </c:pt>
                <c:pt idx="2778">
                  <c:v>-0.58876404494382029</c:v>
                </c:pt>
                <c:pt idx="2779">
                  <c:v>-0.5842696629213483</c:v>
                </c:pt>
                <c:pt idx="2780">
                  <c:v>-0.5842696629213483</c:v>
                </c:pt>
                <c:pt idx="2781">
                  <c:v>-0.5842696629213483</c:v>
                </c:pt>
                <c:pt idx="2782">
                  <c:v>-0.5842696629213483</c:v>
                </c:pt>
                <c:pt idx="2783">
                  <c:v>-0.57752808988764048</c:v>
                </c:pt>
                <c:pt idx="2784">
                  <c:v>-0.57977528089887642</c:v>
                </c:pt>
                <c:pt idx="2785">
                  <c:v>-0.58202247191011236</c:v>
                </c:pt>
                <c:pt idx="2786">
                  <c:v>-0.58202247191011236</c:v>
                </c:pt>
                <c:pt idx="2787">
                  <c:v>-0.58202247191011236</c:v>
                </c:pt>
                <c:pt idx="2788">
                  <c:v>-0.5842696629213483</c:v>
                </c:pt>
                <c:pt idx="2789">
                  <c:v>-0.5842696629213483</c:v>
                </c:pt>
                <c:pt idx="2790">
                  <c:v>-0.58202247191011236</c:v>
                </c:pt>
                <c:pt idx="2791">
                  <c:v>-0.5842696629213483</c:v>
                </c:pt>
                <c:pt idx="2792">
                  <c:v>-0.58202247191011236</c:v>
                </c:pt>
                <c:pt idx="2793">
                  <c:v>-0.5842696629213483</c:v>
                </c:pt>
                <c:pt idx="2794">
                  <c:v>-0.58651685393258424</c:v>
                </c:pt>
                <c:pt idx="2795">
                  <c:v>-0.58876404494382029</c:v>
                </c:pt>
                <c:pt idx="2796">
                  <c:v>-0.58876404494382029</c:v>
                </c:pt>
                <c:pt idx="2797">
                  <c:v>-0.59101123595505622</c:v>
                </c:pt>
                <c:pt idx="2798">
                  <c:v>-0.59101123595505622</c:v>
                </c:pt>
                <c:pt idx="2799">
                  <c:v>-0.58651685393258424</c:v>
                </c:pt>
                <c:pt idx="2800">
                  <c:v>-0.58651685393258424</c:v>
                </c:pt>
                <c:pt idx="2801">
                  <c:v>-0.58651685393258424</c:v>
                </c:pt>
                <c:pt idx="2802">
                  <c:v>-0.58651685393258424</c:v>
                </c:pt>
                <c:pt idx="2803">
                  <c:v>-0.5842696629213483</c:v>
                </c:pt>
                <c:pt idx="2804">
                  <c:v>-0.58202247191011236</c:v>
                </c:pt>
                <c:pt idx="2805">
                  <c:v>-0.5842696629213483</c:v>
                </c:pt>
                <c:pt idx="2806">
                  <c:v>-0.58651685393258424</c:v>
                </c:pt>
                <c:pt idx="2807">
                  <c:v>-0.58651685393258424</c:v>
                </c:pt>
                <c:pt idx="2808">
                  <c:v>-0.57303370786516861</c:v>
                </c:pt>
                <c:pt idx="2809">
                  <c:v>-0.57303370786516861</c:v>
                </c:pt>
                <c:pt idx="2810">
                  <c:v>-0.5842696629213483</c:v>
                </c:pt>
                <c:pt idx="2811">
                  <c:v>-0.56853932584269662</c:v>
                </c:pt>
                <c:pt idx="2812">
                  <c:v>-0.57078651685393256</c:v>
                </c:pt>
                <c:pt idx="2813">
                  <c:v>-0.57528089887640443</c:v>
                </c:pt>
                <c:pt idx="2814">
                  <c:v>-0.57977528089887642</c:v>
                </c:pt>
                <c:pt idx="2815">
                  <c:v>-0.57977528089887642</c:v>
                </c:pt>
                <c:pt idx="2816">
                  <c:v>-0.57977528089887642</c:v>
                </c:pt>
                <c:pt idx="2817">
                  <c:v>-0.57078651685393256</c:v>
                </c:pt>
                <c:pt idx="2818">
                  <c:v>-0.57078651685393256</c:v>
                </c:pt>
                <c:pt idx="2819">
                  <c:v>-0.57752808988764048</c:v>
                </c:pt>
                <c:pt idx="2820">
                  <c:v>-0.57752808988764048</c:v>
                </c:pt>
                <c:pt idx="2821">
                  <c:v>-0.57303370786516861</c:v>
                </c:pt>
                <c:pt idx="2822">
                  <c:v>-0.57977528089887642</c:v>
                </c:pt>
                <c:pt idx="2823">
                  <c:v>-0.58202247191011236</c:v>
                </c:pt>
                <c:pt idx="2824">
                  <c:v>-0.57528089887640443</c:v>
                </c:pt>
                <c:pt idx="2825">
                  <c:v>-0.57303370786516861</c:v>
                </c:pt>
                <c:pt idx="2826">
                  <c:v>-0.57977528089887642</c:v>
                </c:pt>
                <c:pt idx="2827">
                  <c:v>-0.57752808988764048</c:v>
                </c:pt>
                <c:pt idx="2828">
                  <c:v>-0.57752808988764048</c:v>
                </c:pt>
                <c:pt idx="2829">
                  <c:v>-0.58202247191011236</c:v>
                </c:pt>
                <c:pt idx="2830">
                  <c:v>-0.57752808988764048</c:v>
                </c:pt>
                <c:pt idx="2831">
                  <c:v>-0.57752808988764048</c:v>
                </c:pt>
                <c:pt idx="2832">
                  <c:v>-0.57752808988764048</c:v>
                </c:pt>
                <c:pt idx="2833">
                  <c:v>-0.57752808988764048</c:v>
                </c:pt>
                <c:pt idx="2834">
                  <c:v>-0.57977528089887642</c:v>
                </c:pt>
                <c:pt idx="2835">
                  <c:v>-0.57752808988764048</c:v>
                </c:pt>
                <c:pt idx="2836">
                  <c:v>-0.57528089887640443</c:v>
                </c:pt>
                <c:pt idx="2837">
                  <c:v>-0.57752808988764048</c:v>
                </c:pt>
                <c:pt idx="2838">
                  <c:v>-0.57977528089887642</c:v>
                </c:pt>
                <c:pt idx="2839">
                  <c:v>-0.57977528089887642</c:v>
                </c:pt>
                <c:pt idx="2840">
                  <c:v>-0.57977528089887642</c:v>
                </c:pt>
                <c:pt idx="2841">
                  <c:v>-0.57977528089887642</c:v>
                </c:pt>
                <c:pt idx="2842">
                  <c:v>-0.57977528089887642</c:v>
                </c:pt>
                <c:pt idx="2843">
                  <c:v>-0.57977528089887642</c:v>
                </c:pt>
                <c:pt idx="2844">
                  <c:v>-0.57977528089887642</c:v>
                </c:pt>
                <c:pt idx="2845">
                  <c:v>-0.57078651685393256</c:v>
                </c:pt>
                <c:pt idx="2846">
                  <c:v>-0.57303370786516861</c:v>
                </c:pt>
                <c:pt idx="2847">
                  <c:v>-0.57303370786516861</c:v>
                </c:pt>
                <c:pt idx="2848">
                  <c:v>-0.57303370786516861</c:v>
                </c:pt>
                <c:pt idx="2849">
                  <c:v>-0.56741573033707859</c:v>
                </c:pt>
                <c:pt idx="2850">
                  <c:v>-0.57078651685393256</c:v>
                </c:pt>
                <c:pt idx="2851">
                  <c:v>-0.56853932584269662</c:v>
                </c:pt>
                <c:pt idx="2852">
                  <c:v>-0.56067415730337078</c:v>
                </c:pt>
                <c:pt idx="2853">
                  <c:v>-0.54606741573033712</c:v>
                </c:pt>
                <c:pt idx="2854">
                  <c:v>-0.550561797752809</c:v>
                </c:pt>
                <c:pt idx="2855">
                  <c:v>-0.55730337078651682</c:v>
                </c:pt>
                <c:pt idx="2856">
                  <c:v>-0.5617977528089888</c:v>
                </c:pt>
                <c:pt idx="2857">
                  <c:v>-0.55955056179775275</c:v>
                </c:pt>
                <c:pt idx="2858">
                  <c:v>-0.55617977528089879</c:v>
                </c:pt>
                <c:pt idx="2859">
                  <c:v>-0.55505617977528088</c:v>
                </c:pt>
                <c:pt idx="2860">
                  <c:v>-0.54943820224719098</c:v>
                </c:pt>
                <c:pt idx="2861">
                  <c:v>-0.54943820224719098</c:v>
                </c:pt>
                <c:pt idx="2862">
                  <c:v>-0.54606741573033712</c:v>
                </c:pt>
                <c:pt idx="2863">
                  <c:v>-0.5449438202247191</c:v>
                </c:pt>
                <c:pt idx="2864">
                  <c:v>-0.54719101123595504</c:v>
                </c:pt>
                <c:pt idx="2865">
                  <c:v>-0.54943820224719098</c:v>
                </c:pt>
                <c:pt idx="2866">
                  <c:v>-0.54831460674157295</c:v>
                </c:pt>
                <c:pt idx="2867">
                  <c:v>-0.55168539325842691</c:v>
                </c:pt>
                <c:pt idx="2868">
                  <c:v>-0.55168539325842691</c:v>
                </c:pt>
                <c:pt idx="2869">
                  <c:v>-0.55505617977528088</c:v>
                </c:pt>
                <c:pt idx="2870">
                  <c:v>-0.550561797752809</c:v>
                </c:pt>
                <c:pt idx="2871">
                  <c:v>-0.54943820224719098</c:v>
                </c:pt>
                <c:pt idx="2872">
                  <c:v>-0.54606741573033712</c:v>
                </c:pt>
                <c:pt idx="2873">
                  <c:v>-0.54606741573033712</c:v>
                </c:pt>
                <c:pt idx="2874">
                  <c:v>-0.550561797752809</c:v>
                </c:pt>
                <c:pt idx="2875">
                  <c:v>-0.54831460674157295</c:v>
                </c:pt>
                <c:pt idx="2876">
                  <c:v>-0.54831460674157295</c:v>
                </c:pt>
                <c:pt idx="2877">
                  <c:v>-0.55280898876404494</c:v>
                </c:pt>
                <c:pt idx="2878">
                  <c:v>-0.550561797752809</c:v>
                </c:pt>
                <c:pt idx="2879">
                  <c:v>-0.55617977528089879</c:v>
                </c:pt>
                <c:pt idx="2880">
                  <c:v>-0.55617977528089879</c:v>
                </c:pt>
                <c:pt idx="2881">
                  <c:v>-0.55393258426966296</c:v>
                </c:pt>
                <c:pt idx="2882">
                  <c:v>-0.55280898876404494</c:v>
                </c:pt>
                <c:pt idx="2883">
                  <c:v>-0.55505617977528088</c:v>
                </c:pt>
                <c:pt idx="2884">
                  <c:v>-0.55617977528089879</c:v>
                </c:pt>
                <c:pt idx="2885">
                  <c:v>-0.55505617977528088</c:v>
                </c:pt>
                <c:pt idx="2886">
                  <c:v>-0.55280898876404494</c:v>
                </c:pt>
                <c:pt idx="2887">
                  <c:v>-0.55505617977528088</c:v>
                </c:pt>
                <c:pt idx="2888">
                  <c:v>-0.55842696629213484</c:v>
                </c:pt>
                <c:pt idx="2889">
                  <c:v>-0.55280898876404494</c:v>
                </c:pt>
                <c:pt idx="2890">
                  <c:v>-0.55280898876404494</c:v>
                </c:pt>
                <c:pt idx="2891">
                  <c:v>-0.55505617977528088</c:v>
                </c:pt>
                <c:pt idx="2892">
                  <c:v>-0.55393258426966296</c:v>
                </c:pt>
                <c:pt idx="2893">
                  <c:v>-0.55168539325842691</c:v>
                </c:pt>
                <c:pt idx="2894">
                  <c:v>-0.55617977528089879</c:v>
                </c:pt>
                <c:pt idx="2895">
                  <c:v>-0.55168539325842691</c:v>
                </c:pt>
                <c:pt idx="2896">
                  <c:v>-0.55168539325842691</c:v>
                </c:pt>
                <c:pt idx="2897">
                  <c:v>-0.55168539325842691</c:v>
                </c:pt>
                <c:pt idx="2898">
                  <c:v>-0.55168539325842691</c:v>
                </c:pt>
                <c:pt idx="2899">
                  <c:v>-0.55168539325842691</c:v>
                </c:pt>
                <c:pt idx="2900">
                  <c:v>-0.5280898876404494</c:v>
                </c:pt>
                <c:pt idx="2901">
                  <c:v>-0.52134831460674158</c:v>
                </c:pt>
                <c:pt idx="2902">
                  <c:v>-0.55505617977528088</c:v>
                </c:pt>
                <c:pt idx="2903">
                  <c:v>-0.5393258426966292</c:v>
                </c:pt>
                <c:pt idx="2904">
                  <c:v>-0.54157303370786525</c:v>
                </c:pt>
                <c:pt idx="2905">
                  <c:v>-0.54157303370786525</c:v>
                </c:pt>
                <c:pt idx="2906">
                  <c:v>-0.54157303370786525</c:v>
                </c:pt>
                <c:pt idx="2907">
                  <c:v>-0.53033707865168545</c:v>
                </c:pt>
                <c:pt idx="2908">
                  <c:v>-0.53370786516853941</c:v>
                </c:pt>
                <c:pt idx="2909">
                  <c:v>-0.5280898876404494</c:v>
                </c:pt>
                <c:pt idx="2910">
                  <c:v>-0.52247191011235961</c:v>
                </c:pt>
                <c:pt idx="2911">
                  <c:v>-0.53370786516853941</c:v>
                </c:pt>
                <c:pt idx="2912">
                  <c:v>-0.5280898876404494</c:v>
                </c:pt>
                <c:pt idx="2913">
                  <c:v>-0.52696629213483148</c:v>
                </c:pt>
                <c:pt idx="2914">
                  <c:v>-0.52022471910112356</c:v>
                </c:pt>
                <c:pt idx="2915">
                  <c:v>-0.51910112359550564</c:v>
                </c:pt>
                <c:pt idx="2916">
                  <c:v>-0.52022471910112356</c:v>
                </c:pt>
                <c:pt idx="2917">
                  <c:v>-0.52359550561797752</c:v>
                </c:pt>
                <c:pt idx="2918">
                  <c:v>-0.52134831460674158</c:v>
                </c:pt>
                <c:pt idx="2919">
                  <c:v>-0.52359550561797752</c:v>
                </c:pt>
                <c:pt idx="2920">
                  <c:v>-0.52247191011235961</c:v>
                </c:pt>
                <c:pt idx="2921">
                  <c:v>-0.52134831460674158</c:v>
                </c:pt>
                <c:pt idx="2922">
                  <c:v>-0.52134831460674158</c:v>
                </c:pt>
                <c:pt idx="2923">
                  <c:v>-0.53033707865168545</c:v>
                </c:pt>
                <c:pt idx="2924">
                  <c:v>-0.5280898876404494</c:v>
                </c:pt>
                <c:pt idx="2925">
                  <c:v>-0.53033707865168545</c:v>
                </c:pt>
                <c:pt idx="2926">
                  <c:v>-0.53033707865168545</c:v>
                </c:pt>
                <c:pt idx="2927">
                  <c:v>-0.53033707865168545</c:v>
                </c:pt>
                <c:pt idx="2928">
                  <c:v>-0.5280898876404494</c:v>
                </c:pt>
                <c:pt idx="2929">
                  <c:v>-0.52921348314606742</c:v>
                </c:pt>
                <c:pt idx="2930">
                  <c:v>-0.53707865168539337</c:v>
                </c:pt>
                <c:pt idx="2931">
                  <c:v>-0.52921348314606742</c:v>
                </c:pt>
                <c:pt idx="2932">
                  <c:v>-0.52921348314606742</c:v>
                </c:pt>
                <c:pt idx="2933">
                  <c:v>-0.53258426966292138</c:v>
                </c:pt>
                <c:pt idx="2934">
                  <c:v>-0.53595505617977524</c:v>
                </c:pt>
                <c:pt idx="2935">
                  <c:v>-0.53820224719101128</c:v>
                </c:pt>
                <c:pt idx="2936">
                  <c:v>-0.53707865168539337</c:v>
                </c:pt>
                <c:pt idx="2937">
                  <c:v>-0.53707865168539337</c:v>
                </c:pt>
                <c:pt idx="2938">
                  <c:v>-0.53820224719101128</c:v>
                </c:pt>
                <c:pt idx="2939">
                  <c:v>-0.54044943820224722</c:v>
                </c:pt>
                <c:pt idx="2940">
                  <c:v>-0.5393258426966292</c:v>
                </c:pt>
                <c:pt idx="2941">
                  <c:v>-0.5393258426966292</c:v>
                </c:pt>
                <c:pt idx="2942">
                  <c:v>-0.53483146067415732</c:v>
                </c:pt>
                <c:pt idx="2943">
                  <c:v>-0.53483146067415732</c:v>
                </c:pt>
                <c:pt idx="2944">
                  <c:v>-0.53483146067415732</c:v>
                </c:pt>
                <c:pt idx="2945">
                  <c:v>-0.53595505617977524</c:v>
                </c:pt>
                <c:pt idx="2946">
                  <c:v>-0.5393258426966292</c:v>
                </c:pt>
                <c:pt idx="2947">
                  <c:v>-0.5393258426966292</c:v>
                </c:pt>
                <c:pt idx="2948">
                  <c:v>-0.5617977528089888</c:v>
                </c:pt>
                <c:pt idx="2949">
                  <c:v>-0.5786516853932584</c:v>
                </c:pt>
                <c:pt idx="2950">
                  <c:v>-0.58539325842696632</c:v>
                </c:pt>
                <c:pt idx="2951">
                  <c:v>-0.5842696629213483</c:v>
                </c:pt>
                <c:pt idx="2952">
                  <c:v>-0.57977528089887642</c:v>
                </c:pt>
                <c:pt idx="2953">
                  <c:v>-0.5842696629213483</c:v>
                </c:pt>
                <c:pt idx="2954">
                  <c:v>-0.5842696629213483</c:v>
                </c:pt>
                <c:pt idx="2955">
                  <c:v>-0.5842696629213483</c:v>
                </c:pt>
                <c:pt idx="2956">
                  <c:v>-0.57752808988764048</c:v>
                </c:pt>
                <c:pt idx="2957">
                  <c:v>-0.56741573033707859</c:v>
                </c:pt>
                <c:pt idx="2958">
                  <c:v>-0.57640449438202246</c:v>
                </c:pt>
                <c:pt idx="2959">
                  <c:v>-0.57752808988764048</c:v>
                </c:pt>
                <c:pt idx="2960">
                  <c:v>-0.57415730337078652</c:v>
                </c:pt>
                <c:pt idx="2961">
                  <c:v>-0.57640449438202246</c:v>
                </c:pt>
                <c:pt idx="2962">
                  <c:v>-0.57303370786516861</c:v>
                </c:pt>
                <c:pt idx="2963">
                  <c:v>-0.56629213483146068</c:v>
                </c:pt>
                <c:pt idx="2964">
                  <c:v>-0.56741573033707859</c:v>
                </c:pt>
                <c:pt idx="2965">
                  <c:v>-0.57752808988764048</c:v>
                </c:pt>
                <c:pt idx="2966">
                  <c:v>-0.57303370786516861</c:v>
                </c:pt>
                <c:pt idx="2967">
                  <c:v>-0.57303370786516861</c:v>
                </c:pt>
                <c:pt idx="2968">
                  <c:v>-0.57303370786516861</c:v>
                </c:pt>
                <c:pt idx="2969">
                  <c:v>-0.58089887640449445</c:v>
                </c:pt>
                <c:pt idx="2970">
                  <c:v>-0.56853932584269662</c:v>
                </c:pt>
                <c:pt idx="2971">
                  <c:v>-0.57303370786516861</c:v>
                </c:pt>
                <c:pt idx="2972">
                  <c:v>-0.57303370786516861</c:v>
                </c:pt>
                <c:pt idx="2973">
                  <c:v>-0.57415730337078652</c:v>
                </c:pt>
                <c:pt idx="2974">
                  <c:v>-0.58202247191011236</c:v>
                </c:pt>
                <c:pt idx="2975">
                  <c:v>-0.5786516853932584</c:v>
                </c:pt>
                <c:pt idx="2976">
                  <c:v>-0.57752808988764048</c:v>
                </c:pt>
                <c:pt idx="2977">
                  <c:v>-0.57528089887640443</c:v>
                </c:pt>
                <c:pt idx="2978">
                  <c:v>-0.58314606741573027</c:v>
                </c:pt>
                <c:pt idx="2979">
                  <c:v>-0.5842696629213483</c:v>
                </c:pt>
                <c:pt idx="2980">
                  <c:v>-0.59213483146067425</c:v>
                </c:pt>
                <c:pt idx="2981">
                  <c:v>-0.59438202247191008</c:v>
                </c:pt>
                <c:pt idx="2982">
                  <c:v>-0.5955056179775281</c:v>
                </c:pt>
                <c:pt idx="2983">
                  <c:v>-0.5955056179775281</c:v>
                </c:pt>
                <c:pt idx="2984">
                  <c:v>-0.60224719101123592</c:v>
                </c:pt>
                <c:pt idx="2985">
                  <c:v>-0.5955056179775281</c:v>
                </c:pt>
                <c:pt idx="2986">
                  <c:v>-0.5898876404494382</c:v>
                </c:pt>
                <c:pt idx="2987">
                  <c:v>-0.57640449438202246</c:v>
                </c:pt>
                <c:pt idx="2988">
                  <c:v>-0.57752808988764048</c:v>
                </c:pt>
                <c:pt idx="2989">
                  <c:v>-0.57752808988764048</c:v>
                </c:pt>
                <c:pt idx="2990">
                  <c:v>-0.58314606741573027</c:v>
                </c:pt>
                <c:pt idx="2991">
                  <c:v>-0.5786516853932584</c:v>
                </c:pt>
                <c:pt idx="2992">
                  <c:v>-0.58314606741573027</c:v>
                </c:pt>
                <c:pt idx="2993">
                  <c:v>-0.58764044943820226</c:v>
                </c:pt>
                <c:pt idx="2994">
                  <c:v>-0.58202247191011236</c:v>
                </c:pt>
                <c:pt idx="2995">
                  <c:v>-0.58202247191011236</c:v>
                </c:pt>
                <c:pt idx="2996">
                  <c:v>-0.5842696629213483</c:v>
                </c:pt>
                <c:pt idx="2997">
                  <c:v>-0.58539325842696632</c:v>
                </c:pt>
                <c:pt idx="2998">
                  <c:v>-0.5842696629213483</c:v>
                </c:pt>
                <c:pt idx="2999">
                  <c:v>-0.58539325842696632</c:v>
                </c:pt>
                <c:pt idx="3000">
                  <c:v>-0.57977528089887642</c:v>
                </c:pt>
                <c:pt idx="3001">
                  <c:v>-0.58202247191011236</c:v>
                </c:pt>
                <c:pt idx="3002">
                  <c:v>-0.58202247191011236</c:v>
                </c:pt>
                <c:pt idx="3003">
                  <c:v>-0.58202247191011236</c:v>
                </c:pt>
                <c:pt idx="3004">
                  <c:v>-0.58764044943820226</c:v>
                </c:pt>
                <c:pt idx="3005">
                  <c:v>-0.58764044943820226</c:v>
                </c:pt>
                <c:pt idx="3006">
                  <c:v>-0.59213483146067425</c:v>
                </c:pt>
                <c:pt idx="3007">
                  <c:v>-0.59213483146067425</c:v>
                </c:pt>
                <c:pt idx="3008">
                  <c:v>-0.601123595505618</c:v>
                </c:pt>
                <c:pt idx="3009">
                  <c:v>-0.60000000000000009</c:v>
                </c:pt>
                <c:pt idx="3010">
                  <c:v>-0.60000000000000009</c:v>
                </c:pt>
                <c:pt idx="3011">
                  <c:v>-0.60337078651685394</c:v>
                </c:pt>
                <c:pt idx="3012">
                  <c:v>-0.61123595505617989</c:v>
                </c:pt>
                <c:pt idx="3013">
                  <c:v>-0.6067415730337079</c:v>
                </c:pt>
                <c:pt idx="3014">
                  <c:v>-0.6067415730337079</c:v>
                </c:pt>
                <c:pt idx="3015">
                  <c:v>-0.6067415730337079</c:v>
                </c:pt>
                <c:pt idx="3016">
                  <c:v>-0.6067415730337079</c:v>
                </c:pt>
                <c:pt idx="3017">
                  <c:v>-0.61011235955056176</c:v>
                </c:pt>
                <c:pt idx="3018">
                  <c:v>-0.62022471910112364</c:v>
                </c:pt>
                <c:pt idx="3019">
                  <c:v>-0.61910112359550562</c:v>
                </c:pt>
                <c:pt idx="3020">
                  <c:v>-0.62022471910112364</c:v>
                </c:pt>
                <c:pt idx="3021">
                  <c:v>-0.63033707865168531</c:v>
                </c:pt>
                <c:pt idx="3022">
                  <c:v>-0.62808988764044948</c:v>
                </c:pt>
                <c:pt idx="3023">
                  <c:v>-0.62134831460674156</c:v>
                </c:pt>
                <c:pt idx="3024">
                  <c:v>-0.62696629213483146</c:v>
                </c:pt>
                <c:pt idx="3025">
                  <c:v>-0.62696629213483146</c:v>
                </c:pt>
                <c:pt idx="3026">
                  <c:v>-0.63820224719101115</c:v>
                </c:pt>
                <c:pt idx="3027">
                  <c:v>-0.6235955056179775</c:v>
                </c:pt>
                <c:pt idx="3028">
                  <c:v>-0.62471910112359552</c:v>
                </c:pt>
                <c:pt idx="3029">
                  <c:v>-0.62134831460674156</c:v>
                </c:pt>
                <c:pt idx="3030">
                  <c:v>-0.62584269662921344</c:v>
                </c:pt>
                <c:pt idx="3031">
                  <c:v>-0.62247191011235947</c:v>
                </c:pt>
                <c:pt idx="3032">
                  <c:v>-0.62584269662921344</c:v>
                </c:pt>
                <c:pt idx="3033">
                  <c:v>-0.6235955056179775</c:v>
                </c:pt>
                <c:pt idx="3034">
                  <c:v>-0.601123595505618</c:v>
                </c:pt>
                <c:pt idx="3035">
                  <c:v>-0.59325842696629216</c:v>
                </c:pt>
                <c:pt idx="3036">
                  <c:v>-0.5842696629213483</c:v>
                </c:pt>
                <c:pt idx="3037">
                  <c:v>-0.5842696629213483</c:v>
                </c:pt>
                <c:pt idx="3038">
                  <c:v>-0.59325842696629216</c:v>
                </c:pt>
                <c:pt idx="3039">
                  <c:v>-0.5955056179775281</c:v>
                </c:pt>
                <c:pt idx="3040">
                  <c:v>-0.60449438202247197</c:v>
                </c:pt>
                <c:pt idx="3041">
                  <c:v>-0.5955056179775281</c:v>
                </c:pt>
              </c:numCache>
            </c:numRef>
          </c:val>
          <c:smooth val="0"/>
          <c:extLst>
            <c:ext xmlns:c16="http://schemas.microsoft.com/office/drawing/2014/chart" uri="{C3380CC4-5D6E-409C-BE32-E72D297353CC}">
              <c16:uniqueId val="{00000001-C773-45D1-9B08-B6D0DDDDEF87}"/>
            </c:ext>
          </c:extLst>
        </c:ser>
        <c:ser>
          <c:idx val="5"/>
          <c:order val="2"/>
          <c:tx>
            <c:strRef>
              <c:f>Graafikud!$K$2</c:f>
              <c:strCache>
                <c:ptCount val="1"/>
                <c:pt idx="0">
                  <c:v>OMXTGI</c:v>
                </c:pt>
              </c:strCache>
            </c:strRef>
          </c:tx>
          <c:spPr>
            <a:ln w="12700">
              <a:solidFill>
                <a:srgbClr val="8A6E54"/>
              </a:solidFill>
            </a:ln>
          </c:spPr>
          <c:marker>
            <c:symbol val="none"/>
          </c:marker>
          <c:cat>
            <c:numRef>
              <c:f>Graafikud!$B$3:$B$3044</c:f>
              <c:numCache>
                <c:formatCode>m/d/yyyy</c:formatCode>
                <c:ptCount val="3042"/>
                <c:pt idx="0">
                  <c:v>40303</c:v>
                </c:pt>
                <c:pt idx="1">
                  <c:v>40304</c:v>
                </c:pt>
                <c:pt idx="2">
                  <c:v>40305</c:v>
                </c:pt>
                <c:pt idx="3">
                  <c:v>40308</c:v>
                </c:pt>
                <c:pt idx="4">
                  <c:v>40309</c:v>
                </c:pt>
                <c:pt idx="5">
                  <c:v>40310</c:v>
                </c:pt>
                <c:pt idx="6">
                  <c:v>40311</c:v>
                </c:pt>
                <c:pt idx="7">
                  <c:v>40312</c:v>
                </c:pt>
                <c:pt idx="8">
                  <c:v>40315</c:v>
                </c:pt>
                <c:pt idx="9">
                  <c:v>40316</c:v>
                </c:pt>
                <c:pt idx="10">
                  <c:v>40317</c:v>
                </c:pt>
                <c:pt idx="11">
                  <c:v>40318</c:v>
                </c:pt>
                <c:pt idx="12">
                  <c:v>40319</c:v>
                </c:pt>
                <c:pt idx="13">
                  <c:v>40322</c:v>
                </c:pt>
                <c:pt idx="14">
                  <c:v>40323</c:v>
                </c:pt>
                <c:pt idx="15">
                  <c:v>40324</c:v>
                </c:pt>
                <c:pt idx="16">
                  <c:v>40325</c:v>
                </c:pt>
                <c:pt idx="17">
                  <c:v>40326</c:v>
                </c:pt>
                <c:pt idx="18">
                  <c:v>40329</c:v>
                </c:pt>
                <c:pt idx="19">
                  <c:v>40330</c:v>
                </c:pt>
                <c:pt idx="20">
                  <c:v>40331</c:v>
                </c:pt>
                <c:pt idx="21">
                  <c:v>40332</c:v>
                </c:pt>
                <c:pt idx="22">
                  <c:v>40333</c:v>
                </c:pt>
                <c:pt idx="23">
                  <c:v>40336</c:v>
                </c:pt>
                <c:pt idx="24">
                  <c:v>40337</c:v>
                </c:pt>
                <c:pt idx="25">
                  <c:v>40338</c:v>
                </c:pt>
                <c:pt idx="26">
                  <c:v>40339</c:v>
                </c:pt>
                <c:pt idx="27">
                  <c:v>40340</c:v>
                </c:pt>
                <c:pt idx="28">
                  <c:v>40343</c:v>
                </c:pt>
                <c:pt idx="29">
                  <c:v>40344</c:v>
                </c:pt>
                <c:pt idx="30">
                  <c:v>40345</c:v>
                </c:pt>
                <c:pt idx="31">
                  <c:v>40346</c:v>
                </c:pt>
                <c:pt idx="32">
                  <c:v>40347</c:v>
                </c:pt>
                <c:pt idx="33">
                  <c:v>40350</c:v>
                </c:pt>
                <c:pt idx="34">
                  <c:v>40351</c:v>
                </c:pt>
                <c:pt idx="35">
                  <c:v>40352</c:v>
                </c:pt>
                <c:pt idx="36">
                  <c:v>40353</c:v>
                </c:pt>
                <c:pt idx="37">
                  <c:v>40354</c:v>
                </c:pt>
                <c:pt idx="38">
                  <c:v>40357</c:v>
                </c:pt>
                <c:pt idx="39">
                  <c:v>40358</c:v>
                </c:pt>
                <c:pt idx="40">
                  <c:v>40359</c:v>
                </c:pt>
                <c:pt idx="41">
                  <c:v>40360</c:v>
                </c:pt>
                <c:pt idx="42">
                  <c:v>40361</c:v>
                </c:pt>
                <c:pt idx="43">
                  <c:v>40364</c:v>
                </c:pt>
                <c:pt idx="44">
                  <c:v>40365</c:v>
                </c:pt>
                <c:pt idx="45">
                  <c:v>40366</c:v>
                </c:pt>
                <c:pt idx="46">
                  <c:v>40367</c:v>
                </c:pt>
                <c:pt idx="47">
                  <c:v>40368</c:v>
                </c:pt>
                <c:pt idx="48">
                  <c:v>40371</c:v>
                </c:pt>
                <c:pt idx="49">
                  <c:v>40372</c:v>
                </c:pt>
                <c:pt idx="50">
                  <c:v>40373</c:v>
                </c:pt>
                <c:pt idx="51">
                  <c:v>40374</c:v>
                </c:pt>
                <c:pt idx="52">
                  <c:v>40375</c:v>
                </c:pt>
                <c:pt idx="53">
                  <c:v>40378</c:v>
                </c:pt>
                <c:pt idx="54">
                  <c:v>40379</c:v>
                </c:pt>
                <c:pt idx="55">
                  <c:v>40380</c:v>
                </c:pt>
                <c:pt idx="56">
                  <c:v>40381</c:v>
                </c:pt>
                <c:pt idx="57">
                  <c:v>40382</c:v>
                </c:pt>
                <c:pt idx="58">
                  <c:v>40385</c:v>
                </c:pt>
                <c:pt idx="59">
                  <c:v>40386</c:v>
                </c:pt>
                <c:pt idx="60">
                  <c:v>40387</c:v>
                </c:pt>
                <c:pt idx="61">
                  <c:v>40388</c:v>
                </c:pt>
                <c:pt idx="62">
                  <c:v>40389</c:v>
                </c:pt>
                <c:pt idx="63">
                  <c:v>40392</c:v>
                </c:pt>
                <c:pt idx="64">
                  <c:v>40393</c:v>
                </c:pt>
                <c:pt idx="65">
                  <c:v>40394</c:v>
                </c:pt>
                <c:pt idx="66">
                  <c:v>40395</c:v>
                </c:pt>
                <c:pt idx="67">
                  <c:v>40396</c:v>
                </c:pt>
                <c:pt idx="68">
                  <c:v>40399</c:v>
                </c:pt>
                <c:pt idx="69">
                  <c:v>40400</c:v>
                </c:pt>
                <c:pt idx="70">
                  <c:v>40401</c:v>
                </c:pt>
                <c:pt idx="71">
                  <c:v>40402</c:v>
                </c:pt>
                <c:pt idx="72">
                  <c:v>40403</c:v>
                </c:pt>
                <c:pt idx="73">
                  <c:v>40406</c:v>
                </c:pt>
                <c:pt idx="74">
                  <c:v>40407</c:v>
                </c:pt>
                <c:pt idx="75">
                  <c:v>40408</c:v>
                </c:pt>
                <c:pt idx="76">
                  <c:v>40409</c:v>
                </c:pt>
                <c:pt idx="77">
                  <c:v>40410</c:v>
                </c:pt>
                <c:pt idx="78">
                  <c:v>40413</c:v>
                </c:pt>
                <c:pt idx="79">
                  <c:v>40414</c:v>
                </c:pt>
                <c:pt idx="80">
                  <c:v>40415</c:v>
                </c:pt>
                <c:pt idx="81">
                  <c:v>40416</c:v>
                </c:pt>
                <c:pt idx="82">
                  <c:v>40417</c:v>
                </c:pt>
                <c:pt idx="83">
                  <c:v>40420</c:v>
                </c:pt>
                <c:pt idx="84">
                  <c:v>40421</c:v>
                </c:pt>
                <c:pt idx="85">
                  <c:v>40422</c:v>
                </c:pt>
                <c:pt idx="86">
                  <c:v>40423</c:v>
                </c:pt>
                <c:pt idx="87">
                  <c:v>40424</c:v>
                </c:pt>
                <c:pt idx="88">
                  <c:v>40427</c:v>
                </c:pt>
                <c:pt idx="89">
                  <c:v>40428</c:v>
                </c:pt>
                <c:pt idx="90">
                  <c:v>40429</c:v>
                </c:pt>
                <c:pt idx="91">
                  <c:v>40430</c:v>
                </c:pt>
                <c:pt idx="92">
                  <c:v>40431</c:v>
                </c:pt>
                <c:pt idx="93">
                  <c:v>40434</c:v>
                </c:pt>
                <c:pt idx="94">
                  <c:v>40435</c:v>
                </c:pt>
                <c:pt idx="95">
                  <c:v>40436</c:v>
                </c:pt>
                <c:pt idx="96">
                  <c:v>40437</c:v>
                </c:pt>
                <c:pt idx="97">
                  <c:v>40438</c:v>
                </c:pt>
                <c:pt idx="98">
                  <c:v>40441</c:v>
                </c:pt>
                <c:pt idx="99">
                  <c:v>40442</c:v>
                </c:pt>
                <c:pt idx="100">
                  <c:v>40443</c:v>
                </c:pt>
                <c:pt idx="101">
                  <c:v>40444</c:v>
                </c:pt>
                <c:pt idx="102">
                  <c:v>40445</c:v>
                </c:pt>
                <c:pt idx="103">
                  <c:v>40448</c:v>
                </c:pt>
                <c:pt idx="104">
                  <c:v>40449</c:v>
                </c:pt>
                <c:pt idx="105">
                  <c:v>40450</c:v>
                </c:pt>
                <c:pt idx="106">
                  <c:v>40451</c:v>
                </c:pt>
                <c:pt idx="107">
                  <c:v>40452</c:v>
                </c:pt>
                <c:pt idx="108">
                  <c:v>40455</c:v>
                </c:pt>
                <c:pt idx="109">
                  <c:v>40456</c:v>
                </c:pt>
                <c:pt idx="110">
                  <c:v>40457</c:v>
                </c:pt>
                <c:pt idx="111">
                  <c:v>40458</c:v>
                </c:pt>
                <c:pt idx="112">
                  <c:v>40459</c:v>
                </c:pt>
                <c:pt idx="113">
                  <c:v>40462</c:v>
                </c:pt>
                <c:pt idx="114">
                  <c:v>40463</c:v>
                </c:pt>
                <c:pt idx="115">
                  <c:v>40464</c:v>
                </c:pt>
                <c:pt idx="116">
                  <c:v>40465</c:v>
                </c:pt>
                <c:pt idx="117">
                  <c:v>40466</c:v>
                </c:pt>
                <c:pt idx="118">
                  <c:v>40469</c:v>
                </c:pt>
                <c:pt idx="119">
                  <c:v>40470</c:v>
                </c:pt>
                <c:pt idx="120">
                  <c:v>40471</c:v>
                </c:pt>
                <c:pt idx="121">
                  <c:v>40472</c:v>
                </c:pt>
                <c:pt idx="122">
                  <c:v>40473</c:v>
                </c:pt>
                <c:pt idx="123">
                  <c:v>40476</c:v>
                </c:pt>
                <c:pt idx="124">
                  <c:v>40477</c:v>
                </c:pt>
                <c:pt idx="125">
                  <c:v>40478</c:v>
                </c:pt>
                <c:pt idx="126">
                  <c:v>40479</c:v>
                </c:pt>
                <c:pt idx="127">
                  <c:v>40480</c:v>
                </c:pt>
                <c:pt idx="128">
                  <c:v>40483</c:v>
                </c:pt>
                <c:pt idx="129">
                  <c:v>40484</c:v>
                </c:pt>
                <c:pt idx="130">
                  <c:v>40485</c:v>
                </c:pt>
                <c:pt idx="131">
                  <c:v>40486</c:v>
                </c:pt>
                <c:pt idx="132">
                  <c:v>40487</c:v>
                </c:pt>
                <c:pt idx="133">
                  <c:v>40490</c:v>
                </c:pt>
                <c:pt idx="134">
                  <c:v>40491</c:v>
                </c:pt>
                <c:pt idx="135">
                  <c:v>40492</c:v>
                </c:pt>
                <c:pt idx="136">
                  <c:v>40493</c:v>
                </c:pt>
                <c:pt idx="137">
                  <c:v>40494</c:v>
                </c:pt>
                <c:pt idx="138">
                  <c:v>40497</c:v>
                </c:pt>
                <c:pt idx="139">
                  <c:v>40498</c:v>
                </c:pt>
                <c:pt idx="140">
                  <c:v>40499</c:v>
                </c:pt>
                <c:pt idx="141">
                  <c:v>40500</c:v>
                </c:pt>
                <c:pt idx="142">
                  <c:v>40501</c:v>
                </c:pt>
                <c:pt idx="143">
                  <c:v>40504</c:v>
                </c:pt>
                <c:pt idx="144">
                  <c:v>40505</c:v>
                </c:pt>
                <c:pt idx="145">
                  <c:v>40506</c:v>
                </c:pt>
                <c:pt idx="146">
                  <c:v>40507</c:v>
                </c:pt>
                <c:pt idx="147">
                  <c:v>40508</c:v>
                </c:pt>
                <c:pt idx="148">
                  <c:v>40511</c:v>
                </c:pt>
                <c:pt idx="149">
                  <c:v>40512</c:v>
                </c:pt>
                <c:pt idx="150">
                  <c:v>40513</c:v>
                </c:pt>
                <c:pt idx="151">
                  <c:v>40514</c:v>
                </c:pt>
                <c:pt idx="152">
                  <c:v>40515</c:v>
                </c:pt>
                <c:pt idx="153">
                  <c:v>40518</c:v>
                </c:pt>
                <c:pt idx="154">
                  <c:v>40519</c:v>
                </c:pt>
                <c:pt idx="155">
                  <c:v>40520</c:v>
                </c:pt>
                <c:pt idx="156">
                  <c:v>40521</c:v>
                </c:pt>
                <c:pt idx="157">
                  <c:v>40522</c:v>
                </c:pt>
                <c:pt idx="158">
                  <c:v>40525</c:v>
                </c:pt>
                <c:pt idx="159">
                  <c:v>40526</c:v>
                </c:pt>
                <c:pt idx="160">
                  <c:v>40527</c:v>
                </c:pt>
                <c:pt idx="161">
                  <c:v>40528</c:v>
                </c:pt>
                <c:pt idx="162">
                  <c:v>40529</c:v>
                </c:pt>
                <c:pt idx="163">
                  <c:v>40532</c:v>
                </c:pt>
                <c:pt idx="164">
                  <c:v>40533</c:v>
                </c:pt>
                <c:pt idx="165">
                  <c:v>40534</c:v>
                </c:pt>
                <c:pt idx="166">
                  <c:v>40535</c:v>
                </c:pt>
                <c:pt idx="167">
                  <c:v>40536</c:v>
                </c:pt>
                <c:pt idx="168">
                  <c:v>40539</c:v>
                </c:pt>
                <c:pt idx="169">
                  <c:v>40540</c:v>
                </c:pt>
                <c:pt idx="170">
                  <c:v>40541</c:v>
                </c:pt>
                <c:pt idx="171">
                  <c:v>40542</c:v>
                </c:pt>
                <c:pt idx="172">
                  <c:v>40543</c:v>
                </c:pt>
                <c:pt idx="173">
                  <c:v>40546</c:v>
                </c:pt>
                <c:pt idx="174">
                  <c:v>40547</c:v>
                </c:pt>
                <c:pt idx="175">
                  <c:v>40548</c:v>
                </c:pt>
                <c:pt idx="176">
                  <c:v>40549</c:v>
                </c:pt>
                <c:pt idx="177">
                  <c:v>40550</c:v>
                </c:pt>
                <c:pt idx="178">
                  <c:v>40553</c:v>
                </c:pt>
                <c:pt idx="179">
                  <c:v>40554</c:v>
                </c:pt>
                <c:pt idx="180">
                  <c:v>40555</c:v>
                </c:pt>
                <c:pt idx="181">
                  <c:v>40556</c:v>
                </c:pt>
                <c:pt idx="182">
                  <c:v>40557</c:v>
                </c:pt>
                <c:pt idx="183">
                  <c:v>40560</c:v>
                </c:pt>
                <c:pt idx="184">
                  <c:v>40561</c:v>
                </c:pt>
                <c:pt idx="185">
                  <c:v>40562</c:v>
                </c:pt>
                <c:pt idx="186">
                  <c:v>40563</c:v>
                </c:pt>
                <c:pt idx="187">
                  <c:v>40564</c:v>
                </c:pt>
                <c:pt idx="188">
                  <c:v>40567</c:v>
                </c:pt>
                <c:pt idx="189">
                  <c:v>40568</c:v>
                </c:pt>
                <c:pt idx="190">
                  <c:v>40569</c:v>
                </c:pt>
                <c:pt idx="191">
                  <c:v>40570</c:v>
                </c:pt>
                <c:pt idx="192">
                  <c:v>40571</c:v>
                </c:pt>
                <c:pt idx="193">
                  <c:v>40574</c:v>
                </c:pt>
                <c:pt idx="194">
                  <c:v>40575</c:v>
                </c:pt>
                <c:pt idx="195">
                  <c:v>40576</c:v>
                </c:pt>
                <c:pt idx="196">
                  <c:v>40577</c:v>
                </c:pt>
                <c:pt idx="197">
                  <c:v>40578</c:v>
                </c:pt>
                <c:pt idx="198">
                  <c:v>40581</c:v>
                </c:pt>
                <c:pt idx="199">
                  <c:v>40582</c:v>
                </c:pt>
                <c:pt idx="200">
                  <c:v>40583</c:v>
                </c:pt>
                <c:pt idx="201">
                  <c:v>40584</c:v>
                </c:pt>
                <c:pt idx="202">
                  <c:v>40585</c:v>
                </c:pt>
                <c:pt idx="203">
                  <c:v>40588</c:v>
                </c:pt>
                <c:pt idx="204">
                  <c:v>40589</c:v>
                </c:pt>
                <c:pt idx="205">
                  <c:v>40590</c:v>
                </c:pt>
                <c:pt idx="206">
                  <c:v>40591</c:v>
                </c:pt>
                <c:pt idx="207">
                  <c:v>40592</c:v>
                </c:pt>
                <c:pt idx="208">
                  <c:v>40595</c:v>
                </c:pt>
                <c:pt idx="209">
                  <c:v>40596</c:v>
                </c:pt>
                <c:pt idx="210">
                  <c:v>40597</c:v>
                </c:pt>
                <c:pt idx="211">
                  <c:v>40598</c:v>
                </c:pt>
                <c:pt idx="212">
                  <c:v>40599</c:v>
                </c:pt>
                <c:pt idx="213">
                  <c:v>40602</c:v>
                </c:pt>
                <c:pt idx="214">
                  <c:v>40603</c:v>
                </c:pt>
                <c:pt idx="215">
                  <c:v>40604</c:v>
                </c:pt>
                <c:pt idx="216">
                  <c:v>40605</c:v>
                </c:pt>
                <c:pt idx="217">
                  <c:v>40606</c:v>
                </c:pt>
                <c:pt idx="218">
                  <c:v>40609</c:v>
                </c:pt>
                <c:pt idx="219">
                  <c:v>40610</c:v>
                </c:pt>
                <c:pt idx="220">
                  <c:v>40611</c:v>
                </c:pt>
                <c:pt idx="221">
                  <c:v>40612</c:v>
                </c:pt>
                <c:pt idx="222">
                  <c:v>40613</c:v>
                </c:pt>
                <c:pt idx="223">
                  <c:v>40616</c:v>
                </c:pt>
                <c:pt idx="224">
                  <c:v>40617</c:v>
                </c:pt>
                <c:pt idx="225">
                  <c:v>40618</c:v>
                </c:pt>
                <c:pt idx="226">
                  <c:v>40619</c:v>
                </c:pt>
                <c:pt idx="227">
                  <c:v>40620</c:v>
                </c:pt>
                <c:pt idx="228">
                  <c:v>40623</c:v>
                </c:pt>
                <c:pt idx="229">
                  <c:v>40624</c:v>
                </c:pt>
                <c:pt idx="230">
                  <c:v>40625</c:v>
                </c:pt>
                <c:pt idx="231">
                  <c:v>40626</c:v>
                </c:pt>
                <c:pt idx="232">
                  <c:v>40627</c:v>
                </c:pt>
                <c:pt idx="233">
                  <c:v>40630</c:v>
                </c:pt>
                <c:pt idx="234">
                  <c:v>40631</c:v>
                </c:pt>
                <c:pt idx="235">
                  <c:v>40632</c:v>
                </c:pt>
                <c:pt idx="236">
                  <c:v>40633</c:v>
                </c:pt>
                <c:pt idx="237">
                  <c:v>40634</c:v>
                </c:pt>
                <c:pt idx="238">
                  <c:v>40637</c:v>
                </c:pt>
                <c:pt idx="239">
                  <c:v>40638</c:v>
                </c:pt>
                <c:pt idx="240">
                  <c:v>40639</c:v>
                </c:pt>
                <c:pt idx="241">
                  <c:v>40640</c:v>
                </c:pt>
                <c:pt idx="242">
                  <c:v>40641</c:v>
                </c:pt>
                <c:pt idx="243">
                  <c:v>40644</c:v>
                </c:pt>
                <c:pt idx="244">
                  <c:v>40645</c:v>
                </c:pt>
                <c:pt idx="245">
                  <c:v>40646</c:v>
                </c:pt>
                <c:pt idx="246">
                  <c:v>40647</c:v>
                </c:pt>
                <c:pt idx="247">
                  <c:v>40648</c:v>
                </c:pt>
                <c:pt idx="248">
                  <c:v>40651</c:v>
                </c:pt>
                <c:pt idx="249">
                  <c:v>40652</c:v>
                </c:pt>
                <c:pt idx="250">
                  <c:v>40653</c:v>
                </c:pt>
                <c:pt idx="251">
                  <c:v>40654</c:v>
                </c:pt>
                <c:pt idx="252">
                  <c:v>40655</c:v>
                </c:pt>
                <c:pt idx="253">
                  <c:v>40658</c:v>
                </c:pt>
                <c:pt idx="254">
                  <c:v>40659</c:v>
                </c:pt>
                <c:pt idx="255">
                  <c:v>40660</c:v>
                </c:pt>
                <c:pt idx="256">
                  <c:v>40661</c:v>
                </c:pt>
                <c:pt idx="257">
                  <c:v>40662</c:v>
                </c:pt>
                <c:pt idx="258">
                  <c:v>40665</c:v>
                </c:pt>
                <c:pt idx="259">
                  <c:v>40666</c:v>
                </c:pt>
                <c:pt idx="260">
                  <c:v>40667</c:v>
                </c:pt>
                <c:pt idx="261">
                  <c:v>40668</c:v>
                </c:pt>
                <c:pt idx="262">
                  <c:v>40669</c:v>
                </c:pt>
                <c:pt idx="263">
                  <c:v>40672</c:v>
                </c:pt>
                <c:pt idx="264">
                  <c:v>40673</c:v>
                </c:pt>
                <c:pt idx="265">
                  <c:v>40674</c:v>
                </c:pt>
                <c:pt idx="266">
                  <c:v>40675</c:v>
                </c:pt>
                <c:pt idx="267">
                  <c:v>40676</c:v>
                </c:pt>
                <c:pt idx="268">
                  <c:v>40679</c:v>
                </c:pt>
                <c:pt idx="269">
                  <c:v>40680</c:v>
                </c:pt>
                <c:pt idx="270">
                  <c:v>40681</c:v>
                </c:pt>
                <c:pt idx="271">
                  <c:v>40682</c:v>
                </c:pt>
                <c:pt idx="272">
                  <c:v>40683</c:v>
                </c:pt>
                <c:pt idx="273">
                  <c:v>40686</c:v>
                </c:pt>
                <c:pt idx="274">
                  <c:v>40687</c:v>
                </c:pt>
                <c:pt idx="275">
                  <c:v>40688</c:v>
                </c:pt>
                <c:pt idx="276">
                  <c:v>40689</c:v>
                </c:pt>
                <c:pt idx="277">
                  <c:v>40690</c:v>
                </c:pt>
                <c:pt idx="278">
                  <c:v>40693</c:v>
                </c:pt>
                <c:pt idx="279">
                  <c:v>40694</c:v>
                </c:pt>
                <c:pt idx="280">
                  <c:v>40695</c:v>
                </c:pt>
                <c:pt idx="281">
                  <c:v>40696</c:v>
                </c:pt>
                <c:pt idx="282">
                  <c:v>40697</c:v>
                </c:pt>
                <c:pt idx="283">
                  <c:v>40700</c:v>
                </c:pt>
                <c:pt idx="284">
                  <c:v>40701</c:v>
                </c:pt>
                <c:pt idx="285">
                  <c:v>40702</c:v>
                </c:pt>
                <c:pt idx="286">
                  <c:v>40703</c:v>
                </c:pt>
                <c:pt idx="287">
                  <c:v>40704</c:v>
                </c:pt>
                <c:pt idx="288">
                  <c:v>40707</c:v>
                </c:pt>
                <c:pt idx="289">
                  <c:v>40708</c:v>
                </c:pt>
                <c:pt idx="290">
                  <c:v>40709</c:v>
                </c:pt>
                <c:pt idx="291">
                  <c:v>40710</c:v>
                </c:pt>
                <c:pt idx="292">
                  <c:v>40711</c:v>
                </c:pt>
                <c:pt idx="293">
                  <c:v>40714</c:v>
                </c:pt>
                <c:pt idx="294">
                  <c:v>40715</c:v>
                </c:pt>
                <c:pt idx="295">
                  <c:v>40716</c:v>
                </c:pt>
                <c:pt idx="296">
                  <c:v>40717</c:v>
                </c:pt>
                <c:pt idx="297">
                  <c:v>40718</c:v>
                </c:pt>
                <c:pt idx="298">
                  <c:v>40721</c:v>
                </c:pt>
                <c:pt idx="299">
                  <c:v>40722</c:v>
                </c:pt>
                <c:pt idx="300">
                  <c:v>40723</c:v>
                </c:pt>
                <c:pt idx="301">
                  <c:v>40724</c:v>
                </c:pt>
                <c:pt idx="302">
                  <c:v>40725</c:v>
                </c:pt>
                <c:pt idx="303">
                  <c:v>40728</c:v>
                </c:pt>
                <c:pt idx="304">
                  <c:v>40729</c:v>
                </c:pt>
                <c:pt idx="305">
                  <c:v>40730</c:v>
                </c:pt>
                <c:pt idx="306">
                  <c:v>40731</c:v>
                </c:pt>
                <c:pt idx="307">
                  <c:v>40732</c:v>
                </c:pt>
                <c:pt idx="308">
                  <c:v>40735</c:v>
                </c:pt>
                <c:pt idx="309">
                  <c:v>40736</c:v>
                </c:pt>
                <c:pt idx="310">
                  <c:v>40737</c:v>
                </c:pt>
                <c:pt idx="311">
                  <c:v>40738</c:v>
                </c:pt>
                <c:pt idx="312">
                  <c:v>40739</c:v>
                </c:pt>
                <c:pt idx="313">
                  <c:v>40742</c:v>
                </c:pt>
                <c:pt idx="314">
                  <c:v>40743</c:v>
                </c:pt>
                <c:pt idx="315">
                  <c:v>40744</c:v>
                </c:pt>
                <c:pt idx="316">
                  <c:v>40745</c:v>
                </c:pt>
                <c:pt idx="317">
                  <c:v>40746</c:v>
                </c:pt>
                <c:pt idx="318">
                  <c:v>40749</c:v>
                </c:pt>
                <c:pt idx="319">
                  <c:v>40750</c:v>
                </c:pt>
                <c:pt idx="320">
                  <c:v>40751</c:v>
                </c:pt>
                <c:pt idx="321">
                  <c:v>40752</c:v>
                </c:pt>
                <c:pt idx="322">
                  <c:v>40753</c:v>
                </c:pt>
                <c:pt idx="323">
                  <c:v>40756</c:v>
                </c:pt>
                <c:pt idx="324">
                  <c:v>40757</c:v>
                </c:pt>
                <c:pt idx="325">
                  <c:v>40758</c:v>
                </c:pt>
                <c:pt idx="326">
                  <c:v>40759</c:v>
                </c:pt>
                <c:pt idx="327">
                  <c:v>40760</c:v>
                </c:pt>
                <c:pt idx="328">
                  <c:v>40763</c:v>
                </c:pt>
                <c:pt idx="329">
                  <c:v>40764</c:v>
                </c:pt>
                <c:pt idx="330">
                  <c:v>40765</c:v>
                </c:pt>
                <c:pt idx="331">
                  <c:v>40766</c:v>
                </c:pt>
                <c:pt idx="332">
                  <c:v>40767</c:v>
                </c:pt>
                <c:pt idx="333">
                  <c:v>40770</c:v>
                </c:pt>
                <c:pt idx="334">
                  <c:v>40771</c:v>
                </c:pt>
                <c:pt idx="335">
                  <c:v>40772</c:v>
                </c:pt>
                <c:pt idx="336">
                  <c:v>40773</c:v>
                </c:pt>
                <c:pt idx="337">
                  <c:v>40774</c:v>
                </c:pt>
                <c:pt idx="338">
                  <c:v>40777</c:v>
                </c:pt>
                <c:pt idx="339">
                  <c:v>40778</c:v>
                </c:pt>
                <c:pt idx="340">
                  <c:v>40779</c:v>
                </c:pt>
                <c:pt idx="341">
                  <c:v>40780</c:v>
                </c:pt>
                <c:pt idx="342">
                  <c:v>40781</c:v>
                </c:pt>
                <c:pt idx="343">
                  <c:v>40784</c:v>
                </c:pt>
                <c:pt idx="344">
                  <c:v>40785</c:v>
                </c:pt>
                <c:pt idx="345">
                  <c:v>40786</c:v>
                </c:pt>
                <c:pt idx="346">
                  <c:v>40787</c:v>
                </c:pt>
                <c:pt idx="347">
                  <c:v>40788</c:v>
                </c:pt>
                <c:pt idx="348">
                  <c:v>40791</c:v>
                </c:pt>
                <c:pt idx="349">
                  <c:v>40792</c:v>
                </c:pt>
                <c:pt idx="350">
                  <c:v>40793</c:v>
                </c:pt>
                <c:pt idx="351">
                  <c:v>40794</c:v>
                </c:pt>
                <c:pt idx="352">
                  <c:v>40795</c:v>
                </c:pt>
                <c:pt idx="353">
                  <c:v>40798</c:v>
                </c:pt>
                <c:pt idx="354">
                  <c:v>40799</c:v>
                </c:pt>
                <c:pt idx="355">
                  <c:v>40800</c:v>
                </c:pt>
                <c:pt idx="356">
                  <c:v>40801</c:v>
                </c:pt>
                <c:pt idx="357">
                  <c:v>40802</c:v>
                </c:pt>
                <c:pt idx="358">
                  <c:v>40805</c:v>
                </c:pt>
                <c:pt idx="359">
                  <c:v>40806</c:v>
                </c:pt>
                <c:pt idx="360">
                  <c:v>40807</c:v>
                </c:pt>
                <c:pt idx="361">
                  <c:v>40808</c:v>
                </c:pt>
                <c:pt idx="362">
                  <c:v>40809</c:v>
                </c:pt>
                <c:pt idx="363">
                  <c:v>40812</c:v>
                </c:pt>
                <c:pt idx="364">
                  <c:v>40813</c:v>
                </c:pt>
                <c:pt idx="365">
                  <c:v>40814</c:v>
                </c:pt>
                <c:pt idx="366">
                  <c:v>40815</c:v>
                </c:pt>
                <c:pt idx="367">
                  <c:v>40816</c:v>
                </c:pt>
                <c:pt idx="368">
                  <c:v>40819</c:v>
                </c:pt>
                <c:pt idx="369">
                  <c:v>40820</c:v>
                </c:pt>
                <c:pt idx="370">
                  <c:v>40821</c:v>
                </c:pt>
                <c:pt idx="371">
                  <c:v>40822</c:v>
                </c:pt>
                <c:pt idx="372">
                  <c:v>40823</c:v>
                </c:pt>
                <c:pt idx="373">
                  <c:v>40826</c:v>
                </c:pt>
                <c:pt idx="374">
                  <c:v>40827</c:v>
                </c:pt>
                <c:pt idx="375">
                  <c:v>40828</c:v>
                </c:pt>
                <c:pt idx="376">
                  <c:v>40829</c:v>
                </c:pt>
                <c:pt idx="377">
                  <c:v>40830</c:v>
                </c:pt>
                <c:pt idx="378">
                  <c:v>40833</c:v>
                </c:pt>
                <c:pt idx="379">
                  <c:v>40834</c:v>
                </c:pt>
                <c:pt idx="380">
                  <c:v>40835</c:v>
                </c:pt>
                <c:pt idx="381">
                  <c:v>40836</c:v>
                </c:pt>
                <c:pt idx="382">
                  <c:v>40837</c:v>
                </c:pt>
                <c:pt idx="383">
                  <c:v>40840</c:v>
                </c:pt>
                <c:pt idx="384">
                  <c:v>40841</c:v>
                </c:pt>
                <c:pt idx="385">
                  <c:v>40842</c:v>
                </c:pt>
                <c:pt idx="386">
                  <c:v>40843</c:v>
                </c:pt>
                <c:pt idx="387">
                  <c:v>40844</c:v>
                </c:pt>
                <c:pt idx="388">
                  <c:v>40847</c:v>
                </c:pt>
                <c:pt idx="389">
                  <c:v>40848</c:v>
                </c:pt>
                <c:pt idx="390">
                  <c:v>40849</c:v>
                </c:pt>
                <c:pt idx="391">
                  <c:v>40850</c:v>
                </c:pt>
                <c:pt idx="392">
                  <c:v>40851</c:v>
                </c:pt>
                <c:pt idx="393">
                  <c:v>40854</c:v>
                </c:pt>
                <c:pt idx="394">
                  <c:v>40855</c:v>
                </c:pt>
                <c:pt idx="395">
                  <c:v>40856</c:v>
                </c:pt>
                <c:pt idx="396">
                  <c:v>40857</c:v>
                </c:pt>
                <c:pt idx="397">
                  <c:v>40858</c:v>
                </c:pt>
                <c:pt idx="398">
                  <c:v>40861</c:v>
                </c:pt>
                <c:pt idx="399">
                  <c:v>40862</c:v>
                </c:pt>
                <c:pt idx="400">
                  <c:v>40863</c:v>
                </c:pt>
                <c:pt idx="401">
                  <c:v>40864</c:v>
                </c:pt>
                <c:pt idx="402">
                  <c:v>40865</c:v>
                </c:pt>
                <c:pt idx="403">
                  <c:v>40868</c:v>
                </c:pt>
                <c:pt idx="404">
                  <c:v>40869</c:v>
                </c:pt>
                <c:pt idx="405">
                  <c:v>40870</c:v>
                </c:pt>
                <c:pt idx="406">
                  <c:v>40871</c:v>
                </c:pt>
                <c:pt idx="407">
                  <c:v>40872</c:v>
                </c:pt>
                <c:pt idx="408">
                  <c:v>40875</c:v>
                </c:pt>
                <c:pt idx="409">
                  <c:v>40876</c:v>
                </c:pt>
                <c:pt idx="410">
                  <c:v>40877</c:v>
                </c:pt>
                <c:pt idx="411">
                  <c:v>40878</c:v>
                </c:pt>
                <c:pt idx="412">
                  <c:v>40879</c:v>
                </c:pt>
                <c:pt idx="413">
                  <c:v>40882</c:v>
                </c:pt>
                <c:pt idx="414">
                  <c:v>40883</c:v>
                </c:pt>
                <c:pt idx="415">
                  <c:v>40884</c:v>
                </c:pt>
                <c:pt idx="416">
                  <c:v>40885</c:v>
                </c:pt>
                <c:pt idx="417">
                  <c:v>40886</c:v>
                </c:pt>
                <c:pt idx="418">
                  <c:v>40889</c:v>
                </c:pt>
                <c:pt idx="419">
                  <c:v>40890</c:v>
                </c:pt>
                <c:pt idx="420">
                  <c:v>40891</c:v>
                </c:pt>
                <c:pt idx="421">
                  <c:v>40892</c:v>
                </c:pt>
                <c:pt idx="422">
                  <c:v>40893</c:v>
                </c:pt>
                <c:pt idx="423">
                  <c:v>40896</c:v>
                </c:pt>
                <c:pt idx="424">
                  <c:v>40897</c:v>
                </c:pt>
                <c:pt idx="425">
                  <c:v>40898</c:v>
                </c:pt>
                <c:pt idx="426">
                  <c:v>40899</c:v>
                </c:pt>
                <c:pt idx="427">
                  <c:v>40900</c:v>
                </c:pt>
                <c:pt idx="428">
                  <c:v>40903</c:v>
                </c:pt>
                <c:pt idx="429">
                  <c:v>40904</c:v>
                </c:pt>
                <c:pt idx="430">
                  <c:v>40905</c:v>
                </c:pt>
                <c:pt idx="431">
                  <c:v>40906</c:v>
                </c:pt>
                <c:pt idx="432">
                  <c:v>40907</c:v>
                </c:pt>
                <c:pt idx="433">
                  <c:v>40910</c:v>
                </c:pt>
                <c:pt idx="434">
                  <c:v>40911</c:v>
                </c:pt>
                <c:pt idx="435">
                  <c:v>40912</c:v>
                </c:pt>
                <c:pt idx="436">
                  <c:v>40913</c:v>
                </c:pt>
                <c:pt idx="437">
                  <c:v>40914</c:v>
                </c:pt>
                <c:pt idx="438">
                  <c:v>40917</c:v>
                </c:pt>
                <c:pt idx="439">
                  <c:v>40918</c:v>
                </c:pt>
                <c:pt idx="440">
                  <c:v>40919</c:v>
                </c:pt>
                <c:pt idx="441">
                  <c:v>40920</c:v>
                </c:pt>
                <c:pt idx="442">
                  <c:v>40921</c:v>
                </c:pt>
                <c:pt idx="443">
                  <c:v>40924</c:v>
                </c:pt>
                <c:pt idx="444">
                  <c:v>40925</c:v>
                </c:pt>
                <c:pt idx="445">
                  <c:v>40926</c:v>
                </c:pt>
                <c:pt idx="446">
                  <c:v>40927</c:v>
                </c:pt>
                <c:pt idx="447">
                  <c:v>40928</c:v>
                </c:pt>
                <c:pt idx="448">
                  <c:v>40931</c:v>
                </c:pt>
                <c:pt idx="449">
                  <c:v>40932</c:v>
                </c:pt>
                <c:pt idx="450">
                  <c:v>40933</c:v>
                </c:pt>
                <c:pt idx="451">
                  <c:v>40934</c:v>
                </c:pt>
                <c:pt idx="452">
                  <c:v>40935</c:v>
                </c:pt>
                <c:pt idx="453">
                  <c:v>40938</c:v>
                </c:pt>
                <c:pt idx="454">
                  <c:v>40939</c:v>
                </c:pt>
                <c:pt idx="455">
                  <c:v>40940</c:v>
                </c:pt>
                <c:pt idx="456">
                  <c:v>40941</c:v>
                </c:pt>
                <c:pt idx="457">
                  <c:v>40942</c:v>
                </c:pt>
                <c:pt idx="458">
                  <c:v>40945</c:v>
                </c:pt>
                <c:pt idx="459">
                  <c:v>40946</c:v>
                </c:pt>
                <c:pt idx="460">
                  <c:v>40947</c:v>
                </c:pt>
                <c:pt idx="461">
                  <c:v>40948</c:v>
                </c:pt>
                <c:pt idx="462">
                  <c:v>40949</c:v>
                </c:pt>
                <c:pt idx="463">
                  <c:v>40952</c:v>
                </c:pt>
                <c:pt idx="464">
                  <c:v>40953</c:v>
                </c:pt>
                <c:pt idx="465">
                  <c:v>40954</c:v>
                </c:pt>
                <c:pt idx="466">
                  <c:v>40955</c:v>
                </c:pt>
                <c:pt idx="467">
                  <c:v>40956</c:v>
                </c:pt>
                <c:pt idx="468">
                  <c:v>40959</c:v>
                </c:pt>
                <c:pt idx="469">
                  <c:v>40960</c:v>
                </c:pt>
                <c:pt idx="470">
                  <c:v>40961</c:v>
                </c:pt>
                <c:pt idx="471">
                  <c:v>40962</c:v>
                </c:pt>
                <c:pt idx="472">
                  <c:v>40963</c:v>
                </c:pt>
                <c:pt idx="473">
                  <c:v>40966</c:v>
                </c:pt>
                <c:pt idx="474">
                  <c:v>40967</c:v>
                </c:pt>
                <c:pt idx="475">
                  <c:v>40968</c:v>
                </c:pt>
                <c:pt idx="476">
                  <c:v>40969</c:v>
                </c:pt>
                <c:pt idx="477">
                  <c:v>40970</c:v>
                </c:pt>
                <c:pt idx="478">
                  <c:v>40973</c:v>
                </c:pt>
                <c:pt idx="479">
                  <c:v>40974</c:v>
                </c:pt>
                <c:pt idx="480">
                  <c:v>40975</c:v>
                </c:pt>
                <c:pt idx="481">
                  <c:v>40976</c:v>
                </c:pt>
                <c:pt idx="482">
                  <c:v>40977</c:v>
                </c:pt>
                <c:pt idx="483">
                  <c:v>40980</c:v>
                </c:pt>
                <c:pt idx="484">
                  <c:v>40981</c:v>
                </c:pt>
                <c:pt idx="485">
                  <c:v>40982</c:v>
                </c:pt>
                <c:pt idx="486">
                  <c:v>40983</c:v>
                </c:pt>
                <c:pt idx="487">
                  <c:v>40984</c:v>
                </c:pt>
                <c:pt idx="488">
                  <c:v>40987</c:v>
                </c:pt>
                <c:pt idx="489">
                  <c:v>40988</c:v>
                </c:pt>
                <c:pt idx="490">
                  <c:v>40989</c:v>
                </c:pt>
                <c:pt idx="491">
                  <c:v>40990</c:v>
                </c:pt>
                <c:pt idx="492">
                  <c:v>40991</c:v>
                </c:pt>
                <c:pt idx="493">
                  <c:v>40994</c:v>
                </c:pt>
                <c:pt idx="494">
                  <c:v>40995</c:v>
                </c:pt>
                <c:pt idx="495">
                  <c:v>40996</c:v>
                </c:pt>
                <c:pt idx="496">
                  <c:v>40997</c:v>
                </c:pt>
                <c:pt idx="497">
                  <c:v>40998</c:v>
                </c:pt>
                <c:pt idx="498">
                  <c:v>41001</c:v>
                </c:pt>
                <c:pt idx="499">
                  <c:v>41002</c:v>
                </c:pt>
                <c:pt idx="500">
                  <c:v>41003</c:v>
                </c:pt>
                <c:pt idx="501">
                  <c:v>41004</c:v>
                </c:pt>
                <c:pt idx="502">
                  <c:v>41005</c:v>
                </c:pt>
                <c:pt idx="503">
                  <c:v>41008</c:v>
                </c:pt>
                <c:pt idx="504">
                  <c:v>41009</c:v>
                </c:pt>
                <c:pt idx="505">
                  <c:v>41010</c:v>
                </c:pt>
                <c:pt idx="506">
                  <c:v>41011</c:v>
                </c:pt>
                <c:pt idx="507">
                  <c:v>41012</c:v>
                </c:pt>
                <c:pt idx="508">
                  <c:v>41015</c:v>
                </c:pt>
                <c:pt idx="509">
                  <c:v>41016</c:v>
                </c:pt>
                <c:pt idx="510">
                  <c:v>41017</c:v>
                </c:pt>
                <c:pt idx="511">
                  <c:v>41018</c:v>
                </c:pt>
                <c:pt idx="512">
                  <c:v>41019</c:v>
                </c:pt>
                <c:pt idx="513">
                  <c:v>41022</c:v>
                </c:pt>
                <c:pt idx="514">
                  <c:v>41023</c:v>
                </c:pt>
                <c:pt idx="515">
                  <c:v>41024</c:v>
                </c:pt>
                <c:pt idx="516">
                  <c:v>41025</c:v>
                </c:pt>
                <c:pt idx="517">
                  <c:v>41026</c:v>
                </c:pt>
                <c:pt idx="518">
                  <c:v>41029</c:v>
                </c:pt>
                <c:pt idx="519">
                  <c:v>41030</c:v>
                </c:pt>
                <c:pt idx="520">
                  <c:v>41031</c:v>
                </c:pt>
                <c:pt idx="521">
                  <c:v>41032</c:v>
                </c:pt>
                <c:pt idx="522">
                  <c:v>41033</c:v>
                </c:pt>
                <c:pt idx="523">
                  <c:v>41036</c:v>
                </c:pt>
                <c:pt idx="524">
                  <c:v>41037</c:v>
                </c:pt>
                <c:pt idx="525">
                  <c:v>41038</c:v>
                </c:pt>
                <c:pt idx="526">
                  <c:v>41039</c:v>
                </c:pt>
                <c:pt idx="527">
                  <c:v>41040</c:v>
                </c:pt>
                <c:pt idx="528">
                  <c:v>41043</c:v>
                </c:pt>
                <c:pt idx="529">
                  <c:v>41044</c:v>
                </c:pt>
                <c:pt idx="530">
                  <c:v>41045</c:v>
                </c:pt>
                <c:pt idx="531">
                  <c:v>41046</c:v>
                </c:pt>
                <c:pt idx="532">
                  <c:v>41047</c:v>
                </c:pt>
                <c:pt idx="533">
                  <c:v>41050</c:v>
                </c:pt>
                <c:pt idx="534">
                  <c:v>41051</c:v>
                </c:pt>
                <c:pt idx="535">
                  <c:v>41052</c:v>
                </c:pt>
                <c:pt idx="536">
                  <c:v>41053</c:v>
                </c:pt>
                <c:pt idx="537">
                  <c:v>41054</c:v>
                </c:pt>
                <c:pt idx="538">
                  <c:v>41057</c:v>
                </c:pt>
                <c:pt idx="539">
                  <c:v>41058</c:v>
                </c:pt>
                <c:pt idx="540">
                  <c:v>41059</c:v>
                </c:pt>
                <c:pt idx="541">
                  <c:v>41060</c:v>
                </c:pt>
                <c:pt idx="542">
                  <c:v>41061</c:v>
                </c:pt>
                <c:pt idx="543">
                  <c:v>41064</c:v>
                </c:pt>
                <c:pt idx="544">
                  <c:v>41065</c:v>
                </c:pt>
                <c:pt idx="545">
                  <c:v>41066</c:v>
                </c:pt>
                <c:pt idx="546">
                  <c:v>41067</c:v>
                </c:pt>
                <c:pt idx="547">
                  <c:v>41068</c:v>
                </c:pt>
                <c:pt idx="548">
                  <c:v>41071</c:v>
                </c:pt>
                <c:pt idx="549">
                  <c:v>41072</c:v>
                </c:pt>
                <c:pt idx="550">
                  <c:v>41073</c:v>
                </c:pt>
                <c:pt idx="551">
                  <c:v>41074</c:v>
                </c:pt>
                <c:pt idx="552">
                  <c:v>41075</c:v>
                </c:pt>
                <c:pt idx="553">
                  <c:v>41078</c:v>
                </c:pt>
                <c:pt idx="554">
                  <c:v>41079</c:v>
                </c:pt>
                <c:pt idx="555">
                  <c:v>41080</c:v>
                </c:pt>
                <c:pt idx="556">
                  <c:v>41081</c:v>
                </c:pt>
                <c:pt idx="557">
                  <c:v>41082</c:v>
                </c:pt>
                <c:pt idx="558">
                  <c:v>41085</c:v>
                </c:pt>
                <c:pt idx="559">
                  <c:v>41086</c:v>
                </c:pt>
                <c:pt idx="560">
                  <c:v>41087</c:v>
                </c:pt>
                <c:pt idx="561">
                  <c:v>41088</c:v>
                </c:pt>
                <c:pt idx="562">
                  <c:v>41089</c:v>
                </c:pt>
                <c:pt idx="563">
                  <c:v>41092</c:v>
                </c:pt>
                <c:pt idx="564">
                  <c:v>41093</c:v>
                </c:pt>
                <c:pt idx="565">
                  <c:v>41094</c:v>
                </c:pt>
                <c:pt idx="566">
                  <c:v>41095</c:v>
                </c:pt>
                <c:pt idx="567">
                  <c:v>41096</c:v>
                </c:pt>
                <c:pt idx="568">
                  <c:v>41099</c:v>
                </c:pt>
                <c:pt idx="569">
                  <c:v>41100</c:v>
                </c:pt>
                <c:pt idx="570">
                  <c:v>41101</c:v>
                </c:pt>
                <c:pt idx="571">
                  <c:v>41102</c:v>
                </c:pt>
                <c:pt idx="572">
                  <c:v>41103</c:v>
                </c:pt>
                <c:pt idx="573">
                  <c:v>41106</c:v>
                </c:pt>
                <c:pt idx="574">
                  <c:v>41107</c:v>
                </c:pt>
                <c:pt idx="575">
                  <c:v>41108</c:v>
                </c:pt>
                <c:pt idx="576">
                  <c:v>41109</c:v>
                </c:pt>
                <c:pt idx="577">
                  <c:v>41110</c:v>
                </c:pt>
                <c:pt idx="578">
                  <c:v>41113</c:v>
                </c:pt>
                <c:pt idx="579">
                  <c:v>41114</c:v>
                </c:pt>
                <c:pt idx="580">
                  <c:v>41115</c:v>
                </c:pt>
                <c:pt idx="581">
                  <c:v>41116</c:v>
                </c:pt>
                <c:pt idx="582">
                  <c:v>41117</c:v>
                </c:pt>
                <c:pt idx="583">
                  <c:v>41120</c:v>
                </c:pt>
                <c:pt idx="584">
                  <c:v>41121</c:v>
                </c:pt>
                <c:pt idx="585">
                  <c:v>41122</c:v>
                </c:pt>
                <c:pt idx="586">
                  <c:v>41123</c:v>
                </c:pt>
                <c:pt idx="587">
                  <c:v>41124</c:v>
                </c:pt>
                <c:pt idx="588">
                  <c:v>41127</c:v>
                </c:pt>
                <c:pt idx="589">
                  <c:v>41128</c:v>
                </c:pt>
                <c:pt idx="590">
                  <c:v>41129</c:v>
                </c:pt>
                <c:pt idx="591">
                  <c:v>41130</c:v>
                </c:pt>
                <c:pt idx="592">
                  <c:v>41131</c:v>
                </c:pt>
                <c:pt idx="593">
                  <c:v>41134</c:v>
                </c:pt>
                <c:pt idx="594">
                  <c:v>41135</c:v>
                </c:pt>
                <c:pt idx="595">
                  <c:v>41136</c:v>
                </c:pt>
                <c:pt idx="596">
                  <c:v>41137</c:v>
                </c:pt>
                <c:pt idx="597">
                  <c:v>41138</c:v>
                </c:pt>
                <c:pt idx="598">
                  <c:v>41141</c:v>
                </c:pt>
                <c:pt idx="599">
                  <c:v>41142</c:v>
                </c:pt>
                <c:pt idx="600">
                  <c:v>41143</c:v>
                </c:pt>
                <c:pt idx="601">
                  <c:v>41144</c:v>
                </c:pt>
                <c:pt idx="602">
                  <c:v>41145</c:v>
                </c:pt>
                <c:pt idx="603">
                  <c:v>41148</c:v>
                </c:pt>
                <c:pt idx="604">
                  <c:v>41149</c:v>
                </c:pt>
                <c:pt idx="605">
                  <c:v>41150</c:v>
                </c:pt>
                <c:pt idx="606">
                  <c:v>41151</c:v>
                </c:pt>
                <c:pt idx="607">
                  <c:v>41152</c:v>
                </c:pt>
                <c:pt idx="608">
                  <c:v>41155</c:v>
                </c:pt>
                <c:pt idx="609">
                  <c:v>41156</c:v>
                </c:pt>
                <c:pt idx="610">
                  <c:v>41157</c:v>
                </c:pt>
                <c:pt idx="611">
                  <c:v>41158</c:v>
                </c:pt>
                <c:pt idx="612">
                  <c:v>41159</c:v>
                </c:pt>
                <c:pt idx="613">
                  <c:v>41162</c:v>
                </c:pt>
                <c:pt idx="614">
                  <c:v>41163</c:v>
                </c:pt>
                <c:pt idx="615">
                  <c:v>41164</c:v>
                </c:pt>
                <c:pt idx="616">
                  <c:v>41165</c:v>
                </c:pt>
                <c:pt idx="617">
                  <c:v>41166</c:v>
                </c:pt>
                <c:pt idx="618">
                  <c:v>41169</c:v>
                </c:pt>
                <c:pt idx="619">
                  <c:v>41170</c:v>
                </c:pt>
                <c:pt idx="620">
                  <c:v>41171</c:v>
                </c:pt>
                <c:pt idx="621">
                  <c:v>41172</c:v>
                </c:pt>
                <c:pt idx="622">
                  <c:v>41173</c:v>
                </c:pt>
                <c:pt idx="623">
                  <c:v>41176</c:v>
                </c:pt>
                <c:pt idx="624">
                  <c:v>41177</c:v>
                </c:pt>
                <c:pt idx="625">
                  <c:v>41178</c:v>
                </c:pt>
                <c:pt idx="626">
                  <c:v>41179</c:v>
                </c:pt>
                <c:pt idx="627">
                  <c:v>41180</c:v>
                </c:pt>
                <c:pt idx="628">
                  <c:v>41183</c:v>
                </c:pt>
                <c:pt idx="629">
                  <c:v>41184</c:v>
                </c:pt>
                <c:pt idx="630">
                  <c:v>41185</c:v>
                </c:pt>
                <c:pt idx="631">
                  <c:v>41186</c:v>
                </c:pt>
                <c:pt idx="632">
                  <c:v>41187</c:v>
                </c:pt>
                <c:pt idx="633">
                  <c:v>41190</c:v>
                </c:pt>
                <c:pt idx="634">
                  <c:v>41191</c:v>
                </c:pt>
                <c:pt idx="635">
                  <c:v>41192</c:v>
                </c:pt>
                <c:pt idx="636">
                  <c:v>41193</c:v>
                </c:pt>
                <c:pt idx="637">
                  <c:v>41194</c:v>
                </c:pt>
                <c:pt idx="638">
                  <c:v>41197</c:v>
                </c:pt>
                <c:pt idx="639">
                  <c:v>41198</c:v>
                </c:pt>
                <c:pt idx="640">
                  <c:v>41199</c:v>
                </c:pt>
                <c:pt idx="641">
                  <c:v>41200</c:v>
                </c:pt>
                <c:pt idx="642">
                  <c:v>41201</c:v>
                </c:pt>
                <c:pt idx="643">
                  <c:v>41204</c:v>
                </c:pt>
                <c:pt idx="644">
                  <c:v>41205</c:v>
                </c:pt>
                <c:pt idx="645">
                  <c:v>41206</c:v>
                </c:pt>
                <c:pt idx="646">
                  <c:v>41207</c:v>
                </c:pt>
                <c:pt idx="647">
                  <c:v>41208</c:v>
                </c:pt>
                <c:pt idx="648">
                  <c:v>41211</c:v>
                </c:pt>
                <c:pt idx="649">
                  <c:v>41212</c:v>
                </c:pt>
                <c:pt idx="650">
                  <c:v>41213</c:v>
                </c:pt>
                <c:pt idx="651">
                  <c:v>41214</c:v>
                </c:pt>
                <c:pt idx="652">
                  <c:v>41215</c:v>
                </c:pt>
                <c:pt idx="653">
                  <c:v>41218</c:v>
                </c:pt>
                <c:pt idx="654">
                  <c:v>41219</c:v>
                </c:pt>
                <c:pt idx="655">
                  <c:v>41220</c:v>
                </c:pt>
                <c:pt idx="656">
                  <c:v>41221</c:v>
                </c:pt>
                <c:pt idx="657">
                  <c:v>41222</c:v>
                </c:pt>
                <c:pt idx="658">
                  <c:v>41225</c:v>
                </c:pt>
                <c:pt idx="659">
                  <c:v>41226</c:v>
                </c:pt>
                <c:pt idx="660">
                  <c:v>41227</c:v>
                </c:pt>
                <c:pt idx="661">
                  <c:v>41228</c:v>
                </c:pt>
                <c:pt idx="662">
                  <c:v>41229</c:v>
                </c:pt>
                <c:pt idx="663">
                  <c:v>41232</c:v>
                </c:pt>
                <c:pt idx="664">
                  <c:v>41233</c:v>
                </c:pt>
                <c:pt idx="665">
                  <c:v>41234</c:v>
                </c:pt>
                <c:pt idx="666">
                  <c:v>41235</c:v>
                </c:pt>
                <c:pt idx="667">
                  <c:v>41236</c:v>
                </c:pt>
                <c:pt idx="668">
                  <c:v>41239</c:v>
                </c:pt>
                <c:pt idx="669">
                  <c:v>41240</c:v>
                </c:pt>
                <c:pt idx="670">
                  <c:v>41241</c:v>
                </c:pt>
                <c:pt idx="671">
                  <c:v>41242</c:v>
                </c:pt>
                <c:pt idx="672">
                  <c:v>41243</c:v>
                </c:pt>
                <c:pt idx="673">
                  <c:v>41246</c:v>
                </c:pt>
                <c:pt idx="674">
                  <c:v>41247</c:v>
                </c:pt>
                <c:pt idx="675">
                  <c:v>41248</c:v>
                </c:pt>
                <c:pt idx="676">
                  <c:v>41249</c:v>
                </c:pt>
                <c:pt idx="677">
                  <c:v>41250</c:v>
                </c:pt>
                <c:pt idx="678">
                  <c:v>41253</c:v>
                </c:pt>
                <c:pt idx="679">
                  <c:v>41254</c:v>
                </c:pt>
                <c:pt idx="680">
                  <c:v>41255</c:v>
                </c:pt>
                <c:pt idx="681">
                  <c:v>41256</c:v>
                </c:pt>
                <c:pt idx="682">
                  <c:v>41257</c:v>
                </c:pt>
                <c:pt idx="683">
                  <c:v>41260</c:v>
                </c:pt>
                <c:pt idx="684">
                  <c:v>41261</c:v>
                </c:pt>
                <c:pt idx="685">
                  <c:v>41262</c:v>
                </c:pt>
                <c:pt idx="686">
                  <c:v>41263</c:v>
                </c:pt>
                <c:pt idx="687">
                  <c:v>41264</c:v>
                </c:pt>
                <c:pt idx="688">
                  <c:v>41267</c:v>
                </c:pt>
                <c:pt idx="689">
                  <c:v>41268</c:v>
                </c:pt>
                <c:pt idx="690">
                  <c:v>41269</c:v>
                </c:pt>
                <c:pt idx="691">
                  <c:v>41270</c:v>
                </c:pt>
                <c:pt idx="692">
                  <c:v>41271</c:v>
                </c:pt>
                <c:pt idx="693">
                  <c:v>41274</c:v>
                </c:pt>
                <c:pt idx="694">
                  <c:v>41275</c:v>
                </c:pt>
                <c:pt idx="695">
                  <c:v>41276</c:v>
                </c:pt>
                <c:pt idx="696">
                  <c:v>41277</c:v>
                </c:pt>
                <c:pt idx="697">
                  <c:v>41278</c:v>
                </c:pt>
                <c:pt idx="698">
                  <c:v>41281</c:v>
                </c:pt>
                <c:pt idx="699">
                  <c:v>41282</c:v>
                </c:pt>
                <c:pt idx="700">
                  <c:v>41283</c:v>
                </c:pt>
                <c:pt idx="701">
                  <c:v>41284</c:v>
                </c:pt>
                <c:pt idx="702">
                  <c:v>41285</c:v>
                </c:pt>
                <c:pt idx="703">
                  <c:v>41288</c:v>
                </c:pt>
                <c:pt idx="704">
                  <c:v>41289</c:v>
                </c:pt>
                <c:pt idx="705">
                  <c:v>41290</c:v>
                </c:pt>
                <c:pt idx="706">
                  <c:v>41291</c:v>
                </c:pt>
                <c:pt idx="707">
                  <c:v>41292</c:v>
                </c:pt>
                <c:pt idx="708">
                  <c:v>41295</c:v>
                </c:pt>
                <c:pt idx="709">
                  <c:v>41296</c:v>
                </c:pt>
                <c:pt idx="710">
                  <c:v>41297</c:v>
                </c:pt>
                <c:pt idx="711">
                  <c:v>41298</c:v>
                </c:pt>
                <c:pt idx="712">
                  <c:v>41299</c:v>
                </c:pt>
                <c:pt idx="713">
                  <c:v>41302</c:v>
                </c:pt>
                <c:pt idx="714">
                  <c:v>41303</c:v>
                </c:pt>
                <c:pt idx="715">
                  <c:v>41304</c:v>
                </c:pt>
                <c:pt idx="716">
                  <c:v>41305</c:v>
                </c:pt>
                <c:pt idx="717">
                  <c:v>41306</c:v>
                </c:pt>
                <c:pt idx="718">
                  <c:v>41309</c:v>
                </c:pt>
                <c:pt idx="719">
                  <c:v>41310</c:v>
                </c:pt>
                <c:pt idx="720">
                  <c:v>41311</c:v>
                </c:pt>
                <c:pt idx="721">
                  <c:v>41312</c:v>
                </c:pt>
                <c:pt idx="722">
                  <c:v>41313</c:v>
                </c:pt>
                <c:pt idx="723">
                  <c:v>41316</c:v>
                </c:pt>
                <c:pt idx="724">
                  <c:v>41317</c:v>
                </c:pt>
                <c:pt idx="725">
                  <c:v>41318</c:v>
                </c:pt>
                <c:pt idx="726">
                  <c:v>41319</c:v>
                </c:pt>
                <c:pt idx="727">
                  <c:v>41320</c:v>
                </c:pt>
                <c:pt idx="728">
                  <c:v>41323</c:v>
                </c:pt>
                <c:pt idx="729">
                  <c:v>41324</c:v>
                </c:pt>
                <c:pt idx="730">
                  <c:v>41325</c:v>
                </c:pt>
                <c:pt idx="731">
                  <c:v>41326</c:v>
                </c:pt>
                <c:pt idx="732">
                  <c:v>41327</c:v>
                </c:pt>
                <c:pt idx="733">
                  <c:v>41330</c:v>
                </c:pt>
                <c:pt idx="734">
                  <c:v>41331</c:v>
                </c:pt>
                <c:pt idx="735">
                  <c:v>41332</c:v>
                </c:pt>
                <c:pt idx="736">
                  <c:v>41333</c:v>
                </c:pt>
                <c:pt idx="737">
                  <c:v>41334</c:v>
                </c:pt>
                <c:pt idx="738">
                  <c:v>41337</c:v>
                </c:pt>
                <c:pt idx="739">
                  <c:v>41338</c:v>
                </c:pt>
                <c:pt idx="740">
                  <c:v>41339</c:v>
                </c:pt>
                <c:pt idx="741">
                  <c:v>41340</c:v>
                </c:pt>
                <c:pt idx="742">
                  <c:v>41341</c:v>
                </c:pt>
                <c:pt idx="743">
                  <c:v>41344</c:v>
                </c:pt>
                <c:pt idx="744">
                  <c:v>41345</c:v>
                </c:pt>
                <c:pt idx="745">
                  <c:v>41346</c:v>
                </c:pt>
                <c:pt idx="746">
                  <c:v>41347</c:v>
                </c:pt>
                <c:pt idx="747">
                  <c:v>41348</c:v>
                </c:pt>
                <c:pt idx="748">
                  <c:v>41351</c:v>
                </c:pt>
                <c:pt idx="749">
                  <c:v>41352</c:v>
                </c:pt>
                <c:pt idx="750">
                  <c:v>41353</c:v>
                </c:pt>
                <c:pt idx="751">
                  <c:v>41354</c:v>
                </c:pt>
                <c:pt idx="752">
                  <c:v>41355</c:v>
                </c:pt>
                <c:pt idx="753">
                  <c:v>41358</c:v>
                </c:pt>
                <c:pt idx="754">
                  <c:v>41359</c:v>
                </c:pt>
                <c:pt idx="755">
                  <c:v>41360</c:v>
                </c:pt>
                <c:pt idx="756">
                  <c:v>41361</c:v>
                </c:pt>
                <c:pt idx="757">
                  <c:v>41362</c:v>
                </c:pt>
                <c:pt idx="758">
                  <c:v>41365</c:v>
                </c:pt>
                <c:pt idx="759">
                  <c:v>41366</c:v>
                </c:pt>
                <c:pt idx="760">
                  <c:v>41367</c:v>
                </c:pt>
                <c:pt idx="761">
                  <c:v>41368</c:v>
                </c:pt>
                <c:pt idx="762">
                  <c:v>41369</c:v>
                </c:pt>
                <c:pt idx="763">
                  <c:v>41372</c:v>
                </c:pt>
                <c:pt idx="764">
                  <c:v>41373</c:v>
                </c:pt>
                <c:pt idx="765">
                  <c:v>41374</c:v>
                </c:pt>
                <c:pt idx="766">
                  <c:v>41375</c:v>
                </c:pt>
                <c:pt idx="767">
                  <c:v>41376</c:v>
                </c:pt>
                <c:pt idx="768">
                  <c:v>41379</c:v>
                </c:pt>
                <c:pt idx="769">
                  <c:v>41380</c:v>
                </c:pt>
                <c:pt idx="770">
                  <c:v>41381</c:v>
                </c:pt>
                <c:pt idx="771">
                  <c:v>41382</c:v>
                </c:pt>
                <c:pt idx="772">
                  <c:v>41383</c:v>
                </c:pt>
                <c:pt idx="773">
                  <c:v>41386</c:v>
                </c:pt>
                <c:pt idx="774">
                  <c:v>41387</c:v>
                </c:pt>
                <c:pt idx="775">
                  <c:v>41388</c:v>
                </c:pt>
                <c:pt idx="776">
                  <c:v>41389</c:v>
                </c:pt>
                <c:pt idx="777">
                  <c:v>41390</c:v>
                </c:pt>
                <c:pt idx="778">
                  <c:v>41393</c:v>
                </c:pt>
                <c:pt idx="779">
                  <c:v>41394</c:v>
                </c:pt>
                <c:pt idx="780">
                  <c:v>41395</c:v>
                </c:pt>
                <c:pt idx="781">
                  <c:v>41396</c:v>
                </c:pt>
                <c:pt idx="782">
                  <c:v>41397</c:v>
                </c:pt>
                <c:pt idx="783">
                  <c:v>41400</c:v>
                </c:pt>
                <c:pt idx="784">
                  <c:v>41401</c:v>
                </c:pt>
                <c:pt idx="785">
                  <c:v>41402</c:v>
                </c:pt>
                <c:pt idx="786">
                  <c:v>41403</c:v>
                </c:pt>
                <c:pt idx="787">
                  <c:v>41404</c:v>
                </c:pt>
                <c:pt idx="788">
                  <c:v>41407</c:v>
                </c:pt>
                <c:pt idx="789">
                  <c:v>41408</c:v>
                </c:pt>
                <c:pt idx="790">
                  <c:v>41409</c:v>
                </c:pt>
                <c:pt idx="791">
                  <c:v>41410</c:v>
                </c:pt>
                <c:pt idx="792">
                  <c:v>41411</c:v>
                </c:pt>
                <c:pt idx="793">
                  <c:v>41414</c:v>
                </c:pt>
                <c:pt idx="794">
                  <c:v>41415</c:v>
                </c:pt>
                <c:pt idx="795">
                  <c:v>41416</c:v>
                </c:pt>
                <c:pt idx="796">
                  <c:v>41417</c:v>
                </c:pt>
                <c:pt idx="797">
                  <c:v>41418</c:v>
                </c:pt>
                <c:pt idx="798">
                  <c:v>41421</c:v>
                </c:pt>
                <c:pt idx="799">
                  <c:v>41422</c:v>
                </c:pt>
                <c:pt idx="800">
                  <c:v>41423</c:v>
                </c:pt>
                <c:pt idx="801">
                  <c:v>41424</c:v>
                </c:pt>
                <c:pt idx="802">
                  <c:v>41425</c:v>
                </c:pt>
                <c:pt idx="803">
                  <c:v>41428</c:v>
                </c:pt>
                <c:pt idx="804">
                  <c:v>41429</c:v>
                </c:pt>
                <c:pt idx="805">
                  <c:v>41430</c:v>
                </c:pt>
                <c:pt idx="806">
                  <c:v>41431</c:v>
                </c:pt>
                <c:pt idx="807">
                  <c:v>41432</c:v>
                </c:pt>
                <c:pt idx="808">
                  <c:v>41435</c:v>
                </c:pt>
                <c:pt idx="809">
                  <c:v>41436</c:v>
                </c:pt>
                <c:pt idx="810">
                  <c:v>41437</c:v>
                </c:pt>
                <c:pt idx="811">
                  <c:v>41438</c:v>
                </c:pt>
                <c:pt idx="812">
                  <c:v>41439</c:v>
                </c:pt>
                <c:pt idx="813">
                  <c:v>41442</c:v>
                </c:pt>
                <c:pt idx="814">
                  <c:v>41443</c:v>
                </c:pt>
                <c:pt idx="815">
                  <c:v>41444</c:v>
                </c:pt>
                <c:pt idx="816">
                  <c:v>41445</c:v>
                </c:pt>
                <c:pt idx="817">
                  <c:v>41446</c:v>
                </c:pt>
                <c:pt idx="818">
                  <c:v>41449</c:v>
                </c:pt>
                <c:pt idx="819">
                  <c:v>41450</c:v>
                </c:pt>
                <c:pt idx="820">
                  <c:v>41451</c:v>
                </c:pt>
                <c:pt idx="821">
                  <c:v>41452</c:v>
                </c:pt>
                <c:pt idx="822">
                  <c:v>41453</c:v>
                </c:pt>
                <c:pt idx="823">
                  <c:v>41456</c:v>
                </c:pt>
                <c:pt idx="824">
                  <c:v>41457</c:v>
                </c:pt>
                <c:pt idx="825">
                  <c:v>41458</c:v>
                </c:pt>
                <c:pt idx="826">
                  <c:v>41459</c:v>
                </c:pt>
                <c:pt idx="827">
                  <c:v>41460</c:v>
                </c:pt>
                <c:pt idx="828">
                  <c:v>41463</c:v>
                </c:pt>
                <c:pt idx="829">
                  <c:v>41464</c:v>
                </c:pt>
                <c:pt idx="830">
                  <c:v>41465</c:v>
                </c:pt>
                <c:pt idx="831">
                  <c:v>41466</c:v>
                </c:pt>
                <c:pt idx="832">
                  <c:v>41467</c:v>
                </c:pt>
                <c:pt idx="833">
                  <c:v>41470</c:v>
                </c:pt>
                <c:pt idx="834">
                  <c:v>41471</c:v>
                </c:pt>
                <c:pt idx="835">
                  <c:v>41472</c:v>
                </c:pt>
                <c:pt idx="836">
                  <c:v>41473</c:v>
                </c:pt>
                <c:pt idx="837">
                  <c:v>41474</c:v>
                </c:pt>
                <c:pt idx="838">
                  <c:v>41477</c:v>
                </c:pt>
                <c:pt idx="839">
                  <c:v>41478</c:v>
                </c:pt>
                <c:pt idx="840">
                  <c:v>41479</c:v>
                </c:pt>
                <c:pt idx="841">
                  <c:v>41480</c:v>
                </c:pt>
                <c:pt idx="842">
                  <c:v>41481</c:v>
                </c:pt>
                <c:pt idx="843">
                  <c:v>41484</c:v>
                </c:pt>
                <c:pt idx="844">
                  <c:v>41485</c:v>
                </c:pt>
                <c:pt idx="845">
                  <c:v>41486</c:v>
                </c:pt>
                <c:pt idx="846">
                  <c:v>41487</c:v>
                </c:pt>
                <c:pt idx="847">
                  <c:v>41488</c:v>
                </c:pt>
                <c:pt idx="848">
                  <c:v>41491</c:v>
                </c:pt>
                <c:pt idx="849">
                  <c:v>41492</c:v>
                </c:pt>
                <c:pt idx="850">
                  <c:v>41493</c:v>
                </c:pt>
                <c:pt idx="851">
                  <c:v>41494</c:v>
                </c:pt>
                <c:pt idx="852">
                  <c:v>41495</c:v>
                </c:pt>
                <c:pt idx="853">
                  <c:v>41498</c:v>
                </c:pt>
                <c:pt idx="854">
                  <c:v>41499</c:v>
                </c:pt>
                <c:pt idx="855">
                  <c:v>41500</c:v>
                </c:pt>
                <c:pt idx="856">
                  <c:v>41501</c:v>
                </c:pt>
                <c:pt idx="857">
                  <c:v>41502</c:v>
                </c:pt>
                <c:pt idx="858">
                  <c:v>41505</c:v>
                </c:pt>
                <c:pt idx="859">
                  <c:v>41506</c:v>
                </c:pt>
                <c:pt idx="860">
                  <c:v>41507</c:v>
                </c:pt>
                <c:pt idx="861">
                  <c:v>41508</c:v>
                </c:pt>
                <c:pt idx="862">
                  <c:v>41509</c:v>
                </c:pt>
                <c:pt idx="863">
                  <c:v>41512</c:v>
                </c:pt>
                <c:pt idx="864">
                  <c:v>41513</c:v>
                </c:pt>
                <c:pt idx="865">
                  <c:v>41514</c:v>
                </c:pt>
                <c:pt idx="866">
                  <c:v>41515</c:v>
                </c:pt>
                <c:pt idx="867">
                  <c:v>41516</c:v>
                </c:pt>
                <c:pt idx="868">
                  <c:v>41519</c:v>
                </c:pt>
                <c:pt idx="869">
                  <c:v>41520</c:v>
                </c:pt>
                <c:pt idx="870">
                  <c:v>41521</c:v>
                </c:pt>
                <c:pt idx="871">
                  <c:v>41522</c:v>
                </c:pt>
                <c:pt idx="872">
                  <c:v>41523</c:v>
                </c:pt>
                <c:pt idx="873">
                  <c:v>41526</c:v>
                </c:pt>
                <c:pt idx="874">
                  <c:v>41527</c:v>
                </c:pt>
                <c:pt idx="875">
                  <c:v>41528</c:v>
                </c:pt>
                <c:pt idx="876">
                  <c:v>41529</c:v>
                </c:pt>
                <c:pt idx="877">
                  <c:v>41530</c:v>
                </c:pt>
                <c:pt idx="878">
                  <c:v>41533</c:v>
                </c:pt>
                <c:pt idx="879">
                  <c:v>41534</c:v>
                </c:pt>
                <c:pt idx="880">
                  <c:v>41535</c:v>
                </c:pt>
                <c:pt idx="881">
                  <c:v>41536</c:v>
                </c:pt>
                <c:pt idx="882">
                  <c:v>41537</c:v>
                </c:pt>
                <c:pt idx="883">
                  <c:v>41540</c:v>
                </c:pt>
                <c:pt idx="884">
                  <c:v>41541</c:v>
                </c:pt>
                <c:pt idx="885">
                  <c:v>41542</c:v>
                </c:pt>
                <c:pt idx="886">
                  <c:v>41543</c:v>
                </c:pt>
                <c:pt idx="887">
                  <c:v>41544</c:v>
                </c:pt>
                <c:pt idx="888">
                  <c:v>41547</c:v>
                </c:pt>
                <c:pt idx="889">
                  <c:v>41548</c:v>
                </c:pt>
                <c:pt idx="890">
                  <c:v>41549</c:v>
                </c:pt>
                <c:pt idx="891">
                  <c:v>41550</c:v>
                </c:pt>
                <c:pt idx="892">
                  <c:v>41551</c:v>
                </c:pt>
                <c:pt idx="893">
                  <c:v>41554</c:v>
                </c:pt>
                <c:pt idx="894">
                  <c:v>41555</c:v>
                </c:pt>
                <c:pt idx="895">
                  <c:v>41556</c:v>
                </c:pt>
                <c:pt idx="896">
                  <c:v>41557</c:v>
                </c:pt>
                <c:pt idx="897">
                  <c:v>41558</c:v>
                </c:pt>
                <c:pt idx="898">
                  <c:v>41561</c:v>
                </c:pt>
                <c:pt idx="899">
                  <c:v>41562</c:v>
                </c:pt>
                <c:pt idx="900">
                  <c:v>41563</c:v>
                </c:pt>
                <c:pt idx="901">
                  <c:v>41564</c:v>
                </c:pt>
                <c:pt idx="902">
                  <c:v>41565</c:v>
                </c:pt>
                <c:pt idx="903">
                  <c:v>41568</c:v>
                </c:pt>
                <c:pt idx="904">
                  <c:v>41569</c:v>
                </c:pt>
                <c:pt idx="905">
                  <c:v>41570</c:v>
                </c:pt>
                <c:pt idx="906">
                  <c:v>41571</c:v>
                </c:pt>
                <c:pt idx="907">
                  <c:v>41572</c:v>
                </c:pt>
                <c:pt idx="908">
                  <c:v>41575</c:v>
                </c:pt>
                <c:pt idx="909">
                  <c:v>41576</c:v>
                </c:pt>
                <c:pt idx="910">
                  <c:v>41577</c:v>
                </c:pt>
                <c:pt idx="911">
                  <c:v>41578</c:v>
                </c:pt>
                <c:pt idx="912">
                  <c:v>41579</c:v>
                </c:pt>
                <c:pt idx="913">
                  <c:v>41582</c:v>
                </c:pt>
                <c:pt idx="914">
                  <c:v>41583</c:v>
                </c:pt>
                <c:pt idx="915">
                  <c:v>41584</c:v>
                </c:pt>
                <c:pt idx="916">
                  <c:v>41585</c:v>
                </c:pt>
                <c:pt idx="917">
                  <c:v>41586</c:v>
                </c:pt>
                <c:pt idx="918">
                  <c:v>41589</c:v>
                </c:pt>
                <c:pt idx="919">
                  <c:v>41590</c:v>
                </c:pt>
                <c:pt idx="920">
                  <c:v>41591</c:v>
                </c:pt>
                <c:pt idx="921">
                  <c:v>41592</c:v>
                </c:pt>
                <c:pt idx="922">
                  <c:v>41593</c:v>
                </c:pt>
                <c:pt idx="923">
                  <c:v>41596</c:v>
                </c:pt>
                <c:pt idx="924">
                  <c:v>41597</c:v>
                </c:pt>
                <c:pt idx="925">
                  <c:v>41598</c:v>
                </c:pt>
                <c:pt idx="926">
                  <c:v>41599</c:v>
                </c:pt>
                <c:pt idx="927">
                  <c:v>41600</c:v>
                </c:pt>
                <c:pt idx="928">
                  <c:v>41603</c:v>
                </c:pt>
                <c:pt idx="929">
                  <c:v>41604</c:v>
                </c:pt>
                <c:pt idx="930">
                  <c:v>41605</c:v>
                </c:pt>
                <c:pt idx="931">
                  <c:v>41606</c:v>
                </c:pt>
                <c:pt idx="932">
                  <c:v>41607</c:v>
                </c:pt>
                <c:pt idx="933">
                  <c:v>41610</c:v>
                </c:pt>
                <c:pt idx="934">
                  <c:v>41611</c:v>
                </c:pt>
                <c:pt idx="935">
                  <c:v>41612</c:v>
                </c:pt>
                <c:pt idx="936">
                  <c:v>41613</c:v>
                </c:pt>
                <c:pt idx="937">
                  <c:v>41614</c:v>
                </c:pt>
                <c:pt idx="938">
                  <c:v>41617</c:v>
                </c:pt>
                <c:pt idx="939">
                  <c:v>41618</c:v>
                </c:pt>
                <c:pt idx="940">
                  <c:v>41619</c:v>
                </c:pt>
                <c:pt idx="941">
                  <c:v>41620</c:v>
                </c:pt>
                <c:pt idx="942">
                  <c:v>41621</c:v>
                </c:pt>
                <c:pt idx="943">
                  <c:v>41624</c:v>
                </c:pt>
                <c:pt idx="944">
                  <c:v>41625</c:v>
                </c:pt>
                <c:pt idx="945">
                  <c:v>41626</c:v>
                </c:pt>
                <c:pt idx="946">
                  <c:v>41627</c:v>
                </c:pt>
                <c:pt idx="947">
                  <c:v>41628</c:v>
                </c:pt>
                <c:pt idx="948">
                  <c:v>41631</c:v>
                </c:pt>
                <c:pt idx="949">
                  <c:v>41632</c:v>
                </c:pt>
                <c:pt idx="950">
                  <c:v>41633</c:v>
                </c:pt>
                <c:pt idx="951">
                  <c:v>41634</c:v>
                </c:pt>
                <c:pt idx="952">
                  <c:v>41635</c:v>
                </c:pt>
                <c:pt idx="953">
                  <c:v>41638</c:v>
                </c:pt>
                <c:pt idx="954">
                  <c:v>41639</c:v>
                </c:pt>
                <c:pt idx="955">
                  <c:v>41640</c:v>
                </c:pt>
                <c:pt idx="956">
                  <c:v>41641</c:v>
                </c:pt>
                <c:pt idx="957">
                  <c:v>41642</c:v>
                </c:pt>
                <c:pt idx="958">
                  <c:v>41645</c:v>
                </c:pt>
                <c:pt idx="959">
                  <c:v>41646</c:v>
                </c:pt>
                <c:pt idx="960">
                  <c:v>41647</c:v>
                </c:pt>
                <c:pt idx="961">
                  <c:v>41648</c:v>
                </c:pt>
                <c:pt idx="962">
                  <c:v>41649</c:v>
                </c:pt>
                <c:pt idx="963">
                  <c:v>41652</c:v>
                </c:pt>
                <c:pt idx="964">
                  <c:v>41653</c:v>
                </c:pt>
                <c:pt idx="965">
                  <c:v>41654</c:v>
                </c:pt>
                <c:pt idx="966">
                  <c:v>41655</c:v>
                </c:pt>
                <c:pt idx="967">
                  <c:v>41656</c:v>
                </c:pt>
                <c:pt idx="968">
                  <c:v>41659</c:v>
                </c:pt>
                <c:pt idx="969">
                  <c:v>41660</c:v>
                </c:pt>
                <c:pt idx="970">
                  <c:v>41661</c:v>
                </c:pt>
                <c:pt idx="971">
                  <c:v>41662</c:v>
                </c:pt>
                <c:pt idx="972">
                  <c:v>41663</c:v>
                </c:pt>
                <c:pt idx="973">
                  <c:v>41666</c:v>
                </c:pt>
                <c:pt idx="974">
                  <c:v>41667</c:v>
                </c:pt>
                <c:pt idx="975">
                  <c:v>41668</c:v>
                </c:pt>
                <c:pt idx="976">
                  <c:v>41669</c:v>
                </c:pt>
                <c:pt idx="977">
                  <c:v>41670</c:v>
                </c:pt>
                <c:pt idx="978">
                  <c:v>41673</c:v>
                </c:pt>
                <c:pt idx="979">
                  <c:v>41674</c:v>
                </c:pt>
                <c:pt idx="980">
                  <c:v>41675</c:v>
                </c:pt>
                <c:pt idx="981">
                  <c:v>41676</c:v>
                </c:pt>
                <c:pt idx="982">
                  <c:v>41677</c:v>
                </c:pt>
                <c:pt idx="983">
                  <c:v>41680</c:v>
                </c:pt>
                <c:pt idx="984">
                  <c:v>41681</c:v>
                </c:pt>
                <c:pt idx="985">
                  <c:v>41682</c:v>
                </c:pt>
                <c:pt idx="986">
                  <c:v>41683</c:v>
                </c:pt>
                <c:pt idx="987">
                  <c:v>41684</c:v>
                </c:pt>
                <c:pt idx="988">
                  <c:v>41687</c:v>
                </c:pt>
                <c:pt idx="989">
                  <c:v>41688</c:v>
                </c:pt>
                <c:pt idx="990">
                  <c:v>41689</c:v>
                </c:pt>
                <c:pt idx="991">
                  <c:v>41690</c:v>
                </c:pt>
                <c:pt idx="992">
                  <c:v>41691</c:v>
                </c:pt>
                <c:pt idx="993">
                  <c:v>41694</c:v>
                </c:pt>
                <c:pt idx="994">
                  <c:v>41695</c:v>
                </c:pt>
                <c:pt idx="995">
                  <c:v>41696</c:v>
                </c:pt>
                <c:pt idx="996">
                  <c:v>41697</c:v>
                </c:pt>
                <c:pt idx="997">
                  <c:v>41698</c:v>
                </c:pt>
                <c:pt idx="998">
                  <c:v>41701</c:v>
                </c:pt>
                <c:pt idx="999">
                  <c:v>41702</c:v>
                </c:pt>
                <c:pt idx="1000">
                  <c:v>41703</c:v>
                </c:pt>
                <c:pt idx="1001">
                  <c:v>41704</c:v>
                </c:pt>
                <c:pt idx="1002">
                  <c:v>41705</c:v>
                </c:pt>
                <c:pt idx="1003">
                  <c:v>41708</c:v>
                </c:pt>
                <c:pt idx="1004">
                  <c:v>41709</c:v>
                </c:pt>
                <c:pt idx="1005">
                  <c:v>41710</c:v>
                </c:pt>
                <c:pt idx="1006">
                  <c:v>41711</c:v>
                </c:pt>
                <c:pt idx="1007">
                  <c:v>41712</c:v>
                </c:pt>
                <c:pt idx="1008">
                  <c:v>41715</c:v>
                </c:pt>
                <c:pt idx="1009">
                  <c:v>41716</c:v>
                </c:pt>
                <c:pt idx="1010">
                  <c:v>41717</c:v>
                </c:pt>
                <c:pt idx="1011">
                  <c:v>41718</c:v>
                </c:pt>
                <c:pt idx="1012">
                  <c:v>41719</c:v>
                </c:pt>
                <c:pt idx="1013">
                  <c:v>41722</c:v>
                </c:pt>
                <c:pt idx="1014">
                  <c:v>41723</c:v>
                </c:pt>
                <c:pt idx="1015">
                  <c:v>41724</c:v>
                </c:pt>
                <c:pt idx="1016">
                  <c:v>41725</c:v>
                </c:pt>
                <c:pt idx="1017">
                  <c:v>41726</c:v>
                </c:pt>
                <c:pt idx="1018">
                  <c:v>41729</c:v>
                </c:pt>
                <c:pt idx="1019">
                  <c:v>41730</c:v>
                </c:pt>
                <c:pt idx="1020">
                  <c:v>41731</c:v>
                </c:pt>
                <c:pt idx="1021">
                  <c:v>41732</c:v>
                </c:pt>
                <c:pt idx="1022">
                  <c:v>41733</c:v>
                </c:pt>
                <c:pt idx="1023">
                  <c:v>41736</c:v>
                </c:pt>
                <c:pt idx="1024">
                  <c:v>41737</c:v>
                </c:pt>
                <c:pt idx="1025">
                  <c:v>41738</c:v>
                </c:pt>
                <c:pt idx="1026">
                  <c:v>41739</c:v>
                </c:pt>
                <c:pt idx="1027">
                  <c:v>41740</c:v>
                </c:pt>
                <c:pt idx="1028">
                  <c:v>41743</c:v>
                </c:pt>
                <c:pt idx="1029">
                  <c:v>41744</c:v>
                </c:pt>
                <c:pt idx="1030">
                  <c:v>41745</c:v>
                </c:pt>
                <c:pt idx="1031">
                  <c:v>41746</c:v>
                </c:pt>
                <c:pt idx="1032">
                  <c:v>41747</c:v>
                </c:pt>
                <c:pt idx="1033">
                  <c:v>41750</c:v>
                </c:pt>
                <c:pt idx="1034">
                  <c:v>41751</c:v>
                </c:pt>
                <c:pt idx="1035">
                  <c:v>41752</c:v>
                </c:pt>
                <c:pt idx="1036">
                  <c:v>41753</c:v>
                </c:pt>
                <c:pt idx="1037">
                  <c:v>41754</c:v>
                </c:pt>
                <c:pt idx="1038">
                  <c:v>41757</c:v>
                </c:pt>
                <c:pt idx="1039">
                  <c:v>41758</c:v>
                </c:pt>
                <c:pt idx="1040">
                  <c:v>41759</c:v>
                </c:pt>
                <c:pt idx="1041">
                  <c:v>41760</c:v>
                </c:pt>
                <c:pt idx="1042">
                  <c:v>41761</c:v>
                </c:pt>
                <c:pt idx="1043">
                  <c:v>41764</c:v>
                </c:pt>
                <c:pt idx="1044">
                  <c:v>41765</c:v>
                </c:pt>
                <c:pt idx="1045">
                  <c:v>41766</c:v>
                </c:pt>
                <c:pt idx="1046">
                  <c:v>41767</c:v>
                </c:pt>
                <c:pt idx="1047">
                  <c:v>41768</c:v>
                </c:pt>
                <c:pt idx="1048">
                  <c:v>41771</c:v>
                </c:pt>
                <c:pt idx="1049">
                  <c:v>41772</c:v>
                </c:pt>
                <c:pt idx="1050">
                  <c:v>41773</c:v>
                </c:pt>
                <c:pt idx="1051">
                  <c:v>41774</c:v>
                </c:pt>
                <c:pt idx="1052">
                  <c:v>41775</c:v>
                </c:pt>
                <c:pt idx="1053">
                  <c:v>41778</c:v>
                </c:pt>
                <c:pt idx="1054">
                  <c:v>41779</c:v>
                </c:pt>
                <c:pt idx="1055">
                  <c:v>41780</c:v>
                </c:pt>
                <c:pt idx="1056">
                  <c:v>41781</c:v>
                </c:pt>
                <c:pt idx="1057">
                  <c:v>41782</c:v>
                </c:pt>
                <c:pt idx="1058">
                  <c:v>41785</c:v>
                </c:pt>
                <c:pt idx="1059">
                  <c:v>41786</c:v>
                </c:pt>
                <c:pt idx="1060">
                  <c:v>41787</c:v>
                </c:pt>
                <c:pt idx="1061">
                  <c:v>41788</c:v>
                </c:pt>
                <c:pt idx="1062">
                  <c:v>41789</c:v>
                </c:pt>
                <c:pt idx="1063">
                  <c:v>41792</c:v>
                </c:pt>
                <c:pt idx="1064">
                  <c:v>41793</c:v>
                </c:pt>
                <c:pt idx="1065">
                  <c:v>41794</c:v>
                </c:pt>
                <c:pt idx="1066">
                  <c:v>41795</c:v>
                </c:pt>
                <c:pt idx="1067">
                  <c:v>41796</c:v>
                </c:pt>
                <c:pt idx="1068">
                  <c:v>41799</c:v>
                </c:pt>
                <c:pt idx="1069">
                  <c:v>41800</c:v>
                </c:pt>
                <c:pt idx="1070">
                  <c:v>41801</c:v>
                </c:pt>
                <c:pt idx="1071">
                  <c:v>41802</c:v>
                </c:pt>
                <c:pt idx="1072">
                  <c:v>41803</c:v>
                </c:pt>
                <c:pt idx="1073">
                  <c:v>41806</c:v>
                </c:pt>
                <c:pt idx="1074">
                  <c:v>41807</c:v>
                </c:pt>
                <c:pt idx="1075">
                  <c:v>41808</c:v>
                </c:pt>
                <c:pt idx="1076">
                  <c:v>41809</c:v>
                </c:pt>
                <c:pt idx="1077">
                  <c:v>41810</c:v>
                </c:pt>
                <c:pt idx="1078">
                  <c:v>41813</c:v>
                </c:pt>
                <c:pt idx="1079">
                  <c:v>41814</c:v>
                </c:pt>
                <c:pt idx="1080">
                  <c:v>41815</c:v>
                </c:pt>
                <c:pt idx="1081">
                  <c:v>41816</c:v>
                </c:pt>
                <c:pt idx="1082">
                  <c:v>41817</c:v>
                </c:pt>
                <c:pt idx="1083">
                  <c:v>41820</c:v>
                </c:pt>
                <c:pt idx="1084">
                  <c:v>41821</c:v>
                </c:pt>
                <c:pt idx="1085">
                  <c:v>41822</c:v>
                </c:pt>
                <c:pt idx="1086">
                  <c:v>41823</c:v>
                </c:pt>
                <c:pt idx="1087">
                  <c:v>41824</c:v>
                </c:pt>
                <c:pt idx="1088">
                  <c:v>41827</c:v>
                </c:pt>
                <c:pt idx="1089">
                  <c:v>41828</c:v>
                </c:pt>
                <c:pt idx="1090">
                  <c:v>41829</c:v>
                </c:pt>
                <c:pt idx="1091">
                  <c:v>41830</c:v>
                </c:pt>
                <c:pt idx="1092">
                  <c:v>41831</c:v>
                </c:pt>
                <c:pt idx="1093">
                  <c:v>41834</c:v>
                </c:pt>
                <c:pt idx="1094">
                  <c:v>41835</c:v>
                </c:pt>
                <c:pt idx="1095">
                  <c:v>41836</c:v>
                </c:pt>
                <c:pt idx="1096">
                  <c:v>41837</c:v>
                </c:pt>
                <c:pt idx="1097">
                  <c:v>41838</c:v>
                </c:pt>
                <c:pt idx="1098">
                  <c:v>41841</c:v>
                </c:pt>
                <c:pt idx="1099">
                  <c:v>41842</c:v>
                </c:pt>
                <c:pt idx="1100">
                  <c:v>41843</c:v>
                </c:pt>
                <c:pt idx="1101">
                  <c:v>41844</c:v>
                </c:pt>
                <c:pt idx="1102">
                  <c:v>41845</c:v>
                </c:pt>
                <c:pt idx="1103">
                  <c:v>41848</c:v>
                </c:pt>
                <c:pt idx="1104">
                  <c:v>41849</c:v>
                </c:pt>
                <c:pt idx="1105">
                  <c:v>41850</c:v>
                </c:pt>
                <c:pt idx="1106">
                  <c:v>41851</c:v>
                </c:pt>
                <c:pt idx="1107">
                  <c:v>41852</c:v>
                </c:pt>
                <c:pt idx="1108">
                  <c:v>41855</c:v>
                </c:pt>
                <c:pt idx="1109">
                  <c:v>41856</c:v>
                </c:pt>
                <c:pt idx="1110">
                  <c:v>41857</c:v>
                </c:pt>
                <c:pt idx="1111">
                  <c:v>41858</c:v>
                </c:pt>
                <c:pt idx="1112">
                  <c:v>41859</c:v>
                </c:pt>
                <c:pt idx="1113">
                  <c:v>41862</c:v>
                </c:pt>
                <c:pt idx="1114">
                  <c:v>41863</c:v>
                </c:pt>
                <c:pt idx="1115">
                  <c:v>41864</c:v>
                </c:pt>
                <c:pt idx="1116">
                  <c:v>41865</c:v>
                </c:pt>
                <c:pt idx="1117">
                  <c:v>41866</c:v>
                </c:pt>
                <c:pt idx="1118">
                  <c:v>41869</c:v>
                </c:pt>
                <c:pt idx="1119">
                  <c:v>41870</c:v>
                </c:pt>
                <c:pt idx="1120">
                  <c:v>41871</c:v>
                </c:pt>
                <c:pt idx="1121">
                  <c:v>41872</c:v>
                </c:pt>
                <c:pt idx="1122">
                  <c:v>41873</c:v>
                </c:pt>
                <c:pt idx="1123">
                  <c:v>41876</c:v>
                </c:pt>
                <c:pt idx="1124">
                  <c:v>41877</c:v>
                </c:pt>
                <c:pt idx="1125">
                  <c:v>41878</c:v>
                </c:pt>
                <c:pt idx="1126">
                  <c:v>41879</c:v>
                </c:pt>
                <c:pt idx="1127">
                  <c:v>41880</c:v>
                </c:pt>
                <c:pt idx="1128">
                  <c:v>41883</c:v>
                </c:pt>
                <c:pt idx="1129">
                  <c:v>41884</c:v>
                </c:pt>
                <c:pt idx="1130">
                  <c:v>41885</c:v>
                </c:pt>
                <c:pt idx="1131">
                  <c:v>41886</c:v>
                </c:pt>
                <c:pt idx="1132">
                  <c:v>41887</c:v>
                </c:pt>
                <c:pt idx="1133">
                  <c:v>41890</c:v>
                </c:pt>
                <c:pt idx="1134">
                  <c:v>41891</c:v>
                </c:pt>
                <c:pt idx="1135">
                  <c:v>41892</c:v>
                </c:pt>
                <c:pt idx="1136">
                  <c:v>41893</c:v>
                </c:pt>
                <c:pt idx="1137">
                  <c:v>41894</c:v>
                </c:pt>
                <c:pt idx="1138">
                  <c:v>41897</c:v>
                </c:pt>
                <c:pt idx="1139">
                  <c:v>41898</c:v>
                </c:pt>
                <c:pt idx="1140">
                  <c:v>41899</c:v>
                </c:pt>
                <c:pt idx="1141">
                  <c:v>41900</c:v>
                </c:pt>
                <c:pt idx="1142">
                  <c:v>41901</c:v>
                </c:pt>
                <c:pt idx="1143">
                  <c:v>41904</c:v>
                </c:pt>
                <c:pt idx="1144">
                  <c:v>41905</c:v>
                </c:pt>
                <c:pt idx="1145">
                  <c:v>41906</c:v>
                </c:pt>
                <c:pt idx="1146">
                  <c:v>41907</c:v>
                </c:pt>
                <c:pt idx="1147">
                  <c:v>41908</c:v>
                </c:pt>
                <c:pt idx="1148">
                  <c:v>41911</c:v>
                </c:pt>
                <c:pt idx="1149">
                  <c:v>41912</c:v>
                </c:pt>
                <c:pt idx="1150">
                  <c:v>41913</c:v>
                </c:pt>
                <c:pt idx="1151">
                  <c:v>41914</c:v>
                </c:pt>
                <c:pt idx="1152">
                  <c:v>41915</c:v>
                </c:pt>
                <c:pt idx="1153">
                  <c:v>41918</c:v>
                </c:pt>
                <c:pt idx="1154">
                  <c:v>41919</c:v>
                </c:pt>
                <c:pt idx="1155">
                  <c:v>41920</c:v>
                </c:pt>
                <c:pt idx="1156">
                  <c:v>41921</c:v>
                </c:pt>
                <c:pt idx="1157">
                  <c:v>41922</c:v>
                </c:pt>
                <c:pt idx="1158">
                  <c:v>41925</c:v>
                </c:pt>
                <c:pt idx="1159">
                  <c:v>41926</c:v>
                </c:pt>
                <c:pt idx="1160">
                  <c:v>41927</c:v>
                </c:pt>
                <c:pt idx="1161">
                  <c:v>41928</c:v>
                </c:pt>
                <c:pt idx="1162">
                  <c:v>41929</c:v>
                </c:pt>
                <c:pt idx="1163">
                  <c:v>41932</c:v>
                </c:pt>
                <c:pt idx="1164">
                  <c:v>41933</c:v>
                </c:pt>
                <c:pt idx="1165">
                  <c:v>41934</c:v>
                </c:pt>
                <c:pt idx="1166">
                  <c:v>41935</c:v>
                </c:pt>
                <c:pt idx="1167">
                  <c:v>41936</c:v>
                </c:pt>
                <c:pt idx="1168">
                  <c:v>41939</c:v>
                </c:pt>
                <c:pt idx="1169">
                  <c:v>41940</c:v>
                </c:pt>
                <c:pt idx="1170">
                  <c:v>41941</c:v>
                </c:pt>
                <c:pt idx="1171">
                  <c:v>41942</c:v>
                </c:pt>
                <c:pt idx="1172">
                  <c:v>41943</c:v>
                </c:pt>
                <c:pt idx="1173">
                  <c:v>41946</c:v>
                </c:pt>
                <c:pt idx="1174">
                  <c:v>41947</c:v>
                </c:pt>
                <c:pt idx="1175">
                  <c:v>41948</c:v>
                </c:pt>
                <c:pt idx="1176">
                  <c:v>41949</c:v>
                </c:pt>
                <c:pt idx="1177">
                  <c:v>41950</c:v>
                </c:pt>
                <c:pt idx="1178">
                  <c:v>41953</c:v>
                </c:pt>
                <c:pt idx="1179">
                  <c:v>41954</c:v>
                </c:pt>
                <c:pt idx="1180">
                  <c:v>41955</c:v>
                </c:pt>
                <c:pt idx="1181">
                  <c:v>41956</c:v>
                </c:pt>
                <c:pt idx="1182">
                  <c:v>41957</c:v>
                </c:pt>
                <c:pt idx="1183">
                  <c:v>41960</c:v>
                </c:pt>
                <c:pt idx="1184">
                  <c:v>41961</c:v>
                </c:pt>
                <c:pt idx="1185">
                  <c:v>41962</c:v>
                </c:pt>
                <c:pt idx="1186">
                  <c:v>41963</c:v>
                </c:pt>
                <c:pt idx="1187">
                  <c:v>41964</c:v>
                </c:pt>
                <c:pt idx="1188">
                  <c:v>41967</c:v>
                </c:pt>
                <c:pt idx="1189">
                  <c:v>41968</c:v>
                </c:pt>
                <c:pt idx="1190">
                  <c:v>41969</c:v>
                </c:pt>
                <c:pt idx="1191">
                  <c:v>41970</c:v>
                </c:pt>
                <c:pt idx="1192">
                  <c:v>41971</c:v>
                </c:pt>
                <c:pt idx="1193">
                  <c:v>41974</c:v>
                </c:pt>
                <c:pt idx="1194">
                  <c:v>41975</c:v>
                </c:pt>
                <c:pt idx="1195">
                  <c:v>41976</c:v>
                </c:pt>
                <c:pt idx="1196">
                  <c:v>41977</c:v>
                </c:pt>
                <c:pt idx="1197">
                  <c:v>41978</c:v>
                </c:pt>
                <c:pt idx="1198">
                  <c:v>41981</c:v>
                </c:pt>
                <c:pt idx="1199">
                  <c:v>41982</c:v>
                </c:pt>
                <c:pt idx="1200">
                  <c:v>41983</c:v>
                </c:pt>
                <c:pt idx="1201">
                  <c:v>41984</c:v>
                </c:pt>
                <c:pt idx="1202">
                  <c:v>41985</c:v>
                </c:pt>
                <c:pt idx="1203">
                  <c:v>41988</c:v>
                </c:pt>
                <c:pt idx="1204">
                  <c:v>41989</c:v>
                </c:pt>
                <c:pt idx="1205">
                  <c:v>41990</c:v>
                </c:pt>
                <c:pt idx="1206">
                  <c:v>41991</c:v>
                </c:pt>
                <c:pt idx="1207">
                  <c:v>41992</c:v>
                </c:pt>
                <c:pt idx="1208">
                  <c:v>41995</c:v>
                </c:pt>
                <c:pt idx="1209">
                  <c:v>41996</c:v>
                </c:pt>
                <c:pt idx="1210">
                  <c:v>41997</c:v>
                </c:pt>
                <c:pt idx="1211">
                  <c:v>41998</c:v>
                </c:pt>
                <c:pt idx="1212">
                  <c:v>41999</c:v>
                </c:pt>
                <c:pt idx="1213">
                  <c:v>42002</c:v>
                </c:pt>
                <c:pt idx="1214">
                  <c:v>42003</c:v>
                </c:pt>
                <c:pt idx="1215">
                  <c:v>42004</c:v>
                </c:pt>
                <c:pt idx="1216">
                  <c:v>42005</c:v>
                </c:pt>
                <c:pt idx="1217">
                  <c:v>42006</c:v>
                </c:pt>
                <c:pt idx="1218">
                  <c:v>42009</c:v>
                </c:pt>
                <c:pt idx="1219">
                  <c:v>42010</c:v>
                </c:pt>
                <c:pt idx="1220">
                  <c:v>42011</c:v>
                </c:pt>
                <c:pt idx="1221">
                  <c:v>42012</c:v>
                </c:pt>
                <c:pt idx="1222">
                  <c:v>42013</c:v>
                </c:pt>
                <c:pt idx="1223">
                  <c:v>42016</c:v>
                </c:pt>
                <c:pt idx="1224">
                  <c:v>42017</c:v>
                </c:pt>
                <c:pt idx="1225">
                  <c:v>42018</c:v>
                </c:pt>
                <c:pt idx="1226">
                  <c:v>42019</c:v>
                </c:pt>
                <c:pt idx="1227">
                  <c:v>42020</c:v>
                </c:pt>
                <c:pt idx="1228">
                  <c:v>42023</c:v>
                </c:pt>
                <c:pt idx="1229">
                  <c:v>42024</c:v>
                </c:pt>
                <c:pt idx="1230">
                  <c:v>42025</c:v>
                </c:pt>
                <c:pt idx="1231">
                  <c:v>42026</c:v>
                </c:pt>
                <c:pt idx="1232">
                  <c:v>42027</c:v>
                </c:pt>
                <c:pt idx="1233">
                  <c:v>42030</c:v>
                </c:pt>
                <c:pt idx="1234">
                  <c:v>42031</c:v>
                </c:pt>
                <c:pt idx="1235">
                  <c:v>42032</c:v>
                </c:pt>
                <c:pt idx="1236">
                  <c:v>42033</c:v>
                </c:pt>
                <c:pt idx="1237">
                  <c:v>42034</c:v>
                </c:pt>
                <c:pt idx="1238">
                  <c:v>42037</c:v>
                </c:pt>
                <c:pt idx="1239">
                  <c:v>42038</c:v>
                </c:pt>
                <c:pt idx="1240">
                  <c:v>42039</c:v>
                </c:pt>
                <c:pt idx="1241">
                  <c:v>42040</c:v>
                </c:pt>
                <c:pt idx="1242">
                  <c:v>42041</c:v>
                </c:pt>
                <c:pt idx="1243">
                  <c:v>42044</c:v>
                </c:pt>
                <c:pt idx="1244">
                  <c:v>42045</c:v>
                </c:pt>
                <c:pt idx="1245">
                  <c:v>42046</c:v>
                </c:pt>
                <c:pt idx="1246">
                  <c:v>42047</c:v>
                </c:pt>
                <c:pt idx="1247">
                  <c:v>42048</c:v>
                </c:pt>
                <c:pt idx="1248">
                  <c:v>42051</c:v>
                </c:pt>
                <c:pt idx="1249">
                  <c:v>42052</c:v>
                </c:pt>
                <c:pt idx="1250">
                  <c:v>42053</c:v>
                </c:pt>
                <c:pt idx="1251">
                  <c:v>42054</c:v>
                </c:pt>
                <c:pt idx="1252">
                  <c:v>42055</c:v>
                </c:pt>
                <c:pt idx="1253">
                  <c:v>42058</c:v>
                </c:pt>
                <c:pt idx="1254">
                  <c:v>42059</c:v>
                </c:pt>
                <c:pt idx="1255">
                  <c:v>42060</c:v>
                </c:pt>
                <c:pt idx="1256">
                  <c:v>42061</c:v>
                </c:pt>
                <c:pt idx="1257">
                  <c:v>42062</c:v>
                </c:pt>
                <c:pt idx="1258">
                  <c:v>42065</c:v>
                </c:pt>
                <c:pt idx="1259">
                  <c:v>42066</c:v>
                </c:pt>
                <c:pt idx="1260">
                  <c:v>42067</c:v>
                </c:pt>
                <c:pt idx="1261">
                  <c:v>42068</c:v>
                </c:pt>
                <c:pt idx="1262">
                  <c:v>42069</c:v>
                </c:pt>
                <c:pt idx="1263">
                  <c:v>42072</c:v>
                </c:pt>
                <c:pt idx="1264">
                  <c:v>42073</c:v>
                </c:pt>
                <c:pt idx="1265">
                  <c:v>42074</c:v>
                </c:pt>
                <c:pt idx="1266">
                  <c:v>42075</c:v>
                </c:pt>
                <c:pt idx="1267">
                  <c:v>42076</c:v>
                </c:pt>
                <c:pt idx="1268">
                  <c:v>42079</c:v>
                </c:pt>
                <c:pt idx="1269">
                  <c:v>42080</c:v>
                </c:pt>
                <c:pt idx="1270">
                  <c:v>42081</c:v>
                </c:pt>
                <c:pt idx="1271">
                  <c:v>42082</c:v>
                </c:pt>
                <c:pt idx="1272">
                  <c:v>42083</c:v>
                </c:pt>
                <c:pt idx="1273">
                  <c:v>42086</c:v>
                </c:pt>
                <c:pt idx="1274">
                  <c:v>42087</c:v>
                </c:pt>
                <c:pt idx="1275">
                  <c:v>42088</c:v>
                </c:pt>
                <c:pt idx="1276">
                  <c:v>42089</c:v>
                </c:pt>
                <c:pt idx="1277">
                  <c:v>42090</c:v>
                </c:pt>
                <c:pt idx="1278">
                  <c:v>42093</c:v>
                </c:pt>
                <c:pt idx="1279">
                  <c:v>42094</c:v>
                </c:pt>
                <c:pt idx="1280">
                  <c:v>42095</c:v>
                </c:pt>
                <c:pt idx="1281">
                  <c:v>42096</c:v>
                </c:pt>
                <c:pt idx="1282">
                  <c:v>42097</c:v>
                </c:pt>
                <c:pt idx="1283">
                  <c:v>42100</c:v>
                </c:pt>
                <c:pt idx="1284">
                  <c:v>42101</c:v>
                </c:pt>
                <c:pt idx="1285">
                  <c:v>42102</c:v>
                </c:pt>
                <c:pt idx="1286">
                  <c:v>42103</c:v>
                </c:pt>
                <c:pt idx="1287">
                  <c:v>42104</c:v>
                </c:pt>
                <c:pt idx="1288">
                  <c:v>42107</c:v>
                </c:pt>
                <c:pt idx="1289">
                  <c:v>42108</c:v>
                </c:pt>
                <c:pt idx="1290">
                  <c:v>42109</c:v>
                </c:pt>
                <c:pt idx="1291">
                  <c:v>42110</c:v>
                </c:pt>
                <c:pt idx="1292">
                  <c:v>42111</c:v>
                </c:pt>
                <c:pt idx="1293">
                  <c:v>42114</c:v>
                </c:pt>
                <c:pt idx="1294">
                  <c:v>42115</c:v>
                </c:pt>
                <c:pt idx="1295">
                  <c:v>42116</c:v>
                </c:pt>
                <c:pt idx="1296">
                  <c:v>42117</c:v>
                </c:pt>
                <c:pt idx="1297">
                  <c:v>42118</c:v>
                </c:pt>
                <c:pt idx="1298">
                  <c:v>42121</c:v>
                </c:pt>
                <c:pt idx="1299">
                  <c:v>42122</c:v>
                </c:pt>
                <c:pt idx="1300">
                  <c:v>42123</c:v>
                </c:pt>
                <c:pt idx="1301">
                  <c:v>42124</c:v>
                </c:pt>
                <c:pt idx="1302">
                  <c:v>42125</c:v>
                </c:pt>
                <c:pt idx="1303">
                  <c:v>42128</c:v>
                </c:pt>
                <c:pt idx="1304">
                  <c:v>42129</c:v>
                </c:pt>
                <c:pt idx="1305">
                  <c:v>42130</c:v>
                </c:pt>
                <c:pt idx="1306">
                  <c:v>42131</c:v>
                </c:pt>
                <c:pt idx="1307">
                  <c:v>42132</c:v>
                </c:pt>
                <c:pt idx="1308">
                  <c:v>42135</c:v>
                </c:pt>
                <c:pt idx="1309">
                  <c:v>42136</c:v>
                </c:pt>
                <c:pt idx="1310">
                  <c:v>42137</c:v>
                </c:pt>
                <c:pt idx="1311">
                  <c:v>42138</c:v>
                </c:pt>
                <c:pt idx="1312">
                  <c:v>42139</c:v>
                </c:pt>
                <c:pt idx="1313">
                  <c:v>42142</c:v>
                </c:pt>
                <c:pt idx="1314">
                  <c:v>42143</c:v>
                </c:pt>
                <c:pt idx="1315">
                  <c:v>42144</c:v>
                </c:pt>
                <c:pt idx="1316">
                  <c:v>42145</c:v>
                </c:pt>
                <c:pt idx="1317">
                  <c:v>42146</c:v>
                </c:pt>
                <c:pt idx="1318">
                  <c:v>42149</c:v>
                </c:pt>
                <c:pt idx="1319">
                  <c:v>42150</c:v>
                </c:pt>
                <c:pt idx="1320">
                  <c:v>42151</c:v>
                </c:pt>
                <c:pt idx="1321">
                  <c:v>42152</c:v>
                </c:pt>
                <c:pt idx="1322">
                  <c:v>42153</c:v>
                </c:pt>
                <c:pt idx="1323">
                  <c:v>42156</c:v>
                </c:pt>
                <c:pt idx="1324">
                  <c:v>42157</c:v>
                </c:pt>
                <c:pt idx="1325">
                  <c:v>42158</c:v>
                </c:pt>
                <c:pt idx="1326">
                  <c:v>42159</c:v>
                </c:pt>
                <c:pt idx="1327">
                  <c:v>42160</c:v>
                </c:pt>
                <c:pt idx="1328">
                  <c:v>42163</c:v>
                </c:pt>
                <c:pt idx="1329">
                  <c:v>42164</c:v>
                </c:pt>
                <c:pt idx="1330">
                  <c:v>42165</c:v>
                </c:pt>
                <c:pt idx="1331">
                  <c:v>42166</c:v>
                </c:pt>
                <c:pt idx="1332">
                  <c:v>42167</c:v>
                </c:pt>
                <c:pt idx="1333">
                  <c:v>42170</c:v>
                </c:pt>
                <c:pt idx="1334">
                  <c:v>42171</c:v>
                </c:pt>
                <c:pt idx="1335">
                  <c:v>42172</c:v>
                </c:pt>
                <c:pt idx="1336">
                  <c:v>42173</c:v>
                </c:pt>
                <c:pt idx="1337">
                  <c:v>42174</c:v>
                </c:pt>
                <c:pt idx="1338">
                  <c:v>42177</c:v>
                </c:pt>
                <c:pt idx="1339">
                  <c:v>42178</c:v>
                </c:pt>
                <c:pt idx="1340">
                  <c:v>42179</c:v>
                </c:pt>
                <c:pt idx="1341">
                  <c:v>42180</c:v>
                </c:pt>
                <c:pt idx="1342">
                  <c:v>42181</c:v>
                </c:pt>
                <c:pt idx="1343">
                  <c:v>42184</c:v>
                </c:pt>
                <c:pt idx="1344">
                  <c:v>42185</c:v>
                </c:pt>
                <c:pt idx="1345">
                  <c:v>42186</c:v>
                </c:pt>
                <c:pt idx="1346">
                  <c:v>42187</c:v>
                </c:pt>
                <c:pt idx="1347">
                  <c:v>42188</c:v>
                </c:pt>
                <c:pt idx="1348">
                  <c:v>42191</c:v>
                </c:pt>
                <c:pt idx="1349">
                  <c:v>42192</c:v>
                </c:pt>
                <c:pt idx="1350">
                  <c:v>42193</c:v>
                </c:pt>
                <c:pt idx="1351">
                  <c:v>42194</c:v>
                </c:pt>
                <c:pt idx="1352">
                  <c:v>42195</c:v>
                </c:pt>
                <c:pt idx="1353">
                  <c:v>42198</c:v>
                </c:pt>
                <c:pt idx="1354">
                  <c:v>42199</c:v>
                </c:pt>
                <c:pt idx="1355">
                  <c:v>42200</c:v>
                </c:pt>
                <c:pt idx="1356">
                  <c:v>42201</c:v>
                </c:pt>
                <c:pt idx="1357">
                  <c:v>42202</c:v>
                </c:pt>
                <c:pt idx="1358">
                  <c:v>42205</c:v>
                </c:pt>
                <c:pt idx="1359">
                  <c:v>42206</c:v>
                </c:pt>
                <c:pt idx="1360">
                  <c:v>42207</c:v>
                </c:pt>
                <c:pt idx="1361">
                  <c:v>42208</c:v>
                </c:pt>
                <c:pt idx="1362">
                  <c:v>42209</c:v>
                </c:pt>
                <c:pt idx="1363">
                  <c:v>42212</c:v>
                </c:pt>
                <c:pt idx="1364">
                  <c:v>42213</c:v>
                </c:pt>
                <c:pt idx="1365">
                  <c:v>42214</c:v>
                </c:pt>
                <c:pt idx="1366">
                  <c:v>42215</c:v>
                </c:pt>
                <c:pt idx="1367">
                  <c:v>42216</c:v>
                </c:pt>
                <c:pt idx="1368">
                  <c:v>42219</c:v>
                </c:pt>
                <c:pt idx="1369">
                  <c:v>42220</c:v>
                </c:pt>
                <c:pt idx="1370">
                  <c:v>42221</c:v>
                </c:pt>
                <c:pt idx="1371">
                  <c:v>42222</c:v>
                </c:pt>
                <c:pt idx="1372">
                  <c:v>42223</c:v>
                </c:pt>
                <c:pt idx="1373">
                  <c:v>42226</c:v>
                </c:pt>
                <c:pt idx="1374">
                  <c:v>42227</c:v>
                </c:pt>
                <c:pt idx="1375">
                  <c:v>42228</c:v>
                </c:pt>
                <c:pt idx="1376">
                  <c:v>42229</c:v>
                </c:pt>
                <c:pt idx="1377">
                  <c:v>42230</c:v>
                </c:pt>
                <c:pt idx="1378">
                  <c:v>42233</c:v>
                </c:pt>
                <c:pt idx="1379">
                  <c:v>42234</c:v>
                </c:pt>
                <c:pt idx="1380">
                  <c:v>42235</c:v>
                </c:pt>
                <c:pt idx="1381">
                  <c:v>42236</c:v>
                </c:pt>
                <c:pt idx="1382">
                  <c:v>42237</c:v>
                </c:pt>
                <c:pt idx="1383">
                  <c:v>42240</c:v>
                </c:pt>
                <c:pt idx="1384">
                  <c:v>42241</c:v>
                </c:pt>
                <c:pt idx="1385">
                  <c:v>42242</c:v>
                </c:pt>
                <c:pt idx="1386">
                  <c:v>42243</c:v>
                </c:pt>
                <c:pt idx="1387">
                  <c:v>42244</c:v>
                </c:pt>
                <c:pt idx="1388">
                  <c:v>42247</c:v>
                </c:pt>
                <c:pt idx="1389">
                  <c:v>42248</c:v>
                </c:pt>
                <c:pt idx="1390">
                  <c:v>42249</c:v>
                </c:pt>
                <c:pt idx="1391">
                  <c:v>42250</c:v>
                </c:pt>
                <c:pt idx="1392">
                  <c:v>42251</c:v>
                </c:pt>
                <c:pt idx="1393">
                  <c:v>42254</c:v>
                </c:pt>
                <c:pt idx="1394">
                  <c:v>42255</c:v>
                </c:pt>
                <c:pt idx="1395">
                  <c:v>42256</c:v>
                </c:pt>
                <c:pt idx="1396">
                  <c:v>42257</c:v>
                </c:pt>
                <c:pt idx="1397">
                  <c:v>42258</c:v>
                </c:pt>
                <c:pt idx="1398">
                  <c:v>42261</c:v>
                </c:pt>
                <c:pt idx="1399">
                  <c:v>42262</c:v>
                </c:pt>
                <c:pt idx="1400">
                  <c:v>42263</c:v>
                </c:pt>
                <c:pt idx="1401">
                  <c:v>42264</c:v>
                </c:pt>
                <c:pt idx="1402">
                  <c:v>42265</c:v>
                </c:pt>
                <c:pt idx="1403">
                  <c:v>42268</c:v>
                </c:pt>
                <c:pt idx="1404">
                  <c:v>42269</c:v>
                </c:pt>
                <c:pt idx="1405">
                  <c:v>42270</c:v>
                </c:pt>
                <c:pt idx="1406">
                  <c:v>42271</c:v>
                </c:pt>
                <c:pt idx="1407">
                  <c:v>42272</c:v>
                </c:pt>
                <c:pt idx="1408">
                  <c:v>42275</c:v>
                </c:pt>
                <c:pt idx="1409">
                  <c:v>42276</c:v>
                </c:pt>
                <c:pt idx="1410">
                  <c:v>42277</c:v>
                </c:pt>
                <c:pt idx="1411">
                  <c:v>42278</c:v>
                </c:pt>
                <c:pt idx="1412">
                  <c:v>42279</c:v>
                </c:pt>
                <c:pt idx="1413">
                  <c:v>42282</c:v>
                </c:pt>
                <c:pt idx="1414">
                  <c:v>42283</c:v>
                </c:pt>
                <c:pt idx="1415">
                  <c:v>42284</c:v>
                </c:pt>
                <c:pt idx="1416">
                  <c:v>42285</c:v>
                </c:pt>
                <c:pt idx="1417">
                  <c:v>42286</c:v>
                </c:pt>
                <c:pt idx="1418">
                  <c:v>42289</c:v>
                </c:pt>
                <c:pt idx="1419">
                  <c:v>42290</c:v>
                </c:pt>
                <c:pt idx="1420">
                  <c:v>42291</c:v>
                </c:pt>
                <c:pt idx="1421">
                  <c:v>42292</c:v>
                </c:pt>
                <c:pt idx="1422">
                  <c:v>42293</c:v>
                </c:pt>
                <c:pt idx="1423">
                  <c:v>42296</c:v>
                </c:pt>
                <c:pt idx="1424">
                  <c:v>42297</c:v>
                </c:pt>
                <c:pt idx="1425">
                  <c:v>42298</c:v>
                </c:pt>
                <c:pt idx="1426">
                  <c:v>42299</c:v>
                </c:pt>
                <c:pt idx="1427">
                  <c:v>42300</c:v>
                </c:pt>
                <c:pt idx="1428">
                  <c:v>42303</c:v>
                </c:pt>
                <c:pt idx="1429">
                  <c:v>42304</c:v>
                </c:pt>
                <c:pt idx="1430">
                  <c:v>42305</c:v>
                </c:pt>
                <c:pt idx="1431">
                  <c:v>42306</c:v>
                </c:pt>
                <c:pt idx="1432">
                  <c:v>42307</c:v>
                </c:pt>
                <c:pt idx="1433">
                  <c:v>42310</c:v>
                </c:pt>
                <c:pt idx="1434">
                  <c:v>42311</c:v>
                </c:pt>
                <c:pt idx="1435">
                  <c:v>42312</c:v>
                </c:pt>
                <c:pt idx="1436">
                  <c:v>42313</c:v>
                </c:pt>
                <c:pt idx="1437">
                  <c:v>42314</c:v>
                </c:pt>
                <c:pt idx="1438">
                  <c:v>42317</c:v>
                </c:pt>
                <c:pt idx="1439">
                  <c:v>42318</c:v>
                </c:pt>
                <c:pt idx="1440">
                  <c:v>42319</c:v>
                </c:pt>
                <c:pt idx="1441">
                  <c:v>42320</c:v>
                </c:pt>
                <c:pt idx="1442">
                  <c:v>42321</c:v>
                </c:pt>
                <c:pt idx="1443">
                  <c:v>42324</c:v>
                </c:pt>
                <c:pt idx="1444">
                  <c:v>42325</c:v>
                </c:pt>
                <c:pt idx="1445">
                  <c:v>42326</c:v>
                </c:pt>
                <c:pt idx="1446">
                  <c:v>42327</c:v>
                </c:pt>
                <c:pt idx="1447">
                  <c:v>42328</c:v>
                </c:pt>
                <c:pt idx="1448">
                  <c:v>42331</c:v>
                </c:pt>
                <c:pt idx="1449">
                  <c:v>42332</c:v>
                </c:pt>
                <c:pt idx="1450">
                  <c:v>42333</c:v>
                </c:pt>
                <c:pt idx="1451">
                  <c:v>42334</c:v>
                </c:pt>
                <c:pt idx="1452">
                  <c:v>42335</c:v>
                </c:pt>
                <c:pt idx="1453">
                  <c:v>42338</c:v>
                </c:pt>
                <c:pt idx="1454">
                  <c:v>42339</c:v>
                </c:pt>
                <c:pt idx="1455">
                  <c:v>42340</c:v>
                </c:pt>
                <c:pt idx="1456">
                  <c:v>42341</c:v>
                </c:pt>
                <c:pt idx="1457">
                  <c:v>42342</c:v>
                </c:pt>
                <c:pt idx="1458">
                  <c:v>42345</c:v>
                </c:pt>
                <c:pt idx="1459">
                  <c:v>42346</c:v>
                </c:pt>
                <c:pt idx="1460">
                  <c:v>42347</c:v>
                </c:pt>
                <c:pt idx="1461">
                  <c:v>42348</c:v>
                </c:pt>
                <c:pt idx="1462">
                  <c:v>42349</c:v>
                </c:pt>
                <c:pt idx="1463">
                  <c:v>42352</c:v>
                </c:pt>
                <c:pt idx="1464">
                  <c:v>42353</c:v>
                </c:pt>
                <c:pt idx="1465">
                  <c:v>42354</c:v>
                </c:pt>
                <c:pt idx="1466">
                  <c:v>42355</c:v>
                </c:pt>
                <c:pt idx="1467">
                  <c:v>42356</c:v>
                </c:pt>
                <c:pt idx="1468">
                  <c:v>42359</c:v>
                </c:pt>
                <c:pt idx="1469">
                  <c:v>42360</c:v>
                </c:pt>
                <c:pt idx="1470">
                  <c:v>42361</c:v>
                </c:pt>
                <c:pt idx="1471">
                  <c:v>42362</c:v>
                </c:pt>
                <c:pt idx="1472">
                  <c:v>42363</c:v>
                </c:pt>
                <c:pt idx="1473">
                  <c:v>42366</c:v>
                </c:pt>
                <c:pt idx="1474">
                  <c:v>42367</c:v>
                </c:pt>
                <c:pt idx="1475">
                  <c:v>42368</c:v>
                </c:pt>
                <c:pt idx="1476">
                  <c:v>42369</c:v>
                </c:pt>
                <c:pt idx="1477">
                  <c:v>42370</c:v>
                </c:pt>
                <c:pt idx="1478">
                  <c:v>42373</c:v>
                </c:pt>
                <c:pt idx="1479">
                  <c:v>42374</c:v>
                </c:pt>
                <c:pt idx="1480">
                  <c:v>42375</c:v>
                </c:pt>
                <c:pt idx="1481">
                  <c:v>42376</c:v>
                </c:pt>
                <c:pt idx="1482">
                  <c:v>42377</c:v>
                </c:pt>
                <c:pt idx="1483">
                  <c:v>42380</c:v>
                </c:pt>
                <c:pt idx="1484">
                  <c:v>42381</c:v>
                </c:pt>
                <c:pt idx="1485">
                  <c:v>42382</c:v>
                </c:pt>
                <c:pt idx="1486">
                  <c:v>42383</c:v>
                </c:pt>
                <c:pt idx="1487">
                  <c:v>42384</c:v>
                </c:pt>
                <c:pt idx="1488">
                  <c:v>42387</c:v>
                </c:pt>
                <c:pt idx="1489">
                  <c:v>42388</c:v>
                </c:pt>
                <c:pt idx="1490">
                  <c:v>42389</c:v>
                </c:pt>
                <c:pt idx="1491">
                  <c:v>42390</c:v>
                </c:pt>
                <c:pt idx="1492">
                  <c:v>42391</c:v>
                </c:pt>
                <c:pt idx="1493">
                  <c:v>42394</c:v>
                </c:pt>
                <c:pt idx="1494">
                  <c:v>42395</c:v>
                </c:pt>
                <c:pt idx="1495">
                  <c:v>42396</c:v>
                </c:pt>
                <c:pt idx="1496">
                  <c:v>42397</c:v>
                </c:pt>
                <c:pt idx="1497">
                  <c:v>42398</c:v>
                </c:pt>
                <c:pt idx="1498">
                  <c:v>42401</c:v>
                </c:pt>
                <c:pt idx="1499">
                  <c:v>42402</c:v>
                </c:pt>
                <c:pt idx="1500">
                  <c:v>42403</c:v>
                </c:pt>
                <c:pt idx="1501">
                  <c:v>42404</c:v>
                </c:pt>
                <c:pt idx="1502">
                  <c:v>42405</c:v>
                </c:pt>
                <c:pt idx="1503">
                  <c:v>42408</c:v>
                </c:pt>
                <c:pt idx="1504">
                  <c:v>42409</c:v>
                </c:pt>
                <c:pt idx="1505">
                  <c:v>42410</c:v>
                </c:pt>
                <c:pt idx="1506">
                  <c:v>42411</c:v>
                </c:pt>
                <c:pt idx="1507">
                  <c:v>42412</c:v>
                </c:pt>
                <c:pt idx="1508">
                  <c:v>42415</c:v>
                </c:pt>
                <c:pt idx="1509">
                  <c:v>42416</c:v>
                </c:pt>
                <c:pt idx="1510">
                  <c:v>42417</c:v>
                </c:pt>
                <c:pt idx="1511">
                  <c:v>42418</c:v>
                </c:pt>
                <c:pt idx="1512">
                  <c:v>42419</c:v>
                </c:pt>
                <c:pt idx="1513">
                  <c:v>42422</c:v>
                </c:pt>
                <c:pt idx="1514">
                  <c:v>42423</c:v>
                </c:pt>
                <c:pt idx="1515">
                  <c:v>42424</c:v>
                </c:pt>
                <c:pt idx="1516">
                  <c:v>42425</c:v>
                </c:pt>
                <c:pt idx="1517">
                  <c:v>42426</c:v>
                </c:pt>
                <c:pt idx="1518">
                  <c:v>42429</c:v>
                </c:pt>
                <c:pt idx="1519">
                  <c:v>42430</c:v>
                </c:pt>
                <c:pt idx="1520">
                  <c:v>42431</c:v>
                </c:pt>
                <c:pt idx="1521">
                  <c:v>42432</c:v>
                </c:pt>
                <c:pt idx="1522">
                  <c:v>42433</c:v>
                </c:pt>
                <c:pt idx="1523">
                  <c:v>42436</c:v>
                </c:pt>
                <c:pt idx="1524">
                  <c:v>42437</c:v>
                </c:pt>
                <c:pt idx="1525">
                  <c:v>42438</c:v>
                </c:pt>
                <c:pt idx="1526">
                  <c:v>42439</c:v>
                </c:pt>
                <c:pt idx="1527">
                  <c:v>42440</c:v>
                </c:pt>
                <c:pt idx="1528">
                  <c:v>42443</c:v>
                </c:pt>
                <c:pt idx="1529">
                  <c:v>42444</c:v>
                </c:pt>
                <c:pt idx="1530">
                  <c:v>42445</c:v>
                </c:pt>
                <c:pt idx="1531">
                  <c:v>42446</c:v>
                </c:pt>
                <c:pt idx="1532">
                  <c:v>42447</c:v>
                </c:pt>
                <c:pt idx="1533">
                  <c:v>42450</c:v>
                </c:pt>
                <c:pt idx="1534">
                  <c:v>42451</c:v>
                </c:pt>
                <c:pt idx="1535">
                  <c:v>42452</c:v>
                </c:pt>
                <c:pt idx="1536">
                  <c:v>42453</c:v>
                </c:pt>
                <c:pt idx="1537">
                  <c:v>42454</c:v>
                </c:pt>
                <c:pt idx="1538">
                  <c:v>42457</c:v>
                </c:pt>
                <c:pt idx="1539">
                  <c:v>42458</c:v>
                </c:pt>
                <c:pt idx="1540">
                  <c:v>42459</c:v>
                </c:pt>
                <c:pt idx="1541">
                  <c:v>42460</c:v>
                </c:pt>
                <c:pt idx="1542">
                  <c:v>42461</c:v>
                </c:pt>
                <c:pt idx="1543">
                  <c:v>42464</c:v>
                </c:pt>
                <c:pt idx="1544">
                  <c:v>42465</c:v>
                </c:pt>
                <c:pt idx="1545">
                  <c:v>42466</c:v>
                </c:pt>
                <c:pt idx="1546">
                  <c:v>42467</c:v>
                </c:pt>
                <c:pt idx="1547">
                  <c:v>42468</c:v>
                </c:pt>
                <c:pt idx="1548">
                  <c:v>42471</c:v>
                </c:pt>
                <c:pt idx="1549">
                  <c:v>42472</c:v>
                </c:pt>
                <c:pt idx="1550">
                  <c:v>42473</c:v>
                </c:pt>
                <c:pt idx="1551">
                  <c:v>42474</c:v>
                </c:pt>
                <c:pt idx="1552">
                  <c:v>42475</c:v>
                </c:pt>
                <c:pt idx="1553">
                  <c:v>42478</c:v>
                </c:pt>
                <c:pt idx="1554">
                  <c:v>42479</c:v>
                </c:pt>
                <c:pt idx="1555">
                  <c:v>42480</c:v>
                </c:pt>
                <c:pt idx="1556">
                  <c:v>42481</c:v>
                </c:pt>
                <c:pt idx="1557">
                  <c:v>42482</c:v>
                </c:pt>
                <c:pt idx="1558">
                  <c:v>42485</c:v>
                </c:pt>
                <c:pt idx="1559">
                  <c:v>42486</c:v>
                </c:pt>
                <c:pt idx="1560">
                  <c:v>42487</c:v>
                </c:pt>
                <c:pt idx="1561">
                  <c:v>42488</c:v>
                </c:pt>
                <c:pt idx="1562">
                  <c:v>42489</c:v>
                </c:pt>
                <c:pt idx="1563">
                  <c:v>42492</c:v>
                </c:pt>
                <c:pt idx="1564">
                  <c:v>42493</c:v>
                </c:pt>
                <c:pt idx="1565">
                  <c:v>42494</c:v>
                </c:pt>
                <c:pt idx="1566">
                  <c:v>42495</c:v>
                </c:pt>
                <c:pt idx="1567">
                  <c:v>42496</c:v>
                </c:pt>
                <c:pt idx="1568">
                  <c:v>42499</c:v>
                </c:pt>
                <c:pt idx="1569">
                  <c:v>42500</c:v>
                </c:pt>
                <c:pt idx="1570">
                  <c:v>42501</c:v>
                </c:pt>
                <c:pt idx="1571">
                  <c:v>42502</c:v>
                </c:pt>
                <c:pt idx="1572">
                  <c:v>42503</c:v>
                </c:pt>
                <c:pt idx="1573">
                  <c:v>42506</c:v>
                </c:pt>
                <c:pt idx="1574">
                  <c:v>42507</c:v>
                </c:pt>
                <c:pt idx="1575">
                  <c:v>42508</c:v>
                </c:pt>
                <c:pt idx="1576">
                  <c:v>42509</c:v>
                </c:pt>
                <c:pt idx="1577">
                  <c:v>42510</c:v>
                </c:pt>
                <c:pt idx="1578">
                  <c:v>42513</c:v>
                </c:pt>
                <c:pt idx="1579">
                  <c:v>42514</c:v>
                </c:pt>
                <c:pt idx="1580">
                  <c:v>42515</c:v>
                </c:pt>
                <c:pt idx="1581">
                  <c:v>42516</c:v>
                </c:pt>
                <c:pt idx="1582">
                  <c:v>42517</c:v>
                </c:pt>
                <c:pt idx="1583">
                  <c:v>42520</c:v>
                </c:pt>
                <c:pt idx="1584">
                  <c:v>42521</c:v>
                </c:pt>
                <c:pt idx="1585">
                  <c:v>42522</c:v>
                </c:pt>
                <c:pt idx="1586">
                  <c:v>42523</c:v>
                </c:pt>
                <c:pt idx="1587">
                  <c:v>42524</c:v>
                </c:pt>
                <c:pt idx="1588">
                  <c:v>42527</c:v>
                </c:pt>
                <c:pt idx="1589">
                  <c:v>42528</c:v>
                </c:pt>
                <c:pt idx="1590">
                  <c:v>42529</c:v>
                </c:pt>
                <c:pt idx="1591">
                  <c:v>42530</c:v>
                </c:pt>
                <c:pt idx="1592">
                  <c:v>42531</c:v>
                </c:pt>
                <c:pt idx="1593">
                  <c:v>42534</c:v>
                </c:pt>
                <c:pt idx="1594">
                  <c:v>42535</c:v>
                </c:pt>
                <c:pt idx="1595">
                  <c:v>42536</c:v>
                </c:pt>
                <c:pt idx="1596">
                  <c:v>42537</c:v>
                </c:pt>
                <c:pt idx="1597">
                  <c:v>42538</c:v>
                </c:pt>
                <c:pt idx="1598">
                  <c:v>42541</c:v>
                </c:pt>
                <c:pt idx="1599">
                  <c:v>42542</c:v>
                </c:pt>
                <c:pt idx="1600">
                  <c:v>42543</c:v>
                </c:pt>
                <c:pt idx="1601">
                  <c:v>42544</c:v>
                </c:pt>
                <c:pt idx="1602">
                  <c:v>42545</c:v>
                </c:pt>
                <c:pt idx="1603">
                  <c:v>42548</c:v>
                </c:pt>
                <c:pt idx="1604">
                  <c:v>42549</c:v>
                </c:pt>
                <c:pt idx="1605">
                  <c:v>42550</c:v>
                </c:pt>
                <c:pt idx="1606">
                  <c:v>42551</c:v>
                </c:pt>
                <c:pt idx="1607">
                  <c:v>42552</c:v>
                </c:pt>
                <c:pt idx="1608">
                  <c:v>42555</c:v>
                </c:pt>
                <c:pt idx="1609">
                  <c:v>42556</c:v>
                </c:pt>
                <c:pt idx="1610">
                  <c:v>42557</c:v>
                </c:pt>
                <c:pt idx="1611">
                  <c:v>42558</c:v>
                </c:pt>
                <c:pt idx="1612">
                  <c:v>42559</c:v>
                </c:pt>
                <c:pt idx="1613">
                  <c:v>42562</c:v>
                </c:pt>
                <c:pt idx="1614">
                  <c:v>42563</c:v>
                </c:pt>
                <c:pt idx="1615">
                  <c:v>42564</c:v>
                </c:pt>
                <c:pt idx="1616">
                  <c:v>42565</c:v>
                </c:pt>
                <c:pt idx="1617">
                  <c:v>42566</c:v>
                </c:pt>
                <c:pt idx="1618">
                  <c:v>42569</c:v>
                </c:pt>
                <c:pt idx="1619">
                  <c:v>42570</c:v>
                </c:pt>
                <c:pt idx="1620">
                  <c:v>42571</c:v>
                </c:pt>
                <c:pt idx="1621">
                  <c:v>42572</c:v>
                </c:pt>
                <c:pt idx="1622">
                  <c:v>42573</c:v>
                </c:pt>
                <c:pt idx="1623">
                  <c:v>42576</c:v>
                </c:pt>
                <c:pt idx="1624">
                  <c:v>42577</c:v>
                </c:pt>
                <c:pt idx="1625">
                  <c:v>42578</c:v>
                </c:pt>
                <c:pt idx="1626">
                  <c:v>42579</c:v>
                </c:pt>
                <c:pt idx="1627">
                  <c:v>42580</c:v>
                </c:pt>
                <c:pt idx="1628">
                  <c:v>42583</c:v>
                </c:pt>
                <c:pt idx="1629">
                  <c:v>42584</c:v>
                </c:pt>
                <c:pt idx="1630">
                  <c:v>42585</c:v>
                </c:pt>
                <c:pt idx="1631">
                  <c:v>42586</c:v>
                </c:pt>
                <c:pt idx="1632">
                  <c:v>42587</c:v>
                </c:pt>
                <c:pt idx="1633">
                  <c:v>42590</c:v>
                </c:pt>
                <c:pt idx="1634">
                  <c:v>42591</c:v>
                </c:pt>
                <c:pt idx="1635">
                  <c:v>42592</c:v>
                </c:pt>
                <c:pt idx="1636">
                  <c:v>42593</c:v>
                </c:pt>
                <c:pt idx="1637">
                  <c:v>42594</c:v>
                </c:pt>
                <c:pt idx="1638">
                  <c:v>42597</c:v>
                </c:pt>
                <c:pt idx="1639">
                  <c:v>42598</c:v>
                </c:pt>
                <c:pt idx="1640">
                  <c:v>42599</c:v>
                </c:pt>
                <c:pt idx="1641">
                  <c:v>42600</c:v>
                </c:pt>
                <c:pt idx="1642">
                  <c:v>42601</c:v>
                </c:pt>
                <c:pt idx="1643">
                  <c:v>42604</c:v>
                </c:pt>
                <c:pt idx="1644">
                  <c:v>42605</c:v>
                </c:pt>
                <c:pt idx="1645">
                  <c:v>42606</c:v>
                </c:pt>
                <c:pt idx="1646">
                  <c:v>42607</c:v>
                </c:pt>
                <c:pt idx="1647">
                  <c:v>42608</c:v>
                </c:pt>
                <c:pt idx="1648">
                  <c:v>42611</c:v>
                </c:pt>
                <c:pt idx="1649">
                  <c:v>42612</c:v>
                </c:pt>
                <c:pt idx="1650">
                  <c:v>42613</c:v>
                </c:pt>
                <c:pt idx="1651">
                  <c:v>42614</c:v>
                </c:pt>
                <c:pt idx="1652">
                  <c:v>42615</c:v>
                </c:pt>
                <c:pt idx="1653">
                  <c:v>42618</c:v>
                </c:pt>
                <c:pt idx="1654">
                  <c:v>42619</c:v>
                </c:pt>
                <c:pt idx="1655">
                  <c:v>42620</c:v>
                </c:pt>
                <c:pt idx="1656">
                  <c:v>42621</c:v>
                </c:pt>
                <c:pt idx="1657">
                  <c:v>42622</c:v>
                </c:pt>
                <c:pt idx="1658">
                  <c:v>42625</c:v>
                </c:pt>
                <c:pt idx="1659">
                  <c:v>42626</c:v>
                </c:pt>
                <c:pt idx="1660">
                  <c:v>42627</c:v>
                </c:pt>
                <c:pt idx="1661">
                  <c:v>42628</c:v>
                </c:pt>
                <c:pt idx="1662">
                  <c:v>42629</c:v>
                </c:pt>
                <c:pt idx="1663">
                  <c:v>42632</c:v>
                </c:pt>
                <c:pt idx="1664">
                  <c:v>42633</c:v>
                </c:pt>
                <c:pt idx="1665">
                  <c:v>42634</c:v>
                </c:pt>
                <c:pt idx="1666">
                  <c:v>42635</c:v>
                </c:pt>
                <c:pt idx="1667">
                  <c:v>42636</c:v>
                </c:pt>
                <c:pt idx="1668">
                  <c:v>42639</c:v>
                </c:pt>
                <c:pt idx="1669">
                  <c:v>42640</c:v>
                </c:pt>
                <c:pt idx="1670">
                  <c:v>42641</c:v>
                </c:pt>
                <c:pt idx="1671">
                  <c:v>42642</c:v>
                </c:pt>
                <c:pt idx="1672">
                  <c:v>42643</c:v>
                </c:pt>
                <c:pt idx="1673">
                  <c:v>42646</c:v>
                </c:pt>
                <c:pt idx="1674">
                  <c:v>42647</c:v>
                </c:pt>
                <c:pt idx="1675">
                  <c:v>42648</c:v>
                </c:pt>
                <c:pt idx="1676">
                  <c:v>42649</c:v>
                </c:pt>
                <c:pt idx="1677">
                  <c:v>42650</c:v>
                </c:pt>
                <c:pt idx="1678">
                  <c:v>42653</c:v>
                </c:pt>
                <c:pt idx="1679">
                  <c:v>42654</c:v>
                </c:pt>
                <c:pt idx="1680">
                  <c:v>42655</c:v>
                </c:pt>
                <c:pt idx="1681">
                  <c:v>42656</c:v>
                </c:pt>
                <c:pt idx="1682">
                  <c:v>42657</c:v>
                </c:pt>
                <c:pt idx="1683">
                  <c:v>42660</c:v>
                </c:pt>
                <c:pt idx="1684">
                  <c:v>42661</c:v>
                </c:pt>
                <c:pt idx="1685">
                  <c:v>42662</c:v>
                </c:pt>
                <c:pt idx="1686">
                  <c:v>42663</c:v>
                </c:pt>
                <c:pt idx="1687">
                  <c:v>42664</c:v>
                </c:pt>
                <c:pt idx="1688">
                  <c:v>42667</c:v>
                </c:pt>
                <c:pt idx="1689">
                  <c:v>42668</c:v>
                </c:pt>
                <c:pt idx="1690">
                  <c:v>42669</c:v>
                </c:pt>
                <c:pt idx="1691">
                  <c:v>42670</c:v>
                </c:pt>
                <c:pt idx="1692">
                  <c:v>42671</c:v>
                </c:pt>
                <c:pt idx="1693">
                  <c:v>42674</c:v>
                </c:pt>
                <c:pt idx="1694">
                  <c:v>42675</c:v>
                </c:pt>
                <c:pt idx="1695">
                  <c:v>42676</c:v>
                </c:pt>
                <c:pt idx="1696">
                  <c:v>42677</c:v>
                </c:pt>
                <c:pt idx="1697">
                  <c:v>42678</c:v>
                </c:pt>
                <c:pt idx="1698">
                  <c:v>42681</c:v>
                </c:pt>
                <c:pt idx="1699">
                  <c:v>42682</c:v>
                </c:pt>
                <c:pt idx="1700">
                  <c:v>42683</c:v>
                </c:pt>
                <c:pt idx="1701">
                  <c:v>42684</c:v>
                </c:pt>
                <c:pt idx="1702">
                  <c:v>42685</c:v>
                </c:pt>
                <c:pt idx="1703">
                  <c:v>42688</c:v>
                </c:pt>
                <c:pt idx="1704">
                  <c:v>42689</c:v>
                </c:pt>
                <c:pt idx="1705">
                  <c:v>42690</c:v>
                </c:pt>
                <c:pt idx="1706">
                  <c:v>42691</c:v>
                </c:pt>
                <c:pt idx="1707">
                  <c:v>42692</c:v>
                </c:pt>
                <c:pt idx="1708">
                  <c:v>42695</c:v>
                </c:pt>
                <c:pt idx="1709">
                  <c:v>42696</c:v>
                </c:pt>
                <c:pt idx="1710">
                  <c:v>42697</c:v>
                </c:pt>
                <c:pt idx="1711">
                  <c:v>42698</c:v>
                </c:pt>
                <c:pt idx="1712">
                  <c:v>42699</c:v>
                </c:pt>
                <c:pt idx="1713">
                  <c:v>42702</c:v>
                </c:pt>
                <c:pt idx="1714">
                  <c:v>42703</c:v>
                </c:pt>
                <c:pt idx="1715">
                  <c:v>42704</c:v>
                </c:pt>
                <c:pt idx="1716">
                  <c:v>42705</c:v>
                </c:pt>
                <c:pt idx="1717">
                  <c:v>42706</c:v>
                </c:pt>
                <c:pt idx="1718">
                  <c:v>42709</c:v>
                </c:pt>
                <c:pt idx="1719">
                  <c:v>42710</c:v>
                </c:pt>
                <c:pt idx="1720">
                  <c:v>42711</c:v>
                </c:pt>
                <c:pt idx="1721">
                  <c:v>42712</c:v>
                </c:pt>
                <c:pt idx="1722">
                  <c:v>42713</c:v>
                </c:pt>
                <c:pt idx="1723">
                  <c:v>42716</c:v>
                </c:pt>
                <c:pt idx="1724">
                  <c:v>42717</c:v>
                </c:pt>
                <c:pt idx="1725">
                  <c:v>42718</c:v>
                </c:pt>
                <c:pt idx="1726">
                  <c:v>42719</c:v>
                </c:pt>
                <c:pt idx="1727">
                  <c:v>42720</c:v>
                </c:pt>
                <c:pt idx="1728">
                  <c:v>42723</c:v>
                </c:pt>
                <c:pt idx="1729">
                  <c:v>42724</c:v>
                </c:pt>
                <c:pt idx="1730">
                  <c:v>42725</c:v>
                </c:pt>
                <c:pt idx="1731">
                  <c:v>42726</c:v>
                </c:pt>
                <c:pt idx="1732">
                  <c:v>42727</c:v>
                </c:pt>
                <c:pt idx="1733">
                  <c:v>42730</c:v>
                </c:pt>
                <c:pt idx="1734">
                  <c:v>42731</c:v>
                </c:pt>
                <c:pt idx="1735">
                  <c:v>42732</c:v>
                </c:pt>
                <c:pt idx="1736">
                  <c:v>42733</c:v>
                </c:pt>
                <c:pt idx="1737">
                  <c:v>42734</c:v>
                </c:pt>
                <c:pt idx="1738">
                  <c:v>42737</c:v>
                </c:pt>
                <c:pt idx="1739">
                  <c:v>42738</c:v>
                </c:pt>
                <c:pt idx="1740">
                  <c:v>42739</c:v>
                </c:pt>
                <c:pt idx="1741">
                  <c:v>42740</c:v>
                </c:pt>
                <c:pt idx="1742">
                  <c:v>42741</c:v>
                </c:pt>
                <c:pt idx="1743">
                  <c:v>42744</c:v>
                </c:pt>
                <c:pt idx="1744">
                  <c:v>42745</c:v>
                </c:pt>
                <c:pt idx="1745">
                  <c:v>42746</c:v>
                </c:pt>
                <c:pt idx="1746">
                  <c:v>42747</c:v>
                </c:pt>
                <c:pt idx="1747">
                  <c:v>42748</c:v>
                </c:pt>
                <c:pt idx="1748">
                  <c:v>42751</c:v>
                </c:pt>
                <c:pt idx="1749">
                  <c:v>42752</c:v>
                </c:pt>
                <c:pt idx="1750">
                  <c:v>42753</c:v>
                </c:pt>
                <c:pt idx="1751">
                  <c:v>42754</c:v>
                </c:pt>
                <c:pt idx="1752">
                  <c:v>42755</c:v>
                </c:pt>
                <c:pt idx="1753">
                  <c:v>42758</c:v>
                </c:pt>
                <c:pt idx="1754">
                  <c:v>42759</c:v>
                </c:pt>
                <c:pt idx="1755">
                  <c:v>42760</c:v>
                </c:pt>
                <c:pt idx="1756">
                  <c:v>42761</c:v>
                </c:pt>
                <c:pt idx="1757">
                  <c:v>42762</c:v>
                </c:pt>
                <c:pt idx="1758">
                  <c:v>42765</c:v>
                </c:pt>
                <c:pt idx="1759">
                  <c:v>42766</c:v>
                </c:pt>
                <c:pt idx="1760">
                  <c:v>42767</c:v>
                </c:pt>
                <c:pt idx="1761">
                  <c:v>42768</c:v>
                </c:pt>
                <c:pt idx="1762">
                  <c:v>42769</c:v>
                </c:pt>
                <c:pt idx="1763">
                  <c:v>42772</c:v>
                </c:pt>
                <c:pt idx="1764">
                  <c:v>42773</c:v>
                </c:pt>
                <c:pt idx="1765">
                  <c:v>42774</c:v>
                </c:pt>
                <c:pt idx="1766">
                  <c:v>42775</c:v>
                </c:pt>
                <c:pt idx="1767">
                  <c:v>42776</c:v>
                </c:pt>
                <c:pt idx="1768">
                  <c:v>42779</c:v>
                </c:pt>
                <c:pt idx="1769">
                  <c:v>42780</c:v>
                </c:pt>
                <c:pt idx="1770">
                  <c:v>42781</c:v>
                </c:pt>
                <c:pt idx="1771">
                  <c:v>42782</c:v>
                </c:pt>
                <c:pt idx="1772">
                  <c:v>42783</c:v>
                </c:pt>
                <c:pt idx="1773">
                  <c:v>42786</c:v>
                </c:pt>
                <c:pt idx="1774">
                  <c:v>42787</c:v>
                </c:pt>
                <c:pt idx="1775">
                  <c:v>42788</c:v>
                </c:pt>
                <c:pt idx="1776">
                  <c:v>42789</c:v>
                </c:pt>
                <c:pt idx="1777">
                  <c:v>42790</c:v>
                </c:pt>
                <c:pt idx="1778">
                  <c:v>42793</c:v>
                </c:pt>
                <c:pt idx="1779">
                  <c:v>42794</c:v>
                </c:pt>
                <c:pt idx="1780">
                  <c:v>42795</c:v>
                </c:pt>
                <c:pt idx="1781">
                  <c:v>42796</c:v>
                </c:pt>
                <c:pt idx="1782">
                  <c:v>42797</c:v>
                </c:pt>
                <c:pt idx="1783">
                  <c:v>42800</c:v>
                </c:pt>
                <c:pt idx="1784">
                  <c:v>42801</c:v>
                </c:pt>
                <c:pt idx="1785">
                  <c:v>42802</c:v>
                </c:pt>
                <c:pt idx="1786">
                  <c:v>42803</c:v>
                </c:pt>
                <c:pt idx="1787">
                  <c:v>42804</c:v>
                </c:pt>
                <c:pt idx="1788">
                  <c:v>42807</c:v>
                </c:pt>
                <c:pt idx="1789">
                  <c:v>42808</c:v>
                </c:pt>
                <c:pt idx="1790">
                  <c:v>42809</c:v>
                </c:pt>
                <c:pt idx="1791">
                  <c:v>42810</c:v>
                </c:pt>
                <c:pt idx="1792">
                  <c:v>42811</c:v>
                </c:pt>
                <c:pt idx="1793">
                  <c:v>42814</c:v>
                </c:pt>
                <c:pt idx="1794">
                  <c:v>42815</c:v>
                </c:pt>
                <c:pt idx="1795">
                  <c:v>42816</c:v>
                </c:pt>
                <c:pt idx="1796">
                  <c:v>42817</c:v>
                </c:pt>
                <c:pt idx="1797">
                  <c:v>42818</c:v>
                </c:pt>
                <c:pt idx="1798">
                  <c:v>42821</c:v>
                </c:pt>
                <c:pt idx="1799">
                  <c:v>42822</c:v>
                </c:pt>
                <c:pt idx="1800">
                  <c:v>42823</c:v>
                </c:pt>
                <c:pt idx="1801">
                  <c:v>42824</c:v>
                </c:pt>
                <c:pt idx="1802">
                  <c:v>42825</c:v>
                </c:pt>
                <c:pt idx="1803">
                  <c:v>42828</c:v>
                </c:pt>
                <c:pt idx="1804">
                  <c:v>42829</c:v>
                </c:pt>
                <c:pt idx="1805">
                  <c:v>42830</c:v>
                </c:pt>
                <c:pt idx="1806">
                  <c:v>42831</c:v>
                </c:pt>
                <c:pt idx="1807">
                  <c:v>42832</c:v>
                </c:pt>
                <c:pt idx="1808">
                  <c:v>42835</c:v>
                </c:pt>
                <c:pt idx="1809">
                  <c:v>42836</c:v>
                </c:pt>
                <c:pt idx="1810">
                  <c:v>42837</c:v>
                </c:pt>
                <c:pt idx="1811">
                  <c:v>42838</c:v>
                </c:pt>
                <c:pt idx="1812">
                  <c:v>42839</c:v>
                </c:pt>
                <c:pt idx="1813">
                  <c:v>42842</c:v>
                </c:pt>
                <c:pt idx="1814">
                  <c:v>42843</c:v>
                </c:pt>
                <c:pt idx="1815">
                  <c:v>42844</c:v>
                </c:pt>
                <c:pt idx="1816">
                  <c:v>42845</c:v>
                </c:pt>
                <c:pt idx="1817">
                  <c:v>42846</c:v>
                </c:pt>
                <c:pt idx="1818">
                  <c:v>42849</c:v>
                </c:pt>
                <c:pt idx="1819">
                  <c:v>42850</c:v>
                </c:pt>
                <c:pt idx="1820">
                  <c:v>42851</c:v>
                </c:pt>
                <c:pt idx="1821">
                  <c:v>42852</c:v>
                </c:pt>
                <c:pt idx="1822">
                  <c:v>42853</c:v>
                </c:pt>
                <c:pt idx="1823">
                  <c:v>42856</c:v>
                </c:pt>
                <c:pt idx="1824">
                  <c:v>42857</c:v>
                </c:pt>
                <c:pt idx="1825">
                  <c:v>42858</c:v>
                </c:pt>
                <c:pt idx="1826">
                  <c:v>42859</c:v>
                </c:pt>
                <c:pt idx="1827">
                  <c:v>42860</c:v>
                </c:pt>
                <c:pt idx="1828">
                  <c:v>42863</c:v>
                </c:pt>
                <c:pt idx="1829">
                  <c:v>42864</c:v>
                </c:pt>
                <c:pt idx="1830">
                  <c:v>42865</c:v>
                </c:pt>
                <c:pt idx="1831">
                  <c:v>42866</c:v>
                </c:pt>
                <c:pt idx="1832">
                  <c:v>42867</c:v>
                </c:pt>
                <c:pt idx="1833">
                  <c:v>42870</c:v>
                </c:pt>
                <c:pt idx="1834">
                  <c:v>42871</c:v>
                </c:pt>
                <c:pt idx="1835">
                  <c:v>42872</c:v>
                </c:pt>
                <c:pt idx="1836">
                  <c:v>42873</c:v>
                </c:pt>
                <c:pt idx="1837">
                  <c:v>42874</c:v>
                </c:pt>
                <c:pt idx="1838">
                  <c:v>42877</c:v>
                </c:pt>
                <c:pt idx="1839">
                  <c:v>42878</c:v>
                </c:pt>
                <c:pt idx="1840">
                  <c:v>42879</c:v>
                </c:pt>
                <c:pt idx="1841">
                  <c:v>42880</c:v>
                </c:pt>
                <c:pt idx="1842">
                  <c:v>42881</c:v>
                </c:pt>
                <c:pt idx="1843">
                  <c:v>42884</c:v>
                </c:pt>
                <c:pt idx="1844">
                  <c:v>42885</c:v>
                </c:pt>
                <c:pt idx="1845">
                  <c:v>42886</c:v>
                </c:pt>
                <c:pt idx="1846">
                  <c:v>42887</c:v>
                </c:pt>
                <c:pt idx="1847">
                  <c:v>42888</c:v>
                </c:pt>
                <c:pt idx="1848">
                  <c:v>42891</c:v>
                </c:pt>
                <c:pt idx="1849">
                  <c:v>42892</c:v>
                </c:pt>
                <c:pt idx="1850">
                  <c:v>42893</c:v>
                </c:pt>
                <c:pt idx="1851">
                  <c:v>42894</c:v>
                </c:pt>
                <c:pt idx="1852">
                  <c:v>42895</c:v>
                </c:pt>
                <c:pt idx="1853">
                  <c:v>42898</c:v>
                </c:pt>
                <c:pt idx="1854">
                  <c:v>42899</c:v>
                </c:pt>
                <c:pt idx="1855">
                  <c:v>42900</c:v>
                </c:pt>
                <c:pt idx="1856">
                  <c:v>42901</c:v>
                </c:pt>
                <c:pt idx="1857">
                  <c:v>42902</c:v>
                </c:pt>
                <c:pt idx="1858">
                  <c:v>42905</c:v>
                </c:pt>
                <c:pt idx="1859">
                  <c:v>42906</c:v>
                </c:pt>
                <c:pt idx="1860">
                  <c:v>42907</c:v>
                </c:pt>
                <c:pt idx="1861">
                  <c:v>42908</c:v>
                </c:pt>
                <c:pt idx="1862">
                  <c:v>42909</c:v>
                </c:pt>
                <c:pt idx="1863">
                  <c:v>42912</c:v>
                </c:pt>
                <c:pt idx="1864">
                  <c:v>42913</c:v>
                </c:pt>
                <c:pt idx="1865">
                  <c:v>42914</c:v>
                </c:pt>
                <c:pt idx="1866">
                  <c:v>42915</c:v>
                </c:pt>
                <c:pt idx="1867">
                  <c:v>42916</c:v>
                </c:pt>
                <c:pt idx="1868">
                  <c:v>42919</c:v>
                </c:pt>
                <c:pt idx="1869">
                  <c:v>42920</c:v>
                </c:pt>
                <c:pt idx="1870">
                  <c:v>42921</c:v>
                </c:pt>
                <c:pt idx="1871">
                  <c:v>42922</c:v>
                </c:pt>
                <c:pt idx="1872">
                  <c:v>42923</c:v>
                </c:pt>
                <c:pt idx="1873">
                  <c:v>42926</c:v>
                </c:pt>
                <c:pt idx="1874">
                  <c:v>42927</c:v>
                </c:pt>
                <c:pt idx="1875">
                  <c:v>42928</c:v>
                </c:pt>
                <c:pt idx="1876">
                  <c:v>42929</c:v>
                </c:pt>
                <c:pt idx="1877">
                  <c:v>42930</c:v>
                </c:pt>
                <c:pt idx="1878">
                  <c:v>42933</c:v>
                </c:pt>
                <c:pt idx="1879">
                  <c:v>42934</c:v>
                </c:pt>
                <c:pt idx="1880">
                  <c:v>42935</c:v>
                </c:pt>
                <c:pt idx="1881">
                  <c:v>42936</c:v>
                </c:pt>
                <c:pt idx="1882">
                  <c:v>42937</c:v>
                </c:pt>
                <c:pt idx="1883">
                  <c:v>42940</c:v>
                </c:pt>
                <c:pt idx="1884">
                  <c:v>42941</c:v>
                </c:pt>
                <c:pt idx="1885">
                  <c:v>42942</c:v>
                </c:pt>
                <c:pt idx="1886">
                  <c:v>42943</c:v>
                </c:pt>
                <c:pt idx="1887">
                  <c:v>42944</c:v>
                </c:pt>
                <c:pt idx="1888">
                  <c:v>42947</c:v>
                </c:pt>
                <c:pt idx="1889">
                  <c:v>42948</c:v>
                </c:pt>
                <c:pt idx="1890">
                  <c:v>42949</c:v>
                </c:pt>
                <c:pt idx="1891">
                  <c:v>42950</c:v>
                </c:pt>
                <c:pt idx="1892">
                  <c:v>42951</c:v>
                </c:pt>
                <c:pt idx="1893">
                  <c:v>42954</c:v>
                </c:pt>
                <c:pt idx="1894">
                  <c:v>42955</c:v>
                </c:pt>
                <c:pt idx="1895">
                  <c:v>42956</c:v>
                </c:pt>
                <c:pt idx="1896">
                  <c:v>42957</c:v>
                </c:pt>
                <c:pt idx="1897">
                  <c:v>42958</c:v>
                </c:pt>
                <c:pt idx="1898">
                  <c:v>42961</c:v>
                </c:pt>
                <c:pt idx="1899">
                  <c:v>42962</c:v>
                </c:pt>
                <c:pt idx="1900">
                  <c:v>42963</c:v>
                </c:pt>
                <c:pt idx="1901">
                  <c:v>42964</c:v>
                </c:pt>
                <c:pt idx="1902">
                  <c:v>42965</c:v>
                </c:pt>
                <c:pt idx="1903">
                  <c:v>42968</c:v>
                </c:pt>
                <c:pt idx="1904">
                  <c:v>42969</c:v>
                </c:pt>
                <c:pt idx="1905">
                  <c:v>42970</c:v>
                </c:pt>
                <c:pt idx="1906">
                  <c:v>42971</c:v>
                </c:pt>
                <c:pt idx="1907">
                  <c:v>42972</c:v>
                </c:pt>
                <c:pt idx="1908">
                  <c:v>42975</c:v>
                </c:pt>
                <c:pt idx="1909">
                  <c:v>42976</c:v>
                </c:pt>
                <c:pt idx="1910">
                  <c:v>42977</c:v>
                </c:pt>
                <c:pt idx="1911">
                  <c:v>42978</c:v>
                </c:pt>
                <c:pt idx="1912">
                  <c:v>42979</c:v>
                </c:pt>
                <c:pt idx="1913">
                  <c:v>42982</c:v>
                </c:pt>
                <c:pt idx="1914">
                  <c:v>42983</c:v>
                </c:pt>
                <c:pt idx="1915">
                  <c:v>42984</c:v>
                </c:pt>
                <c:pt idx="1916">
                  <c:v>42985</c:v>
                </c:pt>
                <c:pt idx="1917">
                  <c:v>42986</c:v>
                </c:pt>
                <c:pt idx="1918">
                  <c:v>42989</c:v>
                </c:pt>
                <c:pt idx="1919">
                  <c:v>42990</c:v>
                </c:pt>
                <c:pt idx="1920">
                  <c:v>42991</c:v>
                </c:pt>
                <c:pt idx="1921">
                  <c:v>42992</c:v>
                </c:pt>
                <c:pt idx="1922">
                  <c:v>42993</c:v>
                </c:pt>
                <c:pt idx="1923">
                  <c:v>42996</c:v>
                </c:pt>
                <c:pt idx="1924">
                  <c:v>42997</c:v>
                </c:pt>
                <c:pt idx="1925">
                  <c:v>42998</c:v>
                </c:pt>
                <c:pt idx="1926">
                  <c:v>42999</c:v>
                </c:pt>
                <c:pt idx="1927">
                  <c:v>43000</c:v>
                </c:pt>
                <c:pt idx="1928">
                  <c:v>43003</c:v>
                </c:pt>
                <c:pt idx="1929">
                  <c:v>43004</c:v>
                </c:pt>
                <c:pt idx="1930">
                  <c:v>43005</c:v>
                </c:pt>
                <c:pt idx="1931">
                  <c:v>43006</c:v>
                </c:pt>
                <c:pt idx="1932">
                  <c:v>43007</c:v>
                </c:pt>
                <c:pt idx="1933">
                  <c:v>43010</c:v>
                </c:pt>
                <c:pt idx="1934">
                  <c:v>43011</c:v>
                </c:pt>
                <c:pt idx="1935">
                  <c:v>43012</c:v>
                </c:pt>
                <c:pt idx="1936">
                  <c:v>43013</c:v>
                </c:pt>
                <c:pt idx="1937">
                  <c:v>43014</c:v>
                </c:pt>
                <c:pt idx="1938">
                  <c:v>43017</c:v>
                </c:pt>
                <c:pt idx="1939">
                  <c:v>43018</c:v>
                </c:pt>
                <c:pt idx="1940">
                  <c:v>43019</c:v>
                </c:pt>
                <c:pt idx="1941">
                  <c:v>43020</c:v>
                </c:pt>
                <c:pt idx="1942">
                  <c:v>43021</c:v>
                </c:pt>
                <c:pt idx="1943">
                  <c:v>43024</c:v>
                </c:pt>
                <c:pt idx="1944">
                  <c:v>43025</c:v>
                </c:pt>
                <c:pt idx="1945">
                  <c:v>43026</c:v>
                </c:pt>
                <c:pt idx="1946">
                  <c:v>43027</c:v>
                </c:pt>
                <c:pt idx="1947">
                  <c:v>43028</c:v>
                </c:pt>
                <c:pt idx="1948">
                  <c:v>43031</c:v>
                </c:pt>
                <c:pt idx="1949">
                  <c:v>43032</c:v>
                </c:pt>
                <c:pt idx="1950">
                  <c:v>43033</c:v>
                </c:pt>
                <c:pt idx="1951">
                  <c:v>43034</c:v>
                </c:pt>
                <c:pt idx="1952">
                  <c:v>43035</c:v>
                </c:pt>
                <c:pt idx="1953">
                  <c:v>43038</c:v>
                </c:pt>
                <c:pt idx="1954">
                  <c:v>43039</c:v>
                </c:pt>
                <c:pt idx="1955">
                  <c:v>43040</c:v>
                </c:pt>
                <c:pt idx="1956">
                  <c:v>43041</c:v>
                </c:pt>
                <c:pt idx="1957">
                  <c:v>43042</c:v>
                </c:pt>
                <c:pt idx="1958">
                  <c:v>43045</c:v>
                </c:pt>
                <c:pt idx="1959">
                  <c:v>43046</c:v>
                </c:pt>
                <c:pt idx="1960">
                  <c:v>43047</c:v>
                </c:pt>
                <c:pt idx="1961">
                  <c:v>43048</c:v>
                </c:pt>
                <c:pt idx="1962">
                  <c:v>43049</c:v>
                </c:pt>
                <c:pt idx="1963">
                  <c:v>43052</c:v>
                </c:pt>
                <c:pt idx="1964">
                  <c:v>43053</c:v>
                </c:pt>
                <c:pt idx="1965">
                  <c:v>43054</c:v>
                </c:pt>
                <c:pt idx="1966">
                  <c:v>43055</c:v>
                </c:pt>
                <c:pt idx="1967">
                  <c:v>43056</c:v>
                </c:pt>
                <c:pt idx="1968">
                  <c:v>43059</c:v>
                </c:pt>
                <c:pt idx="1969">
                  <c:v>43060</c:v>
                </c:pt>
                <c:pt idx="1970">
                  <c:v>43061</c:v>
                </c:pt>
                <c:pt idx="1971">
                  <c:v>43062</c:v>
                </c:pt>
                <c:pt idx="1972">
                  <c:v>43063</c:v>
                </c:pt>
                <c:pt idx="1973">
                  <c:v>43066</c:v>
                </c:pt>
                <c:pt idx="1974">
                  <c:v>43067</c:v>
                </c:pt>
                <c:pt idx="1975">
                  <c:v>43068</c:v>
                </c:pt>
                <c:pt idx="1976">
                  <c:v>43069</c:v>
                </c:pt>
                <c:pt idx="1977">
                  <c:v>43070</c:v>
                </c:pt>
                <c:pt idx="1978">
                  <c:v>43073</c:v>
                </c:pt>
                <c:pt idx="1979">
                  <c:v>43074</c:v>
                </c:pt>
                <c:pt idx="1980">
                  <c:v>43075</c:v>
                </c:pt>
                <c:pt idx="1981">
                  <c:v>43076</c:v>
                </c:pt>
                <c:pt idx="1982">
                  <c:v>43077</c:v>
                </c:pt>
                <c:pt idx="1983">
                  <c:v>43080</c:v>
                </c:pt>
                <c:pt idx="1984">
                  <c:v>43081</c:v>
                </c:pt>
                <c:pt idx="1985">
                  <c:v>43082</c:v>
                </c:pt>
                <c:pt idx="1986">
                  <c:v>43083</c:v>
                </c:pt>
                <c:pt idx="1987">
                  <c:v>43084</c:v>
                </c:pt>
                <c:pt idx="1988">
                  <c:v>43087</c:v>
                </c:pt>
                <c:pt idx="1989">
                  <c:v>43088</c:v>
                </c:pt>
                <c:pt idx="1990">
                  <c:v>43089</c:v>
                </c:pt>
                <c:pt idx="1991">
                  <c:v>43090</c:v>
                </c:pt>
                <c:pt idx="1992">
                  <c:v>43091</c:v>
                </c:pt>
                <c:pt idx="1993">
                  <c:v>43094</c:v>
                </c:pt>
                <c:pt idx="1994">
                  <c:v>43095</c:v>
                </c:pt>
                <c:pt idx="1995">
                  <c:v>43096</c:v>
                </c:pt>
                <c:pt idx="1996">
                  <c:v>43097</c:v>
                </c:pt>
                <c:pt idx="1997">
                  <c:v>43098</c:v>
                </c:pt>
                <c:pt idx="1998">
                  <c:v>43101</c:v>
                </c:pt>
                <c:pt idx="1999">
                  <c:v>43102</c:v>
                </c:pt>
                <c:pt idx="2000">
                  <c:v>43103</c:v>
                </c:pt>
                <c:pt idx="2001">
                  <c:v>43104</c:v>
                </c:pt>
                <c:pt idx="2002">
                  <c:v>43105</c:v>
                </c:pt>
                <c:pt idx="2003">
                  <c:v>43108</c:v>
                </c:pt>
                <c:pt idx="2004">
                  <c:v>43109</c:v>
                </c:pt>
                <c:pt idx="2005">
                  <c:v>43110</c:v>
                </c:pt>
                <c:pt idx="2006">
                  <c:v>43111</c:v>
                </c:pt>
                <c:pt idx="2007">
                  <c:v>43112</c:v>
                </c:pt>
                <c:pt idx="2008">
                  <c:v>43115</c:v>
                </c:pt>
                <c:pt idx="2009">
                  <c:v>43116</c:v>
                </c:pt>
                <c:pt idx="2010">
                  <c:v>43117</c:v>
                </c:pt>
                <c:pt idx="2011">
                  <c:v>43118</c:v>
                </c:pt>
                <c:pt idx="2012">
                  <c:v>43119</c:v>
                </c:pt>
                <c:pt idx="2013">
                  <c:v>43122</c:v>
                </c:pt>
                <c:pt idx="2014">
                  <c:v>43123</c:v>
                </c:pt>
                <c:pt idx="2015">
                  <c:v>43124</c:v>
                </c:pt>
                <c:pt idx="2016">
                  <c:v>43125</c:v>
                </c:pt>
                <c:pt idx="2017">
                  <c:v>43126</c:v>
                </c:pt>
                <c:pt idx="2018">
                  <c:v>43129</c:v>
                </c:pt>
                <c:pt idx="2019">
                  <c:v>43130</c:v>
                </c:pt>
                <c:pt idx="2020">
                  <c:v>43131</c:v>
                </c:pt>
                <c:pt idx="2021">
                  <c:v>43132</c:v>
                </c:pt>
                <c:pt idx="2022">
                  <c:v>43133</c:v>
                </c:pt>
                <c:pt idx="2023">
                  <c:v>43136</c:v>
                </c:pt>
                <c:pt idx="2024">
                  <c:v>43137</c:v>
                </c:pt>
                <c:pt idx="2025">
                  <c:v>43138</c:v>
                </c:pt>
                <c:pt idx="2026">
                  <c:v>43139</c:v>
                </c:pt>
                <c:pt idx="2027">
                  <c:v>43140</c:v>
                </c:pt>
                <c:pt idx="2028">
                  <c:v>43143</c:v>
                </c:pt>
                <c:pt idx="2029">
                  <c:v>43144</c:v>
                </c:pt>
                <c:pt idx="2030">
                  <c:v>43145</c:v>
                </c:pt>
                <c:pt idx="2031">
                  <c:v>43146</c:v>
                </c:pt>
                <c:pt idx="2032">
                  <c:v>43147</c:v>
                </c:pt>
                <c:pt idx="2033">
                  <c:v>43150</c:v>
                </c:pt>
                <c:pt idx="2034">
                  <c:v>43151</c:v>
                </c:pt>
                <c:pt idx="2035">
                  <c:v>43152</c:v>
                </c:pt>
                <c:pt idx="2036">
                  <c:v>43153</c:v>
                </c:pt>
                <c:pt idx="2037">
                  <c:v>43154</c:v>
                </c:pt>
                <c:pt idx="2038">
                  <c:v>43157</c:v>
                </c:pt>
                <c:pt idx="2039">
                  <c:v>43158</c:v>
                </c:pt>
                <c:pt idx="2040">
                  <c:v>43159</c:v>
                </c:pt>
                <c:pt idx="2041">
                  <c:v>43160</c:v>
                </c:pt>
                <c:pt idx="2042">
                  <c:v>43161</c:v>
                </c:pt>
                <c:pt idx="2043">
                  <c:v>43164</c:v>
                </c:pt>
                <c:pt idx="2044">
                  <c:v>43165</c:v>
                </c:pt>
                <c:pt idx="2045">
                  <c:v>43166</c:v>
                </c:pt>
                <c:pt idx="2046">
                  <c:v>43167</c:v>
                </c:pt>
                <c:pt idx="2047">
                  <c:v>43168</c:v>
                </c:pt>
                <c:pt idx="2048">
                  <c:v>43171</c:v>
                </c:pt>
                <c:pt idx="2049">
                  <c:v>43172</c:v>
                </c:pt>
                <c:pt idx="2050">
                  <c:v>43173</c:v>
                </c:pt>
                <c:pt idx="2051">
                  <c:v>43174</c:v>
                </c:pt>
                <c:pt idx="2052">
                  <c:v>43175</c:v>
                </c:pt>
                <c:pt idx="2053">
                  <c:v>43178</c:v>
                </c:pt>
                <c:pt idx="2054">
                  <c:v>43179</c:v>
                </c:pt>
                <c:pt idx="2055">
                  <c:v>43180</c:v>
                </c:pt>
                <c:pt idx="2056">
                  <c:v>43181</c:v>
                </c:pt>
                <c:pt idx="2057">
                  <c:v>43182</c:v>
                </c:pt>
                <c:pt idx="2058">
                  <c:v>43185</c:v>
                </c:pt>
                <c:pt idx="2059">
                  <c:v>43186</c:v>
                </c:pt>
                <c:pt idx="2060">
                  <c:v>43187</c:v>
                </c:pt>
                <c:pt idx="2061">
                  <c:v>43188</c:v>
                </c:pt>
                <c:pt idx="2062">
                  <c:v>43189</c:v>
                </c:pt>
                <c:pt idx="2063">
                  <c:v>43192</c:v>
                </c:pt>
                <c:pt idx="2064">
                  <c:v>43193</c:v>
                </c:pt>
                <c:pt idx="2065">
                  <c:v>43194</c:v>
                </c:pt>
                <c:pt idx="2066">
                  <c:v>43195</c:v>
                </c:pt>
                <c:pt idx="2067">
                  <c:v>43196</c:v>
                </c:pt>
                <c:pt idx="2068">
                  <c:v>43199</c:v>
                </c:pt>
                <c:pt idx="2069">
                  <c:v>43200</c:v>
                </c:pt>
                <c:pt idx="2070">
                  <c:v>43201</c:v>
                </c:pt>
                <c:pt idx="2071">
                  <c:v>43202</c:v>
                </c:pt>
                <c:pt idx="2072">
                  <c:v>43203</c:v>
                </c:pt>
                <c:pt idx="2073">
                  <c:v>43206</c:v>
                </c:pt>
                <c:pt idx="2074">
                  <c:v>43207</c:v>
                </c:pt>
                <c:pt idx="2075">
                  <c:v>43208</c:v>
                </c:pt>
                <c:pt idx="2076">
                  <c:v>43209</c:v>
                </c:pt>
                <c:pt idx="2077">
                  <c:v>43210</c:v>
                </c:pt>
                <c:pt idx="2078">
                  <c:v>43213</c:v>
                </c:pt>
                <c:pt idx="2079">
                  <c:v>43214</c:v>
                </c:pt>
                <c:pt idx="2080">
                  <c:v>43215</c:v>
                </c:pt>
                <c:pt idx="2081">
                  <c:v>43216</c:v>
                </c:pt>
                <c:pt idx="2082">
                  <c:v>43217</c:v>
                </c:pt>
                <c:pt idx="2083">
                  <c:v>43220</c:v>
                </c:pt>
                <c:pt idx="2084">
                  <c:v>43221</c:v>
                </c:pt>
                <c:pt idx="2085">
                  <c:v>43222</c:v>
                </c:pt>
                <c:pt idx="2086">
                  <c:v>43223</c:v>
                </c:pt>
                <c:pt idx="2087">
                  <c:v>43224</c:v>
                </c:pt>
                <c:pt idx="2088">
                  <c:v>43227</c:v>
                </c:pt>
                <c:pt idx="2089">
                  <c:v>43228</c:v>
                </c:pt>
                <c:pt idx="2090">
                  <c:v>43229</c:v>
                </c:pt>
                <c:pt idx="2091">
                  <c:v>43230</c:v>
                </c:pt>
                <c:pt idx="2092">
                  <c:v>43231</c:v>
                </c:pt>
                <c:pt idx="2093">
                  <c:v>43234</c:v>
                </c:pt>
                <c:pt idx="2094">
                  <c:v>43235</c:v>
                </c:pt>
                <c:pt idx="2095">
                  <c:v>43236</c:v>
                </c:pt>
                <c:pt idx="2096">
                  <c:v>43237</c:v>
                </c:pt>
                <c:pt idx="2097">
                  <c:v>43238</c:v>
                </c:pt>
                <c:pt idx="2098">
                  <c:v>43241</c:v>
                </c:pt>
                <c:pt idx="2099">
                  <c:v>43242</c:v>
                </c:pt>
                <c:pt idx="2100">
                  <c:v>43243</c:v>
                </c:pt>
                <c:pt idx="2101">
                  <c:v>43244</c:v>
                </c:pt>
                <c:pt idx="2102">
                  <c:v>43245</c:v>
                </c:pt>
                <c:pt idx="2103">
                  <c:v>43248</c:v>
                </c:pt>
                <c:pt idx="2104">
                  <c:v>43249</c:v>
                </c:pt>
                <c:pt idx="2105">
                  <c:v>43250</c:v>
                </c:pt>
                <c:pt idx="2106">
                  <c:v>43251</c:v>
                </c:pt>
                <c:pt idx="2107">
                  <c:v>43252</c:v>
                </c:pt>
                <c:pt idx="2108">
                  <c:v>43255</c:v>
                </c:pt>
                <c:pt idx="2109">
                  <c:v>43256</c:v>
                </c:pt>
                <c:pt idx="2110">
                  <c:v>43257</c:v>
                </c:pt>
                <c:pt idx="2111">
                  <c:v>43258</c:v>
                </c:pt>
                <c:pt idx="2112">
                  <c:v>43259</c:v>
                </c:pt>
                <c:pt idx="2113">
                  <c:v>43262</c:v>
                </c:pt>
                <c:pt idx="2114">
                  <c:v>43263</c:v>
                </c:pt>
                <c:pt idx="2115">
                  <c:v>43264</c:v>
                </c:pt>
                <c:pt idx="2116">
                  <c:v>43265</c:v>
                </c:pt>
                <c:pt idx="2117">
                  <c:v>43266</c:v>
                </c:pt>
                <c:pt idx="2118">
                  <c:v>43269</c:v>
                </c:pt>
                <c:pt idx="2119">
                  <c:v>43270</c:v>
                </c:pt>
                <c:pt idx="2120">
                  <c:v>43271</c:v>
                </c:pt>
                <c:pt idx="2121">
                  <c:v>43272</c:v>
                </c:pt>
                <c:pt idx="2122">
                  <c:v>43273</c:v>
                </c:pt>
                <c:pt idx="2123">
                  <c:v>43276</c:v>
                </c:pt>
                <c:pt idx="2124">
                  <c:v>43277</c:v>
                </c:pt>
                <c:pt idx="2125">
                  <c:v>43278</c:v>
                </c:pt>
                <c:pt idx="2126">
                  <c:v>43279</c:v>
                </c:pt>
                <c:pt idx="2127">
                  <c:v>43280</c:v>
                </c:pt>
                <c:pt idx="2128">
                  <c:v>43283</c:v>
                </c:pt>
                <c:pt idx="2129">
                  <c:v>43284</c:v>
                </c:pt>
                <c:pt idx="2130">
                  <c:v>43285</c:v>
                </c:pt>
                <c:pt idx="2131">
                  <c:v>43286</c:v>
                </c:pt>
                <c:pt idx="2132">
                  <c:v>43287</c:v>
                </c:pt>
                <c:pt idx="2133">
                  <c:v>43290</c:v>
                </c:pt>
                <c:pt idx="2134">
                  <c:v>43291</c:v>
                </c:pt>
                <c:pt idx="2135">
                  <c:v>43292</c:v>
                </c:pt>
                <c:pt idx="2136">
                  <c:v>43293</c:v>
                </c:pt>
                <c:pt idx="2137">
                  <c:v>43294</c:v>
                </c:pt>
                <c:pt idx="2138">
                  <c:v>43297</c:v>
                </c:pt>
                <c:pt idx="2139">
                  <c:v>43298</c:v>
                </c:pt>
                <c:pt idx="2140">
                  <c:v>43299</c:v>
                </c:pt>
                <c:pt idx="2141">
                  <c:v>43300</c:v>
                </c:pt>
                <c:pt idx="2142">
                  <c:v>43301</c:v>
                </c:pt>
                <c:pt idx="2143">
                  <c:v>43304</c:v>
                </c:pt>
                <c:pt idx="2144">
                  <c:v>43305</c:v>
                </c:pt>
                <c:pt idx="2145">
                  <c:v>43306</c:v>
                </c:pt>
                <c:pt idx="2146">
                  <c:v>43307</c:v>
                </c:pt>
                <c:pt idx="2147">
                  <c:v>43308</c:v>
                </c:pt>
                <c:pt idx="2148">
                  <c:v>43311</c:v>
                </c:pt>
                <c:pt idx="2149">
                  <c:v>43312</c:v>
                </c:pt>
                <c:pt idx="2150">
                  <c:v>43313</c:v>
                </c:pt>
                <c:pt idx="2151">
                  <c:v>43314</c:v>
                </c:pt>
                <c:pt idx="2152">
                  <c:v>43315</c:v>
                </c:pt>
                <c:pt idx="2153">
                  <c:v>43318</c:v>
                </c:pt>
                <c:pt idx="2154">
                  <c:v>43319</c:v>
                </c:pt>
                <c:pt idx="2155">
                  <c:v>43320</c:v>
                </c:pt>
                <c:pt idx="2156">
                  <c:v>43321</c:v>
                </c:pt>
                <c:pt idx="2157">
                  <c:v>43322</c:v>
                </c:pt>
                <c:pt idx="2158">
                  <c:v>43325</c:v>
                </c:pt>
                <c:pt idx="2159">
                  <c:v>43326</c:v>
                </c:pt>
                <c:pt idx="2160">
                  <c:v>43327</c:v>
                </c:pt>
                <c:pt idx="2161">
                  <c:v>43328</c:v>
                </c:pt>
                <c:pt idx="2162">
                  <c:v>43329</c:v>
                </c:pt>
                <c:pt idx="2163">
                  <c:v>43332</c:v>
                </c:pt>
                <c:pt idx="2164">
                  <c:v>43333</c:v>
                </c:pt>
                <c:pt idx="2165">
                  <c:v>43334</c:v>
                </c:pt>
                <c:pt idx="2166">
                  <c:v>43335</c:v>
                </c:pt>
                <c:pt idx="2167">
                  <c:v>43336</c:v>
                </c:pt>
                <c:pt idx="2168">
                  <c:v>43339</c:v>
                </c:pt>
                <c:pt idx="2169">
                  <c:v>43340</c:v>
                </c:pt>
                <c:pt idx="2170">
                  <c:v>43341</c:v>
                </c:pt>
                <c:pt idx="2171">
                  <c:v>43342</c:v>
                </c:pt>
                <c:pt idx="2172">
                  <c:v>43343</c:v>
                </c:pt>
                <c:pt idx="2173">
                  <c:v>43346</c:v>
                </c:pt>
                <c:pt idx="2174">
                  <c:v>43347</c:v>
                </c:pt>
                <c:pt idx="2175">
                  <c:v>43348</c:v>
                </c:pt>
                <c:pt idx="2176">
                  <c:v>43349</c:v>
                </c:pt>
                <c:pt idx="2177">
                  <c:v>43350</c:v>
                </c:pt>
                <c:pt idx="2178">
                  <c:v>43353</c:v>
                </c:pt>
                <c:pt idx="2179">
                  <c:v>43354</c:v>
                </c:pt>
                <c:pt idx="2180">
                  <c:v>43355</c:v>
                </c:pt>
                <c:pt idx="2181">
                  <c:v>43356</c:v>
                </c:pt>
                <c:pt idx="2182">
                  <c:v>43357</c:v>
                </c:pt>
                <c:pt idx="2183">
                  <c:v>43360</c:v>
                </c:pt>
                <c:pt idx="2184">
                  <c:v>43361</c:v>
                </c:pt>
                <c:pt idx="2185">
                  <c:v>43362</c:v>
                </c:pt>
                <c:pt idx="2186">
                  <c:v>43363</c:v>
                </c:pt>
                <c:pt idx="2187">
                  <c:v>43364</c:v>
                </c:pt>
                <c:pt idx="2188">
                  <c:v>43367</c:v>
                </c:pt>
                <c:pt idx="2189">
                  <c:v>43368</c:v>
                </c:pt>
                <c:pt idx="2190">
                  <c:v>43369</c:v>
                </c:pt>
                <c:pt idx="2191">
                  <c:v>43370</c:v>
                </c:pt>
                <c:pt idx="2192">
                  <c:v>43371</c:v>
                </c:pt>
                <c:pt idx="2193">
                  <c:v>43374</c:v>
                </c:pt>
                <c:pt idx="2194">
                  <c:v>43375</c:v>
                </c:pt>
                <c:pt idx="2195">
                  <c:v>43376</c:v>
                </c:pt>
                <c:pt idx="2196">
                  <c:v>43377</c:v>
                </c:pt>
                <c:pt idx="2197">
                  <c:v>43378</c:v>
                </c:pt>
                <c:pt idx="2198">
                  <c:v>43381</c:v>
                </c:pt>
                <c:pt idx="2199">
                  <c:v>43382</c:v>
                </c:pt>
                <c:pt idx="2200">
                  <c:v>43383</c:v>
                </c:pt>
                <c:pt idx="2201">
                  <c:v>43384</c:v>
                </c:pt>
                <c:pt idx="2202">
                  <c:v>43385</c:v>
                </c:pt>
                <c:pt idx="2203">
                  <c:v>43388</c:v>
                </c:pt>
                <c:pt idx="2204">
                  <c:v>43389</c:v>
                </c:pt>
                <c:pt idx="2205">
                  <c:v>43390</c:v>
                </c:pt>
                <c:pt idx="2206">
                  <c:v>43391</c:v>
                </c:pt>
                <c:pt idx="2207">
                  <c:v>43392</c:v>
                </c:pt>
                <c:pt idx="2208">
                  <c:v>43395</c:v>
                </c:pt>
                <c:pt idx="2209">
                  <c:v>43396</c:v>
                </c:pt>
                <c:pt idx="2210">
                  <c:v>43397</c:v>
                </c:pt>
                <c:pt idx="2211">
                  <c:v>43398</c:v>
                </c:pt>
                <c:pt idx="2212">
                  <c:v>43399</c:v>
                </c:pt>
                <c:pt idx="2213">
                  <c:v>43402</c:v>
                </c:pt>
                <c:pt idx="2214">
                  <c:v>43403</c:v>
                </c:pt>
                <c:pt idx="2215">
                  <c:v>43404</c:v>
                </c:pt>
                <c:pt idx="2216">
                  <c:v>43405</c:v>
                </c:pt>
                <c:pt idx="2217">
                  <c:v>43406</c:v>
                </c:pt>
                <c:pt idx="2218">
                  <c:v>43409</c:v>
                </c:pt>
                <c:pt idx="2219">
                  <c:v>43410</c:v>
                </c:pt>
                <c:pt idx="2220">
                  <c:v>43411</c:v>
                </c:pt>
                <c:pt idx="2221">
                  <c:v>43412</c:v>
                </c:pt>
                <c:pt idx="2222">
                  <c:v>43413</c:v>
                </c:pt>
                <c:pt idx="2223">
                  <c:v>43416</c:v>
                </c:pt>
                <c:pt idx="2224">
                  <c:v>43417</c:v>
                </c:pt>
                <c:pt idx="2225">
                  <c:v>43418</c:v>
                </c:pt>
                <c:pt idx="2226">
                  <c:v>43419</c:v>
                </c:pt>
                <c:pt idx="2227">
                  <c:v>43420</c:v>
                </c:pt>
                <c:pt idx="2228">
                  <c:v>43423</c:v>
                </c:pt>
                <c:pt idx="2229">
                  <c:v>43424</c:v>
                </c:pt>
                <c:pt idx="2230">
                  <c:v>43425</c:v>
                </c:pt>
                <c:pt idx="2231">
                  <c:v>43426</c:v>
                </c:pt>
                <c:pt idx="2232">
                  <c:v>43427</c:v>
                </c:pt>
                <c:pt idx="2233">
                  <c:v>43430</c:v>
                </c:pt>
                <c:pt idx="2234">
                  <c:v>43431</c:v>
                </c:pt>
                <c:pt idx="2235">
                  <c:v>43432</c:v>
                </c:pt>
                <c:pt idx="2236">
                  <c:v>43433</c:v>
                </c:pt>
                <c:pt idx="2237">
                  <c:v>43434</c:v>
                </c:pt>
                <c:pt idx="2238">
                  <c:v>43437</c:v>
                </c:pt>
                <c:pt idx="2239">
                  <c:v>43438</c:v>
                </c:pt>
                <c:pt idx="2240">
                  <c:v>43439</c:v>
                </c:pt>
                <c:pt idx="2241">
                  <c:v>43440</c:v>
                </c:pt>
                <c:pt idx="2242">
                  <c:v>43441</c:v>
                </c:pt>
                <c:pt idx="2243">
                  <c:v>43444</c:v>
                </c:pt>
                <c:pt idx="2244">
                  <c:v>43445</c:v>
                </c:pt>
                <c:pt idx="2245">
                  <c:v>43446</c:v>
                </c:pt>
                <c:pt idx="2246">
                  <c:v>43447</c:v>
                </c:pt>
                <c:pt idx="2247">
                  <c:v>43448</c:v>
                </c:pt>
                <c:pt idx="2248">
                  <c:v>43451</c:v>
                </c:pt>
                <c:pt idx="2249">
                  <c:v>43452</c:v>
                </c:pt>
                <c:pt idx="2250">
                  <c:v>43453</c:v>
                </c:pt>
                <c:pt idx="2251">
                  <c:v>43454</c:v>
                </c:pt>
                <c:pt idx="2252">
                  <c:v>43455</c:v>
                </c:pt>
                <c:pt idx="2253">
                  <c:v>43458</c:v>
                </c:pt>
                <c:pt idx="2254">
                  <c:v>43459</c:v>
                </c:pt>
                <c:pt idx="2255">
                  <c:v>43460</c:v>
                </c:pt>
                <c:pt idx="2256">
                  <c:v>43461</c:v>
                </c:pt>
                <c:pt idx="2257">
                  <c:v>43462</c:v>
                </c:pt>
                <c:pt idx="2258">
                  <c:v>43465</c:v>
                </c:pt>
                <c:pt idx="2259">
                  <c:v>43466</c:v>
                </c:pt>
                <c:pt idx="2260">
                  <c:v>43467</c:v>
                </c:pt>
                <c:pt idx="2261">
                  <c:v>43468</c:v>
                </c:pt>
                <c:pt idx="2262">
                  <c:v>43469</c:v>
                </c:pt>
                <c:pt idx="2263">
                  <c:v>43472</c:v>
                </c:pt>
                <c:pt idx="2264">
                  <c:v>43473</c:v>
                </c:pt>
                <c:pt idx="2265">
                  <c:v>43474</c:v>
                </c:pt>
                <c:pt idx="2266">
                  <c:v>43475</c:v>
                </c:pt>
                <c:pt idx="2267">
                  <c:v>43476</c:v>
                </c:pt>
                <c:pt idx="2268">
                  <c:v>43479</c:v>
                </c:pt>
                <c:pt idx="2269">
                  <c:v>43480</c:v>
                </c:pt>
                <c:pt idx="2270">
                  <c:v>43481</c:v>
                </c:pt>
                <c:pt idx="2271">
                  <c:v>43482</c:v>
                </c:pt>
                <c:pt idx="2272">
                  <c:v>43483</c:v>
                </c:pt>
                <c:pt idx="2273">
                  <c:v>43486</c:v>
                </c:pt>
                <c:pt idx="2274">
                  <c:v>43487</c:v>
                </c:pt>
                <c:pt idx="2275">
                  <c:v>43488</c:v>
                </c:pt>
                <c:pt idx="2276">
                  <c:v>43489</c:v>
                </c:pt>
                <c:pt idx="2277">
                  <c:v>43490</c:v>
                </c:pt>
                <c:pt idx="2278">
                  <c:v>43493</c:v>
                </c:pt>
                <c:pt idx="2279">
                  <c:v>43494</c:v>
                </c:pt>
                <c:pt idx="2280">
                  <c:v>43495</c:v>
                </c:pt>
                <c:pt idx="2281">
                  <c:v>43496</c:v>
                </c:pt>
                <c:pt idx="2282">
                  <c:v>43497</c:v>
                </c:pt>
                <c:pt idx="2283">
                  <c:v>43500</c:v>
                </c:pt>
                <c:pt idx="2284">
                  <c:v>43501</c:v>
                </c:pt>
                <c:pt idx="2285">
                  <c:v>43502</c:v>
                </c:pt>
                <c:pt idx="2286">
                  <c:v>43503</c:v>
                </c:pt>
                <c:pt idx="2287">
                  <c:v>43504</c:v>
                </c:pt>
                <c:pt idx="2288">
                  <c:v>43507</c:v>
                </c:pt>
                <c:pt idx="2289">
                  <c:v>43508</c:v>
                </c:pt>
                <c:pt idx="2290">
                  <c:v>43509</c:v>
                </c:pt>
                <c:pt idx="2291">
                  <c:v>43510</c:v>
                </c:pt>
                <c:pt idx="2292">
                  <c:v>43511</c:v>
                </c:pt>
                <c:pt idx="2293">
                  <c:v>43514</c:v>
                </c:pt>
                <c:pt idx="2294">
                  <c:v>43515</c:v>
                </c:pt>
                <c:pt idx="2295">
                  <c:v>43516</c:v>
                </c:pt>
                <c:pt idx="2296">
                  <c:v>43517</c:v>
                </c:pt>
                <c:pt idx="2297">
                  <c:v>43518</c:v>
                </c:pt>
                <c:pt idx="2298">
                  <c:v>43521</c:v>
                </c:pt>
                <c:pt idx="2299">
                  <c:v>43522</c:v>
                </c:pt>
                <c:pt idx="2300">
                  <c:v>43523</c:v>
                </c:pt>
                <c:pt idx="2301">
                  <c:v>43524</c:v>
                </c:pt>
                <c:pt idx="2302">
                  <c:v>43525</c:v>
                </c:pt>
                <c:pt idx="2303">
                  <c:v>43528</c:v>
                </c:pt>
                <c:pt idx="2304">
                  <c:v>43529</c:v>
                </c:pt>
                <c:pt idx="2305">
                  <c:v>43530</c:v>
                </c:pt>
                <c:pt idx="2306">
                  <c:v>43531</c:v>
                </c:pt>
                <c:pt idx="2307">
                  <c:v>43532</c:v>
                </c:pt>
                <c:pt idx="2308">
                  <c:v>43535</c:v>
                </c:pt>
                <c:pt idx="2309">
                  <c:v>43536</c:v>
                </c:pt>
                <c:pt idx="2310">
                  <c:v>43537</c:v>
                </c:pt>
                <c:pt idx="2311">
                  <c:v>43538</c:v>
                </c:pt>
                <c:pt idx="2312">
                  <c:v>43539</c:v>
                </c:pt>
                <c:pt idx="2313">
                  <c:v>43542</c:v>
                </c:pt>
                <c:pt idx="2314">
                  <c:v>43543</c:v>
                </c:pt>
                <c:pt idx="2315">
                  <c:v>43544</c:v>
                </c:pt>
                <c:pt idx="2316">
                  <c:v>43545</c:v>
                </c:pt>
                <c:pt idx="2317">
                  <c:v>43546</c:v>
                </c:pt>
                <c:pt idx="2318">
                  <c:v>43549</c:v>
                </c:pt>
                <c:pt idx="2319">
                  <c:v>43550</c:v>
                </c:pt>
                <c:pt idx="2320">
                  <c:v>43551</c:v>
                </c:pt>
                <c:pt idx="2321">
                  <c:v>43552</c:v>
                </c:pt>
                <c:pt idx="2322">
                  <c:v>43553</c:v>
                </c:pt>
                <c:pt idx="2323">
                  <c:v>43556</c:v>
                </c:pt>
                <c:pt idx="2324">
                  <c:v>43557</c:v>
                </c:pt>
                <c:pt idx="2325">
                  <c:v>43558</c:v>
                </c:pt>
                <c:pt idx="2326">
                  <c:v>43559</c:v>
                </c:pt>
                <c:pt idx="2327">
                  <c:v>43560</c:v>
                </c:pt>
                <c:pt idx="2328">
                  <c:v>43563</c:v>
                </c:pt>
                <c:pt idx="2329">
                  <c:v>43564</c:v>
                </c:pt>
                <c:pt idx="2330">
                  <c:v>43565</c:v>
                </c:pt>
                <c:pt idx="2331">
                  <c:v>43566</c:v>
                </c:pt>
                <c:pt idx="2332">
                  <c:v>43567</c:v>
                </c:pt>
                <c:pt idx="2333">
                  <c:v>43570</c:v>
                </c:pt>
                <c:pt idx="2334">
                  <c:v>43571</c:v>
                </c:pt>
                <c:pt idx="2335">
                  <c:v>43572</c:v>
                </c:pt>
                <c:pt idx="2336">
                  <c:v>43573</c:v>
                </c:pt>
                <c:pt idx="2337">
                  <c:v>43574</c:v>
                </c:pt>
                <c:pt idx="2338">
                  <c:v>43577</c:v>
                </c:pt>
                <c:pt idx="2339">
                  <c:v>43578</c:v>
                </c:pt>
                <c:pt idx="2340">
                  <c:v>43579</c:v>
                </c:pt>
                <c:pt idx="2341">
                  <c:v>43580</c:v>
                </c:pt>
                <c:pt idx="2342">
                  <c:v>43581</c:v>
                </c:pt>
                <c:pt idx="2343">
                  <c:v>43584</c:v>
                </c:pt>
                <c:pt idx="2344">
                  <c:v>43585</c:v>
                </c:pt>
                <c:pt idx="2345">
                  <c:v>43586</c:v>
                </c:pt>
                <c:pt idx="2346">
                  <c:v>43587</c:v>
                </c:pt>
                <c:pt idx="2347">
                  <c:v>43588</c:v>
                </c:pt>
                <c:pt idx="2348">
                  <c:v>43591</c:v>
                </c:pt>
                <c:pt idx="2349">
                  <c:v>43592</c:v>
                </c:pt>
                <c:pt idx="2350">
                  <c:v>43593</c:v>
                </c:pt>
                <c:pt idx="2351">
                  <c:v>43594</c:v>
                </c:pt>
                <c:pt idx="2352">
                  <c:v>43595</c:v>
                </c:pt>
                <c:pt idx="2353">
                  <c:v>43598</c:v>
                </c:pt>
                <c:pt idx="2354">
                  <c:v>43599</c:v>
                </c:pt>
                <c:pt idx="2355">
                  <c:v>43600</c:v>
                </c:pt>
                <c:pt idx="2356">
                  <c:v>43601</c:v>
                </c:pt>
                <c:pt idx="2357">
                  <c:v>43602</c:v>
                </c:pt>
                <c:pt idx="2358">
                  <c:v>43605</c:v>
                </c:pt>
                <c:pt idx="2359">
                  <c:v>43606</c:v>
                </c:pt>
                <c:pt idx="2360">
                  <c:v>43607</c:v>
                </c:pt>
                <c:pt idx="2361">
                  <c:v>43608</c:v>
                </c:pt>
                <c:pt idx="2362">
                  <c:v>43609</c:v>
                </c:pt>
                <c:pt idx="2363">
                  <c:v>43612</c:v>
                </c:pt>
                <c:pt idx="2364">
                  <c:v>43613</c:v>
                </c:pt>
                <c:pt idx="2365">
                  <c:v>43614</c:v>
                </c:pt>
                <c:pt idx="2366">
                  <c:v>43615</c:v>
                </c:pt>
                <c:pt idx="2367">
                  <c:v>43616</c:v>
                </c:pt>
                <c:pt idx="2368">
                  <c:v>43619</c:v>
                </c:pt>
                <c:pt idx="2369">
                  <c:v>43620</c:v>
                </c:pt>
                <c:pt idx="2370">
                  <c:v>43621</c:v>
                </c:pt>
                <c:pt idx="2371">
                  <c:v>43622</c:v>
                </c:pt>
                <c:pt idx="2372">
                  <c:v>43623</c:v>
                </c:pt>
                <c:pt idx="2373">
                  <c:v>43626</c:v>
                </c:pt>
                <c:pt idx="2374">
                  <c:v>43627</c:v>
                </c:pt>
                <c:pt idx="2375">
                  <c:v>43628</c:v>
                </c:pt>
                <c:pt idx="2376">
                  <c:v>43629</c:v>
                </c:pt>
                <c:pt idx="2377">
                  <c:v>43630</c:v>
                </c:pt>
                <c:pt idx="2378">
                  <c:v>43633</c:v>
                </c:pt>
                <c:pt idx="2379">
                  <c:v>43634</c:v>
                </c:pt>
                <c:pt idx="2380">
                  <c:v>43635</c:v>
                </c:pt>
                <c:pt idx="2381">
                  <c:v>43636</c:v>
                </c:pt>
                <c:pt idx="2382">
                  <c:v>43637</c:v>
                </c:pt>
                <c:pt idx="2383">
                  <c:v>43640</c:v>
                </c:pt>
                <c:pt idx="2384">
                  <c:v>43641</c:v>
                </c:pt>
                <c:pt idx="2385">
                  <c:v>43642</c:v>
                </c:pt>
                <c:pt idx="2386">
                  <c:v>43643</c:v>
                </c:pt>
                <c:pt idx="2387">
                  <c:v>43644</c:v>
                </c:pt>
                <c:pt idx="2388">
                  <c:v>43647</c:v>
                </c:pt>
                <c:pt idx="2389">
                  <c:v>43648</c:v>
                </c:pt>
                <c:pt idx="2390">
                  <c:v>43649</c:v>
                </c:pt>
                <c:pt idx="2391">
                  <c:v>43650</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43710</c:v>
                </c:pt>
                <c:pt idx="2434">
                  <c:v>43711</c:v>
                </c:pt>
                <c:pt idx="2435">
                  <c:v>43712</c:v>
                </c:pt>
                <c:pt idx="2436">
                  <c:v>43713</c:v>
                </c:pt>
                <c:pt idx="2437">
                  <c:v>43714</c:v>
                </c:pt>
                <c:pt idx="2438">
                  <c:v>43717</c:v>
                </c:pt>
                <c:pt idx="2439">
                  <c:v>43718</c:v>
                </c:pt>
                <c:pt idx="2440">
                  <c:v>43719</c:v>
                </c:pt>
                <c:pt idx="2441">
                  <c:v>43720</c:v>
                </c:pt>
                <c:pt idx="2442">
                  <c:v>43721</c:v>
                </c:pt>
                <c:pt idx="2443">
                  <c:v>43724</c:v>
                </c:pt>
                <c:pt idx="2444">
                  <c:v>43725</c:v>
                </c:pt>
                <c:pt idx="2445">
                  <c:v>43726</c:v>
                </c:pt>
                <c:pt idx="2446">
                  <c:v>43727</c:v>
                </c:pt>
                <c:pt idx="2447">
                  <c:v>43728</c:v>
                </c:pt>
                <c:pt idx="2448">
                  <c:v>43731</c:v>
                </c:pt>
                <c:pt idx="2449">
                  <c:v>43732</c:v>
                </c:pt>
                <c:pt idx="2450">
                  <c:v>43733</c:v>
                </c:pt>
                <c:pt idx="2451">
                  <c:v>43734</c:v>
                </c:pt>
                <c:pt idx="2452">
                  <c:v>43735</c:v>
                </c:pt>
                <c:pt idx="2453">
                  <c:v>43738</c:v>
                </c:pt>
                <c:pt idx="2454">
                  <c:v>43739</c:v>
                </c:pt>
                <c:pt idx="2455">
                  <c:v>43740</c:v>
                </c:pt>
                <c:pt idx="2456">
                  <c:v>43741</c:v>
                </c:pt>
                <c:pt idx="2457">
                  <c:v>43742</c:v>
                </c:pt>
                <c:pt idx="2458">
                  <c:v>43745</c:v>
                </c:pt>
                <c:pt idx="2459">
                  <c:v>43746</c:v>
                </c:pt>
                <c:pt idx="2460">
                  <c:v>43747</c:v>
                </c:pt>
                <c:pt idx="2461">
                  <c:v>43748</c:v>
                </c:pt>
                <c:pt idx="2462">
                  <c:v>43749</c:v>
                </c:pt>
                <c:pt idx="2463">
                  <c:v>43752</c:v>
                </c:pt>
                <c:pt idx="2464">
                  <c:v>43753</c:v>
                </c:pt>
                <c:pt idx="2465">
                  <c:v>43754</c:v>
                </c:pt>
                <c:pt idx="2466">
                  <c:v>43755</c:v>
                </c:pt>
                <c:pt idx="2467">
                  <c:v>43756</c:v>
                </c:pt>
                <c:pt idx="2468">
                  <c:v>43759</c:v>
                </c:pt>
                <c:pt idx="2469">
                  <c:v>43760</c:v>
                </c:pt>
                <c:pt idx="2470">
                  <c:v>43761</c:v>
                </c:pt>
                <c:pt idx="2471">
                  <c:v>43762</c:v>
                </c:pt>
                <c:pt idx="2472">
                  <c:v>43763</c:v>
                </c:pt>
                <c:pt idx="2473">
                  <c:v>43766</c:v>
                </c:pt>
                <c:pt idx="2474">
                  <c:v>43767</c:v>
                </c:pt>
                <c:pt idx="2475">
                  <c:v>43768</c:v>
                </c:pt>
                <c:pt idx="2476">
                  <c:v>43769</c:v>
                </c:pt>
                <c:pt idx="2477">
                  <c:v>43770</c:v>
                </c:pt>
                <c:pt idx="2478">
                  <c:v>43773</c:v>
                </c:pt>
                <c:pt idx="2479">
                  <c:v>43774</c:v>
                </c:pt>
                <c:pt idx="2480">
                  <c:v>43775</c:v>
                </c:pt>
                <c:pt idx="2481">
                  <c:v>43776</c:v>
                </c:pt>
                <c:pt idx="2482">
                  <c:v>43777</c:v>
                </c:pt>
                <c:pt idx="2483">
                  <c:v>43780</c:v>
                </c:pt>
                <c:pt idx="2484">
                  <c:v>43781</c:v>
                </c:pt>
                <c:pt idx="2485">
                  <c:v>43782</c:v>
                </c:pt>
                <c:pt idx="2486">
                  <c:v>43783</c:v>
                </c:pt>
                <c:pt idx="2487">
                  <c:v>43784</c:v>
                </c:pt>
                <c:pt idx="2488">
                  <c:v>43787</c:v>
                </c:pt>
                <c:pt idx="2489">
                  <c:v>43788</c:v>
                </c:pt>
                <c:pt idx="2490">
                  <c:v>43789</c:v>
                </c:pt>
                <c:pt idx="2491">
                  <c:v>43790</c:v>
                </c:pt>
                <c:pt idx="2492">
                  <c:v>43791</c:v>
                </c:pt>
                <c:pt idx="2493">
                  <c:v>43794</c:v>
                </c:pt>
                <c:pt idx="2494">
                  <c:v>43795</c:v>
                </c:pt>
                <c:pt idx="2495">
                  <c:v>43796</c:v>
                </c:pt>
                <c:pt idx="2496">
                  <c:v>43797</c:v>
                </c:pt>
                <c:pt idx="2497">
                  <c:v>43798</c:v>
                </c:pt>
                <c:pt idx="2498">
                  <c:v>43801</c:v>
                </c:pt>
                <c:pt idx="2499">
                  <c:v>43802</c:v>
                </c:pt>
                <c:pt idx="2500">
                  <c:v>43803</c:v>
                </c:pt>
                <c:pt idx="2501">
                  <c:v>43804</c:v>
                </c:pt>
                <c:pt idx="2502">
                  <c:v>43805</c:v>
                </c:pt>
                <c:pt idx="2503">
                  <c:v>43808</c:v>
                </c:pt>
                <c:pt idx="2504">
                  <c:v>43809</c:v>
                </c:pt>
                <c:pt idx="2505">
                  <c:v>43810</c:v>
                </c:pt>
                <c:pt idx="2506">
                  <c:v>43811</c:v>
                </c:pt>
                <c:pt idx="2507">
                  <c:v>43812</c:v>
                </c:pt>
                <c:pt idx="2508">
                  <c:v>43815</c:v>
                </c:pt>
                <c:pt idx="2509">
                  <c:v>43816</c:v>
                </c:pt>
                <c:pt idx="2510">
                  <c:v>43817</c:v>
                </c:pt>
                <c:pt idx="2511">
                  <c:v>43818</c:v>
                </c:pt>
                <c:pt idx="2512">
                  <c:v>43819</c:v>
                </c:pt>
                <c:pt idx="2513">
                  <c:v>43822</c:v>
                </c:pt>
                <c:pt idx="2514">
                  <c:v>43823</c:v>
                </c:pt>
                <c:pt idx="2515">
                  <c:v>43824</c:v>
                </c:pt>
                <c:pt idx="2516">
                  <c:v>43825</c:v>
                </c:pt>
                <c:pt idx="2517">
                  <c:v>43826</c:v>
                </c:pt>
                <c:pt idx="2518">
                  <c:v>43829</c:v>
                </c:pt>
                <c:pt idx="2519">
                  <c:v>43830</c:v>
                </c:pt>
                <c:pt idx="2520">
                  <c:v>43831</c:v>
                </c:pt>
                <c:pt idx="2521">
                  <c:v>43832</c:v>
                </c:pt>
                <c:pt idx="2522">
                  <c:v>43833</c:v>
                </c:pt>
                <c:pt idx="2523">
                  <c:v>43836</c:v>
                </c:pt>
                <c:pt idx="2524">
                  <c:v>43837</c:v>
                </c:pt>
                <c:pt idx="2525">
                  <c:v>43838</c:v>
                </c:pt>
                <c:pt idx="2526">
                  <c:v>43839</c:v>
                </c:pt>
                <c:pt idx="2527">
                  <c:v>43840</c:v>
                </c:pt>
                <c:pt idx="2528">
                  <c:v>43843</c:v>
                </c:pt>
                <c:pt idx="2529">
                  <c:v>43844</c:v>
                </c:pt>
                <c:pt idx="2530">
                  <c:v>43845</c:v>
                </c:pt>
                <c:pt idx="2531">
                  <c:v>43846</c:v>
                </c:pt>
                <c:pt idx="2532">
                  <c:v>43847</c:v>
                </c:pt>
                <c:pt idx="2533">
                  <c:v>43850</c:v>
                </c:pt>
                <c:pt idx="2534">
                  <c:v>43851</c:v>
                </c:pt>
                <c:pt idx="2535">
                  <c:v>43852</c:v>
                </c:pt>
                <c:pt idx="2536">
                  <c:v>43853</c:v>
                </c:pt>
                <c:pt idx="2537">
                  <c:v>43854</c:v>
                </c:pt>
                <c:pt idx="2538">
                  <c:v>43857</c:v>
                </c:pt>
                <c:pt idx="2539">
                  <c:v>43858</c:v>
                </c:pt>
                <c:pt idx="2540">
                  <c:v>43859</c:v>
                </c:pt>
                <c:pt idx="2541">
                  <c:v>43860</c:v>
                </c:pt>
                <c:pt idx="2542">
                  <c:v>43861</c:v>
                </c:pt>
                <c:pt idx="2543">
                  <c:v>43864</c:v>
                </c:pt>
                <c:pt idx="2544">
                  <c:v>43865</c:v>
                </c:pt>
                <c:pt idx="2545">
                  <c:v>43866</c:v>
                </c:pt>
                <c:pt idx="2546">
                  <c:v>43867</c:v>
                </c:pt>
                <c:pt idx="2547">
                  <c:v>43868</c:v>
                </c:pt>
                <c:pt idx="2548">
                  <c:v>43871</c:v>
                </c:pt>
                <c:pt idx="2549">
                  <c:v>43872</c:v>
                </c:pt>
                <c:pt idx="2550">
                  <c:v>43873</c:v>
                </c:pt>
                <c:pt idx="2551">
                  <c:v>43874</c:v>
                </c:pt>
                <c:pt idx="2552">
                  <c:v>43875</c:v>
                </c:pt>
                <c:pt idx="2553">
                  <c:v>43878</c:v>
                </c:pt>
                <c:pt idx="2554">
                  <c:v>43879</c:v>
                </c:pt>
                <c:pt idx="2555">
                  <c:v>43880</c:v>
                </c:pt>
                <c:pt idx="2556">
                  <c:v>43881</c:v>
                </c:pt>
                <c:pt idx="2557">
                  <c:v>43882</c:v>
                </c:pt>
                <c:pt idx="2558">
                  <c:v>43885</c:v>
                </c:pt>
                <c:pt idx="2559">
                  <c:v>43886</c:v>
                </c:pt>
                <c:pt idx="2560">
                  <c:v>43887</c:v>
                </c:pt>
                <c:pt idx="2561">
                  <c:v>43888</c:v>
                </c:pt>
                <c:pt idx="2562">
                  <c:v>43889</c:v>
                </c:pt>
                <c:pt idx="2563">
                  <c:v>43892</c:v>
                </c:pt>
                <c:pt idx="2564">
                  <c:v>43893</c:v>
                </c:pt>
                <c:pt idx="2565">
                  <c:v>43894</c:v>
                </c:pt>
                <c:pt idx="2566">
                  <c:v>43895</c:v>
                </c:pt>
                <c:pt idx="2567">
                  <c:v>43896</c:v>
                </c:pt>
                <c:pt idx="2568">
                  <c:v>43899</c:v>
                </c:pt>
                <c:pt idx="2569">
                  <c:v>43900</c:v>
                </c:pt>
                <c:pt idx="2570">
                  <c:v>43901</c:v>
                </c:pt>
                <c:pt idx="2571">
                  <c:v>43902</c:v>
                </c:pt>
                <c:pt idx="2572">
                  <c:v>43903</c:v>
                </c:pt>
                <c:pt idx="2573">
                  <c:v>43906</c:v>
                </c:pt>
                <c:pt idx="2574">
                  <c:v>43907</c:v>
                </c:pt>
                <c:pt idx="2575">
                  <c:v>43908</c:v>
                </c:pt>
                <c:pt idx="2576">
                  <c:v>43909</c:v>
                </c:pt>
                <c:pt idx="2577">
                  <c:v>43910</c:v>
                </c:pt>
                <c:pt idx="2578">
                  <c:v>43913</c:v>
                </c:pt>
                <c:pt idx="2579">
                  <c:v>43914</c:v>
                </c:pt>
                <c:pt idx="2580">
                  <c:v>43915</c:v>
                </c:pt>
                <c:pt idx="2581">
                  <c:v>43916</c:v>
                </c:pt>
                <c:pt idx="2582">
                  <c:v>43917</c:v>
                </c:pt>
                <c:pt idx="2583">
                  <c:v>43920</c:v>
                </c:pt>
                <c:pt idx="2584">
                  <c:v>43921</c:v>
                </c:pt>
                <c:pt idx="2585">
                  <c:v>43922</c:v>
                </c:pt>
                <c:pt idx="2586">
                  <c:v>43923</c:v>
                </c:pt>
                <c:pt idx="2587">
                  <c:v>43924</c:v>
                </c:pt>
                <c:pt idx="2588">
                  <c:v>43927</c:v>
                </c:pt>
                <c:pt idx="2589">
                  <c:v>43928</c:v>
                </c:pt>
                <c:pt idx="2590">
                  <c:v>43929</c:v>
                </c:pt>
                <c:pt idx="2591">
                  <c:v>43930</c:v>
                </c:pt>
                <c:pt idx="2592">
                  <c:v>43931</c:v>
                </c:pt>
                <c:pt idx="2593">
                  <c:v>43934</c:v>
                </c:pt>
                <c:pt idx="2594">
                  <c:v>43935</c:v>
                </c:pt>
                <c:pt idx="2595">
                  <c:v>43936</c:v>
                </c:pt>
                <c:pt idx="2596">
                  <c:v>43937</c:v>
                </c:pt>
                <c:pt idx="2597">
                  <c:v>43938</c:v>
                </c:pt>
                <c:pt idx="2598">
                  <c:v>43941</c:v>
                </c:pt>
                <c:pt idx="2599">
                  <c:v>43942</c:v>
                </c:pt>
                <c:pt idx="2600">
                  <c:v>43943</c:v>
                </c:pt>
                <c:pt idx="2601">
                  <c:v>43944</c:v>
                </c:pt>
                <c:pt idx="2602">
                  <c:v>43945</c:v>
                </c:pt>
                <c:pt idx="2603">
                  <c:v>43948</c:v>
                </c:pt>
                <c:pt idx="2604">
                  <c:v>43949</c:v>
                </c:pt>
                <c:pt idx="2605">
                  <c:v>43950</c:v>
                </c:pt>
                <c:pt idx="2606">
                  <c:v>43951</c:v>
                </c:pt>
                <c:pt idx="2607">
                  <c:v>43952</c:v>
                </c:pt>
                <c:pt idx="2608">
                  <c:v>43955</c:v>
                </c:pt>
                <c:pt idx="2609">
                  <c:v>43956</c:v>
                </c:pt>
                <c:pt idx="2610">
                  <c:v>43957</c:v>
                </c:pt>
                <c:pt idx="2611">
                  <c:v>43958</c:v>
                </c:pt>
                <c:pt idx="2612">
                  <c:v>43959</c:v>
                </c:pt>
                <c:pt idx="2613">
                  <c:v>43962</c:v>
                </c:pt>
                <c:pt idx="2614">
                  <c:v>43963</c:v>
                </c:pt>
                <c:pt idx="2615">
                  <c:v>43964</c:v>
                </c:pt>
                <c:pt idx="2616">
                  <c:v>43965</c:v>
                </c:pt>
                <c:pt idx="2617">
                  <c:v>43966</c:v>
                </c:pt>
                <c:pt idx="2618">
                  <c:v>43969</c:v>
                </c:pt>
                <c:pt idx="2619">
                  <c:v>43970</c:v>
                </c:pt>
                <c:pt idx="2620">
                  <c:v>43971</c:v>
                </c:pt>
                <c:pt idx="2621">
                  <c:v>43972</c:v>
                </c:pt>
                <c:pt idx="2622">
                  <c:v>43973</c:v>
                </c:pt>
                <c:pt idx="2623">
                  <c:v>43976</c:v>
                </c:pt>
                <c:pt idx="2624">
                  <c:v>43977</c:v>
                </c:pt>
                <c:pt idx="2625">
                  <c:v>43978</c:v>
                </c:pt>
                <c:pt idx="2626">
                  <c:v>43979</c:v>
                </c:pt>
                <c:pt idx="2627">
                  <c:v>43980</c:v>
                </c:pt>
                <c:pt idx="2628">
                  <c:v>43983</c:v>
                </c:pt>
                <c:pt idx="2629">
                  <c:v>43984</c:v>
                </c:pt>
                <c:pt idx="2630">
                  <c:v>43985</c:v>
                </c:pt>
                <c:pt idx="2631">
                  <c:v>43986</c:v>
                </c:pt>
                <c:pt idx="2632">
                  <c:v>43987</c:v>
                </c:pt>
                <c:pt idx="2633">
                  <c:v>43990</c:v>
                </c:pt>
                <c:pt idx="2634">
                  <c:v>43991</c:v>
                </c:pt>
                <c:pt idx="2635">
                  <c:v>43992</c:v>
                </c:pt>
                <c:pt idx="2636">
                  <c:v>43993</c:v>
                </c:pt>
                <c:pt idx="2637">
                  <c:v>43994</c:v>
                </c:pt>
                <c:pt idx="2638">
                  <c:v>43997</c:v>
                </c:pt>
                <c:pt idx="2639">
                  <c:v>43998</c:v>
                </c:pt>
                <c:pt idx="2640">
                  <c:v>43999</c:v>
                </c:pt>
                <c:pt idx="2641">
                  <c:v>44000</c:v>
                </c:pt>
                <c:pt idx="2642">
                  <c:v>44001</c:v>
                </c:pt>
                <c:pt idx="2643">
                  <c:v>44004</c:v>
                </c:pt>
                <c:pt idx="2644">
                  <c:v>44005</c:v>
                </c:pt>
                <c:pt idx="2645">
                  <c:v>44006</c:v>
                </c:pt>
                <c:pt idx="2646">
                  <c:v>44007</c:v>
                </c:pt>
                <c:pt idx="2647">
                  <c:v>44008</c:v>
                </c:pt>
                <c:pt idx="2648">
                  <c:v>44011</c:v>
                </c:pt>
                <c:pt idx="2649">
                  <c:v>44012</c:v>
                </c:pt>
                <c:pt idx="2650">
                  <c:v>44013</c:v>
                </c:pt>
                <c:pt idx="2651">
                  <c:v>44014</c:v>
                </c:pt>
                <c:pt idx="2652">
                  <c:v>44015</c:v>
                </c:pt>
                <c:pt idx="2653">
                  <c:v>44018</c:v>
                </c:pt>
                <c:pt idx="2654">
                  <c:v>44019</c:v>
                </c:pt>
                <c:pt idx="2655">
                  <c:v>44020</c:v>
                </c:pt>
                <c:pt idx="2656">
                  <c:v>44021</c:v>
                </c:pt>
                <c:pt idx="2657">
                  <c:v>44022</c:v>
                </c:pt>
                <c:pt idx="2658">
                  <c:v>44025</c:v>
                </c:pt>
                <c:pt idx="2659">
                  <c:v>44026</c:v>
                </c:pt>
                <c:pt idx="2660">
                  <c:v>44027</c:v>
                </c:pt>
                <c:pt idx="2661">
                  <c:v>44028</c:v>
                </c:pt>
                <c:pt idx="2662">
                  <c:v>44029</c:v>
                </c:pt>
                <c:pt idx="2663">
                  <c:v>44032</c:v>
                </c:pt>
                <c:pt idx="2664">
                  <c:v>44033</c:v>
                </c:pt>
                <c:pt idx="2665">
                  <c:v>44034</c:v>
                </c:pt>
                <c:pt idx="2666">
                  <c:v>44035</c:v>
                </c:pt>
                <c:pt idx="2667">
                  <c:v>44036</c:v>
                </c:pt>
                <c:pt idx="2668">
                  <c:v>44039</c:v>
                </c:pt>
                <c:pt idx="2669">
                  <c:v>44040</c:v>
                </c:pt>
                <c:pt idx="2670">
                  <c:v>44041</c:v>
                </c:pt>
                <c:pt idx="2671">
                  <c:v>44042</c:v>
                </c:pt>
                <c:pt idx="2672">
                  <c:v>44043</c:v>
                </c:pt>
                <c:pt idx="2673">
                  <c:v>44046</c:v>
                </c:pt>
                <c:pt idx="2674">
                  <c:v>44047</c:v>
                </c:pt>
                <c:pt idx="2675">
                  <c:v>44048</c:v>
                </c:pt>
                <c:pt idx="2676">
                  <c:v>44049</c:v>
                </c:pt>
                <c:pt idx="2677">
                  <c:v>44050</c:v>
                </c:pt>
                <c:pt idx="2678">
                  <c:v>44053</c:v>
                </c:pt>
                <c:pt idx="2679">
                  <c:v>44054</c:v>
                </c:pt>
                <c:pt idx="2680">
                  <c:v>44055</c:v>
                </c:pt>
                <c:pt idx="2681">
                  <c:v>44056</c:v>
                </c:pt>
                <c:pt idx="2682">
                  <c:v>44057</c:v>
                </c:pt>
                <c:pt idx="2683">
                  <c:v>44060</c:v>
                </c:pt>
                <c:pt idx="2684">
                  <c:v>44061</c:v>
                </c:pt>
                <c:pt idx="2685">
                  <c:v>44062</c:v>
                </c:pt>
                <c:pt idx="2686">
                  <c:v>44063</c:v>
                </c:pt>
                <c:pt idx="2687">
                  <c:v>44064</c:v>
                </c:pt>
                <c:pt idx="2688">
                  <c:v>44067</c:v>
                </c:pt>
                <c:pt idx="2689">
                  <c:v>44068</c:v>
                </c:pt>
                <c:pt idx="2690">
                  <c:v>44069</c:v>
                </c:pt>
                <c:pt idx="2691">
                  <c:v>44070</c:v>
                </c:pt>
                <c:pt idx="2692">
                  <c:v>44071</c:v>
                </c:pt>
                <c:pt idx="2693">
                  <c:v>44074</c:v>
                </c:pt>
                <c:pt idx="2694">
                  <c:v>44075</c:v>
                </c:pt>
                <c:pt idx="2695">
                  <c:v>44076</c:v>
                </c:pt>
                <c:pt idx="2696">
                  <c:v>44077</c:v>
                </c:pt>
                <c:pt idx="2697">
                  <c:v>44078</c:v>
                </c:pt>
                <c:pt idx="2698">
                  <c:v>44081</c:v>
                </c:pt>
                <c:pt idx="2699">
                  <c:v>44082</c:v>
                </c:pt>
                <c:pt idx="2700">
                  <c:v>44083</c:v>
                </c:pt>
                <c:pt idx="2701">
                  <c:v>44084</c:v>
                </c:pt>
                <c:pt idx="2702">
                  <c:v>44085</c:v>
                </c:pt>
                <c:pt idx="2703">
                  <c:v>44088</c:v>
                </c:pt>
                <c:pt idx="2704">
                  <c:v>44089</c:v>
                </c:pt>
                <c:pt idx="2705">
                  <c:v>44090</c:v>
                </c:pt>
                <c:pt idx="2706">
                  <c:v>44091</c:v>
                </c:pt>
                <c:pt idx="2707">
                  <c:v>44092</c:v>
                </c:pt>
                <c:pt idx="2708">
                  <c:v>44095</c:v>
                </c:pt>
                <c:pt idx="2709">
                  <c:v>44096</c:v>
                </c:pt>
                <c:pt idx="2710">
                  <c:v>44097</c:v>
                </c:pt>
                <c:pt idx="2711">
                  <c:v>44098</c:v>
                </c:pt>
                <c:pt idx="2712">
                  <c:v>44099</c:v>
                </c:pt>
                <c:pt idx="2713">
                  <c:v>44102</c:v>
                </c:pt>
                <c:pt idx="2714">
                  <c:v>44103</c:v>
                </c:pt>
                <c:pt idx="2715">
                  <c:v>44104</c:v>
                </c:pt>
                <c:pt idx="2716">
                  <c:v>44105</c:v>
                </c:pt>
                <c:pt idx="2717">
                  <c:v>44106</c:v>
                </c:pt>
                <c:pt idx="2718">
                  <c:v>44109</c:v>
                </c:pt>
                <c:pt idx="2719">
                  <c:v>44110</c:v>
                </c:pt>
                <c:pt idx="2720">
                  <c:v>44111</c:v>
                </c:pt>
                <c:pt idx="2721">
                  <c:v>44112</c:v>
                </c:pt>
                <c:pt idx="2722">
                  <c:v>44113</c:v>
                </c:pt>
                <c:pt idx="2723">
                  <c:v>44116</c:v>
                </c:pt>
                <c:pt idx="2724">
                  <c:v>44117</c:v>
                </c:pt>
                <c:pt idx="2725">
                  <c:v>44118</c:v>
                </c:pt>
                <c:pt idx="2726">
                  <c:v>44119</c:v>
                </c:pt>
                <c:pt idx="2727">
                  <c:v>44120</c:v>
                </c:pt>
                <c:pt idx="2728">
                  <c:v>44123</c:v>
                </c:pt>
                <c:pt idx="2729">
                  <c:v>44124</c:v>
                </c:pt>
                <c:pt idx="2730">
                  <c:v>44125</c:v>
                </c:pt>
                <c:pt idx="2731">
                  <c:v>44126</c:v>
                </c:pt>
                <c:pt idx="2732">
                  <c:v>44127</c:v>
                </c:pt>
                <c:pt idx="2733">
                  <c:v>44130</c:v>
                </c:pt>
                <c:pt idx="2734">
                  <c:v>44131</c:v>
                </c:pt>
                <c:pt idx="2735">
                  <c:v>44132</c:v>
                </c:pt>
                <c:pt idx="2736">
                  <c:v>44133</c:v>
                </c:pt>
                <c:pt idx="2737">
                  <c:v>44134</c:v>
                </c:pt>
                <c:pt idx="2738">
                  <c:v>44137</c:v>
                </c:pt>
                <c:pt idx="2739">
                  <c:v>44138</c:v>
                </c:pt>
                <c:pt idx="2740">
                  <c:v>44139</c:v>
                </c:pt>
                <c:pt idx="2741">
                  <c:v>44140</c:v>
                </c:pt>
                <c:pt idx="2742">
                  <c:v>44141</c:v>
                </c:pt>
                <c:pt idx="2743">
                  <c:v>44144</c:v>
                </c:pt>
                <c:pt idx="2744">
                  <c:v>44145</c:v>
                </c:pt>
                <c:pt idx="2745">
                  <c:v>44146</c:v>
                </c:pt>
                <c:pt idx="2746">
                  <c:v>44147</c:v>
                </c:pt>
                <c:pt idx="2747">
                  <c:v>44148</c:v>
                </c:pt>
                <c:pt idx="2748">
                  <c:v>44151</c:v>
                </c:pt>
                <c:pt idx="2749">
                  <c:v>44152</c:v>
                </c:pt>
                <c:pt idx="2750">
                  <c:v>44153</c:v>
                </c:pt>
                <c:pt idx="2751">
                  <c:v>44154</c:v>
                </c:pt>
                <c:pt idx="2752">
                  <c:v>44155</c:v>
                </c:pt>
                <c:pt idx="2753">
                  <c:v>44158</c:v>
                </c:pt>
                <c:pt idx="2754">
                  <c:v>44159</c:v>
                </c:pt>
                <c:pt idx="2755">
                  <c:v>44160</c:v>
                </c:pt>
                <c:pt idx="2756">
                  <c:v>44161</c:v>
                </c:pt>
                <c:pt idx="2757">
                  <c:v>44162</c:v>
                </c:pt>
                <c:pt idx="2758">
                  <c:v>44165</c:v>
                </c:pt>
                <c:pt idx="2759">
                  <c:v>44166</c:v>
                </c:pt>
                <c:pt idx="2760">
                  <c:v>44167</c:v>
                </c:pt>
                <c:pt idx="2761">
                  <c:v>44168</c:v>
                </c:pt>
                <c:pt idx="2762">
                  <c:v>44169</c:v>
                </c:pt>
                <c:pt idx="2763">
                  <c:v>44172</c:v>
                </c:pt>
                <c:pt idx="2764">
                  <c:v>44173</c:v>
                </c:pt>
                <c:pt idx="2765">
                  <c:v>44174</c:v>
                </c:pt>
                <c:pt idx="2766">
                  <c:v>44175</c:v>
                </c:pt>
                <c:pt idx="2767">
                  <c:v>44176</c:v>
                </c:pt>
                <c:pt idx="2768">
                  <c:v>44179</c:v>
                </c:pt>
                <c:pt idx="2769">
                  <c:v>44180</c:v>
                </c:pt>
                <c:pt idx="2770">
                  <c:v>44181</c:v>
                </c:pt>
                <c:pt idx="2771">
                  <c:v>44182</c:v>
                </c:pt>
                <c:pt idx="2772">
                  <c:v>44183</c:v>
                </c:pt>
                <c:pt idx="2773">
                  <c:v>44186</c:v>
                </c:pt>
                <c:pt idx="2774">
                  <c:v>44187</c:v>
                </c:pt>
                <c:pt idx="2775">
                  <c:v>44188</c:v>
                </c:pt>
                <c:pt idx="2776">
                  <c:v>44189</c:v>
                </c:pt>
                <c:pt idx="2777">
                  <c:v>44190</c:v>
                </c:pt>
                <c:pt idx="2778">
                  <c:v>44193</c:v>
                </c:pt>
                <c:pt idx="2779">
                  <c:v>44194</c:v>
                </c:pt>
                <c:pt idx="2780">
                  <c:v>44195</c:v>
                </c:pt>
                <c:pt idx="2781">
                  <c:v>44196</c:v>
                </c:pt>
                <c:pt idx="2782">
                  <c:v>44197</c:v>
                </c:pt>
                <c:pt idx="2783">
                  <c:v>44200</c:v>
                </c:pt>
                <c:pt idx="2784">
                  <c:v>44201</c:v>
                </c:pt>
                <c:pt idx="2785">
                  <c:v>44202</c:v>
                </c:pt>
                <c:pt idx="2786">
                  <c:v>44203</c:v>
                </c:pt>
                <c:pt idx="2787">
                  <c:v>44204</c:v>
                </c:pt>
                <c:pt idx="2788">
                  <c:v>44207</c:v>
                </c:pt>
                <c:pt idx="2789">
                  <c:v>44208</c:v>
                </c:pt>
                <c:pt idx="2790">
                  <c:v>44209</c:v>
                </c:pt>
                <c:pt idx="2791">
                  <c:v>44210</c:v>
                </c:pt>
                <c:pt idx="2792">
                  <c:v>44211</c:v>
                </c:pt>
                <c:pt idx="2793">
                  <c:v>44214</c:v>
                </c:pt>
                <c:pt idx="2794">
                  <c:v>44215</c:v>
                </c:pt>
                <c:pt idx="2795">
                  <c:v>44216</c:v>
                </c:pt>
                <c:pt idx="2796">
                  <c:v>44217</c:v>
                </c:pt>
                <c:pt idx="2797">
                  <c:v>44218</c:v>
                </c:pt>
                <c:pt idx="2798">
                  <c:v>44221</c:v>
                </c:pt>
                <c:pt idx="2799">
                  <c:v>44222</c:v>
                </c:pt>
                <c:pt idx="2800">
                  <c:v>44223</c:v>
                </c:pt>
                <c:pt idx="2801">
                  <c:v>44224</c:v>
                </c:pt>
                <c:pt idx="2802">
                  <c:v>44225</c:v>
                </c:pt>
                <c:pt idx="2803">
                  <c:v>44228</c:v>
                </c:pt>
                <c:pt idx="2804">
                  <c:v>44229</c:v>
                </c:pt>
                <c:pt idx="2805">
                  <c:v>44230</c:v>
                </c:pt>
                <c:pt idx="2806">
                  <c:v>44231</c:v>
                </c:pt>
                <c:pt idx="2807">
                  <c:v>44232</c:v>
                </c:pt>
                <c:pt idx="2808">
                  <c:v>44235</c:v>
                </c:pt>
                <c:pt idx="2809">
                  <c:v>44236</c:v>
                </c:pt>
                <c:pt idx="2810">
                  <c:v>44237</c:v>
                </c:pt>
                <c:pt idx="2811">
                  <c:v>44238</c:v>
                </c:pt>
                <c:pt idx="2812">
                  <c:v>44239</c:v>
                </c:pt>
                <c:pt idx="2813">
                  <c:v>44242</c:v>
                </c:pt>
                <c:pt idx="2814">
                  <c:v>44243</c:v>
                </c:pt>
                <c:pt idx="2815">
                  <c:v>44244</c:v>
                </c:pt>
                <c:pt idx="2816">
                  <c:v>44245</c:v>
                </c:pt>
                <c:pt idx="2817">
                  <c:v>44246</c:v>
                </c:pt>
                <c:pt idx="2818">
                  <c:v>44249</c:v>
                </c:pt>
                <c:pt idx="2819">
                  <c:v>44250</c:v>
                </c:pt>
                <c:pt idx="2820">
                  <c:v>44251</c:v>
                </c:pt>
                <c:pt idx="2821">
                  <c:v>44252</c:v>
                </c:pt>
                <c:pt idx="2822">
                  <c:v>44253</c:v>
                </c:pt>
                <c:pt idx="2823">
                  <c:v>44256</c:v>
                </c:pt>
                <c:pt idx="2824">
                  <c:v>44257</c:v>
                </c:pt>
                <c:pt idx="2825">
                  <c:v>44258</c:v>
                </c:pt>
                <c:pt idx="2826">
                  <c:v>44259</c:v>
                </c:pt>
                <c:pt idx="2827">
                  <c:v>44260</c:v>
                </c:pt>
                <c:pt idx="2828">
                  <c:v>44263</c:v>
                </c:pt>
                <c:pt idx="2829">
                  <c:v>44264</c:v>
                </c:pt>
                <c:pt idx="2830">
                  <c:v>44265</c:v>
                </c:pt>
                <c:pt idx="2831">
                  <c:v>44266</c:v>
                </c:pt>
                <c:pt idx="2832">
                  <c:v>44267</c:v>
                </c:pt>
                <c:pt idx="2833">
                  <c:v>44270</c:v>
                </c:pt>
                <c:pt idx="2834">
                  <c:v>44271</c:v>
                </c:pt>
                <c:pt idx="2835">
                  <c:v>44272</c:v>
                </c:pt>
                <c:pt idx="2836">
                  <c:v>44273</c:v>
                </c:pt>
                <c:pt idx="2837">
                  <c:v>44274</c:v>
                </c:pt>
                <c:pt idx="2838">
                  <c:v>44277</c:v>
                </c:pt>
                <c:pt idx="2839">
                  <c:v>44278</c:v>
                </c:pt>
                <c:pt idx="2840">
                  <c:v>44279</c:v>
                </c:pt>
                <c:pt idx="2841">
                  <c:v>44280</c:v>
                </c:pt>
                <c:pt idx="2842">
                  <c:v>44281</c:v>
                </c:pt>
                <c:pt idx="2843">
                  <c:v>44284</c:v>
                </c:pt>
                <c:pt idx="2844">
                  <c:v>44285</c:v>
                </c:pt>
                <c:pt idx="2845">
                  <c:v>44286</c:v>
                </c:pt>
                <c:pt idx="2846">
                  <c:v>44287</c:v>
                </c:pt>
                <c:pt idx="2847">
                  <c:v>44288</c:v>
                </c:pt>
                <c:pt idx="2848">
                  <c:v>44291</c:v>
                </c:pt>
                <c:pt idx="2849">
                  <c:v>44292</c:v>
                </c:pt>
                <c:pt idx="2850">
                  <c:v>44293</c:v>
                </c:pt>
                <c:pt idx="2851">
                  <c:v>44294</c:v>
                </c:pt>
                <c:pt idx="2852">
                  <c:v>44295</c:v>
                </c:pt>
                <c:pt idx="2853">
                  <c:v>44298</c:v>
                </c:pt>
                <c:pt idx="2854">
                  <c:v>44299</c:v>
                </c:pt>
                <c:pt idx="2855">
                  <c:v>44300</c:v>
                </c:pt>
                <c:pt idx="2856">
                  <c:v>44301</c:v>
                </c:pt>
                <c:pt idx="2857">
                  <c:v>44302</c:v>
                </c:pt>
                <c:pt idx="2858">
                  <c:v>44305</c:v>
                </c:pt>
                <c:pt idx="2859">
                  <c:v>44306</c:v>
                </c:pt>
                <c:pt idx="2860">
                  <c:v>44307</c:v>
                </c:pt>
                <c:pt idx="2861">
                  <c:v>44308</c:v>
                </c:pt>
                <c:pt idx="2862">
                  <c:v>44309</c:v>
                </c:pt>
                <c:pt idx="2863">
                  <c:v>44312</c:v>
                </c:pt>
                <c:pt idx="2864">
                  <c:v>44313</c:v>
                </c:pt>
                <c:pt idx="2865">
                  <c:v>44314</c:v>
                </c:pt>
                <c:pt idx="2866">
                  <c:v>44315</c:v>
                </c:pt>
                <c:pt idx="2867">
                  <c:v>44316</c:v>
                </c:pt>
                <c:pt idx="2868">
                  <c:v>44319</c:v>
                </c:pt>
                <c:pt idx="2869">
                  <c:v>44320</c:v>
                </c:pt>
                <c:pt idx="2870">
                  <c:v>44321</c:v>
                </c:pt>
                <c:pt idx="2871">
                  <c:v>44322</c:v>
                </c:pt>
                <c:pt idx="2872">
                  <c:v>44323</c:v>
                </c:pt>
                <c:pt idx="2873">
                  <c:v>44326</c:v>
                </c:pt>
                <c:pt idx="2874">
                  <c:v>44327</c:v>
                </c:pt>
                <c:pt idx="2875">
                  <c:v>44328</c:v>
                </c:pt>
                <c:pt idx="2876">
                  <c:v>44329</c:v>
                </c:pt>
                <c:pt idx="2877">
                  <c:v>44330</c:v>
                </c:pt>
                <c:pt idx="2878">
                  <c:v>44333</c:v>
                </c:pt>
                <c:pt idx="2879">
                  <c:v>44334</c:v>
                </c:pt>
                <c:pt idx="2880">
                  <c:v>44335</c:v>
                </c:pt>
                <c:pt idx="2881">
                  <c:v>44336</c:v>
                </c:pt>
                <c:pt idx="2882">
                  <c:v>44337</c:v>
                </c:pt>
                <c:pt idx="2883">
                  <c:v>44340</c:v>
                </c:pt>
                <c:pt idx="2884">
                  <c:v>44341</c:v>
                </c:pt>
                <c:pt idx="2885">
                  <c:v>44342</c:v>
                </c:pt>
                <c:pt idx="2886">
                  <c:v>44343</c:v>
                </c:pt>
                <c:pt idx="2887">
                  <c:v>44344</c:v>
                </c:pt>
                <c:pt idx="2888">
                  <c:v>44347</c:v>
                </c:pt>
                <c:pt idx="2889">
                  <c:v>44348</c:v>
                </c:pt>
                <c:pt idx="2890">
                  <c:v>44349</c:v>
                </c:pt>
                <c:pt idx="2891">
                  <c:v>44350</c:v>
                </c:pt>
                <c:pt idx="2892">
                  <c:v>44351</c:v>
                </c:pt>
                <c:pt idx="2893">
                  <c:v>44354</c:v>
                </c:pt>
                <c:pt idx="2894">
                  <c:v>44355</c:v>
                </c:pt>
                <c:pt idx="2895">
                  <c:v>44356</c:v>
                </c:pt>
                <c:pt idx="2896">
                  <c:v>44357</c:v>
                </c:pt>
                <c:pt idx="2897">
                  <c:v>44358</c:v>
                </c:pt>
                <c:pt idx="2898">
                  <c:v>44361</c:v>
                </c:pt>
                <c:pt idx="2899">
                  <c:v>44362</c:v>
                </c:pt>
                <c:pt idx="2900">
                  <c:v>44363</c:v>
                </c:pt>
                <c:pt idx="2901">
                  <c:v>44364</c:v>
                </c:pt>
                <c:pt idx="2902">
                  <c:v>44365</c:v>
                </c:pt>
                <c:pt idx="2903">
                  <c:v>44368</c:v>
                </c:pt>
                <c:pt idx="2904">
                  <c:v>44369</c:v>
                </c:pt>
                <c:pt idx="2905">
                  <c:v>44370</c:v>
                </c:pt>
                <c:pt idx="2906">
                  <c:v>44371</c:v>
                </c:pt>
                <c:pt idx="2907">
                  <c:v>44372</c:v>
                </c:pt>
                <c:pt idx="2908">
                  <c:v>44375</c:v>
                </c:pt>
                <c:pt idx="2909">
                  <c:v>44376</c:v>
                </c:pt>
                <c:pt idx="2910">
                  <c:v>44377</c:v>
                </c:pt>
                <c:pt idx="2911">
                  <c:v>44378</c:v>
                </c:pt>
                <c:pt idx="2912">
                  <c:v>44379</c:v>
                </c:pt>
                <c:pt idx="2913">
                  <c:v>44382</c:v>
                </c:pt>
                <c:pt idx="2914">
                  <c:v>44383</c:v>
                </c:pt>
                <c:pt idx="2915">
                  <c:v>44384</c:v>
                </c:pt>
                <c:pt idx="2916">
                  <c:v>44385</c:v>
                </c:pt>
                <c:pt idx="2917">
                  <c:v>44386</c:v>
                </c:pt>
                <c:pt idx="2918">
                  <c:v>44389</c:v>
                </c:pt>
                <c:pt idx="2919">
                  <c:v>44390</c:v>
                </c:pt>
                <c:pt idx="2920">
                  <c:v>44391</c:v>
                </c:pt>
                <c:pt idx="2921">
                  <c:v>44392</c:v>
                </c:pt>
                <c:pt idx="2922">
                  <c:v>44393</c:v>
                </c:pt>
                <c:pt idx="2923">
                  <c:v>44396</c:v>
                </c:pt>
                <c:pt idx="2924">
                  <c:v>44397</c:v>
                </c:pt>
                <c:pt idx="2925">
                  <c:v>44398</c:v>
                </c:pt>
                <c:pt idx="2926">
                  <c:v>44399</c:v>
                </c:pt>
                <c:pt idx="2927">
                  <c:v>44400</c:v>
                </c:pt>
                <c:pt idx="2928">
                  <c:v>44403</c:v>
                </c:pt>
                <c:pt idx="2929">
                  <c:v>44404</c:v>
                </c:pt>
                <c:pt idx="2930">
                  <c:v>44405</c:v>
                </c:pt>
                <c:pt idx="2931">
                  <c:v>44406</c:v>
                </c:pt>
                <c:pt idx="2932">
                  <c:v>44407</c:v>
                </c:pt>
                <c:pt idx="2933">
                  <c:v>44410</c:v>
                </c:pt>
                <c:pt idx="2934">
                  <c:v>44411</c:v>
                </c:pt>
                <c:pt idx="2935">
                  <c:v>44412</c:v>
                </c:pt>
                <c:pt idx="2936">
                  <c:v>44413</c:v>
                </c:pt>
                <c:pt idx="2937">
                  <c:v>44414</c:v>
                </c:pt>
                <c:pt idx="2938">
                  <c:v>44417</c:v>
                </c:pt>
                <c:pt idx="2939">
                  <c:v>44418</c:v>
                </c:pt>
                <c:pt idx="2940">
                  <c:v>44419</c:v>
                </c:pt>
                <c:pt idx="2941">
                  <c:v>44420</c:v>
                </c:pt>
                <c:pt idx="2942">
                  <c:v>44421</c:v>
                </c:pt>
                <c:pt idx="2943">
                  <c:v>44424</c:v>
                </c:pt>
                <c:pt idx="2944">
                  <c:v>44425</c:v>
                </c:pt>
                <c:pt idx="2945">
                  <c:v>44426</c:v>
                </c:pt>
                <c:pt idx="2946">
                  <c:v>44427</c:v>
                </c:pt>
                <c:pt idx="2947">
                  <c:v>44428</c:v>
                </c:pt>
                <c:pt idx="2948">
                  <c:v>44431</c:v>
                </c:pt>
                <c:pt idx="2949">
                  <c:v>44432</c:v>
                </c:pt>
                <c:pt idx="2950">
                  <c:v>44433</c:v>
                </c:pt>
                <c:pt idx="2951">
                  <c:v>44434</c:v>
                </c:pt>
                <c:pt idx="2952">
                  <c:v>44435</c:v>
                </c:pt>
                <c:pt idx="2953">
                  <c:v>44438</c:v>
                </c:pt>
                <c:pt idx="2954">
                  <c:v>44439</c:v>
                </c:pt>
                <c:pt idx="2955">
                  <c:v>44440</c:v>
                </c:pt>
                <c:pt idx="2956">
                  <c:v>44441</c:v>
                </c:pt>
                <c:pt idx="2957">
                  <c:v>44442</c:v>
                </c:pt>
                <c:pt idx="2958">
                  <c:v>44445</c:v>
                </c:pt>
                <c:pt idx="2959">
                  <c:v>44446</c:v>
                </c:pt>
                <c:pt idx="2960">
                  <c:v>44447</c:v>
                </c:pt>
                <c:pt idx="2961">
                  <c:v>44448</c:v>
                </c:pt>
                <c:pt idx="2962">
                  <c:v>44449</c:v>
                </c:pt>
                <c:pt idx="2963">
                  <c:v>44452</c:v>
                </c:pt>
                <c:pt idx="2964">
                  <c:v>44453</c:v>
                </c:pt>
                <c:pt idx="2965">
                  <c:v>44454</c:v>
                </c:pt>
                <c:pt idx="2966">
                  <c:v>44455</c:v>
                </c:pt>
                <c:pt idx="2967">
                  <c:v>44456</c:v>
                </c:pt>
                <c:pt idx="2968">
                  <c:v>44459</c:v>
                </c:pt>
                <c:pt idx="2969">
                  <c:v>44460</c:v>
                </c:pt>
                <c:pt idx="2970">
                  <c:v>44461</c:v>
                </c:pt>
                <c:pt idx="2971">
                  <c:v>44462</c:v>
                </c:pt>
                <c:pt idx="2972">
                  <c:v>44463</c:v>
                </c:pt>
                <c:pt idx="2973">
                  <c:v>44466</c:v>
                </c:pt>
                <c:pt idx="2974">
                  <c:v>44467</c:v>
                </c:pt>
                <c:pt idx="2975">
                  <c:v>44468</c:v>
                </c:pt>
                <c:pt idx="2976">
                  <c:v>44469</c:v>
                </c:pt>
                <c:pt idx="2977">
                  <c:v>44470</c:v>
                </c:pt>
                <c:pt idx="2978">
                  <c:v>44473</c:v>
                </c:pt>
                <c:pt idx="2979">
                  <c:v>44474</c:v>
                </c:pt>
                <c:pt idx="2980">
                  <c:v>44475</c:v>
                </c:pt>
                <c:pt idx="2981">
                  <c:v>44476</c:v>
                </c:pt>
                <c:pt idx="2982">
                  <c:v>44477</c:v>
                </c:pt>
                <c:pt idx="2983">
                  <c:v>44480</c:v>
                </c:pt>
                <c:pt idx="2984">
                  <c:v>44481</c:v>
                </c:pt>
                <c:pt idx="2985">
                  <c:v>44482</c:v>
                </c:pt>
                <c:pt idx="2986">
                  <c:v>44483</c:v>
                </c:pt>
                <c:pt idx="2987">
                  <c:v>44484</c:v>
                </c:pt>
                <c:pt idx="2988">
                  <c:v>44487</c:v>
                </c:pt>
                <c:pt idx="2989">
                  <c:v>44488</c:v>
                </c:pt>
                <c:pt idx="2990">
                  <c:v>44489</c:v>
                </c:pt>
                <c:pt idx="2991">
                  <c:v>44490</c:v>
                </c:pt>
                <c:pt idx="2992">
                  <c:v>44491</c:v>
                </c:pt>
                <c:pt idx="2993">
                  <c:v>44494</c:v>
                </c:pt>
                <c:pt idx="2994">
                  <c:v>44495</c:v>
                </c:pt>
                <c:pt idx="2995">
                  <c:v>44496</c:v>
                </c:pt>
                <c:pt idx="2996">
                  <c:v>44497</c:v>
                </c:pt>
                <c:pt idx="2997">
                  <c:v>44498</c:v>
                </c:pt>
                <c:pt idx="2998">
                  <c:v>44501</c:v>
                </c:pt>
                <c:pt idx="2999">
                  <c:v>44502</c:v>
                </c:pt>
                <c:pt idx="3000">
                  <c:v>44503</c:v>
                </c:pt>
                <c:pt idx="3001">
                  <c:v>44504</c:v>
                </c:pt>
                <c:pt idx="3002">
                  <c:v>44505</c:v>
                </c:pt>
                <c:pt idx="3003">
                  <c:v>44508</c:v>
                </c:pt>
                <c:pt idx="3004">
                  <c:v>44509</c:v>
                </c:pt>
                <c:pt idx="3005">
                  <c:v>44510</c:v>
                </c:pt>
                <c:pt idx="3006">
                  <c:v>44511</c:v>
                </c:pt>
                <c:pt idx="3007">
                  <c:v>44512</c:v>
                </c:pt>
                <c:pt idx="3008">
                  <c:v>44515</c:v>
                </c:pt>
                <c:pt idx="3009">
                  <c:v>44516</c:v>
                </c:pt>
                <c:pt idx="3010">
                  <c:v>44517</c:v>
                </c:pt>
                <c:pt idx="3011">
                  <c:v>44518</c:v>
                </c:pt>
                <c:pt idx="3012">
                  <c:v>44519</c:v>
                </c:pt>
                <c:pt idx="3013">
                  <c:v>44522</c:v>
                </c:pt>
                <c:pt idx="3014">
                  <c:v>44523</c:v>
                </c:pt>
                <c:pt idx="3015">
                  <c:v>44524</c:v>
                </c:pt>
                <c:pt idx="3016">
                  <c:v>44525</c:v>
                </c:pt>
                <c:pt idx="3017">
                  <c:v>44526</c:v>
                </c:pt>
                <c:pt idx="3018">
                  <c:v>44529</c:v>
                </c:pt>
                <c:pt idx="3019">
                  <c:v>44530</c:v>
                </c:pt>
                <c:pt idx="3020">
                  <c:v>44531</c:v>
                </c:pt>
                <c:pt idx="3021">
                  <c:v>44532</c:v>
                </c:pt>
                <c:pt idx="3022">
                  <c:v>44533</c:v>
                </c:pt>
                <c:pt idx="3023">
                  <c:v>44536</c:v>
                </c:pt>
                <c:pt idx="3024">
                  <c:v>44537</c:v>
                </c:pt>
                <c:pt idx="3025">
                  <c:v>44538</c:v>
                </c:pt>
                <c:pt idx="3026">
                  <c:v>44539</c:v>
                </c:pt>
                <c:pt idx="3027">
                  <c:v>44540</c:v>
                </c:pt>
                <c:pt idx="3028">
                  <c:v>44543</c:v>
                </c:pt>
                <c:pt idx="3029">
                  <c:v>44544</c:v>
                </c:pt>
                <c:pt idx="3030">
                  <c:v>44545</c:v>
                </c:pt>
                <c:pt idx="3031">
                  <c:v>44546</c:v>
                </c:pt>
                <c:pt idx="3032">
                  <c:v>44547</c:v>
                </c:pt>
                <c:pt idx="3033">
                  <c:v>44550</c:v>
                </c:pt>
                <c:pt idx="3034">
                  <c:v>44551</c:v>
                </c:pt>
                <c:pt idx="3035">
                  <c:v>44552</c:v>
                </c:pt>
                <c:pt idx="3036">
                  <c:v>44553</c:v>
                </c:pt>
                <c:pt idx="3037">
                  <c:v>44554</c:v>
                </c:pt>
                <c:pt idx="3038">
                  <c:v>44557</c:v>
                </c:pt>
                <c:pt idx="3039">
                  <c:v>44558</c:v>
                </c:pt>
                <c:pt idx="3040">
                  <c:v>44559</c:v>
                </c:pt>
                <c:pt idx="3041">
                  <c:v>44560</c:v>
                </c:pt>
              </c:numCache>
            </c:numRef>
          </c:cat>
          <c:val>
            <c:numRef>
              <c:f>Graafikud!$K$3:$K$3044</c:f>
              <c:numCache>
                <c:formatCode>0.00%</c:formatCode>
                <c:ptCount val="3042"/>
                <c:pt idx="0">
                  <c:v>-6.3174783567873094E-3</c:v>
                </c:pt>
                <c:pt idx="1">
                  <c:v>-1.5810408797673592E-2</c:v>
                </c:pt>
                <c:pt idx="2">
                  <c:v>-3.9676438145536008E-2</c:v>
                </c:pt>
                <c:pt idx="3">
                  <c:v>-3.944245746565489E-3</c:v>
                </c:pt>
                <c:pt idx="4">
                  <c:v>-7.0862720192532702E-3</c:v>
                </c:pt>
                <c:pt idx="5">
                  <c:v>-8.4734431928336074E-3</c:v>
                </c:pt>
                <c:pt idx="6">
                  <c:v>-8.4734431928336074E-3</c:v>
                </c:pt>
                <c:pt idx="7">
                  <c:v>-1.940368352441757E-2</c:v>
                </c:pt>
                <c:pt idx="8">
                  <c:v>-4.5943777785205753E-2</c:v>
                </c:pt>
                <c:pt idx="9">
                  <c:v>-2.3966306782097213E-2</c:v>
                </c:pt>
                <c:pt idx="10">
                  <c:v>-4.6278035899321557E-2</c:v>
                </c:pt>
                <c:pt idx="11">
                  <c:v>-6.9659390981716141E-2</c:v>
                </c:pt>
                <c:pt idx="12">
                  <c:v>-9.1937694287528848E-2</c:v>
                </c:pt>
                <c:pt idx="13">
                  <c:v>-7.746431794631814E-2</c:v>
                </c:pt>
                <c:pt idx="14">
                  <c:v>-0.10845004512484535</c:v>
                </c:pt>
                <c:pt idx="15">
                  <c:v>-9.5748236788448127E-2</c:v>
                </c:pt>
                <c:pt idx="16">
                  <c:v>-9.8338737172844914E-2</c:v>
                </c:pt>
                <c:pt idx="17">
                  <c:v>-8.734164521843768E-2</c:v>
                </c:pt>
                <c:pt idx="18">
                  <c:v>-8.755891299261287E-2</c:v>
                </c:pt>
                <c:pt idx="19">
                  <c:v>-0.10256710231640875</c:v>
                </c:pt>
                <c:pt idx="20">
                  <c:v>-0.10734699334826359</c:v>
                </c:pt>
                <c:pt idx="21">
                  <c:v>-8.0873750710298453E-2</c:v>
                </c:pt>
                <c:pt idx="22">
                  <c:v>-8.5235819099508614E-2</c:v>
                </c:pt>
                <c:pt idx="23">
                  <c:v>-9.0834642510946972E-2</c:v>
                </c:pt>
                <c:pt idx="24">
                  <c:v>-0.10611023832603539</c:v>
                </c:pt>
                <c:pt idx="25">
                  <c:v>-0.10161446669117902</c:v>
                </c:pt>
                <c:pt idx="26">
                  <c:v>-9.9976601932011966E-2</c:v>
                </c:pt>
                <c:pt idx="27">
                  <c:v>-9.3943242972223229E-2</c:v>
                </c:pt>
                <c:pt idx="28">
                  <c:v>-7.1013136343884731E-2</c:v>
                </c:pt>
                <c:pt idx="29">
                  <c:v>-8.2060367015409308E-2</c:v>
                </c:pt>
                <c:pt idx="30">
                  <c:v>-8.3948925360163185E-2</c:v>
                </c:pt>
                <c:pt idx="31">
                  <c:v>-8.3096567169168023E-2</c:v>
                </c:pt>
                <c:pt idx="32">
                  <c:v>-8.3798509208811045E-2</c:v>
                </c:pt>
                <c:pt idx="33">
                  <c:v>-8.2060367015409308E-2</c:v>
                </c:pt>
                <c:pt idx="34">
                  <c:v>-9.0533810208242915E-2</c:v>
                </c:pt>
                <c:pt idx="35">
                  <c:v>-9.0533810208242915E-2</c:v>
                </c:pt>
                <c:pt idx="36">
                  <c:v>-9.0533810208242915E-2</c:v>
                </c:pt>
                <c:pt idx="37">
                  <c:v>-7.6210850018384235E-2</c:v>
                </c:pt>
                <c:pt idx="38">
                  <c:v>-9.7469666076144046E-2</c:v>
                </c:pt>
                <c:pt idx="39">
                  <c:v>-0.11281211351405551</c:v>
                </c:pt>
                <c:pt idx="40">
                  <c:v>-0.13101246782765652</c:v>
                </c:pt>
                <c:pt idx="41">
                  <c:v>-0.14495103118628205</c:v>
                </c:pt>
                <c:pt idx="42">
                  <c:v>-0.1477086606277368</c:v>
                </c:pt>
                <c:pt idx="43">
                  <c:v>-0.12586489287027447</c:v>
                </c:pt>
                <c:pt idx="44">
                  <c:v>-0.12163652772671074</c:v>
                </c:pt>
                <c:pt idx="45">
                  <c:v>-0.13111274526189132</c:v>
                </c:pt>
                <c:pt idx="46">
                  <c:v>-0.13066149680783512</c:v>
                </c:pt>
                <c:pt idx="47">
                  <c:v>-0.13229936156700217</c:v>
                </c:pt>
                <c:pt idx="48">
                  <c:v>-0.14130761774242084</c:v>
                </c:pt>
                <c:pt idx="49">
                  <c:v>-0.12912390948290264</c:v>
                </c:pt>
                <c:pt idx="50">
                  <c:v>-0.10659491259150333</c:v>
                </c:pt>
                <c:pt idx="51">
                  <c:v>-0.10977036467560264</c:v>
                </c:pt>
                <c:pt idx="52">
                  <c:v>-0.1111909616605945</c:v>
                </c:pt>
                <c:pt idx="53">
                  <c:v>-0.11311294581675979</c:v>
                </c:pt>
                <c:pt idx="54">
                  <c:v>-0.12150282448106431</c:v>
                </c:pt>
                <c:pt idx="55">
                  <c:v>-0.11075642611224379</c:v>
                </c:pt>
                <c:pt idx="56">
                  <c:v>-0.10794865795367192</c:v>
                </c:pt>
                <c:pt idx="57">
                  <c:v>-0.11073971320653808</c:v>
                </c:pt>
                <c:pt idx="58">
                  <c:v>-0.10363672828157899</c:v>
                </c:pt>
                <c:pt idx="59">
                  <c:v>-0.10532473175786339</c:v>
                </c:pt>
                <c:pt idx="60">
                  <c:v>-0.10873416452184381</c:v>
                </c:pt>
                <c:pt idx="61">
                  <c:v>-9.3308152555403368E-2</c:v>
                </c:pt>
                <c:pt idx="62">
                  <c:v>-9.4210649463515761E-2</c:v>
                </c:pt>
                <c:pt idx="63">
                  <c:v>-8.0706621653240718E-2</c:v>
                </c:pt>
                <c:pt idx="64">
                  <c:v>-6.0467292843533915E-2</c:v>
                </c:pt>
                <c:pt idx="65">
                  <c:v>-5.6757027776849323E-2</c:v>
                </c:pt>
                <c:pt idx="66">
                  <c:v>-1.733128321690014E-2</c:v>
                </c:pt>
                <c:pt idx="67">
                  <c:v>-2.3715613196510388E-2</c:v>
                </c:pt>
                <c:pt idx="68">
                  <c:v>-3.3225256543102599E-2</c:v>
                </c:pt>
                <c:pt idx="69">
                  <c:v>-4.2467493398402389E-2</c:v>
                </c:pt>
                <c:pt idx="70">
                  <c:v>-4.6127619747969417E-2</c:v>
                </c:pt>
                <c:pt idx="71">
                  <c:v>-3.5147240699268112E-2</c:v>
                </c:pt>
                <c:pt idx="72">
                  <c:v>-3.3760069525687775E-2</c:v>
                </c:pt>
                <c:pt idx="73">
                  <c:v>-3.5916034361734184E-2</c:v>
                </c:pt>
                <c:pt idx="74">
                  <c:v>-3.7136076478256563E-2</c:v>
                </c:pt>
                <c:pt idx="75">
                  <c:v>-3.85232476518369E-2</c:v>
                </c:pt>
                <c:pt idx="76">
                  <c:v>-4.7414513487314958E-2</c:v>
                </c:pt>
                <c:pt idx="77">
                  <c:v>-4.7414513487314958E-2</c:v>
                </c:pt>
                <c:pt idx="78">
                  <c:v>-4.4372764648861973E-2</c:v>
                </c:pt>
                <c:pt idx="79">
                  <c:v>-7.9085469799779484E-2</c:v>
                </c:pt>
                <c:pt idx="80">
                  <c:v>-7.7832001871845469E-2</c:v>
                </c:pt>
                <c:pt idx="81">
                  <c:v>-5.5169301734799614E-2</c:v>
                </c:pt>
                <c:pt idx="82">
                  <c:v>-4.3904803289099847E-2</c:v>
                </c:pt>
                <c:pt idx="83">
                  <c:v>-4.1949393321522921E-2</c:v>
                </c:pt>
                <c:pt idx="84">
                  <c:v>-5.0506401042885396E-2</c:v>
                </c:pt>
                <c:pt idx="85">
                  <c:v>-3.6049737607380505E-2</c:v>
                </c:pt>
                <c:pt idx="86">
                  <c:v>-4.3002306380987454E-2</c:v>
                </c:pt>
                <c:pt idx="87">
                  <c:v>-4.0227964033827002E-2</c:v>
                </c:pt>
                <c:pt idx="88">
                  <c:v>-3.8924357388775754E-2</c:v>
                </c:pt>
                <c:pt idx="89">
                  <c:v>-4.6395026239261949E-2</c:v>
                </c:pt>
                <c:pt idx="90">
                  <c:v>-4.3436841929337833E-2</c:v>
                </c:pt>
                <c:pt idx="91">
                  <c:v>-3.2122204766520723E-2</c:v>
                </c:pt>
                <c:pt idx="92">
                  <c:v>-2.9949527024768607E-2</c:v>
                </c:pt>
                <c:pt idx="93">
                  <c:v>-2.391616806497987E-2</c:v>
                </c:pt>
                <c:pt idx="94">
                  <c:v>-2.3013671156867255E-2</c:v>
                </c:pt>
                <c:pt idx="95">
                  <c:v>-3.0183507704649615E-2</c:v>
                </c:pt>
                <c:pt idx="96">
                  <c:v>-2.291339372263268E-2</c:v>
                </c:pt>
                <c:pt idx="97">
                  <c:v>-2.6189123240966783E-2</c:v>
                </c:pt>
                <c:pt idx="98">
                  <c:v>-2.2528996891399533E-2</c:v>
                </c:pt>
                <c:pt idx="99">
                  <c:v>-2.1125112812113489E-2</c:v>
                </c:pt>
                <c:pt idx="100">
                  <c:v>-2.241200655145914E-2</c:v>
                </c:pt>
                <c:pt idx="101">
                  <c:v>-3.100244008423314E-2</c:v>
                </c:pt>
                <c:pt idx="102">
                  <c:v>-2.4150148744860878E-2</c:v>
                </c:pt>
                <c:pt idx="103">
                  <c:v>-6.7018751880201233E-3</c:v>
                </c:pt>
                <c:pt idx="104">
                  <c:v>-5.0138717117365061E-4</c:v>
                </c:pt>
                <c:pt idx="105">
                  <c:v>5.8495169970251837E-4</c:v>
                </c:pt>
                <c:pt idx="106">
                  <c:v>7.9052043988367959E-3</c:v>
                </c:pt>
                <c:pt idx="107">
                  <c:v>1.0211585386235233E-2</c:v>
                </c:pt>
                <c:pt idx="108">
                  <c:v>7.3035397934284596E-3</c:v>
                </c:pt>
                <c:pt idx="109">
                  <c:v>5.2979911087340792E-3</c:v>
                </c:pt>
                <c:pt idx="110">
                  <c:v>1.5008189323795884E-2</c:v>
                </c:pt>
                <c:pt idx="111">
                  <c:v>1.23174115051643E-2</c:v>
                </c:pt>
                <c:pt idx="112">
                  <c:v>2.1108399906407671E-2</c:v>
                </c:pt>
                <c:pt idx="113">
                  <c:v>3.8890931577364007E-2</c:v>
                </c:pt>
                <c:pt idx="114">
                  <c:v>4.5425677708326173E-2</c:v>
                </c:pt>
                <c:pt idx="115">
                  <c:v>5.7475682722198052E-2</c:v>
                </c:pt>
                <c:pt idx="116">
                  <c:v>6.2740248019520717E-2</c:v>
                </c:pt>
                <c:pt idx="117">
                  <c:v>6.8305645619547439E-2</c:v>
                </c:pt>
                <c:pt idx="118">
                  <c:v>6.8071664939666432E-2</c:v>
                </c:pt>
                <c:pt idx="119">
                  <c:v>8.3213557509108416E-2</c:v>
                </c:pt>
                <c:pt idx="120">
                  <c:v>7.5040946618979198E-2</c:v>
                </c:pt>
                <c:pt idx="121">
                  <c:v>8.4801283551158235E-2</c:v>
                </c:pt>
                <c:pt idx="122">
                  <c:v>8.6823545141558212E-2</c:v>
                </c:pt>
                <c:pt idx="123">
                  <c:v>8.9497610054483978E-2</c:v>
                </c:pt>
                <c:pt idx="124">
                  <c:v>7.509108533609643E-2</c:v>
                </c:pt>
                <c:pt idx="125">
                  <c:v>7.7013069492261721E-2</c:v>
                </c:pt>
                <c:pt idx="126">
                  <c:v>7.5592472507270081E-2</c:v>
                </c:pt>
                <c:pt idx="127">
                  <c:v>7.9887689273657081E-2</c:v>
                </c:pt>
                <c:pt idx="128">
                  <c:v>7.6344553264030335E-2</c:v>
                </c:pt>
                <c:pt idx="129">
                  <c:v>8.8411271183608031E-2</c:v>
                </c:pt>
                <c:pt idx="130">
                  <c:v>9.8505866229902539E-2</c:v>
                </c:pt>
                <c:pt idx="131">
                  <c:v>0.11804325299996665</c:v>
                </c:pt>
                <c:pt idx="132">
                  <c:v>0.14530200220610334</c:v>
                </c:pt>
                <c:pt idx="133">
                  <c:v>0.13234950028411929</c:v>
                </c:pt>
                <c:pt idx="134">
                  <c:v>0.14087308219407024</c:v>
                </c:pt>
                <c:pt idx="135">
                  <c:v>0.14632148945415646</c:v>
                </c:pt>
                <c:pt idx="136">
                  <c:v>0.16119597553230602</c:v>
                </c:pt>
                <c:pt idx="137">
                  <c:v>0.14496774409198787</c:v>
                </c:pt>
                <c:pt idx="138">
                  <c:v>0.13702911388173944</c:v>
                </c:pt>
                <c:pt idx="139">
                  <c:v>0.12166995353812204</c:v>
                </c:pt>
                <c:pt idx="140">
                  <c:v>0.12639970585285965</c:v>
                </c:pt>
                <c:pt idx="141">
                  <c:v>0.12842196744325962</c:v>
                </c:pt>
                <c:pt idx="142">
                  <c:v>0.13166427115018209</c:v>
                </c:pt>
                <c:pt idx="143">
                  <c:v>0.1267005381555637</c:v>
                </c:pt>
                <c:pt idx="144">
                  <c:v>0.11132466490624071</c:v>
                </c:pt>
                <c:pt idx="145">
                  <c:v>0.11092355516930175</c:v>
                </c:pt>
                <c:pt idx="146">
                  <c:v>0.11692348831767885</c:v>
                </c:pt>
                <c:pt idx="147">
                  <c:v>0.11837751111408212</c:v>
                </c:pt>
                <c:pt idx="148">
                  <c:v>0.13590934919945163</c:v>
                </c:pt>
                <c:pt idx="149">
                  <c:v>0.13968646588895939</c:v>
                </c:pt>
                <c:pt idx="150">
                  <c:v>0.14757495738209037</c:v>
                </c:pt>
                <c:pt idx="151">
                  <c:v>0.15307350335929382</c:v>
                </c:pt>
                <c:pt idx="152">
                  <c:v>0.14841060266737971</c:v>
                </c:pt>
                <c:pt idx="153">
                  <c:v>0.13634388474780201</c:v>
                </c:pt>
                <c:pt idx="154">
                  <c:v>0.13403750376040358</c:v>
                </c:pt>
                <c:pt idx="155">
                  <c:v>0.13219908413276737</c:v>
                </c:pt>
                <c:pt idx="156">
                  <c:v>0.12319082795734859</c:v>
                </c:pt>
                <c:pt idx="157">
                  <c:v>0.12962529665407607</c:v>
                </c:pt>
                <c:pt idx="158">
                  <c:v>0.1357422201423939</c:v>
                </c:pt>
                <c:pt idx="159">
                  <c:v>0.1368786977303873</c:v>
                </c:pt>
                <c:pt idx="160">
                  <c:v>0.12940802887990088</c:v>
                </c:pt>
                <c:pt idx="161">
                  <c:v>0.13218237122706133</c:v>
                </c:pt>
                <c:pt idx="162">
                  <c:v>0.13721295584450321</c:v>
                </c:pt>
                <c:pt idx="163">
                  <c:v>0.14737440251362099</c:v>
                </c:pt>
                <c:pt idx="164">
                  <c:v>0.15671691680315525</c:v>
                </c:pt>
                <c:pt idx="165">
                  <c:v>0.16430457599358217</c:v>
                </c:pt>
                <c:pt idx="166">
                  <c:v>0.16325166293411764</c:v>
                </c:pt>
                <c:pt idx="167">
                  <c:v>0.16325166293411764</c:v>
                </c:pt>
                <c:pt idx="168">
                  <c:v>0.15300665173647077</c:v>
                </c:pt>
                <c:pt idx="169">
                  <c:v>0.15609853929204132</c:v>
                </c:pt>
                <c:pt idx="170">
                  <c:v>0.1652404987131062</c:v>
                </c:pt>
                <c:pt idx="171">
                  <c:v>0.16719590868068313</c:v>
                </c:pt>
                <c:pt idx="172">
                  <c:v>0.16719590868068313</c:v>
                </c:pt>
                <c:pt idx="173">
                  <c:v>0.20416485610188184</c:v>
                </c:pt>
                <c:pt idx="174">
                  <c:v>0.2372396964936323</c:v>
                </c:pt>
                <c:pt idx="175">
                  <c:v>0.22806431126115578</c:v>
                </c:pt>
                <c:pt idx="176">
                  <c:v>0.2725039275328407</c:v>
                </c:pt>
                <c:pt idx="177">
                  <c:v>0.27892168332386258</c:v>
                </c:pt>
                <c:pt idx="178">
                  <c:v>0.28510545843500346</c:v>
                </c:pt>
                <c:pt idx="179">
                  <c:v>0.27718354113046106</c:v>
                </c:pt>
                <c:pt idx="180">
                  <c:v>0.27211953070160777</c:v>
                </c:pt>
                <c:pt idx="181">
                  <c:v>0.27572951833405757</c:v>
                </c:pt>
                <c:pt idx="182">
                  <c:v>0.27743423471604767</c:v>
                </c:pt>
                <c:pt idx="183">
                  <c:v>0.29279339505966506</c:v>
                </c:pt>
                <c:pt idx="184">
                  <c:v>0.28687702643981683</c:v>
                </c:pt>
                <c:pt idx="185">
                  <c:v>0.28533943911488446</c:v>
                </c:pt>
                <c:pt idx="186">
                  <c:v>0.25956813851656246</c:v>
                </c:pt>
                <c:pt idx="187">
                  <c:v>0.26805829461510178</c:v>
                </c:pt>
                <c:pt idx="188">
                  <c:v>0.24474379115553013</c:v>
                </c:pt>
                <c:pt idx="189">
                  <c:v>0.24693318180298829</c:v>
                </c:pt>
                <c:pt idx="190">
                  <c:v>0.23986362268944084</c:v>
                </c:pt>
                <c:pt idx="191">
                  <c:v>0.25437042484206285</c:v>
                </c:pt>
                <c:pt idx="192">
                  <c:v>0.2575793027375739</c:v>
                </c:pt>
                <c:pt idx="193">
                  <c:v>0.24586355583781794</c:v>
                </c:pt>
                <c:pt idx="194">
                  <c:v>0.25831467058862834</c:v>
                </c:pt>
                <c:pt idx="195">
                  <c:v>0.26941203997727037</c:v>
                </c:pt>
                <c:pt idx="196">
                  <c:v>0.26133970652137584</c:v>
                </c:pt>
                <c:pt idx="197">
                  <c:v>0.27780191864157477</c:v>
                </c:pt>
                <c:pt idx="198">
                  <c:v>0.28141190627402479</c:v>
                </c:pt>
                <c:pt idx="199">
                  <c:v>0.28385199050706933</c:v>
                </c:pt>
                <c:pt idx="200">
                  <c:v>0.28794665240498696</c:v>
                </c:pt>
                <c:pt idx="201">
                  <c:v>0.28580740047464648</c:v>
                </c:pt>
                <c:pt idx="202">
                  <c:v>0.29234214660560887</c:v>
                </c:pt>
                <c:pt idx="203">
                  <c:v>0.30001337032456465</c:v>
                </c:pt>
                <c:pt idx="204">
                  <c:v>0.30491025169635977</c:v>
                </c:pt>
                <c:pt idx="205">
                  <c:v>0.30791857472340145</c:v>
                </c:pt>
                <c:pt idx="206">
                  <c:v>0.30877093291439639</c:v>
                </c:pt>
                <c:pt idx="207">
                  <c:v>0.31433633051442311</c:v>
                </c:pt>
                <c:pt idx="208">
                  <c:v>0.31368452719189754</c:v>
                </c:pt>
                <c:pt idx="209">
                  <c:v>0.29075442056355905</c:v>
                </c:pt>
                <c:pt idx="210">
                  <c:v>0.28482133903800499</c:v>
                </c:pt>
                <c:pt idx="211">
                  <c:v>0.28482133903800499</c:v>
                </c:pt>
                <c:pt idx="212">
                  <c:v>0.27755122505598817</c:v>
                </c:pt>
                <c:pt idx="213">
                  <c:v>0.27104990473643742</c:v>
                </c:pt>
                <c:pt idx="214">
                  <c:v>0.2638967810943611</c:v>
                </c:pt>
                <c:pt idx="215">
                  <c:v>0.24211986495972182</c:v>
                </c:pt>
                <c:pt idx="216">
                  <c:v>0.25025905003843962</c:v>
                </c:pt>
                <c:pt idx="217">
                  <c:v>0.25938429655379869</c:v>
                </c:pt>
                <c:pt idx="218">
                  <c:v>0.26481599090817909</c:v>
                </c:pt>
                <c:pt idx="219">
                  <c:v>0.26200822274960722</c:v>
                </c:pt>
                <c:pt idx="220">
                  <c:v>0.25408630544506461</c:v>
                </c:pt>
                <c:pt idx="221">
                  <c:v>0.24694989470869411</c:v>
                </c:pt>
                <c:pt idx="222">
                  <c:v>0.22477186883711608</c:v>
                </c:pt>
                <c:pt idx="223">
                  <c:v>0.2000534812982584</c:v>
                </c:pt>
                <c:pt idx="224">
                  <c:v>0.1321322325099441</c:v>
                </c:pt>
                <c:pt idx="225">
                  <c:v>0.18880569575826445</c:v>
                </c:pt>
                <c:pt idx="226">
                  <c:v>0.20607012735234131</c:v>
                </c:pt>
                <c:pt idx="227">
                  <c:v>0.23859344185580111</c:v>
                </c:pt>
                <c:pt idx="228">
                  <c:v>0.25199719223184136</c:v>
                </c:pt>
                <c:pt idx="229">
                  <c:v>0.25493866363605977</c:v>
                </c:pt>
                <c:pt idx="230">
                  <c:v>0.23899455159273986</c:v>
                </c:pt>
                <c:pt idx="231">
                  <c:v>0.23299461844436276</c:v>
                </c:pt>
                <c:pt idx="232">
                  <c:v>0.23307818297289162</c:v>
                </c:pt>
                <c:pt idx="233">
                  <c:v>0.23075508907978737</c:v>
                </c:pt>
                <c:pt idx="234">
                  <c:v>0.22022595848514226</c:v>
                </c:pt>
                <c:pt idx="235">
                  <c:v>0.22528996891399533</c:v>
                </c:pt>
                <c:pt idx="236">
                  <c:v>0.23185814085636935</c:v>
                </c:pt>
                <c:pt idx="237">
                  <c:v>0.22697797239027961</c:v>
                </c:pt>
                <c:pt idx="238">
                  <c:v>0.21788615168633219</c:v>
                </c:pt>
                <c:pt idx="239">
                  <c:v>0.21715078383527753</c:v>
                </c:pt>
                <c:pt idx="240">
                  <c:v>0.21783601296921473</c:v>
                </c:pt>
                <c:pt idx="241">
                  <c:v>0.21616472239863604</c:v>
                </c:pt>
                <c:pt idx="242">
                  <c:v>0.21397533175117811</c:v>
                </c:pt>
                <c:pt idx="243">
                  <c:v>0.21073302804425564</c:v>
                </c:pt>
                <c:pt idx="244">
                  <c:v>0.21151853461242753</c:v>
                </c:pt>
                <c:pt idx="245">
                  <c:v>0.21461042216799808</c:v>
                </c:pt>
                <c:pt idx="246">
                  <c:v>0.19943510378714424</c:v>
                </c:pt>
                <c:pt idx="247">
                  <c:v>0.19880001337032449</c:v>
                </c:pt>
                <c:pt idx="248">
                  <c:v>0.18502857906875669</c:v>
                </c:pt>
                <c:pt idx="249">
                  <c:v>0.17003710265066685</c:v>
                </c:pt>
                <c:pt idx="250">
                  <c:v>0.17067219306748682</c:v>
                </c:pt>
                <c:pt idx="251">
                  <c:v>0.16951900257378738</c:v>
                </c:pt>
                <c:pt idx="252">
                  <c:v>0.16951900257378738</c:v>
                </c:pt>
                <c:pt idx="253">
                  <c:v>0.16951900257378738</c:v>
                </c:pt>
                <c:pt idx="254">
                  <c:v>0.15979209145301998</c:v>
                </c:pt>
                <c:pt idx="255">
                  <c:v>0.16004278503860681</c:v>
                </c:pt>
                <c:pt idx="256">
                  <c:v>0.16503994384463683</c:v>
                </c:pt>
                <c:pt idx="257">
                  <c:v>0.16407059531370116</c:v>
                </c:pt>
                <c:pt idx="258">
                  <c:v>0.15808737507102966</c:v>
                </c:pt>
                <c:pt idx="259">
                  <c:v>0.14597051843433495</c:v>
                </c:pt>
                <c:pt idx="260">
                  <c:v>0.14625463783133341</c:v>
                </c:pt>
                <c:pt idx="261">
                  <c:v>0.15043286425777991</c:v>
                </c:pt>
                <c:pt idx="262">
                  <c:v>0.15817093959955875</c:v>
                </c:pt>
                <c:pt idx="263">
                  <c:v>0.14729083798509213</c:v>
                </c:pt>
                <c:pt idx="264">
                  <c:v>0.15009860614366399</c:v>
                </c:pt>
                <c:pt idx="265">
                  <c:v>0.14324631480429173</c:v>
                </c:pt>
                <c:pt idx="266">
                  <c:v>0.15227128388541633</c:v>
                </c:pt>
                <c:pt idx="267">
                  <c:v>0.15232142260253356</c:v>
                </c:pt>
                <c:pt idx="268">
                  <c:v>0.14792592840191188</c:v>
                </c:pt>
                <c:pt idx="269">
                  <c:v>0.14078951766554137</c:v>
                </c:pt>
                <c:pt idx="270">
                  <c:v>0.13318514556940864</c:v>
                </c:pt>
                <c:pt idx="271">
                  <c:v>0.11948056289066411</c:v>
                </c:pt>
                <c:pt idx="272">
                  <c:v>0.11379817495069688</c:v>
                </c:pt>
                <c:pt idx="273">
                  <c:v>9.8589430758431629E-2</c:v>
                </c:pt>
                <c:pt idx="274">
                  <c:v>0.10667847712003198</c:v>
                </c:pt>
                <c:pt idx="275">
                  <c:v>0.10779824180231978</c:v>
                </c:pt>
                <c:pt idx="276">
                  <c:v>0.11745830130026391</c:v>
                </c:pt>
                <c:pt idx="277">
                  <c:v>0.12935789016278365</c:v>
                </c:pt>
                <c:pt idx="278">
                  <c:v>0.12434401845104781</c:v>
                </c:pt>
                <c:pt idx="279">
                  <c:v>0.12225490523782456</c:v>
                </c:pt>
                <c:pt idx="280">
                  <c:v>0.11956412741919298</c:v>
                </c:pt>
                <c:pt idx="281">
                  <c:v>0.11956412741919298</c:v>
                </c:pt>
                <c:pt idx="282">
                  <c:v>0.11511849450145406</c:v>
                </c:pt>
                <c:pt idx="283">
                  <c:v>0.10002674064912931</c:v>
                </c:pt>
                <c:pt idx="284">
                  <c:v>0.10146405053982677</c:v>
                </c:pt>
                <c:pt idx="285">
                  <c:v>0.10161446669117891</c:v>
                </c:pt>
                <c:pt idx="286">
                  <c:v>0.10582611892903682</c:v>
                </c:pt>
                <c:pt idx="287">
                  <c:v>0.12663368653274065</c:v>
                </c:pt>
                <c:pt idx="288">
                  <c:v>0.13066149680783501</c:v>
                </c:pt>
                <c:pt idx="289">
                  <c:v>0.13674499448474098</c:v>
                </c:pt>
                <c:pt idx="290">
                  <c:v>0.14087308219407024</c:v>
                </c:pt>
                <c:pt idx="291">
                  <c:v>0.12995955476819199</c:v>
                </c:pt>
                <c:pt idx="292">
                  <c:v>0.12474512818798678</c:v>
                </c:pt>
                <c:pt idx="293">
                  <c:v>0.1239930474312263</c:v>
                </c:pt>
                <c:pt idx="294">
                  <c:v>0.12091787278136179</c:v>
                </c:pt>
                <c:pt idx="295">
                  <c:v>0.11963097904201603</c:v>
                </c:pt>
                <c:pt idx="296">
                  <c:v>0.11963097904201603</c:v>
                </c:pt>
                <c:pt idx="297">
                  <c:v>0.11963097904201603</c:v>
                </c:pt>
                <c:pt idx="298">
                  <c:v>0.11129123909482885</c:v>
                </c:pt>
                <c:pt idx="299">
                  <c:v>8.2912725206404359E-2</c:v>
                </c:pt>
                <c:pt idx="300">
                  <c:v>7.9553431159541388E-2</c:v>
                </c:pt>
                <c:pt idx="301">
                  <c:v>7.6461543603971061E-2</c:v>
                </c:pt>
                <c:pt idx="302">
                  <c:v>9.5681385165624855E-2</c:v>
                </c:pt>
                <c:pt idx="303">
                  <c:v>0.11043888090383391</c:v>
                </c:pt>
                <c:pt idx="304">
                  <c:v>0.1271517866096199</c:v>
                </c:pt>
                <c:pt idx="305">
                  <c:v>0.14197613397065201</c:v>
                </c:pt>
                <c:pt idx="306">
                  <c:v>0.15432697128722794</c:v>
                </c:pt>
                <c:pt idx="307">
                  <c:v>0.15748571046562154</c:v>
                </c:pt>
                <c:pt idx="308">
                  <c:v>0.12479526690510401</c:v>
                </c:pt>
                <c:pt idx="309">
                  <c:v>0.11403215563057789</c:v>
                </c:pt>
                <c:pt idx="310">
                  <c:v>0.1192465822107831</c:v>
                </c:pt>
                <c:pt idx="311">
                  <c:v>0.12476184109369259</c:v>
                </c:pt>
                <c:pt idx="312">
                  <c:v>0.12691780592973889</c:v>
                </c:pt>
                <c:pt idx="313">
                  <c:v>0.12178694387806255</c:v>
                </c:pt>
                <c:pt idx="314">
                  <c:v>0.11598756559815482</c:v>
                </c:pt>
                <c:pt idx="315">
                  <c:v>0.12369221512852224</c:v>
                </c:pt>
                <c:pt idx="316">
                  <c:v>0.11986495972189704</c:v>
                </c:pt>
                <c:pt idx="317">
                  <c:v>0.13925193034060901</c:v>
                </c:pt>
                <c:pt idx="318">
                  <c:v>0.13036066450513095</c:v>
                </c:pt>
                <c:pt idx="319">
                  <c:v>0.13228264866129624</c:v>
                </c:pt>
                <c:pt idx="320">
                  <c:v>0.13478958451716405</c:v>
                </c:pt>
                <c:pt idx="321">
                  <c:v>0.13026038707089604</c:v>
                </c:pt>
                <c:pt idx="322">
                  <c:v>0.13007654510813227</c:v>
                </c:pt>
                <c:pt idx="323">
                  <c:v>0.13097904201624488</c:v>
                </c:pt>
                <c:pt idx="324">
                  <c:v>0.12150282448106409</c:v>
                </c:pt>
                <c:pt idx="325">
                  <c:v>0.10196543771100042</c:v>
                </c:pt>
                <c:pt idx="326">
                  <c:v>7.5926730621385774E-2</c:v>
                </c:pt>
                <c:pt idx="327">
                  <c:v>4.5057993782798844E-2</c:v>
                </c:pt>
                <c:pt idx="328">
                  <c:v>-2.0122338469766521E-2</c:v>
                </c:pt>
                <c:pt idx="329">
                  <c:v>-4.9286358926362905E-2</c:v>
                </c:pt>
                <c:pt idx="330">
                  <c:v>-8.623859344185747E-3</c:v>
                </c:pt>
                <c:pt idx="331">
                  <c:v>-3.0233646421766958E-2</c:v>
                </c:pt>
                <c:pt idx="332">
                  <c:v>4.9637329946183861E-3</c:v>
                </c:pt>
                <c:pt idx="333">
                  <c:v>2.1827054851756511E-2</c:v>
                </c:pt>
                <c:pt idx="334">
                  <c:v>1.9386970618711086E-3</c:v>
                </c:pt>
                <c:pt idx="335">
                  <c:v>6.8355784336664449E-3</c:v>
                </c:pt>
                <c:pt idx="336">
                  <c:v>-2.3264364742454191E-2</c:v>
                </c:pt>
                <c:pt idx="337">
                  <c:v>-5.9029982952836235E-2</c:v>
                </c:pt>
                <c:pt idx="338">
                  <c:v>-3.6684828024200367E-2</c:v>
                </c:pt>
                <c:pt idx="339">
                  <c:v>-2.8679346191128885E-2</c:v>
                </c:pt>
                <c:pt idx="340">
                  <c:v>-3.3342246883043214E-2</c:v>
                </c:pt>
                <c:pt idx="341">
                  <c:v>-2.6573520072199708E-2</c:v>
                </c:pt>
                <c:pt idx="342">
                  <c:v>-3.8088712103486411E-2</c:v>
                </c:pt>
                <c:pt idx="343">
                  <c:v>-2.1643212888992958E-2</c:v>
                </c:pt>
                <c:pt idx="344">
                  <c:v>-1.0930240331584185E-2</c:v>
                </c:pt>
                <c:pt idx="345">
                  <c:v>7.15312364207632E-3</c:v>
                </c:pt>
                <c:pt idx="346">
                  <c:v>-1.3871711735803371E-3</c:v>
                </c:pt>
                <c:pt idx="347">
                  <c:v>-2.8278236454190031E-2</c:v>
                </c:pt>
                <c:pt idx="348">
                  <c:v>-4.7732058695724944E-2</c:v>
                </c:pt>
                <c:pt idx="349">
                  <c:v>-4.9954875154594403E-2</c:v>
                </c:pt>
                <c:pt idx="350">
                  <c:v>-3.909148644583349E-2</c:v>
                </c:pt>
                <c:pt idx="351">
                  <c:v>-3.5765618210382044E-2</c:v>
                </c:pt>
                <c:pt idx="352">
                  <c:v>-3.5865895644616841E-2</c:v>
                </c:pt>
                <c:pt idx="353">
                  <c:v>-7.3570210916869994E-2</c:v>
                </c:pt>
                <c:pt idx="354">
                  <c:v>-7.3988033559514665E-2</c:v>
                </c:pt>
                <c:pt idx="355">
                  <c:v>-7.5408630544506416E-2</c:v>
                </c:pt>
                <c:pt idx="356">
                  <c:v>-6.6032690443560527E-2</c:v>
                </c:pt>
                <c:pt idx="357">
                  <c:v>-6.4261122438747265E-2</c:v>
                </c:pt>
                <c:pt idx="358">
                  <c:v>-7.6996356586556236E-2</c:v>
                </c:pt>
                <c:pt idx="359">
                  <c:v>-8.6305445064678965E-2</c:v>
                </c:pt>
                <c:pt idx="360">
                  <c:v>-8.0121669953538199E-2</c:v>
                </c:pt>
                <c:pt idx="361">
                  <c:v>-0.11374803623357965</c:v>
                </c:pt>
                <c:pt idx="362">
                  <c:v>-0.12788715446067445</c:v>
                </c:pt>
                <c:pt idx="363">
                  <c:v>-0.12444429588528272</c:v>
                </c:pt>
                <c:pt idx="364">
                  <c:v>-0.1047564929638668</c:v>
                </c:pt>
                <c:pt idx="365">
                  <c:v>-0.10617708994885866</c:v>
                </c:pt>
                <c:pt idx="366">
                  <c:v>-0.10268409265634937</c:v>
                </c:pt>
                <c:pt idx="367">
                  <c:v>-0.1031854798275228</c:v>
                </c:pt>
                <c:pt idx="368">
                  <c:v>-0.12131898251830064</c:v>
                </c:pt>
                <c:pt idx="369">
                  <c:v>-0.14232710499047374</c:v>
                </c:pt>
                <c:pt idx="370">
                  <c:v>-0.13057793227930603</c:v>
                </c:pt>
                <c:pt idx="371">
                  <c:v>-0.11620483337233023</c:v>
                </c:pt>
                <c:pt idx="372">
                  <c:v>-0.10350302503593289</c:v>
                </c:pt>
                <c:pt idx="373">
                  <c:v>-8.6973961292910462E-2</c:v>
                </c:pt>
                <c:pt idx="374">
                  <c:v>-7.0194203964301205E-2</c:v>
                </c:pt>
                <c:pt idx="375">
                  <c:v>-6.6450513086205198E-2</c:v>
                </c:pt>
                <c:pt idx="376">
                  <c:v>-7.0795868569709541E-2</c:v>
                </c:pt>
                <c:pt idx="377">
                  <c:v>-5.1860146405054097E-2</c:v>
                </c:pt>
                <c:pt idx="378">
                  <c:v>-1.3119630979042007E-2</c:v>
                </c:pt>
                <c:pt idx="379">
                  <c:v>-4.1030183507704709E-2</c:v>
                </c:pt>
                <c:pt idx="380">
                  <c:v>-2.7693284754487513E-2</c:v>
                </c:pt>
                <c:pt idx="381">
                  <c:v>-3.4762843868034965E-2</c:v>
                </c:pt>
                <c:pt idx="382">
                  <c:v>-2.7960691245780045E-2</c:v>
                </c:pt>
                <c:pt idx="383">
                  <c:v>-2.2729551759869016E-2</c:v>
                </c:pt>
                <c:pt idx="384">
                  <c:v>-2.0974696660761571E-2</c:v>
                </c:pt>
                <c:pt idx="385">
                  <c:v>-2.9481565665006482E-2</c:v>
                </c:pt>
                <c:pt idx="386">
                  <c:v>7.15312364207632E-3</c:v>
                </c:pt>
                <c:pt idx="387">
                  <c:v>-1.5175318380853731E-2</c:v>
                </c:pt>
                <c:pt idx="388">
                  <c:v>-5.6606611625497183E-2</c:v>
                </c:pt>
                <c:pt idx="389">
                  <c:v>-8.8979509977604732E-2</c:v>
                </c:pt>
                <c:pt idx="390">
                  <c:v>-5.5403282414680621E-2</c:v>
                </c:pt>
                <c:pt idx="391">
                  <c:v>-4.8567703981014287E-2</c:v>
                </c:pt>
                <c:pt idx="392">
                  <c:v>-3.7286492629608703E-2</c:v>
                </c:pt>
                <c:pt idx="393">
                  <c:v>-4.3069158003810504E-2</c:v>
                </c:pt>
                <c:pt idx="394">
                  <c:v>-3.1921649898051352E-2</c:v>
                </c:pt>
                <c:pt idx="395">
                  <c:v>-3.5314369756325847E-2</c:v>
                </c:pt>
                <c:pt idx="396">
                  <c:v>-4.2551057926931257E-2</c:v>
                </c:pt>
                <c:pt idx="397">
                  <c:v>-3.1988501520874402E-2</c:v>
                </c:pt>
                <c:pt idx="398">
                  <c:v>-1.9671090015710102E-2</c:v>
                </c:pt>
                <c:pt idx="399">
                  <c:v>-3.4963398736504447E-2</c:v>
                </c:pt>
                <c:pt idx="400">
                  <c:v>-3.9124912257245126E-2</c:v>
                </c:pt>
                <c:pt idx="401">
                  <c:v>-5.341444663569217E-2</c:v>
                </c:pt>
                <c:pt idx="402">
                  <c:v>-4.5759935822442088E-2</c:v>
                </c:pt>
                <c:pt idx="403">
                  <c:v>-5.8712437744426249E-2</c:v>
                </c:pt>
                <c:pt idx="404">
                  <c:v>-7.0962997626767499E-2</c:v>
                </c:pt>
                <c:pt idx="405">
                  <c:v>-7.7915566400374336E-2</c:v>
                </c:pt>
                <c:pt idx="406">
                  <c:v>-8.0857037804592746E-2</c:v>
                </c:pt>
                <c:pt idx="407">
                  <c:v>-9.4193936557809943E-2</c:v>
                </c:pt>
                <c:pt idx="408">
                  <c:v>-7.5475482167329799E-2</c:v>
                </c:pt>
                <c:pt idx="409">
                  <c:v>-8.0589631313300214E-2</c:v>
                </c:pt>
                <c:pt idx="410">
                  <c:v>-6.0584283183474308E-2</c:v>
                </c:pt>
                <c:pt idx="411">
                  <c:v>-6.2940802887990199E-2</c:v>
                </c:pt>
                <c:pt idx="412">
                  <c:v>-5.6940869739612987E-2</c:v>
                </c:pt>
                <c:pt idx="413">
                  <c:v>-6.2238860848347066E-2</c:v>
                </c:pt>
                <c:pt idx="414">
                  <c:v>-7.0662165324063331E-2</c:v>
                </c:pt>
                <c:pt idx="415">
                  <c:v>-6.4979777384095994E-2</c:v>
                </c:pt>
                <c:pt idx="416">
                  <c:v>-6.909115218771944E-2</c:v>
                </c:pt>
                <c:pt idx="417">
                  <c:v>-7.1180265400942688E-2</c:v>
                </c:pt>
                <c:pt idx="418">
                  <c:v>-7.1731791289233682E-2</c:v>
                </c:pt>
                <c:pt idx="419">
                  <c:v>-7.9687134405187821E-2</c:v>
                </c:pt>
                <c:pt idx="420">
                  <c:v>-9.0082561754186496E-2</c:v>
                </c:pt>
                <c:pt idx="421">
                  <c:v>-9.608249490256382E-2</c:v>
                </c:pt>
                <c:pt idx="422">
                  <c:v>-0.10096266336865345</c:v>
                </c:pt>
                <c:pt idx="423">
                  <c:v>-0.10893471939031329</c:v>
                </c:pt>
                <c:pt idx="424">
                  <c:v>-0.10753083531102725</c:v>
                </c:pt>
                <c:pt idx="425">
                  <c:v>-0.10422167998128151</c:v>
                </c:pt>
                <c:pt idx="426">
                  <c:v>-0.10606009960891805</c:v>
                </c:pt>
                <c:pt idx="427">
                  <c:v>-9.4210649463515761E-2</c:v>
                </c:pt>
                <c:pt idx="428">
                  <c:v>-9.4210649463515761E-2</c:v>
                </c:pt>
                <c:pt idx="429">
                  <c:v>-9.9592205100778819E-2</c:v>
                </c:pt>
                <c:pt idx="430">
                  <c:v>-0.10189858608817737</c:v>
                </c:pt>
                <c:pt idx="431">
                  <c:v>-0.11038874218671668</c:v>
                </c:pt>
                <c:pt idx="432">
                  <c:v>-0.11226058762576474</c:v>
                </c:pt>
                <c:pt idx="433">
                  <c:v>-8.8862519637664339E-2</c:v>
                </c:pt>
                <c:pt idx="434">
                  <c:v>-7.5057659524685127E-2</c:v>
                </c:pt>
                <c:pt idx="435">
                  <c:v>-8.2194070261055741E-2</c:v>
                </c:pt>
                <c:pt idx="436">
                  <c:v>-7.5258214393154499E-2</c:v>
                </c:pt>
                <c:pt idx="437">
                  <c:v>-7.2283317177524453E-2</c:v>
                </c:pt>
                <c:pt idx="438">
                  <c:v>-7.6662098472440432E-2</c:v>
                </c:pt>
                <c:pt idx="439">
                  <c:v>-7.4974094996156038E-2</c:v>
                </c:pt>
                <c:pt idx="440">
                  <c:v>-7.7965705117491679E-2</c:v>
                </c:pt>
                <c:pt idx="441">
                  <c:v>-7.8634221345723287E-2</c:v>
                </c:pt>
                <c:pt idx="442">
                  <c:v>-7.5525620884447031E-2</c:v>
                </c:pt>
                <c:pt idx="443">
                  <c:v>-8.7893171106728674E-2</c:v>
                </c:pt>
                <c:pt idx="444">
                  <c:v>-7.2801417254403922E-2</c:v>
                </c:pt>
                <c:pt idx="445">
                  <c:v>-7.589330480997436E-2</c:v>
                </c:pt>
                <c:pt idx="446">
                  <c:v>-7.4105023899455169E-2</c:v>
                </c:pt>
                <c:pt idx="447">
                  <c:v>-7.589330480997436E-2</c:v>
                </c:pt>
                <c:pt idx="448">
                  <c:v>-8.1575692749941586E-2</c:v>
                </c:pt>
                <c:pt idx="449">
                  <c:v>-8.09071765217102E-2</c:v>
                </c:pt>
                <c:pt idx="450">
                  <c:v>-8.0104957047832492E-2</c:v>
                </c:pt>
                <c:pt idx="451">
                  <c:v>-8.1157870107296914E-2</c:v>
                </c:pt>
                <c:pt idx="452">
                  <c:v>-8.8728816392018017E-2</c:v>
                </c:pt>
                <c:pt idx="453">
                  <c:v>-8.8077013069492338E-2</c:v>
                </c:pt>
                <c:pt idx="454">
                  <c:v>-8.448373834274836E-2</c:v>
                </c:pt>
                <c:pt idx="455">
                  <c:v>-8.3246983320520163E-2</c:v>
                </c:pt>
                <c:pt idx="456">
                  <c:v>-8.1592405655647404E-2</c:v>
                </c:pt>
                <c:pt idx="457">
                  <c:v>-7.0846007286826884E-2</c:v>
                </c:pt>
                <c:pt idx="458">
                  <c:v>-6.9859945850185623E-2</c:v>
                </c:pt>
                <c:pt idx="459">
                  <c:v>-5.2110839990640923E-2</c:v>
                </c:pt>
                <c:pt idx="460">
                  <c:v>-5.3481298258528653E-4</c:v>
                </c:pt>
                <c:pt idx="461">
                  <c:v>-1.6412073403081928E-2</c:v>
                </c:pt>
                <c:pt idx="462">
                  <c:v>-1.8802018919009233E-2</c:v>
                </c:pt>
                <c:pt idx="463">
                  <c:v>-2.1726777417518939E-4</c:v>
                </c:pt>
                <c:pt idx="464">
                  <c:v>2.3899455159273053E-3</c:v>
                </c:pt>
                <c:pt idx="465">
                  <c:v>1.0178159574823598E-2</c:v>
                </c:pt>
                <c:pt idx="466">
                  <c:v>-5.364842731557351E-3</c:v>
                </c:pt>
                <c:pt idx="467">
                  <c:v>1.0328575726175737E-2</c:v>
                </c:pt>
                <c:pt idx="468">
                  <c:v>1.1882875956813921E-2</c:v>
                </c:pt>
                <c:pt idx="469">
                  <c:v>5.3314169201457151E-3</c:v>
                </c:pt>
                <c:pt idx="470">
                  <c:v>1.8551325333422408E-3</c:v>
                </c:pt>
                <c:pt idx="471">
                  <c:v>-2.3398067988100735E-4</c:v>
                </c:pt>
                <c:pt idx="472">
                  <c:v>-2.3398067988100735E-4</c:v>
                </c:pt>
                <c:pt idx="473">
                  <c:v>-1.2434401845104914E-2</c:v>
                </c:pt>
                <c:pt idx="474">
                  <c:v>-9.2422368552997902E-3</c:v>
                </c:pt>
                <c:pt idx="475">
                  <c:v>-6.451181602433409E-3</c:v>
                </c:pt>
                <c:pt idx="476">
                  <c:v>-8.7909884012433714E-3</c:v>
                </c:pt>
                <c:pt idx="477">
                  <c:v>-6.116923488317827E-3</c:v>
                </c:pt>
                <c:pt idx="478">
                  <c:v>-3.242303706922578E-3</c:v>
                </c:pt>
                <c:pt idx="479">
                  <c:v>-1.8818731824715051E-2</c:v>
                </c:pt>
                <c:pt idx="480">
                  <c:v>-2.2161312965872204E-2</c:v>
                </c:pt>
                <c:pt idx="481">
                  <c:v>-1.6144666911789396E-2</c:v>
                </c:pt>
                <c:pt idx="482">
                  <c:v>-1.3554166527392497E-2</c:v>
                </c:pt>
                <c:pt idx="483">
                  <c:v>-1.6880034762843943E-2</c:v>
                </c:pt>
                <c:pt idx="484">
                  <c:v>-1.4490089246916638E-2</c:v>
                </c:pt>
                <c:pt idx="485">
                  <c:v>8.1893237958352572E-4</c:v>
                </c:pt>
                <c:pt idx="486">
                  <c:v>3.3425811411571527E-3</c:v>
                </c:pt>
                <c:pt idx="487">
                  <c:v>1.5710131363437796E-3</c:v>
                </c:pt>
                <c:pt idx="488">
                  <c:v>2.5236487615736269E-3</c:v>
                </c:pt>
                <c:pt idx="489">
                  <c:v>4.8467426546778825E-3</c:v>
                </c:pt>
                <c:pt idx="490">
                  <c:v>2.0389744961057943E-3</c:v>
                </c:pt>
                <c:pt idx="491">
                  <c:v>-5.6489621285557012E-3</c:v>
                </c:pt>
                <c:pt idx="492">
                  <c:v>-1.5375873249324767E-3</c:v>
                </c:pt>
                <c:pt idx="493">
                  <c:v>3.6768392552710694E-4</c:v>
                </c:pt>
                <c:pt idx="494">
                  <c:v>3.0918875555705494E-3</c:v>
                </c:pt>
                <c:pt idx="495">
                  <c:v>9.5597820637094433E-3</c:v>
                </c:pt>
                <c:pt idx="496">
                  <c:v>6.1336363940234229E-3</c:v>
                </c:pt>
                <c:pt idx="497">
                  <c:v>7.15312364207632E-3</c:v>
                </c:pt>
                <c:pt idx="498">
                  <c:v>1.23174115051643E-2</c:v>
                </c:pt>
                <c:pt idx="499">
                  <c:v>2.1459370926229182E-2</c:v>
                </c:pt>
                <c:pt idx="500">
                  <c:v>1.997192231841427E-2</c:v>
                </c:pt>
                <c:pt idx="501">
                  <c:v>2.4952368218738474E-2</c:v>
                </c:pt>
                <c:pt idx="502">
                  <c:v>2.4952368218738474E-2</c:v>
                </c:pt>
                <c:pt idx="503">
                  <c:v>2.4952368218738474E-2</c:v>
                </c:pt>
                <c:pt idx="504">
                  <c:v>1.3136343884747825E-2</c:v>
                </c:pt>
                <c:pt idx="505">
                  <c:v>1.8935722164655333E-2</c:v>
                </c:pt>
                <c:pt idx="506">
                  <c:v>2.4918942407326838E-2</c:v>
                </c:pt>
                <c:pt idx="507">
                  <c:v>2.3598622856569884E-2</c:v>
                </c:pt>
                <c:pt idx="508">
                  <c:v>2.3464919610923562E-2</c:v>
                </c:pt>
                <c:pt idx="509">
                  <c:v>3.285757261757527E-2</c:v>
                </c:pt>
                <c:pt idx="510">
                  <c:v>3.9409031654243254E-2</c:v>
                </c:pt>
                <c:pt idx="511">
                  <c:v>3.7002373232610131E-2</c:v>
                </c:pt>
                <c:pt idx="512">
                  <c:v>4.1046896413410305E-2</c:v>
                </c:pt>
                <c:pt idx="513">
                  <c:v>3.5498211719089401E-2</c:v>
                </c:pt>
                <c:pt idx="514">
                  <c:v>3.6083163418791919E-2</c:v>
                </c:pt>
                <c:pt idx="515">
                  <c:v>3.4428585753919272E-2</c:v>
                </c:pt>
                <c:pt idx="516">
                  <c:v>3.586589564461673E-2</c:v>
                </c:pt>
                <c:pt idx="517">
                  <c:v>3.9843567202593633E-2</c:v>
                </c:pt>
                <c:pt idx="518">
                  <c:v>5.5871243774442636E-2</c:v>
                </c:pt>
                <c:pt idx="519">
                  <c:v>5.5871243774442636E-2</c:v>
                </c:pt>
                <c:pt idx="520">
                  <c:v>5.9263963632717021E-2</c:v>
                </c:pt>
                <c:pt idx="521">
                  <c:v>6.2472841528228074E-2</c:v>
                </c:pt>
                <c:pt idx="522">
                  <c:v>5.8177624761841074E-2</c:v>
                </c:pt>
                <c:pt idx="523">
                  <c:v>4.5759935822442088E-2</c:v>
                </c:pt>
                <c:pt idx="524">
                  <c:v>4.8149881338369394E-2</c:v>
                </c:pt>
                <c:pt idx="525">
                  <c:v>3.4946685830798518E-2</c:v>
                </c:pt>
                <c:pt idx="526">
                  <c:v>5.0556539760002739E-2</c:v>
                </c:pt>
                <c:pt idx="527">
                  <c:v>4.7498078015843825E-2</c:v>
                </c:pt>
                <c:pt idx="528">
                  <c:v>4.1882541698699649E-2</c:v>
                </c:pt>
                <c:pt idx="529">
                  <c:v>4.6729284353377532E-2</c:v>
                </c:pt>
                <c:pt idx="530">
                  <c:v>3.8556673463248314E-2</c:v>
                </c:pt>
                <c:pt idx="531">
                  <c:v>3.8556673463248314E-2</c:v>
                </c:pt>
                <c:pt idx="532">
                  <c:v>2.6673797506434394E-2</c:v>
                </c:pt>
                <c:pt idx="533">
                  <c:v>2.6824213657786533E-2</c:v>
                </c:pt>
                <c:pt idx="534">
                  <c:v>2.8462078416953585E-2</c:v>
                </c:pt>
                <c:pt idx="535">
                  <c:v>1.1849450145402063E-2</c:v>
                </c:pt>
                <c:pt idx="536">
                  <c:v>1.1665608182638731E-2</c:v>
                </c:pt>
                <c:pt idx="537">
                  <c:v>8.590433532774E-3</c:v>
                </c:pt>
                <c:pt idx="538">
                  <c:v>2.0473309489587921E-2</c:v>
                </c:pt>
                <c:pt idx="539">
                  <c:v>1.8217067219306715E-2</c:v>
                </c:pt>
                <c:pt idx="540">
                  <c:v>1.23174115051643E-2</c:v>
                </c:pt>
                <c:pt idx="541">
                  <c:v>1.1130795200053445E-2</c:v>
                </c:pt>
                <c:pt idx="542">
                  <c:v>8.5570077213623641E-3</c:v>
                </c:pt>
                <c:pt idx="543">
                  <c:v>1.072968546311448E-2</c:v>
                </c:pt>
                <c:pt idx="544">
                  <c:v>1.9019286693184423E-2</c:v>
                </c:pt>
                <c:pt idx="545">
                  <c:v>3.085202393288089E-2</c:v>
                </c:pt>
                <c:pt idx="546">
                  <c:v>2.8712772002540188E-2</c:v>
                </c:pt>
                <c:pt idx="547">
                  <c:v>2.8963465588127013E-2</c:v>
                </c:pt>
                <c:pt idx="548">
                  <c:v>3.0668181970117336E-2</c:v>
                </c:pt>
                <c:pt idx="549">
                  <c:v>2.6306113580907287E-2</c:v>
                </c:pt>
                <c:pt idx="550">
                  <c:v>2.2311729117224344E-2</c:v>
                </c:pt>
                <c:pt idx="551">
                  <c:v>1.559314102349818E-2</c:v>
                </c:pt>
                <c:pt idx="552">
                  <c:v>2.2879967911221044E-2</c:v>
                </c:pt>
                <c:pt idx="553">
                  <c:v>3.4278169602567132E-2</c:v>
                </c:pt>
                <c:pt idx="554">
                  <c:v>3.5815756927499276E-2</c:v>
                </c:pt>
                <c:pt idx="555">
                  <c:v>4.4138783968980855E-2</c:v>
                </c:pt>
                <c:pt idx="556">
                  <c:v>4.214994818999207E-2</c:v>
                </c:pt>
                <c:pt idx="557">
                  <c:v>3.7904870140722524E-2</c:v>
                </c:pt>
                <c:pt idx="558">
                  <c:v>2.934786241936016E-2</c:v>
                </c:pt>
                <c:pt idx="559">
                  <c:v>2.583815222114505E-2</c:v>
                </c:pt>
                <c:pt idx="560">
                  <c:v>2.8696059096834592E-2</c:v>
                </c:pt>
                <c:pt idx="561">
                  <c:v>3.1888224086639605E-2</c:v>
                </c:pt>
                <c:pt idx="562">
                  <c:v>4.1648561018818642E-2</c:v>
                </c:pt>
                <c:pt idx="563">
                  <c:v>4.3420129023632015E-2</c:v>
                </c:pt>
                <c:pt idx="564">
                  <c:v>3.6333857004378745E-2</c:v>
                </c:pt>
                <c:pt idx="565">
                  <c:v>5.2043988367817651E-2</c:v>
                </c:pt>
                <c:pt idx="566">
                  <c:v>5.5553698566032761E-2</c:v>
                </c:pt>
                <c:pt idx="567">
                  <c:v>5.8311328007487395E-2</c:v>
                </c:pt>
                <c:pt idx="568">
                  <c:v>5.4751479092155053E-2</c:v>
                </c:pt>
                <c:pt idx="569">
                  <c:v>5.6121937360029239E-2</c:v>
                </c:pt>
                <c:pt idx="570">
                  <c:v>5.2445098104756394E-2</c:v>
                </c:pt>
                <c:pt idx="571">
                  <c:v>5.2879633653106994E-2</c:v>
                </c:pt>
                <c:pt idx="572">
                  <c:v>6.0651134806297469E-2</c:v>
                </c:pt>
                <c:pt idx="573">
                  <c:v>6.0149747635123818E-2</c:v>
                </c:pt>
                <c:pt idx="574">
                  <c:v>6.7002038974495859E-2</c:v>
                </c:pt>
                <c:pt idx="575">
                  <c:v>7.0896146003944116E-2</c:v>
                </c:pt>
                <c:pt idx="576">
                  <c:v>7.7598021191964239E-2</c:v>
                </c:pt>
                <c:pt idx="577">
                  <c:v>7.8650934251428772E-2</c:v>
                </c:pt>
                <c:pt idx="578">
                  <c:v>6.5431025838152079E-2</c:v>
                </c:pt>
                <c:pt idx="579">
                  <c:v>6.7453287428552278E-2</c:v>
                </c:pt>
                <c:pt idx="580">
                  <c:v>6.9642678076010212E-2</c:v>
                </c:pt>
                <c:pt idx="581">
                  <c:v>6.9124577999130965E-2</c:v>
                </c:pt>
                <c:pt idx="582">
                  <c:v>7.395460774810303E-2</c:v>
                </c:pt>
                <c:pt idx="583">
                  <c:v>7.6093859678443732E-2</c:v>
                </c:pt>
                <c:pt idx="584">
                  <c:v>8.3313834943343323E-2</c:v>
                </c:pt>
                <c:pt idx="585">
                  <c:v>7.8533943911488491E-2</c:v>
                </c:pt>
                <c:pt idx="586">
                  <c:v>9.2539358892937074E-2</c:v>
                </c:pt>
                <c:pt idx="587">
                  <c:v>0.10868402580472636</c:v>
                </c:pt>
                <c:pt idx="588">
                  <c:v>0.11231072634288175</c:v>
                </c:pt>
                <c:pt idx="589">
                  <c:v>0.10711301266838236</c:v>
                </c:pt>
                <c:pt idx="590">
                  <c:v>0.11847778854831703</c:v>
                </c:pt>
                <c:pt idx="591">
                  <c:v>0.11625497208944746</c:v>
                </c:pt>
                <c:pt idx="592">
                  <c:v>0.11102383260353643</c:v>
                </c:pt>
                <c:pt idx="593">
                  <c:v>0.11921315639937147</c:v>
                </c:pt>
                <c:pt idx="594">
                  <c:v>0.11789283684861451</c:v>
                </c:pt>
                <c:pt idx="595">
                  <c:v>0.11587057525821431</c:v>
                </c:pt>
                <c:pt idx="596">
                  <c:v>0.1366280041448007</c:v>
                </c:pt>
                <c:pt idx="597">
                  <c:v>0.14683958953103593</c:v>
                </c:pt>
                <c:pt idx="598">
                  <c:v>0.14683958953103593</c:v>
                </c:pt>
                <c:pt idx="599">
                  <c:v>0.14033826921148496</c:v>
                </c:pt>
                <c:pt idx="600">
                  <c:v>0.13828258180967334</c:v>
                </c:pt>
                <c:pt idx="601">
                  <c:v>0.1442156633352274</c:v>
                </c:pt>
                <c:pt idx="602">
                  <c:v>0.14057224989136619</c:v>
                </c:pt>
                <c:pt idx="603">
                  <c:v>0.13841628505531967</c:v>
                </c:pt>
                <c:pt idx="604">
                  <c:v>0.13154728081024158</c:v>
                </c:pt>
                <c:pt idx="605">
                  <c:v>0.13412106828893267</c:v>
                </c:pt>
                <c:pt idx="606">
                  <c:v>0.13231607447270766</c:v>
                </c:pt>
                <c:pt idx="607">
                  <c:v>0.13308486813517395</c:v>
                </c:pt>
                <c:pt idx="608">
                  <c:v>0.12362536350569897</c:v>
                </c:pt>
                <c:pt idx="609">
                  <c:v>0.11979810809907399</c:v>
                </c:pt>
                <c:pt idx="610">
                  <c:v>0.12120199217836003</c:v>
                </c:pt>
                <c:pt idx="611">
                  <c:v>0.11745830130026391</c:v>
                </c:pt>
                <c:pt idx="612">
                  <c:v>0.13488986195139874</c:v>
                </c:pt>
                <c:pt idx="613">
                  <c:v>0.12474512818798678</c:v>
                </c:pt>
                <c:pt idx="614">
                  <c:v>0.12085102115853852</c:v>
                </c:pt>
                <c:pt idx="615">
                  <c:v>0.12984256442825148</c:v>
                </c:pt>
                <c:pt idx="616">
                  <c:v>0.11453354280175154</c:v>
                </c:pt>
                <c:pt idx="617">
                  <c:v>0.12668382524985788</c:v>
                </c:pt>
                <c:pt idx="618">
                  <c:v>0.12653340909850574</c:v>
                </c:pt>
                <c:pt idx="619">
                  <c:v>0.12621586389009587</c:v>
                </c:pt>
                <c:pt idx="620">
                  <c:v>0.12965872246548771</c:v>
                </c:pt>
                <c:pt idx="621">
                  <c:v>0.12417688939398985</c:v>
                </c:pt>
                <c:pt idx="622">
                  <c:v>0.12790386736638037</c:v>
                </c:pt>
                <c:pt idx="623">
                  <c:v>0.12263930206905771</c:v>
                </c:pt>
                <c:pt idx="624">
                  <c:v>0.12250559882341139</c:v>
                </c:pt>
                <c:pt idx="625">
                  <c:v>0.11774242069726237</c:v>
                </c:pt>
                <c:pt idx="626">
                  <c:v>0.11648895276932825</c:v>
                </c:pt>
                <c:pt idx="627">
                  <c:v>0.11677307216632693</c:v>
                </c:pt>
                <c:pt idx="628">
                  <c:v>0.11729117224320618</c:v>
                </c:pt>
                <c:pt idx="629">
                  <c:v>0.12078416953571547</c:v>
                </c:pt>
                <c:pt idx="630">
                  <c:v>0.11911287896513678</c:v>
                </c:pt>
                <c:pt idx="631">
                  <c:v>0.12514623792492552</c:v>
                </c:pt>
                <c:pt idx="632">
                  <c:v>0.11959755323060461</c:v>
                </c:pt>
                <c:pt idx="633">
                  <c:v>0.11680649797773834</c:v>
                </c:pt>
                <c:pt idx="634">
                  <c:v>0.11909616605943096</c:v>
                </c:pt>
                <c:pt idx="635">
                  <c:v>0.11530233646421761</c:v>
                </c:pt>
                <c:pt idx="636">
                  <c:v>0.11789283684861451</c:v>
                </c:pt>
                <c:pt idx="637">
                  <c:v>0.11933014673931197</c:v>
                </c:pt>
                <c:pt idx="638">
                  <c:v>0.11705719156332517</c:v>
                </c:pt>
                <c:pt idx="639">
                  <c:v>0.11842764983119958</c:v>
                </c:pt>
                <c:pt idx="640">
                  <c:v>0.12252231172911721</c:v>
                </c:pt>
                <c:pt idx="641">
                  <c:v>0.11904602734231373</c:v>
                </c:pt>
                <c:pt idx="642">
                  <c:v>0.12335795701440633</c:v>
                </c:pt>
                <c:pt idx="643">
                  <c:v>0.11949727579636993</c:v>
                </c:pt>
                <c:pt idx="644">
                  <c:v>0.11976468228766257</c:v>
                </c:pt>
                <c:pt idx="645">
                  <c:v>0.12509609920780829</c:v>
                </c:pt>
                <c:pt idx="646">
                  <c:v>0.10906842263595951</c:v>
                </c:pt>
                <c:pt idx="647">
                  <c:v>0.11322993615670018</c:v>
                </c:pt>
                <c:pt idx="648">
                  <c:v>0.11928000802219474</c:v>
                </c:pt>
                <c:pt idx="649">
                  <c:v>0.13575893304809972</c:v>
                </c:pt>
                <c:pt idx="650">
                  <c:v>0.1292910385399606</c:v>
                </c:pt>
                <c:pt idx="651">
                  <c:v>0.13455560383728304</c:v>
                </c:pt>
                <c:pt idx="652">
                  <c:v>0.12842196744325962</c:v>
                </c:pt>
                <c:pt idx="653">
                  <c:v>0.12449443460239995</c:v>
                </c:pt>
                <c:pt idx="654">
                  <c:v>0.12792058027208597</c:v>
                </c:pt>
                <c:pt idx="655">
                  <c:v>0.12492897015075033</c:v>
                </c:pt>
                <c:pt idx="656">
                  <c:v>0.12484540562222146</c:v>
                </c:pt>
                <c:pt idx="657">
                  <c:v>0.12763646087508773</c:v>
                </c:pt>
                <c:pt idx="658">
                  <c:v>0.12969214827689934</c:v>
                </c:pt>
                <c:pt idx="659">
                  <c:v>0.12895678042584469</c:v>
                </c:pt>
                <c:pt idx="660">
                  <c:v>0.13368653274058229</c:v>
                </c:pt>
                <c:pt idx="661">
                  <c:v>0.13656115252197742</c:v>
                </c:pt>
                <c:pt idx="662">
                  <c:v>0.13021024835377881</c:v>
                </c:pt>
                <c:pt idx="663">
                  <c:v>0.13925193034060901</c:v>
                </c:pt>
                <c:pt idx="664">
                  <c:v>0.14891198983855336</c:v>
                </c:pt>
                <c:pt idx="665">
                  <c:v>0.15556372630945603</c:v>
                </c:pt>
                <c:pt idx="666">
                  <c:v>0.15578099408363122</c:v>
                </c:pt>
                <c:pt idx="667">
                  <c:v>0.15867232677073217</c:v>
                </c:pt>
                <c:pt idx="668">
                  <c:v>0.15126850954306903</c:v>
                </c:pt>
                <c:pt idx="669">
                  <c:v>0.15095096433465915</c:v>
                </c:pt>
                <c:pt idx="670">
                  <c:v>0.1460206571514524</c:v>
                </c:pt>
                <c:pt idx="671">
                  <c:v>0.14595380552862913</c:v>
                </c:pt>
                <c:pt idx="672">
                  <c:v>0.14503459571481092</c:v>
                </c:pt>
                <c:pt idx="673">
                  <c:v>0.14197613397065201</c:v>
                </c:pt>
                <c:pt idx="674">
                  <c:v>0.14461677307216636</c:v>
                </c:pt>
                <c:pt idx="675">
                  <c:v>0.13935220777484369</c:v>
                </c:pt>
                <c:pt idx="676">
                  <c:v>0.13610990406792123</c:v>
                </c:pt>
                <c:pt idx="677">
                  <c:v>0.14755824447638455</c:v>
                </c:pt>
                <c:pt idx="678">
                  <c:v>0.14115720159106848</c:v>
                </c:pt>
                <c:pt idx="679">
                  <c:v>0.15193702577130064</c:v>
                </c:pt>
                <c:pt idx="680">
                  <c:v>0.1722432062038306</c:v>
                </c:pt>
                <c:pt idx="681">
                  <c:v>0.21369121235417987</c:v>
                </c:pt>
                <c:pt idx="682">
                  <c:v>0.2171006451181603</c:v>
                </c:pt>
                <c:pt idx="683">
                  <c:v>0.20411471738476439</c:v>
                </c:pt>
                <c:pt idx="684">
                  <c:v>0.20849349867968048</c:v>
                </c:pt>
                <c:pt idx="685">
                  <c:v>0.20473309489587854</c:v>
                </c:pt>
                <c:pt idx="686">
                  <c:v>0.21380820269412038</c:v>
                </c:pt>
                <c:pt idx="687">
                  <c:v>0.21188621853795486</c:v>
                </c:pt>
                <c:pt idx="688">
                  <c:v>0.21188621853795486</c:v>
                </c:pt>
                <c:pt idx="689">
                  <c:v>0.21188621853795486</c:v>
                </c:pt>
                <c:pt idx="690">
                  <c:v>0.21188621853795486</c:v>
                </c:pt>
                <c:pt idx="691">
                  <c:v>0.22345154928635891</c:v>
                </c:pt>
                <c:pt idx="692">
                  <c:v>0.2270615369188087</c:v>
                </c:pt>
                <c:pt idx="693">
                  <c:v>0.2270615369188087</c:v>
                </c:pt>
                <c:pt idx="694">
                  <c:v>0.2270615369188087</c:v>
                </c:pt>
                <c:pt idx="695">
                  <c:v>0.25824781896580529</c:v>
                </c:pt>
                <c:pt idx="696">
                  <c:v>0.27021425945114808</c:v>
                </c:pt>
                <c:pt idx="697">
                  <c:v>0.27165156934184576</c:v>
                </c:pt>
                <c:pt idx="698">
                  <c:v>0.27995788347762129</c:v>
                </c:pt>
                <c:pt idx="699">
                  <c:v>0.27683257011063933</c:v>
                </c:pt>
                <c:pt idx="700">
                  <c:v>0.27937293177791878</c:v>
                </c:pt>
                <c:pt idx="701">
                  <c:v>0.29185747234014103</c:v>
                </c:pt>
                <c:pt idx="702">
                  <c:v>0.29381288230771796</c:v>
                </c:pt>
                <c:pt idx="703">
                  <c:v>0.29546745997259083</c:v>
                </c:pt>
                <c:pt idx="704">
                  <c:v>0.27614734097670213</c:v>
                </c:pt>
                <c:pt idx="705">
                  <c:v>0.27716682822475502</c:v>
                </c:pt>
                <c:pt idx="706">
                  <c:v>0.27852057358692384</c:v>
                </c:pt>
                <c:pt idx="707">
                  <c:v>0.28657619413711255</c:v>
                </c:pt>
                <c:pt idx="708">
                  <c:v>0.27713340241334339</c:v>
                </c:pt>
                <c:pt idx="709">
                  <c:v>0.27196911455025563</c:v>
                </c:pt>
                <c:pt idx="710">
                  <c:v>0.27614734097670213</c:v>
                </c:pt>
                <c:pt idx="711">
                  <c:v>0.28321690009024958</c:v>
                </c:pt>
                <c:pt idx="712">
                  <c:v>0.28577397466323484</c:v>
                </c:pt>
                <c:pt idx="713">
                  <c:v>0.29346191128789645</c:v>
                </c:pt>
                <c:pt idx="714">
                  <c:v>0.2869605909683457</c:v>
                </c:pt>
                <c:pt idx="715">
                  <c:v>0.28599124243741025</c:v>
                </c:pt>
                <c:pt idx="716">
                  <c:v>0.28826419761339706</c:v>
                </c:pt>
                <c:pt idx="717">
                  <c:v>0.29401343717618733</c:v>
                </c:pt>
                <c:pt idx="718">
                  <c:v>0.2843700905839488</c:v>
                </c:pt>
                <c:pt idx="719">
                  <c:v>0.26237590667513455</c:v>
                </c:pt>
                <c:pt idx="720">
                  <c:v>0.25774643179463164</c:v>
                </c:pt>
                <c:pt idx="721">
                  <c:v>0.26479927800247349</c:v>
                </c:pt>
                <c:pt idx="722">
                  <c:v>0.2661697362703479</c:v>
                </c:pt>
                <c:pt idx="723">
                  <c:v>0.26429789083129984</c:v>
                </c:pt>
                <c:pt idx="724">
                  <c:v>0.26332854230036418</c:v>
                </c:pt>
                <c:pt idx="725">
                  <c:v>0.25554032824146811</c:v>
                </c:pt>
                <c:pt idx="726">
                  <c:v>0.25151251796637353</c:v>
                </c:pt>
                <c:pt idx="727">
                  <c:v>0.26484941671959072</c:v>
                </c:pt>
                <c:pt idx="728">
                  <c:v>0.26413076177424188</c:v>
                </c:pt>
                <c:pt idx="729">
                  <c:v>0.2716014306247283</c:v>
                </c:pt>
                <c:pt idx="730">
                  <c:v>0.26896079152321417</c:v>
                </c:pt>
                <c:pt idx="731">
                  <c:v>0.26749005582110508</c:v>
                </c:pt>
                <c:pt idx="732">
                  <c:v>0.27088277567937946</c:v>
                </c:pt>
                <c:pt idx="733">
                  <c:v>0.26845940435204052</c:v>
                </c:pt>
                <c:pt idx="734">
                  <c:v>0.27360697930942268</c:v>
                </c:pt>
                <c:pt idx="735">
                  <c:v>0.27517799244576646</c:v>
                </c:pt>
                <c:pt idx="736">
                  <c:v>0.27706655079052034</c:v>
                </c:pt>
                <c:pt idx="737">
                  <c:v>0.27923922853227245</c:v>
                </c:pt>
                <c:pt idx="738">
                  <c:v>0.28933382357856741</c:v>
                </c:pt>
                <c:pt idx="739">
                  <c:v>0.30567904535882606</c:v>
                </c:pt>
                <c:pt idx="740">
                  <c:v>0.31029180733362294</c:v>
                </c:pt>
                <c:pt idx="741">
                  <c:v>0.31391850787177855</c:v>
                </c:pt>
                <c:pt idx="742">
                  <c:v>0.33908814386469222</c:v>
                </c:pt>
                <c:pt idx="743">
                  <c:v>0.33875388575057652</c:v>
                </c:pt>
                <c:pt idx="744">
                  <c:v>0.34816325166293405</c:v>
                </c:pt>
                <c:pt idx="745">
                  <c:v>0.34015776982986257</c:v>
                </c:pt>
                <c:pt idx="746">
                  <c:v>0.35656984323294449</c:v>
                </c:pt>
                <c:pt idx="747">
                  <c:v>0.37064210983721635</c:v>
                </c:pt>
                <c:pt idx="748">
                  <c:v>0.36054751479092162</c:v>
                </c:pt>
                <c:pt idx="749">
                  <c:v>0.3732994618444363</c:v>
                </c:pt>
                <c:pt idx="750">
                  <c:v>0.38295952134238065</c:v>
                </c:pt>
                <c:pt idx="751">
                  <c:v>0.36997359360898474</c:v>
                </c:pt>
                <c:pt idx="752">
                  <c:v>0.38117124043186146</c:v>
                </c:pt>
                <c:pt idx="753">
                  <c:v>0.38334391817361357</c:v>
                </c:pt>
                <c:pt idx="754">
                  <c:v>0.38688705418324032</c:v>
                </c:pt>
                <c:pt idx="755">
                  <c:v>0.39502623926195812</c:v>
                </c:pt>
                <c:pt idx="756">
                  <c:v>0.40087575625898308</c:v>
                </c:pt>
                <c:pt idx="757">
                  <c:v>0.40087575625898308</c:v>
                </c:pt>
                <c:pt idx="758">
                  <c:v>0.40087575625898308</c:v>
                </c:pt>
                <c:pt idx="759">
                  <c:v>0.39973927867098968</c:v>
                </c:pt>
                <c:pt idx="760">
                  <c:v>0.38603469599224516</c:v>
                </c:pt>
                <c:pt idx="761">
                  <c:v>0.39952201089681449</c:v>
                </c:pt>
                <c:pt idx="762">
                  <c:v>0.39721562990941606</c:v>
                </c:pt>
                <c:pt idx="763">
                  <c:v>0.39054718053280735</c:v>
                </c:pt>
                <c:pt idx="764">
                  <c:v>0.3890263061135808</c:v>
                </c:pt>
                <c:pt idx="765">
                  <c:v>0.3959120232643647</c:v>
                </c:pt>
                <c:pt idx="766">
                  <c:v>0.39522679413042749</c:v>
                </c:pt>
                <c:pt idx="767">
                  <c:v>0.39094829026974631</c:v>
                </c:pt>
                <c:pt idx="768">
                  <c:v>0.39393990039108195</c:v>
                </c:pt>
                <c:pt idx="769">
                  <c:v>0.37846374970752406</c:v>
                </c:pt>
                <c:pt idx="770">
                  <c:v>0.38066985326068781</c:v>
                </c:pt>
                <c:pt idx="771">
                  <c:v>0.35090416819868286</c:v>
                </c:pt>
                <c:pt idx="772">
                  <c:v>0.35947788882575105</c:v>
                </c:pt>
                <c:pt idx="773">
                  <c:v>0.37889828525587443</c:v>
                </c:pt>
                <c:pt idx="774">
                  <c:v>0.38653608316341881</c:v>
                </c:pt>
                <c:pt idx="775">
                  <c:v>0.38991209011598738</c:v>
                </c:pt>
                <c:pt idx="776">
                  <c:v>0.38085369522345158</c:v>
                </c:pt>
                <c:pt idx="777">
                  <c:v>0.38279239228532269</c:v>
                </c:pt>
                <c:pt idx="778">
                  <c:v>0.37100979376274368</c:v>
                </c:pt>
                <c:pt idx="779">
                  <c:v>0.38708760905170969</c:v>
                </c:pt>
                <c:pt idx="780">
                  <c:v>0.38708760905170969</c:v>
                </c:pt>
                <c:pt idx="781">
                  <c:v>0.36509342514289522</c:v>
                </c:pt>
                <c:pt idx="782">
                  <c:v>0.36086505999933149</c:v>
                </c:pt>
                <c:pt idx="783">
                  <c:v>0.36557809940836306</c:v>
                </c:pt>
                <c:pt idx="784">
                  <c:v>0.37428552328107756</c:v>
                </c:pt>
                <c:pt idx="785">
                  <c:v>0.37970050472975214</c:v>
                </c:pt>
                <c:pt idx="786">
                  <c:v>0.37970050472975214</c:v>
                </c:pt>
                <c:pt idx="787">
                  <c:v>0.36459203797172179</c:v>
                </c:pt>
                <c:pt idx="788">
                  <c:v>0.36170070528462062</c:v>
                </c:pt>
                <c:pt idx="789">
                  <c:v>0.35077046495303676</c:v>
                </c:pt>
                <c:pt idx="790">
                  <c:v>0.36917137413510703</c:v>
                </c:pt>
                <c:pt idx="791">
                  <c:v>0.36676471571347391</c:v>
                </c:pt>
                <c:pt idx="792">
                  <c:v>0.35919376942875281</c:v>
                </c:pt>
                <c:pt idx="793">
                  <c:v>0.36860313534111033</c:v>
                </c:pt>
                <c:pt idx="794">
                  <c:v>0.36053080188521558</c:v>
                </c:pt>
                <c:pt idx="795">
                  <c:v>0.35954474044857432</c:v>
                </c:pt>
                <c:pt idx="796">
                  <c:v>0.34126082160644433</c:v>
                </c:pt>
                <c:pt idx="797">
                  <c:v>0.33967309556439473</c:v>
                </c:pt>
                <c:pt idx="798">
                  <c:v>0.33502690777818622</c:v>
                </c:pt>
                <c:pt idx="799">
                  <c:v>0.33880402446769375</c:v>
                </c:pt>
                <c:pt idx="800">
                  <c:v>0.34249757662867264</c:v>
                </c:pt>
                <c:pt idx="801">
                  <c:v>0.34599057392118193</c:v>
                </c:pt>
                <c:pt idx="802">
                  <c:v>0.34796269679446445</c:v>
                </c:pt>
                <c:pt idx="803">
                  <c:v>0.3732994618444363</c:v>
                </c:pt>
                <c:pt idx="804">
                  <c:v>0.37465320720660489</c:v>
                </c:pt>
                <c:pt idx="805">
                  <c:v>0.37592338804024461</c:v>
                </c:pt>
                <c:pt idx="806">
                  <c:v>0.36978975164622119</c:v>
                </c:pt>
                <c:pt idx="807">
                  <c:v>0.35904335327740067</c:v>
                </c:pt>
                <c:pt idx="808">
                  <c:v>0.36292074740114311</c:v>
                </c:pt>
                <c:pt idx="809">
                  <c:v>0.36490958318013145</c:v>
                </c:pt>
                <c:pt idx="810">
                  <c:v>0.36270347962696792</c:v>
                </c:pt>
                <c:pt idx="811">
                  <c:v>0.35143898118126815</c:v>
                </c:pt>
                <c:pt idx="812">
                  <c:v>0.34853093558846138</c:v>
                </c:pt>
                <c:pt idx="813">
                  <c:v>0.35483170103954254</c:v>
                </c:pt>
                <c:pt idx="814">
                  <c:v>0.36517698967142431</c:v>
                </c:pt>
                <c:pt idx="815">
                  <c:v>0.36235250860714641</c:v>
                </c:pt>
                <c:pt idx="816">
                  <c:v>0.35700437878129487</c:v>
                </c:pt>
                <c:pt idx="817">
                  <c:v>0.35538322692783364</c:v>
                </c:pt>
                <c:pt idx="818">
                  <c:v>0.35538322692783364</c:v>
                </c:pt>
                <c:pt idx="819">
                  <c:v>0.35070361333021349</c:v>
                </c:pt>
                <c:pt idx="820">
                  <c:v>0.34791255807734722</c:v>
                </c:pt>
                <c:pt idx="821">
                  <c:v>0.34687635792358851</c:v>
                </c:pt>
                <c:pt idx="822">
                  <c:v>0.35830798542634623</c:v>
                </c:pt>
                <c:pt idx="823">
                  <c:v>0.36449176053748689</c:v>
                </c:pt>
                <c:pt idx="824">
                  <c:v>0.36270347962696792</c:v>
                </c:pt>
                <c:pt idx="825">
                  <c:v>0.36113246649062392</c:v>
                </c:pt>
                <c:pt idx="826">
                  <c:v>0.35949460173145709</c:v>
                </c:pt>
                <c:pt idx="827">
                  <c:v>0.36628004144800608</c:v>
                </c:pt>
                <c:pt idx="828">
                  <c:v>0.36312130226961248</c:v>
                </c:pt>
                <c:pt idx="829">
                  <c:v>0.360982050339272</c:v>
                </c:pt>
                <c:pt idx="830">
                  <c:v>0.362369221512852</c:v>
                </c:pt>
                <c:pt idx="831">
                  <c:v>0.37192900357656167</c:v>
                </c:pt>
                <c:pt idx="832">
                  <c:v>0.36868669986963942</c:v>
                </c:pt>
                <c:pt idx="833">
                  <c:v>0.37692616238259169</c:v>
                </c:pt>
                <c:pt idx="834">
                  <c:v>0.38539960557542541</c:v>
                </c:pt>
                <c:pt idx="835">
                  <c:v>0.3884580673195841</c:v>
                </c:pt>
                <c:pt idx="836">
                  <c:v>0.39998997225657629</c:v>
                </c:pt>
                <c:pt idx="837">
                  <c:v>0.40639101514189258</c:v>
                </c:pt>
                <c:pt idx="838">
                  <c:v>0.39858608817729047</c:v>
                </c:pt>
                <c:pt idx="839">
                  <c:v>0.39917103987699276</c:v>
                </c:pt>
                <c:pt idx="840">
                  <c:v>0.40115987565598155</c:v>
                </c:pt>
                <c:pt idx="841">
                  <c:v>0.40009024969081119</c:v>
                </c:pt>
                <c:pt idx="842">
                  <c:v>0.41075308353110263</c:v>
                </c:pt>
                <c:pt idx="843">
                  <c:v>0.39741618477788543</c:v>
                </c:pt>
                <c:pt idx="844">
                  <c:v>0.40590634087642474</c:v>
                </c:pt>
                <c:pt idx="845">
                  <c:v>0.40314871143496989</c:v>
                </c:pt>
                <c:pt idx="846">
                  <c:v>0.40911521877193557</c:v>
                </c:pt>
                <c:pt idx="847">
                  <c:v>0.40488685362837185</c:v>
                </c:pt>
                <c:pt idx="848">
                  <c:v>0.40697596684159509</c:v>
                </c:pt>
                <c:pt idx="849">
                  <c:v>0.40400106962596527</c:v>
                </c:pt>
                <c:pt idx="850">
                  <c:v>0.40227964033826913</c:v>
                </c:pt>
                <c:pt idx="851">
                  <c:v>0.40353310826620303</c:v>
                </c:pt>
                <c:pt idx="852">
                  <c:v>0.41215696761038867</c:v>
                </c:pt>
                <c:pt idx="853">
                  <c:v>0.40734365076712242</c:v>
                </c:pt>
                <c:pt idx="854">
                  <c:v>0.41653574890530476</c:v>
                </c:pt>
                <c:pt idx="855">
                  <c:v>0.42285322726209174</c:v>
                </c:pt>
                <c:pt idx="856">
                  <c:v>0.41571681652572123</c:v>
                </c:pt>
                <c:pt idx="857">
                  <c:v>0.40724337333288751</c:v>
                </c:pt>
                <c:pt idx="858">
                  <c:v>0.41661931343383363</c:v>
                </c:pt>
                <c:pt idx="859">
                  <c:v>0.41661931343383363</c:v>
                </c:pt>
                <c:pt idx="860">
                  <c:v>0.40812915733529409</c:v>
                </c:pt>
                <c:pt idx="861">
                  <c:v>0.41053581575692744</c:v>
                </c:pt>
                <c:pt idx="862">
                  <c:v>0.41334358391549952</c:v>
                </c:pt>
                <c:pt idx="863">
                  <c:v>0.411187619079453</c:v>
                </c:pt>
                <c:pt idx="864">
                  <c:v>0.40762777016412066</c:v>
                </c:pt>
                <c:pt idx="865">
                  <c:v>0.40443560517431565</c:v>
                </c:pt>
                <c:pt idx="866">
                  <c:v>0.40578935053648424</c:v>
                </c:pt>
                <c:pt idx="867">
                  <c:v>0.40482000200554857</c:v>
                </c:pt>
                <c:pt idx="868">
                  <c:v>0.39584517164154165</c:v>
                </c:pt>
                <c:pt idx="869">
                  <c:v>0.37953337567269441</c:v>
                </c:pt>
                <c:pt idx="870">
                  <c:v>0.38040244676939539</c:v>
                </c:pt>
                <c:pt idx="871">
                  <c:v>0.38489821840425176</c:v>
                </c:pt>
                <c:pt idx="872">
                  <c:v>0.38850820603670133</c:v>
                </c:pt>
                <c:pt idx="873">
                  <c:v>0.36781762877293822</c:v>
                </c:pt>
                <c:pt idx="874">
                  <c:v>0.36938864190928222</c:v>
                </c:pt>
                <c:pt idx="875">
                  <c:v>0.37473677173513376</c:v>
                </c:pt>
                <c:pt idx="876">
                  <c:v>0.38394558277902191</c:v>
                </c:pt>
                <c:pt idx="877">
                  <c:v>0.38453053447872443</c:v>
                </c:pt>
                <c:pt idx="878">
                  <c:v>0.38895945449075775</c:v>
                </c:pt>
                <c:pt idx="879">
                  <c:v>0.38392886987331609</c:v>
                </c:pt>
                <c:pt idx="880">
                  <c:v>0.38939399003910813</c:v>
                </c:pt>
                <c:pt idx="881">
                  <c:v>0.3906140321556304</c:v>
                </c:pt>
                <c:pt idx="882">
                  <c:v>0.38750543169435447</c:v>
                </c:pt>
                <c:pt idx="883">
                  <c:v>0.39387304876825868</c:v>
                </c:pt>
                <c:pt idx="884">
                  <c:v>0.39141625162950811</c:v>
                </c:pt>
                <c:pt idx="885">
                  <c:v>0.39888692047999452</c:v>
                </c:pt>
                <c:pt idx="886">
                  <c:v>0.39728248153223911</c:v>
                </c:pt>
                <c:pt idx="887">
                  <c:v>0.39723234281512165</c:v>
                </c:pt>
                <c:pt idx="888">
                  <c:v>0.39805127519470518</c:v>
                </c:pt>
                <c:pt idx="889">
                  <c:v>0.39771701708058949</c:v>
                </c:pt>
                <c:pt idx="890">
                  <c:v>0.39666410402112495</c:v>
                </c:pt>
                <c:pt idx="891">
                  <c:v>0.39841895912023251</c:v>
                </c:pt>
                <c:pt idx="892">
                  <c:v>0.39952201089681449</c:v>
                </c:pt>
                <c:pt idx="893">
                  <c:v>0.40137714343015674</c:v>
                </c:pt>
                <c:pt idx="894">
                  <c:v>0.40095932078751195</c:v>
                </c:pt>
                <c:pt idx="895">
                  <c:v>0.3969315105124176</c:v>
                </c:pt>
                <c:pt idx="896">
                  <c:v>0.39541063609319105</c:v>
                </c:pt>
                <c:pt idx="897">
                  <c:v>0.39617942975565712</c:v>
                </c:pt>
                <c:pt idx="898">
                  <c:v>0.40052478523916157</c:v>
                </c:pt>
                <c:pt idx="899">
                  <c:v>0.39564461677307228</c:v>
                </c:pt>
                <c:pt idx="900">
                  <c:v>0.39323795835143893</c:v>
                </c:pt>
                <c:pt idx="901">
                  <c:v>0.39464184243072498</c:v>
                </c:pt>
                <c:pt idx="902">
                  <c:v>0.39561119096166042</c:v>
                </c:pt>
                <c:pt idx="903">
                  <c:v>0.39474211986495966</c:v>
                </c:pt>
                <c:pt idx="904">
                  <c:v>0.38785640271417576</c:v>
                </c:pt>
                <c:pt idx="905">
                  <c:v>0.40131029180733369</c:v>
                </c:pt>
                <c:pt idx="906">
                  <c:v>0.41249122572450436</c:v>
                </c:pt>
                <c:pt idx="907">
                  <c:v>0.40630745061336371</c:v>
                </c:pt>
                <c:pt idx="908">
                  <c:v>0.41110405455092414</c:v>
                </c:pt>
                <c:pt idx="909">
                  <c:v>0.40694254103018346</c:v>
                </c:pt>
                <c:pt idx="910">
                  <c:v>0.40415148577731719</c:v>
                </c:pt>
                <c:pt idx="911">
                  <c:v>0.40747735401276852</c:v>
                </c:pt>
                <c:pt idx="912">
                  <c:v>0.41224053213891754</c:v>
                </c:pt>
                <c:pt idx="913">
                  <c:v>0.41275863221579678</c:v>
                </c:pt>
                <c:pt idx="914">
                  <c:v>0.41105391583380668</c:v>
                </c:pt>
                <c:pt idx="915">
                  <c:v>0.4189758331383493</c:v>
                </c:pt>
                <c:pt idx="916">
                  <c:v>0.42006217200922547</c:v>
                </c:pt>
                <c:pt idx="917">
                  <c:v>0.42646321489454153</c:v>
                </c:pt>
                <c:pt idx="918">
                  <c:v>0.42412340809573146</c:v>
                </c:pt>
                <c:pt idx="919">
                  <c:v>0.42937126048734831</c:v>
                </c:pt>
                <c:pt idx="920">
                  <c:v>0.42276966273356265</c:v>
                </c:pt>
                <c:pt idx="921">
                  <c:v>0.42876959588193997</c:v>
                </c:pt>
                <c:pt idx="922">
                  <c:v>0.4120734030818598</c:v>
                </c:pt>
                <c:pt idx="923">
                  <c:v>0.41178928368486134</c:v>
                </c:pt>
                <c:pt idx="924">
                  <c:v>0.41262492897015068</c:v>
                </c:pt>
                <c:pt idx="925">
                  <c:v>0.40602333121636525</c:v>
                </c:pt>
                <c:pt idx="926">
                  <c:v>0.41259150315873927</c:v>
                </c:pt>
                <c:pt idx="927">
                  <c:v>0.40433532774008074</c:v>
                </c:pt>
                <c:pt idx="928">
                  <c:v>0.40431861483437492</c:v>
                </c:pt>
                <c:pt idx="929">
                  <c:v>0.38768927365711781</c:v>
                </c:pt>
                <c:pt idx="930">
                  <c:v>0.3900290804559281</c:v>
                </c:pt>
                <c:pt idx="931">
                  <c:v>0.41078650934251426</c:v>
                </c:pt>
                <c:pt idx="932">
                  <c:v>0.40654143129324471</c:v>
                </c:pt>
                <c:pt idx="933">
                  <c:v>0.40565564729083792</c:v>
                </c:pt>
                <c:pt idx="934">
                  <c:v>0.4023464919610924</c:v>
                </c:pt>
                <c:pt idx="935">
                  <c:v>0.39288698733161742</c:v>
                </c:pt>
                <c:pt idx="936">
                  <c:v>0.38793996724270485</c:v>
                </c:pt>
                <c:pt idx="937">
                  <c:v>0.38508206036701531</c:v>
                </c:pt>
                <c:pt idx="938">
                  <c:v>0.38026874352374906</c:v>
                </c:pt>
                <c:pt idx="939">
                  <c:v>0.37695958819400333</c:v>
                </c:pt>
                <c:pt idx="940">
                  <c:v>0.36240264732426364</c:v>
                </c:pt>
                <c:pt idx="941">
                  <c:v>0.34254771534578987</c:v>
                </c:pt>
                <c:pt idx="942">
                  <c:v>0.33569542400641783</c:v>
                </c:pt>
                <c:pt idx="943">
                  <c:v>0.35919376942875281</c:v>
                </c:pt>
                <c:pt idx="944">
                  <c:v>0.36820202560417137</c:v>
                </c:pt>
                <c:pt idx="945">
                  <c:v>0.37109335829127255</c:v>
                </c:pt>
                <c:pt idx="946">
                  <c:v>0.36190126015309021</c:v>
                </c:pt>
                <c:pt idx="947">
                  <c:v>0.35289300397767143</c:v>
                </c:pt>
                <c:pt idx="948">
                  <c:v>0.34492094795601158</c:v>
                </c:pt>
                <c:pt idx="949">
                  <c:v>0.34492094795601158</c:v>
                </c:pt>
                <c:pt idx="950">
                  <c:v>0.34492094795601158</c:v>
                </c:pt>
                <c:pt idx="951">
                  <c:v>0.34492094795601158</c:v>
                </c:pt>
                <c:pt idx="952">
                  <c:v>0.35847511448340419</c:v>
                </c:pt>
                <c:pt idx="953">
                  <c:v>0.36664772537353341</c:v>
                </c:pt>
                <c:pt idx="954">
                  <c:v>0.36664772537353341</c:v>
                </c:pt>
                <c:pt idx="955">
                  <c:v>0.36664772537353341</c:v>
                </c:pt>
                <c:pt idx="956">
                  <c:v>0.37463649430089907</c:v>
                </c:pt>
                <c:pt idx="957">
                  <c:v>0.38234114383126649</c:v>
                </c:pt>
                <c:pt idx="958">
                  <c:v>0.38785640271417576</c:v>
                </c:pt>
                <c:pt idx="959">
                  <c:v>0.39500952635625231</c:v>
                </c:pt>
                <c:pt idx="960">
                  <c:v>0.39360564227696626</c:v>
                </c:pt>
                <c:pt idx="961">
                  <c:v>0.39729919443794492</c:v>
                </c:pt>
                <c:pt idx="962">
                  <c:v>0.39778386870341276</c:v>
                </c:pt>
                <c:pt idx="963">
                  <c:v>0.40258047264097341</c:v>
                </c:pt>
                <c:pt idx="964">
                  <c:v>0.39270314536885365</c:v>
                </c:pt>
                <c:pt idx="965">
                  <c:v>0.40044122071063271</c:v>
                </c:pt>
                <c:pt idx="966">
                  <c:v>0.39505966507336954</c:v>
                </c:pt>
                <c:pt idx="967">
                  <c:v>0.3974997493064143</c:v>
                </c:pt>
                <c:pt idx="968">
                  <c:v>0.39574489420730674</c:v>
                </c:pt>
                <c:pt idx="969">
                  <c:v>0.40197880803556507</c:v>
                </c:pt>
                <c:pt idx="970">
                  <c:v>0.40502055687401795</c:v>
                </c:pt>
                <c:pt idx="971">
                  <c:v>0.40624059899054044</c:v>
                </c:pt>
                <c:pt idx="972">
                  <c:v>0.40087575625898308</c:v>
                </c:pt>
                <c:pt idx="973">
                  <c:v>0.39965571414246082</c:v>
                </c:pt>
                <c:pt idx="974">
                  <c:v>0.39738275896647379</c:v>
                </c:pt>
                <c:pt idx="975">
                  <c:v>0.39885349466858311</c:v>
                </c:pt>
                <c:pt idx="976">
                  <c:v>0.39649697496406722</c:v>
                </c:pt>
                <c:pt idx="977">
                  <c:v>0.39126583547815619</c:v>
                </c:pt>
                <c:pt idx="978">
                  <c:v>0.39470869405354803</c:v>
                </c:pt>
                <c:pt idx="979">
                  <c:v>0.38523247651836745</c:v>
                </c:pt>
                <c:pt idx="980">
                  <c:v>0.39220175819768022</c:v>
                </c:pt>
                <c:pt idx="981">
                  <c:v>0.3846140990072533</c:v>
                </c:pt>
                <c:pt idx="982">
                  <c:v>0.38847478022528992</c:v>
                </c:pt>
                <c:pt idx="983">
                  <c:v>0.3841461376474915</c:v>
                </c:pt>
                <c:pt idx="984">
                  <c:v>0.39156666778086024</c:v>
                </c:pt>
                <c:pt idx="985">
                  <c:v>0.38889260286793448</c:v>
                </c:pt>
                <c:pt idx="986">
                  <c:v>0.38666978640906513</c:v>
                </c:pt>
                <c:pt idx="987">
                  <c:v>0.38093725975198045</c:v>
                </c:pt>
                <c:pt idx="988">
                  <c:v>0.37583982351171574</c:v>
                </c:pt>
                <c:pt idx="989">
                  <c:v>0.38476451515860521</c:v>
                </c:pt>
                <c:pt idx="990">
                  <c:v>0.38357789885349458</c:v>
                </c:pt>
                <c:pt idx="991">
                  <c:v>0.38254169869973587</c:v>
                </c:pt>
                <c:pt idx="992">
                  <c:v>0.38078684360062831</c:v>
                </c:pt>
                <c:pt idx="993">
                  <c:v>0.38078684360062831</c:v>
                </c:pt>
                <c:pt idx="994">
                  <c:v>0.37926596918140176</c:v>
                </c:pt>
                <c:pt idx="995">
                  <c:v>0.37547213958618841</c:v>
                </c:pt>
                <c:pt idx="996">
                  <c:v>0.38252498579403005</c:v>
                </c:pt>
                <c:pt idx="997">
                  <c:v>0.3779623625363504</c:v>
                </c:pt>
                <c:pt idx="998">
                  <c:v>0.34945014540227959</c:v>
                </c:pt>
                <c:pt idx="999">
                  <c:v>0.35909349199451812</c:v>
                </c:pt>
                <c:pt idx="1000">
                  <c:v>0.36574522846542079</c:v>
                </c:pt>
                <c:pt idx="1001">
                  <c:v>0.36412407661195978</c:v>
                </c:pt>
                <c:pt idx="1002">
                  <c:v>0.36622990273088885</c:v>
                </c:pt>
                <c:pt idx="1003">
                  <c:v>0.36126616973627024</c:v>
                </c:pt>
                <c:pt idx="1004">
                  <c:v>0.35757261757529157</c:v>
                </c:pt>
                <c:pt idx="1005">
                  <c:v>0.3532105491860813</c:v>
                </c:pt>
                <c:pt idx="1006">
                  <c:v>0.3282080422502256</c:v>
                </c:pt>
                <c:pt idx="1007">
                  <c:v>0.30009693485309352</c:v>
                </c:pt>
                <c:pt idx="1008">
                  <c:v>0.30917204265133535</c:v>
                </c:pt>
                <c:pt idx="1009">
                  <c:v>0.32426379650366011</c:v>
                </c:pt>
                <c:pt idx="1010">
                  <c:v>0.32663702911388159</c:v>
                </c:pt>
                <c:pt idx="1011">
                  <c:v>0.32005214426580197</c:v>
                </c:pt>
                <c:pt idx="1012">
                  <c:v>0.31901594411204326</c:v>
                </c:pt>
                <c:pt idx="1013">
                  <c:v>0.32857572617575292</c:v>
                </c:pt>
                <c:pt idx="1014">
                  <c:v>0.33689875321723428</c:v>
                </c:pt>
                <c:pt idx="1015">
                  <c:v>0.34172878296620635</c:v>
                </c:pt>
                <c:pt idx="1016">
                  <c:v>0.33621352408329708</c:v>
                </c:pt>
                <c:pt idx="1017">
                  <c:v>0.32951164889527695</c:v>
                </c:pt>
                <c:pt idx="1018">
                  <c:v>0.33124979108867847</c:v>
                </c:pt>
                <c:pt idx="1019">
                  <c:v>0.33434167864424902</c:v>
                </c:pt>
                <c:pt idx="1020">
                  <c:v>0.33633051442323758</c:v>
                </c:pt>
                <c:pt idx="1021">
                  <c:v>0.34015776982986257</c:v>
                </c:pt>
                <c:pt idx="1022">
                  <c:v>0.34592372229835888</c:v>
                </c:pt>
                <c:pt idx="1023">
                  <c:v>0.34627469331818017</c:v>
                </c:pt>
                <c:pt idx="1024">
                  <c:v>0.33943911488451395</c:v>
                </c:pt>
                <c:pt idx="1025">
                  <c:v>0.3325032590166126</c:v>
                </c:pt>
                <c:pt idx="1026">
                  <c:v>0.33268710097937615</c:v>
                </c:pt>
                <c:pt idx="1027">
                  <c:v>0.32849216164722383</c:v>
                </c:pt>
                <c:pt idx="1028">
                  <c:v>0.32768994217334613</c:v>
                </c:pt>
                <c:pt idx="1029">
                  <c:v>0.32611892903700235</c:v>
                </c:pt>
                <c:pt idx="1030">
                  <c:v>0.32513286760036086</c:v>
                </c:pt>
                <c:pt idx="1031">
                  <c:v>0.32576795801718084</c:v>
                </c:pt>
                <c:pt idx="1032">
                  <c:v>0.32576795801718084</c:v>
                </c:pt>
                <c:pt idx="1033">
                  <c:v>0.32576795801718084</c:v>
                </c:pt>
                <c:pt idx="1034">
                  <c:v>0.33151719757997133</c:v>
                </c:pt>
                <c:pt idx="1035">
                  <c:v>0.33619681117759126</c:v>
                </c:pt>
                <c:pt idx="1036">
                  <c:v>0.33719958551993856</c:v>
                </c:pt>
                <c:pt idx="1037">
                  <c:v>0.32994618444362733</c:v>
                </c:pt>
                <c:pt idx="1038">
                  <c:v>0.32234181234749482</c:v>
                </c:pt>
                <c:pt idx="1039">
                  <c:v>0.32250894140455233</c:v>
                </c:pt>
                <c:pt idx="1040">
                  <c:v>0.32113848313667814</c:v>
                </c:pt>
                <c:pt idx="1041">
                  <c:v>0.32113848313667814</c:v>
                </c:pt>
                <c:pt idx="1042">
                  <c:v>0.32835845840157751</c:v>
                </c:pt>
                <c:pt idx="1043">
                  <c:v>0.32142260253367638</c:v>
                </c:pt>
                <c:pt idx="1044">
                  <c:v>0.31916636026339518</c:v>
                </c:pt>
                <c:pt idx="1045">
                  <c:v>0.32247551559314092</c:v>
                </c:pt>
                <c:pt idx="1046">
                  <c:v>0.30785172310057818</c:v>
                </c:pt>
                <c:pt idx="1047">
                  <c:v>0.30783501019487236</c:v>
                </c:pt>
                <c:pt idx="1048">
                  <c:v>0.30459270648794989</c:v>
                </c:pt>
                <c:pt idx="1049">
                  <c:v>0.29887689273657103</c:v>
                </c:pt>
                <c:pt idx="1050">
                  <c:v>0.30247016746331523</c:v>
                </c:pt>
                <c:pt idx="1051">
                  <c:v>0.29227529498278559</c:v>
                </c:pt>
                <c:pt idx="1052">
                  <c:v>0.29660393756058423</c:v>
                </c:pt>
                <c:pt idx="1053">
                  <c:v>0.29972925092756619</c:v>
                </c:pt>
                <c:pt idx="1054">
                  <c:v>0.29912758632215808</c:v>
                </c:pt>
                <c:pt idx="1055">
                  <c:v>0.29573486646388325</c:v>
                </c:pt>
                <c:pt idx="1056">
                  <c:v>0.29265969181401874</c:v>
                </c:pt>
                <c:pt idx="1057">
                  <c:v>0.30021392519303403</c:v>
                </c:pt>
                <c:pt idx="1058">
                  <c:v>0.3037069224855431</c:v>
                </c:pt>
                <c:pt idx="1059">
                  <c:v>0.30908847812280626</c:v>
                </c:pt>
                <c:pt idx="1060">
                  <c:v>0.31010796537085938</c:v>
                </c:pt>
                <c:pt idx="1061">
                  <c:v>0.31010796537085938</c:v>
                </c:pt>
                <c:pt idx="1062">
                  <c:v>0.33482635290971663</c:v>
                </c:pt>
                <c:pt idx="1063">
                  <c:v>0.32575124511147502</c:v>
                </c:pt>
                <c:pt idx="1064">
                  <c:v>0.32469833205201049</c:v>
                </c:pt>
                <c:pt idx="1065">
                  <c:v>0.31684326637029092</c:v>
                </c:pt>
                <c:pt idx="1066">
                  <c:v>0.32177357355349789</c:v>
                </c:pt>
                <c:pt idx="1067">
                  <c:v>0.32185713808202676</c:v>
                </c:pt>
                <c:pt idx="1068">
                  <c:v>0.32307718019854925</c:v>
                </c:pt>
                <c:pt idx="1069">
                  <c:v>0.337934953370993</c:v>
                </c:pt>
                <c:pt idx="1070">
                  <c:v>0.33942240197880791</c:v>
                </c:pt>
                <c:pt idx="1071">
                  <c:v>0.34296553798843443</c:v>
                </c:pt>
                <c:pt idx="1072">
                  <c:v>0.34572316742988929</c:v>
                </c:pt>
                <c:pt idx="1073">
                  <c:v>0.34629140622388599</c:v>
                </c:pt>
                <c:pt idx="1074">
                  <c:v>0.33922184711033854</c:v>
                </c:pt>
                <c:pt idx="1075">
                  <c:v>0.34149480228632534</c:v>
                </c:pt>
                <c:pt idx="1076">
                  <c:v>0.338168934050874</c:v>
                </c:pt>
                <c:pt idx="1077">
                  <c:v>0.34371761874519491</c:v>
                </c:pt>
                <c:pt idx="1078">
                  <c:v>0.34371761874519491</c:v>
                </c:pt>
                <c:pt idx="1079">
                  <c:v>0.34371761874519491</c:v>
                </c:pt>
                <c:pt idx="1080">
                  <c:v>0.34204632817461644</c:v>
                </c:pt>
                <c:pt idx="1081">
                  <c:v>0.33424140121001433</c:v>
                </c:pt>
                <c:pt idx="1082">
                  <c:v>0.33278737841361106</c:v>
                </c:pt>
                <c:pt idx="1083">
                  <c:v>0.34080957315238813</c:v>
                </c:pt>
                <c:pt idx="1084">
                  <c:v>0.34465354146471894</c:v>
                </c:pt>
                <c:pt idx="1085">
                  <c:v>0.34654209980947281</c:v>
                </c:pt>
                <c:pt idx="1086">
                  <c:v>0.35068690042450767</c:v>
                </c:pt>
                <c:pt idx="1087">
                  <c:v>0.34567302871277183</c:v>
                </c:pt>
                <c:pt idx="1088">
                  <c:v>0.34670922886653055</c:v>
                </c:pt>
                <c:pt idx="1089">
                  <c:v>0.34269813149714201</c:v>
                </c:pt>
                <c:pt idx="1090">
                  <c:v>0.34451983821907262</c:v>
                </c:pt>
                <c:pt idx="1091">
                  <c:v>0.3348932045325399</c:v>
                </c:pt>
                <c:pt idx="1092">
                  <c:v>0.33786810174816995</c:v>
                </c:pt>
                <c:pt idx="1093">
                  <c:v>0.3353444529865961</c:v>
                </c:pt>
                <c:pt idx="1094">
                  <c:v>0.34099341511515191</c:v>
                </c:pt>
                <c:pt idx="1095">
                  <c:v>0.34515492863589259</c:v>
                </c:pt>
                <c:pt idx="1096">
                  <c:v>0.33987365043286433</c:v>
                </c:pt>
                <c:pt idx="1097">
                  <c:v>0.33818564695657982</c:v>
                </c:pt>
                <c:pt idx="1098">
                  <c:v>0.32902697462980912</c:v>
                </c:pt>
                <c:pt idx="1099">
                  <c:v>0.32474847076912772</c:v>
                </c:pt>
                <c:pt idx="1100">
                  <c:v>0.33019687802921394</c:v>
                </c:pt>
                <c:pt idx="1101">
                  <c:v>0.32840859711869497</c:v>
                </c:pt>
                <c:pt idx="1102">
                  <c:v>0.32779021960758103</c:v>
                </c:pt>
                <c:pt idx="1103">
                  <c:v>0.32068723468262195</c:v>
                </c:pt>
                <c:pt idx="1104">
                  <c:v>0.32349500284119381</c:v>
                </c:pt>
                <c:pt idx="1105">
                  <c:v>0.32815790353310836</c:v>
                </c:pt>
                <c:pt idx="1106">
                  <c:v>0.32369555770966341</c:v>
                </c:pt>
                <c:pt idx="1107">
                  <c:v>0.32000200554868452</c:v>
                </c:pt>
                <c:pt idx="1108">
                  <c:v>0.3117124043186148</c:v>
                </c:pt>
                <c:pt idx="1109">
                  <c:v>0.31350068522913377</c:v>
                </c:pt>
                <c:pt idx="1110">
                  <c:v>0.3045759935822443</c:v>
                </c:pt>
                <c:pt idx="1111">
                  <c:v>0.28365143563859996</c:v>
                </c:pt>
                <c:pt idx="1112">
                  <c:v>0.26403048434000742</c:v>
                </c:pt>
                <c:pt idx="1113">
                  <c:v>0.28602466824882167</c:v>
                </c:pt>
                <c:pt idx="1114">
                  <c:v>0.28463749707524144</c:v>
                </c:pt>
                <c:pt idx="1115">
                  <c:v>0.29167363037737726</c:v>
                </c:pt>
                <c:pt idx="1116">
                  <c:v>0.27977404151485774</c:v>
                </c:pt>
                <c:pt idx="1117">
                  <c:v>0.28086038038573369</c:v>
                </c:pt>
                <c:pt idx="1118">
                  <c:v>0.27865427683257016</c:v>
                </c:pt>
                <c:pt idx="1119">
                  <c:v>0.28089380619714532</c:v>
                </c:pt>
                <c:pt idx="1120">
                  <c:v>0.28089380619714532</c:v>
                </c:pt>
                <c:pt idx="1121">
                  <c:v>0.29545074706688501</c:v>
                </c:pt>
                <c:pt idx="1122">
                  <c:v>0.30191864157502413</c:v>
                </c:pt>
                <c:pt idx="1123">
                  <c:v>0.31274860447237351</c:v>
                </c:pt>
                <c:pt idx="1124">
                  <c:v>0.31335026907778185</c:v>
                </c:pt>
                <c:pt idx="1125">
                  <c:v>0.3208543637396799</c:v>
                </c:pt>
                <c:pt idx="1126">
                  <c:v>0.31037537186215181</c:v>
                </c:pt>
                <c:pt idx="1127">
                  <c:v>0.30023063809873984</c:v>
                </c:pt>
                <c:pt idx="1128">
                  <c:v>0.30193535448072994</c:v>
                </c:pt>
                <c:pt idx="1129">
                  <c:v>0.30011364775879912</c:v>
                </c:pt>
                <c:pt idx="1130">
                  <c:v>0.29887689273657103</c:v>
                </c:pt>
                <c:pt idx="1131">
                  <c:v>0.28350101948724804</c:v>
                </c:pt>
                <c:pt idx="1132">
                  <c:v>0.2865093425142895</c:v>
                </c:pt>
                <c:pt idx="1133">
                  <c:v>0.28493832937794572</c:v>
                </c:pt>
                <c:pt idx="1134">
                  <c:v>0.282097135407962</c:v>
                </c:pt>
                <c:pt idx="1135">
                  <c:v>0.28069325132867595</c:v>
                </c:pt>
                <c:pt idx="1136">
                  <c:v>0.2822141257479025</c:v>
                </c:pt>
                <c:pt idx="1137">
                  <c:v>0.28089380619714532</c:v>
                </c:pt>
                <c:pt idx="1138">
                  <c:v>0.28156232242537671</c:v>
                </c:pt>
                <c:pt idx="1139">
                  <c:v>0.27593007320252694</c:v>
                </c:pt>
                <c:pt idx="1140">
                  <c:v>0.27935621887221318</c:v>
                </c:pt>
                <c:pt idx="1141">
                  <c:v>0.27638132165658313</c:v>
                </c:pt>
                <c:pt idx="1142">
                  <c:v>0.27664872814787578</c:v>
                </c:pt>
                <c:pt idx="1143">
                  <c:v>0.28024200287461976</c:v>
                </c:pt>
                <c:pt idx="1144">
                  <c:v>0.28027542868603117</c:v>
                </c:pt>
                <c:pt idx="1145">
                  <c:v>0.27402480195206724</c:v>
                </c:pt>
                <c:pt idx="1146">
                  <c:v>0.27312230504395485</c:v>
                </c:pt>
                <c:pt idx="1147">
                  <c:v>0.27263763077848702</c:v>
                </c:pt>
                <c:pt idx="1148">
                  <c:v>0.27290503726977966</c:v>
                </c:pt>
                <c:pt idx="1149">
                  <c:v>0.27890497041815698</c:v>
                </c:pt>
                <c:pt idx="1150">
                  <c:v>0.28069325132867595</c:v>
                </c:pt>
                <c:pt idx="1151">
                  <c:v>0.27965705117491724</c:v>
                </c:pt>
                <c:pt idx="1152">
                  <c:v>0.2747601698031219</c:v>
                </c:pt>
                <c:pt idx="1153">
                  <c:v>0.28087709329143951</c:v>
                </c:pt>
                <c:pt idx="1154">
                  <c:v>0.27763478958451726</c:v>
                </c:pt>
                <c:pt idx="1155">
                  <c:v>0.27853728649262943</c:v>
                </c:pt>
                <c:pt idx="1156">
                  <c:v>0.27542868603135329</c:v>
                </c:pt>
                <c:pt idx="1157">
                  <c:v>0.27056523047096959</c:v>
                </c:pt>
                <c:pt idx="1158">
                  <c:v>0.26956245612862251</c:v>
                </c:pt>
                <c:pt idx="1159">
                  <c:v>0.25427014740782838</c:v>
                </c:pt>
                <c:pt idx="1160">
                  <c:v>0.23722298358792648</c:v>
                </c:pt>
                <c:pt idx="1161">
                  <c:v>0.22273289434101007</c:v>
                </c:pt>
                <c:pt idx="1162">
                  <c:v>0.23256008289601215</c:v>
                </c:pt>
                <c:pt idx="1163">
                  <c:v>0.23205869572483873</c:v>
                </c:pt>
                <c:pt idx="1164">
                  <c:v>0.23531771233746701</c:v>
                </c:pt>
                <c:pt idx="1165">
                  <c:v>0.22958518568038233</c:v>
                </c:pt>
                <c:pt idx="1166">
                  <c:v>0.23262693451883543</c:v>
                </c:pt>
                <c:pt idx="1167">
                  <c:v>0.2319249924791924</c:v>
                </c:pt>
                <c:pt idx="1168">
                  <c:v>0.23561854464017107</c:v>
                </c:pt>
                <c:pt idx="1169">
                  <c:v>0.23942908714109024</c:v>
                </c:pt>
                <c:pt idx="1170">
                  <c:v>0.24746799478557335</c:v>
                </c:pt>
                <c:pt idx="1171">
                  <c:v>0.25383561185947778</c:v>
                </c:pt>
                <c:pt idx="1172">
                  <c:v>0.26999699167697289</c:v>
                </c:pt>
                <c:pt idx="1173">
                  <c:v>0.27178527258749208</c:v>
                </c:pt>
                <c:pt idx="1174">
                  <c:v>0.25896647391115413</c:v>
                </c:pt>
                <c:pt idx="1175">
                  <c:v>0.26312798743189481</c:v>
                </c:pt>
                <c:pt idx="1176">
                  <c:v>0.26872681084333316</c:v>
                </c:pt>
                <c:pt idx="1177">
                  <c:v>0.27852057358692384</c:v>
                </c:pt>
                <c:pt idx="1178">
                  <c:v>0.28345088077013081</c:v>
                </c:pt>
                <c:pt idx="1179">
                  <c:v>0.28126149012267265</c:v>
                </c:pt>
                <c:pt idx="1180">
                  <c:v>0.26906106895744886</c:v>
                </c:pt>
                <c:pt idx="1181">
                  <c:v>0.26969615937426883</c:v>
                </c:pt>
                <c:pt idx="1182">
                  <c:v>0.27402480195206724</c:v>
                </c:pt>
                <c:pt idx="1183">
                  <c:v>0.2700304174883843</c:v>
                </c:pt>
                <c:pt idx="1184">
                  <c:v>0.26849283016345216</c:v>
                </c:pt>
                <c:pt idx="1185">
                  <c:v>0.26772403650098586</c:v>
                </c:pt>
                <c:pt idx="1186">
                  <c:v>0.26695524283852001</c:v>
                </c:pt>
                <c:pt idx="1187">
                  <c:v>0.26797473008657269</c:v>
                </c:pt>
                <c:pt idx="1188">
                  <c:v>0.27064879499949845</c:v>
                </c:pt>
                <c:pt idx="1189">
                  <c:v>0.28747869104522517</c:v>
                </c:pt>
                <c:pt idx="1190">
                  <c:v>0.28787980078216391</c:v>
                </c:pt>
                <c:pt idx="1191">
                  <c:v>0.28960123006985983</c:v>
                </c:pt>
                <c:pt idx="1192">
                  <c:v>0.29707189892034624</c:v>
                </c:pt>
                <c:pt idx="1193">
                  <c:v>0.29780726677140068</c:v>
                </c:pt>
                <c:pt idx="1194">
                  <c:v>0.29735601831734448</c:v>
                </c:pt>
                <c:pt idx="1195">
                  <c:v>0.29967911221044874</c:v>
                </c:pt>
                <c:pt idx="1196">
                  <c:v>0.30704950362670047</c:v>
                </c:pt>
                <c:pt idx="1197">
                  <c:v>0.30577932279306075</c:v>
                </c:pt>
                <c:pt idx="1198">
                  <c:v>0.3037069224855431</c:v>
                </c:pt>
                <c:pt idx="1199">
                  <c:v>0.29842564428251483</c:v>
                </c:pt>
                <c:pt idx="1200">
                  <c:v>0.29209145302002204</c:v>
                </c:pt>
                <c:pt idx="1201">
                  <c:v>0.28154560951967089</c:v>
                </c:pt>
                <c:pt idx="1202">
                  <c:v>0.26906106895744886</c:v>
                </c:pt>
                <c:pt idx="1203">
                  <c:v>0.27270448240131029</c:v>
                </c:pt>
                <c:pt idx="1204">
                  <c:v>0.26072132901026168</c:v>
                </c:pt>
                <c:pt idx="1205">
                  <c:v>0.25569074439282025</c:v>
                </c:pt>
                <c:pt idx="1206">
                  <c:v>0.26876023665474458</c:v>
                </c:pt>
                <c:pt idx="1207">
                  <c:v>0.26876023665474458</c:v>
                </c:pt>
                <c:pt idx="1208">
                  <c:v>0.2710331918307316</c:v>
                </c:pt>
                <c:pt idx="1209">
                  <c:v>0.25975198047932602</c:v>
                </c:pt>
                <c:pt idx="1210">
                  <c:v>0.25975198047932602</c:v>
                </c:pt>
                <c:pt idx="1211">
                  <c:v>0.25975198047932602</c:v>
                </c:pt>
                <c:pt idx="1212">
                  <c:v>0.25975198047932602</c:v>
                </c:pt>
                <c:pt idx="1213">
                  <c:v>0.26379650366012619</c:v>
                </c:pt>
                <c:pt idx="1214">
                  <c:v>0.26190794531537231</c:v>
                </c:pt>
                <c:pt idx="1215">
                  <c:v>0.26190794531537231</c:v>
                </c:pt>
                <c:pt idx="1216">
                  <c:v>0.26190794531537231</c:v>
                </c:pt>
                <c:pt idx="1217">
                  <c:v>0.27099976601931997</c:v>
                </c:pt>
                <c:pt idx="1218">
                  <c:v>0.27918908981515522</c:v>
                </c:pt>
                <c:pt idx="1219">
                  <c:v>0.27290503726977966</c:v>
                </c:pt>
                <c:pt idx="1220">
                  <c:v>0.2789383962295684</c:v>
                </c:pt>
                <c:pt idx="1221">
                  <c:v>0.28226426446501995</c:v>
                </c:pt>
                <c:pt idx="1222">
                  <c:v>0.28836447504763174</c:v>
                </c:pt>
                <c:pt idx="1223">
                  <c:v>0.28881572350168794</c:v>
                </c:pt>
                <c:pt idx="1224">
                  <c:v>0.30004679613597607</c:v>
                </c:pt>
                <c:pt idx="1225">
                  <c:v>0.29473209212153617</c:v>
                </c:pt>
                <c:pt idx="1226">
                  <c:v>0.30228632550055146</c:v>
                </c:pt>
                <c:pt idx="1227">
                  <c:v>0.30945616204833359</c:v>
                </c:pt>
                <c:pt idx="1228">
                  <c:v>0.32026941203997716</c:v>
                </c:pt>
                <c:pt idx="1229">
                  <c:v>0.34114383126650405</c:v>
                </c:pt>
                <c:pt idx="1230">
                  <c:v>0.35192365544673576</c:v>
                </c:pt>
                <c:pt idx="1231">
                  <c:v>0.3798676337868101</c:v>
                </c:pt>
                <c:pt idx="1232">
                  <c:v>0.37121034863121305</c:v>
                </c:pt>
                <c:pt idx="1233">
                  <c:v>0.36622990273088885</c:v>
                </c:pt>
                <c:pt idx="1234">
                  <c:v>0.36400708627201905</c:v>
                </c:pt>
                <c:pt idx="1235">
                  <c:v>0.36298759902396616</c:v>
                </c:pt>
                <c:pt idx="1236">
                  <c:v>0.36287060868402587</c:v>
                </c:pt>
                <c:pt idx="1237">
                  <c:v>0.36285389577832006</c:v>
                </c:pt>
                <c:pt idx="1238">
                  <c:v>0.36907109670087235</c:v>
                </c:pt>
                <c:pt idx="1239">
                  <c:v>0.36541097035130532</c:v>
                </c:pt>
                <c:pt idx="1240">
                  <c:v>0.36397366046060764</c:v>
                </c:pt>
                <c:pt idx="1241">
                  <c:v>0.36557809940836306</c:v>
                </c:pt>
                <c:pt idx="1242">
                  <c:v>0.37121034863121305</c:v>
                </c:pt>
                <c:pt idx="1243">
                  <c:v>0.38160577598021184</c:v>
                </c:pt>
                <c:pt idx="1244">
                  <c:v>0.38936056422769649</c:v>
                </c:pt>
                <c:pt idx="1245">
                  <c:v>0.40699267974730091</c:v>
                </c:pt>
                <c:pt idx="1246">
                  <c:v>0.42557743089213496</c:v>
                </c:pt>
                <c:pt idx="1247">
                  <c:v>0.42333790152755957</c:v>
                </c:pt>
                <c:pt idx="1248">
                  <c:v>0.41693685864224328</c:v>
                </c:pt>
                <c:pt idx="1249">
                  <c:v>0.40774476050406117</c:v>
                </c:pt>
                <c:pt idx="1250">
                  <c:v>0.40655814419895031</c:v>
                </c:pt>
                <c:pt idx="1251">
                  <c:v>0.41215696761038867</c:v>
                </c:pt>
                <c:pt idx="1252">
                  <c:v>0.41215696761038867</c:v>
                </c:pt>
                <c:pt idx="1253">
                  <c:v>0.42292007888491479</c:v>
                </c:pt>
                <c:pt idx="1254">
                  <c:v>0.42292007888491479</c:v>
                </c:pt>
                <c:pt idx="1255">
                  <c:v>0.42131563993715937</c:v>
                </c:pt>
                <c:pt idx="1256">
                  <c:v>0.40941605107463963</c:v>
                </c:pt>
                <c:pt idx="1257">
                  <c:v>0.43151051241768879</c:v>
                </c:pt>
                <c:pt idx="1258">
                  <c:v>0.42649664070595295</c:v>
                </c:pt>
                <c:pt idx="1259">
                  <c:v>0.43814553598288586</c:v>
                </c:pt>
                <c:pt idx="1260">
                  <c:v>0.43809539726576863</c:v>
                </c:pt>
                <c:pt idx="1261">
                  <c:v>0.44539893705919709</c:v>
                </c:pt>
                <c:pt idx="1262">
                  <c:v>0.44367750777150095</c:v>
                </c:pt>
                <c:pt idx="1263">
                  <c:v>0.4423906140321554</c:v>
                </c:pt>
                <c:pt idx="1264">
                  <c:v>0.44695323728983505</c:v>
                </c:pt>
                <c:pt idx="1265">
                  <c:v>0.44367750777150095</c:v>
                </c:pt>
                <c:pt idx="1266">
                  <c:v>0.4415883945582777</c:v>
                </c:pt>
                <c:pt idx="1267">
                  <c:v>0.44521509509643331</c:v>
                </c:pt>
                <c:pt idx="1268">
                  <c:v>0.449844569976936</c:v>
                </c:pt>
                <c:pt idx="1269">
                  <c:v>0.44610087909884011</c:v>
                </c:pt>
                <c:pt idx="1270">
                  <c:v>0.45327071564662225</c:v>
                </c:pt>
                <c:pt idx="1271">
                  <c:v>0.43896446836246938</c:v>
                </c:pt>
                <c:pt idx="1272">
                  <c:v>0.44346023999732576</c:v>
                </c:pt>
                <c:pt idx="1273">
                  <c:v>0.44280843667480019</c:v>
                </c:pt>
                <c:pt idx="1274">
                  <c:v>0.43782799077447598</c:v>
                </c:pt>
                <c:pt idx="1275">
                  <c:v>0.4397499749306415</c:v>
                </c:pt>
                <c:pt idx="1276">
                  <c:v>0.43899789417388102</c:v>
                </c:pt>
                <c:pt idx="1277">
                  <c:v>0.44031821372463797</c:v>
                </c:pt>
                <c:pt idx="1278">
                  <c:v>0.4436106561486779</c:v>
                </c:pt>
                <c:pt idx="1279">
                  <c:v>0.44208978172945135</c:v>
                </c:pt>
                <c:pt idx="1280">
                  <c:v>0.44939332152288003</c:v>
                </c:pt>
                <c:pt idx="1281">
                  <c:v>0.45624561286225229</c:v>
                </c:pt>
                <c:pt idx="1282">
                  <c:v>0.45624561286225229</c:v>
                </c:pt>
                <c:pt idx="1283">
                  <c:v>0.45624561286225229</c:v>
                </c:pt>
                <c:pt idx="1284">
                  <c:v>0.46184443627369043</c:v>
                </c:pt>
                <c:pt idx="1285">
                  <c:v>0.47665207072901672</c:v>
                </c:pt>
                <c:pt idx="1286">
                  <c:v>0.47631781261490125</c:v>
                </c:pt>
                <c:pt idx="1287">
                  <c:v>0.48357121369121225</c:v>
                </c:pt>
                <c:pt idx="1288">
                  <c:v>0.48093057458969812</c:v>
                </c:pt>
                <c:pt idx="1289">
                  <c:v>0.48153223919510646</c:v>
                </c:pt>
                <c:pt idx="1290">
                  <c:v>0.47880803556506324</c:v>
                </c:pt>
                <c:pt idx="1291">
                  <c:v>0.49017281144499769</c:v>
                </c:pt>
                <c:pt idx="1292">
                  <c:v>0.48642912056690157</c:v>
                </c:pt>
                <c:pt idx="1293">
                  <c:v>0.49206136978975157</c:v>
                </c:pt>
                <c:pt idx="1294">
                  <c:v>0.49042350503058452</c:v>
                </c:pt>
                <c:pt idx="1295">
                  <c:v>0.49241234080957308</c:v>
                </c:pt>
                <c:pt idx="1296">
                  <c:v>0.48743189490924888</c:v>
                </c:pt>
                <c:pt idx="1297">
                  <c:v>0.48771601430624711</c:v>
                </c:pt>
                <c:pt idx="1298">
                  <c:v>0.48230103285757253</c:v>
                </c:pt>
                <c:pt idx="1299">
                  <c:v>0.46921482768994216</c:v>
                </c:pt>
                <c:pt idx="1300">
                  <c:v>0.46762710164789234</c:v>
                </c:pt>
                <c:pt idx="1301">
                  <c:v>0.46710900157101309</c:v>
                </c:pt>
                <c:pt idx="1302">
                  <c:v>0.46710900157101309</c:v>
                </c:pt>
                <c:pt idx="1303">
                  <c:v>0.47523147374402508</c:v>
                </c:pt>
                <c:pt idx="1304">
                  <c:v>0.47569943510378709</c:v>
                </c:pt>
                <c:pt idx="1305">
                  <c:v>0.47549888023531772</c:v>
                </c:pt>
                <c:pt idx="1306">
                  <c:v>0.45514256108567031</c:v>
                </c:pt>
                <c:pt idx="1307">
                  <c:v>0.426981314971421</c:v>
                </c:pt>
                <c:pt idx="1308">
                  <c:v>0.42494234047531498</c:v>
                </c:pt>
                <c:pt idx="1309">
                  <c:v>0.4179563458902964</c:v>
                </c:pt>
                <c:pt idx="1310">
                  <c:v>0.42363873383026385</c:v>
                </c:pt>
                <c:pt idx="1311">
                  <c:v>0.42363873383026385</c:v>
                </c:pt>
                <c:pt idx="1312">
                  <c:v>0.43749373266036029</c:v>
                </c:pt>
                <c:pt idx="1313">
                  <c:v>0.44247417856068449</c:v>
                </c:pt>
                <c:pt idx="1314">
                  <c:v>0.45104789918775268</c:v>
                </c:pt>
                <c:pt idx="1315">
                  <c:v>0.46162716849951524</c:v>
                </c:pt>
                <c:pt idx="1316">
                  <c:v>0.45728181301601101</c:v>
                </c:pt>
                <c:pt idx="1317">
                  <c:v>0.46104221679981272</c:v>
                </c:pt>
                <c:pt idx="1318">
                  <c:v>0.452752615569743</c:v>
                </c:pt>
                <c:pt idx="1319">
                  <c:v>0.4527693284754486</c:v>
                </c:pt>
                <c:pt idx="1320">
                  <c:v>0.43510378714443276</c:v>
                </c:pt>
                <c:pt idx="1321">
                  <c:v>0.42841862486211846</c:v>
                </c:pt>
                <c:pt idx="1322">
                  <c:v>0.43196176087174498</c:v>
                </c:pt>
                <c:pt idx="1323">
                  <c:v>0.44815656650065172</c:v>
                </c:pt>
                <c:pt idx="1324">
                  <c:v>0.44680282113848291</c:v>
                </c:pt>
                <c:pt idx="1325">
                  <c:v>0.44966072801417245</c:v>
                </c:pt>
                <c:pt idx="1326">
                  <c:v>0.4431594076946217</c:v>
                </c:pt>
                <c:pt idx="1327">
                  <c:v>0.45307016077815265</c:v>
                </c:pt>
                <c:pt idx="1328">
                  <c:v>0.43052445098104752</c:v>
                </c:pt>
                <c:pt idx="1329">
                  <c:v>0.42803422803088553</c:v>
                </c:pt>
                <c:pt idx="1330">
                  <c:v>0.42390614032155627</c:v>
                </c:pt>
                <c:pt idx="1331">
                  <c:v>0.42886987331617465</c:v>
                </c:pt>
                <c:pt idx="1332">
                  <c:v>0.42484206304108008</c:v>
                </c:pt>
                <c:pt idx="1333">
                  <c:v>0.4229367917906206</c:v>
                </c:pt>
                <c:pt idx="1334">
                  <c:v>0.41392853561520204</c:v>
                </c:pt>
                <c:pt idx="1335">
                  <c:v>0.4185245846842931</c:v>
                </c:pt>
                <c:pt idx="1336">
                  <c:v>0.41496473576896076</c:v>
                </c:pt>
                <c:pt idx="1337">
                  <c:v>0.41050238994551602</c:v>
                </c:pt>
                <c:pt idx="1338">
                  <c:v>0.4271150182170671</c:v>
                </c:pt>
                <c:pt idx="1339">
                  <c:v>0.4271150182170671</c:v>
                </c:pt>
                <c:pt idx="1340">
                  <c:v>0.4271150182170671</c:v>
                </c:pt>
                <c:pt idx="1341">
                  <c:v>0.43222916736303763</c:v>
                </c:pt>
                <c:pt idx="1342">
                  <c:v>0.42947153792158277</c:v>
                </c:pt>
                <c:pt idx="1343">
                  <c:v>0.40278102750944278</c:v>
                </c:pt>
                <c:pt idx="1344">
                  <c:v>0.41173914496774411</c:v>
                </c:pt>
                <c:pt idx="1345">
                  <c:v>0.43329879332820798</c:v>
                </c:pt>
                <c:pt idx="1346">
                  <c:v>0.4389811812681752</c:v>
                </c:pt>
                <c:pt idx="1347">
                  <c:v>0.43087542200086903</c:v>
                </c:pt>
                <c:pt idx="1348">
                  <c:v>0.42044656884045839</c:v>
                </c:pt>
                <c:pt idx="1349">
                  <c:v>0.42520974696660763</c:v>
                </c:pt>
                <c:pt idx="1350">
                  <c:v>0.41165558043921502</c:v>
                </c:pt>
                <c:pt idx="1351">
                  <c:v>0.40421833740014046</c:v>
                </c:pt>
                <c:pt idx="1352">
                  <c:v>0.40460273423137338</c:v>
                </c:pt>
                <c:pt idx="1353">
                  <c:v>0.41570010362001542</c:v>
                </c:pt>
                <c:pt idx="1354">
                  <c:v>0.42318748537620743</c:v>
                </c:pt>
                <c:pt idx="1355">
                  <c:v>0.42273623692215123</c:v>
                </c:pt>
                <c:pt idx="1356">
                  <c:v>0.42816793127653163</c:v>
                </c:pt>
                <c:pt idx="1357">
                  <c:v>0.4314102349834541</c:v>
                </c:pt>
                <c:pt idx="1358">
                  <c:v>0.43680850352642309</c:v>
                </c:pt>
                <c:pt idx="1359">
                  <c:v>0.43642410669518994</c:v>
                </c:pt>
                <c:pt idx="1360">
                  <c:v>0.4341177257077915</c:v>
                </c:pt>
                <c:pt idx="1361">
                  <c:v>0.4384296553798841</c:v>
                </c:pt>
                <c:pt idx="1362">
                  <c:v>0.44125413644416223</c:v>
                </c:pt>
                <c:pt idx="1363">
                  <c:v>0.44912591503158739</c:v>
                </c:pt>
                <c:pt idx="1364">
                  <c:v>0.45280275428686023</c:v>
                </c:pt>
                <c:pt idx="1365">
                  <c:v>0.46568840458602123</c:v>
                </c:pt>
                <c:pt idx="1366">
                  <c:v>0.45992245211752514</c:v>
                </c:pt>
                <c:pt idx="1367">
                  <c:v>0.45099776047063544</c:v>
                </c:pt>
                <c:pt idx="1368">
                  <c:v>0.45691412909048368</c:v>
                </c:pt>
                <c:pt idx="1369">
                  <c:v>0.46583882073737337</c:v>
                </c:pt>
                <c:pt idx="1370">
                  <c:v>0.47275796369956868</c:v>
                </c:pt>
                <c:pt idx="1371">
                  <c:v>0.48106427783534422</c:v>
                </c:pt>
                <c:pt idx="1372">
                  <c:v>0.48189992312063357</c:v>
                </c:pt>
                <c:pt idx="1373">
                  <c:v>0.48841795634589036</c:v>
                </c:pt>
                <c:pt idx="1374">
                  <c:v>0.49346525386903761</c:v>
                </c:pt>
                <c:pt idx="1375">
                  <c:v>0.49012267272788046</c:v>
                </c:pt>
                <c:pt idx="1376">
                  <c:v>0.51054584350035093</c:v>
                </c:pt>
                <c:pt idx="1377">
                  <c:v>0.5232977905538656</c:v>
                </c:pt>
                <c:pt idx="1378">
                  <c:v>0.5248855165959152</c:v>
                </c:pt>
                <c:pt idx="1379">
                  <c:v>0.51450680215262223</c:v>
                </c:pt>
                <c:pt idx="1380">
                  <c:v>0.51881873182471483</c:v>
                </c:pt>
                <c:pt idx="1381">
                  <c:v>0.51881873182471483</c:v>
                </c:pt>
                <c:pt idx="1382">
                  <c:v>0.4969582511615469</c:v>
                </c:pt>
                <c:pt idx="1383">
                  <c:v>0.42166661095698088</c:v>
                </c:pt>
                <c:pt idx="1384">
                  <c:v>0.45355483504362071</c:v>
                </c:pt>
                <c:pt idx="1385">
                  <c:v>0.44925961827723349</c:v>
                </c:pt>
                <c:pt idx="1386">
                  <c:v>0.4753651769896714</c:v>
                </c:pt>
                <c:pt idx="1387">
                  <c:v>0.46998362135240823</c:v>
                </c:pt>
                <c:pt idx="1388">
                  <c:v>0.46425109469532355</c:v>
                </c:pt>
                <c:pt idx="1389">
                  <c:v>0.45350469632650325</c:v>
                </c:pt>
                <c:pt idx="1390">
                  <c:v>0.46062439415716816</c:v>
                </c:pt>
                <c:pt idx="1391">
                  <c:v>0.47217301199986617</c:v>
                </c:pt>
                <c:pt idx="1392">
                  <c:v>0.46725941772236501</c:v>
                </c:pt>
                <c:pt idx="1393">
                  <c:v>0.47113681184610745</c:v>
                </c:pt>
                <c:pt idx="1394">
                  <c:v>0.47372731223050435</c:v>
                </c:pt>
                <c:pt idx="1395">
                  <c:v>0.47212287328274893</c:v>
                </c:pt>
                <c:pt idx="1396">
                  <c:v>0.46934853093558826</c:v>
                </c:pt>
                <c:pt idx="1397">
                  <c:v>0.47519804793261344</c:v>
                </c:pt>
                <c:pt idx="1398">
                  <c:v>0.47671892235183999</c:v>
                </c:pt>
                <c:pt idx="1399">
                  <c:v>0.47135407962028264</c:v>
                </c:pt>
                <c:pt idx="1400">
                  <c:v>0.47842363873383031</c:v>
                </c:pt>
                <c:pt idx="1401">
                  <c:v>0.48313667814286188</c:v>
                </c:pt>
                <c:pt idx="1402">
                  <c:v>0.48271885550021709</c:v>
                </c:pt>
                <c:pt idx="1403">
                  <c:v>0.47626767389778379</c:v>
                </c:pt>
                <c:pt idx="1404">
                  <c:v>0.46558812715178655</c:v>
                </c:pt>
                <c:pt idx="1405">
                  <c:v>0.46592238526590224</c:v>
                </c:pt>
                <c:pt idx="1406">
                  <c:v>0.451181602433399</c:v>
                </c:pt>
                <c:pt idx="1407">
                  <c:v>0.45552695791690323</c:v>
                </c:pt>
                <c:pt idx="1408">
                  <c:v>0.46003944245746564</c:v>
                </c:pt>
                <c:pt idx="1409">
                  <c:v>0.45395594478055945</c:v>
                </c:pt>
                <c:pt idx="1410">
                  <c:v>0.44267473342915387</c:v>
                </c:pt>
                <c:pt idx="1411">
                  <c:v>0.4484741117090616</c:v>
                </c:pt>
                <c:pt idx="1412">
                  <c:v>0.45268576394691973</c:v>
                </c:pt>
                <c:pt idx="1413">
                  <c:v>0.45950462947488036</c:v>
                </c:pt>
                <c:pt idx="1414">
                  <c:v>0.45504228365143562</c:v>
                </c:pt>
                <c:pt idx="1415">
                  <c:v>0.44437944981114419</c:v>
                </c:pt>
                <c:pt idx="1416">
                  <c:v>0.44519838219072772</c:v>
                </c:pt>
                <c:pt idx="1417">
                  <c:v>0.44720393087542187</c:v>
                </c:pt>
                <c:pt idx="1418">
                  <c:v>0.43959955877928936</c:v>
                </c:pt>
                <c:pt idx="1419">
                  <c:v>0.4431594076946217</c:v>
                </c:pt>
                <c:pt idx="1420">
                  <c:v>0.44250760437209613</c:v>
                </c:pt>
                <c:pt idx="1421">
                  <c:v>0.4414546913126316</c:v>
                </c:pt>
                <c:pt idx="1422">
                  <c:v>0.45241835745562708</c:v>
                </c:pt>
                <c:pt idx="1423">
                  <c:v>0.44987799578834764</c:v>
                </c:pt>
                <c:pt idx="1424">
                  <c:v>0.44937660861717421</c:v>
                </c:pt>
                <c:pt idx="1425">
                  <c:v>0.44803957616071122</c:v>
                </c:pt>
                <c:pt idx="1426">
                  <c:v>0.44691981147842363</c:v>
                </c:pt>
                <c:pt idx="1427">
                  <c:v>0.44865795367182515</c:v>
                </c:pt>
                <c:pt idx="1428">
                  <c:v>0.44319283350603333</c:v>
                </c:pt>
                <c:pt idx="1429">
                  <c:v>0.43610656148678006</c:v>
                </c:pt>
                <c:pt idx="1430">
                  <c:v>0.44083631380151744</c:v>
                </c:pt>
                <c:pt idx="1431">
                  <c:v>0.44183908814386474</c:v>
                </c:pt>
                <c:pt idx="1432">
                  <c:v>0.45240164454992127</c:v>
                </c:pt>
                <c:pt idx="1433">
                  <c:v>0.45258548651268504</c:v>
                </c:pt>
                <c:pt idx="1434">
                  <c:v>0.45143229601898582</c:v>
                </c:pt>
                <c:pt idx="1435">
                  <c:v>0.45903666811511834</c:v>
                </c:pt>
                <c:pt idx="1436">
                  <c:v>0.45183340575592479</c:v>
                </c:pt>
                <c:pt idx="1437">
                  <c:v>0.46455192699802783</c:v>
                </c:pt>
                <c:pt idx="1438">
                  <c:v>0.46050740381722766</c:v>
                </c:pt>
                <c:pt idx="1439">
                  <c:v>0.47138750543169428</c:v>
                </c:pt>
                <c:pt idx="1440">
                  <c:v>0.47432897683591269</c:v>
                </c:pt>
                <c:pt idx="1441">
                  <c:v>0.47775512250559893</c:v>
                </c:pt>
                <c:pt idx="1442">
                  <c:v>0.47148778286592896</c:v>
                </c:pt>
                <c:pt idx="1443">
                  <c:v>0.46754353711936347</c:v>
                </c:pt>
                <c:pt idx="1444">
                  <c:v>0.46476919477220302</c:v>
                </c:pt>
                <c:pt idx="1445">
                  <c:v>0.46961593742688112</c:v>
                </c:pt>
                <c:pt idx="1446">
                  <c:v>0.46857973727312219</c:v>
                </c:pt>
                <c:pt idx="1447">
                  <c:v>0.4733429153992712</c:v>
                </c:pt>
                <c:pt idx="1448">
                  <c:v>0.46988334391817355</c:v>
                </c:pt>
                <c:pt idx="1449">
                  <c:v>0.46944880836982317</c:v>
                </c:pt>
                <c:pt idx="1450">
                  <c:v>0.48428986863656109</c:v>
                </c:pt>
                <c:pt idx="1451">
                  <c:v>0.49082461476752348</c:v>
                </c:pt>
                <c:pt idx="1452">
                  <c:v>0.49247919243239613</c:v>
                </c:pt>
                <c:pt idx="1453">
                  <c:v>0.48895276932847542</c:v>
                </c:pt>
                <c:pt idx="1454">
                  <c:v>0.49426747334291532</c:v>
                </c:pt>
                <c:pt idx="1455">
                  <c:v>0.4955877928936725</c:v>
                </c:pt>
                <c:pt idx="1456">
                  <c:v>0.50635090416819861</c:v>
                </c:pt>
                <c:pt idx="1457">
                  <c:v>0.51124778553999395</c:v>
                </c:pt>
                <c:pt idx="1458">
                  <c:v>0.51779924457666193</c:v>
                </c:pt>
                <c:pt idx="1459">
                  <c:v>0.50934251428953425</c:v>
                </c:pt>
                <c:pt idx="1460">
                  <c:v>0.50671858809372594</c:v>
                </c:pt>
                <c:pt idx="1461">
                  <c:v>0.50454591035197383</c:v>
                </c:pt>
                <c:pt idx="1462">
                  <c:v>0.50519771367449939</c:v>
                </c:pt>
                <c:pt idx="1463">
                  <c:v>0.48786643045759925</c:v>
                </c:pt>
                <c:pt idx="1464">
                  <c:v>0.4832703813885082</c:v>
                </c:pt>
                <c:pt idx="1465">
                  <c:v>0.48184978440351633</c:v>
                </c:pt>
                <c:pt idx="1466">
                  <c:v>0.48689708192666359</c:v>
                </c:pt>
                <c:pt idx="1467">
                  <c:v>0.47691947722030958</c:v>
                </c:pt>
                <c:pt idx="1468">
                  <c:v>0.49394992813450544</c:v>
                </c:pt>
                <c:pt idx="1469">
                  <c:v>0.50203897449610579</c:v>
                </c:pt>
                <c:pt idx="1470">
                  <c:v>0.49923120633753371</c:v>
                </c:pt>
                <c:pt idx="1471">
                  <c:v>0.49923120633753371</c:v>
                </c:pt>
                <c:pt idx="1472">
                  <c:v>0.49923120633753371</c:v>
                </c:pt>
                <c:pt idx="1473">
                  <c:v>0.49846241267506763</c:v>
                </c:pt>
                <c:pt idx="1474">
                  <c:v>0.50142059698499186</c:v>
                </c:pt>
                <c:pt idx="1475">
                  <c:v>0.50247351004445617</c:v>
                </c:pt>
                <c:pt idx="1476">
                  <c:v>0.50247351004445617</c:v>
                </c:pt>
                <c:pt idx="1477">
                  <c:v>0.50247351004445617</c:v>
                </c:pt>
                <c:pt idx="1478">
                  <c:v>0.49037336631346728</c:v>
                </c:pt>
                <c:pt idx="1479">
                  <c:v>0.49933148377176839</c:v>
                </c:pt>
                <c:pt idx="1480">
                  <c:v>0.49680783501019476</c:v>
                </c:pt>
                <c:pt idx="1481">
                  <c:v>0.47825650967677236</c:v>
                </c:pt>
                <c:pt idx="1482">
                  <c:v>0.4822676070461609</c:v>
                </c:pt>
                <c:pt idx="1483">
                  <c:v>0.48462412675067679</c:v>
                </c:pt>
                <c:pt idx="1484">
                  <c:v>0.49378279907744749</c:v>
                </c:pt>
                <c:pt idx="1485">
                  <c:v>0.49179396329845892</c:v>
                </c:pt>
                <c:pt idx="1486">
                  <c:v>0.48922017581976784</c:v>
                </c:pt>
                <c:pt idx="1487">
                  <c:v>0.4792091453020022</c:v>
                </c:pt>
                <c:pt idx="1488">
                  <c:v>0.47797239027977412</c:v>
                </c:pt>
                <c:pt idx="1489">
                  <c:v>0.4709529698833439</c:v>
                </c:pt>
                <c:pt idx="1490">
                  <c:v>0.46262994284186232</c:v>
                </c:pt>
                <c:pt idx="1491">
                  <c:v>0.44399505297991104</c:v>
                </c:pt>
                <c:pt idx="1492">
                  <c:v>0.46161045559380942</c:v>
                </c:pt>
                <c:pt idx="1493">
                  <c:v>0.46704214994818982</c:v>
                </c:pt>
                <c:pt idx="1494">
                  <c:v>0.45848514222682746</c:v>
                </c:pt>
                <c:pt idx="1495">
                  <c:v>0.47053514724069911</c:v>
                </c:pt>
                <c:pt idx="1496">
                  <c:v>0.47279138951098032</c:v>
                </c:pt>
                <c:pt idx="1497">
                  <c:v>0.47317578634221347</c:v>
                </c:pt>
                <c:pt idx="1498">
                  <c:v>0.47735401276865996</c:v>
                </c:pt>
                <c:pt idx="1499">
                  <c:v>0.48062974228699384</c:v>
                </c:pt>
                <c:pt idx="1500">
                  <c:v>0.4896379984624124</c:v>
                </c:pt>
                <c:pt idx="1501">
                  <c:v>0.48109770364675608</c:v>
                </c:pt>
                <c:pt idx="1502">
                  <c:v>0.4892703145368853</c:v>
                </c:pt>
                <c:pt idx="1503">
                  <c:v>0.48743189490924888</c:v>
                </c:pt>
                <c:pt idx="1504">
                  <c:v>0.47564929638666986</c:v>
                </c:pt>
                <c:pt idx="1505">
                  <c:v>0.4749139285356152</c:v>
                </c:pt>
                <c:pt idx="1506">
                  <c:v>0.47434568974161828</c:v>
                </c:pt>
                <c:pt idx="1507">
                  <c:v>0.47409499615603168</c:v>
                </c:pt>
                <c:pt idx="1508">
                  <c:v>0.48547648494167195</c:v>
                </c:pt>
                <c:pt idx="1509">
                  <c:v>0.48823411438312658</c:v>
                </c:pt>
                <c:pt idx="1510">
                  <c:v>0.48766587558912988</c:v>
                </c:pt>
                <c:pt idx="1511">
                  <c:v>0.49724237055854514</c:v>
                </c:pt>
                <c:pt idx="1512">
                  <c:v>0.50695256877360673</c:v>
                </c:pt>
                <c:pt idx="1513">
                  <c:v>0.51101380486011294</c:v>
                </c:pt>
                <c:pt idx="1514">
                  <c:v>0.53030049804459001</c:v>
                </c:pt>
                <c:pt idx="1515">
                  <c:v>0.53030049804459001</c:v>
                </c:pt>
                <c:pt idx="1516">
                  <c:v>0.53362636628004134</c:v>
                </c:pt>
                <c:pt idx="1517">
                  <c:v>0.54786576194137093</c:v>
                </c:pt>
                <c:pt idx="1518">
                  <c:v>0.54910251696359924</c:v>
                </c:pt>
                <c:pt idx="1519">
                  <c:v>0.5536985660326903</c:v>
                </c:pt>
                <c:pt idx="1520">
                  <c:v>0.58548651268509522</c:v>
                </c:pt>
                <c:pt idx="1521">
                  <c:v>0.6032021927332285</c:v>
                </c:pt>
                <c:pt idx="1522">
                  <c:v>0.59900725340107619</c:v>
                </c:pt>
                <c:pt idx="1523">
                  <c:v>0.59237222983587912</c:v>
                </c:pt>
                <c:pt idx="1524">
                  <c:v>0.58785974529531693</c:v>
                </c:pt>
                <c:pt idx="1525">
                  <c:v>0.5831968446034026</c:v>
                </c:pt>
                <c:pt idx="1526">
                  <c:v>0.59279005247852368</c:v>
                </c:pt>
                <c:pt idx="1527">
                  <c:v>0.5981047564929638</c:v>
                </c:pt>
                <c:pt idx="1528">
                  <c:v>0.59815489521008125</c:v>
                </c:pt>
                <c:pt idx="1529">
                  <c:v>0.59482902697462969</c:v>
                </c:pt>
                <c:pt idx="1530">
                  <c:v>0.5975365176989671</c:v>
                </c:pt>
                <c:pt idx="1531">
                  <c:v>0.61533576227562903</c:v>
                </c:pt>
                <c:pt idx="1532">
                  <c:v>0.62220476652070711</c:v>
                </c:pt>
                <c:pt idx="1533">
                  <c:v>0.61000434535548353</c:v>
                </c:pt>
                <c:pt idx="1534">
                  <c:v>0.61546946552127557</c:v>
                </c:pt>
                <c:pt idx="1535">
                  <c:v>0.61889561119096159</c:v>
                </c:pt>
                <c:pt idx="1536">
                  <c:v>0.62563091219039335</c:v>
                </c:pt>
                <c:pt idx="1537">
                  <c:v>0.62563091219039335</c:v>
                </c:pt>
                <c:pt idx="1538">
                  <c:v>0.62563091219039335</c:v>
                </c:pt>
                <c:pt idx="1539">
                  <c:v>0.6191463047765482</c:v>
                </c:pt>
                <c:pt idx="1540">
                  <c:v>0.61277868770264399</c:v>
                </c:pt>
                <c:pt idx="1541">
                  <c:v>0.62215462780358988</c:v>
                </c:pt>
                <c:pt idx="1542">
                  <c:v>0.61204331985158933</c:v>
                </c:pt>
                <c:pt idx="1543">
                  <c:v>0.62177023097235673</c:v>
                </c:pt>
                <c:pt idx="1544">
                  <c:v>0.61379817495069688</c:v>
                </c:pt>
                <c:pt idx="1545">
                  <c:v>0.61963097904201625</c:v>
                </c:pt>
                <c:pt idx="1546">
                  <c:v>0.61182605207741392</c:v>
                </c:pt>
                <c:pt idx="1547">
                  <c:v>0.61277868770264399</c:v>
                </c:pt>
                <c:pt idx="1548">
                  <c:v>0.62080088244142106</c:v>
                </c:pt>
                <c:pt idx="1549">
                  <c:v>0.61839422401978794</c:v>
                </c:pt>
                <c:pt idx="1550">
                  <c:v>0.61587057525821431</c:v>
                </c:pt>
                <c:pt idx="1551">
                  <c:v>0.62853895778320013</c:v>
                </c:pt>
                <c:pt idx="1552">
                  <c:v>0.6309957549219507</c:v>
                </c:pt>
                <c:pt idx="1553">
                  <c:v>0.62740248019520672</c:v>
                </c:pt>
                <c:pt idx="1554">
                  <c:v>0.62950830631413579</c:v>
                </c:pt>
                <c:pt idx="1555">
                  <c:v>0.62295684727746758</c:v>
                </c:pt>
                <c:pt idx="1556">
                  <c:v>0.62407661195975517</c:v>
                </c:pt>
                <c:pt idx="1557">
                  <c:v>0.62636628004144801</c:v>
                </c:pt>
                <c:pt idx="1558">
                  <c:v>0.61821038205702439</c:v>
                </c:pt>
                <c:pt idx="1559">
                  <c:v>0.64784236387338301</c:v>
                </c:pt>
                <c:pt idx="1560">
                  <c:v>0.64824347361032197</c:v>
                </c:pt>
                <c:pt idx="1561">
                  <c:v>0.65429354547581631</c:v>
                </c:pt>
                <c:pt idx="1562">
                  <c:v>0.65402613898452366</c:v>
                </c:pt>
                <c:pt idx="1563">
                  <c:v>0.65350803890764442</c:v>
                </c:pt>
                <c:pt idx="1564">
                  <c:v>0.6549453487983421</c:v>
                </c:pt>
                <c:pt idx="1565">
                  <c:v>0.65161948056289054</c:v>
                </c:pt>
                <c:pt idx="1566">
                  <c:v>0.65161948056289054</c:v>
                </c:pt>
                <c:pt idx="1567">
                  <c:v>0.64426580205234485</c:v>
                </c:pt>
                <c:pt idx="1568">
                  <c:v>0.64844402847879135</c:v>
                </c:pt>
                <c:pt idx="1569">
                  <c:v>0.65426011966440467</c:v>
                </c:pt>
                <c:pt idx="1570">
                  <c:v>0.65481164555269578</c:v>
                </c:pt>
                <c:pt idx="1571">
                  <c:v>0.64807634455326402</c:v>
                </c:pt>
                <c:pt idx="1572">
                  <c:v>0.64790921549620606</c:v>
                </c:pt>
                <c:pt idx="1573">
                  <c:v>0.64279506635023553</c:v>
                </c:pt>
                <c:pt idx="1574">
                  <c:v>0.63988702075742876</c:v>
                </c:pt>
                <c:pt idx="1575">
                  <c:v>0.63495671357422201</c:v>
                </c:pt>
                <c:pt idx="1576">
                  <c:v>0.65377544539893684</c:v>
                </c:pt>
                <c:pt idx="1577">
                  <c:v>0.65185346124277155</c:v>
                </c:pt>
                <c:pt idx="1578">
                  <c:v>0.65161948056289054</c:v>
                </c:pt>
                <c:pt idx="1579">
                  <c:v>0.65792024601397192</c:v>
                </c:pt>
                <c:pt idx="1580">
                  <c:v>0.66510679546745988</c:v>
                </c:pt>
                <c:pt idx="1581">
                  <c:v>0.66756359260621045</c:v>
                </c:pt>
                <c:pt idx="1582">
                  <c:v>0.67805929738944393</c:v>
                </c:pt>
                <c:pt idx="1583">
                  <c:v>0.66828224755155929</c:v>
                </c:pt>
                <c:pt idx="1584">
                  <c:v>0.66908446702543678</c:v>
                </c:pt>
                <c:pt idx="1585">
                  <c:v>0.66565832135575076</c:v>
                </c:pt>
                <c:pt idx="1586">
                  <c:v>0.6723769094494767</c:v>
                </c:pt>
                <c:pt idx="1587">
                  <c:v>0.69071096700872414</c:v>
                </c:pt>
                <c:pt idx="1588">
                  <c:v>0.6740816258314668</c:v>
                </c:pt>
                <c:pt idx="1589">
                  <c:v>0.67830999097503097</c:v>
                </c:pt>
                <c:pt idx="1590">
                  <c:v>0.67959688471437629</c:v>
                </c:pt>
                <c:pt idx="1591">
                  <c:v>0.67886151686332163</c:v>
                </c:pt>
                <c:pt idx="1592">
                  <c:v>0.66642711501821705</c:v>
                </c:pt>
                <c:pt idx="1593">
                  <c:v>0.67727379082127226</c:v>
                </c:pt>
                <c:pt idx="1594">
                  <c:v>0.67690610689574493</c:v>
                </c:pt>
                <c:pt idx="1595">
                  <c:v>0.66565832135575076</c:v>
                </c:pt>
                <c:pt idx="1596">
                  <c:v>0.63504027810275088</c:v>
                </c:pt>
                <c:pt idx="1597">
                  <c:v>0.63253334224688285</c:v>
                </c:pt>
                <c:pt idx="1598">
                  <c:v>0.61897917571949068</c:v>
                </c:pt>
                <c:pt idx="1599">
                  <c:v>0.62053347595012864</c:v>
                </c:pt>
                <c:pt idx="1600">
                  <c:v>0.63432162315740204</c:v>
                </c:pt>
                <c:pt idx="1601">
                  <c:v>0.63432162315740204</c:v>
                </c:pt>
                <c:pt idx="1602">
                  <c:v>0.63432162315740204</c:v>
                </c:pt>
                <c:pt idx="1603">
                  <c:v>0.60621051576026996</c:v>
                </c:pt>
                <c:pt idx="1604">
                  <c:v>0.62857238359461176</c:v>
                </c:pt>
                <c:pt idx="1605">
                  <c:v>0.64434936658087372</c:v>
                </c:pt>
                <c:pt idx="1606">
                  <c:v>0.64724069926797467</c:v>
                </c:pt>
                <c:pt idx="1607">
                  <c:v>0.64929638666978629</c:v>
                </c:pt>
                <c:pt idx="1608">
                  <c:v>0.6496473576896078</c:v>
                </c:pt>
                <c:pt idx="1609">
                  <c:v>0.65182003543136013</c:v>
                </c:pt>
                <c:pt idx="1610">
                  <c:v>0.6600594979443124</c:v>
                </c:pt>
                <c:pt idx="1611">
                  <c:v>0.65668349099174361</c:v>
                </c:pt>
                <c:pt idx="1612">
                  <c:v>0.66031019152989923</c:v>
                </c:pt>
                <c:pt idx="1613">
                  <c:v>0.66246615636594575</c:v>
                </c:pt>
                <c:pt idx="1614">
                  <c:v>0.66530735033592925</c:v>
                </c:pt>
                <c:pt idx="1615">
                  <c:v>0.66079486579536706</c:v>
                </c:pt>
                <c:pt idx="1616">
                  <c:v>0.67468329043687514</c:v>
                </c:pt>
                <c:pt idx="1617">
                  <c:v>0.68875555704114722</c:v>
                </c:pt>
                <c:pt idx="1618">
                  <c:v>0.69923454891867487</c:v>
                </c:pt>
                <c:pt idx="1619">
                  <c:v>0.70638767256075141</c:v>
                </c:pt>
                <c:pt idx="1620">
                  <c:v>0.71344051876859305</c:v>
                </c:pt>
                <c:pt idx="1621">
                  <c:v>0.71701708058963098</c:v>
                </c:pt>
                <c:pt idx="1622">
                  <c:v>0.71584717719022639</c:v>
                </c:pt>
                <c:pt idx="1623">
                  <c:v>0.71064946351572678</c:v>
                </c:pt>
                <c:pt idx="1624">
                  <c:v>0.71196978306648373</c:v>
                </c:pt>
                <c:pt idx="1625">
                  <c:v>0.70381388508206033</c:v>
                </c:pt>
                <c:pt idx="1626">
                  <c:v>0.68641575024233692</c:v>
                </c:pt>
                <c:pt idx="1627">
                  <c:v>0.69714543570545162</c:v>
                </c:pt>
                <c:pt idx="1628">
                  <c:v>0.70220944613430492</c:v>
                </c:pt>
                <c:pt idx="1629">
                  <c:v>0.69477220309522991</c:v>
                </c:pt>
                <c:pt idx="1630">
                  <c:v>0.69423739011264485</c:v>
                </c:pt>
                <c:pt idx="1631">
                  <c:v>0.69883343918173613</c:v>
                </c:pt>
                <c:pt idx="1632">
                  <c:v>0.70780826954574327</c:v>
                </c:pt>
                <c:pt idx="1633">
                  <c:v>0.69674432596851288</c:v>
                </c:pt>
                <c:pt idx="1634">
                  <c:v>0.7007387104321956</c:v>
                </c:pt>
                <c:pt idx="1635">
                  <c:v>0.70222615904001051</c:v>
                </c:pt>
                <c:pt idx="1636">
                  <c:v>0.6728281579035329</c:v>
                </c:pt>
                <c:pt idx="1637">
                  <c:v>0.65768626533409091</c:v>
                </c:pt>
                <c:pt idx="1638">
                  <c:v>0.6786943878062639</c:v>
                </c:pt>
                <c:pt idx="1639">
                  <c:v>0.67418190326570171</c:v>
                </c:pt>
                <c:pt idx="1640">
                  <c:v>0.67551893572216448</c:v>
                </c:pt>
                <c:pt idx="1641">
                  <c:v>0.67316241601764881</c:v>
                </c:pt>
                <c:pt idx="1642">
                  <c:v>0.66313467259417713</c:v>
                </c:pt>
                <c:pt idx="1643">
                  <c:v>0.66413744693652443</c:v>
                </c:pt>
                <c:pt idx="1644">
                  <c:v>0.6685162282314403</c:v>
                </c:pt>
                <c:pt idx="1645">
                  <c:v>0.66956914129090483</c:v>
                </c:pt>
                <c:pt idx="1646">
                  <c:v>0.66923488317678892</c:v>
                </c:pt>
                <c:pt idx="1647">
                  <c:v>0.66831567336297093</c:v>
                </c:pt>
                <c:pt idx="1648">
                  <c:v>0.66346893070829305</c:v>
                </c:pt>
                <c:pt idx="1649">
                  <c:v>0.67077247050172151</c:v>
                </c:pt>
                <c:pt idx="1650">
                  <c:v>0.66793127653173778</c:v>
                </c:pt>
                <c:pt idx="1651">
                  <c:v>0.67159140288130481</c:v>
                </c:pt>
                <c:pt idx="1652">
                  <c:v>0.67058862853895773</c:v>
                </c:pt>
                <c:pt idx="1653">
                  <c:v>0.67438245813417108</c:v>
                </c:pt>
                <c:pt idx="1654">
                  <c:v>0.67667212621586392</c:v>
                </c:pt>
                <c:pt idx="1655">
                  <c:v>0.67217635458100733</c:v>
                </c:pt>
                <c:pt idx="1656">
                  <c:v>0.66873349600561549</c:v>
                </c:pt>
                <c:pt idx="1657">
                  <c:v>0.66931844770531801</c:v>
                </c:pt>
                <c:pt idx="1658">
                  <c:v>0.6631012467827655</c:v>
                </c:pt>
                <c:pt idx="1659">
                  <c:v>0.6711234415215428</c:v>
                </c:pt>
                <c:pt idx="1660">
                  <c:v>0.66266671123441512</c:v>
                </c:pt>
                <c:pt idx="1661">
                  <c:v>0.6641040211251128</c:v>
                </c:pt>
                <c:pt idx="1662">
                  <c:v>0.66041046896413413</c:v>
                </c:pt>
                <c:pt idx="1663">
                  <c:v>0.65593141023498336</c:v>
                </c:pt>
                <c:pt idx="1664">
                  <c:v>0.67389778386870325</c:v>
                </c:pt>
                <c:pt idx="1665">
                  <c:v>0.66552461811010444</c:v>
                </c:pt>
                <c:pt idx="1666">
                  <c:v>0.66793127653173778</c:v>
                </c:pt>
                <c:pt idx="1667">
                  <c:v>0.67015409299060735</c:v>
                </c:pt>
                <c:pt idx="1668">
                  <c:v>0.65837149446802812</c:v>
                </c:pt>
                <c:pt idx="1669">
                  <c:v>0.65990908179296048</c:v>
                </c:pt>
                <c:pt idx="1670">
                  <c:v>0.6679647023431492</c:v>
                </c:pt>
                <c:pt idx="1671">
                  <c:v>0.67765818765250518</c:v>
                </c:pt>
                <c:pt idx="1672">
                  <c:v>0.67353009994317614</c:v>
                </c:pt>
                <c:pt idx="1673">
                  <c:v>0.67434903232275967</c:v>
                </c:pt>
                <c:pt idx="1674">
                  <c:v>0.67891165558043909</c:v>
                </c:pt>
                <c:pt idx="1675">
                  <c:v>0.67784202961526874</c:v>
                </c:pt>
                <c:pt idx="1676">
                  <c:v>0.68033225256543095</c:v>
                </c:pt>
                <c:pt idx="1677">
                  <c:v>0.67964702343149375</c:v>
                </c:pt>
                <c:pt idx="1678">
                  <c:v>0.68053280743390032</c:v>
                </c:pt>
                <c:pt idx="1679">
                  <c:v>0.69009258949760999</c:v>
                </c:pt>
                <c:pt idx="1680">
                  <c:v>0.69803121970785842</c:v>
                </c:pt>
                <c:pt idx="1681">
                  <c:v>0.69614266136310454</c:v>
                </c:pt>
                <c:pt idx="1682">
                  <c:v>0.70042116522378572</c:v>
                </c:pt>
                <c:pt idx="1683">
                  <c:v>0.70394758832770643</c:v>
                </c:pt>
                <c:pt idx="1684">
                  <c:v>0.7040144399505297</c:v>
                </c:pt>
                <c:pt idx="1685">
                  <c:v>0.71069960223284423</c:v>
                </c:pt>
                <c:pt idx="1686">
                  <c:v>0.71791957749774382</c:v>
                </c:pt>
                <c:pt idx="1687">
                  <c:v>0.72366881706053388</c:v>
                </c:pt>
                <c:pt idx="1688">
                  <c:v>0.71447671892235154</c:v>
                </c:pt>
                <c:pt idx="1689">
                  <c:v>0.72134572316742984</c:v>
                </c:pt>
                <c:pt idx="1690">
                  <c:v>0.71614800949293023</c:v>
                </c:pt>
                <c:pt idx="1691">
                  <c:v>0.72316742988936045</c:v>
                </c:pt>
                <c:pt idx="1692">
                  <c:v>0.7277634789584515</c:v>
                </c:pt>
                <c:pt idx="1693">
                  <c:v>0.73232610221613115</c:v>
                </c:pt>
                <c:pt idx="1694">
                  <c:v>0.72072734565631569</c:v>
                </c:pt>
                <c:pt idx="1695">
                  <c:v>0.71598088043587249</c:v>
                </c:pt>
                <c:pt idx="1696">
                  <c:v>0.70563559180399094</c:v>
                </c:pt>
                <c:pt idx="1697">
                  <c:v>0.69804793261356402</c:v>
                </c:pt>
                <c:pt idx="1698">
                  <c:v>0.69821506167062197</c:v>
                </c:pt>
                <c:pt idx="1699">
                  <c:v>0.70256041715412643</c:v>
                </c:pt>
                <c:pt idx="1700">
                  <c:v>0.69074439282013556</c:v>
                </c:pt>
                <c:pt idx="1701">
                  <c:v>0.70877761807667872</c:v>
                </c:pt>
                <c:pt idx="1702">
                  <c:v>0.71795300330915546</c:v>
                </c:pt>
                <c:pt idx="1703">
                  <c:v>0.71903934218003118</c:v>
                </c:pt>
                <c:pt idx="1704">
                  <c:v>0.71466056088511554</c:v>
                </c:pt>
                <c:pt idx="1705">
                  <c:v>0.71223718955777637</c:v>
                </c:pt>
                <c:pt idx="1706">
                  <c:v>0.72141257479025289</c:v>
                </c:pt>
                <c:pt idx="1707">
                  <c:v>0.72560751412240521</c:v>
                </c:pt>
                <c:pt idx="1708">
                  <c:v>0.72430390747735407</c:v>
                </c:pt>
                <c:pt idx="1709">
                  <c:v>0.72020924557943622</c:v>
                </c:pt>
                <c:pt idx="1710">
                  <c:v>0.72659357555904647</c:v>
                </c:pt>
                <c:pt idx="1711">
                  <c:v>0.72142928769595871</c:v>
                </c:pt>
                <c:pt idx="1712">
                  <c:v>0.73145703111943039</c:v>
                </c:pt>
                <c:pt idx="1713">
                  <c:v>0.72871611458368135</c:v>
                </c:pt>
                <c:pt idx="1714">
                  <c:v>0.7442424039843567</c:v>
                </c:pt>
                <c:pt idx="1715">
                  <c:v>0.74288865862218789</c:v>
                </c:pt>
                <c:pt idx="1716">
                  <c:v>0.75383561185947801</c:v>
                </c:pt>
                <c:pt idx="1717">
                  <c:v>0.7512785372864923</c:v>
                </c:pt>
                <c:pt idx="1718">
                  <c:v>0.75243172778019174</c:v>
                </c:pt>
                <c:pt idx="1719">
                  <c:v>0.74969081124444292</c:v>
                </c:pt>
                <c:pt idx="1720">
                  <c:v>0.75122839856937507</c:v>
                </c:pt>
                <c:pt idx="1721">
                  <c:v>0.75276598589430743</c:v>
                </c:pt>
                <c:pt idx="1722">
                  <c:v>0.754988802353177</c:v>
                </c:pt>
                <c:pt idx="1723">
                  <c:v>0.75420329578500489</c:v>
                </c:pt>
                <c:pt idx="1724">
                  <c:v>0.75208075676037023</c:v>
                </c:pt>
                <c:pt idx="1725">
                  <c:v>0.74693318180298807</c:v>
                </c:pt>
                <c:pt idx="1726">
                  <c:v>0.7554400508072332</c:v>
                </c:pt>
                <c:pt idx="1727">
                  <c:v>0.7676237590667514</c:v>
                </c:pt>
                <c:pt idx="1728">
                  <c:v>0.76782431393522077</c:v>
                </c:pt>
                <c:pt idx="1729">
                  <c:v>0.77409165357489051</c:v>
                </c:pt>
                <c:pt idx="1730">
                  <c:v>0.79070428184644181</c:v>
                </c:pt>
                <c:pt idx="1731">
                  <c:v>0.78632550055152572</c:v>
                </c:pt>
                <c:pt idx="1732">
                  <c:v>0.79018618176956257</c:v>
                </c:pt>
                <c:pt idx="1733">
                  <c:v>0.79018618176956257</c:v>
                </c:pt>
                <c:pt idx="1734">
                  <c:v>0.79103853996055751</c:v>
                </c:pt>
                <c:pt idx="1735">
                  <c:v>0.78779623625363504</c:v>
                </c:pt>
                <c:pt idx="1736">
                  <c:v>0.7929605241167228</c:v>
                </c:pt>
                <c:pt idx="1737">
                  <c:v>0.79747300865728499</c:v>
                </c:pt>
                <c:pt idx="1738">
                  <c:v>0.80821940702610551</c:v>
                </c:pt>
                <c:pt idx="1739">
                  <c:v>0.80795200053481286</c:v>
                </c:pt>
                <c:pt idx="1740">
                  <c:v>0.81104388809038319</c:v>
                </c:pt>
                <c:pt idx="1741">
                  <c:v>0.81294915934084289</c:v>
                </c:pt>
                <c:pt idx="1742">
                  <c:v>0.83241969448808373</c:v>
                </c:pt>
                <c:pt idx="1743">
                  <c:v>0.82822475515593141</c:v>
                </c:pt>
                <c:pt idx="1744">
                  <c:v>0.80472640973359599</c:v>
                </c:pt>
                <c:pt idx="1745">
                  <c:v>0.81851455694086961</c:v>
                </c:pt>
                <c:pt idx="1746">
                  <c:v>0.81971788615168606</c:v>
                </c:pt>
                <c:pt idx="1747">
                  <c:v>0.82509944178894923</c:v>
                </c:pt>
                <c:pt idx="1748">
                  <c:v>0.82160644449644016</c:v>
                </c:pt>
                <c:pt idx="1749">
                  <c:v>0.8257178193000636</c:v>
                </c:pt>
                <c:pt idx="1750">
                  <c:v>0.81851455694086961</c:v>
                </c:pt>
                <c:pt idx="1751">
                  <c:v>0.82526657084600741</c:v>
                </c:pt>
                <c:pt idx="1752">
                  <c:v>0.82372898352107504</c:v>
                </c:pt>
                <c:pt idx="1753">
                  <c:v>0.8304809974262124</c:v>
                </c:pt>
                <c:pt idx="1754">
                  <c:v>0.82912725206404381</c:v>
                </c:pt>
                <c:pt idx="1755">
                  <c:v>0.83148377176855948</c:v>
                </c:pt>
                <c:pt idx="1756">
                  <c:v>0.83539459170371355</c:v>
                </c:pt>
                <c:pt idx="1757">
                  <c:v>0.83196844603402753</c:v>
                </c:pt>
                <c:pt idx="1758">
                  <c:v>0.83816893405087378</c:v>
                </c:pt>
                <c:pt idx="1759">
                  <c:v>0.8417789216833238</c:v>
                </c:pt>
                <c:pt idx="1760">
                  <c:v>0.83922184711033854</c:v>
                </c:pt>
                <c:pt idx="1761">
                  <c:v>0.8470769127920581</c:v>
                </c:pt>
                <c:pt idx="1762">
                  <c:v>0.84435270916201466</c:v>
                </c:pt>
                <c:pt idx="1763">
                  <c:v>0.85239161680649778</c:v>
                </c:pt>
                <c:pt idx="1764">
                  <c:v>0.84863121302269584</c:v>
                </c:pt>
                <c:pt idx="1765">
                  <c:v>0.84759501286893735</c:v>
                </c:pt>
                <c:pt idx="1766">
                  <c:v>0.85147240699267956</c:v>
                </c:pt>
                <c:pt idx="1767">
                  <c:v>0.84573988033559533</c:v>
                </c:pt>
                <c:pt idx="1768">
                  <c:v>0.8600795534311596</c:v>
                </c:pt>
                <c:pt idx="1769">
                  <c:v>0.85904335327740067</c:v>
                </c:pt>
                <c:pt idx="1770">
                  <c:v>0.86572851555971497</c:v>
                </c:pt>
                <c:pt idx="1771">
                  <c:v>0.86721596416753011</c:v>
                </c:pt>
                <c:pt idx="1772">
                  <c:v>0.86325500551525858</c:v>
                </c:pt>
                <c:pt idx="1773">
                  <c:v>0.8616672794732092</c:v>
                </c:pt>
                <c:pt idx="1774">
                  <c:v>0.84928301634522163</c:v>
                </c:pt>
                <c:pt idx="1775">
                  <c:v>0.85763946919811462</c:v>
                </c:pt>
                <c:pt idx="1776">
                  <c:v>0.85902664037169485</c:v>
                </c:pt>
                <c:pt idx="1777">
                  <c:v>0.85902664037169485</c:v>
                </c:pt>
                <c:pt idx="1778">
                  <c:v>0.84600728682688753</c:v>
                </c:pt>
                <c:pt idx="1779">
                  <c:v>0.85003509710198211</c:v>
                </c:pt>
                <c:pt idx="1780">
                  <c:v>0.85280943944914234</c:v>
                </c:pt>
                <c:pt idx="1781">
                  <c:v>0.86119931811344719</c:v>
                </c:pt>
                <c:pt idx="1782">
                  <c:v>0.86303773774108361</c:v>
                </c:pt>
                <c:pt idx="1783">
                  <c:v>0.86002941471404215</c:v>
                </c:pt>
                <c:pt idx="1784">
                  <c:v>0.86195139887020744</c:v>
                </c:pt>
                <c:pt idx="1785">
                  <c:v>0.85822442089781714</c:v>
                </c:pt>
                <c:pt idx="1786">
                  <c:v>0.85571748504194911</c:v>
                </c:pt>
                <c:pt idx="1787">
                  <c:v>0.86467560250025066</c:v>
                </c:pt>
                <c:pt idx="1788">
                  <c:v>0.87264765852191051</c:v>
                </c:pt>
                <c:pt idx="1789">
                  <c:v>0.86490958318013145</c:v>
                </c:pt>
                <c:pt idx="1790">
                  <c:v>0.87007387104321965</c:v>
                </c:pt>
                <c:pt idx="1791">
                  <c:v>0.86898753217234326</c:v>
                </c:pt>
                <c:pt idx="1792">
                  <c:v>0.87709329143964987</c:v>
                </c:pt>
                <c:pt idx="1793">
                  <c:v>0.87762810442223471</c:v>
                </c:pt>
                <c:pt idx="1794">
                  <c:v>0.88466423772437075</c:v>
                </c:pt>
                <c:pt idx="1795">
                  <c:v>0.8804191596751012</c:v>
                </c:pt>
                <c:pt idx="1796">
                  <c:v>0.87662533007988741</c:v>
                </c:pt>
                <c:pt idx="1797">
                  <c:v>0.88478122806431125</c:v>
                </c:pt>
                <c:pt idx="1798">
                  <c:v>0.88209045024567989</c:v>
                </c:pt>
                <c:pt idx="1799">
                  <c:v>0.88259183741685332</c:v>
                </c:pt>
                <c:pt idx="1800">
                  <c:v>0.87909884012434381</c:v>
                </c:pt>
                <c:pt idx="1801">
                  <c:v>0.86897081926663766</c:v>
                </c:pt>
                <c:pt idx="1802">
                  <c:v>0.87552227830330587</c:v>
                </c:pt>
                <c:pt idx="1803">
                  <c:v>0.87572283317177502</c:v>
                </c:pt>
                <c:pt idx="1804">
                  <c:v>0.86888725473810879</c:v>
                </c:pt>
                <c:pt idx="1805">
                  <c:v>0.85386235250860709</c:v>
                </c:pt>
                <c:pt idx="1806">
                  <c:v>0.86389009593207877</c:v>
                </c:pt>
                <c:pt idx="1807">
                  <c:v>0.86002941471404215</c:v>
                </c:pt>
                <c:pt idx="1808">
                  <c:v>0.86069793094227331</c:v>
                </c:pt>
                <c:pt idx="1809">
                  <c:v>0.86288732158973169</c:v>
                </c:pt>
                <c:pt idx="1810">
                  <c:v>0.86925493866363612</c:v>
                </c:pt>
                <c:pt idx="1811">
                  <c:v>0.86952234515492832</c:v>
                </c:pt>
                <c:pt idx="1812">
                  <c:v>0.86952234515492832</c:v>
                </c:pt>
                <c:pt idx="1813">
                  <c:v>0.86952234515492832</c:v>
                </c:pt>
                <c:pt idx="1814">
                  <c:v>0.86648059631647545</c:v>
                </c:pt>
                <c:pt idx="1815">
                  <c:v>0.86412407661195978</c:v>
                </c:pt>
                <c:pt idx="1816">
                  <c:v>0.86557809940836306</c:v>
                </c:pt>
                <c:pt idx="1817">
                  <c:v>0.86750008356452857</c:v>
                </c:pt>
                <c:pt idx="1818">
                  <c:v>0.8675502222816458</c:v>
                </c:pt>
                <c:pt idx="1819">
                  <c:v>0.8633719958551993</c:v>
                </c:pt>
                <c:pt idx="1820">
                  <c:v>0.88168934050874093</c:v>
                </c:pt>
                <c:pt idx="1821">
                  <c:v>0.87767824313935217</c:v>
                </c:pt>
                <c:pt idx="1822">
                  <c:v>0.87918240465287312</c:v>
                </c:pt>
                <c:pt idx="1823">
                  <c:v>0.87918240465287312</c:v>
                </c:pt>
                <c:pt idx="1824">
                  <c:v>0.88446368285590116</c:v>
                </c:pt>
                <c:pt idx="1825">
                  <c:v>0.88279239228532247</c:v>
                </c:pt>
                <c:pt idx="1826">
                  <c:v>0.8791656917471673</c:v>
                </c:pt>
                <c:pt idx="1827">
                  <c:v>0.87886485944446302</c:v>
                </c:pt>
                <c:pt idx="1828">
                  <c:v>0.89026306113580889</c:v>
                </c:pt>
                <c:pt idx="1829">
                  <c:v>0.88790654143129299</c:v>
                </c:pt>
                <c:pt idx="1830">
                  <c:v>0.89195106461209339</c:v>
                </c:pt>
                <c:pt idx="1831">
                  <c:v>0.88524918942407305</c:v>
                </c:pt>
                <c:pt idx="1832">
                  <c:v>0.8840458602132566</c:v>
                </c:pt>
                <c:pt idx="1833">
                  <c:v>0.87112678410268396</c:v>
                </c:pt>
                <c:pt idx="1834">
                  <c:v>0.86348898619513981</c:v>
                </c:pt>
                <c:pt idx="1835">
                  <c:v>0.86581208008824428</c:v>
                </c:pt>
                <c:pt idx="1836">
                  <c:v>0.85650299161012122</c:v>
                </c:pt>
                <c:pt idx="1837">
                  <c:v>0.86064779222515608</c:v>
                </c:pt>
                <c:pt idx="1838">
                  <c:v>0.86698198348764888</c:v>
                </c:pt>
                <c:pt idx="1839">
                  <c:v>0.86898753217234326</c:v>
                </c:pt>
                <c:pt idx="1840">
                  <c:v>0.87406825550690215</c:v>
                </c:pt>
                <c:pt idx="1841">
                  <c:v>0.87406825550690215</c:v>
                </c:pt>
                <c:pt idx="1842">
                  <c:v>0.87540528796336536</c:v>
                </c:pt>
                <c:pt idx="1843">
                  <c:v>0.86649730922218127</c:v>
                </c:pt>
                <c:pt idx="1844">
                  <c:v>0.86549453487983419</c:v>
                </c:pt>
                <c:pt idx="1845">
                  <c:v>0.86611291239094812</c:v>
                </c:pt>
                <c:pt idx="1846">
                  <c:v>0.87635792358859499</c:v>
                </c:pt>
                <c:pt idx="1847">
                  <c:v>0.87792893672493899</c:v>
                </c:pt>
                <c:pt idx="1848">
                  <c:v>0.875254871812013</c:v>
                </c:pt>
                <c:pt idx="1849">
                  <c:v>0.87856402714175874</c:v>
                </c:pt>
                <c:pt idx="1850">
                  <c:v>0.87722699468529597</c:v>
                </c:pt>
                <c:pt idx="1851">
                  <c:v>0.8831433633051442</c:v>
                </c:pt>
                <c:pt idx="1852">
                  <c:v>0.89487582311060576</c:v>
                </c:pt>
                <c:pt idx="1853">
                  <c:v>0.8908480128355114</c:v>
                </c:pt>
                <c:pt idx="1854">
                  <c:v>0.8928869873316172</c:v>
                </c:pt>
                <c:pt idx="1855">
                  <c:v>0.89225189691479767</c:v>
                </c:pt>
                <c:pt idx="1856">
                  <c:v>0.88710432195741551</c:v>
                </c:pt>
                <c:pt idx="1857">
                  <c:v>0.88914329645352108</c:v>
                </c:pt>
                <c:pt idx="1858">
                  <c:v>0.88762242203429498</c:v>
                </c:pt>
                <c:pt idx="1859">
                  <c:v>0.89191763880068176</c:v>
                </c:pt>
                <c:pt idx="1860">
                  <c:v>0.89836882040311505</c:v>
                </c:pt>
                <c:pt idx="1861">
                  <c:v>0.89338837450279107</c:v>
                </c:pt>
                <c:pt idx="1862">
                  <c:v>0.89338837450279107</c:v>
                </c:pt>
                <c:pt idx="1863">
                  <c:v>0.89482568439348853</c:v>
                </c:pt>
                <c:pt idx="1864">
                  <c:v>0.91130460941939329</c:v>
                </c:pt>
                <c:pt idx="1865">
                  <c:v>0.90751077982417994</c:v>
                </c:pt>
                <c:pt idx="1866">
                  <c:v>0.9098171608115786</c:v>
                </c:pt>
                <c:pt idx="1867">
                  <c:v>0.90039108199351525</c:v>
                </c:pt>
                <c:pt idx="1868">
                  <c:v>0.91085336096533709</c:v>
                </c:pt>
                <c:pt idx="1869">
                  <c:v>0.92611224387472002</c:v>
                </c:pt>
                <c:pt idx="1870">
                  <c:v>0.93117625430357309</c:v>
                </c:pt>
                <c:pt idx="1871">
                  <c:v>0.93552160978707732</c:v>
                </c:pt>
                <c:pt idx="1872">
                  <c:v>0.95713139686465865</c:v>
                </c:pt>
                <c:pt idx="1873">
                  <c:v>0.95251863488986177</c:v>
                </c:pt>
                <c:pt idx="1874">
                  <c:v>0.956863990373366</c:v>
                </c:pt>
                <c:pt idx="1875">
                  <c:v>0.97685262559748609</c:v>
                </c:pt>
                <c:pt idx="1876">
                  <c:v>0.98998896948223414</c:v>
                </c:pt>
                <c:pt idx="1877">
                  <c:v>1.000467961359762</c:v>
                </c:pt>
                <c:pt idx="1878">
                  <c:v>0.98791656917471671</c:v>
                </c:pt>
                <c:pt idx="1879">
                  <c:v>1.0018885583447537</c:v>
                </c:pt>
                <c:pt idx="1880">
                  <c:v>1.0065848848480794</c:v>
                </c:pt>
                <c:pt idx="1881">
                  <c:v>1.0462446100879097</c:v>
                </c:pt>
                <c:pt idx="1882">
                  <c:v>1.0488685362837185</c:v>
                </c:pt>
                <c:pt idx="1883">
                  <c:v>1.0570411471738472</c:v>
                </c:pt>
                <c:pt idx="1884">
                  <c:v>1.0624227028111104</c:v>
                </c:pt>
                <c:pt idx="1885">
                  <c:v>1.0505231139485911</c:v>
                </c:pt>
                <c:pt idx="1886">
                  <c:v>1.0695758264531872</c:v>
                </c:pt>
                <c:pt idx="1887">
                  <c:v>1.0764949694153825</c:v>
                </c:pt>
                <c:pt idx="1888">
                  <c:v>1.0580606344219006</c:v>
                </c:pt>
                <c:pt idx="1889">
                  <c:v>1.0704448975498879</c:v>
                </c:pt>
                <c:pt idx="1890">
                  <c:v>1.0563559180399102</c:v>
                </c:pt>
                <c:pt idx="1891">
                  <c:v>1.058160911856135</c:v>
                </c:pt>
                <c:pt idx="1892">
                  <c:v>1.0704616104555935</c:v>
                </c:pt>
                <c:pt idx="1893">
                  <c:v>1.0749740949961559</c:v>
                </c:pt>
                <c:pt idx="1894">
                  <c:v>1.0794698666310123</c:v>
                </c:pt>
                <c:pt idx="1895">
                  <c:v>1.0783835277601361</c:v>
                </c:pt>
                <c:pt idx="1896">
                  <c:v>1.0967175853193836</c:v>
                </c:pt>
                <c:pt idx="1897">
                  <c:v>1.093107597686934</c:v>
                </c:pt>
                <c:pt idx="1898">
                  <c:v>1.0969849918106762</c:v>
                </c:pt>
                <c:pt idx="1899">
                  <c:v>1.0770966340207906</c:v>
                </c:pt>
                <c:pt idx="1900">
                  <c:v>1.0900658488484805</c:v>
                </c:pt>
                <c:pt idx="1901">
                  <c:v>1.1043386703212219</c:v>
                </c:pt>
                <c:pt idx="1902">
                  <c:v>1.0968847143764417</c:v>
                </c:pt>
                <c:pt idx="1903">
                  <c:v>1.1009960891800645</c:v>
                </c:pt>
                <c:pt idx="1904">
                  <c:v>1.1004947020088909</c:v>
                </c:pt>
                <c:pt idx="1905">
                  <c:v>1.1201156533074839</c:v>
                </c:pt>
                <c:pt idx="1906">
                  <c:v>1.1299428418624862</c:v>
                </c:pt>
                <c:pt idx="1907">
                  <c:v>1.1350235651970451</c:v>
                </c:pt>
                <c:pt idx="1908">
                  <c:v>1.134087642477521</c:v>
                </c:pt>
                <c:pt idx="1909">
                  <c:v>1.1320319550757096</c:v>
                </c:pt>
                <c:pt idx="1910">
                  <c:v>1.1267172510612693</c:v>
                </c:pt>
                <c:pt idx="1911">
                  <c:v>1.1257646154360397</c:v>
                </c:pt>
                <c:pt idx="1912">
                  <c:v>1.1260487348330379</c:v>
                </c:pt>
                <c:pt idx="1913">
                  <c:v>1.099257946986663</c:v>
                </c:pt>
                <c:pt idx="1914">
                  <c:v>1.1157870107296852</c:v>
                </c:pt>
                <c:pt idx="1915">
                  <c:v>1.1152020590299827</c:v>
                </c:pt>
                <c:pt idx="1916">
                  <c:v>1.1157870107296852</c:v>
                </c:pt>
                <c:pt idx="1917">
                  <c:v>1.1099040679212488</c:v>
                </c:pt>
                <c:pt idx="1918">
                  <c:v>1.1180766788113781</c:v>
                </c:pt>
                <c:pt idx="1919">
                  <c:v>1.1036033024701677</c:v>
                </c:pt>
                <c:pt idx="1920">
                  <c:v>1.0917037136076475</c:v>
                </c:pt>
                <c:pt idx="1921">
                  <c:v>1.0807066216532406</c:v>
                </c:pt>
                <c:pt idx="1922">
                  <c:v>1.0760270080556205</c:v>
                </c:pt>
                <c:pt idx="1923">
                  <c:v>1.0770464953036734</c:v>
                </c:pt>
                <c:pt idx="1924">
                  <c:v>1.0735200721997527</c:v>
                </c:pt>
                <c:pt idx="1925">
                  <c:v>1.0633753384363405</c:v>
                </c:pt>
                <c:pt idx="1926">
                  <c:v>1.0625564060567569</c:v>
                </c:pt>
                <c:pt idx="1927">
                  <c:v>1.065364174215329</c:v>
                </c:pt>
                <c:pt idx="1928">
                  <c:v>1.0550188855834475</c:v>
                </c:pt>
                <c:pt idx="1929">
                  <c:v>1.0485844168867198</c:v>
                </c:pt>
                <c:pt idx="1930">
                  <c:v>1.031453688538289</c:v>
                </c:pt>
                <c:pt idx="1931">
                  <c:v>1.0379382959521344</c:v>
                </c:pt>
                <c:pt idx="1932">
                  <c:v>1.0489186750008357</c:v>
                </c:pt>
                <c:pt idx="1933">
                  <c:v>1.0274258782631946</c:v>
                </c:pt>
                <c:pt idx="1934">
                  <c:v>1.0329912758632216</c:v>
                </c:pt>
                <c:pt idx="1935">
                  <c:v>1.0388742186716584</c:v>
                </c:pt>
                <c:pt idx="1936">
                  <c:v>1.0316375305010528</c:v>
                </c:pt>
                <c:pt idx="1937">
                  <c:v>1.0336765049971586</c:v>
                </c:pt>
                <c:pt idx="1938">
                  <c:v>1.0388073670488351</c:v>
                </c:pt>
                <c:pt idx="1939">
                  <c:v>1.0404619447137078</c:v>
                </c:pt>
                <c:pt idx="1940">
                  <c:v>1.0363004311929673</c:v>
                </c:pt>
                <c:pt idx="1941">
                  <c:v>1.0501888558344752</c:v>
                </c:pt>
                <c:pt idx="1942">
                  <c:v>1.0750576595246848</c:v>
                </c:pt>
                <c:pt idx="1943">
                  <c:v>1.0572249891366114</c:v>
                </c:pt>
                <c:pt idx="1944">
                  <c:v>1.0663335227462643</c:v>
                </c:pt>
                <c:pt idx="1945">
                  <c:v>1.0640438546645719</c:v>
                </c:pt>
                <c:pt idx="1946">
                  <c:v>1.0561553631714409</c:v>
                </c:pt>
                <c:pt idx="1947">
                  <c:v>1.0433031386836915</c:v>
                </c:pt>
                <c:pt idx="1948">
                  <c:v>1.0509743624026475</c:v>
                </c:pt>
                <c:pt idx="1949">
                  <c:v>1.0505565397600027</c:v>
                </c:pt>
                <c:pt idx="1950">
                  <c:v>1.0487682588494831</c:v>
                </c:pt>
                <c:pt idx="1951">
                  <c:v>1.048166594244075</c:v>
                </c:pt>
                <c:pt idx="1952">
                  <c:v>1.0480830297155461</c:v>
                </c:pt>
                <c:pt idx="1953">
                  <c:v>1.0210582611892902</c:v>
                </c:pt>
                <c:pt idx="1954">
                  <c:v>1.0327405822776345</c:v>
                </c:pt>
                <c:pt idx="1955">
                  <c:v>1.0380719991977805</c:v>
                </c:pt>
                <c:pt idx="1956">
                  <c:v>1.0492863589263628</c:v>
                </c:pt>
                <c:pt idx="1957">
                  <c:v>1.0447070227629776</c:v>
                </c:pt>
                <c:pt idx="1958">
                  <c:v>1.0475147909215492</c:v>
                </c:pt>
                <c:pt idx="1959">
                  <c:v>1.0392586155028916</c:v>
                </c:pt>
                <c:pt idx="1960">
                  <c:v>1.0427850386068118</c:v>
                </c:pt>
                <c:pt idx="1961">
                  <c:v>1.0604004412207102</c:v>
                </c:pt>
                <c:pt idx="1962">
                  <c:v>1.0502891332687101</c:v>
                </c:pt>
                <c:pt idx="1963">
                  <c:v>1.0594812314068922</c:v>
                </c:pt>
                <c:pt idx="1964">
                  <c:v>1.0534812982585153</c:v>
                </c:pt>
                <c:pt idx="1965">
                  <c:v>1.0480663168098405</c:v>
                </c:pt>
                <c:pt idx="1966">
                  <c:v>1.0511916301768225</c:v>
                </c:pt>
                <c:pt idx="1967">
                  <c:v>1.0543670822609217</c:v>
                </c:pt>
                <c:pt idx="1968">
                  <c:v>1.0596984991810676</c:v>
                </c:pt>
                <c:pt idx="1969">
                  <c:v>1.0636928836447503</c:v>
                </c:pt>
                <c:pt idx="1970">
                  <c:v>1.0701942039643013</c:v>
                </c:pt>
                <c:pt idx="1971">
                  <c:v>1.0604171541264162</c:v>
                </c:pt>
                <c:pt idx="1972">
                  <c:v>1.0676037035799046</c:v>
                </c:pt>
                <c:pt idx="1973">
                  <c:v>1.0683724972423705</c:v>
                </c:pt>
                <c:pt idx="1974">
                  <c:v>1.0579102182705484</c:v>
                </c:pt>
                <c:pt idx="1975">
                  <c:v>1.0620215930741717</c:v>
                </c:pt>
                <c:pt idx="1976">
                  <c:v>1.0683892101480761</c:v>
                </c:pt>
                <c:pt idx="1977">
                  <c:v>1.0701774910585953</c:v>
                </c:pt>
                <c:pt idx="1978">
                  <c:v>1.0528963465588124</c:v>
                </c:pt>
                <c:pt idx="1979">
                  <c:v>1.0501052913059463</c:v>
                </c:pt>
                <c:pt idx="1980">
                  <c:v>1.050138717117358</c:v>
                </c:pt>
                <c:pt idx="1981">
                  <c:v>1.0511414914597048</c:v>
                </c:pt>
                <c:pt idx="1982">
                  <c:v>1.0532473175786339</c:v>
                </c:pt>
                <c:pt idx="1983">
                  <c:v>1.044122071063275</c:v>
                </c:pt>
                <c:pt idx="1984">
                  <c:v>0.99921449343182811</c:v>
                </c:pt>
                <c:pt idx="1985">
                  <c:v>0.98442357188220719</c:v>
                </c:pt>
                <c:pt idx="1986">
                  <c:v>0.98761573687201243</c:v>
                </c:pt>
                <c:pt idx="1987">
                  <c:v>0.99062405989905389</c:v>
                </c:pt>
                <c:pt idx="1988">
                  <c:v>0.99374937326603607</c:v>
                </c:pt>
                <c:pt idx="1989">
                  <c:v>1.0070027074907242</c:v>
                </c:pt>
                <c:pt idx="1990">
                  <c:v>1.0363839957214962</c:v>
                </c:pt>
                <c:pt idx="1991">
                  <c:v>1.0399939833539458</c:v>
                </c:pt>
                <c:pt idx="1992">
                  <c:v>1.0365009860614367</c:v>
                </c:pt>
                <c:pt idx="1993">
                  <c:v>1.0365009860614367</c:v>
                </c:pt>
                <c:pt idx="1994">
                  <c:v>1.0365009860614367</c:v>
                </c:pt>
                <c:pt idx="1995">
                  <c:v>1.0437042484206303</c:v>
                </c:pt>
                <c:pt idx="1996">
                  <c:v>1.0607346993348261</c:v>
                </c:pt>
                <c:pt idx="1997">
                  <c:v>1.0759434435270911</c:v>
                </c:pt>
                <c:pt idx="1998">
                  <c:v>1.0759434435270911</c:v>
                </c:pt>
                <c:pt idx="1999">
                  <c:v>1.0997593341578362</c:v>
                </c:pt>
                <c:pt idx="2000">
                  <c:v>1.1001270180833638</c:v>
                </c:pt>
                <c:pt idx="2001">
                  <c:v>1.111926329511649</c:v>
                </c:pt>
                <c:pt idx="2002">
                  <c:v>1.1180766788113781</c:v>
                </c:pt>
                <c:pt idx="2003">
                  <c:v>1.1191797305879598</c:v>
                </c:pt>
                <c:pt idx="2004">
                  <c:v>1.1351405555369856</c:v>
                </c:pt>
                <c:pt idx="2005">
                  <c:v>1.1407560918541297</c:v>
                </c:pt>
                <c:pt idx="2006">
                  <c:v>1.1343884747802249</c:v>
                </c:pt>
                <c:pt idx="2007">
                  <c:v>1.1237423538456395</c:v>
                </c:pt>
                <c:pt idx="2008">
                  <c:v>1.1243440184510476</c:v>
                </c:pt>
                <c:pt idx="2009">
                  <c:v>1.1222883310492358</c:v>
                </c:pt>
                <c:pt idx="2010">
                  <c:v>1.1184276498311996</c:v>
                </c:pt>
                <c:pt idx="2011">
                  <c:v>1.1383995721496136</c:v>
                </c:pt>
                <c:pt idx="2012">
                  <c:v>1.1371795300330914</c:v>
                </c:pt>
                <c:pt idx="2013">
                  <c:v>1.1405053982685427</c:v>
                </c:pt>
                <c:pt idx="2014">
                  <c:v>1.1372630945616202</c:v>
                </c:pt>
                <c:pt idx="2015">
                  <c:v>1.1479927800247349</c:v>
                </c:pt>
                <c:pt idx="2016">
                  <c:v>1.1422602533676502</c:v>
                </c:pt>
                <c:pt idx="2017">
                  <c:v>1.1561152521977469</c:v>
                </c:pt>
                <c:pt idx="2018">
                  <c:v>1.1546946552127553</c:v>
                </c:pt>
                <c:pt idx="2019">
                  <c:v>1.1573185814085636</c:v>
                </c:pt>
                <c:pt idx="2020">
                  <c:v>1.1560985392920409</c:v>
                </c:pt>
                <c:pt idx="2021">
                  <c:v>1.1515526289400673</c:v>
                </c:pt>
                <c:pt idx="2022">
                  <c:v>1.1685162282314403</c:v>
                </c:pt>
                <c:pt idx="2023">
                  <c:v>1.1562489554433935</c:v>
                </c:pt>
                <c:pt idx="2024">
                  <c:v>1.0981214693986696</c:v>
                </c:pt>
                <c:pt idx="2025">
                  <c:v>1.1242437410168131</c:v>
                </c:pt>
                <c:pt idx="2026">
                  <c:v>1.1465554701340372</c:v>
                </c:pt>
                <c:pt idx="2027">
                  <c:v>1.1285723835946113</c:v>
                </c:pt>
                <c:pt idx="2028">
                  <c:v>1.1322993615670018</c:v>
                </c:pt>
                <c:pt idx="2029">
                  <c:v>1.1188956111909616</c:v>
                </c:pt>
                <c:pt idx="2030">
                  <c:v>1.1219707858408263</c:v>
                </c:pt>
                <c:pt idx="2031">
                  <c:v>1.1305277935621887</c:v>
                </c:pt>
                <c:pt idx="2032">
                  <c:v>1.1235250860714641</c:v>
                </c:pt>
                <c:pt idx="2033">
                  <c:v>1.1408396563826586</c:v>
                </c:pt>
                <c:pt idx="2034">
                  <c:v>1.1354915265568071</c:v>
                </c:pt>
                <c:pt idx="2035">
                  <c:v>1.1411906274024801</c:v>
                </c:pt>
                <c:pt idx="2036">
                  <c:v>1.1458869539058059</c:v>
                </c:pt>
                <c:pt idx="2037">
                  <c:v>1.1561152521977469</c:v>
                </c:pt>
                <c:pt idx="2038">
                  <c:v>1.1623324531202992</c:v>
                </c:pt>
                <c:pt idx="2039">
                  <c:v>1.1703546478590763</c:v>
                </c:pt>
                <c:pt idx="2040">
                  <c:v>1.2044991142159973</c:v>
                </c:pt>
                <c:pt idx="2041">
                  <c:v>1.1941872513955274</c:v>
                </c:pt>
                <c:pt idx="2042">
                  <c:v>1.1998696393354948</c:v>
                </c:pt>
                <c:pt idx="2043">
                  <c:v>1.1875020891132131</c:v>
                </c:pt>
                <c:pt idx="2044">
                  <c:v>1.1867165825450412</c:v>
                </c:pt>
                <c:pt idx="2045">
                  <c:v>1.193752715847177</c:v>
                </c:pt>
                <c:pt idx="2046">
                  <c:v>1.1914964735768958</c:v>
                </c:pt>
                <c:pt idx="2047">
                  <c:v>1.190159441120433</c:v>
                </c:pt>
                <c:pt idx="2048">
                  <c:v>1.1813183140020724</c:v>
                </c:pt>
                <c:pt idx="2049">
                  <c:v>1.1844269144633484</c:v>
                </c:pt>
                <c:pt idx="2050">
                  <c:v>1.1797305879600226</c:v>
                </c:pt>
                <c:pt idx="2051">
                  <c:v>1.1879533375672695</c:v>
                </c:pt>
                <c:pt idx="2052">
                  <c:v>1.1853461242771668</c:v>
                </c:pt>
                <c:pt idx="2053">
                  <c:v>1.1984156165390916</c:v>
                </c:pt>
                <c:pt idx="2054">
                  <c:v>1.1875020891132131</c:v>
                </c:pt>
                <c:pt idx="2055">
                  <c:v>1.1931009125246517</c:v>
                </c:pt>
                <c:pt idx="2056">
                  <c:v>1.1955409967576962</c:v>
                </c:pt>
                <c:pt idx="2057">
                  <c:v>1.1890731022495569</c:v>
                </c:pt>
                <c:pt idx="2058">
                  <c:v>1.1191463047765482</c:v>
                </c:pt>
                <c:pt idx="2059">
                  <c:v>1.1253133669819837</c:v>
                </c:pt>
                <c:pt idx="2060">
                  <c:v>1.1198148210047796</c:v>
                </c:pt>
                <c:pt idx="2061">
                  <c:v>1.12120199217836</c:v>
                </c:pt>
                <c:pt idx="2062">
                  <c:v>1.12120199217836</c:v>
                </c:pt>
                <c:pt idx="2063">
                  <c:v>1.12120199217836</c:v>
                </c:pt>
                <c:pt idx="2064">
                  <c:v>1.1171574689975596</c:v>
                </c:pt>
                <c:pt idx="2065">
                  <c:v>1.1127118360798205</c:v>
                </c:pt>
                <c:pt idx="2066">
                  <c:v>1.1114750810575926</c:v>
                </c:pt>
                <c:pt idx="2067">
                  <c:v>1.1032523314503457</c:v>
                </c:pt>
                <c:pt idx="2068">
                  <c:v>1.1111073971320655</c:v>
                </c:pt>
                <c:pt idx="2069">
                  <c:v>1.1061938028545644</c:v>
                </c:pt>
                <c:pt idx="2070">
                  <c:v>1.0971688337734395</c:v>
                </c:pt>
                <c:pt idx="2071">
                  <c:v>1.1083497676906107</c:v>
                </c:pt>
                <c:pt idx="2072">
                  <c:v>1.1048567703981016</c:v>
                </c:pt>
                <c:pt idx="2073">
                  <c:v>1.1032189056389345</c:v>
                </c:pt>
                <c:pt idx="2074">
                  <c:v>1.1009960891800645</c:v>
                </c:pt>
                <c:pt idx="2075">
                  <c:v>1.1081492128221413</c:v>
                </c:pt>
                <c:pt idx="2076">
                  <c:v>1.0999431761206004</c:v>
                </c:pt>
                <c:pt idx="2077">
                  <c:v>1.1041214025470469</c:v>
                </c:pt>
                <c:pt idx="2078">
                  <c:v>1.1029514991476415</c:v>
                </c:pt>
                <c:pt idx="2079">
                  <c:v>1.0972022595848512</c:v>
                </c:pt>
                <c:pt idx="2080">
                  <c:v>1.1083330547849046</c:v>
                </c:pt>
                <c:pt idx="2081">
                  <c:v>1.1081324999164357</c:v>
                </c:pt>
                <c:pt idx="2082">
                  <c:v>1.0919544071932346</c:v>
                </c:pt>
                <c:pt idx="2083">
                  <c:v>1.0943944914262795</c:v>
                </c:pt>
                <c:pt idx="2084">
                  <c:v>1.0943944914262795</c:v>
                </c:pt>
                <c:pt idx="2085">
                  <c:v>1.0810575926730621</c:v>
                </c:pt>
                <c:pt idx="2086">
                  <c:v>1.0879098840124342</c:v>
                </c:pt>
                <c:pt idx="2087">
                  <c:v>1.0859210482334456</c:v>
                </c:pt>
                <c:pt idx="2088">
                  <c:v>1.081391850787178</c:v>
                </c:pt>
                <c:pt idx="2089">
                  <c:v>1.0801550957649497</c:v>
                </c:pt>
                <c:pt idx="2090">
                  <c:v>1.1051408897950994</c:v>
                </c:pt>
                <c:pt idx="2091">
                  <c:v>1.1051408897950994</c:v>
                </c:pt>
                <c:pt idx="2092">
                  <c:v>1.1128622522311731</c:v>
                </c:pt>
                <c:pt idx="2093">
                  <c:v>1.104255105792693</c:v>
                </c:pt>
                <c:pt idx="2094">
                  <c:v>1.1016311795968847</c:v>
                </c:pt>
                <c:pt idx="2095">
                  <c:v>1.1042718186983986</c:v>
                </c:pt>
                <c:pt idx="2096">
                  <c:v>1.1077146772737909</c:v>
                </c:pt>
                <c:pt idx="2097">
                  <c:v>1.0927566266671125</c:v>
                </c:pt>
                <c:pt idx="2098">
                  <c:v>1.091820703947588</c:v>
                </c:pt>
                <c:pt idx="2099">
                  <c:v>1.0948290269746299</c:v>
                </c:pt>
                <c:pt idx="2100">
                  <c:v>1.0951131463716277</c:v>
                </c:pt>
                <c:pt idx="2101">
                  <c:v>1.1037202928101078</c:v>
                </c:pt>
                <c:pt idx="2102">
                  <c:v>1.0963164755824444</c:v>
                </c:pt>
                <c:pt idx="2103">
                  <c:v>1.0894808971487784</c:v>
                </c:pt>
                <c:pt idx="2104">
                  <c:v>1.0810910184844738</c:v>
                </c:pt>
                <c:pt idx="2105">
                  <c:v>1.0809740281445332</c:v>
                </c:pt>
                <c:pt idx="2106">
                  <c:v>1.0607681251462378</c:v>
                </c:pt>
                <c:pt idx="2107">
                  <c:v>1.0915198716448842</c:v>
                </c:pt>
                <c:pt idx="2108">
                  <c:v>1.079052043988368</c:v>
                </c:pt>
                <c:pt idx="2109">
                  <c:v>1.0824280509409365</c:v>
                </c:pt>
                <c:pt idx="2110">
                  <c:v>1.0882775679379617</c:v>
                </c:pt>
                <c:pt idx="2111">
                  <c:v>1.0900825617541865</c:v>
                </c:pt>
                <c:pt idx="2112">
                  <c:v>1.0960992078082694</c:v>
                </c:pt>
                <c:pt idx="2113">
                  <c:v>1.1066951900257376</c:v>
                </c:pt>
                <c:pt idx="2114">
                  <c:v>1.1026673797506432</c:v>
                </c:pt>
                <c:pt idx="2115">
                  <c:v>1.1035030250359323</c:v>
                </c:pt>
                <c:pt idx="2116">
                  <c:v>1.1040879767356353</c:v>
                </c:pt>
                <c:pt idx="2117">
                  <c:v>1.1232075408630546</c:v>
                </c:pt>
                <c:pt idx="2118">
                  <c:v>1.1249289701507506</c:v>
                </c:pt>
                <c:pt idx="2119">
                  <c:v>1.121887221312297</c:v>
                </c:pt>
                <c:pt idx="2120">
                  <c:v>1.1160544172209779</c:v>
                </c:pt>
                <c:pt idx="2121">
                  <c:v>1.1177089948858505</c:v>
                </c:pt>
                <c:pt idx="2122">
                  <c:v>1.1321489454156497</c:v>
                </c:pt>
                <c:pt idx="2123">
                  <c:v>1.1307116355249525</c:v>
                </c:pt>
                <c:pt idx="2124">
                  <c:v>1.1265668349099176</c:v>
                </c:pt>
                <c:pt idx="2125">
                  <c:v>1.119096166059431</c:v>
                </c:pt>
                <c:pt idx="2126">
                  <c:v>1.1038372831500483</c:v>
                </c:pt>
                <c:pt idx="2127">
                  <c:v>1.1085001838419624</c:v>
                </c:pt>
                <c:pt idx="2128">
                  <c:v>1.1050071865494533</c:v>
                </c:pt>
                <c:pt idx="2129">
                  <c:v>1.1046395026239262</c:v>
                </c:pt>
                <c:pt idx="2130">
                  <c:v>1.108065648293612</c:v>
                </c:pt>
                <c:pt idx="2131">
                  <c:v>1.1043052445098103</c:v>
                </c:pt>
                <c:pt idx="2132">
                  <c:v>1.097051843433499</c:v>
                </c:pt>
                <c:pt idx="2133">
                  <c:v>1.106444496440151</c:v>
                </c:pt>
                <c:pt idx="2134">
                  <c:v>1.1076812514623788</c:v>
                </c:pt>
                <c:pt idx="2135">
                  <c:v>1.103787144432931</c:v>
                </c:pt>
                <c:pt idx="2136">
                  <c:v>1.1015810408797675</c:v>
                </c:pt>
                <c:pt idx="2137">
                  <c:v>1.1011632182371227</c:v>
                </c:pt>
                <c:pt idx="2138">
                  <c:v>1.1052244543236287</c:v>
                </c:pt>
                <c:pt idx="2139">
                  <c:v>1.1178928368486143</c:v>
                </c:pt>
                <c:pt idx="2140">
                  <c:v>1.102149279673764</c:v>
                </c:pt>
                <c:pt idx="2141">
                  <c:v>1.1021158538623523</c:v>
                </c:pt>
                <c:pt idx="2142">
                  <c:v>1.1050406123608649</c:v>
                </c:pt>
                <c:pt idx="2143">
                  <c:v>1.1074472707824983</c:v>
                </c:pt>
                <c:pt idx="2144">
                  <c:v>1.1079152321422603</c:v>
                </c:pt>
                <c:pt idx="2145">
                  <c:v>1.1071130126683824</c:v>
                </c:pt>
                <c:pt idx="2146">
                  <c:v>1.1039542734899892</c:v>
                </c:pt>
                <c:pt idx="2147">
                  <c:v>1.1099542066383661</c:v>
                </c:pt>
                <c:pt idx="2148">
                  <c:v>1.1026506668449372</c:v>
                </c:pt>
                <c:pt idx="2149">
                  <c:v>1.1039375605842827</c:v>
                </c:pt>
                <c:pt idx="2150">
                  <c:v>1.100411137480362</c:v>
                </c:pt>
                <c:pt idx="2151">
                  <c:v>1.1023331216365277</c:v>
                </c:pt>
                <c:pt idx="2152">
                  <c:v>1.1027509442791725</c:v>
                </c:pt>
                <c:pt idx="2153">
                  <c:v>1.1026506668449372</c:v>
                </c:pt>
                <c:pt idx="2154">
                  <c:v>1.0808737507102983</c:v>
                </c:pt>
                <c:pt idx="2155">
                  <c:v>1.0712136912123542</c:v>
                </c:pt>
                <c:pt idx="2156">
                  <c:v>1.0605007186549456</c:v>
                </c:pt>
                <c:pt idx="2157">
                  <c:v>1.0647959354213321</c:v>
                </c:pt>
                <c:pt idx="2158">
                  <c:v>1.066400374369088</c:v>
                </c:pt>
                <c:pt idx="2159">
                  <c:v>1.0693418457733062</c:v>
                </c:pt>
                <c:pt idx="2160">
                  <c:v>1.0747735401276866</c:v>
                </c:pt>
                <c:pt idx="2161">
                  <c:v>1.0609018283918838</c:v>
                </c:pt>
                <c:pt idx="2162">
                  <c:v>1.0681385165624895</c:v>
                </c:pt>
                <c:pt idx="2163">
                  <c:v>1.0681385165624895</c:v>
                </c:pt>
                <c:pt idx="2164">
                  <c:v>1.0531136143329878</c:v>
                </c:pt>
                <c:pt idx="2165">
                  <c:v>1.0468295617876122</c:v>
                </c:pt>
                <c:pt idx="2166">
                  <c:v>1.048166594244075</c:v>
                </c:pt>
                <c:pt idx="2167">
                  <c:v>1.0472139586188454</c:v>
                </c:pt>
                <c:pt idx="2168">
                  <c:v>1.0462613229936153</c:v>
                </c:pt>
                <c:pt idx="2169">
                  <c:v>1.0394424574656549</c:v>
                </c:pt>
                <c:pt idx="2170">
                  <c:v>1.035280943944914</c:v>
                </c:pt>
                <c:pt idx="2171">
                  <c:v>1.0489855266236585</c:v>
                </c:pt>
                <c:pt idx="2172">
                  <c:v>1.0458769261623826</c:v>
                </c:pt>
                <c:pt idx="2173">
                  <c:v>1.0482000200554866</c:v>
                </c:pt>
                <c:pt idx="2174">
                  <c:v>1.048183307149781</c:v>
                </c:pt>
                <c:pt idx="2175">
                  <c:v>1.0413477287161146</c:v>
                </c:pt>
                <c:pt idx="2176">
                  <c:v>1.0463616004278502</c:v>
                </c:pt>
                <c:pt idx="2177">
                  <c:v>1.049570478323361</c:v>
                </c:pt>
                <c:pt idx="2178">
                  <c:v>1.0513754721395863</c:v>
                </c:pt>
                <c:pt idx="2179">
                  <c:v>1.0418324029815822</c:v>
                </c:pt>
                <c:pt idx="2180">
                  <c:v>1.0344452986596249</c:v>
                </c:pt>
                <c:pt idx="2181">
                  <c:v>1.0364341344386134</c:v>
                </c:pt>
                <c:pt idx="2182">
                  <c:v>1.0288130494367751</c:v>
                </c:pt>
                <c:pt idx="2183">
                  <c:v>1.0251027843700906</c:v>
                </c:pt>
                <c:pt idx="2184">
                  <c:v>1.0266236587893167</c:v>
                </c:pt>
                <c:pt idx="2185">
                  <c:v>1.0181502155964832</c:v>
                </c:pt>
                <c:pt idx="2186">
                  <c:v>1.0181502155964832</c:v>
                </c:pt>
                <c:pt idx="2187">
                  <c:v>1.0388742186716584</c:v>
                </c:pt>
                <c:pt idx="2188">
                  <c:v>1.0364007086272018</c:v>
                </c:pt>
                <c:pt idx="2189">
                  <c:v>1.0302002206103551</c:v>
                </c:pt>
                <c:pt idx="2190">
                  <c:v>1.0292977237022427</c:v>
                </c:pt>
                <c:pt idx="2191">
                  <c:v>1.0292810107965371</c:v>
                </c:pt>
                <c:pt idx="2192">
                  <c:v>1.0320219273322859</c:v>
                </c:pt>
                <c:pt idx="2193">
                  <c:v>1.0365511247785539</c:v>
                </c:pt>
                <c:pt idx="2194">
                  <c:v>1.0365344118728479</c:v>
                </c:pt>
                <c:pt idx="2195">
                  <c:v>1.0425677708326369</c:v>
                </c:pt>
                <c:pt idx="2196">
                  <c:v>1.0423839288698731</c:v>
                </c:pt>
                <c:pt idx="2197">
                  <c:v>1.0373199184410202</c:v>
                </c:pt>
                <c:pt idx="2198">
                  <c:v>1.0279941170571916</c:v>
                </c:pt>
                <c:pt idx="2199">
                  <c:v>1.0217936290403449</c:v>
                </c:pt>
                <c:pt idx="2200">
                  <c:v>1.0463950262392618</c:v>
                </c:pt>
                <c:pt idx="2201">
                  <c:v>1.0113480629742289</c:v>
                </c:pt>
                <c:pt idx="2202">
                  <c:v>1.0277935621887218</c:v>
                </c:pt>
                <c:pt idx="2203">
                  <c:v>1.0369020957983754</c:v>
                </c:pt>
                <c:pt idx="2204">
                  <c:v>1.0417154126416421</c:v>
                </c:pt>
                <c:pt idx="2205">
                  <c:v>1.0496540428518903</c:v>
                </c:pt>
                <c:pt idx="2206">
                  <c:v>1.0581943376675467</c:v>
                </c:pt>
                <c:pt idx="2207">
                  <c:v>1.0542835177323928</c:v>
                </c:pt>
                <c:pt idx="2208">
                  <c:v>1.0477821974128418</c:v>
                </c:pt>
                <c:pt idx="2209">
                  <c:v>1.0228465420998094</c:v>
                </c:pt>
                <c:pt idx="2210">
                  <c:v>1.0183340575592474</c:v>
                </c:pt>
                <c:pt idx="2211">
                  <c:v>0.99570478323361278</c:v>
                </c:pt>
                <c:pt idx="2212">
                  <c:v>0.99272988601798295</c:v>
                </c:pt>
                <c:pt idx="2213">
                  <c:v>0.99172711167563588</c:v>
                </c:pt>
                <c:pt idx="2214">
                  <c:v>0.98484139452485175</c:v>
                </c:pt>
                <c:pt idx="2215">
                  <c:v>0.97307550890797856</c:v>
                </c:pt>
                <c:pt idx="2216">
                  <c:v>0.99236220209245563</c:v>
                </c:pt>
                <c:pt idx="2217">
                  <c:v>0.99649028980178467</c:v>
                </c:pt>
                <c:pt idx="2218">
                  <c:v>0.9928635892636295</c:v>
                </c:pt>
                <c:pt idx="2219">
                  <c:v>0.98851823378012482</c:v>
                </c:pt>
                <c:pt idx="2220">
                  <c:v>0.98602801082996261</c:v>
                </c:pt>
                <c:pt idx="2221">
                  <c:v>0.99181067620416474</c:v>
                </c:pt>
                <c:pt idx="2222">
                  <c:v>0.98771601430624711</c:v>
                </c:pt>
                <c:pt idx="2223">
                  <c:v>0.99308085703780447</c:v>
                </c:pt>
                <c:pt idx="2224">
                  <c:v>0.98816726276030331</c:v>
                </c:pt>
                <c:pt idx="2225">
                  <c:v>0.97762141925995238</c:v>
                </c:pt>
                <c:pt idx="2226">
                  <c:v>0.98549319784737754</c:v>
                </c:pt>
                <c:pt idx="2227">
                  <c:v>0.98672995286960585</c:v>
                </c:pt>
                <c:pt idx="2228">
                  <c:v>0.98634555603837271</c:v>
                </c:pt>
                <c:pt idx="2229">
                  <c:v>0.98694722064378082</c:v>
                </c:pt>
                <c:pt idx="2230">
                  <c:v>1.0065013203195505</c:v>
                </c:pt>
                <c:pt idx="2231">
                  <c:v>0.99720894474713351</c:v>
                </c:pt>
                <c:pt idx="2232">
                  <c:v>1.0030083230270415</c:v>
                </c:pt>
                <c:pt idx="2233">
                  <c:v>1.0055319717886149</c:v>
                </c:pt>
                <c:pt idx="2234">
                  <c:v>1.0113480629742289</c:v>
                </c:pt>
                <c:pt idx="2235">
                  <c:v>1.0127018083363972</c:v>
                </c:pt>
                <c:pt idx="2236">
                  <c:v>1.0252532005214423</c:v>
                </c:pt>
                <c:pt idx="2237">
                  <c:v>1.0506233913828256</c:v>
                </c:pt>
                <c:pt idx="2238">
                  <c:v>1.0341946050740383</c:v>
                </c:pt>
                <c:pt idx="2239">
                  <c:v>1.0225958485142228</c:v>
                </c:pt>
                <c:pt idx="2240">
                  <c:v>1.0179997994451315</c:v>
                </c:pt>
                <c:pt idx="2241">
                  <c:v>0.99727579636995678</c:v>
                </c:pt>
                <c:pt idx="2242">
                  <c:v>1.0124176889393985</c:v>
                </c:pt>
                <c:pt idx="2243">
                  <c:v>0.98900290804559265</c:v>
                </c:pt>
                <c:pt idx="2244">
                  <c:v>0.99294715379215837</c:v>
                </c:pt>
                <c:pt idx="2245">
                  <c:v>0.98917003710265061</c:v>
                </c:pt>
                <c:pt idx="2246">
                  <c:v>1.0008022194738779</c:v>
                </c:pt>
                <c:pt idx="2247">
                  <c:v>0.99309756994351028</c:v>
                </c:pt>
                <c:pt idx="2248">
                  <c:v>0.98571046562155296</c:v>
                </c:pt>
                <c:pt idx="2249">
                  <c:v>0.95970518434334973</c:v>
                </c:pt>
                <c:pt idx="2250">
                  <c:v>0.9605909683457563</c:v>
                </c:pt>
                <c:pt idx="2251">
                  <c:v>0.94595046294748775</c:v>
                </c:pt>
                <c:pt idx="2252">
                  <c:v>0.94309255607179865</c:v>
                </c:pt>
                <c:pt idx="2253">
                  <c:v>0.94309255607179865</c:v>
                </c:pt>
                <c:pt idx="2254">
                  <c:v>0.94309255607179865</c:v>
                </c:pt>
                <c:pt idx="2255">
                  <c:v>0.94309255607179865</c:v>
                </c:pt>
                <c:pt idx="2256">
                  <c:v>0.93102583815222117</c:v>
                </c:pt>
                <c:pt idx="2257">
                  <c:v>0.94347695290303135</c:v>
                </c:pt>
                <c:pt idx="2258">
                  <c:v>0.94347695290303135</c:v>
                </c:pt>
                <c:pt idx="2259">
                  <c:v>0.94347695290303135</c:v>
                </c:pt>
                <c:pt idx="2260">
                  <c:v>0.95437376742320423</c:v>
                </c:pt>
                <c:pt idx="2261">
                  <c:v>0.94956045057993776</c:v>
                </c:pt>
                <c:pt idx="2262">
                  <c:v>0.95296988334391797</c:v>
                </c:pt>
                <c:pt idx="2263">
                  <c:v>0.95484172878296625</c:v>
                </c:pt>
                <c:pt idx="2264">
                  <c:v>0.97028445365511251</c:v>
                </c:pt>
                <c:pt idx="2265">
                  <c:v>0.99911421599759342</c:v>
                </c:pt>
                <c:pt idx="2266">
                  <c:v>0.98953772102817794</c:v>
                </c:pt>
                <c:pt idx="2267">
                  <c:v>0.99042350503058452</c:v>
                </c:pt>
                <c:pt idx="2268">
                  <c:v>0.99719223184142791</c:v>
                </c:pt>
                <c:pt idx="2269">
                  <c:v>1.0175151251796639</c:v>
                </c:pt>
                <c:pt idx="2270">
                  <c:v>1.0163953604973761</c:v>
                </c:pt>
                <c:pt idx="2271">
                  <c:v>1.0228799679112206</c:v>
                </c:pt>
                <c:pt idx="2272">
                  <c:v>1.0417655513587594</c:v>
                </c:pt>
                <c:pt idx="2273">
                  <c:v>1.0467627101647894</c:v>
                </c:pt>
                <c:pt idx="2274">
                  <c:v>1.0445231808002138</c:v>
                </c:pt>
                <c:pt idx="2275">
                  <c:v>1.041548283584584</c:v>
                </c:pt>
                <c:pt idx="2276">
                  <c:v>1.0423672159641675</c:v>
                </c:pt>
                <c:pt idx="2277">
                  <c:v>1.0466958585419657</c:v>
                </c:pt>
                <c:pt idx="2278">
                  <c:v>1.0425510579269313</c:v>
                </c:pt>
                <c:pt idx="2279">
                  <c:v>1.0553197178861513</c:v>
                </c:pt>
                <c:pt idx="2280">
                  <c:v>1.0722498913661132</c:v>
                </c:pt>
                <c:pt idx="2281">
                  <c:v>1.0752916402045658</c:v>
                </c:pt>
                <c:pt idx="2282">
                  <c:v>1.0684727746766054</c:v>
                </c:pt>
                <c:pt idx="2283">
                  <c:v>1.0681552294681951</c:v>
                </c:pt>
                <c:pt idx="2284">
                  <c:v>1.0604672928435335</c:v>
                </c:pt>
                <c:pt idx="2285">
                  <c:v>1.0561219373600292</c:v>
                </c:pt>
                <c:pt idx="2286">
                  <c:v>1.0541832402981579</c:v>
                </c:pt>
                <c:pt idx="2287">
                  <c:v>1.051325333422469</c:v>
                </c:pt>
                <c:pt idx="2288">
                  <c:v>1.0419661062272283</c:v>
                </c:pt>
                <c:pt idx="2289">
                  <c:v>1.0356653407761471</c:v>
                </c:pt>
                <c:pt idx="2290">
                  <c:v>1.0336096533743353</c:v>
                </c:pt>
                <c:pt idx="2291">
                  <c:v>1.0333756726944547</c:v>
                </c:pt>
                <c:pt idx="2292">
                  <c:v>1.0399271317311225</c:v>
                </c:pt>
                <c:pt idx="2293">
                  <c:v>1.0436206838921014</c:v>
                </c:pt>
                <c:pt idx="2294">
                  <c:v>1.0365344118728479</c:v>
                </c:pt>
                <c:pt idx="2295">
                  <c:v>1.0304174883845305</c:v>
                </c:pt>
                <c:pt idx="2296">
                  <c:v>1.0368853828926694</c:v>
                </c:pt>
                <c:pt idx="2297">
                  <c:v>1.0440385065347462</c:v>
                </c:pt>
                <c:pt idx="2298">
                  <c:v>1.046311461710733</c:v>
                </c:pt>
                <c:pt idx="2299">
                  <c:v>1.0531470401443994</c:v>
                </c:pt>
                <c:pt idx="2300">
                  <c:v>1.0640271417588663</c:v>
                </c:pt>
                <c:pt idx="2301">
                  <c:v>1.0402613898452384</c:v>
                </c:pt>
                <c:pt idx="2302">
                  <c:v>1.0684226359594877</c:v>
                </c:pt>
                <c:pt idx="2303">
                  <c:v>1.0744559949192767</c:v>
                </c:pt>
                <c:pt idx="2304">
                  <c:v>1.0744894207306883</c:v>
                </c:pt>
                <c:pt idx="2305">
                  <c:v>1.0771467727379078</c:v>
                </c:pt>
                <c:pt idx="2306">
                  <c:v>1.0846508673998061</c:v>
                </c:pt>
                <c:pt idx="2307">
                  <c:v>1.0837985092088109</c:v>
                </c:pt>
                <c:pt idx="2308">
                  <c:v>1.0901494133770093</c:v>
                </c:pt>
                <c:pt idx="2309">
                  <c:v>1.0831467058862856</c:v>
                </c:pt>
                <c:pt idx="2310">
                  <c:v>1.0789684794598391</c:v>
                </c:pt>
                <c:pt idx="2311">
                  <c:v>1.0762442758297954</c:v>
                </c:pt>
                <c:pt idx="2312">
                  <c:v>1.0525620884446969</c:v>
                </c:pt>
                <c:pt idx="2313">
                  <c:v>1.06464551926998</c:v>
                </c:pt>
                <c:pt idx="2314">
                  <c:v>1.0731691011799311</c:v>
                </c:pt>
                <c:pt idx="2315">
                  <c:v>1.0649964902898015</c:v>
                </c:pt>
                <c:pt idx="2316">
                  <c:v>1.0662499582177354</c:v>
                </c:pt>
                <c:pt idx="2317">
                  <c:v>1.0677374068255507</c:v>
                </c:pt>
                <c:pt idx="2318">
                  <c:v>1.0706788782297689</c:v>
                </c:pt>
                <c:pt idx="2319">
                  <c:v>1.0773473276063776</c:v>
                </c:pt>
                <c:pt idx="2320">
                  <c:v>1.0713808202694119</c:v>
                </c:pt>
                <c:pt idx="2321">
                  <c:v>1.0686399037336631</c:v>
                </c:pt>
                <c:pt idx="2322">
                  <c:v>1.0698599458501854</c:v>
                </c:pt>
                <c:pt idx="2323">
                  <c:v>1.073720627068222</c:v>
                </c:pt>
                <c:pt idx="2324">
                  <c:v>1.0807066216532406</c:v>
                </c:pt>
                <c:pt idx="2325">
                  <c:v>1.0727512785372864</c:v>
                </c:pt>
                <c:pt idx="2326">
                  <c:v>1.079169034328308</c:v>
                </c:pt>
                <c:pt idx="2327">
                  <c:v>1.0787344987799576</c:v>
                </c:pt>
                <c:pt idx="2328">
                  <c:v>1.0656148678009156</c:v>
                </c:pt>
                <c:pt idx="2329">
                  <c:v>1.0714810977036469</c:v>
                </c:pt>
                <c:pt idx="2330">
                  <c:v>1.0694421232075406</c:v>
                </c:pt>
                <c:pt idx="2331">
                  <c:v>1.0783835277601361</c:v>
                </c:pt>
                <c:pt idx="2332">
                  <c:v>1.0876090517097299</c:v>
                </c:pt>
                <c:pt idx="2333">
                  <c:v>1.0881438646923156</c:v>
                </c:pt>
                <c:pt idx="2334">
                  <c:v>1.0918374168532941</c:v>
                </c:pt>
                <c:pt idx="2335">
                  <c:v>1.0896480262058361</c:v>
                </c:pt>
                <c:pt idx="2336">
                  <c:v>1.0909182070394756</c:v>
                </c:pt>
                <c:pt idx="2337">
                  <c:v>1.0909182070394756</c:v>
                </c:pt>
                <c:pt idx="2338">
                  <c:v>1.0909182070394756</c:v>
                </c:pt>
                <c:pt idx="2339">
                  <c:v>1.0924223685529966</c:v>
                </c:pt>
                <c:pt idx="2340">
                  <c:v>1.0898987197914227</c:v>
                </c:pt>
                <c:pt idx="2341">
                  <c:v>1.096466891733797</c:v>
                </c:pt>
                <c:pt idx="2342">
                  <c:v>1.1086673128990205</c:v>
                </c:pt>
                <c:pt idx="2343">
                  <c:v>1.1005114149145969</c:v>
                </c:pt>
                <c:pt idx="2344">
                  <c:v>1.1014473376341209</c:v>
                </c:pt>
                <c:pt idx="2345">
                  <c:v>1.1014473376341209</c:v>
                </c:pt>
                <c:pt idx="2346">
                  <c:v>1.0968680014707357</c:v>
                </c:pt>
                <c:pt idx="2347">
                  <c:v>1.1022328442022928</c:v>
                </c:pt>
                <c:pt idx="2348">
                  <c:v>1.0973025370190861</c:v>
                </c:pt>
                <c:pt idx="2349">
                  <c:v>1.0937761139151649</c:v>
                </c:pt>
                <c:pt idx="2350">
                  <c:v>1.0971354079620279</c:v>
                </c:pt>
                <c:pt idx="2351">
                  <c:v>1.0993415115151919</c:v>
                </c:pt>
                <c:pt idx="2352">
                  <c:v>1.1031520540161113</c:v>
                </c:pt>
                <c:pt idx="2353">
                  <c:v>1.0952468496172743</c:v>
                </c:pt>
                <c:pt idx="2354">
                  <c:v>1.087525487181201</c:v>
                </c:pt>
                <c:pt idx="2355">
                  <c:v>1.0977036467560253</c:v>
                </c:pt>
                <c:pt idx="2356">
                  <c:v>1.0958485142226828</c:v>
                </c:pt>
                <c:pt idx="2357">
                  <c:v>1.0902831166226559</c:v>
                </c:pt>
                <c:pt idx="2358">
                  <c:v>1.0799545408964799</c:v>
                </c:pt>
                <c:pt idx="2359">
                  <c:v>1.0768960791523212</c:v>
                </c:pt>
                <c:pt idx="2360">
                  <c:v>1.0785506568171943</c:v>
                </c:pt>
                <c:pt idx="2361">
                  <c:v>1.0787846374970749</c:v>
                </c:pt>
                <c:pt idx="2362">
                  <c:v>1.0772804759835544</c:v>
                </c:pt>
                <c:pt idx="2363">
                  <c:v>1.0788180633084865</c:v>
                </c:pt>
                <c:pt idx="2364">
                  <c:v>1.0914028813049432</c:v>
                </c:pt>
                <c:pt idx="2365">
                  <c:v>1.0775813082862582</c:v>
                </c:pt>
                <c:pt idx="2366">
                  <c:v>1.0775813082862582</c:v>
                </c:pt>
                <c:pt idx="2367">
                  <c:v>1.0711802654009426</c:v>
                </c:pt>
                <c:pt idx="2368">
                  <c:v>1.0934585687067551</c:v>
                </c:pt>
                <c:pt idx="2369">
                  <c:v>1.0955811077313897</c:v>
                </c:pt>
                <c:pt idx="2370">
                  <c:v>1.087408496841261</c:v>
                </c:pt>
                <c:pt idx="2371">
                  <c:v>1.0929070428184642</c:v>
                </c:pt>
                <c:pt idx="2372">
                  <c:v>1.0961660594310927</c:v>
                </c:pt>
                <c:pt idx="2373">
                  <c:v>1.0941437978406925</c:v>
                </c:pt>
                <c:pt idx="2374">
                  <c:v>1.0990072534010764</c:v>
                </c:pt>
                <c:pt idx="2375">
                  <c:v>1.0910351973794166</c:v>
                </c:pt>
                <c:pt idx="2376">
                  <c:v>1.0930407460641103</c:v>
                </c:pt>
                <c:pt idx="2377">
                  <c:v>1.0884781228064306</c:v>
                </c:pt>
                <c:pt idx="2378">
                  <c:v>1.0878597452953169</c:v>
                </c:pt>
                <c:pt idx="2379">
                  <c:v>1.0917872781361764</c:v>
                </c:pt>
                <c:pt idx="2380">
                  <c:v>1.1038205702443427</c:v>
                </c:pt>
                <c:pt idx="2381">
                  <c:v>1.1096533743356618</c:v>
                </c:pt>
                <c:pt idx="2382">
                  <c:v>1.0994083631380152</c:v>
                </c:pt>
                <c:pt idx="2383">
                  <c:v>1.0994083631380152</c:v>
                </c:pt>
                <c:pt idx="2384">
                  <c:v>1.0984891533241967</c:v>
                </c:pt>
                <c:pt idx="2385">
                  <c:v>1.0825784670922882</c:v>
                </c:pt>
                <c:pt idx="2386">
                  <c:v>1.0943109268977502</c:v>
                </c:pt>
                <c:pt idx="2387">
                  <c:v>1.0967175853193836</c:v>
                </c:pt>
                <c:pt idx="2388">
                  <c:v>1.0988234114383126</c:v>
                </c:pt>
                <c:pt idx="2389">
                  <c:v>1.0993247986094858</c:v>
                </c:pt>
                <c:pt idx="2390">
                  <c:v>1.1056422769662735</c:v>
                </c:pt>
                <c:pt idx="2391">
                  <c:v>1.1048734833038072</c:v>
                </c:pt>
                <c:pt idx="2392">
                  <c:v>1.1079820837650831</c:v>
                </c:pt>
                <c:pt idx="2393">
                  <c:v>1.1056924156833907</c:v>
                </c:pt>
                <c:pt idx="2394">
                  <c:v>1.1222549052378246</c:v>
                </c:pt>
                <c:pt idx="2395">
                  <c:v>1.1248286927165152</c:v>
                </c:pt>
                <c:pt idx="2396">
                  <c:v>1.131747835678711</c:v>
                </c:pt>
                <c:pt idx="2397">
                  <c:v>1.1329010261724104</c:v>
                </c:pt>
                <c:pt idx="2398">
                  <c:v>1.1298258515225452</c:v>
                </c:pt>
                <c:pt idx="2399">
                  <c:v>1.1305110806564826</c:v>
                </c:pt>
                <c:pt idx="2400">
                  <c:v>1.1286559481231406</c:v>
                </c:pt>
                <c:pt idx="2401">
                  <c:v>1.1255473476618643</c:v>
                </c:pt>
                <c:pt idx="2402">
                  <c:v>1.1244275829795769</c:v>
                </c:pt>
                <c:pt idx="2403">
                  <c:v>1.1175418658287928</c:v>
                </c:pt>
                <c:pt idx="2404">
                  <c:v>1.1137480362335794</c:v>
                </c:pt>
                <c:pt idx="2405">
                  <c:v>1.1161212688438011</c:v>
                </c:pt>
                <c:pt idx="2406">
                  <c:v>1.1235585118828757</c:v>
                </c:pt>
                <c:pt idx="2407">
                  <c:v>1.1197646822876623</c:v>
                </c:pt>
                <c:pt idx="2408">
                  <c:v>1.1153524751813348</c:v>
                </c:pt>
                <c:pt idx="2409">
                  <c:v>1.116221546278036</c:v>
                </c:pt>
                <c:pt idx="2410">
                  <c:v>1.1185112143597284</c:v>
                </c:pt>
                <c:pt idx="2411">
                  <c:v>1.1260487348330379</c:v>
                </c:pt>
                <c:pt idx="2412">
                  <c:v>1.1136978975164622</c:v>
                </c:pt>
                <c:pt idx="2413">
                  <c:v>1.1147675234816323</c:v>
                </c:pt>
                <c:pt idx="2414">
                  <c:v>1.1173245980546178</c:v>
                </c:pt>
                <c:pt idx="2415">
                  <c:v>1.1211017147441256</c:v>
                </c:pt>
                <c:pt idx="2416">
                  <c:v>1.1182270949627302</c:v>
                </c:pt>
                <c:pt idx="2417">
                  <c:v>1.1190293144366081</c:v>
                </c:pt>
                <c:pt idx="2418">
                  <c:v>1.1146003944245746</c:v>
                </c:pt>
                <c:pt idx="2419">
                  <c:v>1.1128622522311731</c:v>
                </c:pt>
                <c:pt idx="2420">
                  <c:v>1.1072132901026168</c:v>
                </c:pt>
                <c:pt idx="2421">
                  <c:v>1.1018484473710597</c:v>
                </c:pt>
                <c:pt idx="2422">
                  <c:v>1.101932011899589</c:v>
                </c:pt>
                <c:pt idx="2423">
                  <c:v>1.1018150215596481</c:v>
                </c:pt>
                <c:pt idx="2424">
                  <c:v>1.1018150215596481</c:v>
                </c:pt>
                <c:pt idx="2425">
                  <c:v>1.0899488585085404</c:v>
                </c:pt>
                <c:pt idx="2426">
                  <c:v>1.0926897750442892</c:v>
                </c:pt>
                <c:pt idx="2427">
                  <c:v>1.0872580806899088</c:v>
                </c:pt>
                <c:pt idx="2428">
                  <c:v>1.0890630745061336</c:v>
                </c:pt>
                <c:pt idx="2429">
                  <c:v>1.0853862352508608</c:v>
                </c:pt>
                <c:pt idx="2430">
                  <c:v>1.0824447638466421</c:v>
                </c:pt>
                <c:pt idx="2431">
                  <c:v>1.080221947387773</c:v>
                </c:pt>
                <c:pt idx="2432">
                  <c:v>1.0831801316976968</c:v>
                </c:pt>
                <c:pt idx="2433">
                  <c:v>1.0808403248988867</c:v>
                </c:pt>
                <c:pt idx="2434">
                  <c:v>1.0724504462345821</c:v>
                </c:pt>
                <c:pt idx="2435">
                  <c:v>1.064177557910218</c:v>
                </c:pt>
                <c:pt idx="2436">
                  <c:v>1.0642109837216296</c:v>
                </c:pt>
                <c:pt idx="2437">
                  <c:v>1.0616539091486445</c:v>
                </c:pt>
                <c:pt idx="2438">
                  <c:v>1.0577765150249023</c:v>
                </c:pt>
                <c:pt idx="2439">
                  <c:v>1.0504896881371795</c:v>
                </c:pt>
                <c:pt idx="2440">
                  <c:v>1.0551191630176824</c:v>
                </c:pt>
                <c:pt idx="2441">
                  <c:v>1.0449410034428586</c:v>
                </c:pt>
                <c:pt idx="2442">
                  <c:v>1.0480496039041349</c:v>
                </c:pt>
                <c:pt idx="2443">
                  <c:v>1.0589129926128957</c:v>
                </c:pt>
                <c:pt idx="2444">
                  <c:v>1.0553364307918573</c:v>
                </c:pt>
                <c:pt idx="2445">
                  <c:v>1.06198816726276</c:v>
                </c:pt>
                <c:pt idx="2446">
                  <c:v>1.0593141023498345</c:v>
                </c:pt>
                <c:pt idx="2447">
                  <c:v>1.060149747635124</c:v>
                </c:pt>
                <c:pt idx="2448">
                  <c:v>1.0706454524183573</c:v>
                </c:pt>
                <c:pt idx="2449">
                  <c:v>1.0648293612327437</c:v>
                </c:pt>
                <c:pt idx="2450">
                  <c:v>1.0591135474813651</c:v>
                </c:pt>
                <c:pt idx="2451">
                  <c:v>1.0614199284687635</c:v>
                </c:pt>
                <c:pt idx="2452">
                  <c:v>1.0638934385132197</c:v>
                </c:pt>
                <c:pt idx="2453">
                  <c:v>1.0644115385900994</c:v>
                </c:pt>
                <c:pt idx="2454">
                  <c:v>1.0654978774609751</c:v>
                </c:pt>
                <c:pt idx="2455">
                  <c:v>1.0700772136243604</c:v>
                </c:pt>
                <c:pt idx="2456">
                  <c:v>1.0660326904435604</c:v>
                </c:pt>
                <c:pt idx="2457">
                  <c:v>1.0683056456195472</c:v>
                </c:pt>
                <c:pt idx="2458">
                  <c:v>1.0621720092255242</c:v>
                </c:pt>
                <c:pt idx="2459">
                  <c:v>1.0730186850285786</c:v>
                </c:pt>
                <c:pt idx="2460">
                  <c:v>1.0602834508807701</c:v>
                </c:pt>
                <c:pt idx="2461">
                  <c:v>1.0647625096099209</c:v>
                </c:pt>
                <c:pt idx="2462">
                  <c:v>1.0653307484039174</c:v>
                </c:pt>
                <c:pt idx="2463">
                  <c:v>1.065832135575091</c:v>
                </c:pt>
                <c:pt idx="2464">
                  <c:v>1.0651970451582713</c:v>
                </c:pt>
                <c:pt idx="2465">
                  <c:v>1.0624227028111104</c:v>
                </c:pt>
                <c:pt idx="2466">
                  <c:v>1.0638432997961025</c:v>
                </c:pt>
                <c:pt idx="2467">
                  <c:v>1.0663502356519707</c:v>
                </c:pt>
                <c:pt idx="2468">
                  <c:v>1.068723468262192</c:v>
                </c:pt>
                <c:pt idx="2469">
                  <c:v>1.07463983688204</c:v>
                </c:pt>
                <c:pt idx="2470">
                  <c:v>1.0743055787679245</c:v>
                </c:pt>
                <c:pt idx="2471">
                  <c:v>1.0783333890430189</c:v>
                </c:pt>
                <c:pt idx="2472">
                  <c:v>1.0800213925193032</c:v>
                </c:pt>
                <c:pt idx="2473">
                  <c:v>1.082996289734933</c:v>
                </c:pt>
                <c:pt idx="2474">
                  <c:v>1.0848681351739815</c:v>
                </c:pt>
                <c:pt idx="2475">
                  <c:v>1.0858709095163284</c:v>
                </c:pt>
                <c:pt idx="2476">
                  <c:v>1.094494768860514</c:v>
                </c:pt>
                <c:pt idx="2477">
                  <c:v>1.1106895744894207</c:v>
                </c:pt>
                <c:pt idx="2478">
                  <c:v>1.1103218905638936</c:v>
                </c:pt>
                <c:pt idx="2479">
                  <c:v>1.1052077414179231</c:v>
                </c:pt>
                <c:pt idx="2480">
                  <c:v>1.1116923488317676</c:v>
                </c:pt>
                <c:pt idx="2481">
                  <c:v>1.1039208476785771</c:v>
                </c:pt>
                <c:pt idx="2482">
                  <c:v>1.1011632182371227</c:v>
                </c:pt>
                <c:pt idx="2483">
                  <c:v>1.101464050539827</c:v>
                </c:pt>
                <c:pt idx="2484">
                  <c:v>1.1034027476016979</c:v>
                </c:pt>
                <c:pt idx="2485">
                  <c:v>1.0972858241133805</c:v>
                </c:pt>
                <c:pt idx="2486">
                  <c:v>1.1022161312965868</c:v>
                </c:pt>
                <c:pt idx="2487">
                  <c:v>1.1007955343115952</c:v>
                </c:pt>
                <c:pt idx="2488">
                  <c:v>1.099023966306782</c:v>
                </c:pt>
                <c:pt idx="2489">
                  <c:v>1.1095196710900157</c:v>
                </c:pt>
                <c:pt idx="2490">
                  <c:v>1.1115419326804159</c:v>
                </c:pt>
                <c:pt idx="2491">
                  <c:v>1.1159875655981546</c:v>
                </c:pt>
                <c:pt idx="2492">
                  <c:v>1.1097202259584851</c:v>
                </c:pt>
                <c:pt idx="2493">
                  <c:v>1.1037370057158138</c:v>
                </c:pt>
                <c:pt idx="2494">
                  <c:v>1.1053748704749808</c:v>
                </c:pt>
                <c:pt idx="2495">
                  <c:v>1.1125279941170572</c:v>
                </c:pt>
                <c:pt idx="2496">
                  <c:v>1.1146338202359862</c:v>
                </c:pt>
                <c:pt idx="2497">
                  <c:v>1.1141491459705182</c:v>
                </c:pt>
                <c:pt idx="2498">
                  <c:v>1.1145836815188686</c:v>
                </c:pt>
                <c:pt idx="2499">
                  <c:v>1.1125781328341744</c:v>
                </c:pt>
                <c:pt idx="2500">
                  <c:v>1.1159875655981546</c:v>
                </c:pt>
                <c:pt idx="2501">
                  <c:v>1.115954139786743</c:v>
                </c:pt>
                <c:pt idx="2502">
                  <c:v>1.1178928368486143</c:v>
                </c:pt>
                <c:pt idx="2503">
                  <c:v>1.116221546278036</c:v>
                </c:pt>
                <c:pt idx="2504">
                  <c:v>1.1182270949627302</c:v>
                </c:pt>
                <c:pt idx="2505">
                  <c:v>1.1201992178360127</c:v>
                </c:pt>
                <c:pt idx="2506">
                  <c:v>1.1186616305110806</c:v>
                </c:pt>
                <c:pt idx="2507">
                  <c:v>1.1262325767958017</c:v>
                </c:pt>
                <c:pt idx="2508">
                  <c:v>1.1302269612594844</c:v>
                </c:pt>
                <c:pt idx="2509">
                  <c:v>1.1178426981314971</c:v>
                </c:pt>
                <c:pt idx="2510">
                  <c:v>1.1223551826720595</c:v>
                </c:pt>
                <c:pt idx="2511">
                  <c:v>1.1246782765651635</c:v>
                </c:pt>
                <c:pt idx="2512">
                  <c:v>1.1234916602600524</c:v>
                </c:pt>
                <c:pt idx="2513">
                  <c:v>1.1234916602600524</c:v>
                </c:pt>
                <c:pt idx="2514">
                  <c:v>1.1234916602600524</c:v>
                </c:pt>
                <c:pt idx="2515">
                  <c:v>1.1234916602600524</c:v>
                </c:pt>
                <c:pt idx="2516">
                  <c:v>1.1234916602600524</c:v>
                </c:pt>
                <c:pt idx="2517">
                  <c:v>1.130360664505131</c:v>
                </c:pt>
                <c:pt idx="2518">
                  <c:v>1.1387505431694356</c:v>
                </c:pt>
                <c:pt idx="2519">
                  <c:v>1.1387505431694356</c:v>
                </c:pt>
                <c:pt idx="2520">
                  <c:v>1.1387505431694356</c:v>
                </c:pt>
                <c:pt idx="2521">
                  <c:v>1.1371795300330914</c:v>
                </c:pt>
                <c:pt idx="2522">
                  <c:v>1.1432296018985864</c:v>
                </c:pt>
                <c:pt idx="2523">
                  <c:v>1.136995688070328</c:v>
                </c:pt>
                <c:pt idx="2524">
                  <c:v>1.1465554701340372</c:v>
                </c:pt>
                <c:pt idx="2525">
                  <c:v>1.1488785640271417</c:v>
                </c:pt>
                <c:pt idx="2526">
                  <c:v>1.1585386235250859</c:v>
                </c:pt>
                <c:pt idx="2527">
                  <c:v>1.1612294013437174</c:v>
                </c:pt>
                <c:pt idx="2528">
                  <c:v>1.1900591636861986</c:v>
                </c:pt>
                <c:pt idx="2529">
                  <c:v>1.1926663769763008</c:v>
                </c:pt>
                <c:pt idx="2530">
                  <c:v>1.196644048534278</c:v>
                </c:pt>
                <c:pt idx="2531">
                  <c:v>1.2078751211685663</c:v>
                </c:pt>
                <c:pt idx="2532">
                  <c:v>1.2034963398736505</c:v>
                </c:pt>
                <c:pt idx="2533">
                  <c:v>1.21476083831935</c:v>
                </c:pt>
                <c:pt idx="2534">
                  <c:v>1.2182705485175651</c:v>
                </c:pt>
                <c:pt idx="2535">
                  <c:v>1.2164822676070459</c:v>
                </c:pt>
                <c:pt idx="2536">
                  <c:v>1.2208276230905502</c:v>
                </c:pt>
                <c:pt idx="2537">
                  <c:v>1.2332620249356552</c:v>
                </c:pt>
                <c:pt idx="2538">
                  <c:v>1.2162984256442821</c:v>
                </c:pt>
                <c:pt idx="2539">
                  <c:v>1.2141758866196475</c:v>
                </c:pt>
                <c:pt idx="2540">
                  <c:v>1.2198749874653205</c:v>
                </c:pt>
                <c:pt idx="2541">
                  <c:v>1.2208610489019618</c:v>
                </c:pt>
                <c:pt idx="2542">
                  <c:v>1.2379583514389809</c:v>
                </c:pt>
                <c:pt idx="2543">
                  <c:v>1.244376107230003</c:v>
                </c:pt>
                <c:pt idx="2544">
                  <c:v>1.2504428920012032</c:v>
                </c:pt>
                <c:pt idx="2545">
                  <c:v>1.2592673062138582</c:v>
                </c:pt>
                <c:pt idx="2546">
                  <c:v>1.2645318715111808</c:v>
                </c:pt>
                <c:pt idx="2547">
                  <c:v>1.2704315272253233</c:v>
                </c:pt>
                <c:pt idx="2548">
                  <c:v>1.2802587157803251</c:v>
                </c:pt>
                <c:pt idx="2549">
                  <c:v>1.2822141257479025</c:v>
                </c:pt>
                <c:pt idx="2550">
                  <c:v>1.2948156566500648</c:v>
                </c:pt>
                <c:pt idx="2551">
                  <c:v>1.2969381956746999</c:v>
                </c:pt>
                <c:pt idx="2552">
                  <c:v>1.2959354213323526</c:v>
                </c:pt>
                <c:pt idx="2553">
                  <c:v>1.2838854163184807</c:v>
                </c:pt>
                <c:pt idx="2554">
                  <c:v>1.2871778587425209</c:v>
                </c:pt>
                <c:pt idx="2555">
                  <c:v>1.2823979677106663</c:v>
                </c:pt>
                <c:pt idx="2556">
                  <c:v>1.282314403182137</c:v>
                </c:pt>
                <c:pt idx="2557">
                  <c:v>1.2798743189490924</c:v>
                </c:pt>
                <c:pt idx="2558">
                  <c:v>1.2798743189490924</c:v>
                </c:pt>
                <c:pt idx="2559">
                  <c:v>1.2203429488250825</c:v>
                </c:pt>
                <c:pt idx="2560">
                  <c:v>1.2004044523180797</c:v>
                </c:pt>
                <c:pt idx="2561">
                  <c:v>1.1246782765651635</c:v>
                </c:pt>
                <c:pt idx="2562">
                  <c:v>1.1183607982083763</c:v>
                </c:pt>
                <c:pt idx="2563">
                  <c:v>1.1451850118661628</c:v>
                </c:pt>
                <c:pt idx="2564">
                  <c:v>1.1794297556573183</c:v>
                </c:pt>
                <c:pt idx="2565">
                  <c:v>1.1681819701173244</c:v>
                </c:pt>
                <c:pt idx="2566">
                  <c:v>1.1533910485677041</c:v>
                </c:pt>
                <c:pt idx="2567">
                  <c:v>1.104706354246749</c:v>
                </c:pt>
                <c:pt idx="2568">
                  <c:v>1.0313534111040545</c:v>
                </c:pt>
                <c:pt idx="2569">
                  <c:v>1.0443226259317444</c:v>
                </c:pt>
                <c:pt idx="2570">
                  <c:v>0.98510880101614462</c:v>
                </c:pt>
                <c:pt idx="2571">
                  <c:v>0.80374034829695473</c:v>
                </c:pt>
                <c:pt idx="2572">
                  <c:v>0.80489353879065417</c:v>
                </c:pt>
                <c:pt idx="2573">
                  <c:v>0.62332453120299469</c:v>
                </c:pt>
                <c:pt idx="2574">
                  <c:v>0.6298592773339573</c:v>
                </c:pt>
                <c:pt idx="2575">
                  <c:v>0.64846074138449716</c:v>
                </c:pt>
                <c:pt idx="2576">
                  <c:v>0.70393087542200083</c:v>
                </c:pt>
                <c:pt idx="2577">
                  <c:v>0.77534512150282442</c:v>
                </c:pt>
                <c:pt idx="2578">
                  <c:v>0.70991409566467212</c:v>
                </c:pt>
                <c:pt idx="2579">
                  <c:v>0.73483303807199918</c:v>
                </c:pt>
                <c:pt idx="2580">
                  <c:v>0.72084433599625641</c:v>
                </c:pt>
                <c:pt idx="2581">
                  <c:v>0.72164655547013412</c:v>
                </c:pt>
                <c:pt idx="2582">
                  <c:v>0.72084433599625641</c:v>
                </c:pt>
                <c:pt idx="2583">
                  <c:v>0.68153558177624762</c:v>
                </c:pt>
                <c:pt idx="2584">
                  <c:v>0.69391984490423497</c:v>
                </c:pt>
                <c:pt idx="2585">
                  <c:v>0.67433231941705385</c:v>
                </c:pt>
                <c:pt idx="2586">
                  <c:v>0.66818197011732439</c:v>
                </c:pt>
                <c:pt idx="2587">
                  <c:v>0.66266671123441512</c:v>
                </c:pt>
                <c:pt idx="2588">
                  <c:v>0.69925126182438069</c:v>
                </c:pt>
                <c:pt idx="2589">
                  <c:v>0.76829227529498256</c:v>
                </c:pt>
                <c:pt idx="2590">
                  <c:v>0.76093859678443709</c:v>
                </c:pt>
                <c:pt idx="2591">
                  <c:v>0.78050940936591218</c:v>
                </c:pt>
                <c:pt idx="2592">
                  <c:v>0.78050940936591218</c:v>
                </c:pt>
                <c:pt idx="2593">
                  <c:v>0.78050940936591218</c:v>
                </c:pt>
                <c:pt idx="2594">
                  <c:v>0.81149513654443961</c:v>
                </c:pt>
                <c:pt idx="2595">
                  <c:v>0.8128488819066082</c:v>
                </c:pt>
                <c:pt idx="2596">
                  <c:v>0.84627469331818017</c:v>
                </c:pt>
                <c:pt idx="2597">
                  <c:v>0.87390112644984441</c:v>
                </c:pt>
                <c:pt idx="2598">
                  <c:v>0.82514958050606668</c:v>
                </c:pt>
                <c:pt idx="2599">
                  <c:v>0.80576260988735493</c:v>
                </c:pt>
                <c:pt idx="2600">
                  <c:v>0.81749506969281671</c:v>
                </c:pt>
                <c:pt idx="2601">
                  <c:v>0.81560651134806283</c:v>
                </c:pt>
                <c:pt idx="2602">
                  <c:v>0.83556172076077129</c:v>
                </c:pt>
                <c:pt idx="2603">
                  <c:v>0.84196276364608713</c:v>
                </c:pt>
                <c:pt idx="2604">
                  <c:v>0.85249189424073268</c:v>
                </c:pt>
                <c:pt idx="2605">
                  <c:v>0.86967276130628068</c:v>
                </c:pt>
                <c:pt idx="2606">
                  <c:v>0.88210716315138549</c:v>
                </c:pt>
                <c:pt idx="2607">
                  <c:v>0.88210716315138549</c:v>
                </c:pt>
                <c:pt idx="2608">
                  <c:v>0.86505999933148381</c:v>
                </c:pt>
                <c:pt idx="2609">
                  <c:v>0.89689808470100596</c:v>
                </c:pt>
                <c:pt idx="2610">
                  <c:v>0.91792292007888476</c:v>
                </c:pt>
                <c:pt idx="2611">
                  <c:v>0.91098706421098363</c:v>
                </c:pt>
                <c:pt idx="2612">
                  <c:v>0.90186181769562457</c:v>
                </c:pt>
                <c:pt idx="2613">
                  <c:v>0.89733262024935656</c:v>
                </c:pt>
                <c:pt idx="2614">
                  <c:v>0.91558311328007491</c:v>
                </c:pt>
                <c:pt idx="2615">
                  <c:v>0.92669719557442232</c:v>
                </c:pt>
                <c:pt idx="2616">
                  <c:v>0.93699234548918664</c:v>
                </c:pt>
                <c:pt idx="2617">
                  <c:v>0.92587826319483879</c:v>
                </c:pt>
                <c:pt idx="2618">
                  <c:v>0.92163318514556924</c:v>
                </c:pt>
                <c:pt idx="2619">
                  <c:v>0.93159407694621787</c:v>
                </c:pt>
                <c:pt idx="2620">
                  <c:v>0.93710933582912714</c:v>
                </c:pt>
                <c:pt idx="2621">
                  <c:v>0.93710933582912714</c:v>
                </c:pt>
                <c:pt idx="2622">
                  <c:v>0.93159407694621787</c:v>
                </c:pt>
                <c:pt idx="2623">
                  <c:v>0.93120968011498473</c:v>
                </c:pt>
                <c:pt idx="2624">
                  <c:v>0.93251328676003586</c:v>
                </c:pt>
                <c:pt idx="2625">
                  <c:v>0.94071932346157694</c:v>
                </c:pt>
                <c:pt idx="2626">
                  <c:v>0.95439048032891005</c:v>
                </c:pt>
                <c:pt idx="2627">
                  <c:v>0.99022295016211492</c:v>
                </c:pt>
                <c:pt idx="2628">
                  <c:v>0.9867968044924289</c:v>
                </c:pt>
                <c:pt idx="2629">
                  <c:v>0.99919778052612229</c:v>
                </c:pt>
                <c:pt idx="2630">
                  <c:v>0.99491927666544111</c:v>
                </c:pt>
                <c:pt idx="2631">
                  <c:v>0.98022863255005488</c:v>
                </c:pt>
                <c:pt idx="2632">
                  <c:v>0.97972724537888145</c:v>
                </c:pt>
                <c:pt idx="2633">
                  <c:v>0.98133168432663687</c:v>
                </c:pt>
                <c:pt idx="2634">
                  <c:v>0.98527593007320213</c:v>
                </c:pt>
                <c:pt idx="2635">
                  <c:v>0.98801684660895139</c:v>
                </c:pt>
                <c:pt idx="2636">
                  <c:v>0.97234014105692435</c:v>
                </c:pt>
                <c:pt idx="2637">
                  <c:v>0.9677942307049503</c:v>
                </c:pt>
                <c:pt idx="2638">
                  <c:v>0.952752615569743</c:v>
                </c:pt>
                <c:pt idx="2639">
                  <c:v>0.97279138951098032</c:v>
                </c:pt>
                <c:pt idx="2640">
                  <c:v>0.99269646020657132</c:v>
                </c:pt>
                <c:pt idx="2641">
                  <c:v>0.99338168934050874</c:v>
                </c:pt>
                <c:pt idx="2642">
                  <c:v>1.0250192198415617</c:v>
                </c:pt>
                <c:pt idx="2643">
                  <c:v>1.0445566066116254</c:v>
                </c:pt>
                <c:pt idx="2644">
                  <c:v>1.0445566066116254</c:v>
                </c:pt>
                <c:pt idx="2645">
                  <c:v>1.0445566066116254</c:v>
                </c:pt>
                <c:pt idx="2646">
                  <c:v>1.0475315038272552</c:v>
                </c:pt>
                <c:pt idx="2647">
                  <c:v>1.0514423237624091</c:v>
                </c:pt>
                <c:pt idx="2648">
                  <c:v>1.0409131931677642</c:v>
                </c:pt>
                <c:pt idx="2649">
                  <c:v>1.0389243573887756</c:v>
                </c:pt>
                <c:pt idx="2650">
                  <c:v>1.0471471069960225</c:v>
                </c:pt>
                <c:pt idx="2651">
                  <c:v>1.0555704114717384</c:v>
                </c:pt>
                <c:pt idx="2652">
                  <c:v>1.06686833572885</c:v>
                </c:pt>
                <c:pt idx="2653">
                  <c:v>1.0740715980880435</c:v>
                </c:pt>
                <c:pt idx="2654">
                  <c:v>1.0758431660928567</c:v>
                </c:pt>
                <c:pt idx="2655">
                  <c:v>1.0771969114550255</c:v>
                </c:pt>
                <c:pt idx="2656">
                  <c:v>1.0734699334826354</c:v>
                </c:pt>
                <c:pt idx="2657">
                  <c:v>1.0888123809205466</c:v>
                </c:pt>
                <c:pt idx="2658">
                  <c:v>1.0968512885650301</c:v>
                </c:pt>
                <c:pt idx="2659">
                  <c:v>1.0796537085937761</c:v>
                </c:pt>
                <c:pt idx="2660">
                  <c:v>1.0686900424507804</c:v>
                </c:pt>
                <c:pt idx="2661">
                  <c:v>1.0642109837216296</c:v>
                </c:pt>
                <c:pt idx="2662">
                  <c:v>1.0629909416051073</c:v>
                </c:pt>
                <c:pt idx="2663">
                  <c:v>1.0578433666477252</c:v>
                </c:pt>
                <c:pt idx="2664">
                  <c:v>1.0754253434502119</c:v>
                </c:pt>
                <c:pt idx="2665">
                  <c:v>1.0834809640004011</c:v>
                </c:pt>
                <c:pt idx="2666">
                  <c:v>1.0817093959955875</c:v>
                </c:pt>
                <c:pt idx="2667">
                  <c:v>1.0753250660159774</c:v>
                </c:pt>
                <c:pt idx="2668">
                  <c:v>1.0606511348062972</c:v>
                </c:pt>
                <c:pt idx="2669">
                  <c:v>1.0479493264698996</c:v>
                </c:pt>
                <c:pt idx="2670">
                  <c:v>1.0376374636494301</c:v>
                </c:pt>
                <c:pt idx="2671">
                  <c:v>1.0343115954139788</c:v>
                </c:pt>
                <c:pt idx="2672">
                  <c:v>1.0347795567737408</c:v>
                </c:pt>
                <c:pt idx="2673">
                  <c:v>1.0234314937995119</c:v>
                </c:pt>
                <c:pt idx="2674">
                  <c:v>1.0199886352241201</c:v>
                </c:pt>
                <c:pt idx="2675">
                  <c:v>1.0202059029982951</c:v>
                </c:pt>
                <c:pt idx="2676">
                  <c:v>1.0045793361633852</c:v>
                </c:pt>
                <c:pt idx="2677">
                  <c:v>0.98918675000835643</c:v>
                </c:pt>
                <c:pt idx="2678">
                  <c:v>0.99989972256576509</c:v>
                </c:pt>
                <c:pt idx="2679">
                  <c:v>1.0109803790487013</c:v>
                </c:pt>
                <c:pt idx="2680">
                  <c:v>1.00626733963967</c:v>
                </c:pt>
                <c:pt idx="2681">
                  <c:v>0.99909750309188761</c:v>
                </c:pt>
                <c:pt idx="2682">
                  <c:v>0.99610589297055152</c:v>
                </c:pt>
                <c:pt idx="2683">
                  <c:v>0.98908647257412174</c:v>
                </c:pt>
                <c:pt idx="2684">
                  <c:v>0.98467426546779402</c:v>
                </c:pt>
                <c:pt idx="2685">
                  <c:v>0.98014506802152601</c:v>
                </c:pt>
                <c:pt idx="2686">
                  <c:v>0.98014506802152601</c:v>
                </c:pt>
                <c:pt idx="2687">
                  <c:v>0.96537085937761136</c:v>
                </c:pt>
                <c:pt idx="2688">
                  <c:v>0.96092522645987222</c:v>
                </c:pt>
                <c:pt idx="2689">
                  <c:v>0.96440151084667591</c:v>
                </c:pt>
                <c:pt idx="2690">
                  <c:v>0.9497442925427011</c:v>
                </c:pt>
                <c:pt idx="2691">
                  <c:v>0.9523013671156868</c:v>
                </c:pt>
                <c:pt idx="2692">
                  <c:v>0.94658555336430794</c:v>
                </c:pt>
                <c:pt idx="2693">
                  <c:v>0.96189457499080788</c:v>
                </c:pt>
                <c:pt idx="2694">
                  <c:v>0.98420630410803223</c:v>
                </c:pt>
                <c:pt idx="2695">
                  <c:v>0.98425644282514946</c:v>
                </c:pt>
                <c:pt idx="2696">
                  <c:v>0.97300865728515551</c:v>
                </c:pt>
                <c:pt idx="2697">
                  <c:v>0.96075809740281448</c:v>
                </c:pt>
                <c:pt idx="2698">
                  <c:v>0.96505331416920126</c:v>
                </c:pt>
                <c:pt idx="2699">
                  <c:v>0.96918140187853052</c:v>
                </c:pt>
                <c:pt idx="2700">
                  <c:v>0.95965504562623249</c:v>
                </c:pt>
                <c:pt idx="2701">
                  <c:v>0.96356586556138657</c:v>
                </c:pt>
                <c:pt idx="2702">
                  <c:v>0.96715914028813033</c:v>
                </c:pt>
                <c:pt idx="2703">
                  <c:v>0.97305879600227274</c:v>
                </c:pt>
                <c:pt idx="2704">
                  <c:v>0.97961025503894095</c:v>
                </c:pt>
                <c:pt idx="2705">
                  <c:v>0.97605040612360838</c:v>
                </c:pt>
                <c:pt idx="2706">
                  <c:v>0.97364374770197548</c:v>
                </c:pt>
                <c:pt idx="2707">
                  <c:v>0.97673563525754581</c:v>
                </c:pt>
                <c:pt idx="2708">
                  <c:v>0.96189457499080788</c:v>
                </c:pt>
                <c:pt idx="2709">
                  <c:v>0.96241267506768735</c:v>
                </c:pt>
                <c:pt idx="2710">
                  <c:v>0.95883611324664897</c:v>
                </c:pt>
                <c:pt idx="2711">
                  <c:v>0.93401744827355682</c:v>
                </c:pt>
                <c:pt idx="2712">
                  <c:v>0.93110940268075004</c:v>
                </c:pt>
                <c:pt idx="2713">
                  <c:v>0.93517063876725603</c:v>
                </c:pt>
                <c:pt idx="2714">
                  <c:v>0.92855232810776478</c:v>
                </c:pt>
                <c:pt idx="2715">
                  <c:v>0.93344920947955989</c:v>
                </c:pt>
                <c:pt idx="2716">
                  <c:v>0.93851321990841341</c:v>
                </c:pt>
                <c:pt idx="2717">
                  <c:v>0.94444630143396724</c:v>
                </c:pt>
                <c:pt idx="2718">
                  <c:v>0.95422335127185187</c:v>
                </c:pt>
                <c:pt idx="2719">
                  <c:v>0.9592037971721763</c:v>
                </c:pt>
                <c:pt idx="2720">
                  <c:v>0.96366614299562126</c:v>
                </c:pt>
                <c:pt idx="2721">
                  <c:v>0.96553798843466909</c:v>
                </c:pt>
                <c:pt idx="2722">
                  <c:v>0.96702543704248423</c:v>
                </c:pt>
                <c:pt idx="2723">
                  <c:v>0.96839589531035863</c:v>
                </c:pt>
                <c:pt idx="2724">
                  <c:v>0.96598923688872529</c:v>
                </c:pt>
                <c:pt idx="2725">
                  <c:v>0.96814520172477159</c:v>
                </c:pt>
                <c:pt idx="2726">
                  <c:v>0.96607280141725438</c:v>
                </c:pt>
                <c:pt idx="2727">
                  <c:v>0.96339873650432839</c:v>
                </c:pt>
                <c:pt idx="2728">
                  <c:v>0.95766620984724371</c:v>
                </c:pt>
                <c:pt idx="2729">
                  <c:v>0.96926496640705939</c:v>
                </c:pt>
                <c:pt idx="2730">
                  <c:v>0.96715914028813033</c:v>
                </c:pt>
                <c:pt idx="2731">
                  <c:v>0.97031787946652415</c:v>
                </c:pt>
                <c:pt idx="2732">
                  <c:v>0.97514790921549599</c:v>
                </c:pt>
                <c:pt idx="2733">
                  <c:v>0.97227328943410085</c:v>
                </c:pt>
                <c:pt idx="2734">
                  <c:v>0.96814520172477159</c:v>
                </c:pt>
                <c:pt idx="2735">
                  <c:v>0.94932646990005654</c:v>
                </c:pt>
                <c:pt idx="2736">
                  <c:v>0.9474546244610087</c:v>
                </c:pt>
                <c:pt idx="2737">
                  <c:v>0.94708694053548137</c:v>
                </c:pt>
                <c:pt idx="2738">
                  <c:v>0.94436273690543837</c:v>
                </c:pt>
                <c:pt idx="2739">
                  <c:v>0.9497442925427011</c:v>
                </c:pt>
                <c:pt idx="2740">
                  <c:v>0.95576093859678446</c:v>
                </c:pt>
                <c:pt idx="2741">
                  <c:v>0.96440151084667591</c:v>
                </c:pt>
                <c:pt idx="2742">
                  <c:v>0.95462446100879084</c:v>
                </c:pt>
                <c:pt idx="2743">
                  <c:v>1.0169635992913726</c:v>
                </c:pt>
                <c:pt idx="2744">
                  <c:v>1.0362837182872613</c:v>
                </c:pt>
                <c:pt idx="2745">
                  <c:v>1.0327740080890462</c:v>
                </c:pt>
                <c:pt idx="2746">
                  <c:v>1.0110806564829358</c:v>
                </c:pt>
                <c:pt idx="2747">
                  <c:v>1.0091920981381821</c:v>
                </c:pt>
                <c:pt idx="2748">
                  <c:v>1.0136377310559213</c:v>
                </c:pt>
                <c:pt idx="2749">
                  <c:v>1.0171641541598424</c:v>
                </c:pt>
                <c:pt idx="2750">
                  <c:v>1.0166460540829627</c:v>
                </c:pt>
                <c:pt idx="2751">
                  <c:v>1.0252699134271483</c:v>
                </c:pt>
                <c:pt idx="2752">
                  <c:v>1.0249189424073268</c:v>
                </c:pt>
                <c:pt idx="2753">
                  <c:v>1.0238994551592739</c:v>
                </c:pt>
                <c:pt idx="2754">
                  <c:v>1.0283785138884247</c:v>
                </c:pt>
                <c:pt idx="2755">
                  <c:v>1.0545342113179794</c:v>
                </c:pt>
                <c:pt idx="2756">
                  <c:v>1.0778487147775513</c:v>
                </c:pt>
                <c:pt idx="2757">
                  <c:v>1.100762108500184</c:v>
                </c:pt>
                <c:pt idx="2758">
                  <c:v>1.146488618511214</c:v>
                </c:pt>
                <c:pt idx="2759">
                  <c:v>1.1760036099876325</c:v>
                </c:pt>
                <c:pt idx="2760">
                  <c:v>1.1744827355684055</c:v>
                </c:pt>
                <c:pt idx="2761">
                  <c:v>1.1826219206471236</c:v>
                </c:pt>
                <c:pt idx="2762">
                  <c:v>1.2015409299060735</c:v>
                </c:pt>
                <c:pt idx="2763">
                  <c:v>1.2123876057091283</c:v>
                </c:pt>
                <c:pt idx="2764">
                  <c:v>1.2075910017715681</c:v>
                </c:pt>
                <c:pt idx="2765">
                  <c:v>1.1883711602099143</c:v>
                </c:pt>
                <c:pt idx="2766">
                  <c:v>1.1720092255239494</c:v>
                </c:pt>
                <c:pt idx="2767">
                  <c:v>1.1818698398903633</c:v>
                </c:pt>
                <c:pt idx="2768">
                  <c:v>1.1824213657786542</c:v>
                </c:pt>
                <c:pt idx="2769">
                  <c:v>1.1883043085870906</c:v>
                </c:pt>
                <c:pt idx="2770">
                  <c:v>1.1988167262760303</c:v>
                </c:pt>
                <c:pt idx="2771">
                  <c:v>1.2111842764983116</c:v>
                </c:pt>
                <c:pt idx="2772">
                  <c:v>1.2145769963565862</c:v>
                </c:pt>
                <c:pt idx="2773">
                  <c:v>1.182488217401477</c:v>
                </c:pt>
                <c:pt idx="2774">
                  <c:v>1.2128054283517731</c:v>
                </c:pt>
                <c:pt idx="2775">
                  <c:v>1.2070227629775712</c:v>
                </c:pt>
                <c:pt idx="2776">
                  <c:v>1.2070227629775712</c:v>
                </c:pt>
                <c:pt idx="2777">
                  <c:v>1.2070227629775712</c:v>
                </c:pt>
                <c:pt idx="2778">
                  <c:v>1.2042985593475284</c:v>
                </c:pt>
                <c:pt idx="2779">
                  <c:v>1.228114449978273</c:v>
                </c:pt>
                <c:pt idx="2780">
                  <c:v>1.2457465654978774</c:v>
                </c:pt>
                <c:pt idx="2781">
                  <c:v>1.2457465654978774</c:v>
                </c:pt>
                <c:pt idx="2782">
                  <c:v>1.2457465654978774</c:v>
                </c:pt>
                <c:pt idx="2783">
                  <c:v>1.3041414580338939</c:v>
                </c:pt>
                <c:pt idx="2784">
                  <c:v>1.3364475047631781</c:v>
                </c:pt>
                <c:pt idx="2785">
                  <c:v>1.3556172076077146</c:v>
                </c:pt>
                <c:pt idx="2786">
                  <c:v>1.3658789317110669</c:v>
                </c:pt>
                <c:pt idx="2787">
                  <c:v>1.375672694454658</c:v>
                </c:pt>
                <c:pt idx="2788">
                  <c:v>1.3744359394324297</c:v>
                </c:pt>
                <c:pt idx="2789">
                  <c:v>1.3715446067453287</c:v>
                </c:pt>
                <c:pt idx="2790">
                  <c:v>1.3672828157903534</c:v>
                </c:pt>
                <c:pt idx="2791">
                  <c:v>1.3719958551993847</c:v>
                </c:pt>
                <c:pt idx="2792">
                  <c:v>1.3725640939933812</c:v>
                </c:pt>
                <c:pt idx="2793">
                  <c:v>1.376374636494301</c:v>
                </c:pt>
                <c:pt idx="2794">
                  <c:v>1.3900123675502223</c:v>
                </c:pt>
                <c:pt idx="2795">
                  <c:v>1.4067921248788311</c:v>
                </c:pt>
                <c:pt idx="2796">
                  <c:v>1.42047999465187</c:v>
                </c:pt>
                <c:pt idx="2797">
                  <c:v>1.4105525286626333</c:v>
                </c:pt>
                <c:pt idx="2798">
                  <c:v>1.411187619079453</c:v>
                </c:pt>
                <c:pt idx="2799">
                  <c:v>1.40921549620617</c:v>
                </c:pt>
                <c:pt idx="2800">
                  <c:v>1.4078784637497073</c:v>
                </c:pt>
                <c:pt idx="2801">
                  <c:v>1.4060233312163648</c:v>
                </c:pt>
                <c:pt idx="2802">
                  <c:v>1.3995554367082259</c:v>
                </c:pt>
                <c:pt idx="2803">
                  <c:v>1.3730654811645553</c:v>
                </c:pt>
                <c:pt idx="2804">
                  <c:v>1.3923020356319151</c:v>
                </c:pt>
                <c:pt idx="2805">
                  <c:v>1.4201123107263425</c:v>
                </c:pt>
                <c:pt idx="2806">
                  <c:v>1.427432563425477</c:v>
                </c:pt>
                <c:pt idx="2807">
                  <c:v>1.4528027542868602</c:v>
                </c:pt>
                <c:pt idx="2808">
                  <c:v>1.468529598556005</c:v>
                </c:pt>
                <c:pt idx="2809">
                  <c:v>1.4403850653474612</c:v>
                </c:pt>
                <c:pt idx="2810">
                  <c:v>1.4096500317545209</c:v>
                </c:pt>
                <c:pt idx="2811">
                  <c:v>1.4355383226927834</c:v>
                </c:pt>
                <c:pt idx="2812">
                  <c:v>1.4458167597018416</c:v>
                </c:pt>
                <c:pt idx="2813">
                  <c:v>1.4546913126316139</c:v>
                </c:pt>
                <c:pt idx="2814">
                  <c:v>1.4406357589330478</c:v>
                </c:pt>
                <c:pt idx="2815">
                  <c:v>1.4315105124176886</c:v>
                </c:pt>
                <c:pt idx="2816">
                  <c:v>1.4204465688404584</c:v>
                </c:pt>
                <c:pt idx="2817">
                  <c:v>1.4362235518267203</c:v>
                </c:pt>
                <c:pt idx="2818">
                  <c:v>1.4335661998195004</c:v>
                </c:pt>
                <c:pt idx="2819">
                  <c:v>1.4357054517498411</c:v>
                </c:pt>
                <c:pt idx="2820">
                  <c:v>1.4357054517498411</c:v>
                </c:pt>
                <c:pt idx="2821">
                  <c:v>1.4344352709162012</c:v>
                </c:pt>
                <c:pt idx="2822">
                  <c:v>1.4281010796537084</c:v>
                </c:pt>
                <c:pt idx="2823">
                  <c:v>1.4406691847444595</c:v>
                </c:pt>
                <c:pt idx="2824">
                  <c:v>1.4655547013403751</c:v>
                </c:pt>
                <c:pt idx="2825">
                  <c:v>1.4678777952334792</c:v>
                </c:pt>
                <c:pt idx="2826">
                  <c:v>1.4424073269378614</c:v>
                </c:pt>
                <c:pt idx="2827">
                  <c:v>1.4473376341210682</c:v>
                </c:pt>
                <c:pt idx="2828">
                  <c:v>1.4590700939265298</c:v>
                </c:pt>
                <c:pt idx="2829">
                  <c:v>1.4503292442424041</c:v>
                </c:pt>
                <c:pt idx="2830">
                  <c:v>1.4546578868202027</c:v>
                </c:pt>
                <c:pt idx="2831">
                  <c:v>1.4725406959253937</c:v>
                </c:pt>
                <c:pt idx="2832">
                  <c:v>1.4856770398101413</c:v>
                </c:pt>
                <c:pt idx="2833">
                  <c:v>1.4898719791422934</c:v>
                </c:pt>
                <c:pt idx="2834">
                  <c:v>1.4829695490858041</c:v>
                </c:pt>
                <c:pt idx="2835">
                  <c:v>1.47469666076144</c:v>
                </c:pt>
                <c:pt idx="2836">
                  <c:v>1.4754988802353175</c:v>
                </c:pt>
                <c:pt idx="2837">
                  <c:v>1.4690309857271782</c:v>
                </c:pt>
                <c:pt idx="2838">
                  <c:v>1.4800615034929971</c:v>
                </c:pt>
                <c:pt idx="2839">
                  <c:v>1.482117190894809</c:v>
                </c:pt>
                <c:pt idx="2840">
                  <c:v>1.4850419493933216</c:v>
                </c:pt>
                <c:pt idx="2841">
                  <c:v>1.4833706588227429</c:v>
                </c:pt>
                <c:pt idx="2842">
                  <c:v>1.4869472206437808</c:v>
                </c:pt>
                <c:pt idx="2843">
                  <c:v>1.507086272019253</c:v>
                </c:pt>
                <c:pt idx="2844">
                  <c:v>1.5031921649898048</c:v>
                </c:pt>
                <c:pt idx="2845">
                  <c:v>1.5088578400240666</c:v>
                </c:pt>
                <c:pt idx="2846">
                  <c:v>1.5199552094127085</c:v>
                </c:pt>
                <c:pt idx="2847">
                  <c:v>1.5199552094127085</c:v>
                </c:pt>
                <c:pt idx="2848">
                  <c:v>1.5199552094127085</c:v>
                </c:pt>
                <c:pt idx="2849">
                  <c:v>1.5578600795534312</c:v>
                </c:pt>
                <c:pt idx="2850">
                  <c:v>1.5925560717986427</c:v>
                </c:pt>
                <c:pt idx="2851">
                  <c:v>1.6383995721496141</c:v>
                </c:pt>
                <c:pt idx="2852">
                  <c:v>1.6746665775311693</c:v>
                </c:pt>
                <c:pt idx="2853">
                  <c:v>1.7073235952802754</c:v>
                </c:pt>
                <c:pt idx="2854">
                  <c:v>1.7293846308119125</c:v>
                </c:pt>
                <c:pt idx="2855">
                  <c:v>1.7227830330581275</c:v>
                </c:pt>
                <c:pt idx="2856">
                  <c:v>1.6763712939131596</c:v>
                </c:pt>
                <c:pt idx="2857">
                  <c:v>1.6783935555035594</c:v>
                </c:pt>
                <c:pt idx="2858">
                  <c:v>1.7054183240298157</c:v>
                </c:pt>
                <c:pt idx="2859">
                  <c:v>1.7192064712370891</c:v>
                </c:pt>
                <c:pt idx="2860">
                  <c:v>1.711635524952368</c:v>
                </c:pt>
                <c:pt idx="2861">
                  <c:v>1.7245378881572351</c:v>
                </c:pt>
                <c:pt idx="2862">
                  <c:v>1.7185379550088573</c:v>
                </c:pt>
                <c:pt idx="2863">
                  <c:v>1.7204933649764347</c:v>
                </c:pt>
                <c:pt idx="2864">
                  <c:v>1.7098806698532605</c:v>
                </c:pt>
                <c:pt idx="2865">
                  <c:v>1.6916301768225424</c:v>
                </c:pt>
                <c:pt idx="2866">
                  <c:v>1.7061369789751644</c:v>
                </c:pt>
                <c:pt idx="2867">
                  <c:v>1.7029615268910652</c:v>
                </c:pt>
                <c:pt idx="2868">
                  <c:v>1.7170505064010428</c:v>
                </c:pt>
                <c:pt idx="2869">
                  <c:v>1.7249055720827622</c:v>
                </c:pt>
                <c:pt idx="2870">
                  <c:v>1.7400976033693216</c:v>
                </c:pt>
                <c:pt idx="2871">
                  <c:v>1.7379583514389809</c:v>
                </c:pt>
                <c:pt idx="2872">
                  <c:v>1.739027977404151</c:v>
                </c:pt>
                <c:pt idx="2873">
                  <c:v>1.746799478557342</c:v>
                </c:pt>
                <c:pt idx="2874">
                  <c:v>1.7317578634221342</c:v>
                </c:pt>
                <c:pt idx="2875">
                  <c:v>1.7348831767891166</c:v>
                </c:pt>
                <c:pt idx="2876">
                  <c:v>1.7348831767891166</c:v>
                </c:pt>
                <c:pt idx="2877">
                  <c:v>1.721964100678544</c:v>
                </c:pt>
                <c:pt idx="2878">
                  <c:v>1.7081091018484469</c:v>
                </c:pt>
                <c:pt idx="2879">
                  <c:v>1.6962095129859276</c:v>
                </c:pt>
                <c:pt idx="2880">
                  <c:v>1.6962095129859276</c:v>
                </c:pt>
                <c:pt idx="2881">
                  <c:v>1.6258983186816858</c:v>
                </c:pt>
                <c:pt idx="2882">
                  <c:v>1.6531403549821171</c:v>
                </c:pt>
                <c:pt idx="2883">
                  <c:v>1.6884547247384427</c:v>
                </c:pt>
                <c:pt idx="2884">
                  <c:v>1.6958585419661061</c:v>
                </c:pt>
                <c:pt idx="2885">
                  <c:v>1.7056188788982851</c:v>
                </c:pt>
                <c:pt idx="2886">
                  <c:v>1.6997359360898483</c:v>
                </c:pt>
                <c:pt idx="2887">
                  <c:v>1.6744660226626999</c:v>
                </c:pt>
                <c:pt idx="2888">
                  <c:v>1.6899923120633753</c:v>
                </c:pt>
                <c:pt idx="2889">
                  <c:v>1.7065715145235152</c:v>
                </c:pt>
                <c:pt idx="2890">
                  <c:v>1.7100477989103182</c:v>
                </c:pt>
                <c:pt idx="2891">
                  <c:v>1.7165156934184576</c:v>
                </c:pt>
                <c:pt idx="2892">
                  <c:v>1.7249724237055855</c:v>
                </c:pt>
                <c:pt idx="2893">
                  <c:v>1.7437410168131833</c:v>
                </c:pt>
                <c:pt idx="2894">
                  <c:v>1.7610221613129657</c:v>
                </c:pt>
                <c:pt idx="2895">
                  <c:v>1.7679580171808671</c:v>
                </c:pt>
                <c:pt idx="2896">
                  <c:v>1.777785205735869</c:v>
                </c:pt>
                <c:pt idx="2897">
                  <c:v>1.7681251462379248</c:v>
                </c:pt>
                <c:pt idx="2898">
                  <c:v>1.7776515024902229</c:v>
                </c:pt>
                <c:pt idx="2899">
                  <c:v>1.768292275294983</c:v>
                </c:pt>
                <c:pt idx="2900">
                  <c:v>1.7627603035063673</c:v>
                </c:pt>
                <c:pt idx="2901">
                  <c:v>1.763412106828893</c:v>
                </c:pt>
                <c:pt idx="2902">
                  <c:v>1.7617408162583148</c:v>
                </c:pt>
                <c:pt idx="2903">
                  <c:v>1.7758966473911153</c:v>
                </c:pt>
                <c:pt idx="2904">
                  <c:v>1.7711836079820835</c:v>
                </c:pt>
                <c:pt idx="2905">
                  <c:v>1.7595179997994452</c:v>
                </c:pt>
                <c:pt idx="2906">
                  <c:v>1.7595179997994452</c:v>
                </c:pt>
                <c:pt idx="2907">
                  <c:v>1.7676906106895744</c:v>
                </c:pt>
                <c:pt idx="2908">
                  <c:v>1.7626600260721328</c:v>
                </c:pt>
                <c:pt idx="2909">
                  <c:v>1.7664872814787578</c:v>
                </c:pt>
                <c:pt idx="2910">
                  <c:v>1.7682087107664537</c:v>
                </c:pt>
                <c:pt idx="2911">
                  <c:v>1.7847712003208875</c:v>
                </c:pt>
                <c:pt idx="2912">
                  <c:v>1.7764481732794062</c:v>
                </c:pt>
                <c:pt idx="2913">
                  <c:v>1.7654510813249993</c:v>
                </c:pt>
                <c:pt idx="2914">
                  <c:v>1.7832670388073666</c:v>
                </c:pt>
                <c:pt idx="2915">
                  <c:v>1.7705318046595582</c:v>
                </c:pt>
                <c:pt idx="2916">
                  <c:v>1.7720359661730787</c:v>
                </c:pt>
                <c:pt idx="2917">
                  <c:v>1.7590834642510944</c:v>
                </c:pt>
                <c:pt idx="2918">
                  <c:v>1.7714677273790818</c:v>
                </c:pt>
                <c:pt idx="2919">
                  <c:v>1.7822308386536081</c:v>
                </c:pt>
                <c:pt idx="2920">
                  <c:v>1.8112611558645582</c:v>
                </c:pt>
                <c:pt idx="2921">
                  <c:v>1.8416285055319714</c:v>
                </c:pt>
                <c:pt idx="2922">
                  <c:v>1.8420630410803223</c:v>
                </c:pt>
                <c:pt idx="2923">
                  <c:v>1.8181134472039306</c:v>
                </c:pt>
                <c:pt idx="2924">
                  <c:v>1.8463916836581205</c:v>
                </c:pt>
                <c:pt idx="2925">
                  <c:v>1.8476284386803488</c:v>
                </c:pt>
                <c:pt idx="2926">
                  <c:v>1.8583414112377574</c:v>
                </c:pt>
                <c:pt idx="2927">
                  <c:v>1.882742253568205</c:v>
                </c:pt>
                <c:pt idx="2928">
                  <c:v>1.9075274927298858</c:v>
                </c:pt>
                <c:pt idx="2929">
                  <c:v>1.9308419961894576</c:v>
                </c:pt>
                <c:pt idx="2930">
                  <c:v>1.9483571213691211</c:v>
                </c:pt>
                <c:pt idx="2931">
                  <c:v>1.9506802152622251</c:v>
                </c:pt>
                <c:pt idx="2932">
                  <c:v>1.9616104555938092</c:v>
                </c:pt>
                <c:pt idx="2933">
                  <c:v>2.0223952936457534</c:v>
                </c:pt>
                <c:pt idx="2934">
                  <c:v>2.0614199284687635</c:v>
                </c:pt>
                <c:pt idx="2935">
                  <c:v>1.9902563759735266</c:v>
                </c:pt>
                <c:pt idx="2936">
                  <c:v>2.020774141792292</c:v>
                </c:pt>
                <c:pt idx="2937">
                  <c:v>2.0107296854631147</c:v>
                </c:pt>
                <c:pt idx="2938">
                  <c:v>1.9752314737440249</c:v>
                </c:pt>
                <c:pt idx="2939">
                  <c:v>2.0198382190727679</c:v>
                </c:pt>
                <c:pt idx="2940">
                  <c:v>2.0424173546812847</c:v>
                </c:pt>
                <c:pt idx="2941">
                  <c:v>2.0611692348831765</c:v>
                </c:pt>
                <c:pt idx="2942">
                  <c:v>2.074990807901862</c:v>
                </c:pt>
                <c:pt idx="2943">
                  <c:v>2.0931410234983452</c:v>
                </c:pt>
                <c:pt idx="2944">
                  <c:v>2.11886218537955</c:v>
                </c:pt>
                <c:pt idx="2945">
                  <c:v>2.1372798074673263</c:v>
                </c:pt>
                <c:pt idx="2946">
                  <c:v>2.125012534679279</c:v>
                </c:pt>
                <c:pt idx="2947">
                  <c:v>2.125012534679279</c:v>
                </c:pt>
                <c:pt idx="2948">
                  <c:v>2.1321155196042381</c:v>
                </c:pt>
                <c:pt idx="2949">
                  <c:v>2.1507671223718954</c:v>
                </c:pt>
                <c:pt idx="2950">
                  <c:v>2.2219306748671319</c:v>
                </c:pt>
                <c:pt idx="2951">
                  <c:v>2.2822976902764314</c:v>
                </c:pt>
                <c:pt idx="2952">
                  <c:v>2.3534946685830795</c:v>
                </c:pt>
                <c:pt idx="2953">
                  <c:v>2.4042183374001405</c:v>
                </c:pt>
                <c:pt idx="2954">
                  <c:v>2.3435003509710195</c:v>
                </c:pt>
                <c:pt idx="2955">
                  <c:v>2.3907477354012765</c:v>
                </c:pt>
                <c:pt idx="2956">
                  <c:v>2.489437443593943</c:v>
                </c:pt>
                <c:pt idx="2957">
                  <c:v>2.5791523214226029</c:v>
                </c:pt>
                <c:pt idx="2958">
                  <c:v>2.4983119965237153</c:v>
                </c:pt>
                <c:pt idx="2959">
                  <c:v>2.3552495236821871</c:v>
                </c:pt>
                <c:pt idx="2960">
                  <c:v>2.2825316709563124</c:v>
                </c:pt>
                <c:pt idx="2961">
                  <c:v>2.1427282147274123</c:v>
                </c:pt>
                <c:pt idx="2962">
                  <c:v>2.3103920847678574</c:v>
                </c:pt>
                <c:pt idx="2963">
                  <c:v>2.4038005147574957</c:v>
                </c:pt>
                <c:pt idx="2964">
                  <c:v>2.3774442624594707</c:v>
                </c:pt>
                <c:pt idx="2965">
                  <c:v>2.3236788448039576</c:v>
                </c:pt>
                <c:pt idx="2966">
                  <c:v>2.3263529097168831</c:v>
                </c:pt>
                <c:pt idx="2967">
                  <c:v>2.323645418992546</c:v>
                </c:pt>
                <c:pt idx="2968">
                  <c:v>2.2417354681284887</c:v>
                </c:pt>
                <c:pt idx="2969">
                  <c:v>2.2408162583146702</c:v>
                </c:pt>
                <c:pt idx="2970">
                  <c:v>2.2525821439315439</c:v>
                </c:pt>
                <c:pt idx="2971">
                  <c:v>2.2536183440853024</c:v>
                </c:pt>
                <c:pt idx="2972">
                  <c:v>2.2414513487314904</c:v>
                </c:pt>
                <c:pt idx="2973">
                  <c:v>2.217317912892335</c:v>
                </c:pt>
                <c:pt idx="2974">
                  <c:v>2.164956379316108</c:v>
                </c:pt>
                <c:pt idx="2975">
                  <c:v>2.1455526957916899</c:v>
                </c:pt>
                <c:pt idx="2976">
                  <c:v>2.2296854631146168</c:v>
                </c:pt>
                <c:pt idx="2977">
                  <c:v>2.259919109536384</c:v>
                </c:pt>
                <c:pt idx="2978">
                  <c:v>2.2657686265334087</c:v>
                </c:pt>
                <c:pt idx="2979">
                  <c:v>2.1896246281378478</c:v>
                </c:pt>
                <c:pt idx="2980">
                  <c:v>2.1278537286492627</c:v>
                </c:pt>
                <c:pt idx="2981">
                  <c:v>2.1178092723200854</c:v>
                </c:pt>
                <c:pt idx="2982">
                  <c:v>2.1125447070227628</c:v>
                </c:pt>
                <c:pt idx="2983">
                  <c:v>2.0686733295450743</c:v>
                </c:pt>
                <c:pt idx="2984">
                  <c:v>2.0869572483872045</c:v>
                </c:pt>
                <c:pt idx="2985">
                  <c:v>2.1492796737640805</c:v>
                </c:pt>
                <c:pt idx="2986">
                  <c:v>2.1674298893605641</c:v>
                </c:pt>
                <c:pt idx="2987">
                  <c:v>2.19072767991443</c:v>
                </c:pt>
                <c:pt idx="2988">
                  <c:v>2.2488217401477422</c:v>
                </c:pt>
                <c:pt idx="2989">
                  <c:v>2.2993949928134505</c:v>
                </c:pt>
                <c:pt idx="2990">
                  <c:v>2.2539526021994183</c:v>
                </c:pt>
                <c:pt idx="2991">
                  <c:v>2.2344152154293542</c:v>
                </c:pt>
                <c:pt idx="2992">
                  <c:v>2.2512283985693751</c:v>
                </c:pt>
                <c:pt idx="2993">
                  <c:v>2.2467493398402247</c:v>
                </c:pt>
                <c:pt idx="2994">
                  <c:v>2.2654343684192932</c:v>
                </c:pt>
                <c:pt idx="2995">
                  <c:v>2.2392619580840325</c:v>
                </c:pt>
                <c:pt idx="2996">
                  <c:v>2.2661864491760535</c:v>
                </c:pt>
                <c:pt idx="2997">
                  <c:v>2.27397466323495</c:v>
                </c:pt>
                <c:pt idx="2998">
                  <c:v>2.2852725874920612</c:v>
                </c:pt>
                <c:pt idx="2999">
                  <c:v>2.2968379182404655</c:v>
                </c:pt>
                <c:pt idx="3000">
                  <c:v>2.3226927833673159</c:v>
                </c:pt>
                <c:pt idx="3001">
                  <c:v>2.3607313567536847</c:v>
                </c:pt>
                <c:pt idx="3002">
                  <c:v>2.3708426647056857</c:v>
                </c:pt>
                <c:pt idx="3003">
                  <c:v>2.3918006484607415</c:v>
                </c:pt>
                <c:pt idx="3004">
                  <c:v>2.3954106360931906</c:v>
                </c:pt>
                <c:pt idx="3005">
                  <c:v>2.3825918374168533</c:v>
                </c:pt>
                <c:pt idx="3006">
                  <c:v>2.3896112578132835</c:v>
                </c:pt>
                <c:pt idx="3007">
                  <c:v>2.4031152856235583</c:v>
                </c:pt>
                <c:pt idx="3008">
                  <c:v>2.4355717485041946</c:v>
                </c:pt>
                <c:pt idx="3009">
                  <c:v>2.4397499749306411</c:v>
                </c:pt>
                <c:pt idx="3010">
                  <c:v>2.4761841093692549</c:v>
                </c:pt>
                <c:pt idx="3011">
                  <c:v>2.4690142728214726</c:v>
                </c:pt>
                <c:pt idx="3012">
                  <c:v>2.4342347160477322</c:v>
                </c:pt>
                <c:pt idx="3013">
                  <c:v>2.4583013002640635</c:v>
                </c:pt>
                <c:pt idx="3014">
                  <c:v>2.4511816024333988</c:v>
                </c:pt>
                <c:pt idx="3015">
                  <c:v>2.4447137079252599</c:v>
                </c:pt>
                <c:pt idx="3016">
                  <c:v>2.4429087141090351</c:v>
                </c:pt>
                <c:pt idx="3017">
                  <c:v>2.3844135441387837</c:v>
                </c:pt>
                <c:pt idx="3018">
                  <c:v>2.3712939131597417</c:v>
                </c:pt>
                <c:pt idx="3019">
                  <c:v>2.2928769595881939</c:v>
                </c:pt>
                <c:pt idx="3020">
                  <c:v>2.3067653842297018</c:v>
                </c:pt>
                <c:pt idx="3021">
                  <c:v>2.2787545542668046</c:v>
                </c:pt>
                <c:pt idx="3022">
                  <c:v>2.3208543637396795</c:v>
                </c:pt>
                <c:pt idx="3023">
                  <c:v>2.3064311261155863</c:v>
                </c:pt>
                <c:pt idx="3024">
                  <c:v>2.3491660260052813</c:v>
                </c:pt>
                <c:pt idx="3025">
                  <c:v>2.3362803757061199</c:v>
                </c:pt>
                <c:pt idx="3026">
                  <c:v>2.3277902196075808</c:v>
                </c:pt>
                <c:pt idx="3027">
                  <c:v>2.3471939031319984</c:v>
                </c:pt>
                <c:pt idx="3028">
                  <c:v>2.3791991175585787</c:v>
                </c:pt>
                <c:pt idx="3029">
                  <c:v>2.3502022261590398</c:v>
                </c:pt>
                <c:pt idx="3030">
                  <c:v>2.3492663034395158</c:v>
                </c:pt>
                <c:pt idx="3031">
                  <c:v>2.3419627636460874</c:v>
                </c:pt>
                <c:pt idx="3032">
                  <c:v>2.326219206471237</c:v>
                </c:pt>
                <c:pt idx="3033">
                  <c:v>2.2786877026439813</c:v>
                </c:pt>
                <c:pt idx="3034">
                  <c:v>2.2838018517899519</c:v>
                </c:pt>
                <c:pt idx="3035">
                  <c:v>2.2843366647725372</c:v>
                </c:pt>
                <c:pt idx="3036">
                  <c:v>2.3194504796603939</c:v>
                </c:pt>
                <c:pt idx="3037">
                  <c:v>2.3194504796603939</c:v>
                </c:pt>
                <c:pt idx="3038">
                  <c:v>2.3217234348363807</c:v>
                </c:pt>
                <c:pt idx="3039">
                  <c:v>2.3278069325132869</c:v>
                </c:pt>
                <c:pt idx="3040">
                  <c:v>2.3363973660460604</c:v>
                </c:pt>
                <c:pt idx="3041">
                  <c:v>2.3443025704448974</c:v>
                </c:pt>
              </c:numCache>
            </c:numRef>
          </c:val>
          <c:smooth val="0"/>
          <c:extLst>
            <c:ext xmlns:c16="http://schemas.microsoft.com/office/drawing/2014/chart" uri="{C3380CC4-5D6E-409C-BE32-E72D297353CC}">
              <c16:uniqueId val="{00000002-C773-45D1-9B08-B6D0DDDDEF87}"/>
            </c:ext>
          </c:extLst>
        </c:ser>
        <c:dLbls>
          <c:showLegendKey val="0"/>
          <c:showVal val="0"/>
          <c:showCatName val="0"/>
          <c:showSerName val="0"/>
          <c:showPercent val="0"/>
          <c:showBubbleSize val="0"/>
        </c:dLbls>
        <c:smooth val="0"/>
        <c:axId val="324828632"/>
        <c:axId val="324826672"/>
      </c:lineChart>
      <c:dateAx>
        <c:axId val="324828632"/>
        <c:scaling>
          <c:orientation val="minMax"/>
          <c:max val="44561"/>
          <c:min val="40543"/>
        </c:scaling>
        <c:delete val="0"/>
        <c:axPos val="b"/>
        <c:majorGridlines>
          <c:spPr>
            <a:ln>
              <a:solidFill>
                <a:srgbClr val="FFFFFF">
                  <a:lumMod val="75000"/>
                </a:srgbClr>
              </a:solidFill>
            </a:ln>
          </c:spPr>
        </c:majorGridlines>
        <c:minorGridlines/>
        <c:numFmt formatCode="[$-425]mmm\ yy;@" sourceLinked="0"/>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a:pPr>
            <a:endParaRPr lang="et-EE"/>
          </a:p>
        </c:txPr>
        <c:crossAx val="324826672"/>
        <c:crosses val="autoZero"/>
        <c:auto val="0"/>
        <c:lblOffset val="100"/>
        <c:baseTimeUnit val="days"/>
        <c:majorUnit val="12"/>
        <c:majorTimeUnit val="months"/>
        <c:minorUnit val="6"/>
        <c:minorTimeUnit val="months"/>
      </c:dateAx>
      <c:valAx>
        <c:axId val="324826672"/>
        <c:scaling>
          <c:orientation val="minMax"/>
        </c:scaling>
        <c:delete val="0"/>
        <c:axPos val="r"/>
        <c:majorGridlines>
          <c:spPr>
            <a:ln w="9525" cap="flat" cmpd="sng" algn="ctr">
              <a:solidFill>
                <a:schemeClr val="bg1">
                  <a:lumMod val="95000"/>
                </a:schemeClr>
              </a:solidFill>
              <a:round/>
            </a:ln>
            <a:effectLst/>
          </c:spPr>
        </c:majorGridlines>
        <c:title>
          <c:tx>
            <c:rich>
              <a:bodyPr/>
              <a:lstStyle/>
              <a:p>
                <a:pPr>
                  <a:defRPr b="0"/>
                </a:pPr>
                <a:r>
                  <a:rPr lang="en-US" b="0"/>
                  <a:t>Aktsia hinna ja indeksite muutus, %</a:t>
                </a:r>
              </a:p>
            </c:rich>
          </c:tx>
          <c:layout>
            <c:manualLayout>
              <c:xMode val="edge"/>
              <c:yMode val="edge"/>
              <c:x val="6.0240973380288618E-3"/>
              <c:y val="0.10025371828521433"/>
            </c:manualLayout>
          </c:layout>
          <c:overlay val="0"/>
        </c:title>
        <c:numFmt formatCode="0%" sourceLinked="0"/>
        <c:majorTickMark val="none"/>
        <c:minorTickMark val="none"/>
        <c:tickLblPos val="nextTo"/>
        <c:spPr>
          <a:noFill/>
          <a:ln>
            <a:solidFill>
              <a:srgbClr val="000000">
                <a:lumMod val="15000"/>
                <a:lumOff val="85000"/>
              </a:srgbClr>
            </a:solidFill>
          </a:ln>
          <a:effectLst/>
        </c:spPr>
        <c:txPr>
          <a:bodyPr rot="0" vert="horz"/>
          <a:lstStyle/>
          <a:p>
            <a:pPr>
              <a:defRPr/>
            </a:pPr>
            <a:endParaRPr lang="et-EE"/>
          </a:p>
        </c:txPr>
        <c:crossAx val="324828632"/>
        <c:crosses val="max"/>
        <c:crossBetween val="between"/>
      </c:valAx>
      <c:spPr>
        <a:noFill/>
        <a:ln>
          <a:noFill/>
        </a:ln>
        <a:effectLst/>
      </c:spPr>
    </c:plotArea>
    <c:legend>
      <c:legendPos val="r"/>
      <c:layout>
        <c:manualLayout>
          <c:xMode val="edge"/>
          <c:yMode val="edge"/>
          <c:x val="3.324888887705682E-2"/>
          <c:y val="0.92641778478365633"/>
          <c:w val="0.88598651634436365"/>
          <c:h val="7.3581968083224231E-2"/>
        </c:manualLayout>
      </c:layout>
      <c:overlay val="0"/>
    </c:legend>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t-E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Residence!$D$8</c:f>
          <c:strCache>
            <c:ptCount val="1"/>
            <c:pt idx="0">
              <c:v>VÕLAKIRJAOMANIKUD RESIDENTSUSE LÕIKES</c:v>
            </c:pt>
          </c:strCache>
        </c:strRef>
      </c:tx>
      <c:layout>
        <c:manualLayout>
          <c:xMode val="edge"/>
          <c:yMode val="edge"/>
          <c:x val="0.1814721609495257"/>
          <c:y val="4.582415550166216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2"/>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0.11719096839996239"/>
          <c:y val="0.11033860129185979"/>
          <c:w val="0.76543387955776121"/>
          <c:h val="0.86332979654138975"/>
        </c:manualLayout>
      </c:layout>
      <c:doughnutChart>
        <c:varyColors val="1"/>
        <c:ser>
          <c:idx val="1"/>
          <c:order val="0"/>
          <c:tx>
            <c:strRef>
              <c:f>Residence!$F$9</c:f>
              <c:strCache>
                <c:ptCount val="1"/>
                <c:pt idx="0">
                  <c:v>% kogumahust 30.06.2021</c:v>
                </c:pt>
              </c:strCache>
            </c:strRef>
          </c:tx>
          <c:spPr>
            <a:ln w="3175">
              <a:solidFill>
                <a:schemeClr val="lt1"/>
              </a:solidFill>
            </a:ln>
          </c:spPr>
          <c:dPt>
            <c:idx val="0"/>
            <c:bubble3D val="0"/>
            <c:spPr>
              <a:solidFill>
                <a:srgbClr val="0072CE"/>
              </a:solidFill>
              <a:ln w="3175">
                <a:solidFill>
                  <a:schemeClr val="lt1"/>
                </a:solidFill>
              </a:ln>
              <a:effectLst/>
            </c:spPr>
            <c:extLst>
              <c:ext xmlns:c16="http://schemas.microsoft.com/office/drawing/2014/chart" uri="{C3380CC4-5D6E-409C-BE32-E72D297353CC}">
                <c16:uniqueId val="{00000001-89A5-40C7-8EFE-D66004ADC960}"/>
              </c:ext>
            </c:extLst>
          </c:dPt>
          <c:dPt>
            <c:idx val="1"/>
            <c:bubble3D val="0"/>
            <c:spPr>
              <a:solidFill>
                <a:srgbClr val="FFCE00"/>
              </a:solidFill>
              <a:ln w="3175">
                <a:solidFill>
                  <a:schemeClr val="lt1"/>
                </a:solidFill>
              </a:ln>
              <a:effectLst/>
            </c:spPr>
            <c:extLst>
              <c:ext xmlns:c16="http://schemas.microsoft.com/office/drawing/2014/chart" uri="{C3380CC4-5D6E-409C-BE32-E72D297353CC}">
                <c16:uniqueId val="{00000003-89A5-40C7-8EFE-D66004ADC960}"/>
              </c:ext>
            </c:extLst>
          </c:dPt>
          <c:dPt>
            <c:idx val="2"/>
            <c:bubble3D val="0"/>
            <c:spPr>
              <a:solidFill>
                <a:srgbClr val="9D2235"/>
              </a:solidFill>
              <a:ln w="3175">
                <a:solidFill>
                  <a:schemeClr val="lt1"/>
                </a:solidFill>
              </a:ln>
              <a:effectLst/>
            </c:spPr>
            <c:extLst>
              <c:ext xmlns:c16="http://schemas.microsoft.com/office/drawing/2014/chart" uri="{C3380CC4-5D6E-409C-BE32-E72D297353CC}">
                <c16:uniqueId val="{00000005-89A5-40C7-8EFE-D66004ADC960}"/>
              </c:ext>
            </c:extLst>
          </c:dPt>
          <c:dPt>
            <c:idx val="3"/>
            <c:bubble3D val="0"/>
            <c:spPr>
              <a:solidFill>
                <a:srgbClr val="007300"/>
              </a:solidFill>
              <a:ln w="3175">
                <a:solidFill>
                  <a:schemeClr val="lt1"/>
                </a:solidFill>
              </a:ln>
              <a:effectLst/>
            </c:spPr>
            <c:extLst>
              <c:ext xmlns:c16="http://schemas.microsoft.com/office/drawing/2014/chart" uri="{C3380CC4-5D6E-409C-BE32-E72D297353CC}">
                <c16:uniqueId val="{00000007-89A5-40C7-8EFE-D66004ADC960}"/>
              </c:ext>
            </c:extLst>
          </c:dPt>
          <c:dPt>
            <c:idx val="4"/>
            <c:bubble3D val="0"/>
            <c:spPr>
              <a:ln w="3175">
                <a:solidFill>
                  <a:schemeClr val="accent4">
                    <a:lumMod val="50000"/>
                  </a:schemeClr>
                </a:solidFill>
              </a:ln>
            </c:spPr>
            <c:extLst>
              <c:ext xmlns:c16="http://schemas.microsoft.com/office/drawing/2014/chart" uri="{C3380CC4-5D6E-409C-BE32-E72D297353CC}">
                <c16:uniqueId val="{00000009-89A5-40C7-8EFE-D66004ADC960}"/>
              </c:ext>
            </c:extLst>
          </c:dPt>
          <c:dLbls>
            <c:dLbl>
              <c:idx val="1"/>
              <c:layout>
                <c:manualLayout>
                  <c:x val="-1.5972131578278266E-2"/>
                  <c:y val="3.4067889164861105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A5-40C7-8EFE-D66004ADC960}"/>
                </c:ext>
              </c:extLst>
            </c:dLbl>
            <c:dLbl>
              <c:idx val="2"/>
              <c:layout>
                <c:manualLayout>
                  <c:x val="-4.3226382491331324E-2"/>
                  <c:y val="-2.5821559539100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A5-40C7-8EFE-D66004ADC960}"/>
                </c:ext>
              </c:extLst>
            </c:dLbl>
            <c:dLbl>
              <c:idx val="3"/>
              <c:layout>
                <c:manualLayout>
                  <c:x val="-3.4728518922558661E-2"/>
                  <c:y val="-4.9778298989222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A5-40C7-8EFE-D66004ADC960}"/>
                </c:ext>
              </c:extLst>
            </c:dLbl>
            <c:dLbl>
              <c:idx val="4"/>
              <c:delete val="1"/>
              <c:extLst>
                <c:ext xmlns:c15="http://schemas.microsoft.com/office/drawing/2012/chart" uri="{CE6537A1-D6FC-4f65-9D91-7224C49458BB}"/>
                <c:ext xmlns:c16="http://schemas.microsoft.com/office/drawing/2014/chart" uri="{C3380CC4-5D6E-409C-BE32-E72D297353CC}">
                  <c16:uniqueId val="{00000009-89A5-40C7-8EFE-D66004ADC9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Residence!$B$10:$B$14</c:f>
              <c:strCache>
                <c:ptCount val="5"/>
                <c:pt idx="0">
                  <c:v>Eesti </c:v>
                </c:pt>
                <c:pt idx="1">
                  <c:v>Luksemburg</c:v>
                </c:pt>
                <c:pt idx="2">
                  <c:v>Saksamaa</c:v>
                </c:pt>
                <c:pt idx="3">
                  <c:v>Leedu</c:v>
                </c:pt>
                <c:pt idx="4">
                  <c:v>Muud riigid</c:v>
                </c:pt>
              </c:strCache>
            </c:strRef>
          </c:cat>
          <c:val>
            <c:numRef>
              <c:f>Residence!$F$10:$F$14</c:f>
              <c:numCache>
                <c:formatCode>0.0%</c:formatCode>
                <c:ptCount val="5"/>
                <c:pt idx="0">
                  <c:v>0.64441286462228875</c:v>
                </c:pt>
                <c:pt idx="1">
                  <c:v>0.22961854899027673</c:v>
                </c:pt>
                <c:pt idx="2">
                  <c:v>5.6170531039640988E-2</c:v>
                </c:pt>
                <c:pt idx="3">
                  <c:v>3.9431563201196708E-2</c:v>
                </c:pt>
                <c:pt idx="4">
                  <c:v>3.0366492146596813E-2</c:v>
                </c:pt>
              </c:numCache>
            </c:numRef>
          </c:val>
          <c:extLst>
            <c:ext xmlns:c16="http://schemas.microsoft.com/office/drawing/2014/chart" uri="{C3380CC4-5D6E-409C-BE32-E72D297353CC}">
              <c16:uniqueId val="{0000000A-89A5-40C7-8EFE-D66004ADC960}"/>
            </c:ext>
          </c:extLst>
        </c:ser>
        <c:ser>
          <c:idx val="0"/>
          <c:order val="1"/>
          <c:tx>
            <c:strRef>
              <c:f>Residence!$E$9</c:f>
              <c:strCache>
                <c:ptCount val="1"/>
                <c:pt idx="0">
                  <c:v>% of total 31.12.2021</c:v>
                </c:pt>
              </c:strCache>
            </c:strRef>
          </c:tx>
          <c:spPr>
            <a:ln w="3175">
              <a:solidFill>
                <a:schemeClr val="lt1"/>
              </a:solidFill>
            </a:ln>
          </c:spPr>
          <c:dPt>
            <c:idx val="0"/>
            <c:bubble3D val="0"/>
            <c:spPr>
              <a:solidFill>
                <a:srgbClr val="0072CE"/>
              </a:solidFill>
              <a:ln w="3175">
                <a:solidFill>
                  <a:schemeClr val="lt1"/>
                </a:solidFill>
              </a:ln>
              <a:effectLst/>
            </c:spPr>
            <c:extLst>
              <c:ext xmlns:c16="http://schemas.microsoft.com/office/drawing/2014/chart" uri="{C3380CC4-5D6E-409C-BE32-E72D297353CC}">
                <c16:uniqueId val="{0000000C-89A5-40C7-8EFE-D66004ADC960}"/>
              </c:ext>
            </c:extLst>
          </c:dPt>
          <c:dPt>
            <c:idx val="1"/>
            <c:bubble3D val="0"/>
            <c:spPr>
              <a:solidFill>
                <a:srgbClr val="FFCE00"/>
              </a:solidFill>
              <a:ln w="3175">
                <a:solidFill>
                  <a:schemeClr val="lt1"/>
                </a:solidFill>
              </a:ln>
              <a:effectLst/>
            </c:spPr>
            <c:extLst>
              <c:ext xmlns:c16="http://schemas.microsoft.com/office/drawing/2014/chart" uri="{C3380CC4-5D6E-409C-BE32-E72D297353CC}">
                <c16:uniqueId val="{0000000E-89A5-40C7-8EFE-D66004ADC960}"/>
              </c:ext>
            </c:extLst>
          </c:dPt>
          <c:dPt>
            <c:idx val="2"/>
            <c:bubble3D val="0"/>
            <c:spPr>
              <a:solidFill>
                <a:srgbClr val="9D2235"/>
              </a:solidFill>
              <a:ln w="3175">
                <a:solidFill>
                  <a:schemeClr val="lt1"/>
                </a:solidFill>
              </a:ln>
              <a:effectLst/>
            </c:spPr>
            <c:extLst>
              <c:ext xmlns:c16="http://schemas.microsoft.com/office/drawing/2014/chart" uri="{C3380CC4-5D6E-409C-BE32-E72D297353CC}">
                <c16:uniqueId val="{00000010-89A5-40C7-8EFE-D66004ADC960}"/>
              </c:ext>
            </c:extLst>
          </c:dPt>
          <c:dPt>
            <c:idx val="3"/>
            <c:bubble3D val="0"/>
            <c:spPr>
              <a:solidFill>
                <a:srgbClr val="007300"/>
              </a:solidFill>
              <a:ln w="3175">
                <a:solidFill>
                  <a:schemeClr val="lt1"/>
                </a:solidFill>
              </a:ln>
            </c:spPr>
            <c:extLst>
              <c:ext xmlns:c16="http://schemas.microsoft.com/office/drawing/2014/chart" uri="{C3380CC4-5D6E-409C-BE32-E72D297353CC}">
                <c16:uniqueId val="{00000012-89A5-40C7-8EFE-D66004ADC960}"/>
              </c:ext>
            </c:extLst>
          </c:dPt>
          <c:dPt>
            <c:idx val="4"/>
            <c:bubble3D val="0"/>
            <c:spPr>
              <a:solidFill>
                <a:schemeClr val="accent4">
                  <a:lumMod val="50000"/>
                </a:schemeClr>
              </a:solidFill>
              <a:ln w="3175">
                <a:solidFill>
                  <a:schemeClr val="accent4">
                    <a:lumMod val="50000"/>
                  </a:schemeClr>
                </a:solidFill>
              </a:ln>
              <a:effectLst/>
            </c:spPr>
            <c:extLst>
              <c:ext xmlns:c16="http://schemas.microsoft.com/office/drawing/2014/chart" uri="{C3380CC4-5D6E-409C-BE32-E72D297353CC}">
                <c16:uniqueId val="{00000014-89A5-40C7-8EFE-D66004ADC960}"/>
              </c:ext>
            </c:extLst>
          </c:dPt>
          <c:dLbls>
            <c:dLbl>
              <c:idx val="0"/>
              <c:layout>
                <c:manualLayout>
                  <c:x val="-8.8219489248451046E-3"/>
                  <c:y val="4.210636727151021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separator>
</c:separator>
              <c:extLst>
                <c:ext xmlns:c15="http://schemas.microsoft.com/office/drawing/2012/chart" uri="{CE6537A1-D6FC-4f65-9D91-7224C49458BB}">
                  <c15:layout>
                    <c:manualLayout>
                      <c:w val="0.22630961000196956"/>
                      <c:h val="0.21745347222222219"/>
                    </c:manualLayout>
                  </c15:layout>
                </c:ext>
                <c:ext xmlns:c16="http://schemas.microsoft.com/office/drawing/2014/chart" uri="{C3380CC4-5D6E-409C-BE32-E72D297353CC}">
                  <c16:uniqueId val="{0000000C-89A5-40C7-8EFE-D66004ADC960}"/>
                </c:ext>
              </c:extLst>
            </c:dLbl>
            <c:dLbl>
              <c:idx val="1"/>
              <c:layout>
                <c:manualLayout>
                  <c:x val="3.2934686402848079E-2"/>
                  <c:y val="4.728101450711071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7889138257543211"/>
                      <c:h val="0.12440522334089044"/>
                    </c:manualLayout>
                  </c15:layout>
                </c:ext>
                <c:ext xmlns:c16="http://schemas.microsoft.com/office/drawing/2014/chart" uri="{C3380CC4-5D6E-409C-BE32-E72D297353CC}">
                  <c16:uniqueId val="{0000000E-89A5-40C7-8EFE-D66004ADC960}"/>
                </c:ext>
              </c:extLst>
            </c:dLbl>
            <c:dLbl>
              <c:idx val="2"/>
              <c:layout>
                <c:manualLayout>
                  <c:x val="-0.11181428870932818"/>
                  <c:y val="-1.9792951577647221E-2"/>
                </c:manualLayout>
              </c:layout>
              <c:spPr>
                <a:noFill/>
                <a:ln>
                  <a:noFill/>
                </a:ln>
                <a:effectLst/>
              </c:spPr>
              <c:txPr>
                <a:bodyPr rot="0" spcFirstLastPara="1" vertOverflow="ellipsis" vert="horz" wrap="square" lIns="38100" tIns="19050" rIns="38100" bIns="19050" anchor="ctr" anchorCtr="0">
                  <a:noAutofit/>
                </a:bodyPr>
                <a:lstStyle/>
                <a:p>
                  <a:pPr algn="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separator>
</c:separator>
              <c:extLst>
                <c:ext xmlns:c15="http://schemas.microsoft.com/office/drawing/2012/chart" uri="{CE6537A1-D6FC-4f65-9D91-7224C49458BB}">
                  <c15:layout>
                    <c:manualLayout>
                      <c:w val="0.19765695057762556"/>
                      <c:h val="0.12021093458497675"/>
                    </c:manualLayout>
                  </c15:layout>
                </c:ext>
                <c:ext xmlns:c16="http://schemas.microsoft.com/office/drawing/2014/chart" uri="{C3380CC4-5D6E-409C-BE32-E72D297353CC}">
                  <c16:uniqueId val="{00000010-89A5-40C7-8EFE-D66004ADC960}"/>
                </c:ext>
              </c:extLst>
            </c:dLbl>
            <c:dLbl>
              <c:idx val="3"/>
              <c:layout>
                <c:manualLayout>
                  <c:x val="-0.14287368923930341"/>
                  <c:y val="-5.621055881946645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89A5-40C7-8EFE-D66004ADC960}"/>
                </c:ext>
              </c:extLst>
            </c:dLbl>
            <c:dLbl>
              <c:idx val="4"/>
              <c:layout>
                <c:manualLayout>
                  <c:x val="-0.12499647714267056"/>
                  <c:y val="-0.12618138676937832"/>
                </c:manualLayout>
              </c:layout>
              <c:tx>
                <c:rich>
                  <a:bodyPr rot="0" spcFirstLastPara="1" vertOverflow="ellipsis" vert="horz" wrap="square" lIns="38100" tIns="19050" rIns="38100" bIns="19050" anchor="ctr" anchorCtr="0">
                    <a:noAutofit/>
                  </a:bodyPr>
                  <a:lstStyle/>
                  <a:p>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fld id="{3B4B0264-F23F-4386-A192-3DED95DF8CEA}" type="CATEGORYNAME">
                      <a:rPr lang="en-US" sz="800" b="0" i="0" u="none" strike="noStrike" kern="1200" baseline="0">
                        <a:solidFill>
                          <a:srgbClr val="363270"/>
                        </a:solidFill>
                        <a:latin typeface="Arial" panose="020B0604020202020204" pitchFamily="34" charset="0"/>
                        <a:ea typeface="+mn-ea"/>
                        <a:cs typeface="Arial" panose="020B0604020202020204" pitchFamily="34" charset="0"/>
                      </a:rPr>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t>[CATEGORY NAME]</a:t>
                    </a:fld>
                    <a:r>
                      <a:rPr lang="en-US" sz="800" b="0" i="0" u="none" strike="noStrike" kern="1200" baseline="0">
                        <a:solidFill>
                          <a:srgbClr val="363270"/>
                        </a:solidFill>
                        <a:latin typeface="Arial" panose="020B0604020202020204" pitchFamily="34" charset="0"/>
                        <a:ea typeface="+mn-ea"/>
                        <a:cs typeface="Arial" panose="020B0604020202020204" pitchFamily="34" charset="0"/>
                      </a:rPr>
                      <a:t>
</a:t>
                    </a:r>
                    <a:fld id="{C647E94F-438E-4D2E-BC7E-7BCF29F62E4D}" type="VALUE">
                      <a:rPr lang="en-US" sz="800" b="0" i="0" u="none" strike="noStrike" kern="1200" baseline="0">
                        <a:solidFill>
                          <a:srgbClr val="363270"/>
                        </a:solidFill>
                        <a:latin typeface="Arial" panose="020B0604020202020204" pitchFamily="34" charset="0"/>
                        <a:ea typeface="+mn-ea"/>
                        <a:cs typeface="Arial" panose="020B0604020202020204" pitchFamily="34" charset="0"/>
                      </a:rPr>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t>[VALUE]</a:t>
                    </a:fld>
                    <a:endParaRPr lang="en-US" sz="800" b="0" i="0" u="none" strike="noStrike" kern="1200" baseline="0">
                      <a:solidFill>
                        <a:srgbClr val="363270"/>
                      </a:solidFill>
                      <a:latin typeface="Arial" panose="020B0604020202020204" pitchFamily="34" charset="0"/>
                      <a:ea typeface="+mn-ea"/>
                      <a:cs typeface="Arial" panose="020B0604020202020204" pitchFamily="34" charset="0"/>
                    </a:endParaRP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1214516210137904"/>
                      <c:h val="0.13962791586002132"/>
                    </c:manualLayout>
                  </c15:layout>
                  <c15:dlblFieldTable/>
                  <c15:showDataLabelsRange val="0"/>
                </c:ext>
                <c:ext xmlns:c16="http://schemas.microsoft.com/office/drawing/2014/chart" uri="{C3380CC4-5D6E-409C-BE32-E72D297353CC}">
                  <c16:uniqueId val="{00000014-89A5-40C7-8EFE-D66004ADC9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Residence!$B$10:$B$14</c:f>
              <c:strCache>
                <c:ptCount val="5"/>
                <c:pt idx="0">
                  <c:v>Eesti </c:v>
                </c:pt>
                <c:pt idx="1">
                  <c:v>Luksemburg</c:v>
                </c:pt>
                <c:pt idx="2">
                  <c:v>Saksamaa</c:v>
                </c:pt>
                <c:pt idx="3">
                  <c:v>Leedu</c:v>
                </c:pt>
                <c:pt idx="4">
                  <c:v>Muud riigid</c:v>
                </c:pt>
              </c:strCache>
            </c:strRef>
          </c:cat>
          <c:val>
            <c:numRef>
              <c:f>Residence!$E$10:$E$14</c:f>
              <c:numCache>
                <c:formatCode>0.0%</c:formatCode>
                <c:ptCount val="5"/>
                <c:pt idx="0">
                  <c:v>0.64393418100224387</c:v>
                </c:pt>
                <c:pt idx="1">
                  <c:v>0.22961854899027673</c:v>
                </c:pt>
                <c:pt idx="2">
                  <c:v>5.6170531039640988E-2</c:v>
                </c:pt>
                <c:pt idx="3">
                  <c:v>4.0822737471952135E-2</c:v>
                </c:pt>
                <c:pt idx="4">
                  <c:v>2.9454001495886395E-2</c:v>
                </c:pt>
              </c:numCache>
            </c:numRef>
          </c:val>
          <c:extLst>
            <c:ext xmlns:c16="http://schemas.microsoft.com/office/drawing/2014/chart" uri="{C3380CC4-5D6E-409C-BE32-E72D297353CC}">
              <c16:uniqueId val="{00000015-89A5-40C7-8EFE-D66004ADC960}"/>
            </c:ext>
          </c:extLst>
        </c:ser>
        <c:dLbls>
          <c:showLegendKey val="0"/>
          <c:showVal val="0"/>
          <c:showCatName val="0"/>
          <c:showSerName val="0"/>
          <c:showPercent val="0"/>
          <c:showBubbleSize val="0"/>
          <c:showLeaderLines val="1"/>
        </c:dLbls>
        <c:firstSliceAng val="313"/>
        <c:holeSize val="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Type!$D$8</c:f>
          <c:strCache>
            <c:ptCount val="1"/>
            <c:pt idx="0">
              <c:v>VÕLAKIRJAOMANIKUD KATEGOORIATE LÕIKES</c:v>
            </c:pt>
          </c:strCache>
        </c:strRef>
      </c:tx>
      <c:layout>
        <c:manualLayout>
          <c:xMode val="edge"/>
          <c:yMode val="edge"/>
          <c:x val="0.15813653914245732"/>
          <c:y val="5.4968128983877013E-2"/>
        </c:manualLayout>
      </c:layout>
      <c:overlay val="0"/>
      <c:spPr>
        <a:noFill/>
        <a:ln>
          <a:noFill/>
        </a:ln>
        <a:effectLst/>
      </c:spPr>
      <c:txPr>
        <a:bodyPr rot="0" spcFirstLastPara="1" vertOverflow="ellipsis" vert="horz" wrap="square" anchor="ctr" anchorCtr="1"/>
        <a:lstStyle/>
        <a:p>
          <a:pPr algn="ctr">
            <a:defRPr sz="800" b="0" i="0" u="none" strike="noStrike" kern="1200" spc="0" baseline="0">
              <a:solidFill>
                <a:schemeClr val="tx2"/>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0.11481657122405153"/>
          <c:y val="0.10419519963220165"/>
          <c:w val="0.76382874015748037"/>
          <c:h val="0.85318716903564551"/>
        </c:manualLayout>
      </c:layout>
      <c:doughnutChart>
        <c:varyColors val="1"/>
        <c:ser>
          <c:idx val="1"/>
          <c:order val="0"/>
          <c:tx>
            <c:strRef>
              <c:f>Type!$F$9</c:f>
              <c:strCache>
                <c:ptCount val="1"/>
                <c:pt idx="0">
                  <c:v>Osalus 30.06.2021</c:v>
                </c:pt>
              </c:strCache>
            </c:strRef>
          </c:tx>
          <c:spPr>
            <a:ln w="3175">
              <a:solidFill>
                <a:schemeClr val="lt1"/>
              </a:solidFill>
            </a:ln>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0FEC-4B26-BFB0-89CE563E2F4E}"/>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0FEC-4B26-BFB0-89CE563E2F4E}"/>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0FEC-4B26-BFB0-89CE563E2F4E}"/>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0FEC-4B26-BFB0-89CE563E2F4E}"/>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0FEC-4B26-BFB0-89CE563E2F4E}"/>
              </c:ext>
            </c:extLst>
          </c:dPt>
          <c:dLbls>
            <c:dLbl>
              <c:idx val="0"/>
              <c:layout>
                <c:manualLayout>
                  <c:x val="3.4358172115902648E-2"/>
                  <c:y val="-6.9664318276004972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15:layout>
                    <c:manualLayout>
                      <c:w val="0.15510420468964559"/>
                      <c:h val="0.10005770027734387"/>
                    </c:manualLayout>
                  </c15:layout>
                </c:ext>
                <c:ext xmlns:c16="http://schemas.microsoft.com/office/drawing/2014/chart" uri="{C3380CC4-5D6E-409C-BE32-E72D297353CC}">
                  <c16:uniqueId val="{00000001-0FEC-4B26-BFB0-89CE563E2F4E}"/>
                </c:ext>
              </c:extLst>
            </c:dLbl>
            <c:dLbl>
              <c:idx val="1"/>
              <c:layout>
                <c:manualLayout>
                  <c:x val="2.909977161945666E-2"/>
                  <c:y val="2.593654740525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EC-4B26-BFB0-89CE563E2F4E}"/>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6="http://schemas.microsoft.com/office/drawing/2014/chart" uri="{C3380CC4-5D6E-409C-BE32-E72D297353CC}">
                  <c16:uniqueId val="{00000005-0FEC-4B26-BFB0-89CE563E2F4E}"/>
                </c:ext>
              </c:extLst>
            </c:dLbl>
            <c:dLbl>
              <c:idx val="3"/>
              <c:layout>
                <c:manualLayout>
                  <c:x val="3.896103896103896E-2"/>
                  <c:y val="-5.6140350877193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EC-4B26-BFB0-89CE563E2F4E}"/>
                </c:ext>
              </c:extLst>
            </c:dLbl>
            <c:dLbl>
              <c:idx val="4"/>
              <c:layout>
                <c:manualLayout>
                  <c:x val="4.3290043290043212E-2"/>
                  <c:y val="-2.8069991251093614E-2"/>
                </c:manualLayout>
              </c:layout>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chemeClr val="bg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15:layout>
                    <c:manualLayout>
                      <c:w val="0.11007717750826899"/>
                      <c:h val="4.8687982359426681E-2"/>
                    </c:manualLayout>
                  </c15:layout>
                </c:ext>
                <c:ext xmlns:c16="http://schemas.microsoft.com/office/drawing/2014/chart" uri="{C3380CC4-5D6E-409C-BE32-E72D297353CC}">
                  <c16:uniqueId val="{00000009-0FEC-4B26-BFB0-89CE563E2F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Type!$B$10:$B$14</c:f>
              <c:strCache>
                <c:ptCount val="5"/>
                <c:pt idx="0">
                  <c:v>Esindajakontod</c:v>
                </c:pt>
                <c:pt idx="1">
                  <c:v>Ettevõtted</c:v>
                </c:pt>
                <c:pt idx="2">
                  <c:v>Finantsinstitutsioonid</c:v>
                </c:pt>
                <c:pt idx="3">
                  <c:v>Eraisikud</c:v>
                </c:pt>
                <c:pt idx="4">
                  <c:v>Oma võlakirjad</c:v>
                </c:pt>
              </c:strCache>
            </c:strRef>
          </c:cat>
          <c:val>
            <c:numRef>
              <c:f>Type!$F$10:$F$14</c:f>
              <c:numCache>
                <c:formatCode>0.0%</c:formatCode>
                <c:ptCount val="5"/>
                <c:pt idx="0">
                  <c:v>0.35411368735976068</c:v>
                </c:pt>
                <c:pt idx="1">
                  <c:v>0.1000074794315632</c:v>
                </c:pt>
                <c:pt idx="2">
                  <c:v>0.47187733732236348</c:v>
                </c:pt>
                <c:pt idx="3">
                  <c:v>7.0000000000000007E-2</c:v>
                </c:pt>
                <c:pt idx="4">
                  <c:v>4.0014958863126403E-3</c:v>
                </c:pt>
              </c:numCache>
            </c:numRef>
          </c:val>
          <c:extLst>
            <c:ext xmlns:c16="http://schemas.microsoft.com/office/drawing/2014/chart" uri="{C3380CC4-5D6E-409C-BE32-E72D297353CC}">
              <c16:uniqueId val="{0000000A-0FEC-4B26-BFB0-89CE563E2F4E}"/>
            </c:ext>
          </c:extLst>
        </c:ser>
        <c:ser>
          <c:idx val="0"/>
          <c:order val="1"/>
          <c:tx>
            <c:strRef>
              <c:f>Type!$E$9</c:f>
              <c:strCache>
                <c:ptCount val="1"/>
                <c:pt idx="0">
                  <c:v>% of total 31.12.2021</c:v>
                </c:pt>
              </c:strCache>
            </c:strRef>
          </c:tx>
          <c:spPr>
            <a:ln w="3175">
              <a:solidFill>
                <a:schemeClr val="lt1"/>
              </a:solidFill>
            </a:ln>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C-0FEC-4B26-BFB0-89CE563E2F4E}"/>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E-0FEC-4B26-BFB0-89CE563E2F4E}"/>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10-0FEC-4B26-BFB0-89CE563E2F4E}"/>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12-0FEC-4B26-BFB0-89CE563E2F4E}"/>
              </c:ext>
            </c:extLst>
          </c:dPt>
          <c:dPt>
            <c:idx val="4"/>
            <c:bubble3D val="0"/>
            <c:spPr>
              <a:solidFill>
                <a:schemeClr val="accent5"/>
              </a:solidFill>
              <a:ln w="3175">
                <a:solidFill>
                  <a:schemeClr val="bg1"/>
                </a:solidFill>
              </a:ln>
              <a:effectLst/>
            </c:spPr>
            <c:extLst>
              <c:ext xmlns:c16="http://schemas.microsoft.com/office/drawing/2014/chart" uri="{C3380CC4-5D6E-409C-BE32-E72D297353CC}">
                <c16:uniqueId val="{00000014-0FEC-4B26-BFB0-89CE563E2F4E}"/>
              </c:ext>
            </c:extLst>
          </c:dPt>
          <c:dLbls>
            <c:dLbl>
              <c:idx val="0"/>
              <c:tx>
                <c:rich>
                  <a:bodyPr wrap="square" lIns="38100" tIns="19050" rIns="38100" bIns="19050" anchor="ctr">
                    <a:noAutofit/>
                  </a:bodyPr>
                  <a:lstStyle/>
                  <a:p>
                    <a:pPr>
                      <a:defRPr sz="800">
                        <a:solidFill>
                          <a:schemeClr val="bg1"/>
                        </a:solidFill>
                        <a:latin typeface="Arial" panose="020B0604020202020204" pitchFamily="34" charset="0"/>
                        <a:cs typeface="Arial" panose="020B0604020202020204" pitchFamily="34" charset="0"/>
                      </a:defRPr>
                    </a:pPr>
                    <a:r>
                      <a:rPr lang="en-US"/>
                      <a:t>Esindaja- kontod</a:t>
                    </a:r>
                    <a:r>
                      <a:rPr lang="en-US" baseline="0"/>
                      <a:t>; </a:t>
                    </a:r>
                    <a:fld id="{310249B8-9351-4AFA-BF78-DC1611DE5D58}" type="VALUE">
                      <a:rPr lang="en-US" baseline="0"/>
                      <a:pPr>
                        <a:defRPr sz="800">
                          <a:solidFill>
                            <a:schemeClr val="bg1"/>
                          </a:solidFill>
                          <a:latin typeface="Arial" panose="020B0604020202020204" pitchFamily="34" charset="0"/>
                          <a:cs typeface="Arial" panose="020B0604020202020204" pitchFamily="34" charset="0"/>
                        </a:defRPr>
                      </a:pPr>
                      <a:t>[VALUE]</a:t>
                    </a:fld>
                    <a:endParaRPr lang="en-US" baseline="0"/>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8945870402563317"/>
                      <c:h val="0.17512216236128375"/>
                    </c:manualLayout>
                  </c15:layout>
                  <c15:dlblFieldTable/>
                  <c15:showDataLabelsRange val="0"/>
                </c:ext>
                <c:ext xmlns:c16="http://schemas.microsoft.com/office/drawing/2014/chart" uri="{C3380CC4-5D6E-409C-BE32-E72D297353CC}">
                  <c16:uniqueId val="{0000000C-0FEC-4B26-BFB0-89CE563E2F4E}"/>
                </c:ext>
              </c:extLst>
            </c:dLbl>
            <c:dLbl>
              <c:idx val="2"/>
              <c:layout>
                <c:manualLayout>
                  <c:x val="8.5892127722445297E-2"/>
                  <c:y val="-5.065223628422965E-2"/>
                </c:manualLayout>
              </c:layout>
              <c:tx>
                <c:rich>
                  <a:bodyPr wrap="square" lIns="38100" tIns="19050" rIns="38100" bIns="19050" anchor="ctr">
                    <a:spAutoFit/>
                  </a:bodyPr>
                  <a:lstStyle/>
                  <a:p>
                    <a:pPr>
                      <a:defRPr sz="800">
                        <a:solidFill>
                          <a:schemeClr val="accent1"/>
                        </a:solidFill>
                        <a:latin typeface="Arial" panose="020B0604020202020204" pitchFamily="34" charset="0"/>
                        <a:cs typeface="Arial" panose="020B0604020202020204" pitchFamily="34" charset="0"/>
                      </a:defRPr>
                    </a:pPr>
                    <a:r>
                      <a:rPr lang="en-US"/>
                      <a:t>Finants-institutsioonid</a:t>
                    </a:r>
                    <a:r>
                      <a:rPr lang="en-US" baseline="0"/>
                      <a:t>; </a:t>
                    </a:r>
                    <a:fld id="{473AE309-DEDC-43A8-B4AF-55C59C84EEFB}" type="VALUE">
                      <a:rPr lang="en-US" baseline="0"/>
                      <a:pPr>
                        <a:defRPr sz="800">
                          <a:solidFill>
                            <a:schemeClr val="accent1"/>
                          </a:solidFill>
                          <a:latin typeface="Arial" panose="020B0604020202020204" pitchFamily="34" charset="0"/>
                          <a:cs typeface="Arial" panose="020B0604020202020204" pitchFamily="34" charset="0"/>
                        </a:defRPr>
                      </a:pPr>
                      <a:t>[VALUE]</a:t>
                    </a:fld>
                    <a:endParaRPr lang="en-US" baseline="0"/>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6270545727238642"/>
                      <c:h val="0.14308790348574849"/>
                    </c:manualLayout>
                  </c15:layout>
                  <c15:dlblFieldTable/>
                  <c15:showDataLabelsRange val="0"/>
                </c:ext>
                <c:ext xmlns:c16="http://schemas.microsoft.com/office/drawing/2014/chart" uri="{C3380CC4-5D6E-409C-BE32-E72D297353CC}">
                  <c16:uniqueId val="{00000010-0FEC-4B26-BFB0-89CE563E2F4E}"/>
                </c:ext>
              </c:extLst>
            </c:dLbl>
            <c:dLbl>
              <c:idx val="3"/>
              <c:layout>
                <c:manualLayout>
                  <c:x val="-1.83013377104297E-4"/>
                  <c:y val="1.31660465518733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EC-4B26-BFB0-89CE563E2F4E}"/>
                </c:ext>
              </c:extLst>
            </c:dLbl>
            <c:dLbl>
              <c:idx val="4"/>
              <c:layout>
                <c:manualLayout>
                  <c:x val="0.16074786106282168"/>
                  <c:y val="-0.11868121747939404"/>
                </c:manualLayout>
              </c:layout>
              <c:spPr>
                <a:noFill/>
                <a:ln>
                  <a:noFill/>
                </a:ln>
                <a:effectLst/>
              </c:spPr>
              <c:txPr>
                <a:bodyPr wrap="square" lIns="38100" tIns="19050" rIns="38100" bIns="19050" anchor="ctr" anchorCtr="0">
                  <a:spAutoFit/>
                </a:bodyPr>
                <a:lstStyle/>
                <a:p>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EC-4B26-BFB0-89CE563E2F4E}"/>
                </c:ext>
              </c:extLst>
            </c:dLbl>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t-EE"/>
              </a:p>
            </c:txPr>
            <c:showLegendKey val="0"/>
            <c:showVal val="1"/>
            <c:showCatName val="1"/>
            <c:showSerName val="0"/>
            <c:showPercent val="0"/>
            <c:showBubbleSize val="0"/>
            <c:showLeaderLines val="0"/>
            <c:extLst>
              <c:ext xmlns:c15="http://schemas.microsoft.com/office/drawing/2012/chart" uri="{CE6537A1-D6FC-4f65-9D91-7224C49458BB}"/>
            </c:extLst>
          </c:dLbls>
          <c:cat>
            <c:strRef>
              <c:f>Type!$B$10:$B$14</c:f>
              <c:strCache>
                <c:ptCount val="5"/>
                <c:pt idx="0">
                  <c:v>Esindajakontod</c:v>
                </c:pt>
                <c:pt idx="1">
                  <c:v>Ettevõtted</c:v>
                </c:pt>
                <c:pt idx="2">
                  <c:v>Finantsinstitutsioonid</c:v>
                </c:pt>
                <c:pt idx="3">
                  <c:v>Eraisikud</c:v>
                </c:pt>
                <c:pt idx="4">
                  <c:v>Oma võlakirjad</c:v>
                </c:pt>
              </c:strCache>
            </c:strRef>
          </c:cat>
          <c:val>
            <c:numRef>
              <c:f>Type!$E$10:$E$14</c:f>
              <c:numCache>
                <c:formatCode>0.0%</c:formatCode>
                <c:ptCount val="5"/>
                <c:pt idx="0">
                  <c:v>0.35587883320867614</c:v>
                </c:pt>
                <c:pt idx="1">
                  <c:v>9.7083021690351531E-2</c:v>
                </c:pt>
                <c:pt idx="2">
                  <c:v>0.47102468212415854</c:v>
                </c:pt>
                <c:pt idx="3">
                  <c:v>7.2011967090501117E-2</c:v>
                </c:pt>
                <c:pt idx="4">
                  <c:v>4.0014958863126403E-3</c:v>
                </c:pt>
              </c:numCache>
            </c:numRef>
          </c:val>
          <c:extLst>
            <c:ext xmlns:c16="http://schemas.microsoft.com/office/drawing/2014/chart" uri="{C3380CC4-5D6E-409C-BE32-E72D297353CC}">
              <c16:uniqueId val="{00000015-0FEC-4B26-BFB0-89CE563E2F4E}"/>
            </c:ext>
          </c:extLst>
        </c:ser>
        <c:dLbls>
          <c:showLegendKey val="0"/>
          <c:showVal val="1"/>
          <c:showCatName val="0"/>
          <c:showSerName val="0"/>
          <c:showPercent val="0"/>
          <c:showBubbleSize val="0"/>
          <c:showLeaderLines val="1"/>
        </c:dLbls>
        <c:firstSliceAng val="62"/>
        <c:holeSize val="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Graphs_AFY!$EA$39</c:f>
          <c:strCache>
            <c:ptCount val="1"/>
            <c:pt idx="0">
              <c:v>Kapital</c:v>
            </c:pt>
          </c:strCache>
        </c:strRef>
      </c:tx>
      <c:layout>
        <c:manualLayout>
          <c:xMode val="edge"/>
          <c:yMode val="edge"/>
          <c:x val="0.45554991109982218"/>
          <c:y val="4.21363030226060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t-EE"/>
        </a:p>
      </c:txPr>
    </c:title>
    <c:autoTitleDeleted val="0"/>
    <c:plotArea>
      <c:layout>
        <c:manualLayout>
          <c:layoutTarget val="inner"/>
          <c:xMode val="edge"/>
          <c:yMode val="edge"/>
          <c:x val="0.18463890109478182"/>
          <c:y val="0.16327335606201138"/>
          <c:w val="0.75717543373727314"/>
          <c:h val="0.720334917517926"/>
        </c:manualLayout>
      </c:layout>
      <c:barChart>
        <c:barDir val="col"/>
        <c:grouping val="percentStacked"/>
        <c:varyColors val="0"/>
        <c:ser>
          <c:idx val="1"/>
          <c:order val="0"/>
          <c:tx>
            <c:strRef>
              <c:f>Graphs_AFY!$EB$40</c:f>
              <c:strCache>
                <c:ptCount val="1"/>
                <c:pt idx="0">
                  <c:v>Võõrkapital</c:v>
                </c:pt>
              </c:strCache>
            </c:strRef>
          </c:tx>
          <c:spPr>
            <a:solidFill>
              <a:srgbClr val="8A6E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Graphs_AFY!$EA$41:$EA$42</c:f>
              <c:numCache>
                <c:formatCode>m/d/yyyy</c:formatCode>
                <c:ptCount val="2"/>
                <c:pt idx="0">
                  <c:v>44196</c:v>
                </c:pt>
                <c:pt idx="1">
                  <c:v>44561</c:v>
                </c:pt>
              </c:numCache>
            </c:numRef>
          </c:cat>
          <c:val>
            <c:numRef>
              <c:f>Graphs_AFY!$EB$41:$EB$42</c:f>
              <c:numCache>
                <c:formatCode>0%</c:formatCode>
                <c:ptCount val="2"/>
                <c:pt idx="0">
                  <c:v>0.67579035231106321</c:v>
                </c:pt>
                <c:pt idx="1">
                  <c:v>0.73628476168826251</c:v>
                </c:pt>
              </c:numCache>
            </c:numRef>
          </c:val>
          <c:extLst>
            <c:ext xmlns:c16="http://schemas.microsoft.com/office/drawing/2014/chart" uri="{C3380CC4-5D6E-409C-BE32-E72D297353CC}">
              <c16:uniqueId val="{00000000-56BE-4E1C-BA25-31570B00AB37}"/>
            </c:ext>
          </c:extLst>
        </c:ser>
        <c:ser>
          <c:idx val="0"/>
          <c:order val="1"/>
          <c:tx>
            <c:strRef>
              <c:f>Graphs_AFY!$EC$40</c:f>
              <c:strCache>
                <c:ptCount val="1"/>
                <c:pt idx="0">
                  <c:v>Omakapital</c:v>
                </c:pt>
              </c:strCache>
            </c:strRef>
          </c:tx>
          <c:spPr>
            <a:solidFill>
              <a:srgbClr val="453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Graphs_AFY!$EA$41:$EA$42</c:f>
              <c:numCache>
                <c:formatCode>m/d/yyyy</c:formatCode>
                <c:ptCount val="2"/>
                <c:pt idx="0">
                  <c:v>44196</c:v>
                </c:pt>
                <c:pt idx="1">
                  <c:v>44561</c:v>
                </c:pt>
              </c:numCache>
            </c:numRef>
          </c:cat>
          <c:val>
            <c:numRef>
              <c:f>Graphs_AFY!$EC$41:$EC$42</c:f>
              <c:numCache>
                <c:formatCode>0%</c:formatCode>
                <c:ptCount val="2"/>
                <c:pt idx="0">
                  <c:v>0.32420964768893679</c:v>
                </c:pt>
                <c:pt idx="1">
                  <c:v>0.26371523831173754</c:v>
                </c:pt>
              </c:numCache>
            </c:numRef>
          </c:val>
          <c:extLst>
            <c:ext xmlns:c16="http://schemas.microsoft.com/office/drawing/2014/chart" uri="{C3380CC4-5D6E-409C-BE32-E72D297353CC}">
              <c16:uniqueId val="{00000001-56BE-4E1C-BA25-31570B00AB37}"/>
            </c:ext>
          </c:extLst>
        </c:ser>
        <c:dLbls>
          <c:dLblPos val="ctr"/>
          <c:showLegendKey val="0"/>
          <c:showVal val="1"/>
          <c:showCatName val="0"/>
          <c:showSerName val="0"/>
          <c:showPercent val="0"/>
          <c:showBubbleSize val="0"/>
        </c:dLbls>
        <c:gapWidth val="20"/>
        <c:overlap val="100"/>
        <c:axId val="1444654240"/>
        <c:axId val="1449848448"/>
      </c:barChart>
      <c:catAx>
        <c:axId val="1444654240"/>
        <c:scaling>
          <c:orientation val="maxMin"/>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9848448"/>
        <c:crosses val="autoZero"/>
        <c:auto val="0"/>
        <c:lblAlgn val="ctr"/>
        <c:lblOffset val="100"/>
        <c:noMultiLvlLbl val="0"/>
      </c:catAx>
      <c:valAx>
        <c:axId val="144984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4654240"/>
        <c:crosses val="max"/>
        <c:crossBetween val="between"/>
        <c:majorUnit val="0.1"/>
        <c:minorUnit val="0.1"/>
      </c:valAx>
      <c:spPr>
        <a:noFill/>
        <a:ln>
          <a:noFill/>
        </a:ln>
        <a:effectLst/>
      </c:spPr>
    </c:plotArea>
    <c:legend>
      <c:legendPos val="t"/>
      <c:legendEntry>
        <c:idx val="1"/>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Entry>
      <c:layout>
        <c:manualLayout>
          <c:xMode val="edge"/>
          <c:yMode val="edge"/>
          <c:x val="0.20536041167295244"/>
          <c:y val="8.9845653939886277E-2"/>
          <c:w val="0.57869954830097436"/>
          <c:h val="8.425900458624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solidFill>
          <a:latin typeface="+mn-lt"/>
        </a:defRPr>
      </a:pPr>
      <a:endParaRPr lang="et-E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Graphs_AFY!$BD$46</c:f>
          <c:strCache>
            <c:ptCount val="1"/>
            <c:pt idx="0">
              <c:v>Töötajad valdkondade lõikes</c:v>
            </c:pt>
          </c:strCache>
        </c:strRef>
      </c:tx>
      <c:layout>
        <c:manualLayout>
          <c:xMode val="edge"/>
          <c:yMode val="edge"/>
          <c:x val="2.4106395073106258E-3"/>
          <c:y val="3.6239378672481767E-2"/>
        </c:manualLayout>
      </c:layout>
      <c:overlay val="0"/>
      <c:spPr>
        <a:noFill/>
        <a:ln>
          <a:noFill/>
        </a:ln>
        <a:effectLst/>
      </c:spPr>
      <c:txPr>
        <a:bodyPr rot="0" spcFirstLastPara="1" vertOverflow="ellipsis" vert="horz" wrap="square" anchor="ctr" anchorCtr="1"/>
        <a:lstStyle/>
        <a:p>
          <a:pPr>
            <a:defRPr sz="900" b="0" i="0" u="none" strike="noStrike" kern="1200" cap="none" spc="0" baseline="0">
              <a:solidFill>
                <a:schemeClr val="tx1"/>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0.11167935828781471"/>
          <c:y val="0.2155216122460217"/>
          <c:w val="0.84132129825235258"/>
          <c:h val="0.68741545069104137"/>
        </c:manualLayout>
      </c:layout>
      <c:barChart>
        <c:barDir val="bar"/>
        <c:grouping val="stacked"/>
        <c:varyColors val="0"/>
        <c:ser>
          <c:idx val="0"/>
          <c:order val="0"/>
          <c:tx>
            <c:strRef>
              <c:f>Graphs_AFY!$BD$48</c:f>
              <c:strCache>
                <c:ptCount val="1"/>
                <c:pt idx="0">
                  <c:v>Kalakasvatus</c:v>
                </c:pt>
              </c:strCache>
            </c:strRef>
          </c:tx>
          <c:spPr>
            <a:solidFill>
              <a:srgbClr val="363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6k 17/18</c:v>
                </c:pt>
                <c:pt idx="1">
                  <c:v>6k 18/19</c:v>
                </c:pt>
                <c:pt idx="2">
                  <c:v>6k 19/20</c:v>
                </c:pt>
                <c:pt idx="3">
                  <c:v>6k 20/21</c:v>
                </c:pt>
                <c:pt idx="4">
                  <c:v>6k 21/22</c:v>
                </c:pt>
              </c:strCache>
            </c:strRef>
          </c:cat>
          <c:val>
            <c:numRef>
              <c:f>Graphs_AFY!$BE$48:$BI$48</c:f>
              <c:numCache>
                <c:formatCode>#,##0</c:formatCode>
                <c:ptCount val="5"/>
                <c:pt idx="0">
                  <c:v>40</c:v>
                </c:pt>
                <c:pt idx="1">
                  <c:v>37</c:v>
                </c:pt>
                <c:pt idx="2">
                  <c:v>32</c:v>
                </c:pt>
                <c:pt idx="3">
                  <c:v>31</c:v>
                </c:pt>
                <c:pt idx="4">
                  <c:v>30</c:v>
                </c:pt>
              </c:numCache>
            </c:numRef>
          </c:val>
          <c:extLst>
            <c:ext xmlns:c16="http://schemas.microsoft.com/office/drawing/2014/chart" uri="{C3380CC4-5D6E-409C-BE32-E72D297353CC}">
              <c16:uniqueId val="{00000000-8377-4C6F-B2B0-081427446412}"/>
            </c:ext>
          </c:extLst>
        </c:ser>
        <c:ser>
          <c:idx val="1"/>
          <c:order val="1"/>
          <c:tx>
            <c:strRef>
              <c:f>Graphs_AFY!$BD$49</c:f>
              <c:strCache>
                <c:ptCount val="1"/>
                <c:pt idx="0">
                  <c:v>Tootmine</c:v>
                </c:pt>
              </c:strCache>
            </c:strRef>
          </c:tx>
          <c:spPr>
            <a:solidFill>
              <a:srgbClr val="6C5AB1"/>
            </a:solidFill>
            <a:ln>
              <a:noFill/>
            </a:ln>
            <a:effectLst/>
          </c:spPr>
          <c:invertIfNegative val="0"/>
          <c:dPt>
            <c:idx val="0"/>
            <c:invertIfNegative val="0"/>
            <c:bubble3D val="0"/>
            <c:spPr>
              <a:solidFill>
                <a:srgbClr val="5E6EC8"/>
              </a:solidFill>
              <a:ln>
                <a:noFill/>
              </a:ln>
              <a:effectLst/>
            </c:spPr>
            <c:extLst>
              <c:ext xmlns:c16="http://schemas.microsoft.com/office/drawing/2014/chart" uri="{C3380CC4-5D6E-409C-BE32-E72D297353CC}">
                <c16:uniqueId val="{00000002-8377-4C6F-B2B0-081427446412}"/>
              </c:ext>
            </c:extLst>
          </c:dPt>
          <c:dPt>
            <c:idx val="1"/>
            <c:invertIfNegative val="0"/>
            <c:bubble3D val="0"/>
            <c:spPr>
              <a:solidFill>
                <a:srgbClr val="5E6EC8"/>
              </a:solidFill>
              <a:ln>
                <a:noFill/>
              </a:ln>
              <a:effectLst/>
            </c:spPr>
            <c:extLst>
              <c:ext xmlns:c16="http://schemas.microsoft.com/office/drawing/2014/chart" uri="{C3380CC4-5D6E-409C-BE32-E72D297353CC}">
                <c16:uniqueId val="{00000004-8377-4C6F-B2B0-081427446412}"/>
              </c:ext>
            </c:extLst>
          </c:dPt>
          <c:dPt>
            <c:idx val="2"/>
            <c:invertIfNegative val="0"/>
            <c:bubble3D val="0"/>
            <c:spPr>
              <a:solidFill>
                <a:srgbClr val="5E6EC8"/>
              </a:solidFill>
              <a:ln>
                <a:noFill/>
              </a:ln>
              <a:effectLst/>
            </c:spPr>
            <c:extLst>
              <c:ext xmlns:c16="http://schemas.microsoft.com/office/drawing/2014/chart" uri="{C3380CC4-5D6E-409C-BE32-E72D297353CC}">
                <c16:uniqueId val="{00000006-8377-4C6F-B2B0-081427446412}"/>
              </c:ext>
            </c:extLst>
          </c:dPt>
          <c:dPt>
            <c:idx val="3"/>
            <c:invertIfNegative val="0"/>
            <c:bubble3D val="0"/>
            <c:spPr>
              <a:solidFill>
                <a:srgbClr val="5E6EC8"/>
              </a:solidFill>
              <a:ln>
                <a:noFill/>
              </a:ln>
              <a:effectLst/>
            </c:spPr>
            <c:extLst>
              <c:ext xmlns:c16="http://schemas.microsoft.com/office/drawing/2014/chart" uri="{C3380CC4-5D6E-409C-BE32-E72D297353CC}">
                <c16:uniqueId val="{00000008-8377-4C6F-B2B0-081427446412}"/>
              </c:ext>
            </c:extLst>
          </c:dPt>
          <c:dPt>
            <c:idx val="4"/>
            <c:invertIfNegative val="0"/>
            <c:bubble3D val="0"/>
            <c:spPr>
              <a:solidFill>
                <a:srgbClr val="5E6EC8"/>
              </a:solidFill>
              <a:ln>
                <a:noFill/>
              </a:ln>
              <a:effectLst/>
            </c:spPr>
            <c:extLst>
              <c:ext xmlns:c16="http://schemas.microsoft.com/office/drawing/2014/chart" uri="{C3380CC4-5D6E-409C-BE32-E72D297353CC}">
                <c16:uniqueId val="{0000000A-8377-4C6F-B2B0-081427446412}"/>
              </c:ext>
            </c:extLst>
          </c:dPt>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6k 17/18</c:v>
                </c:pt>
                <c:pt idx="1">
                  <c:v>6k 18/19</c:v>
                </c:pt>
                <c:pt idx="2">
                  <c:v>6k 19/20</c:v>
                </c:pt>
                <c:pt idx="3">
                  <c:v>6k 20/21</c:v>
                </c:pt>
                <c:pt idx="4">
                  <c:v>6k 21/22</c:v>
                </c:pt>
              </c:strCache>
            </c:strRef>
          </c:cat>
          <c:val>
            <c:numRef>
              <c:f>Graphs_AFY!$BE$49:$BI$49</c:f>
              <c:numCache>
                <c:formatCode>#,##0</c:formatCode>
                <c:ptCount val="5"/>
                <c:pt idx="0">
                  <c:v>268</c:v>
                </c:pt>
                <c:pt idx="1">
                  <c:v>270</c:v>
                </c:pt>
                <c:pt idx="2">
                  <c:v>249</c:v>
                </c:pt>
                <c:pt idx="3">
                  <c:v>198</c:v>
                </c:pt>
                <c:pt idx="4">
                  <c:v>192</c:v>
                </c:pt>
              </c:numCache>
            </c:numRef>
          </c:val>
          <c:extLst>
            <c:ext xmlns:c16="http://schemas.microsoft.com/office/drawing/2014/chart" uri="{C3380CC4-5D6E-409C-BE32-E72D297353CC}">
              <c16:uniqueId val="{0000000B-8377-4C6F-B2B0-081427446412}"/>
            </c:ext>
          </c:extLst>
        </c:ser>
        <c:ser>
          <c:idx val="2"/>
          <c:order val="2"/>
          <c:tx>
            <c:strRef>
              <c:f>Graphs_AFY!$BD$50</c:f>
              <c:strCache>
                <c:ptCount val="1"/>
                <c:pt idx="0">
                  <c:v>Logistika</c:v>
                </c:pt>
              </c:strCache>
            </c:strRef>
          </c:tx>
          <c:spPr>
            <a:solidFill>
              <a:srgbClr val="74A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6k 17/18</c:v>
                </c:pt>
                <c:pt idx="1">
                  <c:v>6k 18/19</c:v>
                </c:pt>
                <c:pt idx="2">
                  <c:v>6k 19/20</c:v>
                </c:pt>
                <c:pt idx="3">
                  <c:v>6k 20/21</c:v>
                </c:pt>
                <c:pt idx="4">
                  <c:v>6k 21/22</c:v>
                </c:pt>
              </c:strCache>
            </c:strRef>
          </c:cat>
          <c:val>
            <c:numRef>
              <c:f>Graphs_AFY!$BE$50:$BI$50</c:f>
              <c:numCache>
                <c:formatCode>#,##0</c:formatCode>
                <c:ptCount val="5"/>
                <c:pt idx="0">
                  <c:v>15</c:v>
                </c:pt>
                <c:pt idx="1">
                  <c:v>15</c:v>
                </c:pt>
                <c:pt idx="2">
                  <c:v>16</c:v>
                </c:pt>
                <c:pt idx="3">
                  <c:v>15</c:v>
                </c:pt>
                <c:pt idx="4">
                  <c:v>13</c:v>
                </c:pt>
              </c:numCache>
            </c:numRef>
          </c:val>
          <c:extLst>
            <c:ext xmlns:c16="http://schemas.microsoft.com/office/drawing/2014/chart" uri="{C3380CC4-5D6E-409C-BE32-E72D297353CC}">
              <c16:uniqueId val="{0000000C-8377-4C6F-B2B0-081427446412}"/>
            </c:ext>
          </c:extLst>
        </c:ser>
        <c:ser>
          <c:idx val="3"/>
          <c:order val="3"/>
          <c:tx>
            <c:strRef>
              <c:f>Graphs_AFY!$BD$51</c:f>
              <c:strCache>
                <c:ptCount val="1"/>
                <c:pt idx="0">
                  <c:v>Müük</c:v>
                </c:pt>
              </c:strCache>
            </c:strRef>
          </c:tx>
          <c:spPr>
            <a:solidFill>
              <a:srgbClr val="8A6E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6k 17/18</c:v>
                </c:pt>
                <c:pt idx="1">
                  <c:v>6k 18/19</c:v>
                </c:pt>
                <c:pt idx="2">
                  <c:v>6k 19/20</c:v>
                </c:pt>
                <c:pt idx="3">
                  <c:v>6k 20/21</c:v>
                </c:pt>
                <c:pt idx="4">
                  <c:v>6k 21/22</c:v>
                </c:pt>
              </c:strCache>
            </c:strRef>
          </c:cat>
          <c:val>
            <c:numRef>
              <c:f>Graphs_AFY!$BE$51:$BI$51</c:f>
              <c:numCache>
                <c:formatCode>#,##0</c:formatCode>
                <c:ptCount val="5"/>
                <c:pt idx="0">
                  <c:v>16</c:v>
                </c:pt>
                <c:pt idx="1">
                  <c:v>18</c:v>
                </c:pt>
                <c:pt idx="2">
                  <c:v>18</c:v>
                </c:pt>
                <c:pt idx="3">
                  <c:v>15</c:v>
                </c:pt>
                <c:pt idx="4">
                  <c:v>13</c:v>
                </c:pt>
              </c:numCache>
            </c:numRef>
          </c:val>
          <c:extLst>
            <c:ext xmlns:c16="http://schemas.microsoft.com/office/drawing/2014/chart" uri="{C3380CC4-5D6E-409C-BE32-E72D297353CC}">
              <c16:uniqueId val="{0000000D-8377-4C6F-B2B0-081427446412}"/>
            </c:ext>
          </c:extLst>
        </c:ser>
        <c:ser>
          <c:idx val="4"/>
          <c:order val="4"/>
          <c:tx>
            <c:strRef>
              <c:f>Graphs_AFY!$BD$52</c:f>
              <c:strCache>
                <c:ptCount val="1"/>
                <c:pt idx="0">
                  <c:v>Administratsioon</c:v>
                </c:pt>
              </c:strCache>
            </c:strRef>
          </c:tx>
          <c:spPr>
            <a:solidFill>
              <a:srgbClr val="DE60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6k 17/18</c:v>
                </c:pt>
                <c:pt idx="1">
                  <c:v>6k 18/19</c:v>
                </c:pt>
                <c:pt idx="2">
                  <c:v>6k 19/20</c:v>
                </c:pt>
                <c:pt idx="3">
                  <c:v>6k 20/21</c:v>
                </c:pt>
                <c:pt idx="4">
                  <c:v>6k 21/22</c:v>
                </c:pt>
              </c:strCache>
            </c:strRef>
          </c:cat>
          <c:val>
            <c:numRef>
              <c:f>Graphs_AFY!$BE$52:$BI$52</c:f>
              <c:numCache>
                <c:formatCode>#,##0</c:formatCode>
                <c:ptCount val="5"/>
                <c:pt idx="0">
                  <c:v>33</c:v>
                </c:pt>
                <c:pt idx="1">
                  <c:v>34</c:v>
                </c:pt>
                <c:pt idx="2">
                  <c:v>30</c:v>
                </c:pt>
                <c:pt idx="3">
                  <c:v>29</c:v>
                </c:pt>
                <c:pt idx="4">
                  <c:v>26</c:v>
                </c:pt>
              </c:numCache>
            </c:numRef>
          </c:val>
          <c:extLst>
            <c:ext xmlns:c16="http://schemas.microsoft.com/office/drawing/2014/chart" uri="{C3380CC4-5D6E-409C-BE32-E72D297353CC}">
              <c16:uniqueId val="{0000000E-8377-4C6F-B2B0-081427446412}"/>
            </c:ext>
          </c:extLst>
        </c:ser>
        <c:dLbls>
          <c:showLegendKey val="0"/>
          <c:showVal val="0"/>
          <c:showCatName val="0"/>
          <c:showSerName val="0"/>
          <c:showPercent val="0"/>
          <c:showBubbleSize val="0"/>
        </c:dLbls>
        <c:gapWidth val="75"/>
        <c:overlap val="100"/>
        <c:axId val="336081432"/>
        <c:axId val="336072416"/>
      </c:barChart>
      <c:catAx>
        <c:axId val="33608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72416"/>
        <c:crosses val="autoZero"/>
        <c:auto val="1"/>
        <c:lblAlgn val="ctr"/>
        <c:lblOffset val="100"/>
        <c:noMultiLvlLbl val="0"/>
      </c:catAx>
      <c:valAx>
        <c:axId val="336072416"/>
        <c:scaling>
          <c:orientation val="minMax"/>
          <c:max val="370"/>
          <c:min val="0"/>
        </c:scaling>
        <c:delete val="0"/>
        <c:axPos val="b"/>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81432"/>
        <c:crosses val="autoZero"/>
        <c:crossBetween val="between"/>
        <c:majorUnit val="50"/>
      </c:valAx>
      <c:spPr>
        <a:noFill/>
        <a:ln>
          <a:noFill/>
        </a:ln>
        <a:effectLst/>
      </c:spPr>
    </c:plotArea>
    <c:legend>
      <c:legendPos val="t"/>
      <c:layout>
        <c:manualLayout>
          <c:xMode val="edge"/>
          <c:yMode val="edge"/>
          <c:x val="0"/>
          <c:y val="0.13203295699906542"/>
          <c:w val="0.92655378939799282"/>
          <c:h val="7.4989418955645551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Graphs_AFY!$BI$37</c:f>
          <c:strCache>
            <c:ptCount val="1"/>
            <c:pt idx="0">
              <c:v>Töötajad riikide lõikes</c:v>
            </c:pt>
          </c:strCache>
        </c:strRef>
      </c:tx>
      <c:layout>
        <c:manualLayout>
          <c:xMode val="edge"/>
          <c:yMode val="edge"/>
          <c:x val="2.4918409862444333E-3"/>
          <c:y val="2.464960960114819E-2"/>
        </c:manualLayout>
      </c:layout>
      <c:overlay val="0"/>
      <c:spPr>
        <a:noFill/>
        <a:ln>
          <a:noFill/>
        </a:ln>
        <a:effectLst/>
      </c:spPr>
      <c:txPr>
        <a:bodyPr rot="0" spcFirstLastPara="1" vertOverflow="ellipsis" vert="horz" wrap="square" anchor="ctr" anchorCtr="1"/>
        <a:lstStyle/>
        <a:p>
          <a:pPr>
            <a:defRPr sz="900" b="0" i="0" u="none" strike="noStrike" kern="1200" cap="none" spc="0" baseline="0">
              <a:solidFill>
                <a:schemeClr val="tx1"/>
              </a:solidFill>
              <a:latin typeface="Arial" panose="020B0604020202020204" pitchFamily="34" charset="0"/>
              <a:ea typeface="+mn-ea"/>
              <a:cs typeface="+mn-cs"/>
            </a:defRPr>
          </a:pPr>
          <a:endParaRPr lang="et-EE"/>
        </a:p>
      </c:txPr>
    </c:title>
    <c:autoTitleDeleted val="0"/>
    <c:plotArea>
      <c:layout>
        <c:manualLayout>
          <c:layoutTarget val="inner"/>
          <c:xMode val="edge"/>
          <c:yMode val="edge"/>
          <c:x val="0.10942617122692441"/>
          <c:y val="0.2155216122460217"/>
          <c:w val="0.83668185289547836"/>
          <c:h val="0.68741545069104137"/>
        </c:manualLayout>
      </c:layout>
      <c:barChart>
        <c:barDir val="bar"/>
        <c:grouping val="stacked"/>
        <c:varyColors val="0"/>
        <c:ser>
          <c:idx val="0"/>
          <c:order val="0"/>
          <c:tx>
            <c:strRef>
              <c:f>Graphs_AFY!$BI$39</c:f>
              <c:strCache>
                <c:ptCount val="1"/>
                <c:pt idx="0">
                  <c:v>Eesti</c:v>
                </c:pt>
              </c:strCache>
            </c:strRef>
          </c:tx>
          <c:spPr>
            <a:solidFill>
              <a:srgbClr val="0072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Graphs_AFY!$BJ$38:$BN$38</c:f>
              <c:strCache>
                <c:ptCount val="5"/>
                <c:pt idx="0">
                  <c:v>6k 17/18</c:v>
                </c:pt>
                <c:pt idx="1">
                  <c:v>6k 18/19</c:v>
                </c:pt>
                <c:pt idx="2">
                  <c:v>6k 19/20</c:v>
                </c:pt>
                <c:pt idx="3">
                  <c:v>6k 20/21</c:v>
                </c:pt>
                <c:pt idx="4">
                  <c:v>6k 21/22</c:v>
                </c:pt>
              </c:strCache>
            </c:strRef>
          </c:cat>
          <c:val>
            <c:numRef>
              <c:f>Graphs_AFY!$BJ$39:$BN$39</c:f>
              <c:numCache>
                <c:formatCode>#,##0</c:formatCode>
                <c:ptCount val="5"/>
                <c:pt idx="0">
                  <c:v>135</c:v>
                </c:pt>
                <c:pt idx="1">
                  <c:v>129</c:v>
                </c:pt>
                <c:pt idx="2">
                  <c:v>116</c:v>
                </c:pt>
                <c:pt idx="3">
                  <c:v>89</c:v>
                </c:pt>
                <c:pt idx="4">
                  <c:v>81</c:v>
                </c:pt>
              </c:numCache>
            </c:numRef>
          </c:val>
          <c:extLst>
            <c:ext xmlns:c16="http://schemas.microsoft.com/office/drawing/2014/chart" uri="{C3380CC4-5D6E-409C-BE32-E72D297353CC}">
              <c16:uniqueId val="{00000000-F95C-4C57-B143-ACF501181899}"/>
            </c:ext>
          </c:extLst>
        </c:ser>
        <c:ser>
          <c:idx val="1"/>
          <c:order val="1"/>
          <c:tx>
            <c:strRef>
              <c:f>Graphs_AFY!$BI$40</c:f>
              <c:strCache>
                <c:ptCount val="1"/>
                <c:pt idx="0">
                  <c:v>Soome</c:v>
                </c:pt>
              </c:strCache>
            </c:strRef>
          </c:tx>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Graphs_AFY!$BJ$38:$BN$38</c:f>
              <c:strCache>
                <c:ptCount val="5"/>
                <c:pt idx="0">
                  <c:v>6k 17/18</c:v>
                </c:pt>
                <c:pt idx="1">
                  <c:v>6k 18/19</c:v>
                </c:pt>
                <c:pt idx="2">
                  <c:v>6k 19/20</c:v>
                </c:pt>
                <c:pt idx="3">
                  <c:v>6k 20/21</c:v>
                </c:pt>
                <c:pt idx="4">
                  <c:v>6k 21/22</c:v>
                </c:pt>
              </c:strCache>
            </c:strRef>
          </c:cat>
          <c:val>
            <c:numRef>
              <c:f>Graphs_AFY!$BJ$40:$BN$40</c:f>
              <c:numCache>
                <c:formatCode>#,##0</c:formatCode>
                <c:ptCount val="5"/>
                <c:pt idx="0">
                  <c:v>88</c:v>
                </c:pt>
                <c:pt idx="1">
                  <c:v>97</c:v>
                </c:pt>
                <c:pt idx="2">
                  <c:v>89</c:v>
                </c:pt>
                <c:pt idx="3">
                  <c:v>80</c:v>
                </c:pt>
                <c:pt idx="4">
                  <c:v>77</c:v>
                </c:pt>
              </c:numCache>
            </c:numRef>
          </c:val>
          <c:extLst>
            <c:ext xmlns:c16="http://schemas.microsoft.com/office/drawing/2014/chart" uri="{C3380CC4-5D6E-409C-BE32-E72D297353CC}">
              <c16:uniqueId val="{00000001-F95C-4C57-B143-ACF501181899}"/>
            </c:ext>
          </c:extLst>
        </c:ser>
        <c:ser>
          <c:idx val="2"/>
          <c:order val="2"/>
          <c:tx>
            <c:strRef>
              <c:f>Graphs_AFY!$BI$41</c:f>
              <c:strCache>
                <c:ptCount val="1"/>
                <c:pt idx="0">
                  <c:v>Rootsi</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Graphs_AFY!$BJ$38:$BN$38</c:f>
              <c:strCache>
                <c:ptCount val="5"/>
                <c:pt idx="0">
                  <c:v>6k 17/18</c:v>
                </c:pt>
                <c:pt idx="1">
                  <c:v>6k 18/19</c:v>
                </c:pt>
                <c:pt idx="2">
                  <c:v>6k 19/20</c:v>
                </c:pt>
                <c:pt idx="3">
                  <c:v>6k 20/21</c:v>
                </c:pt>
                <c:pt idx="4">
                  <c:v>6k 21/22</c:v>
                </c:pt>
              </c:strCache>
            </c:strRef>
          </c:cat>
          <c:val>
            <c:numRef>
              <c:f>Graphs_AFY!$BJ$41:$BN$41</c:f>
              <c:numCache>
                <c:formatCode>#,##0</c:formatCode>
                <c:ptCount val="5"/>
                <c:pt idx="0">
                  <c:v>27</c:v>
                </c:pt>
                <c:pt idx="1">
                  <c:v>24</c:v>
                </c:pt>
                <c:pt idx="2">
                  <c:v>18</c:v>
                </c:pt>
                <c:pt idx="3">
                  <c:v>16</c:v>
                </c:pt>
                <c:pt idx="4">
                  <c:v>15</c:v>
                </c:pt>
              </c:numCache>
            </c:numRef>
          </c:val>
          <c:extLst>
            <c:ext xmlns:c16="http://schemas.microsoft.com/office/drawing/2014/chart" uri="{C3380CC4-5D6E-409C-BE32-E72D297353CC}">
              <c16:uniqueId val="{00000002-F95C-4C57-B143-ACF501181899}"/>
            </c:ext>
          </c:extLst>
        </c:ser>
        <c:ser>
          <c:idx val="3"/>
          <c:order val="3"/>
          <c:tx>
            <c:strRef>
              <c:f>Graphs_AFY!$BI$42</c:f>
              <c:strCache>
                <c:ptCount val="1"/>
                <c:pt idx="0">
                  <c:v>Suurbritannia</c:v>
                </c:pt>
              </c:strCache>
            </c:strRef>
          </c:tx>
          <c:spPr>
            <a:solidFill>
              <a:srgbClr val="C00000"/>
            </a:solidFill>
            <a:ln>
              <a:noFill/>
            </a:ln>
            <a:effectLst/>
          </c:spPr>
          <c:invertIfNegative val="0"/>
          <c:dLbls>
            <c:dLbl>
              <c:idx val="0"/>
              <c:layout>
                <c:manualLayout>
                  <c:x val="3.41661328208412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5C-4C57-B143-ACF501181899}"/>
                </c:ext>
              </c:extLst>
            </c:dLbl>
            <c:dLbl>
              <c:idx val="1"/>
              <c:layout>
                <c:manualLayout>
                  <c:x val="3.8436899423446427E-2"/>
                  <c:y val="-1.025055719739937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5C-4C57-B143-ACF501181899}"/>
                </c:ext>
              </c:extLst>
            </c:dLbl>
            <c:dLbl>
              <c:idx val="2"/>
              <c:layout>
                <c:manualLayout>
                  <c:x val="3.4166132820841341E-2"/>
                  <c:y val="-1.025055719739937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5C-4C57-B143-ACF501181899}"/>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Graphs_AFY!$BJ$38:$BN$38</c:f>
              <c:strCache>
                <c:ptCount val="5"/>
                <c:pt idx="0">
                  <c:v>6k 17/18</c:v>
                </c:pt>
                <c:pt idx="1">
                  <c:v>6k 18/19</c:v>
                </c:pt>
                <c:pt idx="2">
                  <c:v>6k 19/20</c:v>
                </c:pt>
                <c:pt idx="3">
                  <c:v>6k 20/21</c:v>
                </c:pt>
                <c:pt idx="4">
                  <c:v>6k 21/22</c:v>
                </c:pt>
              </c:strCache>
            </c:strRef>
          </c:cat>
          <c:val>
            <c:numRef>
              <c:f>Graphs_AFY!$BJ$42:$BN$42</c:f>
              <c:numCache>
                <c:formatCode>#,##0</c:formatCode>
                <c:ptCount val="5"/>
                <c:pt idx="0">
                  <c:v>122</c:v>
                </c:pt>
                <c:pt idx="1">
                  <c:v>124</c:v>
                </c:pt>
                <c:pt idx="2">
                  <c:v>122</c:v>
                </c:pt>
                <c:pt idx="3">
                  <c:v>102</c:v>
                </c:pt>
                <c:pt idx="4">
                  <c:v>102</c:v>
                </c:pt>
              </c:numCache>
            </c:numRef>
          </c:val>
          <c:extLst>
            <c:ext xmlns:c16="http://schemas.microsoft.com/office/drawing/2014/chart" uri="{C3380CC4-5D6E-409C-BE32-E72D297353CC}">
              <c16:uniqueId val="{00000006-F95C-4C57-B143-ACF501181899}"/>
            </c:ext>
          </c:extLst>
        </c:ser>
        <c:dLbls>
          <c:showLegendKey val="0"/>
          <c:showVal val="0"/>
          <c:showCatName val="0"/>
          <c:showSerName val="0"/>
          <c:showPercent val="0"/>
          <c:showBubbleSize val="0"/>
        </c:dLbls>
        <c:gapWidth val="75"/>
        <c:overlap val="100"/>
        <c:axId val="336081432"/>
        <c:axId val="336072416"/>
      </c:barChart>
      <c:catAx>
        <c:axId val="33608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72416"/>
        <c:crosses val="autoZero"/>
        <c:auto val="1"/>
        <c:lblAlgn val="ctr"/>
        <c:lblOffset val="100"/>
        <c:noMultiLvlLbl val="0"/>
      </c:catAx>
      <c:valAx>
        <c:axId val="336072416"/>
        <c:scaling>
          <c:orientation val="minMax"/>
          <c:max val="370"/>
          <c:min val="0"/>
        </c:scaling>
        <c:delete val="0"/>
        <c:axPos val="b"/>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81432"/>
        <c:crosses val="autoZero"/>
        <c:crossBetween val="between"/>
        <c:majorUnit val="50"/>
      </c:valAx>
      <c:spPr>
        <a:noFill/>
        <a:ln>
          <a:noFill/>
        </a:ln>
        <a:effectLst/>
      </c:spPr>
    </c:plotArea>
    <c:legend>
      <c:legendPos val="t"/>
      <c:layout>
        <c:manualLayout>
          <c:xMode val="edge"/>
          <c:yMode val="edge"/>
          <c:x val="2.717149145594476E-3"/>
          <c:y val="0.13528118182878804"/>
          <c:w val="0.73831936927166597"/>
          <c:h val="7.6834280255085527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82325481195756E-2"/>
          <c:y val="0.10719390721866158"/>
          <c:w val="0.87720386551115226"/>
          <c:h val="0.74334829059829055"/>
        </c:manualLayout>
      </c:layout>
      <c:lineChart>
        <c:grouping val="standard"/>
        <c:varyColors val="0"/>
        <c:ser>
          <c:idx val="1"/>
          <c:order val="0"/>
          <c:tx>
            <c:strRef>
              <c:f>Lõhe_FinY!$D$1</c:f>
              <c:strCache>
                <c:ptCount val="1"/>
                <c:pt idx="0">
                  <c:v>2016/2017</c:v>
                </c:pt>
              </c:strCache>
            </c:strRef>
          </c:tx>
          <c:spPr>
            <a:ln w="9525" cap="rnd" cmpd="sng" algn="ctr">
              <a:solidFill>
                <a:srgbClr val="DE604A"/>
              </a:solidFill>
              <a:prstDash val="sysDot"/>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Lõhe_FinY!$D$2:$D$53</c:f>
              <c:numCache>
                <c:formatCode>General</c:formatCode>
                <c:ptCount val="52"/>
                <c:pt idx="0">
                  <c:v>8.1300000000000008</c:v>
                </c:pt>
                <c:pt idx="1">
                  <c:v>8.02</c:v>
                </c:pt>
                <c:pt idx="2">
                  <c:v>7.21</c:v>
                </c:pt>
                <c:pt idx="3">
                  <c:v>6.5</c:v>
                </c:pt>
                <c:pt idx="4">
                  <c:v>6.09</c:v>
                </c:pt>
                <c:pt idx="5">
                  <c:v>6.42</c:v>
                </c:pt>
                <c:pt idx="6">
                  <c:v>6.45</c:v>
                </c:pt>
                <c:pt idx="7">
                  <c:v>6.19</c:v>
                </c:pt>
                <c:pt idx="8">
                  <c:v>6.16</c:v>
                </c:pt>
                <c:pt idx="9">
                  <c:v>5.99</c:v>
                </c:pt>
                <c:pt idx="10">
                  <c:v>5.65</c:v>
                </c:pt>
                <c:pt idx="11">
                  <c:v>5.73</c:v>
                </c:pt>
                <c:pt idx="12">
                  <c:v>5.99</c:v>
                </c:pt>
                <c:pt idx="13">
                  <c:v>6.56</c:v>
                </c:pt>
                <c:pt idx="14">
                  <c:v>6.92</c:v>
                </c:pt>
                <c:pt idx="15">
                  <c:v>7.03</c:v>
                </c:pt>
                <c:pt idx="16">
                  <c:v>7.17</c:v>
                </c:pt>
                <c:pt idx="17">
                  <c:v>7.01</c:v>
                </c:pt>
                <c:pt idx="18">
                  <c:v>6.85</c:v>
                </c:pt>
                <c:pt idx="19">
                  <c:v>7.35</c:v>
                </c:pt>
                <c:pt idx="20">
                  <c:v>7.14</c:v>
                </c:pt>
                <c:pt idx="21">
                  <c:v>7.32</c:v>
                </c:pt>
                <c:pt idx="22">
                  <c:v>7.71</c:v>
                </c:pt>
                <c:pt idx="23">
                  <c:v>8.16</c:v>
                </c:pt>
                <c:pt idx="24">
                  <c:v>8.6999999999999993</c:v>
                </c:pt>
                <c:pt idx="25">
                  <c:v>8.7200000000000006</c:v>
                </c:pt>
                <c:pt idx="26">
                  <c:v>8.7799999999999994</c:v>
                </c:pt>
                <c:pt idx="27">
                  <c:v>8.11</c:v>
                </c:pt>
                <c:pt idx="28">
                  <c:v>8.08</c:v>
                </c:pt>
                <c:pt idx="29">
                  <c:v>7.86</c:v>
                </c:pt>
                <c:pt idx="30">
                  <c:v>7.35</c:v>
                </c:pt>
                <c:pt idx="31">
                  <c:v>7.22</c:v>
                </c:pt>
                <c:pt idx="32">
                  <c:v>7.16</c:v>
                </c:pt>
                <c:pt idx="33">
                  <c:v>7.05</c:v>
                </c:pt>
                <c:pt idx="34">
                  <c:v>6.6</c:v>
                </c:pt>
                <c:pt idx="35">
                  <c:v>6.4</c:v>
                </c:pt>
                <c:pt idx="36">
                  <c:v>6.86</c:v>
                </c:pt>
                <c:pt idx="37">
                  <c:v>6.97</c:v>
                </c:pt>
                <c:pt idx="38">
                  <c:v>6.85</c:v>
                </c:pt>
                <c:pt idx="39">
                  <c:v>6.82</c:v>
                </c:pt>
                <c:pt idx="40">
                  <c:v>7.06</c:v>
                </c:pt>
                <c:pt idx="41">
                  <c:v>7.11</c:v>
                </c:pt>
                <c:pt idx="42">
                  <c:v>6.76</c:v>
                </c:pt>
                <c:pt idx="43">
                  <c:v>7.05</c:v>
                </c:pt>
                <c:pt idx="44">
                  <c:v>7.54</c:v>
                </c:pt>
                <c:pt idx="45">
                  <c:v>7.92</c:v>
                </c:pt>
                <c:pt idx="46">
                  <c:v>7.7</c:v>
                </c:pt>
                <c:pt idx="47">
                  <c:v>6.95</c:v>
                </c:pt>
                <c:pt idx="48">
                  <c:v>7.49</c:v>
                </c:pt>
                <c:pt idx="49">
                  <c:v>7.16</c:v>
                </c:pt>
                <c:pt idx="50">
                  <c:v>7.31</c:v>
                </c:pt>
                <c:pt idx="51">
                  <c:v>7.3</c:v>
                </c:pt>
              </c:numCache>
            </c:numRef>
          </c:val>
          <c:smooth val="1"/>
          <c:extLst>
            <c:ext xmlns:c16="http://schemas.microsoft.com/office/drawing/2014/chart" uri="{C3380CC4-5D6E-409C-BE32-E72D297353CC}">
              <c16:uniqueId val="{00000000-F934-40B7-A482-33833BAA6673}"/>
            </c:ext>
          </c:extLst>
        </c:ser>
        <c:ser>
          <c:idx val="3"/>
          <c:order val="1"/>
          <c:tx>
            <c:strRef>
              <c:f>Lõhe_FinY!$E$1</c:f>
              <c:strCache>
                <c:ptCount val="1"/>
                <c:pt idx="0">
                  <c:v>2017/2018</c:v>
                </c:pt>
              </c:strCache>
            </c:strRef>
          </c:tx>
          <c:spPr>
            <a:ln w="12700" cap="rnd" cmpd="sng" algn="ctr">
              <a:solidFill>
                <a:srgbClr val="DE604A"/>
              </a:solidFill>
              <a:prstDash val="dash"/>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Lõhe_FinY!$E$2:$E$53</c:f>
              <c:numCache>
                <c:formatCode>General</c:formatCode>
                <c:ptCount val="52"/>
                <c:pt idx="0">
                  <c:v>6.75</c:v>
                </c:pt>
                <c:pt idx="1">
                  <c:v>6.48</c:v>
                </c:pt>
                <c:pt idx="2">
                  <c:v>6.92</c:v>
                </c:pt>
                <c:pt idx="3">
                  <c:v>6.48</c:v>
                </c:pt>
                <c:pt idx="4">
                  <c:v>6.25</c:v>
                </c:pt>
                <c:pt idx="5">
                  <c:v>6.06</c:v>
                </c:pt>
                <c:pt idx="6">
                  <c:v>5.6</c:v>
                </c:pt>
                <c:pt idx="7">
                  <c:v>5.77</c:v>
                </c:pt>
                <c:pt idx="8">
                  <c:v>5.59</c:v>
                </c:pt>
                <c:pt idx="9">
                  <c:v>5.71</c:v>
                </c:pt>
                <c:pt idx="10">
                  <c:v>5.42</c:v>
                </c:pt>
                <c:pt idx="11">
                  <c:v>5.64</c:v>
                </c:pt>
                <c:pt idx="12">
                  <c:v>5.91</c:v>
                </c:pt>
                <c:pt idx="13">
                  <c:v>5.86</c:v>
                </c:pt>
                <c:pt idx="14">
                  <c:v>5.46</c:v>
                </c:pt>
                <c:pt idx="15">
                  <c:v>5.64</c:v>
                </c:pt>
                <c:pt idx="16">
                  <c:v>5.3</c:v>
                </c:pt>
                <c:pt idx="17">
                  <c:v>4.7</c:v>
                </c:pt>
                <c:pt idx="18">
                  <c:v>4.92</c:v>
                </c:pt>
                <c:pt idx="19">
                  <c:v>5.36</c:v>
                </c:pt>
                <c:pt idx="20">
                  <c:v>4.6399999999999997</c:v>
                </c:pt>
                <c:pt idx="21">
                  <c:v>4.51</c:v>
                </c:pt>
                <c:pt idx="22">
                  <c:v>5.12</c:v>
                </c:pt>
                <c:pt idx="23">
                  <c:v>5.07</c:v>
                </c:pt>
                <c:pt idx="24">
                  <c:v>5.07</c:v>
                </c:pt>
                <c:pt idx="25">
                  <c:v>5.3</c:v>
                </c:pt>
                <c:pt idx="26">
                  <c:v>5.67</c:v>
                </c:pt>
                <c:pt idx="27">
                  <c:v>5.57</c:v>
                </c:pt>
                <c:pt idx="28">
                  <c:v>5.45</c:v>
                </c:pt>
                <c:pt idx="29">
                  <c:v>5.69</c:v>
                </c:pt>
                <c:pt idx="30">
                  <c:v>5.57</c:v>
                </c:pt>
                <c:pt idx="31">
                  <c:v>5.34</c:v>
                </c:pt>
                <c:pt idx="32">
                  <c:v>5.55</c:v>
                </c:pt>
                <c:pt idx="33">
                  <c:v>6.33</c:v>
                </c:pt>
                <c:pt idx="34">
                  <c:v>6.88</c:v>
                </c:pt>
                <c:pt idx="35">
                  <c:v>7.25</c:v>
                </c:pt>
                <c:pt idx="36">
                  <c:v>7.23</c:v>
                </c:pt>
                <c:pt idx="37">
                  <c:v>6.92</c:v>
                </c:pt>
                <c:pt idx="38">
                  <c:v>7.99</c:v>
                </c:pt>
                <c:pt idx="39">
                  <c:v>7.78</c:v>
                </c:pt>
                <c:pt idx="40">
                  <c:v>7.2</c:v>
                </c:pt>
                <c:pt idx="41">
                  <c:v>7.08</c:v>
                </c:pt>
                <c:pt idx="42">
                  <c:v>7.04</c:v>
                </c:pt>
                <c:pt idx="43">
                  <c:v>7.72</c:v>
                </c:pt>
                <c:pt idx="44">
                  <c:v>8.31</c:v>
                </c:pt>
                <c:pt idx="45">
                  <c:v>8.3000000000000007</c:v>
                </c:pt>
                <c:pt idx="46">
                  <c:v>8.08</c:v>
                </c:pt>
                <c:pt idx="47">
                  <c:v>6.82</c:v>
                </c:pt>
                <c:pt idx="48">
                  <c:v>6.26</c:v>
                </c:pt>
                <c:pt idx="49">
                  <c:v>6.76</c:v>
                </c:pt>
                <c:pt idx="50">
                  <c:v>6.39</c:v>
                </c:pt>
                <c:pt idx="51">
                  <c:v>5.82</c:v>
                </c:pt>
              </c:numCache>
            </c:numRef>
          </c:val>
          <c:smooth val="1"/>
          <c:extLst>
            <c:ext xmlns:c16="http://schemas.microsoft.com/office/drawing/2014/chart" uri="{C3380CC4-5D6E-409C-BE32-E72D297353CC}">
              <c16:uniqueId val="{00000001-F934-40B7-A482-33833BAA6673}"/>
            </c:ext>
          </c:extLst>
        </c:ser>
        <c:ser>
          <c:idx val="4"/>
          <c:order val="2"/>
          <c:tx>
            <c:strRef>
              <c:f>Lõhe_FinY!$F$1</c:f>
              <c:strCache>
                <c:ptCount val="1"/>
                <c:pt idx="0">
                  <c:v>2018/2019</c:v>
                </c:pt>
              </c:strCache>
            </c:strRef>
          </c:tx>
          <c:spPr>
            <a:ln w="12700"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Lõhe_FinY!$F$2:$F$53</c:f>
              <c:numCache>
                <c:formatCode>General</c:formatCode>
                <c:ptCount val="52"/>
                <c:pt idx="0">
                  <c:v>5.91</c:v>
                </c:pt>
                <c:pt idx="1">
                  <c:v>5.48</c:v>
                </c:pt>
                <c:pt idx="2">
                  <c:v>5.56</c:v>
                </c:pt>
                <c:pt idx="3">
                  <c:v>5.56</c:v>
                </c:pt>
                <c:pt idx="4">
                  <c:v>5.61</c:v>
                </c:pt>
                <c:pt idx="5">
                  <c:v>5.67</c:v>
                </c:pt>
                <c:pt idx="6">
                  <c:v>5.27</c:v>
                </c:pt>
                <c:pt idx="7">
                  <c:v>5.05</c:v>
                </c:pt>
                <c:pt idx="8">
                  <c:v>5.57</c:v>
                </c:pt>
                <c:pt idx="9">
                  <c:v>6.44</c:v>
                </c:pt>
                <c:pt idx="10">
                  <c:v>6.18</c:v>
                </c:pt>
                <c:pt idx="11">
                  <c:v>6.05</c:v>
                </c:pt>
                <c:pt idx="12">
                  <c:v>6.01</c:v>
                </c:pt>
                <c:pt idx="13">
                  <c:v>5.78</c:v>
                </c:pt>
                <c:pt idx="14">
                  <c:v>5.93</c:v>
                </c:pt>
                <c:pt idx="15">
                  <c:v>5.98</c:v>
                </c:pt>
                <c:pt idx="16">
                  <c:v>5.87</c:v>
                </c:pt>
                <c:pt idx="17">
                  <c:v>5.97</c:v>
                </c:pt>
                <c:pt idx="18">
                  <c:v>5.76</c:v>
                </c:pt>
                <c:pt idx="19">
                  <c:v>5.52</c:v>
                </c:pt>
                <c:pt idx="20">
                  <c:v>5.17</c:v>
                </c:pt>
                <c:pt idx="21">
                  <c:v>5.46</c:v>
                </c:pt>
                <c:pt idx="22">
                  <c:v>5.92</c:v>
                </c:pt>
                <c:pt idx="23">
                  <c:v>5.9</c:v>
                </c:pt>
                <c:pt idx="24">
                  <c:v>5.64</c:v>
                </c:pt>
                <c:pt idx="25">
                  <c:v>6.59</c:v>
                </c:pt>
                <c:pt idx="26">
                  <c:v>6.55</c:v>
                </c:pt>
                <c:pt idx="27">
                  <c:v>6.24</c:v>
                </c:pt>
                <c:pt idx="28">
                  <c:v>6.18</c:v>
                </c:pt>
                <c:pt idx="29">
                  <c:v>5.93</c:v>
                </c:pt>
                <c:pt idx="30">
                  <c:v>5.67</c:v>
                </c:pt>
                <c:pt idx="31">
                  <c:v>5.63</c:v>
                </c:pt>
                <c:pt idx="32">
                  <c:v>5.62</c:v>
                </c:pt>
                <c:pt idx="33">
                  <c:v>5.89</c:v>
                </c:pt>
                <c:pt idx="34">
                  <c:v>6.74</c:v>
                </c:pt>
                <c:pt idx="35">
                  <c:v>7.56</c:v>
                </c:pt>
                <c:pt idx="36">
                  <c:v>7.33</c:v>
                </c:pt>
                <c:pt idx="37">
                  <c:v>6.85</c:v>
                </c:pt>
                <c:pt idx="38">
                  <c:v>6.59</c:v>
                </c:pt>
                <c:pt idx="39">
                  <c:v>6.96</c:v>
                </c:pt>
                <c:pt idx="40">
                  <c:v>6.93</c:v>
                </c:pt>
                <c:pt idx="41">
                  <c:v>7.59</c:v>
                </c:pt>
                <c:pt idx="42">
                  <c:v>7.01</c:v>
                </c:pt>
                <c:pt idx="43">
                  <c:v>6.15</c:v>
                </c:pt>
                <c:pt idx="44">
                  <c:v>6.04</c:v>
                </c:pt>
                <c:pt idx="45">
                  <c:v>6.41</c:v>
                </c:pt>
                <c:pt idx="46">
                  <c:v>5.9</c:v>
                </c:pt>
                <c:pt idx="47">
                  <c:v>5.62</c:v>
                </c:pt>
                <c:pt idx="48">
                  <c:v>6.14</c:v>
                </c:pt>
                <c:pt idx="49">
                  <c:v>7.19</c:v>
                </c:pt>
                <c:pt idx="50">
                  <c:v>6.21</c:v>
                </c:pt>
                <c:pt idx="51">
                  <c:v>5.74</c:v>
                </c:pt>
              </c:numCache>
            </c:numRef>
          </c:val>
          <c:smooth val="1"/>
          <c:extLst>
            <c:ext xmlns:c16="http://schemas.microsoft.com/office/drawing/2014/chart" uri="{C3380CC4-5D6E-409C-BE32-E72D297353CC}">
              <c16:uniqueId val="{00000002-F934-40B7-A482-33833BAA667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1874144"/>
        <c:axId val="81876104"/>
        <c:extLst/>
      </c:lineChart>
      <c:lineChart>
        <c:grouping val="standard"/>
        <c:varyColors val="0"/>
        <c:ser>
          <c:idx val="2"/>
          <c:order val="3"/>
          <c:tx>
            <c:strRef>
              <c:f>Lõhe_FinY!$G$1</c:f>
              <c:strCache>
                <c:ptCount val="1"/>
                <c:pt idx="0">
                  <c:v>2019/2020</c:v>
                </c:pt>
              </c:strCache>
            </c:strRef>
          </c:tx>
          <c:spPr>
            <a:ln w="22225"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Lõhe_FinY!$G$2:$G$53</c:f>
              <c:numCache>
                <c:formatCode>General</c:formatCode>
                <c:ptCount val="52"/>
                <c:pt idx="0">
                  <c:v>6.04</c:v>
                </c:pt>
                <c:pt idx="1">
                  <c:v>6.46</c:v>
                </c:pt>
                <c:pt idx="2">
                  <c:v>5.79</c:v>
                </c:pt>
                <c:pt idx="3">
                  <c:v>5.37</c:v>
                </c:pt>
                <c:pt idx="4">
                  <c:v>5.1100000000000003</c:v>
                </c:pt>
                <c:pt idx="5">
                  <c:v>5.0599999999999996</c:v>
                </c:pt>
                <c:pt idx="6">
                  <c:v>4.9400000000000004</c:v>
                </c:pt>
                <c:pt idx="7">
                  <c:v>4.58</c:v>
                </c:pt>
                <c:pt idx="8">
                  <c:v>5</c:v>
                </c:pt>
                <c:pt idx="9">
                  <c:v>4.62</c:v>
                </c:pt>
                <c:pt idx="10">
                  <c:v>4.32</c:v>
                </c:pt>
                <c:pt idx="11">
                  <c:v>4.24</c:v>
                </c:pt>
                <c:pt idx="12">
                  <c:v>4.22</c:v>
                </c:pt>
                <c:pt idx="13">
                  <c:v>4.07</c:v>
                </c:pt>
                <c:pt idx="14">
                  <c:v>4.5599999999999996</c:v>
                </c:pt>
                <c:pt idx="15">
                  <c:v>5.08</c:v>
                </c:pt>
                <c:pt idx="16">
                  <c:v>4.97</c:v>
                </c:pt>
                <c:pt idx="17">
                  <c:v>4.62</c:v>
                </c:pt>
                <c:pt idx="18">
                  <c:v>4.91</c:v>
                </c:pt>
                <c:pt idx="19">
                  <c:v>5.5</c:v>
                </c:pt>
                <c:pt idx="20">
                  <c:v>5.99</c:v>
                </c:pt>
                <c:pt idx="21">
                  <c:v>6.12</c:v>
                </c:pt>
                <c:pt idx="22">
                  <c:v>6.14</c:v>
                </c:pt>
                <c:pt idx="23">
                  <c:v>6.78</c:v>
                </c:pt>
                <c:pt idx="24">
                  <c:v>7.31</c:v>
                </c:pt>
                <c:pt idx="25">
                  <c:v>7.85</c:v>
                </c:pt>
                <c:pt idx="26">
                  <c:v>8.0299999999999994</c:v>
                </c:pt>
                <c:pt idx="27">
                  <c:v>8.0399999999999991</c:v>
                </c:pt>
                <c:pt idx="28">
                  <c:v>7.86</c:v>
                </c:pt>
                <c:pt idx="29">
                  <c:v>7.82</c:v>
                </c:pt>
                <c:pt idx="30">
                  <c:v>6.87</c:v>
                </c:pt>
                <c:pt idx="31">
                  <c:v>6.31</c:v>
                </c:pt>
                <c:pt idx="32">
                  <c:v>6.14</c:v>
                </c:pt>
                <c:pt idx="33">
                  <c:v>6.78</c:v>
                </c:pt>
                <c:pt idx="34">
                  <c:v>7.31</c:v>
                </c:pt>
                <c:pt idx="35">
                  <c:v>6.47</c:v>
                </c:pt>
                <c:pt idx="36">
                  <c:v>6.2</c:v>
                </c:pt>
                <c:pt idx="37">
                  <c:v>5.13</c:v>
                </c:pt>
                <c:pt idx="38">
                  <c:v>4.54</c:v>
                </c:pt>
                <c:pt idx="39">
                  <c:v>4.5199999999999996</c:v>
                </c:pt>
                <c:pt idx="40">
                  <c:v>4.6900000000000004</c:v>
                </c:pt>
                <c:pt idx="41">
                  <c:v>4.5999999999999996</c:v>
                </c:pt>
                <c:pt idx="42">
                  <c:v>4.53</c:v>
                </c:pt>
                <c:pt idx="43">
                  <c:v>4.3</c:v>
                </c:pt>
                <c:pt idx="44">
                  <c:v>4.3499999999999996</c:v>
                </c:pt>
                <c:pt idx="45">
                  <c:v>5.01</c:v>
                </c:pt>
                <c:pt idx="46">
                  <c:v>6.03</c:v>
                </c:pt>
                <c:pt idx="47">
                  <c:v>5.9</c:v>
                </c:pt>
                <c:pt idx="48">
                  <c:v>6.43</c:v>
                </c:pt>
                <c:pt idx="49">
                  <c:v>6.74</c:v>
                </c:pt>
                <c:pt idx="50">
                  <c:v>5.64</c:v>
                </c:pt>
                <c:pt idx="51">
                  <c:v>5.31</c:v>
                </c:pt>
              </c:numCache>
            </c:numRef>
          </c:val>
          <c:smooth val="1"/>
          <c:extLst>
            <c:ext xmlns:c16="http://schemas.microsoft.com/office/drawing/2014/chart" uri="{C3380CC4-5D6E-409C-BE32-E72D297353CC}">
              <c16:uniqueId val="{00000003-F934-40B7-A482-33833BAA6673}"/>
            </c:ext>
          </c:extLst>
        </c:ser>
        <c:ser>
          <c:idx val="0"/>
          <c:order val="4"/>
          <c:tx>
            <c:strRef>
              <c:f>Lõhe_FinY!$H$1</c:f>
              <c:strCache>
                <c:ptCount val="1"/>
                <c:pt idx="0">
                  <c:v>2020/2021</c:v>
                </c:pt>
              </c:strCache>
            </c:strRef>
          </c:tx>
          <c:spPr>
            <a:ln w="28575"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Lõhe_FinY!$H$2:$H$53</c:f>
              <c:numCache>
                <c:formatCode>0.00</c:formatCode>
                <c:ptCount val="52"/>
                <c:pt idx="0">
                  <c:v>5.42</c:v>
                </c:pt>
                <c:pt idx="1">
                  <c:v>5.0999999999999996</c:v>
                </c:pt>
                <c:pt idx="2">
                  <c:v>4.5</c:v>
                </c:pt>
                <c:pt idx="3">
                  <c:v>4.3600000000000003</c:v>
                </c:pt>
                <c:pt idx="4">
                  <c:v>4.21</c:v>
                </c:pt>
                <c:pt idx="5">
                  <c:v>4.18</c:v>
                </c:pt>
                <c:pt idx="6">
                  <c:v>4.5599999999999996</c:v>
                </c:pt>
                <c:pt idx="7">
                  <c:v>4.6100000000000003</c:v>
                </c:pt>
                <c:pt idx="8">
                  <c:v>4.25</c:v>
                </c:pt>
                <c:pt idx="9">
                  <c:v>4.34</c:v>
                </c:pt>
                <c:pt idx="10">
                  <c:v>4.3600000000000003</c:v>
                </c:pt>
                <c:pt idx="11">
                  <c:v>4.04</c:v>
                </c:pt>
                <c:pt idx="12">
                  <c:v>4.4000000000000004</c:v>
                </c:pt>
                <c:pt idx="13">
                  <c:v>4.12</c:v>
                </c:pt>
                <c:pt idx="14">
                  <c:v>3.98</c:v>
                </c:pt>
                <c:pt idx="15">
                  <c:v>4.24</c:v>
                </c:pt>
                <c:pt idx="16">
                  <c:v>4.03</c:v>
                </c:pt>
                <c:pt idx="17">
                  <c:v>3.78</c:v>
                </c:pt>
                <c:pt idx="18">
                  <c:v>3.85</c:v>
                </c:pt>
                <c:pt idx="19">
                  <c:v>3.87</c:v>
                </c:pt>
                <c:pt idx="20">
                  <c:v>4.17</c:v>
                </c:pt>
                <c:pt idx="21">
                  <c:v>4</c:v>
                </c:pt>
                <c:pt idx="22">
                  <c:v>3.86</c:v>
                </c:pt>
                <c:pt idx="23">
                  <c:v>3.9</c:v>
                </c:pt>
                <c:pt idx="24">
                  <c:v>4.2249999999999996</c:v>
                </c:pt>
                <c:pt idx="25">
                  <c:v>4.8899999999999997</c:v>
                </c:pt>
                <c:pt idx="26">
                  <c:v>4.3899999999999997</c:v>
                </c:pt>
                <c:pt idx="27">
                  <c:v>4.13</c:v>
                </c:pt>
                <c:pt idx="28">
                  <c:v>4.5199999999999996</c:v>
                </c:pt>
                <c:pt idx="29">
                  <c:v>4.3099999999999996</c:v>
                </c:pt>
                <c:pt idx="30">
                  <c:v>4.3099999999999996</c:v>
                </c:pt>
                <c:pt idx="31">
                  <c:v>4.7300000000000004</c:v>
                </c:pt>
                <c:pt idx="32">
                  <c:v>4.76</c:v>
                </c:pt>
                <c:pt idx="33">
                  <c:v>5.36</c:v>
                </c:pt>
                <c:pt idx="34">
                  <c:v>6.14</c:v>
                </c:pt>
                <c:pt idx="35">
                  <c:v>6.16</c:v>
                </c:pt>
                <c:pt idx="36">
                  <c:v>5.98</c:v>
                </c:pt>
                <c:pt idx="37">
                  <c:v>6.29</c:v>
                </c:pt>
                <c:pt idx="38" formatCode="General">
                  <c:v>6.81</c:v>
                </c:pt>
                <c:pt idx="39">
                  <c:v>6.67</c:v>
                </c:pt>
                <c:pt idx="40">
                  <c:v>5.94</c:v>
                </c:pt>
                <c:pt idx="41">
                  <c:v>5.98</c:v>
                </c:pt>
                <c:pt idx="42">
                  <c:v>6.55</c:v>
                </c:pt>
                <c:pt idx="43">
                  <c:v>6.65</c:v>
                </c:pt>
                <c:pt idx="44">
                  <c:v>7.43</c:v>
                </c:pt>
                <c:pt idx="45">
                  <c:v>6.94</c:v>
                </c:pt>
                <c:pt idx="46">
                  <c:v>6.12</c:v>
                </c:pt>
                <c:pt idx="47">
                  <c:v>5.62</c:v>
                </c:pt>
                <c:pt idx="48">
                  <c:v>5.55</c:v>
                </c:pt>
                <c:pt idx="49">
                  <c:v>6.09</c:v>
                </c:pt>
                <c:pt idx="50">
                  <c:v>5.77</c:v>
                </c:pt>
                <c:pt idx="51" formatCode="General">
                  <c:v>5.63</c:v>
                </c:pt>
              </c:numCache>
            </c:numRef>
          </c:val>
          <c:smooth val="1"/>
          <c:extLst>
            <c:ext xmlns:c16="http://schemas.microsoft.com/office/drawing/2014/chart" uri="{C3380CC4-5D6E-409C-BE32-E72D297353CC}">
              <c16:uniqueId val="{00000004-F934-40B7-A482-33833BAA6673}"/>
            </c:ext>
          </c:extLst>
        </c:ser>
        <c:ser>
          <c:idx val="5"/>
          <c:order val="5"/>
          <c:tx>
            <c:strRef>
              <c:f>Lõhe_FinY!$I$1</c:f>
              <c:strCache>
                <c:ptCount val="1"/>
                <c:pt idx="0">
                  <c:v>2021/2022</c:v>
                </c:pt>
              </c:strCache>
            </c:strRef>
          </c:tx>
          <c:spPr>
            <a:ln w="22225" cap="rnd" cmpd="sng" algn="ctr">
              <a:solidFill>
                <a:srgbClr val="DE604A">
                  <a:lumMod val="50000"/>
                </a:srgbClr>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Lõhe_FinY!$I$2:$I$27</c:f>
              <c:numCache>
                <c:formatCode>0.00</c:formatCode>
                <c:ptCount val="26"/>
                <c:pt idx="0">
                  <c:v>5.74</c:v>
                </c:pt>
                <c:pt idx="1">
                  <c:v>6.26</c:v>
                </c:pt>
                <c:pt idx="2">
                  <c:v>6.27</c:v>
                </c:pt>
                <c:pt idx="3">
                  <c:v>5.5</c:v>
                </c:pt>
                <c:pt idx="4">
                  <c:v>5.33</c:v>
                </c:pt>
                <c:pt idx="5">
                  <c:v>5.47</c:v>
                </c:pt>
                <c:pt idx="6">
                  <c:v>5.14</c:v>
                </c:pt>
                <c:pt idx="7">
                  <c:v>5.03</c:v>
                </c:pt>
                <c:pt idx="8">
                  <c:v>5.05</c:v>
                </c:pt>
                <c:pt idx="9">
                  <c:v>4.8600000000000003</c:v>
                </c:pt>
                <c:pt idx="10">
                  <c:v>4.92</c:v>
                </c:pt>
                <c:pt idx="11">
                  <c:v>4.93</c:v>
                </c:pt>
                <c:pt idx="12">
                  <c:v>5.0199999999999996</c:v>
                </c:pt>
                <c:pt idx="13">
                  <c:v>5.38</c:v>
                </c:pt>
                <c:pt idx="14">
                  <c:v>5.82</c:v>
                </c:pt>
                <c:pt idx="15">
                  <c:v>5.92</c:v>
                </c:pt>
                <c:pt idx="16">
                  <c:v>5.79</c:v>
                </c:pt>
                <c:pt idx="17">
                  <c:v>5.55</c:v>
                </c:pt>
                <c:pt idx="18">
                  <c:v>5.4</c:v>
                </c:pt>
                <c:pt idx="19">
                  <c:v>5.82</c:v>
                </c:pt>
                <c:pt idx="20">
                  <c:v>6.18</c:v>
                </c:pt>
                <c:pt idx="21">
                  <c:v>5.9</c:v>
                </c:pt>
                <c:pt idx="22">
                  <c:v>6.37</c:v>
                </c:pt>
                <c:pt idx="23">
                  <c:v>7.35</c:v>
                </c:pt>
                <c:pt idx="24">
                  <c:v>6.82</c:v>
                </c:pt>
                <c:pt idx="25">
                  <c:v>6.41</c:v>
                </c:pt>
              </c:numCache>
            </c:numRef>
          </c:val>
          <c:smooth val="0"/>
          <c:extLst>
            <c:ext xmlns:c16="http://schemas.microsoft.com/office/drawing/2014/chart" uri="{C3380CC4-5D6E-409C-BE32-E72D297353CC}">
              <c16:uniqueId val="{00000005-F934-40B7-A482-33833BAA6673}"/>
            </c:ext>
          </c:extLst>
        </c:ser>
        <c:dLbls>
          <c:showLegendKey val="0"/>
          <c:showVal val="0"/>
          <c:showCatName val="0"/>
          <c:showSerName val="0"/>
          <c:showPercent val="0"/>
          <c:showBubbleSize val="0"/>
        </c:dLbls>
        <c:marker val="1"/>
        <c:smooth val="0"/>
        <c:axId val="968444863"/>
        <c:axId val="964069455"/>
      </c:lineChart>
      <c:catAx>
        <c:axId val="81874144"/>
        <c:scaling>
          <c:orientation val="minMax"/>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a:t>NÄDAL</a:t>
                </a:r>
              </a:p>
            </c:rich>
          </c:tx>
          <c:layout>
            <c:manualLayout>
              <c:xMode val="edge"/>
              <c:yMode val="edge"/>
              <c:x val="1.9093137254901963E-3"/>
              <c:y val="0.87255854700854707"/>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6104"/>
        <c:crosses val="autoZero"/>
        <c:auto val="1"/>
        <c:lblAlgn val="ctr"/>
        <c:lblOffset val="150"/>
        <c:tickLblSkip val="2"/>
        <c:noMultiLvlLbl val="0"/>
      </c:catAx>
      <c:valAx>
        <c:axId val="81876104"/>
        <c:scaling>
          <c:orientation val="minMax"/>
          <c:max val="9"/>
          <c:min val="3.5"/>
        </c:scaling>
        <c:delete val="0"/>
        <c:axPos val="l"/>
        <c:majorGridlines>
          <c:spPr>
            <a:ln>
              <a:solidFill>
                <a:schemeClr val="dk1">
                  <a:lumMod val="15000"/>
                  <a:lumOff val="85000"/>
                </a:schemeClr>
              </a:solidFill>
            </a:ln>
            <a:effectLst/>
          </c:spPr>
        </c:majorGridlines>
        <c:title>
          <c:tx>
            <c:rich>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t-EE"/>
                  <a:t>EUR/</a:t>
                </a:r>
                <a:r>
                  <a:rPr lang="et-EE" cap="none" baseline="0"/>
                  <a:t>kg</a:t>
                </a:r>
                <a:endParaRPr lang="et-EE"/>
              </a:p>
            </c:rich>
          </c:tx>
          <c:layout>
            <c:manualLayout>
              <c:xMode val="edge"/>
              <c:yMode val="edge"/>
              <c:x val="4.8648598884470876E-3"/>
              <c:y val="2.0266004622148785E-2"/>
            </c:manualLayout>
          </c:layout>
          <c:overlay val="0"/>
          <c:spPr>
            <a:noFill/>
            <a:ln>
              <a:noFill/>
            </a:ln>
            <a:effectLst/>
          </c:spPr>
          <c:txPr>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4144"/>
        <c:crosses val="autoZero"/>
        <c:crossBetween val="midCat"/>
      </c:valAx>
      <c:valAx>
        <c:axId val="964069455"/>
        <c:scaling>
          <c:orientation val="minMax"/>
          <c:max val="9"/>
          <c:min val="3.5"/>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968444863"/>
        <c:crosses val="max"/>
        <c:crossBetween val="between"/>
        <c:majorUnit val="1"/>
      </c:valAx>
      <c:catAx>
        <c:axId val="968444863"/>
        <c:scaling>
          <c:orientation val="minMax"/>
        </c:scaling>
        <c:delete val="1"/>
        <c:axPos val="b"/>
        <c:numFmt formatCode="General" sourceLinked="1"/>
        <c:majorTickMark val="out"/>
        <c:minorTickMark val="none"/>
        <c:tickLblPos val="nextTo"/>
        <c:crossAx val="964069455"/>
        <c:crosses val="autoZero"/>
        <c:auto val="1"/>
        <c:lblAlgn val="ctr"/>
        <c:lblOffset val="100"/>
        <c:noMultiLvlLbl val="0"/>
      </c:catAx>
      <c:spPr>
        <a:solidFill>
          <a:schemeClr val="bg1"/>
        </a:solidFill>
        <a:ln>
          <a:noFill/>
        </a:ln>
        <a:effectLst/>
      </c:spPr>
    </c:plotArea>
    <c:legend>
      <c:legendPos val="t"/>
      <c:layout>
        <c:manualLayout>
          <c:xMode val="edge"/>
          <c:yMode val="edge"/>
          <c:x val="7.9094383406189087E-2"/>
          <c:y val="2.1792193418585997E-2"/>
          <c:w val="0.9"/>
          <c:h val="6.945241559685411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t-EE"/>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067024939749619E-2"/>
          <c:y val="0.10719390721866158"/>
          <c:w val="0.86853502340332234"/>
          <c:h val="0.74334829059829055"/>
        </c:manualLayout>
      </c:layout>
      <c:lineChart>
        <c:grouping val="standard"/>
        <c:varyColors val="0"/>
        <c:ser>
          <c:idx val="0"/>
          <c:order val="0"/>
          <c:tx>
            <c:strRef>
              <c:f>Forell_FinY!$D$1</c:f>
              <c:strCache>
                <c:ptCount val="1"/>
                <c:pt idx="0">
                  <c:v>2016/2017</c:v>
                </c:pt>
              </c:strCache>
            </c:strRef>
          </c:tx>
          <c:spPr>
            <a:ln w="9525" cap="rnd" cmpd="sng" algn="ctr">
              <a:solidFill>
                <a:srgbClr val="BFC5E9"/>
              </a:solidFill>
              <a:prstDash val="sysDot"/>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Forell_FinY!$D$2:$D$53</c:f>
              <c:numCache>
                <c:formatCode>0.00</c:formatCode>
                <c:ptCount val="52"/>
                <c:pt idx="0">
                  <c:v>6.6990546013026053</c:v>
                </c:pt>
                <c:pt idx="1">
                  <c:v>6.6187274298755865</c:v>
                </c:pt>
                <c:pt idx="2">
                  <c:v>6.5086640640873386</c:v>
                </c:pt>
                <c:pt idx="3">
                  <c:v>6.2562074757593358</c:v>
                </c:pt>
                <c:pt idx="4">
                  <c:v>6.184240054694798</c:v>
                </c:pt>
                <c:pt idx="5">
                  <c:v>6.2604537642410394</c:v>
                </c:pt>
                <c:pt idx="6">
                  <c:v>6.4367496689267298</c:v>
                </c:pt>
                <c:pt idx="7">
                  <c:v>5.5601884132850703</c:v>
                </c:pt>
                <c:pt idx="8">
                  <c:v>5.9669984087626666</c:v>
                </c:pt>
                <c:pt idx="9">
                  <c:v>5.932628732416581</c:v>
                </c:pt>
                <c:pt idx="10">
                  <c:v>5.7996091126796196</c:v>
                </c:pt>
                <c:pt idx="11">
                  <c:v>5.9930090526120079</c:v>
                </c:pt>
                <c:pt idx="12">
                  <c:v>5.9431923166002587</c:v>
                </c:pt>
                <c:pt idx="13">
                  <c:v>6.463602127927504</c:v>
                </c:pt>
                <c:pt idx="14">
                  <c:v>6.452683511753933</c:v>
                </c:pt>
                <c:pt idx="15">
                  <c:v>6.7206037743354026</c:v>
                </c:pt>
                <c:pt idx="16">
                  <c:v>6.8126731651299011</c:v>
                </c:pt>
                <c:pt idx="17">
                  <c:v>7.1145738115415096</c:v>
                </c:pt>
                <c:pt idx="18">
                  <c:v>6.8666996210248801</c:v>
                </c:pt>
                <c:pt idx="19">
                  <c:v>6.6392711715890922</c:v>
                </c:pt>
                <c:pt idx="20">
                  <c:v>7.0968294711953082</c:v>
                </c:pt>
                <c:pt idx="21">
                  <c:v>7.4311751001496162</c:v>
                </c:pt>
                <c:pt idx="22">
                  <c:v>7.3901264585814888</c:v>
                </c:pt>
                <c:pt idx="23">
                  <c:v>7.6406833757045707</c:v>
                </c:pt>
                <c:pt idx="24">
                  <c:v>7.5249074758808945</c:v>
                </c:pt>
                <c:pt idx="25">
                  <c:v>7.3871840361446131</c:v>
                </c:pt>
                <c:pt idx="26">
                  <c:v>7.9354209769489898</c:v>
                </c:pt>
                <c:pt idx="27">
                  <c:v>7.929888991559209</c:v>
                </c:pt>
                <c:pt idx="28">
                  <c:v>7.646713639325073</c:v>
                </c:pt>
                <c:pt idx="29">
                  <c:v>8.0547895341409497</c:v>
                </c:pt>
                <c:pt idx="30">
                  <c:v>8.3456129060355284</c:v>
                </c:pt>
                <c:pt idx="31">
                  <c:v>7.5344987804039949</c:v>
                </c:pt>
                <c:pt idx="32">
                  <c:v>7.9699599235336471</c:v>
                </c:pt>
                <c:pt idx="33">
                  <c:v>7.8378680682122281</c:v>
                </c:pt>
                <c:pt idx="34">
                  <c:v>8.2222480903028323</c:v>
                </c:pt>
                <c:pt idx="35">
                  <c:v>7.9250150280626839</c:v>
                </c:pt>
                <c:pt idx="36">
                  <c:v>8.0098348006305198</c:v>
                </c:pt>
                <c:pt idx="37">
                  <c:v>8.3495430167424676</c:v>
                </c:pt>
                <c:pt idx="38">
                  <c:v>8.0555741824019691</c:v>
                </c:pt>
                <c:pt idx="39">
                  <c:v>7.6422690272038487</c:v>
                </c:pt>
                <c:pt idx="40">
                  <c:v>8.9434484275508321</c:v>
                </c:pt>
                <c:pt idx="41">
                  <c:v>8.3093308486930937</c:v>
                </c:pt>
                <c:pt idx="42">
                  <c:v>7.6380419929531724</c:v>
                </c:pt>
                <c:pt idx="43">
                  <c:v>7.8502073037415432</c:v>
                </c:pt>
                <c:pt idx="44">
                  <c:v>7.5506660189533372</c:v>
                </c:pt>
                <c:pt idx="45">
                  <c:v>8.7281992832918043</c:v>
                </c:pt>
                <c:pt idx="46">
                  <c:v>8.1962669078481856</c:v>
                </c:pt>
                <c:pt idx="47">
                  <c:v>8.0434842377886167</c:v>
                </c:pt>
                <c:pt idx="48">
                  <c:v>7.867329434633322</c:v>
                </c:pt>
                <c:pt idx="49">
                  <c:v>7.6428100921441979</c:v>
                </c:pt>
                <c:pt idx="50">
                  <c:v>7.916820551511675</c:v>
                </c:pt>
                <c:pt idx="51">
                  <c:v>8.1109968568598063</c:v>
                </c:pt>
              </c:numCache>
            </c:numRef>
          </c:val>
          <c:smooth val="1"/>
          <c:extLst>
            <c:ext xmlns:c16="http://schemas.microsoft.com/office/drawing/2014/chart" uri="{C3380CC4-5D6E-409C-BE32-E72D297353CC}">
              <c16:uniqueId val="{00000000-C941-4A43-855C-9894EF544911}"/>
            </c:ext>
          </c:extLst>
        </c:ser>
        <c:ser>
          <c:idx val="1"/>
          <c:order val="1"/>
          <c:tx>
            <c:strRef>
              <c:f>Forell_FinY!$E$1</c:f>
              <c:strCache>
                <c:ptCount val="1"/>
                <c:pt idx="0">
                  <c:v>2017/2018</c:v>
                </c:pt>
              </c:strCache>
            </c:strRef>
          </c:tx>
          <c:spPr>
            <a:ln w="12700" cap="rnd" cmpd="sng" algn="ctr">
              <a:solidFill>
                <a:srgbClr val="9EA8DE"/>
              </a:solidFill>
              <a:prstDash val="dash"/>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Forell_FinY!$E$2:$E$53</c:f>
              <c:numCache>
                <c:formatCode>0.00</c:formatCode>
                <c:ptCount val="52"/>
                <c:pt idx="0">
                  <c:v>7.6580193234828737</c:v>
                </c:pt>
                <c:pt idx="1">
                  <c:v>8.0152454508835529</c:v>
                </c:pt>
                <c:pt idx="2">
                  <c:v>7.8230004710967131</c:v>
                </c:pt>
                <c:pt idx="3">
                  <c:v>7.620999888784179</c:v>
                </c:pt>
                <c:pt idx="4">
                  <c:v>7.3743039638228733</c:v>
                </c:pt>
                <c:pt idx="5">
                  <c:v>7.2261204645336603</c:v>
                </c:pt>
                <c:pt idx="6">
                  <c:v>6.9010953042904228</c:v>
                </c:pt>
                <c:pt idx="7">
                  <c:v>6.7958288046196866</c:v>
                </c:pt>
                <c:pt idx="8">
                  <c:v>6.9824872176818715</c:v>
                </c:pt>
                <c:pt idx="9">
                  <c:v>6.7438186577397463</c:v>
                </c:pt>
                <c:pt idx="10">
                  <c:v>6.2631383593231655</c:v>
                </c:pt>
                <c:pt idx="11">
                  <c:v>6.2265568540516165</c:v>
                </c:pt>
                <c:pt idx="12">
                  <c:v>6.2514074196608007</c:v>
                </c:pt>
                <c:pt idx="13">
                  <c:v>6.0998856441254352</c:v>
                </c:pt>
                <c:pt idx="14">
                  <c:v>6.2005004057158928</c:v>
                </c:pt>
                <c:pt idx="15">
                  <c:v>6.4768740088981041</c:v>
                </c:pt>
                <c:pt idx="16">
                  <c:v>6.2151438531466141</c:v>
                </c:pt>
                <c:pt idx="17">
                  <c:v>5.948717362714075</c:v>
                </c:pt>
                <c:pt idx="18">
                  <c:v>5.9373218930218847</c:v>
                </c:pt>
                <c:pt idx="19">
                  <c:v>5.5088970729888356</c:v>
                </c:pt>
                <c:pt idx="20">
                  <c:v>5.4537706694204626</c:v>
                </c:pt>
                <c:pt idx="21">
                  <c:v>5.3593960233995723</c:v>
                </c:pt>
                <c:pt idx="22">
                  <c:v>5.6113391245964728</c:v>
                </c:pt>
                <c:pt idx="23">
                  <c:v>5.7565291954390236</c:v>
                </c:pt>
                <c:pt idx="24">
                  <c:v>5.7490556538928024</c:v>
                </c:pt>
                <c:pt idx="25">
                  <c:v>5.953427360864386</c:v>
                </c:pt>
                <c:pt idx="26">
                  <c:v>5.9355439518026261</c:v>
                </c:pt>
                <c:pt idx="27">
                  <c:v>5.6205508509359587</c:v>
                </c:pt>
                <c:pt idx="28">
                  <c:v>5.7855979801821515</c:v>
                </c:pt>
                <c:pt idx="29">
                  <c:v>5.9086731765519422</c:v>
                </c:pt>
                <c:pt idx="30">
                  <c:v>6.1612224885795399</c:v>
                </c:pt>
                <c:pt idx="31">
                  <c:v>5.8660328846500986</c:v>
                </c:pt>
                <c:pt idx="32">
                  <c:v>5.8530255010442236</c:v>
                </c:pt>
                <c:pt idx="33">
                  <c:v>6.2942118683676673</c:v>
                </c:pt>
                <c:pt idx="34">
                  <c:v>6.1691570702193417</c:v>
                </c:pt>
                <c:pt idx="35">
                  <c:v>6.5389444308561</c:v>
                </c:pt>
                <c:pt idx="36">
                  <c:v>6.2769499556137047</c:v>
                </c:pt>
                <c:pt idx="37">
                  <c:v>6.5474071912120611</c:v>
                </c:pt>
                <c:pt idx="38">
                  <c:v>6.6205975115666051</c:v>
                </c:pt>
                <c:pt idx="39">
                  <c:v>6.2491824092233497</c:v>
                </c:pt>
                <c:pt idx="40">
                  <c:v>6.3960862051662808</c:v>
                </c:pt>
                <c:pt idx="41">
                  <c:v>6.4453159274737537</c:v>
                </c:pt>
                <c:pt idx="42">
                  <c:v>6.1874358599287858</c:v>
                </c:pt>
                <c:pt idx="43">
                  <c:v>6.4595020555536626</c:v>
                </c:pt>
                <c:pt idx="44">
                  <c:v>6.7873117518758228</c:v>
                </c:pt>
                <c:pt idx="45">
                  <c:v>7.2294564975836382</c:v>
                </c:pt>
                <c:pt idx="46">
                  <c:v>6.7552329162098195</c:v>
                </c:pt>
                <c:pt idx="47">
                  <c:v>6.7262562401494543</c:v>
                </c:pt>
                <c:pt idx="48">
                  <c:v>6.6333337431818098</c:v>
                </c:pt>
                <c:pt idx="49">
                  <c:v>6.8358875292663299</c:v>
                </c:pt>
                <c:pt idx="50">
                  <c:v>8.1995377384344135</c:v>
                </c:pt>
                <c:pt idx="51">
                  <c:v>6.4701675519629367</c:v>
                </c:pt>
              </c:numCache>
            </c:numRef>
          </c:val>
          <c:smooth val="1"/>
          <c:extLst>
            <c:ext xmlns:c16="http://schemas.microsoft.com/office/drawing/2014/chart" uri="{C3380CC4-5D6E-409C-BE32-E72D297353CC}">
              <c16:uniqueId val="{00000001-C941-4A43-855C-9894EF544911}"/>
            </c:ext>
          </c:extLst>
        </c:ser>
        <c:ser>
          <c:idx val="3"/>
          <c:order val="2"/>
          <c:tx>
            <c:strRef>
              <c:f>Forell_FinY!$F$1</c:f>
              <c:strCache>
                <c:ptCount val="1"/>
                <c:pt idx="0">
                  <c:v>2018/2019</c:v>
                </c:pt>
              </c:strCache>
            </c:strRef>
          </c:tx>
          <c:spPr>
            <a:ln w="12700"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Forell_FinY!$F$2:$F$53</c:f>
              <c:numCache>
                <c:formatCode>0.00</c:formatCode>
                <c:ptCount val="52"/>
                <c:pt idx="0">
                  <c:v>6.5682508334597323</c:v>
                </c:pt>
                <c:pt idx="1">
                  <c:v>6.205766021500124</c:v>
                </c:pt>
                <c:pt idx="2">
                  <c:v>5.9424955863119111</c:v>
                </c:pt>
                <c:pt idx="3">
                  <c:v>5.4317353819835121</c:v>
                </c:pt>
                <c:pt idx="4">
                  <c:v>5.5953616390178462</c:v>
                </c:pt>
                <c:pt idx="5">
                  <c:v>5.6527296794430981</c:v>
                </c:pt>
                <c:pt idx="6">
                  <c:v>5.9036664422794614</c:v>
                </c:pt>
                <c:pt idx="7">
                  <c:v>5.9772967724939656</c:v>
                </c:pt>
                <c:pt idx="8">
                  <c:v>6.1888941545105443</c:v>
                </c:pt>
                <c:pt idx="9">
                  <c:v>6.3928110613514768</c:v>
                </c:pt>
                <c:pt idx="10">
                  <c:v>6.4070905905390099</c:v>
                </c:pt>
                <c:pt idx="11">
                  <c:v>5.979680982185414</c:v>
                </c:pt>
                <c:pt idx="12">
                  <c:v>5.7234979265956296</c:v>
                </c:pt>
                <c:pt idx="13">
                  <c:v>5.6982129904286776</c:v>
                </c:pt>
                <c:pt idx="14">
                  <c:v>5.871633260975349</c:v>
                </c:pt>
                <c:pt idx="15">
                  <c:v>5.7851338073964351</c:v>
                </c:pt>
                <c:pt idx="16">
                  <c:v>5.8256696433998467</c:v>
                </c:pt>
                <c:pt idx="17">
                  <c:v>5.7533920718325167</c:v>
                </c:pt>
                <c:pt idx="18">
                  <c:v>5.7243944277740963</c:v>
                </c:pt>
                <c:pt idx="19">
                  <c:v>5.5917689901087178</c:v>
                </c:pt>
                <c:pt idx="20">
                  <c:v>5.5052691640961902</c:v>
                </c:pt>
                <c:pt idx="21">
                  <c:v>5.3588858899213978</c:v>
                </c:pt>
                <c:pt idx="22">
                  <c:v>5.6991557217854458</c:v>
                </c:pt>
                <c:pt idx="23">
                  <c:v>5.2841431497722038</c:v>
                </c:pt>
                <c:pt idx="24">
                  <c:v>5.2960061840802819</c:v>
                </c:pt>
                <c:pt idx="25">
                  <c:v>5.8814187805598488</c:v>
                </c:pt>
                <c:pt idx="26">
                  <c:v>5.9941518855326583</c:v>
                </c:pt>
                <c:pt idx="27">
                  <c:v>6.1477829119033496</c:v>
                </c:pt>
                <c:pt idx="28">
                  <c:v>6.1933806126487614</c:v>
                </c:pt>
                <c:pt idx="29">
                  <c:v>6.0592761472954244</c:v>
                </c:pt>
                <c:pt idx="30">
                  <c:v>6.090522710293917</c:v>
                </c:pt>
                <c:pt idx="31">
                  <c:v>5.9897719117306627</c:v>
                </c:pt>
                <c:pt idx="32">
                  <c:v>5.8234815888543556</c:v>
                </c:pt>
                <c:pt idx="33">
                  <c:v>6.0800139750030482</c:v>
                </c:pt>
                <c:pt idx="34">
                  <c:v>6.5687658598207559</c:v>
                </c:pt>
                <c:pt idx="35">
                  <c:v>6.5119271200076794</c:v>
                </c:pt>
                <c:pt idx="36">
                  <c:v>6.9712659550506144</c:v>
                </c:pt>
                <c:pt idx="37">
                  <c:v>6.9468252692851582</c:v>
                </c:pt>
                <c:pt idx="38">
                  <c:v>6.6457850033720565</c:v>
                </c:pt>
                <c:pt idx="39">
                  <c:v>6.6652514179999933</c:v>
                </c:pt>
                <c:pt idx="40">
                  <c:v>6.6490338581392212</c:v>
                </c:pt>
                <c:pt idx="41">
                  <c:v>6.8764063957263364</c:v>
                </c:pt>
                <c:pt idx="42">
                  <c:v>6.3863975864441684</c:v>
                </c:pt>
                <c:pt idx="43">
                  <c:v>6.058944356448948</c:v>
                </c:pt>
                <c:pt idx="44">
                  <c:v>6.0991474638078289</c:v>
                </c:pt>
                <c:pt idx="45">
                  <c:v>5.9668320504527665</c:v>
                </c:pt>
                <c:pt idx="46">
                  <c:v>5.9264369161867991</c:v>
                </c:pt>
                <c:pt idx="47">
                  <c:v>5.6321100787250655</c:v>
                </c:pt>
                <c:pt idx="48">
                  <c:v>5.6625956258698924</c:v>
                </c:pt>
                <c:pt idx="49">
                  <c:v>5.616285981925154</c:v>
                </c:pt>
                <c:pt idx="50">
                  <c:v>5.603370402479376</c:v>
                </c:pt>
                <c:pt idx="51">
                  <c:v>5.7644574267731734</c:v>
                </c:pt>
              </c:numCache>
            </c:numRef>
          </c:val>
          <c:smooth val="1"/>
          <c:extLst>
            <c:ext xmlns:c16="http://schemas.microsoft.com/office/drawing/2014/chart" uri="{C3380CC4-5D6E-409C-BE32-E72D297353CC}">
              <c16:uniqueId val="{00000002-C941-4A43-855C-9894EF54491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1874144"/>
        <c:axId val="81876104"/>
        <c:extLst/>
      </c:lineChart>
      <c:lineChart>
        <c:grouping val="standard"/>
        <c:varyColors val="0"/>
        <c:ser>
          <c:idx val="4"/>
          <c:order val="3"/>
          <c:tx>
            <c:strRef>
              <c:f>Forell_FinY!$G$1</c:f>
              <c:strCache>
                <c:ptCount val="1"/>
                <c:pt idx="0">
                  <c:v>2019/2020</c:v>
                </c:pt>
              </c:strCache>
            </c:strRef>
          </c:tx>
          <c:spPr>
            <a:ln w="22225"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Forell_FinY!$G$2:$G$53</c:f>
              <c:numCache>
                <c:formatCode>0.00</c:formatCode>
                <c:ptCount val="52"/>
                <c:pt idx="0">
                  <c:v>5.4858203213496513</c:v>
                </c:pt>
                <c:pt idx="1">
                  <c:v>5.5477705950508502</c:v>
                </c:pt>
                <c:pt idx="2">
                  <c:v>5.3191977616130472</c:v>
                </c:pt>
                <c:pt idx="3">
                  <c:v>5.282611641916815</c:v>
                </c:pt>
                <c:pt idx="4">
                  <c:v>5.1213252899161104</c:v>
                </c:pt>
                <c:pt idx="5">
                  <c:v>4.8597351910658881</c:v>
                </c:pt>
                <c:pt idx="6">
                  <c:v>5.1154424140192152</c:v>
                </c:pt>
                <c:pt idx="7">
                  <c:v>5.0559384103105138</c:v>
                </c:pt>
                <c:pt idx="8">
                  <c:v>5.1229824634668422</c:v>
                </c:pt>
                <c:pt idx="9">
                  <c:v>4.9508813324960235</c:v>
                </c:pt>
                <c:pt idx="10">
                  <c:v>5.241784010895655</c:v>
                </c:pt>
                <c:pt idx="11">
                  <c:v>5.0311316061602431</c:v>
                </c:pt>
                <c:pt idx="12">
                  <c:v>4.9683917951948118</c:v>
                </c:pt>
                <c:pt idx="13">
                  <c:v>5.025109585515743</c:v>
                </c:pt>
                <c:pt idx="14">
                  <c:v>5.0121480273628194</c:v>
                </c:pt>
                <c:pt idx="15">
                  <c:v>5.2631195925037098</c:v>
                </c:pt>
                <c:pt idx="16">
                  <c:v>5.0799655717413863</c:v>
                </c:pt>
                <c:pt idx="17">
                  <c:v>5.0862319124727229</c:v>
                </c:pt>
                <c:pt idx="18">
                  <c:v>5.101241524852802</c:v>
                </c:pt>
                <c:pt idx="19">
                  <c:v>5.0563267973088886</c:v>
                </c:pt>
                <c:pt idx="20">
                  <c:v>5.3847103363682596</c:v>
                </c:pt>
                <c:pt idx="21">
                  <c:v>5.6141859346639871</c:v>
                </c:pt>
                <c:pt idx="22">
                  <c:v>5.5401661825281154</c:v>
                </c:pt>
                <c:pt idx="23">
                  <c:v>5.6425909066399038</c:v>
                </c:pt>
                <c:pt idx="24">
                  <c:v>5.969632145605817</c:v>
                </c:pt>
                <c:pt idx="25">
                  <c:v>6.3089522774362425</c:v>
                </c:pt>
                <c:pt idx="26">
                  <c:v>6.7423242651355277</c:v>
                </c:pt>
                <c:pt idx="27">
                  <c:v>6.0009067066317252</c:v>
                </c:pt>
                <c:pt idx="28">
                  <c:v>5.9948564525540808</c:v>
                </c:pt>
                <c:pt idx="29">
                  <c:v>5.7356038720608282</c:v>
                </c:pt>
                <c:pt idx="30">
                  <c:v>5.6031382004011023</c:v>
                </c:pt>
                <c:pt idx="31">
                  <c:v>5.6137421116541804</c:v>
                </c:pt>
                <c:pt idx="32">
                  <c:v>5.6610410387189587</c:v>
                </c:pt>
                <c:pt idx="33">
                  <c:v>5.6387009232428635</c:v>
                </c:pt>
                <c:pt idx="34">
                  <c:v>5.7268189557442293</c:v>
                </c:pt>
                <c:pt idx="35">
                  <c:v>5.5217830352888422</c:v>
                </c:pt>
                <c:pt idx="36">
                  <c:v>5.2755647029479436</c:v>
                </c:pt>
                <c:pt idx="37">
                  <c:v>4.5261650589243008</c:v>
                </c:pt>
                <c:pt idx="38">
                  <c:v>4.5200412098559442</c:v>
                </c:pt>
                <c:pt idx="39">
                  <c:v>4.4935833679119028</c:v>
                </c:pt>
                <c:pt idx="40">
                  <c:v>4.5722557829828361</c:v>
                </c:pt>
                <c:pt idx="41">
                  <c:v>4.6062681438216826</c:v>
                </c:pt>
                <c:pt idx="42">
                  <c:v>4.176319791766292</c:v>
                </c:pt>
                <c:pt idx="43">
                  <c:v>4.539435435033881</c:v>
                </c:pt>
                <c:pt idx="44">
                  <c:v>4.1354660917073947</c:v>
                </c:pt>
                <c:pt idx="45">
                  <c:v>4.1240918765967542</c:v>
                </c:pt>
                <c:pt idx="46">
                  <c:v>4.4856692415937012</c:v>
                </c:pt>
                <c:pt idx="47">
                  <c:v>4.4661346431287514</c:v>
                </c:pt>
                <c:pt idx="48">
                  <c:v>4.7933021702385341</c:v>
                </c:pt>
                <c:pt idx="49">
                  <c:v>4.7386183840601124</c:v>
                </c:pt>
                <c:pt idx="50">
                  <c:v>4.5285843955690437</c:v>
                </c:pt>
                <c:pt idx="51">
                  <c:v>4.3599981829559491</c:v>
                </c:pt>
              </c:numCache>
            </c:numRef>
          </c:val>
          <c:smooth val="1"/>
          <c:extLst>
            <c:ext xmlns:c16="http://schemas.microsoft.com/office/drawing/2014/chart" uri="{C3380CC4-5D6E-409C-BE32-E72D297353CC}">
              <c16:uniqueId val="{00000003-C941-4A43-855C-9894EF544911}"/>
            </c:ext>
          </c:extLst>
        </c:ser>
        <c:ser>
          <c:idx val="2"/>
          <c:order val="4"/>
          <c:tx>
            <c:strRef>
              <c:f>Forell_FinY!$H$1</c:f>
              <c:strCache>
                <c:ptCount val="1"/>
                <c:pt idx="0">
                  <c:v>2020/2021</c:v>
                </c:pt>
              </c:strCache>
            </c:strRef>
          </c:tx>
          <c:spPr>
            <a:ln w="28575"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Forell_FinY!$H$2:$H$53</c:f>
              <c:numCache>
                <c:formatCode>0.00</c:formatCode>
                <c:ptCount val="52"/>
                <c:pt idx="0">
                  <c:v>4.4021515415090517</c:v>
                </c:pt>
                <c:pt idx="1">
                  <c:v>3.9395075631298915</c:v>
                </c:pt>
                <c:pt idx="2">
                  <c:v>4.1408809725128517</c:v>
                </c:pt>
                <c:pt idx="3">
                  <c:v>4.0819348227616699</c:v>
                </c:pt>
                <c:pt idx="4">
                  <c:v>3.9082241683740113</c:v>
                </c:pt>
                <c:pt idx="5">
                  <c:v>4.0366255302472336</c:v>
                </c:pt>
                <c:pt idx="6">
                  <c:v>4.0555882409590831</c:v>
                </c:pt>
                <c:pt idx="7">
                  <c:v>4.2010163543863808</c:v>
                </c:pt>
                <c:pt idx="8">
                  <c:v>3.8904799438811981</c:v>
                </c:pt>
                <c:pt idx="9">
                  <c:v>4.0787967965243519</c:v>
                </c:pt>
                <c:pt idx="10">
                  <c:v>3.9376102348087549</c:v>
                </c:pt>
                <c:pt idx="11">
                  <c:v>4.0811625024490992</c:v>
                </c:pt>
                <c:pt idx="12">
                  <c:v>4.0529997931601613</c:v>
                </c:pt>
                <c:pt idx="13">
                  <c:v>4.5103660675540915</c:v>
                </c:pt>
                <c:pt idx="14">
                  <c:v>4.1909279111996813</c:v>
                </c:pt>
                <c:pt idx="15">
                  <c:v>4.4669957862985594</c:v>
                </c:pt>
                <c:pt idx="16">
                  <c:v>4.3228407267667937</c:v>
                </c:pt>
                <c:pt idx="17">
                  <c:v>4.3455030675770168</c:v>
                </c:pt>
                <c:pt idx="18">
                  <c:v>4.2594955255644402</c:v>
                </c:pt>
                <c:pt idx="19">
                  <c:v>4.5522612693391382</c:v>
                </c:pt>
                <c:pt idx="20">
                  <c:v>4.4055724375418439</c:v>
                </c:pt>
                <c:pt idx="21">
                  <c:v>4.5016954932187581</c:v>
                </c:pt>
                <c:pt idx="22">
                  <c:v>4.4729740698286697</c:v>
                </c:pt>
                <c:pt idx="23">
                  <c:v>4.3522467153262978</c:v>
                </c:pt>
                <c:pt idx="24">
                  <c:v>4.5777863255589892</c:v>
                </c:pt>
                <c:pt idx="25">
                  <c:v>4.8875780827241613</c:v>
                </c:pt>
                <c:pt idx="26">
                  <c:v>4.9128768326552068</c:v>
                </c:pt>
                <c:pt idx="27">
                  <c:v>4.7505200497533817</c:v>
                </c:pt>
                <c:pt idx="28">
                  <c:v>4.8068105482749219</c:v>
                </c:pt>
                <c:pt idx="29">
                  <c:v>5.0438799746390659</c:v>
                </c:pt>
                <c:pt idx="30">
                  <c:v>5.2183372030261133</c:v>
                </c:pt>
                <c:pt idx="31">
                  <c:v>5.8912781144562469</c:v>
                </c:pt>
                <c:pt idx="32">
                  <c:v>5.5684433276468557</c:v>
                </c:pt>
                <c:pt idx="33">
                  <c:v>5.6124790084584957</c:v>
                </c:pt>
                <c:pt idx="34">
                  <c:v>5.6225590568539179</c:v>
                </c:pt>
                <c:pt idx="35">
                  <c:v>5.6489800056026027</c:v>
                </c:pt>
                <c:pt idx="36">
                  <c:v>5.719898218268189</c:v>
                </c:pt>
                <c:pt idx="37">
                  <c:v>5.7925102400154609</c:v>
                </c:pt>
                <c:pt idx="38">
                  <c:v>5.9950493542124583</c:v>
                </c:pt>
                <c:pt idx="39">
                  <c:v>5.868880922928267</c:v>
                </c:pt>
                <c:pt idx="40">
                  <c:v>5.8030375962620715</c:v>
                </c:pt>
                <c:pt idx="41">
                  <c:v>5.7306342223161613</c:v>
                </c:pt>
                <c:pt idx="42">
                  <c:v>6.2057156219204623</c:v>
                </c:pt>
                <c:pt idx="43">
                  <c:v>5.9921755249786237</c:v>
                </c:pt>
                <c:pt idx="44">
                  <c:v>5.8746354815420476</c:v>
                </c:pt>
                <c:pt idx="45">
                  <c:v>6.0335519325842641</c:v>
                </c:pt>
                <c:pt idx="46">
                  <c:v>5.853695054605609</c:v>
                </c:pt>
                <c:pt idx="47">
                  <c:v>5.7748059688297717</c:v>
                </c:pt>
                <c:pt idx="48">
                  <c:v>5.6581185999193195</c:v>
                </c:pt>
                <c:pt idx="49">
                  <c:v>5.5788041579037655</c:v>
                </c:pt>
                <c:pt idx="50">
                  <c:v>5.5991149787439731</c:v>
                </c:pt>
                <c:pt idx="51">
                  <c:v>5.5221582606819588</c:v>
                </c:pt>
              </c:numCache>
            </c:numRef>
          </c:val>
          <c:smooth val="1"/>
          <c:extLst>
            <c:ext xmlns:c16="http://schemas.microsoft.com/office/drawing/2014/chart" uri="{C3380CC4-5D6E-409C-BE32-E72D297353CC}">
              <c16:uniqueId val="{00000004-C941-4A43-855C-9894EF544911}"/>
            </c:ext>
          </c:extLst>
        </c:ser>
        <c:ser>
          <c:idx val="5"/>
          <c:order val="5"/>
          <c:tx>
            <c:strRef>
              <c:f>Forell_FinY!$I$1</c:f>
              <c:strCache>
                <c:ptCount val="1"/>
                <c:pt idx="0">
                  <c:v>2021/2022</c:v>
                </c:pt>
              </c:strCache>
            </c:strRef>
          </c:tx>
          <c:spPr>
            <a:ln w="22225" cap="rnd" cmpd="sng" algn="ctr">
              <a:solidFill>
                <a:srgbClr val="DE604A">
                  <a:lumMod val="50000"/>
                </a:srgbClr>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Forell_FinY!$I$2:$I$27</c:f>
              <c:numCache>
                <c:formatCode>0.00</c:formatCode>
                <c:ptCount val="26"/>
                <c:pt idx="0">
                  <c:v>5.4185475946040187</c:v>
                </c:pt>
                <c:pt idx="1">
                  <c:v>5.244160255166471</c:v>
                </c:pt>
                <c:pt idx="2">
                  <c:v>5.2961762239605275</c:v>
                </c:pt>
                <c:pt idx="3">
                  <c:v>5.2880922036141973</c:v>
                </c:pt>
                <c:pt idx="4">
                  <c:v>5.2716483222872164</c:v>
                </c:pt>
                <c:pt idx="5">
                  <c:v>5.378498396022648</c:v>
                </c:pt>
                <c:pt idx="6">
                  <c:v>5.5202792793979176</c:v>
                </c:pt>
                <c:pt idx="7">
                  <c:v>5.3994112103311904</c:v>
                </c:pt>
                <c:pt idx="8">
                  <c:v>5.6053167850555541</c:v>
                </c:pt>
                <c:pt idx="9">
                  <c:v>5.6026613480383753</c:v>
                </c:pt>
                <c:pt idx="10">
                  <c:v>5.6281891788060276</c:v>
                </c:pt>
                <c:pt idx="11">
                  <c:v>5.6653286307265933</c:v>
                </c:pt>
                <c:pt idx="12">
                  <c:v>5.6711762082207722</c:v>
                </c:pt>
                <c:pt idx="13">
                  <c:v>5.8720685562033719</c:v>
                </c:pt>
                <c:pt idx="14">
                  <c:v>5.9637081381364396</c:v>
                </c:pt>
                <c:pt idx="15">
                  <c:v>6.0316495618258061</c:v>
                </c:pt>
                <c:pt idx="16">
                  <c:v>5.9089874204102548</c:v>
                </c:pt>
                <c:pt idx="17">
                  <c:v>5.8918574479273218</c:v>
                </c:pt>
                <c:pt idx="18">
                  <c:v>5.9062788396371966</c:v>
                </c:pt>
                <c:pt idx="19">
                  <c:v>5.974414074486468</c:v>
                </c:pt>
                <c:pt idx="20">
                  <c:v>6.0124171230226446</c:v>
                </c:pt>
                <c:pt idx="21">
                  <c:v>6.2297874834284688</c:v>
                </c:pt>
                <c:pt idx="22">
                  <c:v>6.2232968946478273</c:v>
                </c:pt>
                <c:pt idx="23">
                  <c:v>6.6135789584401037</c:v>
                </c:pt>
                <c:pt idx="24">
                  <c:v>6.7479484807325356</c:v>
                </c:pt>
                <c:pt idx="25">
                  <c:v>6.9558655583884903</c:v>
                </c:pt>
              </c:numCache>
            </c:numRef>
          </c:val>
          <c:smooth val="0"/>
          <c:extLst>
            <c:ext xmlns:c16="http://schemas.microsoft.com/office/drawing/2014/chart" uri="{C3380CC4-5D6E-409C-BE32-E72D297353CC}">
              <c16:uniqueId val="{00000005-C941-4A43-855C-9894EF544911}"/>
            </c:ext>
          </c:extLst>
        </c:ser>
        <c:dLbls>
          <c:showLegendKey val="0"/>
          <c:showVal val="0"/>
          <c:showCatName val="0"/>
          <c:showSerName val="0"/>
          <c:showPercent val="0"/>
          <c:showBubbleSize val="0"/>
        </c:dLbls>
        <c:marker val="1"/>
        <c:smooth val="0"/>
        <c:axId val="249308943"/>
        <c:axId val="575098815"/>
      </c:lineChart>
      <c:catAx>
        <c:axId val="81874144"/>
        <c:scaling>
          <c:orientation val="minMax"/>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a:t>NÄDAL</a:t>
                </a:r>
              </a:p>
            </c:rich>
          </c:tx>
          <c:layout>
            <c:manualLayout>
              <c:xMode val="edge"/>
              <c:yMode val="edge"/>
              <c:x val="1.9093137254901963E-3"/>
              <c:y val="0.87255854700854707"/>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6104"/>
        <c:crosses val="autoZero"/>
        <c:auto val="1"/>
        <c:lblAlgn val="ctr"/>
        <c:lblOffset val="150"/>
        <c:tickLblSkip val="2"/>
        <c:noMultiLvlLbl val="0"/>
      </c:catAx>
      <c:valAx>
        <c:axId val="81876104"/>
        <c:scaling>
          <c:orientation val="minMax"/>
          <c:max val="9"/>
          <c:min val="3.5"/>
        </c:scaling>
        <c:delete val="0"/>
        <c:axPos val="l"/>
        <c:majorGridlines>
          <c:spPr>
            <a:ln>
              <a:solidFill>
                <a:schemeClr val="dk1">
                  <a:lumMod val="15000"/>
                  <a:lumOff val="85000"/>
                </a:schemeClr>
              </a:solidFill>
            </a:ln>
            <a:effectLst/>
          </c:spPr>
        </c:majorGridlines>
        <c:title>
          <c:tx>
            <c:rich>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t-EE"/>
                  <a:t>EUR/</a:t>
                </a:r>
                <a:r>
                  <a:rPr lang="et-EE" cap="none" baseline="0"/>
                  <a:t>kg</a:t>
                </a:r>
                <a:endParaRPr lang="et-EE"/>
              </a:p>
            </c:rich>
          </c:tx>
          <c:layout>
            <c:manualLayout>
              <c:xMode val="edge"/>
              <c:yMode val="edge"/>
              <c:x val="4.8648598884470876E-3"/>
              <c:y val="2.0266004622148785E-2"/>
            </c:manualLayout>
          </c:layout>
          <c:overlay val="0"/>
          <c:spPr>
            <a:noFill/>
            <a:ln>
              <a:noFill/>
            </a:ln>
            <a:effectLst/>
          </c:spPr>
          <c:txPr>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4144"/>
        <c:crosses val="autoZero"/>
        <c:crossBetween val="midCat"/>
      </c:valAx>
      <c:valAx>
        <c:axId val="575098815"/>
        <c:scaling>
          <c:orientation val="minMax"/>
          <c:max val="9"/>
          <c:min val="3.5"/>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249308943"/>
        <c:crosses val="max"/>
        <c:crossBetween val="between"/>
        <c:majorUnit val="1"/>
      </c:valAx>
      <c:catAx>
        <c:axId val="249308943"/>
        <c:scaling>
          <c:orientation val="minMax"/>
        </c:scaling>
        <c:delete val="1"/>
        <c:axPos val="b"/>
        <c:numFmt formatCode="General" sourceLinked="1"/>
        <c:majorTickMark val="out"/>
        <c:minorTickMark val="none"/>
        <c:tickLblPos val="nextTo"/>
        <c:crossAx val="575098815"/>
        <c:crosses val="autoZero"/>
        <c:auto val="1"/>
        <c:lblAlgn val="ctr"/>
        <c:lblOffset val="100"/>
        <c:noMultiLvlLbl val="0"/>
      </c:catAx>
      <c:spPr>
        <a:solidFill>
          <a:schemeClr val="bg1"/>
        </a:solidFill>
        <a:ln>
          <a:noFill/>
        </a:ln>
        <a:effectLst/>
      </c:spPr>
    </c:plotArea>
    <c:legend>
      <c:legendPos val="l"/>
      <c:layout>
        <c:manualLayout>
          <c:xMode val="edge"/>
          <c:yMode val="edge"/>
          <c:x val="8.1260753551113438E-2"/>
          <c:y val="2.6280663626329437E-3"/>
          <c:w val="0.87884008589835361"/>
          <c:h val="0.108022206493851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t-EE"/>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strRef>
          <c:f>Graphs_Q!$AG$10</c:f>
          <c:strCache>
            <c:ptCount val="1"/>
            <c:pt idx="0">
              <c:v>Arvele võetud toodang, tonnid </c:v>
            </c:pt>
          </c:strCache>
        </c:strRef>
      </c:tx>
      <c:layout>
        <c:manualLayout>
          <c:xMode val="edge"/>
          <c:yMode val="edge"/>
          <c:x val="3.0169528654358693E-2"/>
          <c:y val="2.1041574584881671E-2"/>
        </c:manualLayout>
      </c:layout>
      <c:overlay val="0"/>
      <c:spPr>
        <a:noFill/>
        <a:ln>
          <a:noFill/>
        </a:ln>
        <a:effectLst/>
      </c:spPr>
      <c:txPr>
        <a:bodyPr rot="0" spcFirstLastPara="1" vertOverflow="ellipsis" vert="horz" wrap="square" anchor="ctr" anchorCtr="1"/>
        <a:lstStyle/>
        <a:p>
          <a:pPr>
            <a:defRPr sz="800" b="0" i="0" u="none" strike="noStrike" kern="1200" cap="none" spc="50"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title>
    <c:autoTitleDeleted val="0"/>
    <c:plotArea>
      <c:layout>
        <c:manualLayout>
          <c:layoutTarget val="inner"/>
          <c:xMode val="edge"/>
          <c:yMode val="edge"/>
          <c:x val="3.6829413019149819E-2"/>
          <c:y val="8.8563333333333327E-2"/>
          <c:w val="0.93966029885402569"/>
          <c:h val="0.73318606349298399"/>
        </c:manualLayout>
      </c:layout>
      <c:barChart>
        <c:barDir val="col"/>
        <c:grouping val="clustered"/>
        <c:varyColors val="0"/>
        <c:ser>
          <c:idx val="0"/>
          <c:order val="0"/>
          <c:tx>
            <c:strRef>
              <c:f>Graphs_AFY!$AG$10</c:f>
              <c:strCache>
                <c:ptCount val="1"/>
                <c:pt idx="0">
                  <c:v>Arvele võetud toodang, tonnid </c:v>
                </c:pt>
              </c:strCache>
            </c:strRef>
          </c:tx>
          <c:spPr>
            <a:solidFill>
              <a:srgbClr val="5E6EC8"/>
            </a:solidFill>
            <a:ln>
              <a:noFill/>
            </a:ln>
            <a:effectLst/>
          </c:spPr>
          <c:invertIfNegative val="0"/>
          <c:dPt>
            <c:idx val="4"/>
            <c:invertIfNegative val="0"/>
            <c:bubble3D val="0"/>
            <c:spPr>
              <a:solidFill>
                <a:srgbClr val="5E6EC8"/>
              </a:solidFill>
              <a:ln>
                <a:noFill/>
              </a:ln>
              <a:effectLst/>
            </c:spPr>
            <c:extLst>
              <c:ext xmlns:c16="http://schemas.microsoft.com/office/drawing/2014/chart" uri="{C3380CC4-5D6E-409C-BE32-E72D297353CC}">
                <c16:uniqueId val="{00000001-3727-4AF6-8C9E-AA406177C210}"/>
              </c:ext>
            </c:extLst>
          </c:dPt>
          <c:dLbls>
            <c:dLbl>
              <c:idx val="1"/>
              <c:layout>
                <c:manualLayout>
                  <c:x val="0"/>
                  <c:y val="0.125086625086625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27-4AF6-8C9E-AA406177C210}"/>
                </c:ext>
              </c:extLst>
            </c:dLbl>
            <c:numFmt formatCode="#,##0" sourceLinked="0"/>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Graphs_AFY!$D$11:$D$15</c:f>
              <c:strCache>
                <c:ptCount val="5"/>
                <c:pt idx="0">
                  <c:v>6k 17/18</c:v>
                </c:pt>
                <c:pt idx="1">
                  <c:v>6k 18/19</c:v>
                </c:pt>
                <c:pt idx="2">
                  <c:v>6k 19/20</c:v>
                </c:pt>
                <c:pt idx="3">
                  <c:v>6k 20/21</c:v>
                </c:pt>
                <c:pt idx="4">
                  <c:v>6k 21/22</c:v>
                </c:pt>
              </c:strCache>
            </c:strRef>
          </c:cat>
          <c:val>
            <c:numRef>
              <c:f>Graphs_AFY!$AG$11:$AG$15</c:f>
              <c:numCache>
                <c:formatCode>#,##0</c:formatCode>
                <c:ptCount val="5"/>
                <c:pt idx="0">
                  <c:v>1721</c:v>
                </c:pt>
                <c:pt idx="1">
                  <c:v>1325.0087000000001</c:v>
                </c:pt>
                <c:pt idx="2">
                  <c:v>1412</c:v>
                </c:pt>
                <c:pt idx="3">
                  <c:v>1453</c:v>
                </c:pt>
                <c:pt idx="4">
                  <c:v>1074.3320000000001</c:v>
                </c:pt>
              </c:numCache>
            </c:numRef>
          </c:val>
          <c:extLst>
            <c:ext xmlns:c16="http://schemas.microsoft.com/office/drawing/2014/chart" uri="{C3380CC4-5D6E-409C-BE32-E72D297353CC}">
              <c16:uniqueId val="{00000003-3727-4AF6-8C9E-AA406177C210}"/>
            </c:ext>
          </c:extLst>
        </c:ser>
        <c:dLbls>
          <c:dLblPos val="ctr"/>
          <c:showLegendKey val="0"/>
          <c:showVal val="1"/>
          <c:showCatName val="0"/>
          <c:showSerName val="0"/>
          <c:showPercent val="0"/>
          <c:showBubbleSize val="0"/>
        </c:dLbls>
        <c:gapWidth val="25"/>
        <c:axId val="336083000"/>
        <c:axId val="336085352"/>
      </c:barChart>
      <c:lineChart>
        <c:grouping val="stacked"/>
        <c:varyColors val="0"/>
        <c:ser>
          <c:idx val="1"/>
          <c:order val="1"/>
          <c:tx>
            <c:strRef>
              <c:f>Graphs_AFY!$AH$10</c:f>
              <c:strCache>
                <c:ptCount val="1"/>
                <c:pt idx="0">
                  <c:v>6k  aastane muutus, %</c:v>
                </c:pt>
              </c:strCache>
            </c:strRef>
          </c:tx>
          <c:spPr>
            <a:ln w="28575" cap="rnd">
              <a:solidFill>
                <a:srgbClr val="DE604A"/>
              </a:solidFill>
              <a:round/>
            </a:ln>
            <a:effectLst/>
          </c:spPr>
          <c:marker>
            <c:symbol val="circle"/>
            <c:size val="18"/>
            <c:spPr>
              <a:solidFill>
                <a:srgbClr val="DE604A"/>
              </a:solidFill>
              <a:ln w="9525" cap="flat" cmpd="sng" algn="ctr">
                <a:noFill/>
                <a:round/>
              </a:ln>
              <a:effectLst/>
            </c:spPr>
          </c:marker>
          <c:dLbls>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Graphs_AFY!$D$11:$D$15</c:f>
              <c:strCache>
                <c:ptCount val="5"/>
                <c:pt idx="0">
                  <c:v>6k 17/18</c:v>
                </c:pt>
                <c:pt idx="1">
                  <c:v>6k 18/19</c:v>
                </c:pt>
                <c:pt idx="2">
                  <c:v>6k 19/20</c:v>
                </c:pt>
                <c:pt idx="3">
                  <c:v>6k 20/21</c:v>
                </c:pt>
                <c:pt idx="4">
                  <c:v>6k 21/22</c:v>
                </c:pt>
              </c:strCache>
            </c:strRef>
          </c:cat>
          <c:val>
            <c:numRef>
              <c:f>Graphs_AFY!$AH$11:$AH$15</c:f>
              <c:numCache>
                <c:formatCode>0.0%</c:formatCode>
                <c:ptCount val="5"/>
                <c:pt idx="0">
                  <c:v>0.2719881744271988</c:v>
                </c:pt>
                <c:pt idx="1">
                  <c:v>-0.23009372457873323</c:v>
                </c:pt>
                <c:pt idx="2">
                  <c:v>6.5653380238182457E-2</c:v>
                </c:pt>
                <c:pt idx="3">
                  <c:v>2.9036827195467518E-2</c:v>
                </c:pt>
                <c:pt idx="4">
                  <c:v>-0.26061114934618024</c:v>
                </c:pt>
              </c:numCache>
            </c:numRef>
          </c:val>
          <c:smooth val="1"/>
          <c:extLst>
            <c:ext xmlns:c16="http://schemas.microsoft.com/office/drawing/2014/chart" uri="{C3380CC4-5D6E-409C-BE32-E72D297353CC}">
              <c16:uniqueId val="{00000004-3727-4AF6-8C9E-AA406177C210}"/>
            </c:ext>
          </c:extLst>
        </c:ser>
        <c:dLbls>
          <c:showLegendKey val="0"/>
          <c:showVal val="0"/>
          <c:showCatName val="0"/>
          <c:showSerName val="0"/>
          <c:showPercent val="0"/>
          <c:showBubbleSize val="0"/>
        </c:dLbls>
        <c:marker val="1"/>
        <c:smooth val="0"/>
        <c:axId val="336085744"/>
        <c:axId val="336083392"/>
      </c:lineChart>
      <c:catAx>
        <c:axId val="336083000"/>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5352"/>
        <c:crossesAt val="0"/>
        <c:auto val="1"/>
        <c:lblAlgn val="ctr"/>
        <c:lblOffset val="100"/>
        <c:noMultiLvlLbl val="0"/>
      </c:catAx>
      <c:valAx>
        <c:axId val="336085352"/>
        <c:scaling>
          <c:orientation val="minMax"/>
        </c:scaling>
        <c:delete val="0"/>
        <c:axPos val="l"/>
        <c:majorGridlines>
          <c:spPr>
            <a:ln w="9525" cap="flat" cmpd="sng" algn="ctr">
              <a:noFill/>
              <a:round/>
            </a:ln>
            <a:effectLst/>
          </c:spPr>
        </c:majorGridlines>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3000"/>
        <c:crossesAt val="1"/>
        <c:crossBetween val="between"/>
        <c:majorUnit val="10"/>
      </c:valAx>
      <c:valAx>
        <c:axId val="336083392"/>
        <c:scaling>
          <c:orientation val="minMax"/>
          <c:max val="1.9"/>
          <c:min val="-1.1000000000000001"/>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5744"/>
        <c:crosses val="max"/>
        <c:crossBetween val="between"/>
      </c:valAx>
      <c:catAx>
        <c:axId val="336085744"/>
        <c:scaling>
          <c:orientation val="minMax"/>
        </c:scaling>
        <c:delete val="1"/>
        <c:axPos val="b"/>
        <c:numFmt formatCode="General" sourceLinked="1"/>
        <c:majorTickMark val="out"/>
        <c:minorTickMark val="none"/>
        <c:tickLblPos val="nextTo"/>
        <c:crossAx val="33608339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3.9869662968851681E-3"/>
          <c:y val="0.93708877728485718"/>
          <c:w val="0.58920552241634405"/>
          <c:h val="6.291203703703703E-2"/>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legend>
    <c:plotVisOnly val="0"/>
    <c:dispBlanksAs val="gap"/>
    <c:showDLblsOverMax val="0"/>
  </c:chart>
  <c:spPr>
    <a:solidFill>
      <a:schemeClr val="bg1"/>
    </a:solidFill>
    <a:ln w="9525" cap="flat" cmpd="sng" algn="ctr">
      <a:noFill/>
      <a:round/>
    </a:ln>
    <a:effectLst/>
  </c:spPr>
  <c:txPr>
    <a:bodyPr/>
    <a:lstStyle/>
    <a:p>
      <a:pPr>
        <a:defRPr sz="800" strike="noStrike"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strRef>
          <c:f>Graphs_Q!$AI$10</c:f>
          <c:strCache>
            <c:ptCount val="1"/>
            <c:pt idx="0">
              <c:v>Biomassi maht, tonnid</c:v>
            </c:pt>
          </c:strCache>
        </c:strRef>
      </c:tx>
      <c:layout>
        <c:manualLayout>
          <c:xMode val="edge"/>
          <c:yMode val="edge"/>
          <c:x val="4.8421559491601165E-2"/>
          <c:y val="1.4110892388451443E-2"/>
        </c:manualLayout>
      </c:layout>
      <c:overlay val="0"/>
      <c:spPr>
        <a:noFill/>
        <a:ln>
          <a:noFill/>
        </a:ln>
        <a:effectLst/>
      </c:spPr>
      <c:txPr>
        <a:bodyPr rot="0" spcFirstLastPara="1" vertOverflow="ellipsis" vert="horz" wrap="square" anchor="ctr" anchorCtr="1"/>
        <a:lstStyle/>
        <a:p>
          <a:pPr>
            <a:defRPr sz="800" b="0" i="0" u="none" strike="noStrike" kern="1200" cap="none" spc="50"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title>
    <c:autoTitleDeleted val="0"/>
    <c:plotArea>
      <c:layout>
        <c:manualLayout>
          <c:layoutTarget val="inner"/>
          <c:xMode val="edge"/>
          <c:yMode val="edge"/>
          <c:x val="3.6829413019149819E-2"/>
          <c:y val="8.8563333333333327E-2"/>
          <c:w val="0.93966029885402569"/>
          <c:h val="0.74608548931383578"/>
        </c:manualLayout>
      </c:layout>
      <c:barChart>
        <c:barDir val="col"/>
        <c:grouping val="clustered"/>
        <c:varyColors val="0"/>
        <c:ser>
          <c:idx val="0"/>
          <c:order val="0"/>
          <c:tx>
            <c:strRef>
              <c:f>Graphs_AFY!$AI$10</c:f>
              <c:strCache>
                <c:ptCount val="1"/>
                <c:pt idx="0">
                  <c:v>Biomassi maht, tonnid</c:v>
                </c:pt>
              </c:strCache>
            </c:strRef>
          </c:tx>
          <c:spPr>
            <a:solidFill>
              <a:srgbClr val="363270"/>
            </a:solidFill>
            <a:ln>
              <a:noFill/>
            </a:ln>
            <a:effectLst/>
          </c:spPr>
          <c:invertIfNegative val="0"/>
          <c:dPt>
            <c:idx val="4"/>
            <c:invertIfNegative val="0"/>
            <c:bubble3D val="0"/>
            <c:spPr>
              <a:solidFill>
                <a:srgbClr val="363270"/>
              </a:solidFill>
              <a:ln>
                <a:noFill/>
              </a:ln>
              <a:effectLst/>
            </c:spPr>
            <c:extLst>
              <c:ext xmlns:c16="http://schemas.microsoft.com/office/drawing/2014/chart" uri="{C3380CC4-5D6E-409C-BE32-E72D297353CC}">
                <c16:uniqueId val="{00000001-5FED-489F-A189-A8E2379BED63}"/>
              </c:ext>
            </c:extLst>
          </c:dPt>
          <c:dLbls>
            <c:numFmt formatCode="#,##0" sourceLinked="0"/>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Graphs_AFY!$C$11:$C$15</c:f>
              <c:numCache>
                <c:formatCode>m/d/yyyy</c:formatCode>
                <c:ptCount val="5"/>
                <c:pt idx="0">
                  <c:v>43100</c:v>
                </c:pt>
                <c:pt idx="1">
                  <c:v>43465</c:v>
                </c:pt>
                <c:pt idx="2">
                  <c:v>43830</c:v>
                </c:pt>
                <c:pt idx="3">
                  <c:v>44196</c:v>
                </c:pt>
                <c:pt idx="4">
                  <c:v>44561</c:v>
                </c:pt>
              </c:numCache>
            </c:numRef>
          </c:cat>
          <c:val>
            <c:numRef>
              <c:f>Graphs_AFY!$AI$11:$AI$15</c:f>
              <c:numCache>
                <c:formatCode>#,##0</c:formatCode>
                <c:ptCount val="5"/>
                <c:pt idx="0">
                  <c:v>1437.6210000000001</c:v>
                </c:pt>
                <c:pt idx="1">
                  <c:v>1103.2665</c:v>
                </c:pt>
                <c:pt idx="2">
                  <c:v>1087.7241859999999</c:v>
                </c:pt>
                <c:pt idx="3">
                  <c:v>999.03099999999995</c:v>
                </c:pt>
                <c:pt idx="4">
                  <c:v>932</c:v>
                </c:pt>
              </c:numCache>
            </c:numRef>
          </c:val>
          <c:extLst>
            <c:ext xmlns:c16="http://schemas.microsoft.com/office/drawing/2014/chart" uri="{C3380CC4-5D6E-409C-BE32-E72D297353CC}">
              <c16:uniqueId val="{00000002-5FED-489F-A189-A8E2379BED63}"/>
            </c:ext>
          </c:extLst>
        </c:ser>
        <c:dLbls>
          <c:dLblPos val="ctr"/>
          <c:showLegendKey val="0"/>
          <c:showVal val="1"/>
          <c:showCatName val="0"/>
          <c:showSerName val="0"/>
          <c:showPercent val="0"/>
          <c:showBubbleSize val="0"/>
        </c:dLbls>
        <c:gapWidth val="25"/>
        <c:axId val="336083000"/>
        <c:axId val="336085352"/>
      </c:barChart>
      <c:lineChart>
        <c:grouping val="stacked"/>
        <c:varyColors val="0"/>
        <c:ser>
          <c:idx val="1"/>
          <c:order val="1"/>
          <c:tx>
            <c:strRef>
              <c:f>Graphs_AFY!$AJ$10</c:f>
              <c:strCache>
                <c:ptCount val="1"/>
                <c:pt idx="0">
                  <c:v>6k  aastane muutus, %</c:v>
                </c:pt>
              </c:strCache>
            </c:strRef>
          </c:tx>
          <c:spPr>
            <a:ln w="28575" cap="rnd">
              <a:solidFill>
                <a:srgbClr val="DE604A"/>
              </a:solidFill>
              <a:round/>
            </a:ln>
            <a:effectLst/>
          </c:spPr>
          <c:marker>
            <c:symbol val="circle"/>
            <c:size val="18"/>
            <c:spPr>
              <a:solidFill>
                <a:srgbClr val="DE604A"/>
              </a:solidFill>
              <a:ln w="9525" cap="flat" cmpd="sng" algn="ctr">
                <a:noFill/>
                <a:round/>
              </a:ln>
              <a:effectLst/>
            </c:spPr>
          </c:marker>
          <c:dLbls>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Graphs_AFY!$D$11:$D$15</c:f>
              <c:strCache>
                <c:ptCount val="5"/>
                <c:pt idx="0">
                  <c:v>6k 17/18</c:v>
                </c:pt>
                <c:pt idx="1">
                  <c:v>6k 18/19</c:v>
                </c:pt>
                <c:pt idx="2">
                  <c:v>6k 19/20</c:v>
                </c:pt>
                <c:pt idx="3">
                  <c:v>6k 20/21</c:v>
                </c:pt>
                <c:pt idx="4">
                  <c:v>6k 21/22</c:v>
                </c:pt>
              </c:strCache>
            </c:strRef>
          </c:cat>
          <c:val>
            <c:numRef>
              <c:f>Graphs_AFY!$AJ$11:$AJ$15</c:f>
              <c:numCache>
                <c:formatCode>0.0%</c:formatCode>
                <c:ptCount val="5"/>
                <c:pt idx="0">
                  <c:v>1.3837094499294933E-2</c:v>
                </c:pt>
                <c:pt idx="1">
                  <c:v>-0.2325748580467315</c:v>
                </c:pt>
                <c:pt idx="2">
                  <c:v>-1.4087542765052752E-2</c:v>
                </c:pt>
                <c:pt idx="3">
                  <c:v>-8.1540143302467616E-2</c:v>
                </c:pt>
                <c:pt idx="4">
                  <c:v>-6.7096016039542294E-2</c:v>
                </c:pt>
              </c:numCache>
            </c:numRef>
          </c:val>
          <c:smooth val="1"/>
          <c:extLst>
            <c:ext xmlns:c16="http://schemas.microsoft.com/office/drawing/2014/chart" uri="{C3380CC4-5D6E-409C-BE32-E72D297353CC}">
              <c16:uniqueId val="{00000003-5FED-489F-A189-A8E2379BED63}"/>
            </c:ext>
          </c:extLst>
        </c:ser>
        <c:dLbls>
          <c:showLegendKey val="0"/>
          <c:showVal val="0"/>
          <c:showCatName val="0"/>
          <c:showSerName val="0"/>
          <c:showPercent val="0"/>
          <c:showBubbleSize val="0"/>
        </c:dLbls>
        <c:marker val="1"/>
        <c:smooth val="0"/>
        <c:axId val="336085744"/>
        <c:axId val="336083392"/>
      </c:lineChart>
      <c:catAx>
        <c:axId val="336083000"/>
        <c:scaling>
          <c:orientation val="minMax"/>
          <c:min val="1"/>
        </c:scaling>
        <c:delete val="0"/>
        <c:axPos val="b"/>
        <c:numFmt formatCode="dd/mm/yy"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5352"/>
        <c:crossesAt val="0"/>
        <c:auto val="0"/>
        <c:lblAlgn val="ctr"/>
        <c:lblOffset val="100"/>
        <c:tickLblSkip val="1"/>
        <c:noMultiLvlLbl val="0"/>
      </c:catAx>
      <c:valAx>
        <c:axId val="336085352"/>
        <c:scaling>
          <c:orientation val="minMax"/>
        </c:scaling>
        <c:delete val="0"/>
        <c:axPos val="l"/>
        <c:majorGridlines>
          <c:spPr>
            <a:ln w="9525" cap="flat" cmpd="sng" algn="ctr">
              <a:noFill/>
              <a:round/>
            </a:ln>
            <a:effectLst/>
          </c:spPr>
        </c:majorGridlines>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GothamBook" charset="0"/>
                <a:cs typeface="Arial" panose="020B0604020202020204" pitchFamily="34" charset="0"/>
              </a:defRPr>
            </a:pPr>
            <a:endParaRPr lang="et-EE"/>
          </a:p>
        </c:txPr>
        <c:crossAx val="336083000"/>
        <c:crossesAt val="1"/>
        <c:crossBetween val="between"/>
        <c:majorUnit val="10"/>
      </c:valAx>
      <c:valAx>
        <c:axId val="336083392"/>
        <c:scaling>
          <c:orientation val="minMax"/>
          <c:max val="6"/>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GothamBook" charset="0"/>
                <a:cs typeface="Arial" panose="020B0604020202020204" pitchFamily="34" charset="0"/>
              </a:defRPr>
            </a:pPr>
            <a:endParaRPr lang="et-EE"/>
          </a:p>
        </c:txPr>
        <c:crossAx val="336085744"/>
        <c:crosses val="max"/>
        <c:crossBetween val="between"/>
      </c:valAx>
      <c:catAx>
        <c:axId val="336085744"/>
        <c:scaling>
          <c:orientation val="minMax"/>
        </c:scaling>
        <c:delete val="1"/>
        <c:axPos val="b"/>
        <c:numFmt formatCode="General" sourceLinked="1"/>
        <c:majorTickMark val="out"/>
        <c:minorTickMark val="none"/>
        <c:tickLblPos val="nextTo"/>
        <c:crossAx val="33608339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3.9869662968851681E-3"/>
          <c:y val="0.93708877728485718"/>
          <c:w val="0.54509493506448525"/>
          <c:h val="6.291203703703703E-2"/>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legend>
    <c:plotVisOnly val="0"/>
    <c:dispBlanksAs val="gap"/>
    <c:showDLblsOverMax val="0"/>
  </c:chart>
  <c:spPr>
    <a:solidFill>
      <a:schemeClr val="bg1"/>
    </a:solidFill>
    <a:ln w="9525" cap="flat" cmpd="sng" algn="ctr">
      <a:noFill/>
      <a:round/>
    </a:ln>
    <a:effectLst/>
  </c:spPr>
  <c:txPr>
    <a:bodyPr/>
    <a:lstStyle/>
    <a:p>
      <a:pPr>
        <a:defRPr sz="800" strike="noStrike" cap="none" baseline="0">
          <a:latin typeface="Arial" panose="020B0604020202020204" pitchFamily="34" charset="0"/>
          <a:ea typeface="GothamBook" charset="0"/>
          <a:cs typeface="Arial" panose="020B0604020202020204" pitchFamily="34" charset="0"/>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PRFoods aktsia hind ja võrdlusindeksid (vasak telg) ning kaubeldud aktsiate kogus nädalas (parem telg)</a:t>
            </a:r>
            <a:endParaRPr lang="et-EE">
              <a:solidFill>
                <a:sysClr val="windowText" lastClr="000000"/>
              </a:solidFill>
            </a:endParaRP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5.3905689987185021E-2"/>
          <c:y val="0.12037037037037036"/>
          <c:w val="0.89768179108159785"/>
          <c:h val="0.63769774352290698"/>
        </c:manualLayout>
      </c:layout>
      <c:barChart>
        <c:barDir val="col"/>
        <c:grouping val="clustered"/>
        <c:varyColors val="0"/>
        <c:ser>
          <c:idx val="1"/>
          <c:order val="2"/>
          <c:tx>
            <c:strRef>
              <c:f>Graafikud!$BL$2</c:f>
              <c:strCache>
                <c:ptCount val="1"/>
                <c:pt idx="0">
                  <c:v>Kaubeldud aktsiate arv, tuhat aktsiat</c:v>
                </c:pt>
              </c:strCache>
            </c:strRef>
          </c:tx>
          <c:spPr>
            <a:solidFill>
              <a:schemeClr val="accent4">
                <a:alpha val="50000"/>
              </a:schemeClr>
            </a:solidFill>
            <a:ln>
              <a:noFill/>
            </a:ln>
            <a:effectLst/>
          </c:spPr>
          <c:invertIfNegative val="0"/>
          <c:cat>
            <c:numRef>
              <c:f>Graafikud!$BH$3:$BH$330</c:f>
              <c:numCache>
                <c:formatCode>m/d/yyyy</c:formatCode>
                <c:ptCount val="328"/>
                <c:pt idx="0">
                  <c:v>44012</c:v>
                </c:pt>
                <c:pt idx="1">
                  <c:v>44013</c:v>
                </c:pt>
                <c:pt idx="2">
                  <c:v>44014</c:v>
                </c:pt>
                <c:pt idx="3">
                  <c:v>44015</c:v>
                </c:pt>
                <c:pt idx="4">
                  <c:v>44018</c:v>
                </c:pt>
                <c:pt idx="5">
                  <c:v>44019</c:v>
                </c:pt>
                <c:pt idx="6">
                  <c:v>44020</c:v>
                </c:pt>
                <c:pt idx="7">
                  <c:v>44021</c:v>
                </c:pt>
                <c:pt idx="8">
                  <c:v>44022</c:v>
                </c:pt>
                <c:pt idx="9">
                  <c:v>44025</c:v>
                </c:pt>
                <c:pt idx="10">
                  <c:v>44026</c:v>
                </c:pt>
                <c:pt idx="11">
                  <c:v>44027</c:v>
                </c:pt>
                <c:pt idx="12">
                  <c:v>44028</c:v>
                </c:pt>
                <c:pt idx="13">
                  <c:v>44029</c:v>
                </c:pt>
                <c:pt idx="14">
                  <c:v>44032</c:v>
                </c:pt>
                <c:pt idx="15">
                  <c:v>44033</c:v>
                </c:pt>
                <c:pt idx="16">
                  <c:v>44034</c:v>
                </c:pt>
                <c:pt idx="17">
                  <c:v>44035</c:v>
                </c:pt>
                <c:pt idx="18">
                  <c:v>44036</c:v>
                </c:pt>
                <c:pt idx="19">
                  <c:v>44039</c:v>
                </c:pt>
                <c:pt idx="20">
                  <c:v>44040</c:v>
                </c:pt>
                <c:pt idx="21">
                  <c:v>44041</c:v>
                </c:pt>
                <c:pt idx="22">
                  <c:v>44042</c:v>
                </c:pt>
                <c:pt idx="23">
                  <c:v>44043</c:v>
                </c:pt>
                <c:pt idx="24">
                  <c:v>44046</c:v>
                </c:pt>
                <c:pt idx="25">
                  <c:v>44047</c:v>
                </c:pt>
                <c:pt idx="26">
                  <c:v>44048</c:v>
                </c:pt>
                <c:pt idx="27">
                  <c:v>44049</c:v>
                </c:pt>
                <c:pt idx="28">
                  <c:v>44050</c:v>
                </c:pt>
                <c:pt idx="29">
                  <c:v>44053</c:v>
                </c:pt>
                <c:pt idx="30">
                  <c:v>44054</c:v>
                </c:pt>
                <c:pt idx="31">
                  <c:v>44055</c:v>
                </c:pt>
                <c:pt idx="32">
                  <c:v>44056</c:v>
                </c:pt>
                <c:pt idx="33">
                  <c:v>44057</c:v>
                </c:pt>
                <c:pt idx="34">
                  <c:v>44060</c:v>
                </c:pt>
                <c:pt idx="35">
                  <c:v>44061</c:v>
                </c:pt>
                <c:pt idx="36">
                  <c:v>44062</c:v>
                </c:pt>
                <c:pt idx="37">
                  <c:v>44063</c:v>
                </c:pt>
                <c:pt idx="38">
                  <c:v>44064</c:v>
                </c:pt>
                <c:pt idx="39">
                  <c:v>44067</c:v>
                </c:pt>
                <c:pt idx="40">
                  <c:v>44068</c:v>
                </c:pt>
                <c:pt idx="41">
                  <c:v>44069</c:v>
                </c:pt>
                <c:pt idx="42">
                  <c:v>44070</c:v>
                </c:pt>
                <c:pt idx="43">
                  <c:v>44071</c:v>
                </c:pt>
                <c:pt idx="44">
                  <c:v>44074</c:v>
                </c:pt>
                <c:pt idx="45">
                  <c:v>44075</c:v>
                </c:pt>
                <c:pt idx="46">
                  <c:v>44076</c:v>
                </c:pt>
                <c:pt idx="47">
                  <c:v>44077</c:v>
                </c:pt>
                <c:pt idx="48">
                  <c:v>44078</c:v>
                </c:pt>
                <c:pt idx="49">
                  <c:v>44081</c:v>
                </c:pt>
                <c:pt idx="50">
                  <c:v>44082</c:v>
                </c:pt>
                <c:pt idx="51">
                  <c:v>44083</c:v>
                </c:pt>
                <c:pt idx="52">
                  <c:v>44084</c:v>
                </c:pt>
                <c:pt idx="53">
                  <c:v>44085</c:v>
                </c:pt>
                <c:pt idx="54">
                  <c:v>44088</c:v>
                </c:pt>
                <c:pt idx="55">
                  <c:v>44089</c:v>
                </c:pt>
                <c:pt idx="56">
                  <c:v>44090</c:v>
                </c:pt>
                <c:pt idx="57">
                  <c:v>44091</c:v>
                </c:pt>
                <c:pt idx="58">
                  <c:v>44092</c:v>
                </c:pt>
                <c:pt idx="59">
                  <c:v>44095</c:v>
                </c:pt>
                <c:pt idx="60">
                  <c:v>44096</c:v>
                </c:pt>
                <c:pt idx="61">
                  <c:v>44097</c:v>
                </c:pt>
                <c:pt idx="62">
                  <c:v>44098</c:v>
                </c:pt>
                <c:pt idx="63">
                  <c:v>44099</c:v>
                </c:pt>
                <c:pt idx="64">
                  <c:v>44102</c:v>
                </c:pt>
                <c:pt idx="65">
                  <c:v>44103</c:v>
                </c:pt>
                <c:pt idx="66">
                  <c:v>44104</c:v>
                </c:pt>
                <c:pt idx="67">
                  <c:v>44105</c:v>
                </c:pt>
                <c:pt idx="68">
                  <c:v>44106</c:v>
                </c:pt>
                <c:pt idx="69">
                  <c:v>44109</c:v>
                </c:pt>
                <c:pt idx="70">
                  <c:v>44110</c:v>
                </c:pt>
                <c:pt idx="71">
                  <c:v>44111</c:v>
                </c:pt>
                <c:pt idx="72">
                  <c:v>44112</c:v>
                </c:pt>
                <c:pt idx="73">
                  <c:v>44113</c:v>
                </c:pt>
                <c:pt idx="74">
                  <c:v>44116</c:v>
                </c:pt>
                <c:pt idx="75">
                  <c:v>44117</c:v>
                </c:pt>
                <c:pt idx="76">
                  <c:v>44118</c:v>
                </c:pt>
                <c:pt idx="77">
                  <c:v>44119</c:v>
                </c:pt>
                <c:pt idx="78">
                  <c:v>44120</c:v>
                </c:pt>
                <c:pt idx="79">
                  <c:v>44123</c:v>
                </c:pt>
                <c:pt idx="80">
                  <c:v>44124</c:v>
                </c:pt>
                <c:pt idx="81">
                  <c:v>44125</c:v>
                </c:pt>
                <c:pt idx="82">
                  <c:v>44126</c:v>
                </c:pt>
                <c:pt idx="83">
                  <c:v>44127</c:v>
                </c:pt>
                <c:pt idx="84">
                  <c:v>44130</c:v>
                </c:pt>
                <c:pt idx="85">
                  <c:v>44131</c:v>
                </c:pt>
                <c:pt idx="86">
                  <c:v>44132</c:v>
                </c:pt>
                <c:pt idx="87">
                  <c:v>44133</c:v>
                </c:pt>
                <c:pt idx="88">
                  <c:v>44134</c:v>
                </c:pt>
                <c:pt idx="89">
                  <c:v>44137</c:v>
                </c:pt>
                <c:pt idx="90">
                  <c:v>44138</c:v>
                </c:pt>
                <c:pt idx="91">
                  <c:v>44139</c:v>
                </c:pt>
                <c:pt idx="92">
                  <c:v>44140</c:v>
                </c:pt>
                <c:pt idx="93">
                  <c:v>44141</c:v>
                </c:pt>
                <c:pt idx="94">
                  <c:v>44144</c:v>
                </c:pt>
                <c:pt idx="95">
                  <c:v>44145</c:v>
                </c:pt>
                <c:pt idx="96">
                  <c:v>44146</c:v>
                </c:pt>
                <c:pt idx="97">
                  <c:v>44147</c:v>
                </c:pt>
                <c:pt idx="98">
                  <c:v>44148</c:v>
                </c:pt>
                <c:pt idx="99">
                  <c:v>44151</c:v>
                </c:pt>
                <c:pt idx="100">
                  <c:v>44152</c:v>
                </c:pt>
                <c:pt idx="101">
                  <c:v>44153</c:v>
                </c:pt>
                <c:pt idx="102">
                  <c:v>44154</c:v>
                </c:pt>
                <c:pt idx="103">
                  <c:v>44155</c:v>
                </c:pt>
                <c:pt idx="104">
                  <c:v>44158</c:v>
                </c:pt>
                <c:pt idx="105">
                  <c:v>44159</c:v>
                </c:pt>
                <c:pt idx="106">
                  <c:v>44160</c:v>
                </c:pt>
                <c:pt idx="107">
                  <c:v>44161</c:v>
                </c:pt>
                <c:pt idx="108">
                  <c:v>44162</c:v>
                </c:pt>
                <c:pt idx="109">
                  <c:v>44165</c:v>
                </c:pt>
                <c:pt idx="110">
                  <c:v>44166</c:v>
                </c:pt>
                <c:pt idx="111">
                  <c:v>44167</c:v>
                </c:pt>
                <c:pt idx="112">
                  <c:v>44168</c:v>
                </c:pt>
                <c:pt idx="113">
                  <c:v>44169</c:v>
                </c:pt>
                <c:pt idx="114">
                  <c:v>44172</c:v>
                </c:pt>
                <c:pt idx="115">
                  <c:v>44173</c:v>
                </c:pt>
                <c:pt idx="116">
                  <c:v>44174</c:v>
                </c:pt>
                <c:pt idx="117">
                  <c:v>44175</c:v>
                </c:pt>
                <c:pt idx="118">
                  <c:v>44176</c:v>
                </c:pt>
                <c:pt idx="119">
                  <c:v>44179</c:v>
                </c:pt>
                <c:pt idx="120">
                  <c:v>44180</c:v>
                </c:pt>
                <c:pt idx="121">
                  <c:v>44181</c:v>
                </c:pt>
                <c:pt idx="122">
                  <c:v>44182</c:v>
                </c:pt>
                <c:pt idx="123">
                  <c:v>44183</c:v>
                </c:pt>
                <c:pt idx="124">
                  <c:v>44186</c:v>
                </c:pt>
                <c:pt idx="125">
                  <c:v>44187</c:v>
                </c:pt>
                <c:pt idx="126">
                  <c:v>44188</c:v>
                </c:pt>
                <c:pt idx="127">
                  <c:v>44189</c:v>
                </c:pt>
                <c:pt idx="128">
                  <c:v>44190</c:v>
                </c:pt>
                <c:pt idx="129">
                  <c:v>44193</c:v>
                </c:pt>
                <c:pt idx="130">
                  <c:v>44194</c:v>
                </c:pt>
                <c:pt idx="131">
                  <c:v>44195</c:v>
                </c:pt>
                <c:pt idx="132">
                  <c:v>44196</c:v>
                </c:pt>
                <c:pt idx="133">
                  <c:v>44197</c:v>
                </c:pt>
                <c:pt idx="134">
                  <c:v>44200</c:v>
                </c:pt>
                <c:pt idx="135">
                  <c:v>44201</c:v>
                </c:pt>
                <c:pt idx="136">
                  <c:v>44202</c:v>
                </c:pt>
                <c:pt idx="137">
                  <c:v>44203</c:v>
                </c:pt>
                <c:pt idx="138">
                  <c:v>44204</c:v>
                </c:pt>
                <c:pt idx="139">
                  <c:v>44207</c:v>
                </c:pt>
                <c:pt idx="140">
                  <c:v>44208</c:v>
                </c:pt>
                <c:pt idx="141">
                  <c:v>44209</c:v>
                </c:pt>
                <c:pt idx="142">
                  <c:v>44210</c:v>
                </c:pt>
                <c:pt idx="143">
                  <c:v>44211</c:v>
                </c:pt>
                <c:pt idx="144">
                  <c:v>44214</c:v>
                </c:pt>
                <c:pt idx="145">
                  <c:v>44215</c:v>
                </c:pt>
                <c:pt idx="146">
                  <c:v>44216</c:v>
                </c:pt>
                <c:pt idx="147">
                  <c:v>44217</c:v>
                </c:pt>
                <c:pt idx="148">
                  <c:v>44218</c:v>
                </c:pt>
                <c:pt idx="149">
                  <c:v>44221</c:v>
                </c:pt>
                <c:pt idx="150">
                  <c:v>44222</c:v>
                </c:pt>
                <c:pt idx="151">
                  <c:v>44223</c:v>
                </c:pt>
                <c:pt idx="152">
                  <c:v>44224</c:v>
                </c:pt>
                <c:pt idx="153">
                  <c:v>44225</c:v>
                </c:pt>
                <c:pt idx="154">
                  <c:v>44228</c:v>
                </c:pt>
                <c:pt idx="155">
                  <c:v>44229</c:v>
                </c:pt>
                <c:pt idx="156">
                  <c:v>44230</c:v>
                </c:pt>
                <c:pt idx="157">
                  <c:v>44231</c:v>
                </c:pt>
                <c:pt idx="158">
                  <c:v>44232</c:v>
                </c:pt>
                <c:pt idx="159">
                  <c:v>44235</c:v>
                </c:pt>
                <c:pt idx="160">
                  <c:v>44236</c:v>
                </c:pt>
                <c:pt idx="161">
                  <c:v>44237</c:v>
                </c:pt>
                <c:pt idx="162">
                  <c:v>44238</c:v>
                </c:pt>
                <c:pt idx="163">
                  <c:v>44239</c:v>
                </c:pt>
                <c:pt idx="164">
                  <c:v>44242</c:v>
                </c:pt>
                <c:pt idx="165">
                  <c:v>44243</c:v>
                </c:pt>
                <c:pt idx="166">
                  <c:v>44244</c:v>
                </c:pt>
                <c:pt idx="167">
                  <c:v>44245</c:v>
                </c:pt>
                <c:pt idx="168">
                  <c:v>44246</c:v>
                </c:pt>
                <c:pt idx="169">
                  <c:v>44249</c:v>
                </c:pt>
                <c:pt idx="170">
                  <c:v>44250</c:v>
                </c:pt>
                <c:pt idx="171">
                  <c:v>44251</c:v>
                </c:pt>
                <c:pt idx="172">
                  <c:v>44252</c:v>
                </c:pt>
                <c:pt idx="173">
                  <c:v>44253</c:v>
                </c:pt>
                <c:pt idx="174">
                  <c:v>44256</c:v>
                </c:pt>
                <c:pt idx="175">
                  <c:v>44257</c:v>
                </c:pt>
                <c:pt idx="176">
                  <c:v>44258</c:v>
                </c:pt>
                <c:pt idx="177">
                  <c:v>44259</c:v>
                </c:pt>
                <c:pt idx="178">
                  <c:v>44260</c:v>
                </c:pt>
                <c:pt idx="179">
                  <c:v>44263</c:v>
                </c:pt>
                <c:pt idx="180">
                  <c:v>44264</c:v>
                </c:pt>
                <c:pt idx="181">
                  <c:v>44265</c:v>
                </c:pt>
                <c:pt idx="182">
                  <c:v>44266</c:v>
                </c:pt>
                <c:pt idx="183">
                  <c:v>44267</c:v>
                </c:pt>
                <c:pt idx="184">
                  <c:v>44270</c:v>
                </c:pt>
                <c:pt idx="185">
                  <c:v>44271</c:v>
                </c:pt>
                <c:pt idx="186">
                  <c:v>44272</c:v>
                </c:pt>
                <c:pt idx="187">
                  <c:v>44273</c:v>
                </c:pt>
                <c:pt idx="188">
                  <c:v>44274</c:v>
                </c:pt>
                <c:pt idx="189">
                  <c:v>44277</c:v>
                </c:pt>
                <c:pt idx="190">
                  <c:v>44278</c:v>
                </c:pt>
                <c:pt idx="191">
                  <c:v>44279</c:v>
                </c:pt>
                <c:pt idx="192">
                  <c:v>44280</c:v>
                </c:pt>
                <c:pt idx="193">
                  <c:v>44281</c:v>
                </c:pt>
                <c:pt idx="194">
                  <c:v>44284</c:v>
                </c:pt>
                <c:pt idx="195">
                  <c:v>44285</c:v>
                </c:pt>
                <c:pt idx="196">
                  <c:v>44286</c:v>
                </c:pt>
                <c:pt idx="197">
                  <c:v>44287</c:v>
                </c:pt>
                <c:pt idx="198">
                  <c:v>44288</c:v>
                </c:pt>
                <c:pt idx="199">
                  <c:v>44291</c:v>
                </c:pt>
                <c:pt idx="200">
                  <c:v>44292</c:v>
                </c:pt>
                <c:pt idx="201">
                  <c:v>44293</c:v>
                </c:pt>
                <c:pt idx="202">
                  <c:v>44294</c:v>
                </c:pt>
                <c:pt idx="203">
                  <c:v>44295</c:v>
                </c:pt>
                <c:pt idx="204">
                  <c:v>44298</c:v>
                </c:pt>
                <c:pt idx="205">
                  <c:v>44299</c:v>
                </c:pt>
                <c:pt idx="206">
                  <c:v>44300</c:v>
                </c:pt>
                <c:pt idx="207">
                  <c:v>44301</c:v>
                </c:pt>
                <c:pt idx="208">
                  <c:v>44302</c:v>
                </c:pt>
                <c:pt idx="209">
                  <c:v>44305</c:v>
                </c:pt>
                <c:pt idx="210">
                  <c:v>44306</c:v>
                </c:pt>
                <c:pt idx="211">
                  <c:v>44307</c:v>
                </c:pt>
                <c:pt idx="212">
                  <c:v>44308</c:v>
                </c:pt>
                <c:pt idx="213">
                  <c:v>44309</c:v>
                </c:pt>
                <c:pt idx="214">
                  <c:v>44312</c:v>
                </c:pt>
                <c:pt idx="215">
                  <c:v>44313</c:v>
                </c:pt>
                <c:pt idx="216">
                  <c:v>44314</c:v>
                </c:pt>
                <c:pt idx="217">
                  <c:v>44315</c:v>
                </c:pt>
                <c:pt idx="218">
                  <c:v>44316</c:v>
                </c:pt>
                <c:pt idx="219">
                  <c:v>44319</c:v>
                </c:pt>
                <c:pt idx="220">
                  <c:v>44320</c:v>
                </c:pt>
                <c:pt idx="221">
                  <c:v>44321</c:v>
                </c:pt>
                <c:pt idx="222">
                  <c:v>44322</c:v>
                </c:pt>
                <c:pt idx="223">
                  <c:v>44323</c:v>
                </c:pt>
                <c:pt idx="224">
                  <c:v>44326</c:v>
                </c:pt>
                <c:pt idx="225">
                  <c:v>44327</c:v>
                </c:pt>
                <c:pt idx="226">
                  <c:v>44328</c:v>
                </c:pt>
                <c:pt idx="227">
                  <c:v>44329</c:v>
                </c:pt>
                <c:pt idx="228">
                  <c:v>44330</c:v>
                </c:pt>
                <c:pt idx="229">
                  <c:v>44333</c:v>
                </c:pt>
                <c:pt idx="230">
                  <c:v>44334</c:v>
                </c:pt>
                <c:pt idx="231">
                  <c:v>44335</c:v>
                </c:pt>
                <c:pt idx="232">
                  <c:v>44336</c:v>
                </c:pt>
                <c:pt idx="233">
                  <c:v>44337</c:v>
                </c:pt>
                <c:pt idx="234">
                  <c:v>44340</c:v>
                </c:pt>
                <c:pt idx="235">
                  <c:v>44341</c:v>
                </c:pt>
                <c:pt idx="236">
                  <c:v>44342</c:v>
                </c:pt>
                <c:pt idx="237">
                  <c:v>44343</c:v>
                </c:pt>
                <c:pt idx="238">
                  <c:v>44344</c:v>
                </c:pt>
                <c:pt idx="239">
                  <c:v>44347</c:v>
                </c:pt>
                <c:pt idx="240">
                  <c:v>44348</c:v>
                </c:pt>
                <c:pt idx="241">
                  <c:v>44349</c:v>
                </c:pt>
                <c:pt idx="242">
                  <c:v>44350</c:v>
                </c:pt>
                <c:pt idx="243">
                  <c:v>44351</c:v>
                </c:pt>
                <c:pt idx="244">
                  <c:v>44354</c:v>
                </c:pt>
                <c:pt idx="245">
                  <c:v>44355</c:v>
                </c:pt>
                <c:pt idx="246">
                  <c:v>44356</c:v>
                </c:pt>
                <c:pt idx="247">
                  <c:v>44357</c:v>
                </c:pt>
                <c:pt idx="248">
                  <c:v>44358</c:v>
                </c:pt>
                <c:pt idx="249">
                  <c:v>44361</c:v>
                </c:pt>
                <c:pt idx="250">
                  <c:v>44362</c:v>
                </c:pt>
                <c:pt idx="251">
                  <c:v>44363</c:v>
                </c:pt>
                <c:pt idx="252">
                  <c:v>44364</c:v>
                </c:pt>
                <c:pt idx="253">
                  <c:v>44365</c:v>
                </c:pt>
                <c:pt idx="254">
                  <c:v>44368</c:v>
                </c:pt>
                <c:pt idx="255">
                  <c:v>44369</c:v>
                </c:pt>
                <c:pt idx="256">
                  <c:v>44370</c:v>
                </c:pt>
                <c:pt idx="257">
                  <c:v>44371</c:v>
                </c:pt>
                <c:pt idx="258">
                  <c:v>44372</c:v>
                </c:pt>
                <c:pt idx="259">
                  <c:v>44375</c:v>
                </c:pt>
                <c:pt idx="260">
                  <c:v>44376</c:v>
                </c:pt>
                <c:pt idx="261">
                  <c:v>44377</c:v>
                </c:pt>
                <c:pt idx="262">
                  <c:v>44378</c:v>
                </c:pt>
                <c:pt idx="263">
                  <c:v>44379</c:v>
                </c:pt>
                <c:pt idx="264">
                  <c:v>44382</c:v>
                </c:pt>
                <c:pt idx="265">
                  <c:v>44383</c:v>
                </c:pt>
                <c:pt idx="266">
                  <c:v>44384</c:v>
                </c:pt>
                <c:pt idx="267">
                  <c:v>44385</c:v>
                </c:pt>
                <c:pt idx="268">
                  <c:v>44386</c:v>
                </c:pt>
                <c:pt idx="269">
                  <c:v>44389</c:v>
                </c:pt>
                <c:pt idx="270">
                  <c:v>44390</c:v>
                </c:pt>
                <c:pt idx="271">
                  <c:v>44391</c:v>
                </c:pt>
                <c:pt idx="272">
                  <c:v>44392</c:v>
                </c:pt>
                <c:pt idx="273">
                  <c:v>44393</c:v>
                </c:pt>
                <c:pt idx="274">
                  <c:v>44396</c:v>
                </c:pt>
                <c:pt idx="275">
                  <c:v>44397</c:v>
                </c:pt>
                <c:pt idx="276">
                  <c:v>44398</c:v>
                </c:pt>
                <c:pt idx="277">
                  <c:v>44399</c:v>
                </c:pt>
                <c:pt idx="278">
                  <c:v>44400</c:v>
                </c:pt>
                <c:pt idx="279">
                  <c:v>44403</c:v>
                </c:pt>
                <c:pt idx="280">
                  <c:v>44404</c:v>
                </c:pt>
                <c:pt idx="281">
                  <c:v>44405</c:v>
                </c:pt>
                <c:pt idx="282">
                  <c:v>44406</c:v>
                </c:pt>
                <c:pt idx="283">
                  <c:v>44407</c:v>
                </c:pt>
                <c:pt idx="284">
                  <c:v>44410</c:v>
                </c:pt>
                <c:pt idx="285">
                  <c:v>44411</c:v>
                </c:pt>
                <c:pt idx="286">
                  <c:v>44412</c:v>
                </c:pt>
                <c:pt idx="287">
                  <c:v>44413</c:v>
                </c:pt>
                <c:pt idx="288">
                  <c:v>44414</c:v>
                </c:pt>
                <c:pt idx="289">
                  <c:v>44417</c:v>
                </c:pt>
                <c:pt idx="290">
                  <c:v>44418</c:v>
                </c:pt>
                <c:pt idx="291">
                  <c:v>44419</c:v>
                </c:pt>
                <c:pt idx="292">
                  <c:v>44420</c:v>
                </c:pt>
                <c:pt idx="293">
                  <c:v>44421</c:v>
                </c:pt>
                <c:pt idx="294">
                  <c:v>44424</c:v>
                </c:pt>
                <c:pt idx="295">
                  <c:v>44425</c:v>
                </c:pt>
                <c:pt idx="296">
                  <c:v>44426</c:v>
                </c:pt>
                <c:pt idx="297">
                  <c:v>44427</c:v>
                </c:pt>
                <c:pt idx="298">
                  <c:v>44428</c:v>
                </c:pt>
                <c:pt idx="299">
                  <c:v>44431</c:v>
                </c:pt>
                <c:pt idx="300">
                  <c:v>44432</c:v>
                </c:pt>
                <c:pt idx="301">
                  <c:v>44433</c:v>
                </c:pt>
                <c:pt idx="302">
                  <c:v>44434</c:v>
                </c:pt>
                <c:pt idx="303">
                  <c:v>44435</c:v>
                </c:pt>
                <c:pt idx="304">
                  <c:v>44438</c:v>
                </c:pt>
                <c:pt idx="305">
                  <c:v>44439</c:v>
                </c:pt>
                <c:pt idx="306">
                  <c:v>44440</c:v>
                </c:pt>
                <c:pt idx="307">
                  <c:v>44441</c:v>
                </c:pt>
                <c:pt idx="308">
                  <c:v>44442</c:v>
                </c:pt>
                <c:pt idx="309">
                  <c:v>44445</c:v>
                </c:pt>
                <c:pt idx="310">
                  <c:v>44446</c:v>
                </c:pt>
                <c:pt idx="311">
                  <c:v>44447</c:v>
                </c:pt>
                <c:pt idx="312">
                  <c:v>44448</c:v>
                </c:pt>
                <c:pt idx="313">
                  <c:v>44449</c:v>
                </c:pt>
                <c:pt idx="314">
                  <c:v>44452</c:v>
                </c:pt>
                <c:pt idx="315">
                  <c:v>44453</c:v>
                </c:pt>
                <c:pt idx="316">
                  <c:v>44454</c:v>
                </c:pt>
                <c:pt idx="317">
                  <c:v>44455</c:v>
                </c:pt>
                <c:pt idx="318">
                  <c:v>44456</c:v>
                </c:pt>
                <c:pt idx="319">
                  <c:v>44459</c:v>
                </c:pt>
                <c:pt idx="320">
                  <c:v>44460</c:v>
                </c:pt>
                <c:pt idx="321">
                  <c:v>44461</c:v>
                </c:pt>
                <c:pt idx="322">
                  <c:v>44462</c:v>
                </c:pt>
                <c:pt idx="323">
                  <c:v>44463</c:v>
                </c:pt>
                <c:pt idx="324">
                  <c:v>44466</c:v>
                </c:pt>
                <c:pt idx="325">
                  <c:v>44467</c:v>
                </c:pt>
                <c:pt idx="326">
                  <c:v>44468</c:v>
                </c:pt>
                <c:pt idx="327">
                  <c:v>44469</c:v>
                </c:pt>
              </c:numCache>
            </c:numRef>
          </c:cat>
          <c:val>
            <c:numRef>
              <c:f>Graafikud!$BL$3:$BL$330</c:f>
              <c:numCache>
                <c:formatCode>0</c:formatCode>
                <c:ptCount val="328"/>
                <c:pt idx="0">
                  <c:v>27.582999999999998</c:v>
                </c:pt>
                <c:pt idx="1">
                  <c:v>27.582999999999998</c:v>
                </c:pt>
                <c:pt idx="2">
                  <c:v>27.582999999999998</c:v>
                </c:pt>
                <c:pt idx="3">
                  <c:v>27.582999999999998</c:v>
                </c:pt>
                <c:pt idx="4">
                  <c:v>71.602000000000004</c:v>
                </c:pt>
                <c:pt idx="5">
                  <c:v>71.602000000000004</c:v>
                </c:pt>
                <c:pt idx="6">
                  <c:v>71.602000000000004</c:v>
                </c:pt>
                <c:pt idx="7">
                  <c:v>71.602000000000004</c:v>
                </c:pt>
                <c:pt idx="8">
                  <c:v>71.602000000000004</c:v>
                </c:pt>
                <c:pt idx="9">
                  <c:v>12.433</c:v>
                </c:pt>
                <c:pt idx="10">
                  <c:v>12.433</c:v>
                </c:pt>
                <c:pt idx="11">
                  <c:v>12.433</c:v>
                </c:pt>
                <c:pt idx="12">
                  <c:v>12.433</c:v>
                </c:pt>
                <c:pt idx="13">
                  <c:v>12.433</c:v>
                </c:pt>
                <c:pt idx="14">
                  <c:v>21.245000000000001</c:v>
                </c:pt>
                <c:pt idx="15">
                  <c:v>21.245000000000001</c:v>
                </c:pt>
                <c:pt idx="16">
                  <c:v>21.245000000000001</c:v>
                </c:pt>
                <c:pt idx="17">
                  <c:v>21.245000000000001</c:v>
                </c:pt>
                <c:pt idx="18">
                  <c:v>21.245000000000001</c:v>
                </c:pt>
                <c:pt idx="19">
                  <c:v>4.335</c:v>
                </c:pt>
                <c:pt idx="20">
                  <c:v>4.335</c:v>
                </c:pt>
                <c:pt idx="21">
                  <c:v>4.335</c:v>
                </c:pt>
                <c:pt idx="22">
                  <c:v>4.335</c:v>
                </c:pt>
                <c:pt idx="23">
                  <c:v>4.335</c:v>
                </c:pt>
                <c:pt idx="24">
                  <c:v>15.176</c:v>
                </c:pt>
                <c:pt idx="25">
                  <c:v>15.176</c:v>
                </c:pt>
                <c:pt idx="26">
                  <c:v>15.176</c:v>
                </c:pt>
                <c:pt idx="27">
                  <c:v>15.176</c:v>
                </c:pt>
                <c:pt idx="28">
                  <c:v>15.176</c:v>
                </c:pt>
                <c:pt idx="29">
                  <c:v>4.7329999999999997</c:v>
                </c:pt>
                <c:pt idx="30">
                  <c:v>4.7329999999999997</c:v>
                </c:pt>
                <c:pt idx="31">
                  <c:v>4.7329999999999997</c:v>
                </c:pt>
                <c:pt idx="32">
                  <c:v>4.7329999999999997</c:v>
                </c:pt>
                <c:pt idx="33">
                  <c:v>4.7329999999999997</c:v>
                </c:pt>
                <c:pt idx="34">
                  <c:v>13.504</c:v>
                </c:pt>
                <c:pt idx="35">
                  <c:v>13.504</c:v>
                </c:pt>
                <c:pt idx="36">
                  <c:v>13.504</c:v>
                </c:pt>
                <c:pt idx="37">
                  <c:v>13.504</c:v>
                </c:pt>
                <c:pt idx="38">
                  <c:v>13.504</c:v>
                </c:pt>
                <c:pt idx="39">
                  <c:v>8.8360000000000003</c:v>
                </c:pt>
                <c:pt idx="40">
                  <c:v>8.8360000000000003</c:v>
                </c:pt>
                <c:pt idx="41">
                  <c:v>8.8360000000000003</c:v>
                </c:pt>
                <c:pt idx="42">
                  <c:v>8.8360000000000003</c:v>
                </c:pt>
                <c:pt idx="43">
                  <c:v>8.8360000000000003</c:v>
                </c:pt>
                <c:pt idx="44">
                  <c:v>22.632999999999999</c:v>
                </c:pt>
                <c:pt idx="45">
                  <c:v>22.632999999999999</c:v>
                </c:pt>
                <c:pt idx="46">
                  <c:v>22.632999999999999</c:v>
                </c:pt>
                <c:pt idx="47">
                  <c:v>22.632999999999999</c:v>
                </c:pt>
                <c:pt idx="48">
                  <c:v>22.632999999999999</c:v>
                </c:pt>
                <c:pt idx="49">
                  <c:v>60.962000000000003</c:v>
                </c:pt>
                <c:pt idx="50">
                  <c:v>60.962000000000003</c:v>
                </c:pt>
                <c:pt idx="51">
                  <c:v>60.962000000000003</c:v>
                </c:pt>
                <c:pt idx="52">
                  <c:v>60.962000000000003</c:v>
                </c:pt>
                <c:pt idx="53">
                  <c:v>60.962000000000003</c:v>
                </c:pt>
                <c:pt idx="54">
                  <c:v>4.556</c:v>
                </c:pt>
                <c:pt idx="55">
                  <c:v>4.556</c:v>
                </c:pt>
                <c:pt idx="56">
                  <c:v>4.556</c:v>
                </c:pt>
                <c:pt idx="57">
                  <c:v>4.556</c:v>
                </c:pt>
                <c:pt idx="58">
                  <c:v>4.556</c:v>
                </c:pt>
                <c:pt idx="59">
                  <c:v>41.414999999999999</c:v>
                </c:pt>
                <c:pt idx="60">
                  <c:v>41.414999999999999</c:v>
                </c:pt>
                <c:pt idx="61">
                  <c:v>41.414999999999999</c:v>
                </c:pt>
                <c:pt idx="62">
                  <c:v>41.414999999999999</c:v>
                </c:pt>
                <c:pt idx="63">
                  <c:v>41.414999999999999</c:v>
                </c:pt>
                <c:pt idx="64">
                  <c:v>6.6710000000000003</c:v>
                </c:pt>
                <c:pt idx="65">
                  <c:v>6.6710000000000003</c:v>
                </c:pt>
                <c:pt idx="66">
                  <c:v>6.6710000000000003</c:v>
                </c:pt>
                <c:pt idx="67">
                  <c:v>6.6710000000000003</c:v>
                </c:pt>
                <c:pt idx="68">
                  <c:v>6.6710000000000003</c:v>
                </c:pt>
                <c:pt idx="69">
                  <c:v>9.375</c:v>
                </c:pt>
                <c:pt idx="70">
                  <c:v>9.375</c:v>
                </c:pt>
                <c:pt idx="71">
                  <c:v>9.375</c:v>
                </c:pt>
                <c:pt idx="72">
                  <c:v>9.375</c:v>
                </c:pt>
                <c:pt idx="73">
                  <c:v>9.375</c:v>
                </c:pt>
                <c:pt idx="74">
                  <c:v>8.2439999999999998</c:v>
                </c:pt>
                <c:pt idx="75">
                  <c:v>8.2439999999999998</c:v>
                </c:pt>
                <c:pt idx="76">
                  <c:v>8.2439999999999998</c:v>
                </c:pt>
                <c:pt idx="77">
                  <c:v>8.2439999999999998</c:v>
                </c:pt>
                <c:pt idx="78">
                  <c:v>8.2439999999999998</c:v>
                </c:pt>
                <c:pt idx="79">
                  <c:v>21.565999999999999</c:v>
                </c:pt>
                <c:pt idx="80">
                  <c:v>21.565999999999999</c:v>
                </c:pt>
                <c:pt idx="81">
                  <c:v>21.565999999999999</c:v>
                </c:pt>
                <c:pt idx="82">
                  <c:v>21.565999999999999</c:v>
                </c:pt>
                <c:pt idx="83">
                  <c:v>21.565999999999999</c:v>
                </c:pt>
                <c:pt idx="84">
                  <c:v>47.148000000000003</c:v>
                </c:pt>
                <c:pt idx="85">
                  <c:v>47.148000000000003</c:v>
                </c:pt>
                <c:pt idx="86">
                  <c:v>47.148000000000003</c:v>
                </c:pt>
                <c:pt idx="87">
                  <c:v>47.148000000000003</c:v>
                </c:pt>
                <c:pt idx="88">
                  <c:v>47.148000000000003</c:v>
                </c:pt>
                <c:pt idx="89">
                  <c:v>14.384</c:v>
                </c:pt>
                <c:pt idx="90">
                  <c:v>14.384</c:v>
                </c:pt>
                <c:pt idx="91">
                  <c:v>14.384</c:v>
                </c:pt>
                <c:pt idx="92">
                  <c:v>14.384</c:v>
                </c:pt>
                <c:pt idx="93">
                  <c:v>14.384</c:v>
                </c:pt>
                <c:pt idx="94">
                  <c:v>42.89</c:v>
                </c:pt>
                <c:pt idx="95">
                  <c:v>42.89</c:v>
                </c:pt>
                <c:pt idx="96">
                  <c:v>42.89</c:v>
                </c:pt>
                <c:pt idx="97">
                  <c:v>42.89</c:v>
                </c:pt>
                <c:pt idx="98">
                  <c:v>42.89</c:v>
                </c:pt>
                <c:pt idx="99">
                  <c:v>21.06</c:v>
                </c:pt>
                <c:pt idx="100">
                  <c:v>21.06</c:v>
                </c:pt>
                <c:pt idx="101">
                  <c:v>21.06</c:v>
                </c:pt>
                <c:pt idx="102">
                  <c:v>21.06</c:v>
                </c:pt>
                <c:pt idx="103">
                  <c:v>21.06</c:v>
                </c:pt>
                <c:pt idx="104">
                  <c:v>36.491999999999997</c:v>
                </c:pt>
                <c:pt idx="105">
                  <c:v>36.491999999999997</c:v>
                </c:pt>
                <c:pt idx="106">
                  <c:v>36.491999999999997</c:v>
                </c:pt>
                <c:pt idx="107">
                  <c:v>36.491999999999997</c:v>
                </c:pt>
                <c:pt idx="108">
                  <c:v>36.491999999999997</c:v>
                </c:pt>
                <c:pt idx="109">
                  <c:v>100.994</c:v>
                </c:pt>
                <c:pt idx="110">
                  <c:v>100.994</c:v>
                </c:pt>
                <c:pt idx="111">
                  <c:v>100.994</c:v>
                </c:pt>
                <c:pt idx="112">
                  <c:v>100.994</c:v>
                </c:pt>
                <c:pt idx="113">
                  <c:v>100.994</c:v>
                </c:pt>
                <c:pt idx="114">
                  <c:v>30.956</c:v>
                </c:pt>
                <c:pt idx="115">
                  <c:v>30.956</c:v>
                </c:pt>
                <c:pt idx="116">
                  <c:v>30.956</c:v>
                </c:pt>
                <c:pt idx="117">
                  <c:v>30.956</c:v>
                </c:pt>
                <c:pt idx="118">
                  <c:v>30.956</c:v>
                </c:pt>
                <c:pt idx="119">
                  <c:v>14.94</c:v>
                </c:pt>
                <c:pt idx="120">
                  <c:v>14.94</c:v>
                </c:pt>
                <c:pt idx="121">
                  <c:v>14.94</c:v>
                </c:pt>
                <c:pt idx="122">
                  <c:v>14.94</c:v>
                </c:pt>
                <c:pt idx="123">
                  <c:v>14.94</c:v>
                </c:pt>
                <c:pt idx="124">
                  <c:v>6.6890000000000001</c:v>
                </c:pt>
                <c:pt idx="125">
                  <c:v>6.6890000000000001</c:v>
                </c:pt>
                <c:pt idx="126">
                  <c:v>6.6890000000000001</c:v>
                </c:pt>
                <c:pt idx="127">
                  <c:v>6.6890000000000001</c:v>
                </c:pt>
                <c:pt idx="128">
                  <c:v>6.6890000000000001</c:v>
                </c:pt>
                <c:pt idx="129">
                  <c:v>26.05</c:v>
                </c:pt>
                <c:pt idx="130">
                  <c:v>26.05</c:v>
                </c:pt>
                <c:pt idx="131">
                  <c:v>26.05</c:v>
                </c:pt>
                <c:pt idx="132">
                  <c:v>26.05</c:v>
                </c:pt>
                <c:pt idx="133">
                  <c:v>26.05</c:v>
                </c:pt>
                <c:pt idx="134">
                  <c:v>97.016999999999996</c:v>
                </c:pt>
                <c:pt idx="135">
                  <c:v>97.016999999999996</c:v>
                </c:pt>
                <c:pt idx="136">
                  <c:v>97.016999999999996</c:v>
                </c:pt>
                <c:pt idx="137">
                  <c:v>97.016999999999996</c:v>
                </c:pt>
                <c:pt idx="138">
                  <c:v>97.016999999999996</c:v>
                </c:pt>
                <c:pt idx="139">
                  <c:v>36.156999999999996</c:v>
                </c:pt>
                <c:pt idx="140">
                  <c:v>36.156999999999996</c:v>
                </c:pt>
                <c:pt idx="141">
                  <c:v>36.156999999999996</c:v>
                </c:pt>
                <c:pt idx="142">
                  <c:v>36.156999999999996</c:v>
                </c:pt>
                <c:pt idx="143">
                  <c:v>36.156999999999996</c:v>
                </c:pt>
                <c:pt idx="144">
                  <c:v>63.676000000000002</c:v>
                </c:pt>
                <c:pt idx="145">
                  <c:v>63.676000000000002</c:v>
                </c:pt>
                <c:pt idx="146">
                  <c:v>63.676000000000002</c:v>
                </c:pt>
                <c:pt idx="147">
                  <c:v>63.676000000000002</c:v>
                </c:pt>
                <c:pt idx="148">
                  <c:v>63.676000000000002</c:v>
                </c:pt>
                <c:pt idx="149">
                  <c:v>45.351999999999997</c:v>
                </c:pt>
                <c:pt idx="150">
                  <c:v>45.351999999999997</c:v>
                </c:pt>
                <c:pt idx="151">
                  <c:v>45.351999999999997</c:v>
                </c:pt>
                <c:pt idx="152">
                  <c:v>45.351999999999997</c:v>
                </c:pt>
                <c:pt idx="153">
                  <c:v>45.351999999999997</c:v>
                </c:pt>
                <c:pt idx="154">
                  <c:v>25.12</c:v>
                </c:pt>
                <c:pt idx="155">
                  <c:v>25.12</c:v>
                </c:pt>
                <c:pt idx="156">
                  <c:v>25.12</c:v>
                </c:pt>
                <c:pt idx="157">
                  <c:v>25.12</c:v>
                </c:pt>
                <c:pt idx="158">
                  <c:v>25.12</c:v>
                </c:pt>
                <c:pt idx="159">
                  <c:v>82.769000000000005</c:v>
                </c:pt>
                <c:pt idx="160">
                  <c:v>82.769000000000005</c:v>
                </c:pt>
                <c:pt idx="161">
                  <c:v>82.769000000000005</c:v>
                </c:pt>
                <c:pt idx="162">
                  <c:v>82.769000000000005</c:v>
                </c:pt>
                <c:pt idx="163">
                  <c:v>82.769000000000005</c:v>
                </c:pt>
                <c:pt idx="164">
                  <c:v>92.051000000000002</c:v>
                </c:pt>
                <c:pt idx="165">
                  <c:v>92.051000000000002</c:v>
                </c:pt>
                <c:pt idx="166">
                  <c:v>92.051000000000002</c:v>
                </c:pt>
                <c:pt idx="167">
                  <c:v>92.051000000000002</c:v>
                </c:pt>
                <c:pt idx="168">
                  <c:v>92.051000000000002</c:v>
                </c:pt>
                <c:pt idx="169">
                  <c:v>69.2</c:v>
                </c:pt>
                <c:pt idx="170">
                  <c:v>69.2</c:v>
                </c:pt>
                <c:pt idx="171">
                  <c:v>69.2</c:v>
                </c:pt>
                <c:pt idx="172">
                  <c:v>69.2</c:v>
                </c:pt>
                <c:pt idx="173">
                  <c:v>69.2</c:v>
                </c:pt>
                <c:pt idx="174">
                  <c:v>26.65</c:v>
                </c:pt>
                <c:pt idx="175">
                  <c:v>26.65</c:v>
                </c:pt>
                <c:pt idx="176">
                  <c:v>26.65</c:v>
                </c:pt>
                <c:pt idx="177">
                  <c:v>26.65</c:v>
                </c:pt>
                <c:pt idx="178">
                  <c:v>26.65</c:v>
                </c:pt>
                <c:pt idx="179">
                  <c:v>83.119</c:v>
                </c:pt>
                <c:pt idx="180">
                  <c:v>83.119</c:v>
                </c:pt>
                <c:pt idx="181">
                  <c:v>83.119</c:v>
                </c:pt>
                <c:pt idx="182">
                  <c:v>83.119</c:v>
                </c:pt>
                <c:pt idx="183">
                  <c:v>83.119</c:v>
                </c:pt>
                <c:pt idx="184">
                  <c:v>50.688000000000002</c:v>
                </c:pt>
                <c:pt idx="185">
                  <c:v>50.688000000000002</c:v>
                </c:pt>
                <c:pt idx="186">
                  <c:v>50.688000000000002</c:v>
                </c:pt>
                <c:pt idx="187">
                  <c:v>50.688000000000002</c:v>
                </c:pt>
                <c:pt idx="188">
                  <c:v>50.688000000000002</c:v>
                </c:pt>
                <c:pt idx="189">
                  <c:v>44.284999999999997</c:v>
                </c:pt>
                <c:pt idx="190">
                  <c:v>44.284999999999997</c:v>
                </c:pt>
                <c:pt idx="191">
                  <c:v>44.284999999999997</c:v>
                </c:pt>
                <c:pt idx="192">
                  <c:v>44.284999999999997</c:v>
                </c:pt>
                <c:pt idx="193">
                  <c:v>44.284999999999997</c:v>
                </c:pt>
                <c:pt idx="194">
                  <c:v>38.835999999999999</c:v>
                </c:pt>
                <c:pt idx="195">
                  <c:v>38.835999999999999</c:v>
                </c:pt>
                <c:pt idx="196">
                  <c:v>38.835999999999999</c:v>
                </c:pt>
                <c:pt idx="197">
                  <c:v>38.835999999999999</c:v>
                </c:pt>
                <c:pt idx="198">
                  <c:v>38.835999999999999</c:v>
                </c:pt>
                <c:pt idx="199">
                  <c:v>69.724000000000004</c:v>
                </c:pt>
                <c:pt idx="200">
                  <c:v>69.724000000000004</c:v>
                </c:pt>
                <c:pt idx="201">
                  <c:v>69.724000000000004</c:v>
                </c:pt>
                <c:pt idx="202">
                  <c:v>69.724000000000004</c:v>
                </c:pt>
                <c:pt idx="203">
                  <c:v>69.724000000000004</c:v>
                </c:pt>
                <c:pt idx="204">
                  <c:v>148.26400000000001</c:v>
                </c:pt>
                <c:pt idx="205">
                  <c:v>148.26400000000001</c:v>
                </c:pt>
                <c:pt idx="206">
                  <c:v>148.26400000000001</c:v>
                </c:pt>
                <c:pt idx="207">
                  <c:v>148.26400000000001</c:v>
                </c:pt>
                <c:pt idx="208">
                  <c:v>148.26400000000001</c:v>
                </c:pt>
                <c:pt idx="209">
                  <c:v>56.484999999999999</c:v>
                </c:pt>
                <c:pt idx="210">
                  <c:v>56.484999999999999</c:v>
                </c:pt>
                <c:pt idx="211">
                  <c:v>56.484999999999999</c:v>
                </c:pt>
                <c:pt idx="212">
                  <c:v>56.484999999999999</c:v>
                </c:pt>
                <c:pt idx="213">
                  <c:v>56.484999999999999</c:v>
                </c:pt>
                <c:pt idx="214">
                  <c:v>46.68</c:v>
                </c:pt>
                <c:pt idx="215">
                  <c:v>46.68</c:v>
                </c:pt>
                <c:pt idx="216">
                  <c:v>46.68</c:v>
                </c:pt>
                <c:pt idx="217">
                  <c:v>46.68</c:v>
                </c:pt>
                <c:pt idx="218">
                  <c:v>46.68</c:v>
                </c:pt>
                <c:pt idx="219">
                  <c:v>30.353999999999999</c:v>
                </c:pt>
                <c:pt idx="220">
                  <c:v>30.353999999999999</c:v>
                </c:pt>
                <c:pt idx="221">
                  <c:v>30.353999999999999</c:v>
                </c:pt>
                <c:pt idx="222">
                  <c:v>30.353999999999999</c:v>
                </c:pt>
                <c:pt idx="223">
                  <c:v>30.353999999999999</c:v>
                </c:pt>
                <c:pt idx="224">
                  <c:v>49.716999999999999</c:v>
                </c:pt>
                <c:pt idx="225">
                  <c:v>49.716999999999999</c:v>
                </c:pt>
                <c:pt idx="226">
                  <c:v>49.716999999999999</c:v>
                </c:pt>
                <c:pt idx="227">
                  <c:v>49.716999999999999</c:v>
                </c:pt>
                <c:pt idx="228">
                  <c:v>49.716999999999999</c:v>
                </c:pt>
                <c:pt idx="229">
                  <c:v>34.75</c:v>
                </c:pt>
                <c:pt idx="230">
                  <c:v>34.75</c:v>
                </c:pt>
                <c:pt idx="231">
                  <c:v>34.75</c:v>
                </c:pt>
                <c:pt idx="232">
                  <c:v>34.75</c:v>
                </c:pt>
                <c:pt idx="233">
                  <c:v>34.75</c:v>
                </c:pt>
                <c:pt idx="234">
                  <c:v>32.729999999999997</c:v>
                </c:pt>
                <c:pt idx="235">
                  <c:v>32.729999999999997</c:v>
                </c:pt>
                <c:pt idx="236">
                  <c:v>32.729999999999997</c:v>
                </c:pt>
                <c:pt idx="237">
                  <c:v>32.729999999999997</c:v>
                </c:pt>
                <c:pt idx="238">
                  <c:v>32.729999999999997</c:v>
                </c:pt>
                <c:pt idx="239">
                  <c:v>29.916</c:v>
                </c:pt>
                <c:pt idx="240">
                  <c:v>29.916</c:v>
                </c:pt>
                <c:pt idx="241">
                  <c:v>29.916</c:v>
                </c:pt>
                <c:pt idx="242">
                  <c:v>29.916</c:v>
                </c:pt>
                <c:pt idx="243">
                  <c:v>29.916</c:v>
                </c:pt>
                <c:pt idx="244">
                  <c:v>22.722999999999999</c:v>
                </c:pt>
                <c:pt idx="245">
                  <c:v>22.722999999999999</c:v>
                </c:pt>
                <c:pt idx="246">
                  <c:v>22.722999999999999</c:v>
                </c:pt>
                <c:pt idx="247">
                  <c:v>22.722999999999999</c:v>
                </c:pt>
                <c:pt idx="248">
                  <c:v>22.722999999999999</c:v>
                </c:pt>
                <c:pt idx="249">
                  <c:v>99.09</c:v>
                </c:pt>
                <c:pt idx="250">
                  <c:v>99.09</c:v>
                </c:pt>
                <c:pt idx="251">
                  <c:v>99.09</c:v>
                </c:pt>
                <c:pt idx="252">
                  <c:v>99.09</c:v>
                </c:pt>
                <c:pt idx="253">
                  <c:v>99.09</c:v>
                </c:pt>
                <c:pt idx="254">
                  <c:v>17.736999999999998</c:v>
                </c:pt>
                <c:pt idx="255">
                  <c:v>17.736999999999998</c:v>
                </c:pt>
                <c:pt idx="256">
                  <c:v>17.736999999999998</c:v>
                </c:pt>
                <c:pt idx="257">
                  <c:v>17.736999999999998</c:v>
                </c:pt>
                <c:pt idx="258">
                  <c:v>17.736999999999998</c:v>
                </c:pt>
                <c:pt idx="259">
                  <c:v>23.353000000000002</c:v>
                </c:pt>
                <c:pt idx="260">
                  <c:v>23.353000000000002</c:v>
                </c:pt>
                <c:pt idx="261">
                  <c:v>23.353000000000002</c:v>
                </c:pt>
                <c:pt idx="262">
                  <c:v>23.353000000000002</c:v>
                </c:pt>
                <c:pt idx="263">
                  <c:v>23.353000000000002</c:v>
                </c:pt>
                <c:pt idx="264">
                  <c:v>31.209</c:v>
                </c:pt>
                <c:pt idx="265">
                  <c:v>31.209</c:v>
                </c:pt>
                <c:pt idx="266">
                  <c:v>31.209</c:v>
                </c:pt>
                <c:pt idx="267">
                  <c:v>31.209</c:v>
                </c:pt>
                <c:pt idx="268">
                  <c:v>31.209</c:v>
                </c:pt>
                <c:pt idx="269">
                  <c:v>24.425999999999998</c:v>
                </c:pt>
                <c:pt idx="270">
                  <c:v>24.425999999999998</c:v>
                </c:pt>
                <c:pt idx="271">
                  <c:v>24.425999999999998</c:v>
                </c:pt>
                <c:pt idx="272">
                  <c:v>24.425999999999998</c:v>
                </c:pt>
                <c:pt idx="273">
                  <c:v>24.425999999999998</c:v>
                </c:pt>
                <c:pt idx="274">
                  <c:v>21.684000000000001</c:v>
                </c:pt>
                <c:pt idx="275">
                  <c:v>21.684000000000001</c:v>
                </c:pt>
                <c:pt idx="276">
                  <c:v>21.684000000000001</c:v>
                </c:pt>
                <c:pt idx="277">
                  <c:v>21.684000000000001</c:v>
                </c:pt>
                <c:pt idx="278">
                  <c:v>21.684000000000001</c:v>
                </c:pt>
                <c:pt idx="279">
                  <c:v>13.878</c:v>
                </c:pt>
                <c:pt idx="280">
                  <c:v>13.878</c:v>
                </c:pt>
                <c:pt idx="281">
                  <c:v>13.878</c:v>
                </c:pt>
                <c:pt idx="282">
                  <c:v>13.878</c:v>
                </c:pt>
                <c:pt idx="283">
                  <c:v>13.878</c:v>
                </c:pt>
                <c:pt idx="284">
                  <c:v>31.957000000000001</c:v>
                </c:pt>
                <c:pt idx="285">
                  <c:v>31.957000000000001</c:v>
                </c:pt>
                <c:pt idx="286">
                  <c:v>31.957000000000001</c:v>
                </c:pt>
                <c:pt idx="287">
                  <c:v>31.957000000000001</c:v>
                </c:pt>
                <c:pt idx="288">
                  <c:v>31.957000000000001</c:v>
                </c:pt>
                <c:pt idx="289">
                  <c:v>34.805</c:v>
                </c:pt>
                <c:pt idx="290">
                  <c:v>34.805</c:v>
                </c:pt>
                <c:pt idx="291">
                  <c:v>34.805</c:v>
                </c:pt>
                <c:pt idx="292">
                  <c:v>34.805</c:v>
                </c:pt>
                <c:pt idx="293">
                  <c:v>34.805</c:v>
                </c:pt>
                <c:pt idx="294">
                  <c:v>20.948</c:v>
                </c:pt>
                <c:pt idx="295">
                  <c:v>20.948</c:v>
                </c:pt>
                <c:pt idx="296">
                  <c:v>20.948</c:v>
                </c:pt>
                <c:pt idx="297">
                  <c:v>20.948</c:v>
                </c:pt>
                <c:pt idx="298">
                  <c:v>20.948</c:v>
                </c:pt>
                <c:pt idx="299">
                  <c:v>197.02699999999999</c:v>
                </c:pt>
                <c:pt idx="300">
                  <c:v>197.02699999999999</c:v>
                </c:pt>
                <c:pt idx="301">
                  <c:v>197.02699999999999</c:v>
                </c:pt>
                <c:pt idx="302">
                  <c:v>197.02699999999999</c:v>
                </c:pt>
                <c:pt idx="303">
                  <c:v>197.02699999999999</c:v>
                </c:pt>
                <c:pt idx="304">
                  <c:v>100.572</c:v>
                </c:pt>
                <c:pt idx="305">
                  <c:v>100.572</c:v>
                </c:pt>
                <c:pt idx="306">
                  <c:v>100.572</c:v>
                </c:pt>
                <c:pt idx="307">
                  <c:v>100.572</c:v>
                </c:pt>
                <c:pt idx="308">
                  <c:v>100.572</c:v>
                </c:pt>
                <c:pt idx="309">
                  <c:v>73.108999999999995</c:v>
                </c:pt>
                <c:pt idx="310">
                  <c:v>73.108999999999995</c:v>
                </c:pt>
                <c:pt idx="311">
                  <c:v>73.108999999999995</c:v>
                </c:pt>
                <c:pt idx="312">
                  <c:v>73.108999999999995</c:v>
                </c:pt>
                <c:pt idx="313">
                  <c:v>73.108999999999995</c:v>
                </c:pt>
                <c:pt idx="314">
                  <c:v>30.693999999999999</c:v>
                </c:pt>
                <c:pt idx="315">
                  <c:v>30.693999999999999</c:v>
                </c:pt>
                <c:pt idx="316">
                  <c:v>30.693999999999999</c:v>
                </c:pt>
                <c:pt idx="317">
                  <c:v>30.693999999999999</c:v>
                </c:pt>
                <c:pt idx="318">
                  <c:v>30.693999999999999</c:v>
                </c:pt>
                <c:pt idx="319">
                  <c:v>47.39</c:v>
                </c:pt>
                <c:pt idx="320">
                  <c:v>47.39</c:v>
                </c:pt>
                <c:pt idx="321">
                  <c:v>47.39</c:v>
                </c:pt>
                <c:pt idx="322">
                  <c:v>47.39</c:v>
                </c:pt>
                <c:pt idx="323">
                  <c:v>47.39</c:v>
                </c:pt>
                <c:pt idx="324">
                  <c:v>28.29</c:v>
                </c:pt>
                <c:pt idx="325">
                  <c:v>28.29</c:v>
                </c:pt>
                <c:pt idx="326">
                  <c:v>28.29</c:v>
                </c:pt>
                <c:pt idx="327">
                  <c:v>28.29</c:v>
                </c:pt>
              </c:numCache>
            </c:numRef>
          </c:val>
          <c:extLst>
            <c:ext xmlns:c16="http://schemas.microsoft.com/office/drawing/2014/chart" uri="{C3380CC4-5D6E-409C-BE32-E72D297353CC}">
              <c16:uniqueId val="{00000000-E89E-488D-BBA0-350DCD8BE820}"/>
            </c:ext>
          </c:extLst>
        </c:ser>
        <c:dLbls>
          <c:showLegendKey val="0"/>
          <c:showVal val="0"/>
          <c:showCatName val="0"/>
          <c:showSerName val="0"/>
          <c:showPercent val="0"/>
          <c:showBubbleSize val="0"/>
        </c:dLbls>
        <c:gapWidth val="0"/>
        <c:overlap val="5"/>
        <c:axId val="1703392719"/>
        <c:axId val="1292131583"/>
      </c:barChart>
      <c:lineChart>
        <c:grouping val="standard"/>
        <c:varyColors val="0"/>
        <c:ser>
          <c:idx val="0"/>
          <c:order val="0"/>
          <c:tx>
            <c:strRef>
              <c:f>Graafikud!$BI$2</c:f>
              <c:strCache>
                <c:ptCount val="1"/>
                <c:pt idx="0">
                  <c:v>PRF1T</c:v>
                </c:pt>
              </c:strCache>
            </c:strRef>
          </c:tx>
          <c:spPr>
            <a:ln w="15875" cap="rnd">
              <a:solidFill>
                <a:schemeClr val="accent2"/>
              </a:solidFill>
              <a:round/>
            </a:ln>
            <a:effectLst/>
          </c:spPr>
          <c:marker>
            <c:symbol val="none"/>
          </c:marker>
          <c:cat>
            <c:numRef>
              <c:f>Graafikud!$BH$134:$BH$395</c:f>
              <c:numCache>
                <c:formatCode>m/d/yyyy</c:formatCode>
                <c:ptCount val="262"/>
                <c:pt idx="0">
                  <c:v>44195</c:v>
                </c:pt>
                <c:pt idx="1">
                  <c:v>44196</c:v>
                </c:pt>
                <c:pt idx="2">
                  <c:v>44197</c:v>
                </c:pt>
                <c:pt idx="3">
                  <c:v>44200</c:v>
                </c:pt>
                <c:pt idx="4">
                  <c:v>44201</c:v>
                </c:pt>
                <c:pt idx="5">
                  <c:v>44202</c:v>
                </c:pt>
                <c:pt idx="6">
                  <c:v>44203</c:v>
                </c:pt>
                <c:pt idx="7">
                  <c:v>44204</c:v>
                </c:pt>
                <c:pt idx="8">
                  <c:v>44207</c:v>
                </c:pt>
                <c:pt idx="9">
                  <c:v>44208</c:v>
                </c:pt>
                <c:pt idx="10">
                  <c:v>44209</c:v>
                </c:pt>
                <c:pt idx="11">
                  <c:v>44210</c:v>
                </c:pt>
                <c:pt idx="12">
                  <c:v>44211</c:v>
                </c:pt>
                <c:pt idx="13">
                  <c:v>44214</c:v>
                </c:pt>
                <c:pt idx="14">
                  <c:v>44215</c:v>
                </c:pt>
                <c:pt idx="15">
                  <c:v>44216</c:v>
                </c:pt>
                <c:pt idx="16">
                  <c:v>44217</c:v>
                </c:pt>
                <c:pt idx="17">
                  <c:v>44218</c:v>
                </c:pt>
                <c:pt idx="18">
                  <c:v>44221</c:v>
                </c:pt>
                <c:pt idx="19">
                  <c:v>44222</c:v>
                </c:pt>
                <c:pt idx="20">
                  <c:v>44223</c:v>
                </c:pt>
                <c:pt idx="21">
                  <c:v>44224</c:v>
                </c:pt>
                <c:pt idx="22">
                  <c:v>44225</c:v>
                </c:pt>
                <c:pt idx="23">
                  <c:v>44228</c:v>
                </c:pt>
                <c:pt idx="24">
                  <c:v>44229</c:v>
                </c:pt>
                <c:pt idx="25">
                  <c:v>44230</c:v>
                </c:pt>
                <c:pt idx="26">
                  <c:v>44231</c:v>
                </c:pt>
                <c:pt idx="27">
                  <c:v>44232</c:v>
                </c:pt>
                <c:pt idx="28">
                  <c:v>44235</c:v>
                </c:pt>
                <c:pt idx="29">
                  <c:v>44236</c:v>
                </c:pt>
                <c:pt idx="30">
                  <c:v>44237</c:v>
                </c:pt>
                <c:pt idx="31">
                  <c:v>44238</c:v>
                </c:pt>
                <c:pt idx="32">
                  <c:v>44239</c:v>
                </c:pt>
                <c:pt idx="33">
                  <c:v>44242</c:v>
                </c:pt>
                <c:pt idx="34">
                  <c:v>44243</c:v>
                </c:pt>
                <c:pt idx="35">
                  <c:v>44244</c:v>
                </c:pt>
                <c:pt idx="36">
                  <c:v>44245</c:v>
                </c:pt>
                <c:pt idx="37">
                  <c:v>44246</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44312</c:v>
                </c:pt>
                <c:pt idx="84">
                  <c:v>44313</c:v>
                </c:pt>
                <c:pt idx="85">
                  <c:v>44314</c:v>
                </c:pt>
                <c:pt idx="86">
                  <c:v>44315</c:v>
                </c:pt>
                <c:pt idx="87">
                  <c:v>44316</c:v>
                </c:pt>
                <c:pt idx="88">
                  <c:v>44319</c:v>
                </c:pt>
                <c:pt idx="89">
                  <c:v>44320</c:v>
                </c:pt>
                <c:pt idx="90">
                  <c:v>44321</c:v>
                </c:pt>
                <c:pt idx="91">
                  <c:v>44322</c:v>
                </c:pt>
                <c:pt idx="92">
                  <c:v>44323</c:v>
                </c:pt>
                <c:pt idx="93">
                  <c:v>44326</c:v>
                </c:pt>
                <c:pt idx="94">
                  <c:v>44327</c:v>
                </c:pt>
                <c:pt idx="95">
                  <c:v>44328</c:v>
                </c:pt>
                <c:pt idx="96">
                  <c:v>44329</c:v>
                </c:pt>
                <c:pt idx="97">
                  <c:v>44330</c:v>
                </c:pt>
                <c:pt idx="98">
                  <c:v>44333</c:v>
                </c:pt>
                <c:pt idx="99">
                  <c:v>44334</c:v>
                </c:pt>
                <c:pt idx="100">
                  <c:v>44335</c:v>
                </c:pt>
                <c:pt idx="101">
                  <c:v>44336</c:v>
                </c:pt>
                <c:pt idx="102">
                  <c:v>44337</c:v>
                </c:pt>
                <c:pt idx="103">
                  <c:v>44340</c:v>
                </c:pt>
                <c:pt idx="104">
                  <c:v>44341</c:v>
                </c:pt>
                <c:pt idx="105">
                  <c:v>44342</c:v>
                </c:pt>
                <c:pt idx="106">
                  <c:v>44343</c:v>
                </c:pt>
                <c:pt idx="107">
                  <c:v>44344</c:v>
                </c:pt>
                <c:pt idx="108">
                  <c:v>44347</c:v>
                </c:pt>
                <c:pt idx="109">
                  <c:v>44348</c:v>
                </c:pt>
                <c:pt idx="110">
                  <c:v>44349</c:v>
                </c:pt>
                <c:pt idx="111">
                  <c:v>44350</c:v>
                </c:pt>
                <c:pt idx="112">
                  <c:v>44351</c:v>
                </c:pt>
                <c:pt idx="113">
                  <c:v>44354</c:v>
                </c:pt>
                <c:pt idx="114">
                  <c:v>44355</c:v>
                </c:pt>
                <c:pt idx="115">
                  <c:v>44356</c:v>
                </c:pt>
                <c:pt idx="116">
                  <c:v>44357</c:v>
                </c:pt>
                <c:pt idx="117">
                  <c:v>44358</c:v>
                </c:pt>
                <c:pt idx="118">
                  <c:v>44361</c:v>
                </c:pt>
                <c:pt idx="119">
                  <c:v>44362</c:v>
                </c:pt>
                <c:pt idx="120">
                  <c:v>44363</c:v>
                </c:pt>
                <c:pt idx="121">
                  <c:v>44364</c:v>
                </c:pt>
                <c:pt idx="122">
                  <c:v>44365</c:v>
                </c:pt>
                <c:pt idx="123">
                  <c:v>44368</c:v>
                </c:pt>
                <c:pt idx="124">
                  <c:v>44369</c:v>
                </c:pt>
                <c:pt idx="125">
                  <c:v>44370</c:v>
                </c:pt>
                <c:pt idx="126">
                  <c:v>44371</c:v>
                </c:pt>
                <c:pt idx="127">
                  <c:v>44372</c:v>
                </c:pt>
                <c:pt idx="128">
                  <c:v>44375</c:v>
                </c:pt>
                <c:pt idx="129">
                  <c:v>44376</c:v>
                </c:pt>
                <c:pt idx="130">
                  <c:v>44377</c:v>
                </c:pt>
                <c:pt idx="131">
                  <c:v>44378</c:v>
                </c:pt>
                <c:pt idx="132">
                  <c:v>44379</c:v>
                </c:pt>
                <c:pt idx="133">
                  <c:v>44382</c:v>
                </c:pt>
                <c:pt idx="134">
                  <c:v>44383</c:v>
                </c:pt>
                <c:pt idx="135">
                  <c:v>44384</c:v>
                </c:pt>
                <c:pt idx="136">
                  <c:v>44385</c:v>
                </c:pt>
                <c:pt idx="137">
                  <c:v>44386</c:v>
                </c:pt>
                <c:pt idx="138">
                  <c:v>44389</c:v>
                </c:pt>
                <c:pt idx="139">
                  <c:v>44390</c:v>
                </c:pt>
                <c:pt idx="140">
                  <c:v>44391</c:v>
                </c:pt>
                <c:pt idx="141">
                  <c:v>44392</c:v>
                </c:pt>
                <c:pt idx="142">
                  <c:v>44393</c:v>
                </c:pt>
                <c:pt idx="143">
                  <c:v>44396</c:v>
                </c:pt>
                <c:pt idx="144">
                  <c:v>44397</c:v>
                </c:pt>
                <c:pt idx="145">
                  <c:v>44398</c:v>
                </c:pt>
                <c:pt idx="146">
                  <c:v>44399</c:v>
                </c:pt>
                <c:pt idx="147">
                  <c:v>44400</c:v>
                </c:pt>
                <c:pt idx="148">
                  <c:v>44403</c:v>
                </c:pt>
                <c:pt idx="149">
                  <c:v>44404</c:v>
                </c:pt>
                <c:pt idx="150">
                  <c:v>44405</c:v>
                </c:pt>
                <c:pt idx="151">
                  <c:v>44406</c:v>
                </c:pt>
                <c:pt idx="152">
                  <c:v>44407</c:v>
                </c:pt>
                <c:pt idx="153">
                  <c:v>44410</c:v>
                </c:pt>
                <c:pt idx="154">
                  <c:v>44411</c:v>
                </c:pt>
                <c:pt idx="155">
                  <c:v>44412</c:v>
                </c:pt>
                <c:pt idx="156">
                  <c:v>44413</c:v>
                </c:pt>
                <c:pt idx="157">
                  <c:v>44414</c:v>
                </c:pt>
                <c:pt idx="158">
                  <c:v>44417</c:v>
                </c:pt>
                <c:pt idx="159">
                  <c:v>44418</c:v>
                </c:pt>
                <c:pt idx="160">
                  <c:v>44419</c:v>
                </c:pt>
                <c:pt idx="161">
                  <c:v>44420</c:v>
                </c:pt>
                <c:pt idx="162">
                  <c:v>44421</c:v>
                </c:pt>
                <c:pt idx="163">
                  <c:v>44424</c:v>
                </c:pt>
                <c:pt idx="164">
                  <c:v>44425</c:v>
                </c:pt>
                <c:pt idx="165">
                  <c:v>44426</c:v>
                </c:pt>
                <c:pt idx="166">
                  <c:v>44427</c:v>
                </c:pt>
                <c:pt idx="167">
                  <c:v>44428</c:v>
                </c:pt>
                <c:pt idx="168">
                  <c:v>44431</c:v>
                </c:pt>
                <c:pt idx="169">
                  <c:v>44432</c:v>
                </c:pt>
                <c:pt idx="170">
                  <c:v>44433</c:v>
                </c:pt>
                <c:pt idx="171">
                  <c:v>44434</c:v>
                </c:pt>
                <c:pt idx="172">
                  <c:v>44435</c:v>
                </c:pt>
                <c:pt idx="173">
                  <c:v>44438</c:v>
                </c:pt>
                <c:pt idx="174">
                  <c:v>44439</c:v>
                </c:pt>
                <c:pt idx="175">
                  <c:v>44440</c:v>
                </c:pt>
                <c:pt idx="176">
                  <c:v>44441</c:v>
                </c:pt>
                <c:pt idx="177">
                  <c:v>44442</c:v>
                </c:pt>
                <c:pt idx="178">
                  <c:v>44445</c:v>
                </c:pt>
                <c:pt idx="179">
                  <c:v>44446</c:v>
                </c:pt>
                <c:pt idx="180">
                  <c:v>44447</c:v>
                </c:pt>
                <c:pt idx="181">
                  <c:v>44448</c:v>
                </c:pt>
                <c:pt idx="182">
                  <c:v>44449</c:v>
                </c:pt>
                <c:pt idx="183">
                  <c:v>44452</c:v>
                </c:pt>
                <c:pt idx="184">
                  <c:v>44453</c:v>
                </c:pt>
                <c:pt idx="185">
                  <c:v>44454</c:v>
                </c:pt>
                <c:pt idx="186">
                  <c:v>44455</c:v>
                </c:pt>
                <c:pt idx="187">
                  <c:v>44456</c:v>
                </c:pt>
                <c:pt idx="188">
                  <c:v>44459</c:v>
                </c:pt>
                <c:pt idx="189">
                  <c:v>44460</c:v>
                </c:pt>
                <c:pt idx="190">
                  <c:v>44461</c:v>
                </c:pt>
                <c:pt idx="191">
                  <c:v>44462</c:v>
                </c:pt>
                <c:pt idx="192">
                  <c:v>44463</c:v>
                </c:pt>
                <c:pt idx="193">
                  <c:v>44466</c:v>
                </c:pt>
                <c:pt idx="194">
                  <c:v>44467</c:v>
                </c:pt>
                <c:pt idx="195">
                  <c:v>44468</c:v>
                </c:pt>
                <c:pt idx="196">
                  <c:v>44469</c:v>
                </c:pt>
                <c:pt idx="197">
                  <c:v>44470</c:v>
                </c:pt>
                <c:pt idx="198">
                  <c:v>44473</c:v>
                </c:pt>
                <c:pt idx="199">
                  <c:v>44474</c:v>
                </c:pt>
                <c:pt idx="200">
                  <c:v>44475</c:v>
                </c:pt>
                <c:pt idx="201">
                  <c:v>44476</c:v>
                </c:pt>
                <c:pt idx="202">
                  <c:v>44477</c:v>
                </c:pt>
                <c:pt idx="203">
                  <c:v>44480</c:v>
                </c:pt>
                <c:pt idx="204">
                  <c:v>44481</c:v>
                </c:pt>
                <c:pt idx="205">
                  <c:v>44482</c:v>
                </c:pt>
                <c:pt idx="206">
                  <c:v>44483</c:v>
                </c:pt>
                <c:pt idx="207">
                  <c:v>44484</c:v>
                </c:pt>
                <c:pt idx="208">
                  <c:v>44487</c:v>
                </c:pt>
                <c:pt idx="209">
                  <c:v>44488</c:v>
                </c:pt>
                <c:pt idx="210">
                  <c:v>44489</c:v>
                </c:pt>
                <c:pt idx="211">
                  <c:v>44490</c:v>
                </c:pt>
                <c:pt idx="212">
                  <c:v>44491</c:v>
                </c:pt>
                <c:pt idx="213">
                  <c:v>44494</c:v>
                </c:pt>
                <c:pt idx="214">
                  <c:v>44495</c:v>
                </c:pt>
                <c:pt idx="215">
                  <c:v>44496</c:v>
                </c:pt>
                <c:pt idx="216">
                  <c:v>44497</c:v>
                </c:pt>
                <c:pt idx="217">
                  <c:v>44498</c:v>
                </c:pt>
                <c:pt idx="218">
                  <c:v>44501</c:v>
                </c:pt>
                <c:pt idx="219">
                  <c:v>44502</c:v>
                </c:pt>
                <c:pt idx="220">
                  <c:v>44503</c:v>
                </c:pt>
                <c:pt idx="221">
                  <c:v>44504</c:v>
                </c:pt>
                <c:pt idx="222">
                  <c:v>44505</c:v>
                </c:pt>
                <c:pt idx="223">
                  <c:v>44508</c:v>
                </c:pt>
                <c:pt idx="224">
                  <c:v>44509</c:v>
                </c:pt>
                <c:pt idx="225">
                  <c:v>44510</c:v>
                </c:pt>
                <c:pt idx="226">
                  <c:v>44511</c:v>
                </c:pt>
                <c:pt idx="227">
                  <c:v>44512</c:v>
                </c:pt>
                <c:pt idx="228">
                  <c:v>44515</c:v>
                </c:pt>
                <c:pt idx="229">
                  <c:v>44516</c:v>
                </c:pt>
                <c:pt idx="230">
                  <c:v>44517</c:v>
                </c:pt>
                <c:pt idx="231">
                  <c:v>44518</c:v>
                </c:pt>
                <c:pt idx="232">
                  <c:v>44519</c:v>
                </c:pt>
                <c:pt idx="233">
                  <c:v>44522</c:v>
                </c:pt>
                <c:pt idx="234">
                  <c:v>44523</c:v>
                </c:pt>
                <c:pt idx="235">
                  <c:v>44524</c:v>
                </c:pt>
                <c:pt idx="236">
                  <c:v>44525</c:v>
                </c:pt>
                <c:pt idx="237">
                  <c:v>44526</c:v>
                </c:pt>
                <c:pt idx="238">
                  <c:v>44529</c:v>
                </c:pt>
                <c:pt idx="239">
                  <c:v>44530</c:v>
                </c:pt>
                <c:pt idx="240">
                  <c:v>44531</c:v>
                </c:pt>
                <c:pt idx="241">
                  <c:v>44532</c:v>
                </c:pt>
                <c:pt idx="242">
                  <c:v>44533</c:v>
                </c:pt>
                <c:pt idx="243">
                  <c:v>44536</c:v>
                </c:pt>
                <c:pt idx="244">
                  <c:v>44537</c:v>
                </c:pt>
                <c:pt idx="245">
                  <c:v>44538</c:v>
                </c:pt>
                <c:pt idx="246">
                  <c:v>44539</c:v>
                </c:pt>
                <c:pt idx="247">
                  <c:v>44540</c:v>
                </c:pt>
                <c:pt idx="248">
                  <c:v>44543</c:v>
                </c:pt>
                <c:pt idx="249">
                  <c:v>44544</c:v>
                </c:pt>
                <c:pt idx="250">
                  <c:v>44545</c:v>
                </c:pt>
                <c:pt idx="251">
                  <c:v>44546</c:v>
                </c:pt>
                <c:pt idx="252">
                  <c:v>44547</c:v>
                </c:pt>
                <c:pt idx="253">
                  <c:v>44550</c:v>
                </c:pt>
                <c:pt idx="254">
                  <c:v>44551</c:v>
                </c:pt>
                <c:pt idx="255">
                  <c:v>44552</c:v>
                </c:pt>
                <c:pt idx="256">
                  <c:v>44553</c:v>
                </c:pt>
                <c:pt idx="257">
                  <c:v>44554</c:v>
                </c:pt>
                <c:pt idx="258">
                  <c:v>44557</c:v>
                </c:pt>
                <c:pt idx="259">
                  <c:v>44558</c:v>
                </c:pt>
                <c:pt idx="260">
                  <c:v>44559</c:v>
                </c:pt>
                <c:pt idx="261">
                  <c:v>44560</c:v>
                </c:pt>
              </c:numCache>
            </c:numRef>
          </c:cat>
          <c:val>
            <c:numRef>
              <c:f>Graafikud!$BI$134:$BI$395</c:f>
              <c:numCache>
                <c:formatCode>0.000</c:formatCode>
                <c:ptCount val="262"/>
                <c:pt idx="0">
                  <c:v>0.37</c:v>
                </c:pt>
                <c:pt idx="1">
                  <c:v>0.37</c:v>
                </c:pt>
                <c:pt idx="2">
                  <c:v>0.37</c:v>
                </c:pt>
                <c:pt idx="3">
                  <c:v>0.376</c:v>
                </c:pt>
                <c:pt idx="4">
                  <c:v>0.374</c:v>
                </c:pt>
                <c:pt idx="5">
                  <c:v>0.372</c:v>
                </c:pt>
                <c:pt idx="6">
                  <c:v>0.372</c:v>
                </c:pt>
                <c:pt idx="7">
                  <c:v>0.372</c:v>
                </c:pt>
                <c:pt idx="8">
                  <c:v>0.37</c:v>
                </c:pt>
                <c:pt idx="9">
                  <c:v>0.37</c:v>
                </c:pt>
                <c:pt idx="10">
                  <c:v>0.372</c:v>
                </c:pt>
                <c:pt idx="11">
                  <c:v>0.37</c:v>
                </c:pt>
                <c:pt idx="12">
                  <c:v>0.372</c:v>
                </c:pt>
                <c:pt idx="13">
                  <c:v>0.37</c:v>
                </c:pt>
                <c:pt idx="14">
                  <c:v>0.36799999999999999</c:v>
                </c:pt>
                <c:pt idx="15">
                  <c:v>0.36599999999999999</c:v>
                </c:pt>
                <c:pt idx="16">
                  <c:v>0.36599999999999999</c:v>
                </c:pt>
                <c:pt idx="17">
                  <c:v>0.36399999999999999</c:v>
                </c:pt>
                <c:pt idx="18">
                  <c:v>0.36399999999999999</c:v>
                </c:pt>
                <c:pt idx="19">
                  <c:v>0.36799999999999999</c:v>
                </c:pt>
                <c:pt idx="20">
                  <c:v>0.36799999999999999</c:v>
                </c:pt>
                <c:pt idx="21">
                  <c:v>0.36799999999999999</c:v>
                </c:pt>
                <c:pt idx="22">
                  <c:v>0.36799999999999999</c:v>
                </c:pt>
                <c:pt idx="23">
                  <c:v>0.37</c:v>
                </c:pt>
                <c:pt idx="24">
                  <c:v>0.372</c:v>
                </c:pt>
                <c:pt idx="25">
                  <c:v>0.37</c:v>
                </c:pt>
                <c:pt idx="26">
                  <c:v>0.36799999999999999</c:v>
                </c:pt>
                <c:pt idx="27">
                  <c:v>0.36799999999999999</c:v>
                </c:pt>
                <c:pt idx="28">
                  <c:v>0.38</c:v>
                </c:pt>
                <c:pt idx="29">
                  <c:v>0.38</c:v>
                </c:pt>
                <c:pt idx="30">
                  <c:v>0.37</c:v>
                </c:pt>
                <c:pt idx="31">
                  <c:v>0.38400000000000001</c:v>
                </c:pt>
                <c:pt idx="32">
                  <c:v>0.38200000000000001</c:v>
                </c:pt>
                <c:pt idx="33">
                  <c:v>0.378</c:v>
                </c:pt>
                <c:pt idx="34">
                  <c:v>0.374</c:v>
                </c:pt>
                <c:pt idx="35">
                  <c:v>0.374</c:v>
                </c:pt>
                <c:pt idx="36">
                  <c:v>0.374</c:v>
                </c:pt>
                <c:pt idx="37">
                  <c:v>0.38200000000000001</c:v>
                </c:pt>
                <c:pt idx="38">
                  <c:v>0.38200000000000001</c:v>
                </c:pt>
                <c:pt idx="39">
                  <c:v>0.376</c:v>
                </c:pt>
                <c:pt idx="40">
                  <c:v>0.376</c:v>
                </c:pt>
                <c:pt idx="41">
                  <c:v>0.38</c:v>
                </c:pt>
                <c:pt idx="42">
                  <c:v>0.374</c:v>
                </c:pt>
                <c:pt idx="43">
                  <c:v>0.372</c:v>
                </c:pt>
                <c:pt idx="44">
                  <c:v>0.378</c:v>
                </c:pt>
                <c:pt idx="45">
                  <c:v>0.38</c:v>
                </c:pt>
                <c:pt idx="46">
                  <c:v>0.374</c:v>
                </c:pt>
                <c:pt idx="47">
                  <c:v>0.376</c:v>
                </c:pt>
                <c:pt idx="48">
                  <c:v>0.376</c:v>
                </c:pt>
                <c:pt idx="49">
                  <c:v>0.372</c:v>
                </c:pt>
                <c:pt idx="50">
                  <c:v>0.376</c:v>
                </c:pt>
                <c:pt idx="51">
                  <c:v>0.376</c:v>
                </c:pt>
                <c:pt idx="52">
                  <c:v>0.376</c:v>
                </c:pt>
                <c:pt idx="53">
                  <c:v>0.376</c:v>
                </c:pt>
                <c:pt idx="54">
                  <c:v>0.374</c:v>
                </c:pt>
                <c:pt idx="55">
                  <c:v>0.376</c:v>
                </c:pt>
                <c:pt idx="56">
                  <c:v>0.378</c:v>
                </c:pt>
                <c:pt idx="57">
                  <c:v>0.376</c:v>
                </c:pt>
                <c:pt idx="58">
                  <c:v>0.374</c:v>
                </c:pt>
                <c:pt idx="59">
                  <c:v>0.374</c:v>
                </c:pt>
                <c:pt idx="60">
                  <c:v>0.374</c:v>
                </c:pt>
                <c:pt idx="61">
                  <c:v>0.374</c:v>
                </c:pt>
                <c:pt idx="62">
                  <c:v>0.374</c:v>
                </c:pt>
                <c:pt idx="63">
                  <c:v>0.374</c:v>
                </c:pt>
                <c:pt idx="64">
                  <c:v>0.374</c:v>
                </c:pt>
                <c:pt idx="65">
                  <c:v>0.38200000000000001</c:v>
                </c:pt>
                <c:pt idx="66">
                  <c:v>0.38</c:v>
                </c:pt>
                <c:pt idx="67">
                  <c:v>0.38</c:v>
                </c:pt>
                <c:pt idx="68">
                  <c:v>0.38</c:v>
                </c:pt>
                <c:pt idx="69">
                  <c:v>0.38500000000000001</c:v>
                </c:pt>
                <c:pt idx="70">
                  <c:v>0.38200000000000001</c:v>
                </c:pt>
                <c:pt idx="71">
                  <c:v>0.38400000000000001</c:v>
                </c:pt>
                <c:pt idx="72">
                  <c:v>0.39100000000000001</c:v>
                </c:pt>
                <c:pt idx="73">
                  <c:v>0.40400000000000003</c:v>
                </c:pt>
                <c:pt idx="74">
                  <c:v>0.4</c:v>
                </c:pt>
                <c:pt idx="75">
                  <c:v>0.39400000000000002</c:v>
                </c:pt>
                <c:pt idx="76">
                  <c:v>0.39</c:v>
                </c:pt>
                <c:pt idx="77">
                  <c:v>0.39200000000000002</c:v>
                </c:pt>
                <c:pt idx="78">
                  <c:v>0.39500000000000002</c:v>
                </c:pt>
                <c:pt idx="79">
                  <c:v>0.39600000000000002</c:v>
                </c:pt>
                <c:pt idx="80">
                  <c:v>0.40100000000000002</c:v>
                </c:pt>
                <c:pt idx="81">
                  <c:v>0.40100000000000002</c:v>
                </c:pt>
                <c:pt idx="82">
                  <c:v>0.40400000000000003</c:v>
                </c:pt>
                <c:pt idx="83">
                  <c:v>0.40500000000000003</c:v>
                </c:pt>
                <c:pt idx="84">
                  <c:v>0.40300000000000002</c:v>
                </c:pt>
                <c:pt idx="85">
                  <c:v>0.40100000000000002</c:v>
                </c:pt>
                <c:pt idx="86">
                  <c:v>0.40200000000000002</c:v>
                </c:pt>
                <c:pt idx="87">
                  <c:v>0.39900000000000002</c:v>
                </c:pt>
                <c:pt idx="88">
                  <c:v>0.39900000000000002</c:v>
                </c:pt>
                <c:pt idx="89">
                  <c:v>0.39600000000000002</c:v>
                </c:pt>
                <c:pt idx="90">
                  <c:v>0.4</c:v>
                </c:pt>
                <c:pt idx="91">
                  <c:v>0.40100000000000002</c:v>
                </c:pt>
                <c:pt idx="92">
                  <c:v>0.40400000000000003</c:v>
                </c:pt>
                <c:pt idx="93">
                  <c:v>0.40400000000000003</c:v>
                </c:pt>
                <c:pt idx="94">
                  <c:v>0.4</c:v>
                </c:pt>
                <c:pt idx="95">
                  <c:v>0.40200000000000002</c:v>
                </c:pt>
                <c:pt idx="96">
                  <c:v>0.40200000000000002</c:v>
                </c:pt>
                <c:pt idx="97">
                  <c:v>0.39800000000000002</c:v>
                </c:pt>
                <c:pt idx="98">
                  <c:v>0.4</c:v>
                </c:pt>
                <c:pt idx="99">
                  <c:v>0.39500000000000002</c:v>
                </c:pt>
                <c:pt idx="100">
                  <c:v>0.39500000000000002</c:v>
                </c:pt>
                <c:pt idx="101">
                  <c:v>0.39700000000000002</c:v>
                </c:pt>
                <c:pt idx="102">
                  <c:v>0.39800000000000002</c:v>
                </c:pt>
                <c:pt idx="103">
                  <c:v>0.39600000000000002</c:v>
                </c:pt>
                <c:pt idx="104">
                  <c:v>0.39500000000000002</c:v>
                </c:pt>
                <c:pt idx="105">
                  <c:v>0.39600000000000002</c:v>
                </c:pt>
                <c:pt idx="106">
                  <c:v>0.39800000000000002</c:v>
                </c:pt>
                <c:pt idx="107">
                  <c:v>0.39600000000000002</c:v>
                </c:pt>
                <c:pt idx="108">
                  <c:v>0.39300000000000002</c:v>
                </c:pt>
                <c:pt idx="109">
                  <c:v>0.39800000000000002</c:v>
                </c:pt>
                <c:pt idx="110">
                  <c:v>0.39800000000000002</c:v>
                </c:pt>
                <c:pt idx="111">
                  <c:v>0.39600000000000002</c:v>
                </c:pt>
                <c:pt idx="112">
                  <c:v>0.39700000000000002</c:v>
                </c:pt>
                <c:pt idx="113">
                  <c:v>0.39900000000000002</c:v>
                </c:pt>
                <c:pt idx="114">
                  <c:v>0.39500000000000002</c:v>
                </c:pt>
                <c:pt idx="115">
                  <c:v>0.39900000000000002</c:v>
                </c:pt>
                <c:pt idx="116">
                  <c:v>0.39900000000000002</c:v>
                </c:pt>
                <c:pt idx="117">
                  <c:v>0.39900000000000002</c:v>
                </c:pt>
                <c:pt idx="118">
                  <c:v>0.39900000000000002</c:v>
                </c:pt>
                <c:pt idx="119">
                  <c:v>0.39900000000000002</c:v>
                </c:pt>
                <c:pt idx="120">
                  <c:v>0.42</c:v>
                </c:pt>
                <c:pt idx="121">
                  <c:v>0.42599999999999999</c:v>
                </c:pt>
                <c:pt idx="122">
                  <c:v>0.39600000000000002</c:v>
                </c:pt>
                <c:pt idx="123">
                  <c:v>0.41</c:v>
                </c:pt>
                <c:pt idx="124">
                  <c:v>0.40799999999999997</c:v>
                </c:pt>
                <c:pt idx="125">
                  <c:v>0.40799999999999997</c:v>
                </c:pt>
                <c:pt idx="126">
                  <c:v>0.40799999999999997</c:v>
                </c:pt>
                <c:pt idx="127">
                  <c:v>0.41799999999999998</c:v>
                </c:pt>
                <c:pt idx="128">
                  <c:v>0.41499999999999998</c:v>
                </c:pt>
                <c:pt idx="129">
                  <c:v>0.42</c:v>
                </c:pt>
                <c:pt idx="130">
                  <c:v>0.42499999999999999</c:v>
                </c:pt>
                <c:pt idx="131">
                  <c:v>0.41499999999999998</c:v>
                </c:pt>
                <c:pt idx="132">
                  <c:v>0.42</c:v>
                </c:pt>
                <c:pt idx="133">
                  <c:v>0.42099999999999999</c:v>
                </c:pt>
                <c:pt idx="134">
                  <c:v>0.42699999999999999</c:v>
                </c:pt>
                <c:pt idx="135">
                  <c:v>0.42799999999999999</c:v>
                </c:pt>
                <c:pt idx="136">
                  <c:v>0.42699999999999999</c:v>
                </c:pt>
                <c:pt idx="137">
                  <c:v>0.42399999999999999</c:v>
                </c:pt>
                <c:pt idx="138">
                  <c:v>0.42599999999999999</c:v>
                </c:pt>
                <c:pt idx="139">
                  <c:v>0.42399999999999999</c:v>
                </c:pt>
                <c:pt idx="140">
                  <c:v>0.42499999999999999</c:v>
                </c:pt>
                <c:pt idx="141">
                  <c:v>0.42599999999999999</c:v>
                </c:pt>
                <c:pt idx="142">
                  <c:v>0.42599999999999999</c:v>
                </c:pt>
                <c:pt idx="143">
                  <c:v>0.41799999999999998</c:v>
                </c:pt>
                <c:pt idx="144">
                  <c:v>0.42</c:v>
                </c:pt>
                <c:pt idx="145">
                  <c:v>0.41799999999999998</c:v>
                </c:pt>
                <c:pt idx="146">
                  <c:v>0.41799999999999998</c:v>
                </c:pt>
                <c:pt idx="147">
                  <c:v>0.41799999999999998</c:v>
                </c:pt>
                <c:pt idx="148">
                  <c:v>0.42</c:v>
                </c:pt>
                <c:pt idx="149">
                  <c:v>0.41899999999999998</c:v>
                </c:pt>
                <c:pt idx="150">
                  <c:v>0.41199999999999998</c:v>
                </c:pt>
                <c:pt idx="151">
                  <c:v>0.41899999999999998</c:v>
                </c:pt>
                <c:pt idx="152">
                  <c:v>0.41899999999999998</c:v>
                </c:pt>
                <c:pt idx="153">
                  <c:v>0.41599999999999998</c:v>
                </c:pt>
                <c:pt idx="154">
                  <c:v>0.41299999999999998</c:v>
                </c:pt>
                <c:pt idx="155">
                  <c:v>0.41099999999999998</c:v>
                </c:pt>
                <c:pt idx="156">
                  <c:v>0.41199999999999998</c:v>
                </c:pt>
                <c:pt idx="157">
                  <c:v>0.41199999999999998</c:v>
                </c:pt>
                <c:pt idx="158">
                  <c:v>0.41099999999999998</c:v>
                </c:pt>
                <c:pt idx="159">
                  <c:v>0.40899999999999997</c:v>
                </c:pt>
                <c:pt idx="160">
                  <c:v>0.41</c:v>
                </c:pt>
                <c:pt idx="161">
                  <c:v>0.41</c:v>
                </c:pt>
                <c:pt idx="162">
                  <c:v>0.41399999999999998</c:v>
                </c:pt>
                <c:pt idx="163">
                  <c:v>0.41399999999999998</c:v>
                </c:pt>
                <c:pt idx="164">
                  <c:v>0.41399999999999998</c:v>
                </c:pt>
                <c:pt idx="165">
                  <c:v>0.41299999999999998</c:v>
                </c:pt>
                <c:pt idx="166">
                  <c:v>0.41</c:v>
                </c:pt>
                <c:pt idx="167">
                  <c:v>0.41</c:v>
                </c:pt>
                <c:pt idx="168">
                  <c:v>0.39</c:v>
                </c:pt>
                <c:pt idx="169">
                  <c:v>0.375</c:v>
                </c:pt>
                <c:pt idx="170">
                  <c:v>0.36899999999999999</c:v>
                </c:pt>
                <c:pt idx="171">
                  <c:v>0.37</c:v>
                </c:pt>
                <c:pt idx="172">
                  <c:v>0.374</c:v>
                </c:pt>
                <c:pt idx="173">
                  <c:v>0.37</c:v>
                </c:pt>
                <c:pt idx="174">
                  <c:v>0.37</c:v>
                </c:pt>
                <c:pt idx="175">
                  <c:v>0.37</c:v>
                </c:pt>
                <c:pt idx="176">
                  <c:v>0.376</c:v>
                </c:pt>
                <c:pt idx="177">
                  <c:v>0.38500000000000001</c:v>
                </c:pt>
                <c:pt idx="178">
                  <c:v>0.377</c:v>
                </c:pt>
                <c:pt idx="179">
                  <c:v>0.376</c:v>
                </c:pt>
                <c:pt idx="180">
                  <c:v>0.379</c:v>
                </c:pt>
                <c:pt idx="181">
                  <c:v>0.377</c:v>
                </c:pt>
                <c:pt idx="182">
                  <c:v>0.38</c:v>
                </c:pt>
                <c:pt idx="183">
                  <c:v>0.38600000000000001</c:v>
                </c:pt>
                <c:pt idx="184">
                  <c:v>0.38500000000000001</c:v>
                </c:pt>
                <c:pt idx="185">
                  <c:v>0.376</c:v>
                </c:pt>
                <c:pt idx="186">
                  <c:v>0.38</c:v>
                </c:pt>
                <c:pt idx="187">
                  <c:v>0.38</c:v>
                </c:pt>
                <c:pt idx="188">
                  <c:v>0.38</c:v>
                </c:pt>
                <c:pt idx="189">
                  <c:v>0.373</c:v>
                </c:pt>
                <c:pt idx="190">
                  <c:v>0.38400000000000001</c:v>
                </c:pt>
                <c:pt idx="191">
                  <c:v>0.38</c:v>
                </c:pt>
                <c:pt idx="192">
                  <c:v>0.38</c:v>
                </c:pt>
                <c:pt idx="193">
                  <c:v>0.379</c:v>
                </c:pt>
                <c:pt idx="194">
                  <c:v>0.372</c:v>
                </c:pt>
                <c:pt idx="195">
                  <c:v>0.375</c:v>
                </c:pt>
                <c:pt idx="196">
                  <c:v>0.376</c:v>
                </c:pt>
                <c:pt idx="197">
                  <c:v>0.378</c:v>
                </c:pt>
                <c:pt idx="198">
                  <c:v>0.371</c:v>
                </c:pt>
                <c:pt idx="199">
                  <c:v>0.37</c:v>
                </c:pt>
                <c:pt idx="200">
                  <c:v>0.36299999999999999</c:v>
                </c:pt>
                <c:pt idx="201">
                  <c:v>0.36099999999999999</c:v>
                </c:pt>
                <c:pt idx="202">
                  <c:v>0.36</c:v>
                </c:pt>
                <c:pt idx="203">
                  <c:v>0.36</c:v>
                </c:pt>
                <c:pt idx="204">
                  <c:v>0.35399999999999998</c:v>
                </c:pt>
                <c:pt idx="205">
                  <c:v>0.36</c:v>
                </c:pt>
                <c:pt idx="206">
                  <c:v>0.36499999999999999</c:v>
                </c:pt>
                <c:pt idx="207">
                  <c:v>0.377</c:v>
                </c:pt>
                <c:pt idx="208">
                  <c:v>0.376</c:v>
                </c:pt>
                <c:pt idx="209">
                  <c:v>0.376</c:v>
                </c:pt>
                <c:pt idx="210">
                  <c:v>0.371</c:v>
                </c:pt>
                <c:pt idx="211">
                  <c:v>0.375</c:v>
                </c:pt>
                <c:pt idx="212">
                  <c:v>0.371</c:v>
                </c:pt>
                <c:pt idx="213">
                  <c:v>0.36699999999999999</c:v>
                </c:pt>
                <c:pt idx="214">
                  <c:v>0.372</c:v>
                </c:pt>
                <c:pt idx="215">
                  <c:v>0.372</c:v>
                </c:pt>
                <c:pt idx="216">
                  <c:v>0.37</c:v>
                </c:pt>
                <c:pt idx="217">
                  <c:v>0.36899999999999999</c:v>
                </c:pt>
                <c:pt idx="218">
                  <c:v>0.37</c:v>
                </c:pt>
                <c:pt idx="219">
                  <c:v>0.36899999999999999</c:v>
                </c:pt>
                <c:pt idx="220">
                  <c:v>0.374</c:v>
                </c:pt>
                <c:pt idx="221">
                  <c:v>0.372</c:v>
                </c:pt>
                <c:pt idx="222">
                  <c:v>0.372</c:v>
                </c:pt>
                <c:pt idx="223">
                  <c:v>0.372</c:v>
                </c:pt>
                <c:pt idx="224">
                  <c:v>0.36699999999999999</c:v>
                </c:pt>
                <c:pt idx="225">
                  <c:v>0.36699999999999999</c:v>
                </c:pt>
                <c:pt idx="226">
                  <c:v>0.36299999999999999</c:v>
                </c:pt>
                <c:pt idx="227">
                  <c:v>0.36299999999999999</c:v>
                </c:pt>
                <c:pt idx="228">
                  <c:v>0.35499999999999998</c:v>
                </c:pt>
                <c:pt idx="229">
                  <c:v>0.35599999999999998</c:v>
                </c:pt>
                <c:pt idx="230">
                  <c:v>0.35599999999999998</c:v>
                </c:pt>
                <c:pt idx="231">
                  <c:v>0.35299999999999998</c:v>
                </c:pt>
                <c:pt idx="232">
                  <c:v>0.34599999999999997</c:v>
                </c:pt>
                <c:pt idx="233">
                  <c:v>0.35</c:v>
                </c:pt>
                <c:pt idx="234">
                  <c:v>0.35</c:v>
                </c:pt>
                <c:pt idx="235">
                  <c:v>0.35</c:v>
                </c:pt>
                <c:pt idx="236">
                  <c:v>0.35</c:v>
                </c:pt>
                <c:pt idx="237">
                  <c:v>0.34699999999999998</c:v>
                </c:pt>
                <c:pt idx="238">
                  <c:v>0.33800000000000002</c:v>
                </c:pt>
                <c:pt idx="239">
                  <c:v>0.33900000000000002</c:v>
                </c:pt>
                <c:pt idx="240">
                  <c:v>0.33800000000000002</c:v>
                </c:pt>
                <c:pt idx="241">
                  <c:v>0.32900000000000001</c:v>
                </c:pt>
                <c:pt idx="242">
                  <c:v>0.33100000000000002</c:v>
                </c:pt>
                <c:pt idx="243">
                  <c:v>0.33700000000000002</c:v>
                </c:pt>
                <c:pt idx="244">
                  <c:v>0.33200000000000002</c:v>
                </c:pt>
                <c:pt idx="245">
                  <c:v>0.33200000000000002</c:v>
                </c:pt>
                <c:pt idx="246">
                  <c:v>0.32200000000000001</c:v>
                </c:pt>
                <c:pt idx="247">
                  <c:v>0.33500000000000002</c:v>
                </c:pt>
                <c:pt idx="248">
                  <c:v>0.33400000000000002</c:v>
                </c:pt>
                <c:pt idx="249">
                  <c:v>0.33700000000000002</c:v>
                </c:pt>
                <c:pt idx="250">
                  <c:v>0.33300000000000002</c:v>
                </c:pt>
                <c:pt idx="251">
                  <c:v>0.33600000000000002</c:v>
                </c:pt>
                <c:pt idx="252">
                  <c:v>0.33300000000000002</c:v>
                </c:pt>
                <c:pt idx="253">
                  <c:v>0.33500000000000002</c:v>
                </c:pt>
                <c:pt idx="254">
                  <c:v>0.35499999999999998</c:v>
                </c:pt>
                <c:pt idx="255">
                  <c:v>0.36199999999999999</c:v>
                </c:pt>
                <c:pt idx="256">
                  <c:v>0.37</c:v>
                </c:pt>
                <c:pt idx="257">
                  <c:v>0.37</c:v>
                </c:pt>
                <c:pt idx="258">
                  <c:v>0.36199999999999999</c:v>
                </c:pt>
                <c:pt idx="259">
                  <c:v>0.36</c:v>
                </c:pt>
                <c:pt idx="260">
                  <c:v>0.35199999999999998</c:v>
                </c:pt>
                <c:pt idx="261">
                  <c:v>0.36</c:v>
                </c:pt>
              </c:numCache>
            </c:numRef>
          </c:val>
          <c:smooth val="0"/>
          <c:extLst>
            <c:ext xmlns:c16="http://schemas.microsoft.com/office/drawing/2014/chart" uri="{C3380CC4-5D6E-409C-BE32-E72D297353CC}">
              <c16:uniqueId val="{00000001-E89E-488D-BBA0-350DCD8BE820}"/>
            </c:ext>
          </c:extLst>
        </c:ser>
        <c:ser>
          <c:idx val="2"/>
          <c:order val="1"/>
          <c:tx>
            <c:strRef>
              <c:f>Graafikud!$BK$2</c:f>
              <c:strCache>
                <c:ptCount val="1"/>
                <c:pt idx="0">
                  <c:v>OMXTGI, 31.12.2020 = 0,370</c:v>
                </c:pt>
              </c:strCache>
            </c:strRef>
          </c:tx>
          <c:spPr>
            <a:ln w="19050" cap="rnd">
              <a:solidFill>
                <a:schemeClr val="accent4"/>
              </a:solidFill>
              <a:round/>
            </a:ln>
            <a:effectLst/>
          </c:spPr>
          <c:marker>
            <c:symbol val="none"/>
          </c:marker>
          <c:cat>
            <c:numRef>
              <c:f>Graafikud!$BH$134:$BH$395</c:f>
              <c:numCache>
                <c:formatCode>m/d/yyyy</c:formatCode>
                <c:ptCount val="262"/>
                <c:pt idx="0">
                  <c:v>44195</c:v>
                </c:pt>
                <c:pt idx="1">
                  <c:v>44196</c:v>
                </c:pt>
                <c:pt idx="2">
                  <c:v>44197</c:v>
                </c:pt>
                <c:pt idx="3">
                  <c:v>44200</c:v>
                </c:pt>
                <c:pt idx="4">
                  <c:v>44201</c:v>
                </c:pt>
                <c:pt idx="5">
                  <c:v>44202</c:v>
                </c:pt>
                <c:pt idx="6">
                  <c:v>44203</c:v>
                </c:pt>
                <c:pt idx="7">
                  <c:v>44204</c:v>
                </c:pt>
                <c:pt idx="8">
                  <c:v>44207</c:v>
                </c:pt>
                <c:pt idx="9">
                  <c:v>44208</c:v>
                </c:pt>
                <c:pt idx="10">
                  <c:v>44209</c:v>
                </c:pt>
                <c:pt idx="11">
                  <c:v>44210</c:v>
                </c:pt>
                <c:pt idx="12">
                  <c:v>44211</c:v>
                </c:pt>
                <c:pt idx="13">
                  <c:v>44214</c:v>
                </c:pt>
                <c:pt idx="14">
                  <c:v>44215</c:v>
                </c:pt>
                <c:pt idx="15">
                  <c:v>44216</c:v>
                </c:pt>
                <c:pt idx="16">
                  <c:v>44217</c:v>
                </c:pt>
                <c:pt idx="17">
                  <c:v>44218</c:v>
                </c:pt>
                <c:pt idx="18">
                  <c:v>44221</c:v>
                </c:pt>
                <c:pt idx="19">
                  <c:v>44222</c:v>
                </c:pt>
                <c:pt idx="20">
                  <c:v>44223</c:v>
                </c:pt>
                <c:pt idx="21">
                  <c:v>44224</c:v>
                </c:pt>
                <c:pt idx="22">
                  <c:v>44225</c:v>
                </c:pt>
                <c:pt idx="23">
                  <c:v>44228</c:v>
                </c:pt>
                <c:pt idx="24">
                  <c:v>44229</c:v>
                </c:pt>
                <c:pt idx="25">
                  <c:v>44230</c:v>
                </c:pt>
                <c:pt idx="26">
                  <c:v>44231</c:v>
                </c:pt>
                <c:pt idx="27">
                  <c:v>44232</c:v>
                </c:pt>
                <c:pt idx="28">
                  <c:v>44235</c:v>
                </c:pt>
                <c:pt idx="29">
                  <c:v>44236</c:v>
                </c:pt>
                <c:pt idx="30">
                  <c:v>44237</c:v>
                </c:pt>
                <c:pt idx="31">
                  <c:v>44238</c:v>
                </c:pt>
                <c:pt idx="32">
                  <c:v>44239</c:v>
                </c:pt>
                <c:pt idx="33">
                  <c:v>44242</c:v>
                </c:pt>
                <c:pt idx="34">
                  <c:v>44243</c:v>
                </c:pt>
                <c:pt idx="35">
                  <c:v>44244</c:v>
                </c:pt>
                <c:pt idx="36">
                  <c:v>44245</c:v>
                </c:pt>
                <c:pt idx="37">
                  <c:v>44246</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44312</c:v>
                </c:pt>
                <c:pt idx="84">
                  <c:v>44313</c:v>
                </c:pt>
                <c:pt idx="85">
                  <c:v>44314</c:v>
                </c:pt>
                <c:pt idx="86">
                  <c:v>44315</c:v>
                </c:pt>
                <c:pt idx="87">
                  <c:v>44316</c:v>
                </c:pt>
                <c:pt idx="88">
                  <c:v>44319</c:v>
                </c:pt>
                <c:pt idx="89">
                  <c:v>44320</c:v>
                </c:pt>
                <c:pt idx="90">
                  <c:v>44321</c:v>
                </c:pt>
                <c:pt idx="91">
                  <c:v>44322</c:v>
                </c:pt>
                <c:pt idx="92">
                  <c:v>44323</c:v>
                </c:pt>
                <c:pt idx="93">
                  <c:v>44326</c:v>
                </c:pt>
                <c:pt idx="94">
                  <c:v>44327</c:v>
                </c:pt>
                <c:pt idx="95">
                  <c:v>44328</c:v>
                </c:pt>
                <c:pt idx="96">
                  <c:v>44329</c:v>
                </c:pt>
                <c:pt idx="97">
                  <c:v>44330</c:v>
                </c:pt>
                <c:pt idx="98">
                  <c:v>44333</c:v>
                </c:pt>
                <c:pt idx="99">
                  <c:v>44334</c:v>
                </c:pt>
                <c:pt idx="100">
                  <c:v>44335</c:v>
                </c:pt>
                <c:pt idx="101">
                  <c:v>44336</c:v>
                </c:pt>
                <c:pt idx="102">
                  <c:v>44337</c:v>
                </c:pt>
                <c:pt idx="103">
                  <c:v>44340</c:v>
                </c:pt>
                <c:pt idx="104">
                  <c:v>44341</c:v>
                </c:pt>
                <c:pt idx="105">
                  <c:v>44342</c:v>
                </c:pt>
                <c:pt idx="106">
                  <c:v>44343</c:v>
                </c:pt>
                <c:pt idx="107">
                  <c:v>44344</c:v>
                </c:pt>
                <c:pt idx="108">
                  <c:v>44347</c:v>
                </c:pt>
                <c:pt idx="109">
                  <c:v>44348</c:v>
                </c:pt>
                <c:pt idx="110">
                  <c:v>44349</c:v>
                </c:pt>
                <c:pt idx="111">
                  <c:v>44350</c:v>
                </c:pt>
                <c:pt idx="112">
                  <c:v>44351</c:v>
                </c:pt>
                <c:pt idx="113">
                  <c:v>44354</c:v>
                </c:pt>
                <c:pt idx="114">
                  <c:v>44355</c:v>
                </c:pt>
                <c:pt idx="115">
                  <c:v>44356</c:v>
                </c:pt>
                <c:pt idx="116">
                  <c:v>44357</c:v>
                </c:pt>
                <c:pt idx="117">
                  <c:v>44358</c:v>
                </c:pt>
                <c:pt idx="118">
                  <c:v>44361</c:v>
                </c:pt>
                <c:pt idx="119">
                  <c:v>44362</c:v>
                </c:pt>
                <c:pt idx="120">
                  <c:v>44363</c:v>
                </c:pt>
                <c:pt idx="121">
                  <c:v>44364</c:v>
                </c:pt>
                <c:pt idx="122">
                  <c:v>44365</c:v>
                </c:pt>
                <c:pt idx="123">
                  <c:v>44368</c:v>
                </c:pt>
                <c:pt idx="124">
                  <c:v>44369</c:v>
                </c:pt>
                <c:pt idx="125">
                  <c:v>44370</c:v>
                </c:pt>
                <c:pt idx="126">
                  <c:v>44371</c:v>
                </c:pt>
                <c:pt idx="127">
                  <c:v>44372</c:v>
                </c:pt>
                <c:pt idx="128">
                  <c:v>44375</c:v>
                </c:pt>
                <c:pt idx="129">
                  <c:v>44376</c:v>
                </c:pt>
                <c:pt idx="130">
                  <c:v>44377</c:v>
                </c:pt>
                <c:pt idx="131">
                  <c:v>44378</c:v>
                </c:pt>
                <c:pt idx="132">
                  <c:v>44379</c:v>
                </c:pt>
                <c:pt idx="133">
                  <c:v>44382</c:v>
                </c:pt>
                <c:pt idx="134">
                  <c:v>44383</c:v>
                </c:pt>
                <c:pt idx="135">
                  <c:v>44384</c:v>
                </c:pt>
                <c:pt idx="136">
                  <c:v>44385</c:v>
                </c:pt>
                <c:pt idx="137">
                  <c:v>44386</c:v>
                </c:pt>
                <c:pt idx="138">
                  <c:v>44389</c:v>
                </c:pt>
                <c:pt idx="139">
                  <c:v>44390</c:v>
                </c:pt>
                <c:pt idx="140">
                  <c:v>44391</c:v>
                </c:pt>
                <c:pt idx="141">
                  <c:v>44392</c:v>
                </c:pt>
                <c:pt idx="142">
                  <c:v>44393</c:v>
                </c:pt>
                <c:pt idx="143">
                  <c:v>44396</c:v>
                </c:pt>
                <c:pt idx="144">
                  <c:v>44397</c:v>
                </c:pt>
                <c:pt idx="145">
                  <c:v>44398</c:v>
                </c:pt>
                <c:pt idx="146">
                  <c:v>44399</c:v>
                </c:pt>
                <c:pt idx="147">
                  <c:v>44400</c:v>
                </c:pt>
                <c:pt idx="148">
                  <c:v>44403</c:v>
                </c:pt>
                <c:pt idx="149">
                  <c:v>44404</c:v>
                </c:pt>
                <c:pt idx="150">
                  <c:v>44405</c:v>
                </c:pt>
                <c:pt idx="151">
                  <c:v>44406</c:v>
                </c:pt>
                <c:pt idx="152">
                  <c:v>44407</c:v>
                </c:pt>
                <c:pt idx="153">
                  <c:v>44410</c:v>
                </c:pt>
                <c:pt idx="154">
                  <c:v>44411</c:v>
                </c:pt>
                <c:pt idx="155">
                  <c:v>44412</c:v>
                </c:pt>
                <c:pt idx="156">
                  <c:v>44413</c:v>
                </c:pt>
                <c:pt idx="157">
                  <c:v>44414</c:v>
                </c:pt>
                <c:pt idx="158">
                  <c:v>44417</c:v>
                </c:pt>
                <c:pt idx="159">
                  <c:v>44418</c:v>
                </c:pt>
                <c:pt idx="160">
                  <c:v>44419</c:v>
                </c:pt>
                <c:pt idx="161">
                  <c:v>44420</c:v>
                </c:pt>
                <c:pt idx="162">
                  <c:v>44421</c:v>
                </c:pt>
                <c:pt idx="163">
                  <c:v>44424</c:v>
                </c:pt>
                <c:pt idx="164">
                  <c:v>44425</c:v>
                </c:pt>
                <c:pt idx="165">
                  <c:v>44426</c:v>
                </c:pt>
                <c:pt idx="166">
                  <c:v>44427</c:v>
                </c:pt>
                <c:pt idx="167">
                  <c:v>44428</c:v>
                </c:pt>
                <c:pt idx="168">
                  <c:v>44431</c:v>
                </c:pt>
                <c:pt idx="169">
                  <c:v>44432</c:v>
                </c:pt>
                <c:pt idx="170">
                  <c:v>44433</c:v>
                </c:pt>
                <c:pt idx="171">
                  <c:v>44434</c:v>
                </c:pt>
                <c:pt idx="172">
                  <c:v>44435</c:v>
                </c:pt>
                <c:pt idx="173">
                  <c:v>44438</c:v>
                </c:pt>
                <c:pt idx="174">
                  <c:v>44439</c:v>
                </c:pt>
                <c:pt idx="175">
                  <c:v>44440</c:v>
                </c:pt>
                <c:pt idx="176">
                  <c:v>44441</c:v>
                </c:pt>
                <c:pt idx="177">
                  <c:v>44442</c:v>
                </c:pt>
                <c:pt idx="178">
                  <c:v>44445</c:v>
                </c:pt>
                <c:pt idx="179">
                  <c:v>44446</c:v>
                </c:pt>
                <c:pt idx="180">
                  <c:v>44447</c:v>
                </c:pt>
                <c:pt idx="181">
                  <c:v>44448</c:v>
                </c:pt>
                <c:pt idx="182">
                  <c:v>44449</c:v>
                </c:pt>
                <c:pt idx="183">
                  <c:v>44452</c:v>
                </c:pt>
                <c:pt idx="184">
                  <c:v>44453</c:v>
                </c:pt>
                <c:pt idx="185">
                  <c:v>44454</c:v>
                </c:pt>
                <c:pt idx="186">
                  <c:v>44455</c:v>
                </c:pt>
                <c:pt idx="187">
                  <c:v>44456</c:v>
                </c:pt>
                <c:pt idx="188">
                  <c:v>44459</c:v>
                </c:pt>
                <c:pt idx="189">
                  <c:v>44460</c:v>
                </c:pt>
                <c:pt idx="190">
                  <c:v>44461</c:v>
                </c:pt>
                <c:pt idx="191">
                  <c:v>44462</c:v>
                </c:pt>
                <c:pt idx="192">
                  <c:v>44463</c:v>
                </c:pt>
                <c:pt idx="193">
                  <c:v>44466</c:v>
                </c:pt>
                <c:pt idx="194">
                  <c:v>44467</c:v>
                </c:pt>
                <c:pt idx="195">
                  <c:v>44468</c:v>
                </c:pt>
                <c:pt idx="196">
                  <c:v>44469</c:v>
                </c:pt>
                <c:pt idx="197">
                  <c:v>44470</c:v>
                </c:pt>
                <c:pt idx="198">
                  <c:v>44473</c:v>
                </c:pt>
                <c:pt idx="199">
                  <c:v>44474</c:v>
                </c:pt>
                <c:pt idx="200">
                  <c:v>44475</c:v>
                </c:pt>
                <c:pt idx="201">
                  <c:v>44476</c:v>
                </c:pt>
                <c:pt idx="202">
                  <c:v>44477</c:v>
                </c:pt>
                <c:pt idx="203">
                  <c:v>44480</c:v>
                </c:pt>
                <c:pt idx="204">
                  <c:v>44481</c:v>
                </c:pt>
                <c:pt idx="205">
                  <c:v>44482</c:v>
                </c:pt>
                <c:pt idx="206">
                  <c:v>44483</c:v>
                </c:pt>
                <c:pt idx="207">
                  <c:v>44484</c:v>
                </c:pt>
                <c:pt idx="208">
                  <c:v>44487</c:v>
                </c:pt>
                <c:pt idx="209">
                  <c:v>44488</c:v>
                </c:pt>
                <c:pt idx="210">
                  <c:v>44489</c:v>
                </c:pt>
                <c:pt idx="211">
                  <c:v>44490</c:v>
                </c:pt>
                <c:pt idx="212">
                  <c:v>44491</c:v>
                </c:pt>
                <c:pt idx="213">
                  <c:v>44494</c:v>
                </c:pt>
                <c:pt idx="214">
                  <c:v>44495</c:v>
                </c:pt>
                <c:pt idx="215">
                  <c:v>44496</c:v>
                </c:pt>
                <c:pt idx="216">
                  <c:v>44497</c:v>
                </c:pt>
                <c:pt idx="217">
                  <c:v>44498</c:v>
                </c:pt>
                <c:pt idx="218">
                  <c:v>44501</c:v>
                </c:pt>
                <c:pt idx="219">
                  <c:v>44502</c:v>
                </c:pt>
                <c:pt idx="220">
                  <c:v>44503</c:v>
                </c:pt>
                <c:pt idx="221">
                  <c:v>44504</c:v>
                </c:pt>
                <c:pt idx="222">
                  <c:v>44505</c:v>
                </c:pt>
                <c:pt idx="223">
                  <c:v>44508</c:v>
                </c:pt>
                <c:pt idx="224">
                  <c:v>44509</c:v>
                </c:pt>
                <c:pt idx="225">
                  <c:v>44510</c:v>
                </c:pt>
                <c:pt idx="226">
                  <c:v>44511</c:v>
                </c:pt>
                <c:pt idx="227">
                  <c:v>44512</c:v>
                </c:pt>
                <c:pt idx="228">
                  <c:v>44515</c:v>
                </c:pt>
                <c:pt idx="229">
                  <c:v>44516</c:v>
                </c:pt>
                <c:pt idx="230">
                  <c:v>44517</c:v>
                </c:pt>
                <c:pt idx="231">
                  <c:v>44518</c:v>
                </c:pt>
                <c:pt idx="232">
                  <c:v>44519</c:v>
                </c:pt>
                <c:pt idx="233">
                  <c:v>44522</c:v>
                </c:pt>
                <c:pt idx="234">
                  <c:v>44523</c:v>
                </c:pt>
                <c:pt idx="235">
                  <c:v>44524</c:v>
                </c:pt>
                <c:pt idx="236">
                  <c:v>44525</c:v>
                </c:pt>
                <c:pt idx="237">
                  <c:v>44526</c:v>
                </c:pt>
                <c:pt idx="238">
                  <c:v>44529</c:v>
                </c:pt>
                <c:pt idx="239">
                  <c:v>44530</c:v>
                </c:pt>
                <c:pt idx="240">
                  <c:v>44531</c:v>
                </c:pt>
                <c:pt idx="241">
                  <c:v>44532</c:v>
                </c:pt>
                <c:pt idx="242">
                  <c:v>44533</c:v>
                </c:pt>
                <c:pt idx="243">
                  <c:v>44536</c:v>
                </c:pt>
                <c:pt idx="244">
                  <c:v>44537</c:v>
                </c:pt>
                <c:pt idx="245">
                  <c:v>44538</c:v>
                </c:pt>
                <c:pt idx="246">
                  <c:v>44539</c:v>
                </c:pt>
                <c:pt idx="247">
                  <c:v>44540</c:v>
                </c:pt>
                <c:pt idx="248">
                  <c:v>44543</c:v>
                </c:pt>
                <c:pt idx="249">
                  <c:v>44544</c:v>
                </c:pt>
                <c:pt idx="250">
                  <c:v>44545</c:v>
                </c:pt>
                <c:pt idx="251">
                  <c:v>44546</c:v>
                </c:pt>
                <c:pt idx="252">
                  <c:v>44547</c:v>
                </c:pt>
                <c:pt idx="253">
                  <c:v>44550</c:v>
                </c:pt>
                <c:pt idx="254">
                  <c:v>44551</c:v>
                </c:pt>
                <c:pt idx="255">
                  <c:v>44552</c:v>
                </c:pt>
                <c:pt idx="256">
                  <c:v>44553</c:v>
                </c:pt>
                <c:pt idx="257">
                  <c:v>44554</c:v>
                </c:pt>
                <c:pt idx="258">
                  <c:v>44557</c:v>
                </c:pt>
                <c:pt idx="259">
                  <c:v>44558</c:v>
                </c:pt>
                <c:pt idx="260">
                  <c:v>44559</c:v>
                </c:pt>
                <c:pt idx="261">
                  <c:v>44560</c:v>
                </c:pt>
              </c:numCache>
            </c:numRef>
          </c:cat>
          <c:val>
            <c:numRef>
              <c:f>Graafikud!$BK$134:$BK$395</c:f>
              <c:numCache>
                <c:formatCode>0.000</c:formatCode>
                <c:ptCount val="262"/>
                <c:pt idx="0">
                  <c:v>0.46040063280244614</c:v>
                </c:pt>
                <c:pt idx="1">
                  <c:v>0.46040063280244614</c:v>
                </c:pt>
                <c:pt idx="2">
                  <c:v>0.46040063280244614</c:v>
                </c:pt>
                <c:pt idx="3">
                  <c:v>0.47237217308622365</c:v>
                </c:pt>
                <c:pt idx="4">
                  <c:v>0.47899523758780971</c:v>
                </c:pt>
                <c:pt idx="5">
                  <c:v>0.48292521947261019</c:v>
                </c:pt>
                <c:pt idx="6">
                  <c:v>0.48502897612236379</c:v>
                </c:pt>
                <c:pt idx="7">
                  <c:v>0.48703679598678679</c:v>
                </c:pt>
                <c:pt idx="8">
                  <c:v>0.48678324876841256</c:v>
                </c:pt>
                <c:pt idx="9">
                  <c:v>0.48619049648761875</c:v>
                </c:pt>
                <c:pt idx="10">
                  <c:v>0.48531678647835624</c:v>
                </c:pt>
                <c:pt idx="11">
                  <c:v>0.48628300695918775</c:v>
                </c:pt>
                <c:pt idx="12">
                  <c:v>0.48639950162708934</c:v>
                </c:pt>
                <c:pt idx="13">
                  <c:v>0.48718070116478301</c:v>
                </c:pt>
                <c:pt idx="14">
                  <c:v>0.48997657319442306</c:v>
                </c:pt>
                <c:pt idx="15">
                  <c:v>0.49341659221128409</c:v>
                </c:pt>
                <c:pt idx="16">
                  <c:v>0.49622274318220955</c:v>
                </c:pt>
                <c:pt idx="17">
                  <c:v>0.49418751280769213</c:v>
                </c:pt>
                <c:pt idx="18">
                  <c:v>0.49431771273064107</c:v>
                </c:pt>
                <c:pt idx="19">
                  <c:v>0.49391340770674702</c:v>
                </c:pt>
                <c:pt idx="20">
                  <c:v>0.49363930260580191</c:v>
                </c:pt>
                <c:pt idx="21">
                  <c:v>0.49325898177824057</c:v>
                </c:pt>
                <c:pt idx="22">
                  <c:v>0.49193299835241866</c:v>
                </c:pt>
                <c:pt idx="23">
                  <c:v>0.4865022910399438</c:v>
                </c:pt>
                <c:pt idx="24">
                  <c:v>0.49044597817979152</c:v>
                </c:pt>
                <c:pt idx="25">
                  <c:v>0.49614736427944967</c:v>
                </c:pt>
                <c:pt idx="26">
                  <c:v>0.49764808970712415</c:v>
                </c:pt>
                <c:pt idx="27">
                  <c:v>0.50284923399755754</c:v>
                </c:pt>
                <c:pt idx="28">
                  <c:v>0.50607339524742434</c:v>
                </c:pt>
                <c:pt idx="29">
                  <c:v>0.5003034828725299</c:v>
                </c:pt>
                <c:pt idx="30">
                  <c:v>0.49400249186455431</c:v>
                </c:pt>
                <c:pt idx="31">
                  <c:v>0.49930985188160393</c:v>
                </c:pt>
                <c:pt idx="32">
                  <c:v>0.50141703484511946</c:v>
                </c:pt>
                <c:pt idx="33">
                  <c:v>0.50323640745264253</c:v>
                </c:pt>
                <c:pt idx="34">
                  <c:v>0.50035487757895714</c:v>
                </c:pt>
                <c:pt idx="35">
                  <c:v>0.49848411026500677</c:v>
                </c:pt>
                <c:pt idx="36">
                  <c:v>0.49621589055468607</c:v>
                </c:pt>
                <c:pt idx="37">
                  <c:v>0.49945033074583828</c:v>
                </c:pt>
                <c:pt idx="38">
                  <c:v>0.49890554685770983</c:v>
                </c:pt>
                <c:pt idx="39">
                  <c:v>0.4993441150192221</c:v>
                </c:pt>
                <c:pt idx="40">
                  <c:v>0.4993441150192221</c:v>
                </c:pt>
                <c:pt idx="41">
                  <c:v>0.49908371517332423</c:v>
                </c:pt>
                <c:pt idx="42">
                  <c:v>0.49778514225759679</c:v>
                </c:pt>
                <c:pt idx="43">
                  <c:v>0.50036173020648078</c:v>
                </c:pt>
                <c:pt idx="44">
                  <c:v>0.50546351139782164</c:v>
                </c:pt>
                <c:pt idx="45">
                  <c:v>0.5059397690107138</c:v>
                </c:pt>
                <c:pt idx="46">
                  <c:v>0.50071806683770959</c:v>
                </c:pt>
                <c:pt idx="47">
                  <c:v>0.50172882939744456</c:v>
                </c:pt>
                <c:pt idx="48">
                  <c:v>0.50413410165823791</c:v>
                </c:pt>
                <c:pt idx="49">
                  <c:v>0.50234213956080942</c:v>
                </c:pt>
                <c:pt idx="50">
                  <c:v>0.50322955482511911</c:v>
                </c:pt>
                <c:pt idx="51">
                  <c:v>0.50689571055025984</c:v>
                </c:pt>
                <c:pt idx="52">
                  <c:v>0.50958879316704553</c:v>
                </c:pt>
                <c:pt idx="53">
                  <c:v>0.51044879792126086</c:v>
                </c:pt>
                <c:pt idx="54">
                  <c:v>0.50903373033763177</c:v>
                </c:pt>
                <c:pt idx="55">
                  <c:v>0.50733770502553388</c:v>
                </c:pt>
                <c:pt idx="56">
                  <c:v>0.50750216808610094</c:v>
                </c:pt>
                <c:pt idx="57">
                  <c:v>0.50617618466027892</c:v>
                </c:pt>
                <c:pt idx="58">
                  <c:v>0.50843755174307603</c:v>
                </c:pt>
                <c:pt idx="59">
                  <c:v>0.50885898833577914</c:v>
                </c:pt>
                <c:pt idx="60">
                  <c:v>0.50945859324409659</c:v>
                </c:pt>
                <c:pt idx="61">
                  <c:v>0.50911596186791519</c:v>
                </c:pt>
                <c:pt idx="62">
                  <c:v>0.50984919301294329</c:v>
                </c:pt>
                <c:pt idx="63">
                  <c:v>0.51397790109592889</c:v>
                </c:pt>
                <c:pt idx="64">
                  <c:v>0.51317956998942627</c:v>
                </c:pt>
                <c:pt idx="65">
                  <c:v>0.51434109035468123</c:v>
                </c:pt>
                <c:pt idx="66">
                  <c:v>0.51661616269252553</c:v>
                </c:pt>
                <c:pt idx="67">
                  <c:v>0.51661616269252553</c:v>
                </c:pt>
                <c:pt idx="68">
                  <c:v>0.51661616269252553</c:v>
                </c:pt>
                <c:pt idx="69">
                  <c:v>0.52438704230431921</c:v>
                </c:pt>
                <c:pt idx="70">
                  <c:v>0.53150006967384478</c:v>
                </c:pt>
                <c:pt idx="71">
                  <c:v>0.54089844832250011</c:v>
                </c:pt>
                <c:pt idx="72">
                  <c:v>0.54833354918563604</c:v>
                </c:pt>
                <c:pt idx="73">
                  <c:v>0.55502856627622033</c:v>
                </c:pt>
                <c:pt idx="74">
                  <c:v>0.55955130044181456</c:v>
                </c:pt>
                <c:pt idx="75">
                  <c:v>0.55819790650589818</c:v>
                </c:pt>
                <c:pt idx="76">
                  <c:v>0.5486830331893412</c:v>
                </c:pt>
                <c:pt idx="77">
                  <c:v>0.54909761715452055</c:v>
                </c:pt>
                <c:pt idx="78">
                  <c:v>0.55463796650737351</c:v>
                </c:pt>
                <c:pt idx="79">
                  <c:v>0.55746467536086997</c:v>
                </c:pt>
                <c:pt idx="80">
                  <c:v>0.5559125552267683</c:v>
                </c:pt>
                <c:pt idx="81">
                  <c:v>0.55855766945088847</c:v>
                </c:pt>
                <c:pt idx="82">
                  <c:v>0.55732762281039727</c:v>
                </c:pt>
                <c:pt idx="83">
                  <c:v>0.55772850152052955</c:v>
                </c:pt>
                <c:pt idx="84">
                  <c:v>0.55555279228177779</c:v>
                </c:pt>
                <c:pt idx="85">
                  <c:v>0.55181125765387706</c:v>
                </c:pt>
                <c:pt idx="86">
                  <c:v>0.55478529799913145</c:v>
                </c:pt>
                <c:pt idx="87">
                  <c:v>0.55413429838438677</c:v>
                </c:pt>
                <c:pt idx="88">
                  <c:v>0.55702268088559592</c:v>
                </c:pt>
                <c:pt idx="89">
                  <c:v>0.55863304835364846</c:v>
                </c:pt>
                <c:pt idx="90">
                  <c:v>0.56174756756313726</c:v>
                </c:pt>
                <c:pt idx="91">
                  <c:v>0.56130899940162515</c:v>
                </c:pt>
                <c:pt idx="92">
                  <c:v>0.56152828348238115</c:v>
                </c:pt>
                <c:pt idx="93">
                  <c:v>0.56312151938162458</c:v>
                </c:pt>
                <c:pt idx="94">
                  <c:v>0.56003783699599219</c:v>
                </c:pt>
                <c:pt idx="95">
                  <c:v>0.56067855766945152</c:v>
                </c:pt>
                <c:pt idx="96">
                  <c:v>0.56067855766945152</c:v>
                </c:pt>
                <c:pt idx="97">
                  <c:v>0.55803001713156941</c:v>
                </c:pt>
                <c:pt idx="98">
                  <c:v>0.55518960302302567</c:v>
                </c:pt>
                <c:pt idx="99">
                  <c:v>0.55275006762461421</c:v>
                </c:pt>
                <c:pt idx="100">
                  <c:v>0.55275006762461421</c:v>
                </c:pt>
                <c:pt idx="101">
                  <c:v>0.53833556562866347</c:v>
                </c:pt>
                <c:pt idx="102">
                  <c:v>0.54392045706041992</c:v>
                </c:pt>
                <c:pt idx="103">
                  <c:v>0.55116025803913249</c:v>
                </c:pt>
                <c:pt idx="104">
                  <c:v>0.55267811503561604</c:v>
                </c:pt>
                <c:pt idx="105">
                  <c:v>0.55467908227251539</c:v>
                </c:pt>
                <c:pt idx="106">
                  <c:v>0.55347301982835684</c:v>
                </c:pt>
                <c:pt idx="107">
                  <c:v>0.54829243342049439</c:v>
                </c:pt>
                <c:pt idx="108">
                  <c:v>0.55147547890521942</c:v>
                </c:pt>
                <c:pt idx="109">
                  <c:v>0.55487438215693874</c:v>
                </c:pt>
                <c:pt idx="110">
                  <c:v>0.55558705541939601</c:v>
                </c:pt>
                <c:pt idx="111">
                  <c:v>0.55691303884521803</c:v>
                </c:pt>
                <c:pt idx="112">
                  <c:v>0.55864675360869576</c:v>
                </c:pt>
                <c:pt idx="113">
                  <c:v>0.56249450396321266</c:v>
                </c:pt>
                <c:pt idx="114">
                  <c:v>0.5660373123929282</c:v>
                </c:pt>
                <c:pt idx="115">
                  <c:v>0.56745923260408093</c:v>
                </c:pt>
                <c:pt idx="116">
                  <c:v>0.56947390509602736</c:v>
                </c:pt>
                <c:pt idx="117">
                  <c:v>0.56749349574169894</c:v>
                </c:pt>
                <c:pt idx="118">
                  <c:v>0.56944649458593288</c:v>
                </c:pt>
                <c:pt idx="119">
                  <c:v>0.56752775887931717</c:v>
                </c:pt>
                <c:pt idx="120">
                  <c:v>0.56639364902415679</c:v>
                </c:pt>
                <c:pt idx="121">
                  <c:v>0.56652727526086755</c:v>
                </c:pt>
                <c:pt idx="122">
                  <c:v>0.56618464388468615</c:v>
                </c:pt>
                <c:pt idx="123">
                  <c:v>0.56908673164094248</c:v>
                </c:pt>
                <c:pt idx="124">
                  <c:v>0.56812051116011086</c:v>
                </c:pt>
                <c:pt idx="125">
                  <c:v>0.56572894415436492</c:v>
                </c:pt>
                <c:pt idx="126">
                  <c:v>0.56572894415436492</c:v>
                </c:pt>
                <c:pt idx="127">
                  <c:v>0.56740441158389177</c:v>
                </c:pt>
                <c:pt idx="128">
                  <c:v>0.56637309114158574</c:v>
                </c:pt>
                <c:pt idx="129">
                  <c:v>0.56715771699304107</c:v>
                </c:pt>
                <c:pt idx="130">
                  <c:v>0.56751062731050794</c:v>
                </c:pt>
                <c:pt idx="131">
                  <c:v>0.57090610424846544</c:v>
                </c:pt>
                <c:pt idx="132">
                  <c:v>0.56919979999508219</c:v>
                </c:pt>
                <c:pt idx="133">
                  <c:v>0.56694528553980872</c:v>
                </c:pt>
                <c:pt idx="134">
                  <c:v>0.57059773600990216</c:v>
                </c:pt>
                <c:pt idx="135">
                  <c:v>0.56798688492339999</c:v>
                </c:pt>
                <c:pt idx="136">
                  <c:v>0.56829525316196317</c:v>
                </c:pt>
                <c:pt idx="137">
                  <c:v>0.56563985999655741</c:v>
                </c:pt>
                <c:pt idx="138">
                  <c:v>0.56817875849406152</c:v>
                </c:pt>
                <c:pt idx="139">
                  <c:v>0.57038530455666958</c:v>
                </c:pt>
                <c:pt idx="140">
                  <c:v>0.57633681156094019</c:v>
                </c:pt>
                <c:pt idx="141">
                  <c:v>0.58256242366615596</c:v>
                </c:pt>
                <c:pt idx="142">
                  <c:v>0.58265150782396313</c:v>
                </c:pt>
                <c:pt idx="143">
                  <c:v>0.57774160020328391</c:v>
                </c:pt>
                <c:pt idx="144">
                  <c:v>0.58353892308827282</c:v>
                </c:pt>
                <c:pt idx="145">
                  <c:v>0.58379247030664705</c:v>
                </c:pt>
                <c:pt idx="146">
                  <c:v>0.58598873742796975</c:v>
                </c:pt>
                <c:pt idx="147">
                  <c:v>0.59099115552021786</c:v>
                </c:pt>
                <c:pt idx="148">
                  <c:v>0.59607237882898778</c:v>
                </c:pt>
                <c:pt idx="149">
                  <c:v>0.60085208652671807</c:v>
                </c:pt>
                <c:pt idx="150">
                  <c:v>0.60444286334909891</c:v>
                </c:pt>
                <c:pt idx="151">
                  <c:v>0.60491912096199119</c:v>
                </c:pt>
                <c:pt idx="152">
                  <c:v>0.60715993016221737</c:v>
                </c:pt>
                <c:pt idx="153">
                  <c:v>0.61962143331393438</c:v>
                </c:pt>
                <c:pt idx="154">
                  <c:v>0.62762187594776953</c:v>
                </c:pt>
                <c:pt idx="155">
                  <c:v>0.61303263194996638</c:v>
                </c:pt>
                <c:pt idx="156">
                  <c:v>0.61928908087903844</c:v>
                </c:pt>
                <c:pt idx="157">
                  <c:v>0.61722986630818832</c:v>
                </c:pt>
                <c:pt idx="158">
                  <c:v>0.60995237587809581</c:v>
                </c:pt>
                <c:pt idx="159">
                  <c:v>0.61909720730837692</c:v>
                </c:pt>
                <c:pt idx="160">
                  <c:v>0.62372615720058733</c:v>
                </c:pt>
                <c:pt idx="161">
                  <c:v>0.62757048124134229</c:v>
                </c:pt>
                <c:pt idx="162">
                  <c:v>0.63040404272236239</c:v>
                </c:pt>
                <c:pt idx="163">
                  <c:v>0.63412501946769217</c:v>
                </c:pt>
                <c:pt idx="164">
                  <c:v>0.63939811634712362</c:v>
                </c:pt>
                <c:pt idx="165">
                  <c:v>0.64317391411264246</c:v>
                </c:pt>
                <c:pt idx="166">
                  <c:v>0.64065899981147101</c:v>
                </c:pt>
                <c:pt idx="167">
                  <c:v>0.64065899981147101</c:v>
                </c:pt>
                <c:pt idx="168">
                  <c:v>0.64211518316024196</c:v>
                </c:pt>
                <c:pt idx="169">
                  <c:v>0.6459389493184261</c:v>
                </c:pt>
                <c:pt idx="170">
                  <c:v>0.66052819331622925</c:v>
                </c:pt>
                <c:pt idx="171">
                  <c:v>0.6729040386239008</c:v>
                </c:pt>
                <c:pt idx="172">
                  <c:v>0.6875001352492276</c:v>
                </c:pt>
                <c:pt idx="173">
                  <c:v>0.69789899751633266</c:v>
                </c:pt>
                <c:pt idx="174">
                  <c:v>0.68545119961966305</c:v>
                </c:pt>
                <c:pt idx="175">
                  <c:v>0.69513738862431074</c:v>
                </c:pt>
                <c:pt idx="176">
                  <c:v>0.71536977138782132</c:v>
                </c:pt>
                <c:pt idx="177">
                  <c:v>0.733762223661238</c:v>
                </c:pt>
                <c:pt idx="178">
                  <c:v>0.71718914399534439</c:v>
                </c:pt>
                <c:pt idx="179">
                  <c:v>0.68785989819421822</c:v>
                </c:pt>
                <c:pt idx="180">
                  <c:v>0.67295200701656632</c:v>
                </c:pt>
                <c:pt idx="181">
                  <c:v>0.64429089239899373</c:v>
                </c:pt>
                <c:pt idx="182">
                  <c:v>0.67866367205750988</c:v>
                </c:pt>
                <c:pt idx="183">
                  <c:v>0.69781333967228731</c:v>
                </c:pt>
                <c:pt idx="184">
                  <c:v>0.69241004286990693</c:v>
                </c:pt>
                <c:pt idx="185">
                  <c:v>0.68138759149815187</c:v>
                </c:pt>
                <c:pt idx="186">
                  <c:v>0.68193580170004209</c:v>
                </c:pt>
                <c:pt idx="187">
                  <c:v>0.68138073887062833</c:v>
                </c:pt>
                <c:pt idx="188">
                  <c:v>0.66458837512397884</c:v>
                </c:pt>
                <c:pt idx="189">
                  <c:v>0.66439992786707902</c:v>
                </c:pt>
                <c:pt idx="190">
                  <c:v>0.66681205275539612</c:v>
                </c:pt>
                <c:pt idx="191">
                  <c:v>0.66702448420862859</c:v>
                </c:pt>
                <c:pt idx="192">
                  <c:v>0.66453012779002818</c:v>
                </c:pt>
                <c:pt idx="193">
                  <c:v>0.65958253071796902</c:v>
                </c:pt>
                <c:pt idx="194">
                  <c:v>0.6488478897022063</c:v>
                </c:pt>
                <c:pt idx="195">
                  <c:v>0.64486993942474036</c:v>
                </c:pt>
                <c:pt idx="196">
                  <c:v>0.66211800290171119</c:v>
                </c:pt>
                <c:pt idx="197">
                  <c:v>0.66831620449683238</c:v>
                </c:pt>
                <c:pt idx="198">
                  <c:v>0.66951541431346717</c:v>
                </c:pt>
                <c:pt idx="199">
                  <c:v>0.65390512881464347</c:v>
                </c:pt>
                <c:pt idx="200">
                  <c:v>0.64124147315097957</c:v>
                </c:pt>
                <c:pt idx="201">
                  <c:v>0.63918225858012945</c:v>
                </c:pt>
                <c:pt idx="202">
                  <c:v>0.63810296974515812</c:v>
                </c:pt>
                <c:pt idx="203">
                  <c:v>0.62910889612039689</c:v>
                </c:pt>
                <c:pt idx="204">
                  <c:v>0.63285728337582126</c:v>
                </c:pt>
                <c:pt idx="205">
                  <c:v>0.64563400739362509</c:v>
                </c:pt>
                <c:pt idx="206">
                  <c:v>0.64935498413895498</c:v>
                </c:pt>
                <c:pt idx="207">
                  <c:v>0.65413126552292344</c:v>
                </c:pt>
                <c:pt idx="208">
                  <c:v>0.66604113215898819</c:v>
                </c:pt>
                <c:pt idx="209">
                  <c:v>0.67640915760223685</c:v>
                </c:pt>
                <c:pt idx="210">
                  <c:v>0.66709301048386505</c:v>
                </c:pt>
                <c:pt idx="211">
                  <c:v>0.66308764969630463</c:v>
                </c:pt>
                <c:pt idx="212">
                  <c:v>0.66653452134068925</c:v>
                </c:pt>
                <c:pt idx="213">
                  <c:v>0.66561626925252326</c:v>
                </c:pt>
                <c:pt idx="214">
                  <c:v>0.66944688803823105</c:v>
                </c:pt>
                <c:pt idx="215">
                  <c:v>0.6640812806872306</c:v>
                </c:pt>
                <c:pt idx="216">
                  <c:v>0.66960107215751274</c:v>
                </c:pt>
                <c:pt idx="217">
                  <c:v>0.671197734370518</c:v>
                </c:pt>
                <c:pt idx="218">
                  <c:v>0.67351392247350417</c:v>
                </c:pt>
                <c:pt idx="219">
                  <c:v>0.67588493159667928</c:v>
                </c:pt>
                <c:pt idx="220">
                  <c:v>0.68118543898620521</c:v>
                </c:pt>
                <c:pt idx="221">
                  <c:v>0.68898372910809347</c:v>
                </c:pt>
                <c:pt idx="222">
                  <c:v>0.69105664893399099</c:v>
                </c:pt>
                <c:pt idx="223">
                  <c:v>0.69535324639130547</c:v>
                </c:pt>
                <c:pt idx="224">
                  <c:v>0.69609333016385722</c:v>
                </c:pt>
                <c:pt idx="225">
                  <c:v>0.69346534750854616</c:v>
                </c:pt>
                <c:pt idx="226">
                  <c:v>0.69490439928850789</c:v>
                </c:pt>
                <c:pt idx="227">
                  <c:v>0.69767286080805335</c:v>
                </c:pt>
                <c:pt idx="228">
                  <c:v>0.70432676213349565</c:v>
                </c:pt>
                <c:pt idx="229">
                  <c:v>0.70518334057394905</c:v>
                </c:pt>
                <c:pt idx="230">
                  <c:v>0.7126527045747032</c:v>
                </c:pt>
                <c:pt idx="231">
                  <c:v>0.71118281597088506</c:v>
                </c:pt>
                <c:pt idx="232">
                  <c:v>0.70405265703255049</c:v>
                </c:pt>
                <c:pt idx="233">
                  <c:v>0.70898654884956225</c:v>
                </c:pt>
                <c:pt idx="234">
                  <c:v>0.70752693918702958</c:v>
                </c:pt>
                <c:pt idx="235">
                  <c:v>0.70620095576120767</c:v>
                </c:pt>
                <c:pt idx="236">
                  <c:v>0.7058309138749318</c:v>
                </c:pt>
                <c:pt idx="237">
                  <c:v>0.6938388157085833</c:v>
                </c:pt>
                <c:pt idx="238">
                  <c:v>0.69114915940555954</c:v>
                </c:pt>
                <c:pt idx="239">
                  <c:v>0.67507289523512914</c:v>
                </c:pt>
                <c:pt idx="240">
                  <c:v>0.67792016197119642</c:v>
                </c:pt>
                <c:pt idx="241">
                  <c:v>0.67217766010639646</c:v>
                </c:pt>
                <c:pt idx="242">
                  <c:v>0.68080854447240546</c:v>
                </c:pt>
                <c:pt idx="243">
                  <c:v>0.67785163569596008</c:v>
                </c:pt>
                <c:pt idx="244">
                  <c:v>0.68661271998491813</c:v>
                </c:pt>
                <c:pt idx="245">
                  <c:v>0.68397103207455967</c:v>
                </c:pt>
                <c:pt idx="246">
                  <c:v>0.6822304646835583</c:v>
                </c:pt>
                <c:pt idx="247">
                  <c:v>0.68620841496102414</c:v>
                </c:pt>
                <c:pt idx="248">
                  <c:v>0.69276980581489767</c:v>
                </c:pt>
                <c:pt idx="249">
                  <c:v>0.68682515143815059</c:v>
                </c:pt>
                <c:pt idx="250">
                  <c:v>0.68663327786748907</c:v>
                </c:pt>
                <c:pt idx="251">
                  <c:v>0.68513597875357646</c:v>
                </c:pt>
                <c:pt idx="252">
                  <c:v>0.68190839118994784</c:v>
                </c:pt>
                <c:pt idx="253">
                  <c:v>0.67216395485134939</c:v>
                </c:pt>
                <c:pt idx="254">
                  <c:v>0.67321240686246431</c:v>
                </c:pt>
                <c:pt idx="255">
                  <c:v>0.67332204890284242</c:v>
                </c:pt>
                <c:pt idx="256">
                  <c:v>0.68052073411641323</c:v>
                </c:pt>
                <c:pt idx="257">
                  <c:v>0.68052073411641323</c:v>
                </c:pt>
                <c:pt idx="258">
                  <c:v>0.68098671278801992</c:v>
                </c:pt>
                <c:pt idx="259">
                  <c:v>0.68223389099732024</c:v>
                </c:pt>
                <c:pt idx="260">
                  <c:v>0.68399501627089243</c:v>
                </c:pt>
                <c:pt idx="261">
                  <c:v>0.68561566268023044</c:v>
                </c:pt>
              </c:numCache>
            </c:numRef>
          </c:val>
          <c:smooth val="0"/>
          <c:extLst>
            <c:ext xmlns:c16="http://schemas.microsoft.com/office/drawing/2014/chart" uri="{C3380CC4-5D6E-409C-BE32-E72D297353CC}">
              <c16:uniqueId val="{00000002-E89E-488D-BBA0-350DCD8BE820}"/>
            </c:ext>
          </c:extLst>
        </c:ser>
        <c:dLbls>
          <c:showLegendKey val="0"/>
          <c:showVal val="0"/>
          <c:showCatName val="0"/>
          <c:showSerName val="0"/>
          <c:showPercent val="0"/>
          <c:showBubbleSize val="0"/>
        </c:dLbls>
        <c:marker val="1"/>
        <c:smooth val="0"/>
        <c:axId val="559805503"/>
        <c:axId val="560002783"/>
      </c:lineChart>
      <c:dateAx>
        <c:axId val="559805503"/>
        <c:scaling>
          <c:orientation val="minMax"/>
          <c:max val="44561"/>
        </c:scaling>
        <c:delete val="0"/>
        <c:axPos val="b"/>
        <c:majorGridlines>
          <c:spPr>
            <a:ln w="3175" cap="flat" cmpd="sng" algn="ctr">
              <a:solidFill>
                <a:schemeClr val="tx1">
                  <a:lumMod val="15000"/>
                  <a:lumOff val="85000"/>
                </a:schemeClr>
              </a:solidFill>
              <a:round/>
            </a:ln>
            <a:effectLst/>
          </c:spPr>
        </c:majorGridlines>
        <c:numFmt formatCode="mmm\ yy" sourceLinked="0"/>
        <c:majorTickMark val="none"/>
        <c:minorTickMark val="none"/>
        <c:tickLblPos val="nextTo"/>
        <c:spPr>
          <a:noFill/>
          <a:ln w="9525" cap="flat" cmpd="sng" algn="ctr">
            <a:solidFill>
              <a:schemeClr val="tx1">
                <a:lumMod val="15000"/>
                <a:lumOff val="85000"/>
                <a:alpha val="9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560002783"/>
        <c:crosses val="autoZero"/>
        <c:auto val="0"/>
        <c:lblOffset val="100"/>
        <c:baseTimeUnit val="days"/>
        <c:majorUnit val="1"/>
        <c:majorTimeUnit val="months"/>
      </c:dateAx>
      <c:valAx>
        <c:axId val="560002783"/>
        <c:scaling>
          <c:orientation val="minMax"/>
          <c:min val="0.30000000000000004"/>
        </c:scaling>
        <c:delete val="0"/>
        <c:axPos val="l"/>
        <c:majorGridlines>
          <c:spPr>
            <a:ln w="317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559805503"/>
        <c:crossesAt val="40303"/>
        <c:crossBetween val="between"/>
      </c:valAx>
      <c:valAx>
        <c:axId val="1292131583"/>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703392719"/>
        <c:crosses val="max"/>
        <c:crossBetween val="between"/>
      </c:valAx>
      <c:dateAx>
        <c:axId val="1703392719"/>
        <c:scaling>
          <c:orientation val="minMax"/>
        </c:scaling>
        <c:delete val="1"/>
        <c:axPos val="b"/>
        <c:numFmt formatCode="m/d/yyyy" sourceLinked="1"/>
        <c:majorTickMark val="out"/>
        <c:minorTickMark val="none"/>
        <c:tickLblPos val="nextTo"/>
        <c:crossAx val="1292131583"/>
        <c:crosses val="autoZero"/>
        <c:auto val="1"/>
        <c:lblOffset val="100"/>
        <c:baseTimeUnit val="days"/>
      </c:dateAx>
      <c:spPr>
        <a:noFill/>
        <a:ln>
          <a:noFill/>
        </a:ln>
        <a:effectLst/>
      </c:spPr>
    </c:plotArea>
    <c:legend>
      <c:legendPos val="b"/>
      <c:layout>
        <c:manualLayout>
          <c:xMode val="edge"/>
          <c:yMode val="edge"/>
          <c:x val="8.6864099325468271E-3"/>
          <c:y val="0.85594779591424419"/>
          <c:w val="0.97057723636411941"/>
          <c:h val="5.825135977567715E-2"/>
        </c:manualLayout>
      </c:layout>
      <c:overlay val="0"/>
      <c:spPr>
        <a:solidFill>
          <a:schemeClr val="bg1"/>
        </a:solid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t-E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0.93487</cdr:y>
    </cdr:from>
    <cdr:to>
      <cdr:x>0.33247</cdr:x>
      <cdr:y>1</cdr:y>
    </cdr:to>
    <cdr:sp macro="" textlink="">
      <cdr:nvSpPr>
        <cdr:cNvPr id="3" name="TextBox 1">
          <a:extLst xmlns:a="http://schemas.openxmlformats.org/drawingml/2006/main">
            <a:ext uri="{FF2B5EF4-FFF2-40B4-BE49-F238E27FC236}">
              <a16:creationId xmlns:a16="http://schemas.microsoft.com/office/drawing/2014/main" id="{EB247F88-085B-42E4-AAE7-2802CFC6D5B9}"/>
            </a:ext>
          </a:extLst>
        </cdr:cNvPr>
        <cdr:cNvSpPr txBox="1"/>
      </cdr:nvSpPr>
      <cdr:spPr>
        <a:xfrm xmlns:a="http://schemas.openxmlformats.org/drawingml/2006/main">
          <a:off x="0" y="2187585"/>
          <a:ext cx="2034716" cy="152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tx1">
                  <a:lumMod val="75000"/>
                  <a:lumOff val="25000"/>
                </a:schemeClr>
              </a:solidFill>
              <a:latin typeface="Arial" panose="020B0604020202020204" pitchFamily="34" charset="0"/>
              <a:cs typeface="Arial" panose="020B0604020202020204" pitchFamily="34" charset="0"/>
            </a:rPr>
            <a:t>Allikas:</a:t>
          </a:r>
          <a:r>
            <a:rPr lang="en-US" sz="800" baseline="0">
              <a:solidFill>
                <a:schemeClr val="tx1">
                  <a:lumMod val="75000"/>
                  <a:lumOff val="25000"/>
                </a:schemeClr>
              </a:solidFill>
              <a:latin typeface="Arial" panose="020B0604020202020204" pitchFamily="34" charset="0"/>
              <a:cs typeface="Arial" panose="020B0604020202020204" pitchFamily="34" charset="0"/>
            </a:rPr>
            <a:t> Nasdaq Salmon price</a:t>
          </a:r>
          <a:endParaRPr lang="et-EE" sz="8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0.93487</cdr:y>
    </cdr:from>
    <cdr:to>
      <cdr:x>0.33247</cdr:x>
      <cdr:y>1</cdr:y>
    </cdr:to>
    <cdr:sp macro="" textlink="">
      <cdr:nvSpPr>
        <cdr:cNvPr id="3" name="TextBox 1">
          <a:extLst xmlns:a="http://schemas.openxmlformats.org/drawingml/2006/main">
            <a:ext uri="{FF2B5EF4-FFF2-40B4-BE49-F238E27FC236}">
              <a16:creationId xmlns:a16="http://schemas.microsoft.com/office/drawing/2014/main" id="{EB247F88-085B-42E4-AAE7-2802CFC6D5B9}"/>
            </a:ext>
          </a:extLst>
        </cdr:cNvPr>
        <cdr:cNvSpPr txBox="1"/>
      </cdr:nvSpPr>
      <cdr:spPr>
        <a:xfrm xmlns:a="http://schemas.openxmlformats.org/drawingml/2006/main">
          <a:off x="0" y="2187585"/>
          <a:ext cx="2034716" cy="152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tx1">
                  <a:lumMod val="65000"/>
                  <a:lumOff val="35000"/>
                </a:schemeClr>
              </a:solidFill>
              <a:latin typeface="Arial" panose="020B0604020202020204" pitchFamily="34" charset="0"/>
              <a:cs typeface="Arial" panose="020B0604020202020204" pitchFamily="34" charset="0"/>
            </a:rPr>
            <a:t>Allikas:</a:t>
          </a:r>
          <a:r>
            <a:rPr lang="en-US" sz="800" baseline="0">
              <a:solidFill>
                <a:schemeClr val="tx1">
                  <a:lumMod val="65000"/>
                  <a:lumOff val="35000"/>
                </a:schemeClr>
              </a:solidFill>
              <a:latin typeface="Arial" panose="020B0604020202020204" pitchFamily="34" charset="0"/>
              <a:cs typeface="Arial" panose="020B0604020202020204" pitchFamily="34" charset="0"/>
            </a:rPr>
            <a:t> akvafakta.no</a:t>
          </a:r>
          <a:endParaRPr lang="et-EE" sz="800">
            <a:solidFill>
              <a:schemeClr val="tx1">
                <a:lumMod val="65000"/>
                <a:lumOff val="35000"/>
              </a:schemeClr>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0.01393</cdr:x>
      <cdr:y>0.92673</cdr:y>
    </cdr:from>
    <cdr:to>
      <cdr:x>0.29678</cdr:x>
      <cdr:y>0.99074</cdr:y>
    </cdr:to>
    <cdr:sp macro="" textlink="">
      <cdr:nvSpPr>
        <cdr:cNvPr id="2" name="Rectangle 1">
          <a:extLst xmlns:a="http://schemas.openxmlformats.org/drawingml/2006/main">
            <a:ext uri="{FF2B5EF4-FFF2-40B4-BE49-F238E27FC236}">
              <a16:creationId xmlns:a16="http://schemas.microsoft.com/office/drawing/2014/main" id="{0431B166-25CD-44CA-A48E-C41D9EDF0496}"/>
            </a:ext>
          </a:extLst>
        </cdr:cNvPr>
        <cdr:cNvSpPr/>
      </cdr:nvSpPr>
      <cdr:spPr>
        <a:xfrm xmlns:a="http://schemas.openxmlformats.org/drawingml/2006/main">
          <a:off x="102772" y="2857500"/>
          <a:ext cx="2086789" cy="1973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a:lstStyle xmlns:a="http://schemas.openxmlformats.org/drawingml/2006/main"/>
        <a:p xmlns:a="http://schemas.openxmlformats.org/drawingml/2006/main">
          <a:pPr algn="l"/>
          <a:r>
            <a:rPr lang="en-US" sz="800" i="1">
              <a:solidFill>
                <a:sysClr val="windowText" lastClr="000000"/>
              </a:solidFill>
              <a:latin typeface="Arial" panose="020B0604020202020204" pitchFamily="34" charset="0"/>
              <a:cs typeface="Arial" panose="020B0604020202020204" pitchFamily="34" charset="0"/>
            </a:rPr>
            <a:t>Allikas: Nasdaq</a:t>
          </a:r>
          <a:r>
            <a:rPr lang="en-US" sz="800" i="1" baseline="0">
              <a:solidFill>
                <a:sysClr val="windowText" lastClr="000000"/>
              </a:solidFill>
              <a:latin typeface="Arial" panose="020B0604020202020204" pitchFamily="34" charset="0"/>
              <a:cs typeface="Arial" panose="020B0604020202020204" pitchFamily="34" charset="0"/>
            </a:rPr>
            <a:t> Tallinn,  PRFoods </a:t>
          </a:r>
          <a:endParaRPr lang="et-EE" sz="800" i="1">
            <a:solidFill>
              <a:sysClr val="windowText" lastClr="000000"/>
            </a:solidFill>
            <a:latin typeface="Arial" panose="020B0604020202020204" pitchFamily="34" charset="0"/>
            <a:cs typeface="Arial" panose="020B0604020202020204" pitchFamily="34" charset="0"/>
          </a:endParaRPr>
        </a:p>
      </cdr:txBody>
    </cdr:sp>
  </cdr:relSizeAnchor>
</c:userShape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041.07666" units="1/in"/>
          <inkml:channelProperty channel="Y" name="resolution" value="3196.78027" units="1/in"/>
          <inkml:channelProperty channel="F" name="resolution" value="0" units="1/dev"/>
        </inkml:channelProperties>
      </inkml:inkSource>
      <inkml:timestamp xml:id="ts0" timeString="2012-05-15T13:18:25.300"/>
    </inkml:context>
    <inkml:brush xml:id="br0">
      <inkml:brushProperty name="width" value="0.03528" units="cm"/>
      <inkml:brushProperty name="height" value="0.03528" units="cm"/>
      <inkml:brushProperty name="fitToCurve" value="1"/>
    </inkml:brush>
  </inkml:definitions>
  <inkml:trace contextRef="#ctx0" brushRef="#br0">20 20 0,'-10'-20'0,"0"20"0,10 0 0</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041.07666" units="1/in"/>
          <inkml:channelProperty channel="Y" name="resolution" value="3196.78027" units="1/in"/>
          <inkml:channelProperty channel="F" name="resolution" value="0" units="1/dev"/>
        </inkml:channelProperties>
      </inkml:inkSource>
      <inkml:timestamp xml:id="ts0" timeString="2016-02-28T18:51:02.523"/>
    </inkml:context>
    <inkml:brush xml:id="br0">
      <inkml:brushProperty name="width" value="0.03528" units="cm"/>
      <inkml:brushProperty name="height" value="0.03528" units="cm"/>
      <inkml:brushProperty name="fitToCurve" value="1"/>
    </inkml:brush>
  </inkml:definitions>
  <inkml:trace contextRef="#ctx0" brushRef="#br0">20 20 0,'-10'-20'0,"0"20"0,10 0 0</inkml:trace>
</inkml:ink>
</file>

<file path=word/theme/theme1.xml><?xml version="1.0" encoding="utf-8"?>
<a:theme xmlns:a="http://schemas.openxmlformats.org/drawingml/2006/main" name="Office Theme">
  <a:themeElements>
    <a:clrScheme name="PRFoods">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RFoods">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Riigi Kinnisvara AS">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RFoods">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Riigi Kinnisvara AS">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5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AE836E-1AAC-48AA-9EBE-09581FBB7D57}">
  <we:reference id="wa200000113" version="1.0.0.0" store="en-001" storeType="OMEX"/>
  <we:alternateReferences>
    <we:reference id="wa20000011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7590FD837C2F4689DDA55ADA7F6698" ma:contentTypeVersion="14" ma:contentTypeDescription="Create a new document." ma:contentTypeScope="" ma:versionID="cc69cdf23e1ec178549cdeb00f256c25">
  <xsd:schema xmlns:xsd="http://www.w3.org/2001/XMLSchema" xmlns:xs="http://www.w3.org/2001/XMLSchema" xmlns:p="http://schemas.microsoft.com/office/2006/metadata/properties" xmlns:ns2="c0fdbbd3-93b5-4e91-9f25-2e1a0ce51956" xmlns:ns3="b4f06dc9-744d-47b2-9f77-c9b629faf428" targetNamespace="http://schemas.microsoft.com/office/2006/metadata/properties" ma:root="true" ma:fieldsID="2c5c4db6f7388300d9d2f70aec8211b7" ns2:_="" ns3:_="">
    <xsd:import namespace="c0fdbbd3-93b5-4e91-9f25-2e1a0ce51956"/>
    <xsd:import namespace="b4f06dc9-744d-47b2-9f77-c9b629faf4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link"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bbd3-93b5-4e91-9f25-2e1a0ce51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link" ma:index="1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06dc9-744d-47b2-9f77-c9b629faf4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nk xmlns="c0fdbbd3-93b5-4e91-9f25-2e1a0ce51956" xmlns:xsi="http://www.w3.org/2001/XMLSchema-instan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74A08-083C-437E-BF05-C65C1E9860F0}">
  <ds:schemaRefs>
    <ds:schemaRef ds:uri="http://schemas.microsoft.com/sharepoint/v3/contenttype/forms"/>
  </ds:schemaRefs>
</ds:datastoreItem>
</file>

<file path=customXml/itemProps2.xml><?xml version="1.0" encoding="utf-8"?>
<ds:datastoreItem xmlns:ds="http://schemas.openxmlformats.org/officeDocument/2006/customXml" ds:itemID="{1F4509B6-E6FD-47D0-BA9D-77456A9AC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bbd3-93b5-4e91-9f25-2e1a0ce51956"/>
    <ds:schemaRef ds:uri="b4f06dc9-744d-47b2-9f77-c9b629faf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D84F1-240E-4C7F-BF36-1066DDA9547A}">
  <ds:schemaRefs>
    <ds:schemaRef ds:uri="http://schemas.microsoft.com/office/2006/metadata/properties"/>
    <ds:schemaRef ds:uri="http://schemas.microsoft.com/office/infopath/2007/PartnerControls"/>
    <ds:schemaRef ds:uri="c0fdbbd3-93b5-4e91-9f25-2e1a0ce51956"/>
  </ds:schemaRefs>
</ds:datastoreItem>
</file>

<file path=customXml/itemProps4.xml><?xml version="1.0" encoding="utf-8"?>
<ds:datastoreItem xmlns:ds="http://schemas.openxmlformats.org/officeDocument/2006/customXml" ds:itemID="{EA8615B6-3E2E-4DCC-9517-A9E3CEF7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39</Pages>
  <Words>9449</Words>
  <Characters>54808</Characters>
  <Application>Microsoft Office Word</Application>
  <DocSecurity>0</DocSecurity>
  <Lines>456</Lines>
  <Paragraphs>128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AS PRFoods</Company>
  <LinksUpToDate>false</LinksUpToDate>
  <CharactersWithSpaces>64129</CharactersWithSpaces>
  <SharedDoc>false</SharedDoc>
  <HLinks>
    <vt:vector size="210" baseType="variant">
      <vt:variant>
        <vt:i4>3932208</vt:i4>
      </vt:variant>
      <vt:variant>
        <vt:i4>195</vt:i4>
      </vt:variant>
      <vt:variant>
        <vt:i4>0</vt:i4>
      </vt:variant>
      <vt:variant>
        <vt:i4>5</vt:i4>
      </vt:variant>
      <vt:variant>
        <vt:lpwstr>http://prfoods.ee/investorile/aktsionaride-uldkoosolek/28082017egm</vt:lpwstr>
      </vt:variant>
      <vt:variant>
        <vt:lpwstr/>
      </vt:variant>
      <vt:variant>
        <vt:i4>3932208</vt:i4>
      </vt:variant>
      <vt:variant>
        <vt:i4>192</vt:i4>
      </vt:variant>
      <vt:variant>
        <vt:i4>0</vt:i4>
      </vt:variant>
      <vt:variant>
        <vt:i4>5</vt:i4>
      </vt:variant>
      <vt:variant>
        <vt:lpwstr>http://prfoods.ee/investorile/aktsionaride-uldkoosolek/28082017egm</vt:lpwstr>
      </vt:variant>
      <vt:variant>
        <vt:lpwstr/>
      </vt:variant>
      <vt:variant>
        <vt:i4>4063343</vt:i4>
      </vt:variant>
      <vt:variant>
        <vt:i4>189</vt:i4>
      </vt:variant>
      <vt:variant>
        <vt:i4>0</vt:i4>
      </vt:variant>
      <vt:variant>
        <vt:i4>5</vt:i4>
      </vt:variant>
      <vt:variant>
        <vt:lpwstr>http://media.voog.com/0000/0037/7129/files/AS PRFoods p%C3%B5hikiri.pdf</vt:lpwstr>
      </vt:variant>
      <vt:variant>
        <vt:lpwstr/>
      </vt:variant>
      <vt:variant>
        <vt:i4>5636183</vt:i4>
      </vt:variant>
      <vt:variant>
        <vt:i4>186</vt:i4>
      </vt:variant>
      <vt:variant>
        <vt:i4>0</vt:i4>
      </vt:variant>
      <vt:variant>
        <vt:i4>5</vt:i4>
      </vt:variant>
      <vt:variant>
        <vt:lpwstr>http://www.prfoods.ee/investorile/aruanded/aastaaruanded</vt:lpwstr>
      </vt:variant>
      <vt:variant>
        <vt:lpwstr/>
      </vt:variant>
      <vt:variant>
        <vt:i4>1441853</vt:i4>
      </vt:variant>
      <vt:variant>
        <vt:i4>179</vt:i4>
      </vt:variant>
      <vt:variant>
        <vt:i4>0</vt:i4>
      </vt:variant>
      <vt:variant>
        <vt:i4>5</vt:i4>
      </vt:variant>
      <vt:variant>
        <vt:lpwstr/>
      </vt:variant>
      <vt:variant>
        <vt:lpwstr>_Toc25943555</vt:lpwstr>
      </vt:variant>
      <vt:variant>
        <vt:i4>1507389</vt:i4>
      </vt:variant>
      <vt:variant>
        <vt:i4>173</vt:i4>
      </vt:variant>
      <vt:variant>
        <vt:i4>0</vt:i4>
      </vt:variant>
      <vt:variant>
        <vt:i4>5</vt:i4>
      </vt:variant>
      <vt:variant>
        <vt:lpwstr/>
      </vt:variant>
      <vt:variant>
        <vt:lpwstr>_Toc25943554</vt:lpwstr>
      </vt:variant>
      <vt:variant>
        <vt:i4>1048637</vt:i4>
      </vt:variant>
      <vt:variant>
        <vt:i4>167</vt:i4>
      </vt:variant>
      <vt:variant>
        <vt:i4>0</vt:i4>
      </vt:variant>
      <vt:variant>
        <vt:i4>5</vt:i4>
      </vt:variant>
      <vt:variant>
        <vt:lpwstr/>
      </vt:variant>
      <vt:variant>
        <vt:lpwstr>_Toc25943553</vt:lpwstr>
      </vt:variant>
      <vt:variant>
        <vt:i4>1114173</vt:i4>
      </vt:variant>
      <vt:variant>
        <vt:i4>161</vt:i4>
      </vt:variant>
      <vt:variant>
        <vt:i4>0</vt:i4>
      </vt:variant>
      <vt:variant>
        <vt:i4>5</vt:i4>
      </vt:variant>
      <vt:variant>
        <vt:lpwstr/>
      </vt:variant>
      <vt:variant>
        <vt:lpwstr>_Toc25943552</vt:lpwstr>
      </vt:variant>
      <vt:variant>
        <vt:i4>1179709</vt:i4>
      </vt:variant>
      <vt:variant>
        <vt:i4>155</vt:i4>
      </vt:variant>
      <vt:variant>
        <vt:i4>0</vt:i4>
      </vt:variant>
      <vt:variant>
        <vt:i4>5</vt:i4>
      </vt:variant>
      <vt:variant>
        <vt:lpwstr/>
      </vt:variant>
      <vt:variant>
        <vt:lpwstr>_Toc25943551</vt:lpwstr>
      </vt:variant>
      <vt:variant>
        <vt:i4>1245245</vt:i4>
      </vt:variant>
      <vt:variant>
        <vt:i4>149</vt:i4>
      </vt:variant>
      <vt:variant>
        <vt:i4>0</vt:i4>
      </vt:variant>
      <vt:variant>
        <vt:i4>5</vt:i4>
      </vt:variant>
      <vt:variant>
        <vt:lpwstr/>
      </vt:variant>
      <vt:variant>
        <vt:lpwstr>_Toc25943550</vt:lpwstr>
      </vt:variant>
      <vt:variant>
        <vt:i4>1703996</vt:i4>
      </vt:variant>
      <vt:variant>
        <vt:i4>143</vt:i4>
      </vt:variant>
      <vt:variant>
        <vt:i4>0</vt:i4>
      </vt:variant>
      <vt:variant>
        <vt:i4>5</vt:i4>
      </vt:variant>
      <vt:variant>
        <vt:lpwstr/>
      </vt:variant>
      <vt:variant>
        <vt:lpwstr>_Toc25943549</vt:lpwstr>
      </vt:variant>
      <vt:variant>
        <vt:i4>1769532</vt:i4>
      </vt:variant>
      <vt:variant>
        <vt:i4>137</vt:i4>
      </vt:variant>
      <vt:variant>
        <vt:i4>0</vt:i4>
      </vt:variant>
      <vt:variant>
        <vt:i4>5</vt:i4>
      </vt:variant>
      <vt:variant>
        <vt:lpwstr/>
      </vt:variant>
      <vt:variant>
        <vt:lpwstr>_Toc25943548</vt:lpwstr>
      </vt:variant>
      <vt:variant>
        <vt:i4>1310780</vt:i4>
      </vt:variant>
      <vt:variant>
        <vt:i4>131</vt:i4>
      </vt:variant>
      <vt:variant>
        <vt:i4>0</vt:i4>
      </vt:variant>
      <vt:variant>
        <vt:i4>5</vt:i4>
      </vt:variant>
      <vt:variant>
        <vt:lpwstr/>
      </vt:variant>
      <vt:variant>
        <vt:lpwstr>_Toc25943547</vt:lpwstr>
      </vt:variant>
      <vt:variant>
        <vt:i4>1376316</vt:i4>
      </vt:variant>
      <vt:variant>
        <vt:i4>125</vt:i4>
      </vt:variant>
      <vt:variant>
        <vt:i4>0</vt:i4>
      </vt:variant>
      <vt:variant>
        <vt:i4>5</vt:i4>
      </vt:variant>
      <vt:variant>
        <vt:lpwstr/>
      </vt:variant>
      <vt:variant>
        <vt:lpwstr>_Toc25943546</vt:lpwstr>
      </vt:variant>
      <vt:variant>
        <vt:i4>1441852</vt:i4>
      </vt:variant>
      <vt:variant>
        <vt:i4>119</vt:i4>
      </vt:variant>
      <vt:variant>
        <vt:i4>0</vt:i4>
      </vt:variant>
      <vt:variant>
        <vt:i4>5</vt:i4>
      </vt:variant>
      <vt:variant>
        <vt:lpwstr/>
      </vt:variant>
      <vt:variant>
        <vt:lpwstr>_Toc25943545</vt:lpwstr>
      </vt:variant>
      <vt:variant>
        <vt:i4>1507388</vt:i4>
      </vt:variant>
      <vt:variant>
        <vt:i4>113</vt:i4>
      </vt:variant>
      <vt:variant>
        <vt:i4>0</vt:i4>
      </vt:variant>
      <vt:variant>
        <vt:i4>5</vt:i4>
      </vt:variant>
      <vt:variant>
        <vt:lpwstr/>
      </vt:variant>
      <vt:variant>
        <vt:lpwstr>_Toc25943544</vt:lpwstr>
      </vt:variant>
      <vt:variant>
        <vt:i4>1048636</vt:i4>
      </vt:variant>
      <vt:variant>
        <vt:i4>107</vt:i4>
      </vt:variant>
      <vt:variant>
        <vt:i4>0</vt:i4>
      </vt:variant>
      <vt:variant>
        <vt:i4>5</vt:i4>
      </vt:variant>
      <vt:variant>
        <vt:lpwstr/>
      </vt:variant>
      <vt:variant>
        <vt:lpwstr>_Toc25943543</vt:lpwstr>
      </vt:variant>
      <vt:variant>
        <vt:i4>1114172</vt:i4>
      </vt:variant>
      <vt:variant>
        <vt:i4>101</vt:i4>
      </vt:variant>
      <vt:variant>
        <vt:i4>0</vt:i4>
      </vt:variant>
      <vt:variant>
        <vt:i4>5</vt:i4>
      </vt:variant>
      <vt:variant>
        <vt:lpwstr/>
      </vt:variant>
      <vt:variant>
        <vt:lpwstr>_Toc25943542</vt:lpwstr>
      </vt:variant>
      <vt:variant>
        <vt:i4>1179708</vt:i4>
      </vt:variant>
      <vt:variant>
        <vt:i4>95</vt:i4>
      </vt:variant>
      <vt:variant>
        <vt:i4>0</vt:i4>
      </vt:variant>
      <vt:variant>
        <vt:i4>5</vt:i4>
      </vt:variant>
      <vt:variant>
        <vt:lpwstr/>
      </vt:variant>
      <vt:variant>
        <vt:lpwstr>_Toc25943541</vt:lpwstr>
      </vt:variant>
      <vt:variant>
        <vt:i4>1245244</vt:i4>
      </vt:variant>
      <vt:variant>
        <vt:i4>89</vt:i4>
      </vt:variant>
      <vt:variant>
        <vt:i4>0</vt:i4>
      </vt:variant>
      <vt:variant>
        <vt:i4>5</vt:i4>
      </vt:variant>
      <vt:variant>
        <vt:lpwstr/>
      </vt:variant>
      <vt:variant>
        <vt:lpwstr>_Toc25943540</vt:lpwstr>
      </vt:variant>
      <vt:variant>
        <vt:i4>1703995</vt:i4>
      </vt:variant>
      <vt:variant>
        <vt:i4>83</vt:i4>
      </vt:variant>
      <vt:variant>
        <vt:i4>0</vt:i4>
      </vt:variant>
      <vt:variant>
        <vt:i4>5</vt:i4>
      </vt:variant>
      <vt:variant>
        <vt:lpwstr/>
      </vt:variant>
      <vt:variant>
        <vt:lpwstr>_Toc25943539</vt:lpwstr>
      </vt:variant>
      <vt:variant>
        <vt:i4>1769531</vt:i4>
      </vt:variant>
      <vt:variant>
        <vt:i4>77</vt:i4>
      </vt:variant>
      <vt:variant>
        <vt:i4>0</vt:i4>
      </vt:variant>
      <vt:variant>
        <vt:i4>5</vt:i4>
      </vt:variant>
      <vt:variant>
        <vt:lpwstr/>
      </vt:variant>
      <vt:variant>
        <vt:lpwstr>_Toc25943538</vt:lpwstr>
      </vt:variant>
      <vt:variant>
        <vt:i4>1310779</vt:i4>
      </vt:variant>
      <vt:variant>
        <vt:i4>71</vt:i4>
      </vt:variant>
      <vt:variant>
        <vt:i4>0</vt:i4>
      </vt:variant>
      <vt:variant>
        <vt:i4>5</vt:i4>
      </vt:variant>
      <vt:variant>
        <vt:lpwstr/>
      </vt:variant>
      <vt:variant>
        <vt:lpwstr>_Toc25943537</vt:lpwstr>
      </vt:variant>
      <vt:variant>
        <vt:i4>1376315</vt:i4>
      </vt:variant>
      <vt:variant>
        <vt:i4>65</vt:i4>
      </vt:variant>
      <vt:variant>
        <vt:i4>0</vt:i4>
      </vt:variant>
      <vt:variant>
        <vt:i4>5</vt:i4>
      </vt:variant>
      <vt:variant>
        <vt:lpwstr/>
      </vt:variant>
      <vt:variant>
        <vt:lpwstr>_Toc25943536</vt:lpwstr>
      </vt:variant>
      <vt:variant>
        <vt:i4>1441851</vt:i4>
      </vt:variant>
      <vt:variant>
        <vt:i4>59</vt:i4>
      </vt:variant>
      <vt:variant>
        <vt:i4>0</vt:i4>
      </vt:variant>
      <vt:variant>
        <vt:i4>5</vt:i4>
      </vt:variant>
      <vt:variant>
        <vt:lpwstr/>
      </vt:variant>
      <vt:variant>
        <vt:lpwstr>_Toc25943535</vt:lpwstr>
      </vt:variant>
      <vt:variant>
        <vt:i4>1507387</vt:i4>
      </vt:variant>
      <vt:variant>
        <vt:i4>53</vt:i4>
      </vt:variant>
      <vt:variant>
        <vt:i4>0</vt:i4>
      </vt:variant>
      <vt:variant>
        <vt:i4>5</vt:i4>
      </vt:variant>
      <vt:variant>
        <vt:lpwstr/>
      </vt:variant>
      <vt:variant>
        <vt:lpwstr>_Toc25943534</vt:lpwstr>
      </vt:variant>
      <vt:variant>
        <vt:i4>1048635</vt:i4>
      </vt:variant>
      <vt:variant>
        <vt:i4>47</vt:i4>
      </vt:variant>
      <vt:variant>
        <vt:i4>0</vt:i4>
      </vt:variant>
      <vt:variant>
        <vt:i4>5</vt:i4>
      </vt:variant>
      <vt:variant>
        <vt:lpwstr/>
      </vt:variant>
      <vt:variant>
        <vt:lpwstr>_Toc25943533</vt:lpwstr>
      </vt:variant>
      <vt:variant>
        <vt:i4>1114171</vt:i4>
      </vt:variant>
      <vt:variant>
        <vt:i4>41</vt:i4>
      </vt:variant>
      <vt:variant>
        <vt:i4>0</vt:i4>
      </vt:variant>
      <vt:variant>
        <vt:i4>5</vt:i4>
      </vt:variant>
      <vt:variant>
        <vt:lpwstr/>
      </vt:variant>
      <vt:variant>
        <vt:lpwstr>_Toc25943532</vt:lpwstr>
      </vt:variant>
      <vt:variant>
        <vt:i4>1179707</vt:i4>
      </vt:variant>
      <vt:variant>
        <vt:i4>35</vt:i4>
      </vt:variant>
      <vt:variant>
        <vt:i4>0</vt:i4>
      </vt:variant>
      <vt:variant>
        <vt:i4>5</vt:i4>
      </vt:variant>
      <vt:variant>
        <vt:lpwstr/>
      </vt:variant>
      <vt:variant>
        <vt:lpwstr>_Toc25943531</vt:lpwstr>
      </vt:variant>
      <vt:variant>
        <vt:i4>1245243</vt:i4>
      </vt:variant>
      <vt:variant>
        <vt:i4>29</vt:i4>
      </vt:variant>
      <vt:variant>
        <vt:i4>0</vt:i4>
      </vt:variant>
      <vt:variant>
        <vt:i4>5</vt:i4>
      </vt:variant>
      <vt:variant>
        <vt:lpwstr/>
      </vt:variant>
      <vt:variant>
        <vt:lpwstr>_Toc25943530</vt:lpwstr>
      </vt:variant>
      <vt:variant>
        <vt:i4>1703994</vt:i4>
      </vt:variant>
      <vt:variant>
        <vt:i4>23</vt:i4>
      </vt:variant>
      <vt:variant>
        <vt:i4>0</vt:i4>
      </vt:variant>
      <vt:variant>
        <vt:i4>5</vt:i4>
      </vt:variant>
      <vt:variant>
        <vt:lpwstr/>
      </vt:variant>
      <vt:variant>
        <vt:lpwstr>_Toc25943529</vt:lpwstr>
      </vt:variant>
      <vt:variant>
        <vt:i4>1769530</vt:i4>
      </vt:variant>
      <vt:variant>
        <vt:i4>17</vt:i4>
      </vt:variant>
      <vt:variant>
        <vt:i4>0</vt:i4>
      </vt:variant>
      <vt:variant>
        <vt:i4>5</vt:i4>
      </vt:variant>
      <vt:variant>
        <vt:lpwstr/>
      </vt:variant>
      <vt:variant>
        <vt:lpwstr>_Toc25943528</vt:lpwstr>
      </vt:variant>
      <vt:variant>
        <vt:i4>1310778</vt:i4>
      </vt:variant>
      <vt:variant>
        <vt:i4>11</vt:i4>
      </vt:variant>
      <vt:variant>
        <vt:i4>0</vt:i4>
      </vt:variant>
      <vt:variant>
        <vt:i4>5</vt:i4>
      </vt:variant>
      <vt:variant>
        <vt:lpwstr/>
      </vt:variant>
      <vt:variant>
        <vt:lpwstr>_Toc25943527</vt:lpwstr>
      </vt:variant>
      <vt:variant>
        <vt:i4>1376314</vt:i4>
      </vt:variant>
      <vt:variant>
        <vt:i4>5</vt:i4>
      </vt:variant>
      <vt:variant>
        <vt:i4>0</vt:i4>
      </vt:variant>
      <vt:variant>
        <vt:i4>5</vt:i4>
      </vt:variant>
      <vt:variant>
        <vt:lpwstr/>
      </vt:variant>
      <vt:variant>
        <vt:lpwstr>_Toc25943526</vt:lpwstr>
      </vt:variant>
      <vt:variant>
        <vt:i4>1179675</vt:i4>
      </vt:variant>
      <vt:variant>
        <vt:i4>0</vt:i4>
      </vt:variant>
      <vt:variant>
        <vt:i4>0</vt:i4>
      </vt:variant>
      <vt:variant>
        <vt:i4>5</vt:i4>
      </vt:variant>
      <vt:variant>
        <vt:lpwstr>http://www.prfoods.ee/prfoods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Heili</dc:creator>
  <cp:keywords/>
  <dc:description/>
  <cp:lastModifiedBy>Katrin Adamberg</cp:lastModifiedBy>
  <cp:revision>211</cp:revision>
  <cp:lastPrinted>2021-08-22T20:57:00Z</cp:lastPrinted>
  <dcterms:created xsi:type="dcterms:W3CDTF">2021-11-27T00:38:00Z</dcterms:created>
  <dcterms:modified xsi:type="dcterms:W3CDTF">2022-02-16T07:06:00Z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0x010100457590FD837C2F4689DDA55ADA7F6698</vt:lpwstr>
  </property>
</Properties>
</file>