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446F" w14:textId="2B540AD0" w:rsidR="006D57E5" w:rsidRPr="00534E1E" w:rsidRDefault="006D57E5" w:rsidP="006D57E5">
      <w:pPr>
        <w:spacing w:after="0" w:line="240" w:lineRule="auto"/>
        <w:jc w:val="center"/>
        <w:rPr>
          <w:rFonts w:asciiTheme="majorHAnsi" w:eastAsia="Times New Roman" w:hAnsiTheme="majorHAnsi" w:cstheme="majorHAnsi"/>
          <w:b/>
          <w:bCs/>
          <w:color w:val="0070C0"/>
          <w:sz w:val="28"/>
          <w:szCs w:val="28"/>
          <w:lang w:eastAsia="et-EE"/>
        </w:rPr>
      </w:pPr>
      <w:r w:rsidRPr="00534E1E">
        <w:rPr>
          <w:rFonts w:asciiTheme="majorHAnsi" w:eastAsia="Times New Roman" w:hAnsiTheme="majorHAnsi" w:cstheme="majorHAnsi"/>
          <w:b/>
          <w:bCs/>
          <w:color w:val="0070C0"/>
          <w:sz w:val="28"/>
          <w:szCs w:val="28"/>
          <w:lang w:eastAsia="et-EE"/>
        </w:rPr>
        <w:t>BALLOT</w:t>
      </w:r>
      <w:r w:rsidR="00D0067D" w:rsidRPr="00534E1E">
        <w:rPr>
          <w:rFonts w:asciiTheme="majorHAnsi" w:eastAsia="Times New Roman" w:hAnsiTheme="majorHAnsi" w:cstheme="majorHAnsi"/>
          <w:b/>
          <w:bCs/>
          <w:color w:val="0070C0"/>
          <w:sz w:val="28"/>
          <w:szCs w:val="28"/>
          <w:lang w:eastAsia="et-EE"/>
        </w:rPr>
        <w:t xml:space="preserve"> PAPER</w:t>
      </w:r>
    </w:p>
    <w:p w14:paraId="2E9213B1" w14:textId="4D198B91" w:rsidR="006D57E5" w:rsidRPr="00534E1E" w:rsidRDefault="006D57E5" w:rsidP="006D57E5">
      <w:pPr>
        <w:spacing w:after="0" w:line="240" w:lineRule="auto"/>
        <w:jc w:val="center"/>
        <w:rPr>
          <w:rFonts w:asciiTheme="majorHAnsi" w:eastAsia="Times New Roman" w:hAnsiTheme="majorHAnsi" w:cstheme="majorHAnsi"/>
          <w:b/>
          <w:bCs/>
          <w:color w:val="0070C0"/>
          <w:sz w:val="28"/>
          <w:szCs w:val="28"/>
          <w:lang w:eastAsia="et-EE"/>
        </w:rPr>
      </w:pPr>
      <w:r w:rsidRPr="00534E1E">
        <w:rPr>
          <w:rFonts w:asciiTheme="majorHAnsi" w:eastAsia="Times New Roman" w:hAnsiTheme="majorHAnsi" w:cstheme="majorHAnsi"/>
          <w:b/>
          <w:bCs/>
          <w:color w:val="0070C0"/>
          <w:sz w:val="28"/>
          <w:szCs w:val="28"/>
          <w:lang w:eastAsia="et-EE"/>
        </w:rPr>
        <w:t xml:space="preserve">Resolutions of the General Meeting of Shareholders </w:t>
      </w:r>
    </w:p>
    <w:p w14:paraId="350A3E13" w14:textId="5DAA9279" w:rsidR="006D57E5" w:rsidRPr="00534E1E" w:rsidRDefault="006D57E5" w:rsidP="006D57E5">
      <w:pPr>
        <w:spacing w:after="0" w:line="240" w:lineRule="auto"/>
        <w:jc w:val="center"/>
        <w:rPr>
          <w:rFonts w:asciiTheme="majorHAnsi" w:eastAsia="Times New Roman" w:hAnsiTheme="majorHAnsi" w:cstheme="majorHAnsi"/>
          <w:b/>
          <w:bCs/>
          <w:color w:val="0070C0"/>
          <w:sz w:val="28"/>
          <w:szCs w:val="28"/>
          <w:lang w:eastAsia="et-EE"/>
        </w:rPr>
      </w:pPr>
      <w:r w:rsidRPr="00534E1E">
        <w:rPr>
          <w:rFonts w:asciiTheme="majorHAnsi" w:eastAsia="Times New Roman" w:hAnsiTheme="majorHAnsi" w:cstheme="majorHAnsi"/>
          <w:b/>
          <w:bCs/>
          <w:color w:val="0070C0"/>
          <w:sz w:val="28"/>
          <w:szCs w:val="28"/>
          <w:lang w:eastAsia="et-EE"/>
        </w:rPr>
        <w:t>of AS Tallinna Vesi in 202</w:t>
      </w:r>
      <w:r w:rsidR="00C33CF4" w:rsidRPr="00534E1E">
        <w:rPr>
          <w:rFonts w:asciiTheme="majorHAnsi" w:eastAsia="Times New Roman" w:hAnsiTheme="majorHAnsi" w:cstheme="majorHAnsi"/>
          <w:b/>
          <w:bCs/>
          <w:color w:val="0070C0"/>
          <w:sz w:val="28"/>
          <w:szCs w:val="28"/>
          <w:lang w:eastAsia="et-EE"/>
        </w:rPr>
        <w:t>4</w:t>
      </w:r>
    </w:p>
    <w:p w14:paraId="64FC3165" w14:textId="77777777" w:rsidR="006D57E5" w:rsidRPr="00534E1E" w:rsidRDefault="006D57E5" w:rsidP="006D57E5">
      <w:pPr>
        <w:spacing w:after="0" w:line="240" w:lineRule="auto"/>
        <w:jc w:val="both"/>
        <w:rPr>
          <w:rFonts w:asciiTheme="majorHAnsi" w:eastAsia="Times New Roman" w:hAnsiTheme="majorHAnsi" w:cstheme="majorHAnsi"/>
          <w:lang w:eastAsia="et-EE"/>
        </w:rPr>
      </w:pPr>
    </w:p>
    <w:p w14:paraId="39FFEF5F" w14:textId="77777777" w:rsidR="006D57E5" w:rsidRPr="00534E1E" w:rsidRDefault="006D57E5" w:rsidP="006D57E5">
      <w:pPr>
        <w:spacing w:after="0" w:line="240" w:lineRule="auto"/>
        <w:rPr>
          <w:rFonts w:asciiTheme="majorHAnsi" w:hAnsiTheme="majorHAnsi" w:cstheme="majorHAnsi"/>
          <w:i/>
          <w:iCs/>
          <w:lang w:eastAsia="et-EE"/>
        </w:rPr>
      </w:pPr>
      <w:r w:rsidRPr="00534E1E">
        <w:rPr>
          <w:rFonts w:asciiTheme="majorHAnsi" w:hAnsiTheme="majorHAnsi" w:cstheme="majorHAnsi"/>
          <w:i/>
          <w:iCs/>
          <w:lang w:eastAsia="et-EE"/>
        </w:rPr>
        <w:t xml:space="preserve">Shareholder’s name </w:t>
      </w:r>
      <w:r w:rsidRPr="00534E1E">
        <w:rPr>
          <w:rFonts w:asciiTheme="majorHAnsi" w:hAnsiTheme="majorHAnsi" w:cstheme="majorHAnsi"/>
          <w:i/>
          <w:iCs/>
          <w:lang w:eastAsia="et-EE"/>
        </w:rPr>
        <w:tab/>
      </w:r>
      <w:r w:rsidRPr="00534E1E">
        <w:rPr>
          <w:rFonts w:asciiTheme="majorHAnsi" w:hAnsiTheme="majorHAnsi" w:cstheme="majorHAnsi"/>
          <w:i/>
          <w:iCs/>
          <w:lang w:eastAsia="et-EE"/>
        </w:rPr>
        <w:tab/>
      </w:r>
      <w:r w:rsidRPr="00534E1E">
        <w:rPr>
          <w:rFonts w:asciiTheme="majorHAnsi" w:hAnsiTheme="majorHAnsi" w:cstheme="majorHAnsi"/>
          <w:i/>
          <w:iCs/>
          <w:lang w:eastAsia="et-EE"/>
        </w:rPr>
        <w:tab/>
      </w:r>
      <w:r w:rsidRPr="00534E1E">
        <w:rPr>
          <w:rFonts w:asciiTheme="majorHAnsi" w:hAnsiTheme="majorHAnsi" w:cstheme="majorHAnsi"/>
          <w:i/>
          <w:iCs/>
          <w:lang w:eastAsia="et-EE"/>
        </w:rPr>
        <w:tab/>
        <w:t xml:space="preserve">    Personal Identification Code/Registry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D57E5" w:rsidRPr="00534E1E" w14:paraId="4A40A1A7" w14:textId="77777777" w:rsidTr="004B1895">
        <w:trPr>
          <w:trHeight w:val="523"/>
        </w:trPr>
        <w:tc>
          <w:tcPr>
            <w:tcW w:w="4928" w:type="dxa"/>
            <w:shd w:val="clear" w:color="auto" w:fill="auto"/>
          </w:tcPr>
          <w:p w14:paraId="2A8ED6C5" w14:textId="77777777" w:rsidR="006D57E5" w:rsidRPr="00534E1E" w:rsidRDefault="006D57E5" w:rsidP="004B1895">
            <w:pPr>
              <w:spacing w:after="0" w:line="240" w:lineRule="auto"/>
              <w:jc w:val="both"/>
              <w:rPr>
                <w:rFonts w:asciiTheme="majorHAnsi" w:hAnsiTheme="majorHAnsi" w:cstheme="majorHAnsi"/>
                <w:lang w:eastAsia="et-EE"/>
              </w:rPr>
            </w:pPr>
          </w:p>
        </w:tc>
        <w:tc>
          <w:tcPr>
            <w:tcW w:w="4928" w:type="dxa"/>
            <w:shd w:val="clear" w:color="auto" w:fill="auto"/>
          </w:tcPr>
          <w:p w14:paraId="44D21371" w14:textId="77777777" w:rsidR="006D57E5" w:rsidRPr="00534E1E" w:rsidRDefault="006D57E5" w:rsidP="004B1895">
            <w:pPr>
              <w:spacing w:after="0" w:line="240" w:lineRule="auto"/>
              <w:jc w:val="both"/>
              <w:rPr>
                <w:rFonts w:asciiTheme="majorHAnsi" w:hAnsiTheme="majorHAnsi" w:cstheme="majorHAnsi"/>
                <w:lang w:eastAsia="et-EE"/>
              </w:rPr>
            </w:pPr>
          </w:p>
        </w:tc>
      </w:tr>
    </w:tbl>
    <w:p w14:paraId="2C866813" w14:textId="77777777" w:rsidR="006D57E5" w:rsidRPr="00534E1E" w:rsidRDefault="006D57E5" w:rsidP="006D57E5">
      <w:pPr>
        <w:spacing w:before="240" w:line="240" w:lineRule="auto"/>
        <w:jc w:val="both"/>
        <w:rPr>
          <w:rFonts w:asciiTheme="majorHAnsi" w:hAnsiTheme="majorHAnsi" w:cstheme="majorHAnsi"/>
          <w:b/>
          <w:bCs/>
          <w:lang w:eastAsia="et-EE"/>
        </w:rPr>
      </w:pPr>
      <w:r w:rsidRPr="00534E1E">
        <w:rPr>
          <w:rFonts w:asciiTheme="majorHAnsi" w:hAnsiTheme="majorHAnsi" w:cstheme="majorHAnsi"/>
          <w:b/>
          <w:bCs/>
          <w:lang w:eastAsia="et-EE"/>
        </w:rPr>
        <w:t xml:space="preserve">Resolutions: </w:t>
      </w:r>
    </w:p>
    <w:p w14:paraId="3B5363AA" w14:textId="784233CD" w:rsidR="006D57E5" w:rsidRPr="00534E1E" w:rsidRDefault="006D57E5" w:rsidP="006D57E5">
      <w:pPr>
        <w:spacing w:line="240" w:lineRule="auto"/>
        <w:rPr>
          <w:rFonts w:asciiTheme="majorHAnsi" w:hAnsiTheme="majorHAnsi" w:cstheme="majorHAnsi"/>
          <w:b/>
          <w:bCs/>
          <w:color w:val="0070C0"/>
        </w:rPr>
      </w:pPr>
      <w:r w:rsidRPr="00534E1E">
        <w:rPr>
          <w:rFonts w:asciiTheme="majorHAnsi" w:hAnsiTheme="majorHAnsi" w:cstheme="majorHAnsi"/>
          <w:b/>
          <w:bCs/>
          <w:color w:val="0070C0"/>
        </w:rPr>
        <w:t>1.</w:t>
      </w:r>
      <w:r w:rsidRPr="00534E1E">
        <w:rPr>
          <w:rFonts w:asciiTheme="majorHAnsi" w:hAnsiTheme="majorHAnsi" w:cstheme="majorHAnsi"/>
          <w:b/>
          <w:bCs/>
          <w:color w:val="0070C0"/>
        </w:rPr>
        <w:tab/>
        <w:t>Approval of 20</w:t>
      </w:r>
      <w:r w:rsidR="005A105F" w:rsidRPr="00534E1E">
        <w:rPr>
          <w:rFonts w:asciiTheme="majorHAnsi" w:hAnsiTheme="majorHAnsi" w:cstheme="majorHAnsi"/>
          <w:b/>
          <w:bCs/>
          <w:color w:val="0070C0"/>
        </w:rPr>
        <w:t>2</w:t>
      </w:r>
      <w:r w:rsidR="00C33CF4" w:rsidRPr="00534E1E">
        <w:rPr>
          <w:rFonts w:asciiTheme="majorHAnsi" w:hAnsiTheme="majorHAnsi" w:cstheme="majorHAnsi"/>
          <w:b/>
          <w:bCs/>
          <w:color w:val="0070C0"/>
        </w:rPr>
        <w:t>3</w:t>
      </w:r>
      <w:r w:rsidRPr="00534E1E">
        <w:rPr>
          <w:rFonts w:asciiTheme="majorHAnsi" w:hAnsiTheme="majorHAnsi" w:cstheme="majorHAnsi"/>
          <w:b/>
          <w:bCs/>
          <w:color w:val="0070C0"/>
        </w:rPr>
        <w:t xml:space="preserve"> Annual Report</w:t>
      </w:r>
    </w:p>
    <w:p w14:paraId="6B1A3710" w14:textId="25425357" w:rsidR="00E70B80" w:rsidRPr="00534E1E" w:rsidRDefault="00E70B80" w:rsidP="00E70B80">
      <w:pPr>
        <w:spacing w:after="0"/>
        <w:jc w:val="both"/>
        <w:rPr>
          <w:rFonts w:asciiTheme="majorHAnsi" w:hAnsiTheme="majorHAnsi" w:cstheme="majorHAnsi"/>
          <w:u w:val="single"/>
        </w:rPr>
      </w:pPr>
      <w:r w:rsidRPr="00534E1E">
        <w:rPr>
          <w:rFonts w:asciiTheme="majorHAnsi" w:hAnsiTheme="majorHAnsi" w:cstheme="majorHAnsi"/>
          <w:u w:val="single"/>
        </w:rPr>
        <w:t>Supervisory Council’s proposal:</w:t>
      </w:r>
    </w:p>
    <w:p w14:paraId="7AA182BF" w14:textId="4DA97C3C" w:rsidR="00FA1170" w:rsidRPr="00534E1E" w:rsidRDefault="00FA1170" w:rsidP="00D0067D">
      <w:pPr>
        <w:jc w:val="both"/>
        <w:rPr>
          <w:rFonts w:asciiTheme="majorHAnsi" w:hAnsiTheme="majorHAnsi" w:cstheme="majorHAnsi"/>
          <w:lang w:val="et-EE"/>
        </w:rPr>
      </w:pPr>
      <w:r w:rsidRPr="00534E1E">
        <w:rPr>
          <w:rFonts w:asciiTheme="majorHAnsi" w:hAnsiTheme="majorHAnsi" w:cstheme="majorHAnsi"/>
        </w:rPr>
        <w:t>To approve the consolidated 202</w:t>
      </w:r>
      <w:r w:rsidR="00C33CF4" w:rsidRPr="00534E1E">
        <w:rPr>
          <w:rFonts w:asciiTheme="majorHAnsi" w:hAnsiTheme="majorHAnsi" w:cstheme="majorHAnsi"/>
        </w:rPr>
        <w:t>3</w:t>
      </w:r>
      <w:r w:rsidRPr="00534E1E">
        <w:rPr>
          <w:rFonts w:asciiTheme="majorHAnsi" w:hAnsiTheme="majorHAnsi" w:cstheme="majorHAnsi"/>
        </w:rPr>
        <w:t xml:space="preserve"> Annual Report of the Company as submitted to the General Meeting. </w:t>
      </w:r>
    </w:p>
    <w:p w14:paraId="2908CBBB" w14:textId="0327A484" w:rsidR="006D57E5" w:rsidRPr="00534E1E" w:rsidRDefault="006D57E5" w:rsidP="006D57E5">
      <w:pPr>
        <w:shd w:val="clear" w:color="auto" w:fill="D9E2F3" w:themeFill="accent1" w:themeFillTint="33"/>
        <w:spacing w:line="240" w:lineRule="auto"/>
        <w:jc w:val="both"/>
        <w:rPr>
          <w:rFonts w:asciiTheme="majorHAnsi" w:hAnsiTheme="majorHAnsi" w:cstheme="majorHAnsi"/>
        </w:rPr>
      </w:pPr>
      <w:r w:rsidRPr="00534E1E">
        <w:rPr>
          <w:rFonts w:asciiTheme="majorHAnsi" w:hAnsiTheme="majorHAnsi" w:cstheme="majorHAnsi"/>
        </w:rPr>
        <w:t xml:space="preserve">I vote in favour____ </w:t>
      </w:r>
      <w:r w:rsidRPr="00534E1E">
        <w:rPr>
          <w:rFonts w:asciiTheme="majorHAnsi" w:hAnsiTheme="majorHAnsi" w:cstheme="majorHAnsi"/>
        </w:rPr>
        <w:tab/>
      </w:r>
      <w:r w:rsidRPr="00534E1E">
        <w:rPr>
          <w:rFonts w:asciiTheme="majorHAnsi" w:hAnsiTheme="majorHAnsi" w:cstheme="majorHAnsi"/>
        </w:rPr>
        <w:tab/>
        <w:t xml:space="preserve">I </w:t>
      </w:r>
      <w:r w:rsidR="005A105F" w:rsidRPr="00534E1E">
        <w:rPr>
          <w:rFonts w:asciiTheme="majorHAnsi" w:hAnsiTheme="majorHAnsi" w:cstheme="majorHAnsi"/>
        </w:rPr>
        <w:t>vote</w:t>
      </w:r>
      <w:r w:rsidRPr="00534E1E">
        <w:rPr>
          <w:rFonts w:asciiTheme="majorHAnsi" w:hAnsiTheme="majorHAnsi" w:cstheme="majorHAnsi"/>
        </w:rPr>
        <w:t xml:space="preserve"> against ____ </w:t>
      </w:r>
      <w:r w:rsidRPr="00534E1E">
        <w:rPr>
          <w:rFonts w:asciiTheme="majorHAnsi" w:hAnsiTheme="majorHAnsi" w:cstheme="majorHAnsi"/>
        </w:rPr>
        <w:tab/>
      </w:r>
      <w:r w:rsidRPr="00534E1E">
        <w:rPr>
          <w:rFonts w:asciiTheme="majorHAnsi" w:hAnsiTheme="majorHAnsi" w:cstheme="majorHAnsi"/>
        </w:rPr>
        <w:tab/>
        <w:t>I abstain ___</w:t>
      </w:r>
      <w:r w:rsidR="00D15EAD" w:rsidRPr="00534E1E">
        <w:rPr>
          <w:rFonts w:asciiTheme="majorHAnsi" w:hAnsiTheme="majorHAnsi" w:cstheme="majorHAnsi"/>
        </w:rPr>
        <w:t>_</w:t>
      </w:r>
      <w:r w:rsidRPr="00534E1E">
        <w:rPr>
          <w:rFonts w:asciiTheme="majorHAnsi" w:hAnsiTheme="majorHAnsi" w:cstheme="majorHAnsi"/>
        </w:rPr>
        <w:t xml:space="preserve"> </w:t>
      </w:r>
      <w:r w:rsidRPr="00534E1E">
        <w:rPr>
          <w:rFonts w:asciiTheme="majorHAnsi" w:hAnsiTheme="majorHAnsi" w:cstheme="majorHAnsi"/>
        </w:rPr>
        <w:tab/>
      </w:r>
      <w:r w:rsidRPr="00534E1E">
        <w:rPr>
          <w:rFonts w:asciiTheme="majorHAnsi" w:hAnsiTheme="majorHAnsi" w:cstheme="majorHAnsi"/>
          <w:i/>
          <w:iCs/>
          <w:sz w:val="20"/>
          <w:szCs w:val="20"/>
        </w:rPr>
        <w:t>(mark with a cross)</w:t>
      </w:r>
    </w:p>
    <w:p w14:paraId="517C92DC" w14:textId="77777777" w:rsidR="006D57E5" w:rsidRPr="00534E1E" w:rsidRDefault="006D57E5" w:rsidP="006D57E5">
      <w:pPr>
        <w:spacing w:line="240" w:lineRule="auto"/>
        <w:jc w:val="both"/>
        <w:rPr>
          <w:rFonts w:asciiTheme="majorHAnsi" w:hAnsiTheme="majorHAnsi" w:cstheme="majorHAnsi"/>
          <w:b/>
          <w:bCs/>
          <w:color w:val="0070C0"/>
        </w:rPr>
      </w:pPr>
      <w:r w:rsidRPr="00534E1E">
        <w:rPr>
          <w:rFonts w:asciiTheme="majorHAnsi" w:hAnsiTheme="majorHAnsi" w:cstheme="majorHAnsi"/>
          <w:b/>
          <w:bCs/>
          <w:color w:val="0070C0"/>
        </w:rPr>
        <w:t>2.</w:t>
      </w:r>
      <w:r w:rsidRPr="00534E1E">
        <w:rPr>
          <w:rFonts w:asciiTheme="majorHAnsi" w:hAnsiTheme="majorHAnsi" w:cstheme="majorHAnsi"/>
          <w:b/>
          <w:bCs/>
          <w:color w:val="0070C0"/>
        </w:rPr>
        <w:tab/>
        <w:t>Distribution of profit</w:t>
      </w:r>
    </w:p>
    <w:p w14:paraId="2462F050" w14:textId="550FE833" w:rsidR="00E70B80" w:rsidRPr="00534E1E" w:rsidRDefault="00E70B80" w:rsidP="00E70B80">
      <w:pPr>
        <w:spacing w:after="0"/>
        <w:jc w:val="both"/>
        <w:rPr>
          <w:rFonts w:asciiTheme="majorHAnsi" w:hAnsiTheme="majorHAnsi" w:cstheme="majorHAnsi"/>
          <w:u w:val="single"/>
        </w:rPr>
      </w:pPr>
      <w:r w:rsidRPr="00534E1E">
        <w:rPr>
          <w:rFonts w:asciiTheme="majorHAnsi" w:hAnsiTheme="majorHAnsi" w:cstheme="majorHAnsi"/>
          <w:u w:val="single"/>
        </w:rPr>
        <w:t>Supervisory Council’s proposal:</w:t>
      </w:r>
    </w:p>
    <w:p w14:paraId="5E4BD4AD" w14:textId="1E2ADD1F" w:rsidR="00C33CF4" w:rsidRPr="00534E1E" w:rsidRDefault="00C33CF4" w:rsidP="00E70B80">
      <w:pPr>
        <w:spacing w:after="0"/>
        <w:jc w:val="both"/>
        <w:rPr>
          <w:rFonts w:asciiTheme="majorHAnsi" w:hAnsiTheme="majorHAnsi" w:cstheme="majorHAnsi"/>
          <w:u w:val="single"/>
        </w:rPr>
      </w:pPr>
    </w:p>
    <w:p w14:paraId="10886C03" w14:textId="77777777" w:rsidR="00C33CF4" w:rsidRPr="00534E1E" w:rsidRDefault="00C33CF4" w:rsidP="00C33CF4">
      <w:pPr>
        <w:shd w:val="clear" w:color="auto" w:fill="FFFFFF" w:themeFill="background1"/>
        <w:spacing w:after="240"/>
        <w:rPr>
          <w:rFonts w:asciiTheme="majorHAnsi" w:eastAsiaTheme="majorEastAsia" w:hAnsiTheme="majorHAnsi" w:cstheme="majorHAnsi"/>
          <w:color w:val="282828"/>
          <w:sz w:val="21"/>
          <w:szCs w:val="21"/>
        </w:rPr>
      </w:pPr>
      <w:r w:rsidRPr="00534E1E">
        <w:rPr>
          <w:rFonts w:asciiTheme="majorHAnsi" w:eastAsiaTheme="majorEastAsia" w:hAnsiTheme="majorHAnsi" w:cstheme="majorHAnsi"/>
          <w:color w:val="282828"/>
          <w:sz w:val="21"/>
          <w:szCs w:val="21"/>
        </w:rPr>
        <w:t xml:space="preserve">The net profit of the Company in 2023 is €12 844 thousand. </w:t>
      </w:r>
    </w:p>
    <w:p w14:paraId="797CB188" w14:textId="1608CD14" w:rsidR="00C33CF4" w:rsidRPr="00534E1E" w:rsidRDefault="00C33CF4" w:rsidP="00534E1E">
      <w:pPr>
        <w:shd w:val="clear" w:color="auto" w:fill="FFFFFF" w:themeFill="background1"/>
        <w:spacing w:after="240"/>
        <w:jc w:val="both"/>
        <w:rPr>
          <w:rFonts w:asciiTheme="majorHAnsi" w:eastAsiaTheme="majorEastAsia" w:hAnsiTheme="majorHAnsi" w:cstheme="majorHAnsi"/>
          <w:color w:val="282828"/>
          <w:sz w:val="21"/>
          <w:szCs w:val="21"/>
        </w:rPr>
      </w:pPr>
      <w:r w:rsidRPr="00534E1E">
        <w:rPr>
          <w:rFonts w:asciiTheme="majorHAnsi" w:eastAsiaTheme="majorEastAsia" w:hAnsiTheme="majorHAnsi" w:cstheme="majorHAnsi"/>
          <w:color w:val="282828"/>
          <w:sz w:val="21"/>
          <w:szCs w:val="21"/>
        </w:rPr>
        <w:t>To distribute €10 200 thousand of the Company’s retained earnings of €79 059 thousand as of 31/12/2023 (incl. from the net profit of 12 844 thousand for the year 2023). €0.51 per share will be paid to the shareholders as dividends.</w:t>
      </w:r>
    </w:p>
    <w:p w14:paraId="3FB39881" w14:textId="77777777" w:rsidR="00C33CF4" w:rsidRPr="00534E1E" w:rsidRDefault="00C33CF4" w:rsidP="00534E1E">
      <w:pPr>
        <w:shd w:val="clear" w:color="auto" w:fill="FFFFFF" w:themeFill="background1"/>
        <w:spacing w:after="240"/>
        <w:jc w:val="both"/>
        <w:rPr>
          <w:rFonts w:asciiTheme="majorHAnsi" w:eastAsiaTheme="majorEastAsia" w:hAnsiTheme="majorHAnsi" w:cstheme="majorHAnsi"/>
          <w:color w:val="282828"/>
          <w:sz w:val="21"/>
          <w:szCs w:val="21"/>
        </w:rPr>
      </w:pPr>
      <w:r w:rsidRPr="00534E1E">
        <w:rPr>
          <w:rFonts w:asciiTheme="majorHAnsi" w:eastAsiaTheme="majorEastAsia" w:hAnsiTheme="majorHAnsi" w:cstheme="majorHAnsi"/>
          <w:color w:val="282828"/>
          <w:sz w:val="21"/>
          <w:szCs w:val="21"/>
        </w:rPr>
        <w:t>The rest of retained earnings shall remain undistributed.</w:t>
      </w:r>
    </w:p>
    <w:p w14:paraId="67EE6E7E" w14:textId="77777777" w:rsidR="00C33CF4" w:rsidRPr="00534E1E" w:rsidRDefault="00C33CF4" w:rsidP="00534E1E">
      <w:pPr>
        <w:shd w:val="clear" w:color="auto" w:fill="FFFFFF" w:themeFill="background1"/>
        <w:spacing w:after="240"/>
        <w:jc w:val="both"/>
        <w:rPr>
          <w:rFonts w:asciiTheme="majorHAnsi" w:eastAsiaTheme="majorEastAsia" w:hAnsiTheme="majorHAnsi" w:cstheme="majorHAnsi"/>
        </w:rPr>
      </w:pPr>
      <w:r w:rsidRPr="00534E1E">
        <w:rPr>
          <w:rFonts w:asciiTheme="majorHAnsi" w:eastAsiaTheme="majorEastAsia" w:hAnsiTheme="majorHAnsi" w:cstheme="majorHAnsi"/>
          <w:color w:val="282828"/>
          <w:sz w:val="21"/>
          <w:szCs w:val="21"/>
        </w:rPr>
        <w:t>No allocations shall be made from the net profit to the reserve capital.</w:t>
      </w:r>
    </w:p>
    <w:p w14:paraId="4111CB9D" w14:textId="0F42CCA8" w:rsidR="00C33CF4" w:rsidRPr="00534E1E" w:rsidRDefault="00C33CF4" w:rsidP="00534E1E">
      <w:pPr>
        <w:shd w:val="clear" w:color="auto" w:fill="FFFFFF" w:themeFill="background1"/>
        <w:spacing w:after="240"/>
        <w:jc w:val="both"/>
        <w:rPr>
          <w:rFonts w:asciiTheme="majorHAnsi" w:eastAsiaTheme="majorEastAsia" w:hAnsiTheme="majorHAnsi" w:cstheme="majorHAnsi"/>
        </w:rPr>
      </w:pPr>
      <w:r w:rsidRPr="00534E1E">
        <w:rPr>
          <w:rFonts w:asciiTheme="majorHAnsi" w:eastAsiaTheme="majorEastAsia" w:hAnsiTheme="majorHAnsi" w:cstheme="majorHAnsi"/>
          <w:color w:val="282828"/>
          <w:sz w:val="21"/>
          <w:szCs w:val="21"/>
        </w:rPr>
        <w:t xml:space="preserve">Based on the dividend proposal made by the Management Board, the Supervisory Council proposes to decide to pay the dividends out to the shareholders on 27 June 2024. The list of shareholders entitled to receive dividends will be established as </w:t>
      </w:r>
      <w:r w:rsidR="00442B1C" w:rsidRPr="00534E1E">
        <w:rPr>
          <w:rFonts w:asciiTheme="majorHAnsi" w:eastAsiaTheme="majorEastAsia" w:hAnsiTheme="majorHAnsi" w:cstheme="majorHAnsi"/>
          <w:color w:val="282828"/>
          <w:sz w:val="21"/>
          <w:szCs w:val="21"/>
        </w:rPr>
        <w:t>of</w:t>
      </w:r>
      <w:r w:rsidRPr="00534E1E">
        <w:rPr>
          <w:rFonts w:asciiTheme="majorHAnsi" w:eastAsiaTheme="majorEastAsia" w:hAnsiTheme="majorHAnsi" w:cstheme="majorHAnsi"/>
          <w:color w:val="282828"/>
          <w:sz w:val="21"/>
          <w:szCs w:val="21"/>
        </w:rPr>
        <w:t xml:space="preserve"> 19 June 2024 at the closure of business day of the settlement system. Consequently, the day of change of the rights related to the shares (ex-dividend date) is set to 18 June 2023. A person acquiring the shares from 18 June 2024 onwards shall not be entitled to receive the dividends determined by this decision.</w:t>
      </w:r>
      <w:r w:rsidRPr="00534E1E">
        <w:rPr>
          <w:rFonts w:asciiTheme="majorHAnsi" w:eastAsiaTheme="majorEastAsia" w:hAnsiTheme="majorHAnsi" w:cstheme="majorHAnsi"/>
        </w:rPr>
        <w:t xml:space="preserve"> </w:t>
      </w:r>
    </w:p>
    <w:p w14:paraId="78CDD4AC" w14:textId="7A0FEF19" w:rsidR="006D57E5" w:rsidRPr="00534E1E" w:rsidRDefault="006D57E5" w:rsidP="006D57E5">
      <w:pPr>
        <w:shd w:val="clear" w:color="auto" w:fill="D9E2F3" w:themeFill="accent1" w:themeFillTint="33"/>
        <w:spacing w:line="240" w:lineRule="auto"/>
        <w:jc w:val="both"/>
        <w:rPr>
          <w:rFonts w:asciiTheme="majorHAnsi" w:hAnsiTheme="majorHAnsi" w:cstheme="majorHAnsi"/>
        </w:rPr>
      </w:pPr>
      <w:r w:rsidRPr="00534E1E">
        <w:rPr>
          <w:rFonts w:asciiTheme="majorHAnsi" w:hAnsiTheme="majorHAnsi" w:cstheme="majorHAnsi"/>
        </w:rPr>
        <w:t xml:space="preserve">I vote in favour____ </w:t>
      </w:r>
      <w:r w:rsidRPr="00534E1E">
        <w:rPr>
          <w:rFonts w:asciiTheme="majorHAnsi" w:hAnsiTheme="majorHAnsi" w:cstheme="majorHAnsi"/>
        </w:rPr>
        <w:tab/>
      </w:r>
      <w:r w:rsidRPr="00534E1E">
        <w:rPr>
          <w:rFonts w:asciiTheme="majorHAnsi" w:hAnsiTheme="majorHAnsi" w:cstheme="majorHAnsi"/>
        </w:rPr>
        <w:tab/>
        <w:t xml:space="preserve">I </w:t>
      </w:r>
      <w:r w:rsidR="005A105F" w:rsidRPr="00534E1E">
        <w:rPr>
          <w:rFonts w:asciiTheme="majorHAnsi" w:hAnsiTheme="majorHAnsi" w:cstheme="majorHAnsi"/>
        </w:rPr>
        <w:t>vote</w:t>
      </w:r>
      <w:r w:rsidRPr="00534E1E">
        <w:rPr>
          <w:rFonts w:asciiTheme="majorHAnsi" w:hAnsiTheme="majorHAnsi" w:cstheme="majorHAnsi"/>
        </w:rPr>
        <w:t xml:space="preserve"> against ____ </w:t>
      </w:r>
      <w:r w:rsidRPr="00534E1E">
        <w:rPr>
          <w:rFonts w:asciiTheme="majorHAnsi" w:hAnsiTheme="majorHAnsi" w:cstheme="majorHAnsi"/>
        </w:rPr>
        <w:tab/>
      </w:r>
      <w:r w:rsidRPr="00534E1E">
        <w:rPr>
          <w:rFonts w:asciiTheme="majorHAnsi" w:hAnsiTheme="majorHAnsi" w:cstheme="majorHAnsi"/>
        </w:rPr>
        <w:tab/>
        <w:t>I abstain ___</w:t>
      </w:r>
      <w:r w:rsidR="00D15EAD" w:rsidRPr="00534E1E">
        <w:rPr>
          <w:rFonts w:asciiTheme="majorHAnsi" w:hAnsiTheme="majorHAnsi" w:cstheme="majorHAnsi"/>
        </w:rPr>
        <w:t>_</w:t>
      </w:r>
      <w:r w:rsidRPr="00534E1E">
        <w:rPr>
          <w:rFonts w:asciiTheme="majorHAnsi" w:hAnsiTheme="majorHAnsi" w:cstheme="majorHAnsi"/>
        </w:rPr>
        <w:t xml:space="preserve"> </w:t>
      </w:r>
      <w:r w:rsidRPr="00534E1E">
        <w:rPr>
          <w:rFonts w:asciiTheme="majorHAnsi" w:hAnsiTheme="majorHAnsi" w:cstheme="majorHAnsi"/>
        </w:rPr>
        <w:tab/>
      </w:r>
      <w:r w:rsidRPr="00534E1E">
        <w:rPr>
          <w:rFonts w:asciiTheme="majorHAnsi" w:hAnsiTheme="majorHAnsi" w:cstheme="majorHAnsi"/>
          <w:i/>
          <w:iCs/>
          <w:sz w:val="20"/>
          <w:szCs w:val="20"/>
        </w:rPr>
        <w:t>(mark with a cross)</w:t>
      </w:r>
    </w:p>
    <w:p w14:paraId="7D83CF25" w14:textId="77777777" w:rsidR="00C33CF4" w:rsidRPr="00534E1E" w:rsidRDefault="005A105F" w:rsidP="00C33CF4">
      <w:pPr>
        <w:pStyle w:val="Default"/>
        <w:jc w:val="both"/>
        <w:rPr>
          <w:rFonts w:asciiTheme="majorHAnsi" w:hAnsiTheme="majorHAnsi" w:cstheme="majorHAnsi"/>
          <w:b/>
          <w:bCs/>
          <w:color w:val="0070C0"/>
          <w:sz w:val="22"/>
          <w:szCs w:val="22"/>
          <w:lang w:val="en-GB"/>
        </w:rPr>
      </w:pPr>
      <w:r w:rsidRPr="00534E1E">
        <w:rPr>
          <w:rFonts w:asciiTheme="majorHAnsi" w:hAnsiTheme="majorHAnsi" w:cstheme="majorHAnsi"/>
          <w:b/>
          <w:bCs/>
          <w:color w:val="0070C0"/>
        </w:rPr>
        <w:t>3.</w:t>
      </w:r>
      <w:r w:rsidRPr="00534E1E">
        <w:rPr>
          <w:rFonts w:asciiTheme="majorHAnsi" w:hAnsiTheme="majorHAnsi" w:cstheme="majorHAnsi"/>
          <w:b/>
          <w:bCs/>
          <w:color w:val="0070C0"/>
        </w:rPr>
        <w:tab/>
      </w:r>
      <w:r w:rsidR="00C33CF4" w:rsidRPr="00534E1E">
        <w:rPr>
          <w:rFonts w:asciiTheme="majorHAnsi" w:hAnsiTheme="majorHAnsi" w:cstheme="majorHAnsi"/>
          <w:b/>
          <w:bCs/>
          <w:color w:val="0070C0"/>
          <w:sz w:val="22"/>
          <w:szCs w:val="22"/>
          <w:lang w:val="en-GB"/>
        </w:rPr>
        <w:t>Extension of the authorities of Supervisory Council member</w:t>
      </w:r>
    </w:p>
    <w:p w14:paraId="04AD657D" w14:textId="77777777" w:rsidR="00C33CF4" w:rsidRPr="00534E1E" w:rsidRDefault="00C33CF4" w:rsidP="00E70B80">
      <w:pPr>
        <w:spacing w:after="0" w:line="240" w:lineRule="auto"/>
        <w:jc w:val="both"/>
        <w:rPr>
          <w:rFonts w:asciiTheme="majorHAnsi" w:hAnsiTheme="majorHAnsi" w:cstheme="majorHAnsi"/>
          <w:u w:val="single"/>
          <w:lang w:val="en-US"/>
        </w:rPr>
      </w:pPr>
    </w:p>
    <w:p w14:paraId="4C10F060" w14:textId="50D13364" w:rsidR="00E70B80" w:rsidRPr="00534E1E" w:rsidRDefault="00E70B80" w:rsidP="00E70B80">
      <w:pPr>
        <w:spacing w:after="0" w:line="240" w:lineRule="auto"/>
        <w:jc w:val="both"/>
        <w:rPr>
          <w:rFonts w:asciiTheme="majorHAnsi" w:hAnsiTheme="majorHAnsi" w:cstheme="majorHAnsi"/>
          <w:color w:val="000000"/>
          <w:lang w:val="en-US" w:eastAsia="et-EE"/>
        </w:rPr>
      </w:pPr>
      <w:r w:rsidRPr="00534E1E">
        <w:rPr>
          <w:rFonts w:asciiTheme="majorHAnsi" w:hAnsiTheme="majorHAnsi" w:cstheme="majorHAnsi"/>
          <w:u w:val="single"/>
          <w:lang w:val="en-US"/>
        </w:rPr>
        <w:t>Supervisory Council’s proposal:</w:t>
      </w:r>
    </w:p>
    <w:p w14:paraId="2A585C80" w14:textId="1AE16BF3" w:rsidR="00C33CF4" w:rsidRPr="00534E1E" w:rsidRDefault="00C33CF4" w:rsidP="00E70B80">
      <w:pPr>
        <w:spacing w:after="0" w:line="240" w:lineRule="auto"/>
        <w:jc w:val="both"/>
        <w:rPr>
          <w:rFonts w:asciiTheme="majorHAnsi" w:hAnsiTheme="majorHAnsi" w:cstheme="majorHAnsi"/>
          <w:color w:val="000000" w:themeColor="text1"/>
          <w:lang w:val="en-US" w:eastAsia="et-EE"/>
        </w:rPr>
      </w:pPr>
    </w:p>
    <w:p w14:paraId="54F70DC3" w14:textId="05CA6298" w:rsidR="00C33CF4" w:rsidRPr="00534E1E" w:rsidRDefault="00C33CF4" w:rsidP="00E70B80">
      <w:pPr>
        <w:spacing w:after="0" w:line="240" w:lineRule="auto"/>
        <w:jc w:val="both"/>
        <w:rPr>
          <w:rFonts w:asciiTheme="majorHAnsi" w:hAnsiTheme="majorHAnsi" w:cstheme="majorHAnsi"/>
          <w:color w:val="000000" w:themeColor="text1"/>
          <w:lang w:val="en-US" w:eastAsia="et-EE"/>
        </w:rPr>
      </w:pPr>
      <w:r w:rsidRPr="00534E1E">
        <w:rPr>
          <w:rFonts w:asciiTheme="majorHAnsi" w:hAnsiTheme="majorHAnsi" w:cstheme="majorHAnsi"/>
        </w:rPr>
        <w:t xml:space="preserve">To extend Mr Priit Rohumaa’s term as a Supervisory Council member of AS Tallinna Vesi as of 04 June 2024 </w:t>
      </w:r>
      <w:r w:rsidRPr="00534E1E">
        <w:rPr>
          <w:rFonts w:asciiTheme="majorHAnsi" w:eastAsiaTheme="majorEastAsia" w:hAnsiTheme="majorHAnsi" w:cstheme="majorHAnsi"/>
          <w:color w:val="282828"/>
        </w:rPr>
        <w:t>for the next statutory term of office.</w:t>
      </w:r>
    </w:p>
    <w:p w14:paraId="2582155E" w14:textId="77777777" w:rsidR="00E70B80" w:rsidRPr="00534E1E" w:rsidRDefault="00E70B80" w:rsidP="00E70B80">
      <w:pPr>
        <w:shd w:val="clear" w:color="auto" w:fill="D9E2F3" w:themeFill="accent1" w:themeFillTint="33"/>
        <w:spacing w:before="240" w:line="240" w:lineRule="auto"/>
        <w:jc w:val="both"/>
        <w:rPr>
          <w:rFonts w:asciiTheme="majorHAnsi" w:hAnsiTheme="majorHAnsi" w:cstheme="majorHAnsi"/>
          <w:lang w:val="en-US"/>
        </w:rPr>
      </w:pPr>
      <w:r w:rsidRPr="00534E1E">
        <w:rPr>
          <w:rFonts w:asciiTheme="majorHAnsi" w:hAnsiTheme="majorHAnsi" w:cstheme="majorHAnsi"/>
          <w:lang w:val="en-US"/>
        </w:rPr>
        <w:t xml:space="preserve">I vote in </w:t>
      </w:r>
      <w:proofErr w:type="spellStart"/>
      <w:r w:rsidRPr="00534E1E">
        <w:rPr>
          <w:rFonts w:asciiTheme="majorHAnsi" w:hAnsiTheme="majorHAnsi" w:cstheme="majorHAnsi"/>
          <w:lang w:val="en-US"/>
        </w:rPr>
        <w:t>favour</w:t>
      </w:r>
      <w:proofErr w:type="spellEnd"/>
      <w:r w:rsidRPr="00534E1E">
        <w:rPr>
          <w:rFonts w:asciiTheme="majorHAnsi" w:hAnsiTheme="majorHAnsi" w:cstheme="majorHAnsi"/>
          <w:lang w:val="en-US"/>
        </w:rPr>
        <w:t xml:space="preserve">____ </w:t>
      </w:r>
      <w:r w:rsidRPr="00534E1E">
        <w:rPr>
          <w:rFonts w:asciiTheme="majorHAnsi" w:hAnsiTheme="majorHAnsi" w:cstheme="majorHAnsi"/>
          <w:lang w:val="en-US"/>
        </w:rPr>
        <w:tab/>
      </w:r>
      <w:r w:rsidRPr="00534E1E">
        <w:rPr>
          <w:rFonts w:asciiTheme="majorHAnsi" w:hAnsiTheme="majorHAnsi" w:cstheme="majorHAnsi"/>
          <w:lang w:val="en-US"/>
        </w:rPr>
        <w:tab/>
        <w:t xml:space="preserve">I vote against ____ </w:t>
      </w:r>
      <w:r w:rsidRPr="00534E1E">
        <w:rPr>
          <w:rFonts w:asciiTheme="majorHAnsi" w:hAnsiTheme="majorHAnsi" w:cstheme="majorHAnsi"/>
          <w:lang w:val="en-US"/>
        </w:rPr>
        <w:tab/>
      </w:r>
      <w:r w:rsidRPr="00534E1E">
        <w:rPr>
          <w:rFonts w:asciiTheme="majorHAnsi" w:hAnsiTheme="majorHAnsi" w:cstheme="majorHAnsi"/>
          <w:lang w:val="en-US"/>
        </w:rPr>
        <w:tab/>
        <w:t xml:space="preserve">I abstain ____ </w:t>
      </w:r>
      <w:r w:rsidRPr="00534E1E">
        <w:rPr>
          <w:rFonts w:asciiTheme="majorHAnsi" w:hAnsiTheme="majorHAnsi" w:cstheme="majorHAnsi"/>
          <w:lang w:val="en-US"/>
        </w:rPr>
        <w:tab/>
      </w:r>
      <w:r w:rsidRPr="00534E1E">
        <w:rPr>
          <w:rFonts w:asciiTheme="majorHAnsi" w:hAnsiTheme="majorHAnsi" w:cstheme="majorHAnsi"/>
          <w:i/>
          <w:iCs/>
          <w:sz w:val="20"/>
          <w:szCs w:val="20"/>
          <w:lang w:val="en-US"/>
        </w:rPr>
        <w:t>(mark with a cross)</w:t>
      </w:r>
    </w:p>
    <w:p w14:paraId="041AA33C" w14:textId="77777777" w:rsidR="00534E1E" w:rsidRDefault="00534E1E" w:rsidP="00C33CF4">
      <w:pPr>
        <w:pStyle w:val="Default"/>
        <w:jc w:val="both"/>
        <w:rPr>
          <w:rFonts w:asciiTheme="majorHAnsi" w:eastAsia="Calibri" w:hAnsiTheme="majorHAnsi" w:cstheme="majorHAnsi"/>
          <w:b/>
          <w:bCs/>
          <w:color w:val="0070C0"/>
          <w:lang w:val="en-US" w:eastAsia="et-EE"/>
        </w:rPr>
      </w:pPr>
    </w:p>
    <w:p w14:paraId="284C3073" w14:textId="77777777" w:rsidR="00534E1E" w:rsidRDefault="00534E1E" w:rsidP="00C33CF4">
      <w:pPr>
        <w:pStyle w:val="Default"/>
        <w:jc w:val="both"/>
        <w:rPr>
          <w:rFonts w:asciiTheme="majorHAnsi" w:eastAsia="Calibri" w:hAnsiTheme="majorHAnsi" w:cstheme="majorHAnsi"/>
          <w:b/>
          <w:bCs/>
          <w:color w:val="0070C0"/>
          <w:lang w:val="en-US" w:eastAsia="et-EE"/>
        </w:rPr>
      </w:pPr>
    </w:p>
    <w:p w14:paraId="1FB10D3A" w14:textId="77777777" w:rsidR="00534E1E" w:rsidRDefault="00534E1E" w:rsidP="00C33CF4">
      <w:pPr>
        <w:pStyle w:val="Default"/>
        <w:jc w:val="both"/>
        <w:rPr>
          <w:rFonts w:asciiTheme="majorHAnsi" w:eastAsia="Calibri" w:hAnsiTheme="majorHAnsi" w:cstheme="majorHAnsi"/>
          <w:b/>
          <w:bCs/>
          <w:color w:val="0070C0"/>
          <w:lang w:val="en-US" w:eastAsia="et-EE"/>
        </w:rPr>
      </w:pPr>
    </w:p>
    <w:p w14:paraId="0239D47E" w14:textId="0DEB8745" w:rsidR="00C33CF4" w:rsidRPr="00534E1E" w:rsidRDefault="00E70B80" w:rsidP="00C33CF4">
      <w:pPr>
        <w:pStyle w:val="Default"/>
        <w:jc w:val="both"/>
        <w:rPr>
          <w:rFonts w:asciiTheme="majorHAnsi" w:hAnsiTheme="majorHAnsi" w:cstheme="majorHAnsi"/>
          <w:b/>
          <w:bCs/>
          <w:color w:val="0070C0"/>
          <w:sz w:val="22"/>
          <w:szCs w:val="22"/>
          <w:lang w:val="en-GB"/>
        </w:rPr>
      </w:pPr>
      <w:r w:rsidRPr="00534E1E">
        <w:rPr>
          <w:rFonts w:asciiTheme="majorHAnsi" w:eastAsia="Calibri" w:hAnsiTheme="majorHAnsi" w:cstheme="majorHAnsi"/>
          <w:b/>
          <w:bCs/>
          <w:color w:val="0070C0"/>
          <w:lang w:val="en-US" w:eastAsia="et-EE"/>
        </w:rPr>
        <w:lastRenderedPageBreak/>
        <w:t xml:space="preserve">4. </w:t>
      </w:r>
      <w:r w:rsidR="00C33CF4" w:rsidRPr="00534E1E">
        <w:rPr>
          <w:rFonts w:asciiTheme="majorHAnsi" w:hAnsiTheme="majorHAnsi" w:cstheme="majorHAnsi"/>
          <w:b/>
          <w:bCs/>
          <w:color w:val="0070C0"/>
          <w:sz w:val="22"/>
          <w:szCs w:val="22"/>
          <w:lang w:val="en-GB"/>
        </w:rPr>
        <w:t>Changes to the remuneration of the Supervisory Council members</w:t>
      </w:r>
    </w:p>
    <w:p w14:paraId="7F999CEB" w14:textId="77777777" w:rsidR="00C33CF4" w:rsidRPr="00534E1E" w:rsidRDefault="00C33CF4" w:rsidP="00C33CF4">
      <w:pPr>
        <w:pStyle w:val="Default"/>
        <w:jc w:val="both"/>
        <w:rPr>
          <w:rFonts w:asciiTheme="majorHAnsi" w:hAnsiTheme="majorHAnsi" w:cstheme="majorHAnsi"/>
          <w:color w:val="auto"/>
          <w:sz w:val="22"/>
          <w:szCs w:val="22"/>
          <w:lang w:val="en-GB"/>
        </w:rPr>
      </w:pPr>
    </w:p>
    <w:p w14:paraId="711D6B70" w14:textId="4325D796" w:rsidR="00E70B80" w:rsidRPr="00534E1E" w:rsidRDefault="00E70B80" w:rsidP="00E70B80">
      <w:pPr>
        <w:spacing w:after="0" w:line="240" w:lineRule="auto"/>
        <w:jc w:val="both"/>
        <w:rPr>
          <w:rFonts w:asciiTheme="majorHAnsi" w:eastAsia="Calibri" w:hAnsiTheme="majorHAnsi" w:cstheme="majorHAnsi"/>
          <w:b/>
          <w:bCs/>
          <w:color w:val="0070C0"/>
          <w:lang w:val="en-US" w:eastAsia="et-EE"/>
        </w:rPr>
      </w:pPr>
    </w:p>
    <w:p w14:paraId="10AF9503" w14:textId="11DC9130" w:rsidR="00E70B80" w:rsidRPr="00534E1E" w:rsidRDefault="00E70B80" w:rsidP="00E70B80">
      <w:pPr>
        <w:spacing w:before="240" w:after="0"/>
        <w:jc w:val="both"/>
        <w:rPr>
          <w:rFonts w:asciiTheme="majorHAnsi" w:eastAsia="Calibri" w:hAnsiTheme="majorHAnsi" w:cstheme="majorHAnsi"/>
          <w:color w:val="000000"/>
          <w:u w:val="single"/>
          <w:lang w:val="en-US" w:eastAsia="et-EE"/>
        </w:rPr>
      </w:pPr>
      <w:r w:rsidRPr="00534E1E">
        <w:rPr>
          <w:rFonts w:asciiTheme="majorHAnsi" w:hAnsiTheme="majorHAnsi" w:cstheme="majorHAnsi"/>
          <w:u w:val="single"/>
          <w:lang w:val="en-US"/>
        </w:rPr>
        <w:t>Supervisory Council’s proposal:</w:t>
      </w:r>
      <w:r w:rsidRPr="00534E1E">
        <w:rPr>
          <w:rFonts w:asciiTheme="majorHAnsi" w:eastAsia="Calibri" w:hAnsiTheme="majorHAnsi" w:cstheme="majorHAnsi"/>
          <w:color w:val="000000"/>
          <w:u w:val="single"/>
          <w:lang w:val="en-US" w:eastAsia="et-EE"/>
        </w:rPr>
        <w:t xml:space="preserve"> </w:t>
      </w:r>
    </w:p>
    <w:p w14:paraId="5670CF0E" w14:textId="77777777" w:rsidR="00C33CF4" w:rsidRPr="00534E1E" w:rsidRDefault="00C33CF4" w:rsidP="00C33CF4">
      <w:pPr>
        <w:pStyle w:val="Default"/>
        <w:jc w:val="both"/>
        <w:rPr>
          <w:rFonts w:asciiTheme="majorHAnsi" w:hAnsiTheme="majorHAnsi" w:cstheme="majorHAnsi"/>
          <w:sz w:val="22"/>
          <w:szCs w:val="22"/>
          <w:lang w:val="en-GB"/>
        </w:rPr>
      </w:pPr>
    </w:p>
    <w:p w14:paraId="321B244E" w14:textId="44BA070F" w:rsidR="00C33CF4" w:rsidRPr="00534E1E" w:rsidRDefault="4AC70873" w:rsidP="09081E2A">
      <w:pPr>
        <w:pStyle w:val="Default"/>
        <w:jc w:val="both"/>
        <w:rPr>
          <w:rFonts w:asciiTheme="majorHAnsi" w:hAnsiTheme="majorHAnsi" w:cstheme="majorHAnsi"/>
          <w:sz w:val="22"/>
          <w:szCs w:val="22"/>
          <w:lang w:val="en-GB"/>
        </w:rPr>
      </w:pPr>
      <w:r w:rsidRPr="00534E1E">
        <w:rPr>
          <w:rFonts w:asciiTheme="majorHAnsi" w:hAnsiTheme="majorHAnsi" w:cstheme="majorHAnsi"/>
          <w:sz w:val="22"/>
          <w:szCs w:val="22"/>
          <w:lang w:val="en-GB"/>
        </w:rPr>
        <w:t>According to the proposal of the Management Board t</w:t>
      </w:r>
      <w:r w:rsidR="00C33CF4" w:rsidRPr="00534E1E">
        <w:rPr>
          <w:rFonts w:asciiTheme="majorHAnsi" w:hAnsiTheme="majorHAnsi" w:cstheme="majorHAnsi"/>
          <w:sz w:val="22"/>
          <w:szCs w:val="22"/>
          <w:lang w:val="en-GB"/>
        </w:rPr>
        <w:t>o confirm as of 01/06/2024</w:t>
      </w:r>
      <w:r w:rsidR="00C33CF4" w:rsidRPr="00534E1E">
        <w:rPr>
          <w:rFonts w:asciiTheme="majorHAnsi" w:eastAsiaTheme="majorEastAsia" w:hAnsiTheme="majorHAnsi" w:cstheme="majorHAnsi"/>
          <w:sz w:val="22"/>
          <w:szCs w:val="22"/>
          <w:lang w:val="en-GB"/>
        </w:rPr>
        <w:t xml:space="preserve"> remuneration for the performance of their services for the Chairman of the Supervisory Board in the amount of EUR 2000 and for the member of the Supervisory Board in the amount of EUR 1000 per month.</w:t>
      </w:r>
    </w:p>
    <w:p w14:paraId="31356531" w14:textId="77777777" w:rsidR="00E70B80" w:rsidRPr="00534E1E" w:rsidRDefault="00E70B80" w:rsidP="00E70B80">
      <w:pPr>
        <w:shd w:val="clear" w:color="auto" w:fill="FFFFFF" w:themeFill="background1"/>
        <w:spacing w:after="0" w:line="240" w:lineRule="auto"/>
        <w:jc w:val="both"/>
        <w:rPr>
          <w:rFonts w:asciiTheme="majorHAnsi" w:eastAsia="Calibri" w:hAnsiTheme="majorHAnsi" w:cstheme="majorHAnsi"/>
          <w:lang w:val="en-US"/>
        </w:rPr>
      </w:pPr>
    </w:p>
    <w:p w14:paraId="4978F03B" w14:textId="77777777" w:rsidR="00E70B80" w:rsidRPr="00534E1E" w:rsidRDefault="00E70B80" w:rsidP="00E70B80">
      <w:pPr>
        <w:shd w:val="clear" w:color="auto" w:fill="D9E2F3" w:themeFill="accent1" w:themeFillTint="33"/>
        <w:spacing w:before="240" w:line="240" w:lineRule="auto"/>
        <w:jc w:val="both"/>
        <w:rPr>
          <w:rFonts w:asciiTheme="majorHAnsi" w:hAnsiTheme="majorHAnsi" w:cstheme="majorHAnsi"/>
          <w:lang w:val="en-US"/>
        </w:rPr>
      </w:pPr>
      <w:r w:rsidRPr="00534E1E">
        <w:rPr>
          <w:rFonts w:asciiTheme="majorHAnsi" w:hAnsiTheme="majorHAnsi" w:cstheme="majorHAnsi"/>
          <w:lang w:val="en-US"/>
        </w:rPr>
        <w:t xml:space="preserve">I vote in </w:t>
      </w:r>
      <w:proofErr w:type="spellStart"/>
      <w:r w:rsidRPr="00534E1E">
        <w:rPr>
          <w:rFonts w:asciiTheme="majorHAnsi" w:hAnsiTheme="majorHAnsi" w:cstheme="majorHAnsi"/>
          <w:lang w:val="en-US"/>
        </w:rPr>
        <w:t>favour</w:t>
      </w:r>
      <w:proofErr w:type="spellEnd"/>
      <w:r w:rsidRPr="00534E1E">
        <w:rPr>
          <w:rFonts w:asciiTheme="majorHAnsi" w:hAnsiTheme="majorHAnsi" w:cstheme="majorHAnsi"/>
          <w:lang w:val="en-US"/>
        </w:rPr>
        <w:t xml:space="preserve">____ </w:t>
      </w:r>
      <w:r w:rsidRPr="00534E1E">
        <w:rPr>
          <w:rFonts w:asciiTheme="majorHAnsi" w:hAnsiTheme="majorHAnsi" w:cstheme="majorHAnsi"/>
          <w:lang w:val="en-US"/>
        </w:rPr>
        <w:tab/>
      </w:r>
      <w:r w:rsidRPr="00534E1E">
        <w:rPr>
          <w:rFonts w:asciiTheme="majorHAnsi" w:hAnsiTheme="majorHAnsi" w:cstheme="majorHAnsi"/>
          <w:lang w:val="en-US"/>
        </w:rPr>
        <w:tab/>
        <w:t xml:space="preserve">I vote against ____ </w:t>
      </w:r>
      <w:r w:rsidRPr="00534E1E">
        <w:rPr>
          <w:rFonts w:asciiTheme="majorHAnsi" w:hAnsiTheme="majorHAnsi" w:cstheme="majorHAnsi"/>
          <w:lang w:val="en-US"/>
        </w:rPr>
        <w:tab/>
      </w:r>
      <w:r w:rsidRPr="00534E1E">
        <w:rPr>
          <w:rFonts w:asciiTheme="majorHAnsi" w:hAnsiTheme="majorHAnsi" w:cstheme="majorHAnsi"/>
          <w:lang w:val="en-US"/>
        </w:rPr>
        <w:tab/>
        <w:t xml:space="preserve">I abstain ____ </w:t>
      </w:r>
      <w:r w:rsidRPr="00534E1E">
        <w:rPr>
          <w:rFonts w:asciiTheme="majorHAnsi" w:hAnsiTheme="majorHAnsi" w:cstheme="majorHAnsi"/>
          <w:lang w:val="en-US"/>
        </w:rPr>
        <w:tab/>
      </w:r>
      <w:r w:rsidRPr="00534E1E">
        <w:rPr>
          <w:rFonts w:asciiTheme="majorHAnsi" w:hAnsiTheme="majorHAnsi" w:cstheme="majorHAnsi"/>
          <w:i/>
          <w:iCs/>
          <w:sz w:val="20"/>
          <w:szCs w:val="20"/>
          <w:lang w:val="en-US"/>
        </w:rPr>
        <w:t>(mark with a cross)</w:t>
      </w:r>
    </w:p>
    <w:p w14:paraId="2A9AD619" w14:textId="77777777" w:rsidR="006D57E5" w:rsidRPr="00534E1E" w:rsidRDefault="006D57E5" w:rsidP="006D57E5">
      <w:pPr>
        <w:spacing w:after="0" w:line="240" w:lineRule="auto"/>
        <w:jc w:val="both"/>
        <w:rPr>
          <w:rFonts w:asciiTheme="majorHAnsi" w:hAnsiTheme="majorHAnsi" w:cstheme="majorHAnsi"/>
          <w:color w:val="000000"/>
          <w:lang w:eastAsia="et-EE"/>
        </w:rPr>
      </w:pPr>
    </w:p>
    <w:p w14:paraId="1114405F" w14:textId="77777777" w:rsidR="006D57E5" w:rsidRPr="00534E1E" w:rsidRDefault="006D57E5" w:rsidP="006D57E5">
      <w:pPr>
        <w:spacing w:after="0" w:line="240" w:lineRule="auto"/>
        <w:jc w:val="both"/>
        <w:rPr>
          <w:rFonts w:asciiTheme="majorHAnsi" w:eastAsia="Times New Roman" w:hAnsiTheme="majorHAnsi" w:cstheme="majorHAnsi"/>
          <w:lang w:eastAsia="et-EE"/>
        </w:rPr>
      </w:pPr>
      <w:r w:rsidRPr="00534E1E">
        <w:rPr>
          <w:rFonts w:asciiTheme="majorHAnsi" w:eastAsia="Times New Roman" w:hAnsiTheme="majorHAnsi" w:cstheme="majorHAnsi"/>
          <w:lang w:eastAsia="et-EE"/>
        </w:rPr>
        <w:t>____________________________________________</w:t>
      </w:r>
    </w:p>
    <w:p w14:paraId="50F63455" w14:textId="4A809F8A" w:rsidR="006D57E5" w:rsidRPr="00534E1E" w:rsidRDefault="006D57E5" w:rsidP="006D57E5">
      <w:pPr>
        <w:spacing w:after="0" w:line="240" w:lineRule="auto"/>
        <w:jc w:val="both"/>
        <w:rPr>
          <w:rFonts w:asciiTheme="majorHAnsi" w:hAnsiTheme="majorHAnsi" w:cstheme="majorHAnsi"/>
        </w:rPr>
      </w:pPr>
      <w:r w:rsidRPr="00534E1E">
        <w:rPr>
          <w:rFonts w:asciiTheme="majorHAnsi" w:eastAsia="Times New Roman" w:hAnsiTheme="majorHAnsi" w:cstheme="majorHAnsi"/>
          <w:lang w:eastAsia="et-EE"/>
        </w:rPr>
        <w:t xml:space="preserve">Shareholder’s name and </w:t>
      </w:r>
      <w:r w:rsidR="00556457" w:rsidRPr="00534E1E">
        <w:rPr>
          <w:rFonts w:asciiTheme="majorHAnsi" w:eastAsia="Times New Roman" w:hAnsiTheme="majorHAnsi" w:cstheme="majorHAnsi"/>
          <w:lang w:eastAsia="et-EE"/>
        </w:rPr>
        <w:t xml:space="preserve">digital </w:t>
      </w:r>
      <w:r w:rsidRPr="00534E1E">
        <w:rPr>
          <w:rFonts w:asciiTheme="majorHAnsi" w:eastAsia="Times New Roman" w:hAnsiTheme="majorHAnsi" w:cstheme="majorHAnsi"/>
          <w:lang w:eastAsia="et-EE"/>
        </w:rPr>
        <w:t>signature</w:t>
      </w:r>
    </w:p>
    <w:p w14:paraId="10428716" w14:textId="77777777" w:rsidR="006D57E5" w:rsidRPr="00534E1E" w:rsidRDefault="006D57E5" w:rsidP="006D57E5">
      <w:pPr>
        <w:spacing w:after="0" w:line="240" w:lineRule="auto"/>
        <w:jc w:val="both"/>
        <w:rPr>
          <w:rFonts w:asciiTheme="majorHAnsi" w:hAnsiTheme="majorHAnsi" w:cstheme="majorHAnsi"/>
        </w:rPr>
      </w:pPr>
    </w:p>
    <w:p w14:paraId="27DB02D3" w14:textId="77777777" w:rsidR="00EB1FAE" w:rsidRPr="00534E1E" w:rsidRDefault="00037EC8">
      <w:pPr>
        <w:rPr>
          <w:rFonts w:asciiTheme="majorHAnsi" w:hAnsiTheme="majorHAnsi" w:cstheme="majorHAnsi"/>
        </w:rPr>
      </w:pPr>
    </w:p>
    <w:sectPr w:rsidR="00EB1FAE" w:rsidRPr="00534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INLight">
    <w:panose1 w:val="000004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B57CE"/>
    <w:multiLevelType w:val="multilevel"/>
    <w:tmpl w:val="A9D8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25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E5"/>
    <w:rsid w:val="000C4E8A"/>
    <w:rsid w:val="000C55AD"/>
    <w:rsid w:val="000F4125"/>
    <w:rsid w:val="001109C7"/>
    <w:rsid w:val="00162634"/>
    <w:rsid w:val="00166155"/>
    <w:rsid w:val="0019230C"/>
    <w:rsid w:val="0026732F"/>
    <w:rsid w:val="00274408"/>
    <w:rsid w:val="00343BB5"/>
    <w:rsid w:val="003700ED"/>
    <w:rsid w:val="00394AA1"/>
    <w:rsid w:val="003B0C2C"/>
    <w:rsid w:val="003F0068"/>
    <w:rsid w:val="00442B1C"/>
    <w:rsid w:val="00534E1E"/>
    <w:rsid w:val="00543994"/>
    <w:rsid w:val="00556457"/>
    <w:rsid w:val="005A105F"/>
    <w:rsid w:val="005B16E5"/>
    <w:rsid w:val="006D57E5"/>
    <w:rsid w:val="00802F9D"/>
    <w:rsid w:val="00854BF8"/>
    <w:rsid w:val="008A476E"/>
    <w:rsid w:val="00943304"/>
    <w:rsid w:val="00976507"/>
    <w:rsid w:val="009B7AE9"/>
    <w:rsid w:val="00A0276C"/>
    <w:rsid w:val="00A83007"/>
    <w:rsid w:val="00AF0019"/>
    <w:rsid w:val="00B6177F"/>
    <w:rsid w:val="00C33CF4"/>
    <w:rsid w:val="00C421FD"/>
    <w:rsid w:val="00C66B64"/>
    <w:rsid w:val="00D0067D"/>
    <w:rsid w:val="00D0787A"/>
    <w:rsid w:val="00D15EAD"/>
    <w:rsid w:val="00D73A7D"/>
    <w:rsid w:val="00D85F69"/>
    <w:rsid w:val="00D87242"/>
    <w:rsid w:val="00D92C75"/>
    <w:rsid w:val="00DB0987"/>
    <w:rsid w:val="00E70B80"/>
    <w:rsid w:val="00ED2063"/>
    <w:rsid w:val="00EF7112"/>
    <w:rsid w:val="00F31B58"/>
    <w:rsid w:val="00F34953"/>
    <w:rsid w:val="00F61A4D"/>
    <w:rsid w:val="00F7114F"/>
    <w:rsid w:val="00FA1170"/>
    <w:rsid w:val="00FE32EF"/>
    <w:rsid w:val="09081E2A"/>
    <w:rsid w:val="20D51BA3"/>
    <w:rsid w:val="4AC70873"/>
    <w:rsid w:val="4ADEB515"/>
    <w:rsid w:val="66D422DE"/>
    <w:rsid w:val="75EE5F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3FE8"/>
  <w15:chartTrackingRefBased/>
  <w15:docId w15:val="{44A39D97-8DA5-4A53-8A0A-C8C2D68C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CF4"/>
    <w:pPr>
      <w:autoSpaceDE w:val="0"/>
      <w:autoSpaceDN w:val="0"/>
      <w:adjustRightInd w:val="0"/>
      <w:spacing w:after="0" w:line="240" w:lineRule="auto"/>
    </w:pPr>
    <w:rPr>
      <w:rFonts w:ascii="DINLight" w:hAnsi="DINLight" w:cs="DINLight"/>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5011">
      <w:bodyDiv w:val="1"/>
      <w:marLeft w:val="0"/>
      <w:marRight w:val="0"/>
      <w:marTop w:val="0"/>
      <w:marBottom w:val="0"/>
      <w:divBdr>
        <w:top w:val="none" w:sz="0" w:space="0" w:color="auto"/>
        <w:left w:val="none" w:sz="0" w:space="0" w:color="auto"/>
        <w:bottom w:val="none" w:sz="0" w:space="0" w:color="auto"/>
        <w:right w:val="none" w:sz="0" w:space="0" w:color="auto"/>
      </w:divBdr>
    </w:div>
    <w:div w:id="708648956">
      <w:bodyDiv w:val="1"/>
      <w:marLeft w:val="0"/>
      <w:marRight w:val="0"/>
      <w:marTop w:val="0"/>
      <w:marBottom w:val="0"/>
      <w:divBdr>
        <w:top w:val="none" w:sz="0" w:space="0" w:color="auto"/>
        <w:left w:val="none" w:sz="0" w:space="0" w:color="auto"/>
        <w:bottom w:val="none" w:sz="0" w:space="0" w:color="auto"/>
        <w:right w:val="none" w:sz="0" w:space="0" w:color="auto"/>
      </w:divBdr>
      <w:divsChild>
        <w:div w:id="1864435143">
          <w:marLeft w:val="0"/>
          <w:marRight w:val="0"/>
          <w:marTop w:val="0"/>
          <w:marBottom w:val="0"/>
          <w:divBdr>
            <w:top w:val="single" w:sz="2" w:space="0" w:color="E5E7EB"/>
            <w:left w:val="single" w:sz="2" w:space="0" w:color="E5E7EB"/>
            <w:bottom w:val="single" w:sz="2" w:space="0" w:color="E5E7EB"/>
            <w:right w:val="single" w:sz="2" w:space="0" w:color="E5E7EB"/>
          </w:divBdr>
          <w:divsChild>
            <w:div w:id="1090657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Vink</dc:creator>
  <cp:keywords/>
  <dc:description/>
  <cp:lastModifiedBy>Triin Veermäe</cp:lastModifiedBy>
  <cp:revision>2</cp:revision>
  <dcterms:created xsi:type="dcterms:W3CDTF">2024-05-08T08:20:00Z</dcterms:created>
  <dcterms:modified xsi:type="dcterms:W3CDTF">2024-05-08T08:20:00Z</dcterms:modified>
</cp:coreProperties>
</file>