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8D30" w14:textId="3EE44322" w:rsidR="00625064" w:rsidRPr="00D53541" w:rsidRDefault="002306EF" w:rsidP="4AA8E4ED">
      <w:pPr>
        <w:pStyle w:val="Heading1"/>
        <w:rPr>
          <w:rFonts w:cs="Arial"/>
          <w:b/>
          <w:color w:val="auto"/>
        </w:rPr>
      </w:pPr>
      <w:r w:rsidRPr="4AA8E4ED">
        <w:rPr>
          <w:rFonts w:cs="Arial"/>
          <w:b/>
          <w:color w:val="auto"/>
        </w:rPr>
        <w:t>Unaudited interim results for the three</w:t>
      </w:r>
      <w:r w:rsidR="004D25B8" w:rsidRPr="4AA8E4ED">
        <w:rPr>
          <w:rFonts w:cs="Arial"/>
          <w:b/>
          <w:color w:val="auto"/>
        </w:rPr>
        <w:t xml:space="preserve"> </w:t>
      </w:r>
      <w:r w:rsidR="005F4966" w:rsidRPr="4AA8E4ED">
        <w:rPr>
          <w:rFonts w:cs="Arial"/>
          <w:b/>
          <w:color w:val="auto"/>
        </w:rPr>
        <w:t xml:space="preserve">and </w:t>
      </w:r>
      <w:r w:rsidR="004D25B8" w:rsidRPr="4AA8E4ED">
        <w:rPr>
          <w:rFonts w:cs="Arial"/>
          <w:b/>
          <w:color w:val="auto"/>
        </w:rPr>
        <w:t>nine</w:t>
      </w:r>
      <w:r w:rsidR="0092286C" w:rsidRPr="4AA8E4ED">
        <w:rPr>
          <w:rFonts w:cs="Arial"/>
          <w:b/>
          <w:color w:val="auto"/>
        </w:rPr>
        <w:t>-</w:t>
      </w:r>
      <w:r w:rsidR="00D02CDF" w:rsidRPr="4AA8E4ED">
        <w:rPr>
          <w:rFonts w:cs="Arial"/>
          <w:b/>
          <w:color w:val="auto"/>
        </w:rPr>
        <w:t>month</w:t>
      </w:r>
      <w:r w:rsidRPr="4AA8E4ED">
        <w:rPr>
          <w:rFonts w:cs="Arial"/>
          <w:b/>
          <w:color w:val="auto"/>
        </w:rPr>
        <w:t xml:space="preserve"> perio</w:t>
      </w:r>
      <w:r w:rsidR="00814E53" w:rsidRPr="4AA8E4ED">
        <w:rPr>
          <w:rFonts w:cs="Arial"/>
          <w:b/>
          <w:color w:val="auto"/>
        </w:rPr>
        <w:t>d</w:t>
      </w:r>
      <w:r w:rsidR="005F4966" w:rsidRPr="4AA8E4ED">
        <w:rPr>
          <w:rFonts w:cs="Arial"/>
          <w:b/>
          <w:color w:val="auto"/>
        </w:rPr>
        <w:t>s</w:t>
      </w:r>
      <w:r w:rsidRPr="4AA8E4ED">
        <w:rPr>
          <w:rFonts w:cs="Arial"/>
          <w:b/>
          <w:color w:val="auto"/>
        </w:rPr>
        <w:t xml:space="preserve"> ended 3</w:t>
      </w:r>
      <w:r w:rsidR="005F4966" w:rsidRPr="4AA8E4ED">
        <w:rPr>
          <w:rFonts w:cs="Arial"/>
          <w:b/>
          <w:color w:val="auto"/>
        </w:rPr>
        <w:t xml:space="preserve">0 </w:t>
      </w:r>
      <w:r w:rsidR="00D34FD5" w:rsidRPr="4AA8E4ED">
        <w:rPr>
          <w:rFonts w:cs="Arial"/>
          <w:b/>
          <w:color w:val="auto"/>
        </w:rPr>
        <w:t>September</w:t>
      </w:r>
      <w:r w:rsidR="00BE4697" w:rsidRPr="4AA8E4ED">
        <w:rPr>
          <w:rFonts w:cs="Arial"/>
          <w:b/>
          <w:color w:val="auto"/>
        </w:rPr>
        <w:t xml:space="preserve"> </w:t>
      </w:r>
      <w:r w:rsidRPr="4AA8E4ED">
        <w:rPr>
          <w:rFonts w:cs="Arial"/>
          <w:b/>
          <w:color w:val="auto"/>
        </w:rPr>
        <w:t>202</w:t>
      </w:r>
      <w:r w:rsidR="000702EB" w:rsidRPr="4AA8E4ED">
        <w:rPr>
          <w:rFonts w:cs="Arial"/>
          <w:b/>
          <w:color w:val="auto"/>
        </w:rPr>
        <w:t>5</w:t>
      </w:r>
    </w:p>
    <w:p w14:paraId="0AE83FC2" w14:textId="5DA88FCF" w:rsidR="002E1FFF" w:rsidRPr="00D53541" w:rsidRDefault="002B5C8A" w:rsidP="00073072">
      <w:pPr>
        <w:spacing w:after="160" w:line="259" w:lineRule="auto"/>
        <w:jc w:val="both"/>
        <w:rPr>
          <w:rFonts w:eastAsia="Times New Roman" w:cs="Arial"/>
          <w:bCs/>
          <w:sz w:val="20"/>
          <w:szCs w:val="20"/>
        </w:rPr>
      </w:pPr>
      <w:r w:rsidRPr="00D53541">
        <w:rPr>
          <w:rFonts w:eastAsia="Times New Roman" w:cs="Arial"/>
          <w:b/>
          <w:sz w:val="20"/>
          <w:szCs w:val="20"/>
        </w:rPr>
        <w:t>Serabi (AIM:SRB, TSX:SBI</w:t>
      </w:r>
      <w:r w:rsidR="00D02CDF" w:rsidRPr="00D53541">
        <w:rPr>
          <w:rFonts w:eastAsia="Times New Roman" w:cs="Arial"/>
          <w:b/>
          <w:sz w:val="20"/>
          <w:szCs w:val="20"/>
        </w:rPr>
        <w:t>, OTCQX:SRBIF</w:t>
      </w:r>
      <w:r w:rsidRPr="00D53541">
        <w:rPr>
          <w:rFonts w:eastAsia="Times New Roman" w:cs="Arial"/>
          <w:b/>
          <w:sz w:val="20"/>
          <w:szCs w:val="20"/>
        </w:rPr>
        <w:t xml:space="preserve">), the Brazilian focused gold mining and development company, </w:t>
      </w:r>
      <w:r w:rsidR="00D02CDF" w:rsidRPr="00D53541">
        <w:rPr>
          <w:rFonts w:eastAsia="Times New Roman" w:cs="Arial"/>
          <w:b/>
          <w:sz w:val="20"/>
          <w:szCs w:val="20"/>
        </w:rPr>
        <w:t>is pleased to release</w:t>
      </w:r>
      <w:r w:rsidRPr="00D53541">
        <w:rPr>
          <w:rFonts w:eastAsia="Times New Roman" w:cs="Arial"/>
          <w:b/>
          <w:sz w:val="20"/>
          <w:szCs w:val="20"/>
        </w:rPr>
        <w:t xml:space="preserve"> its </w:t>
      </w:r>
      <w:r w:rsidR="002306EF" w:rsidRPr="00D53541">
        <w:rPr>
          <w:rFonts w:eastAsia="Times New Roman" w:cs="Arial"/>
          <w:b/>
          <w:sz w:val="20"/>
          <w:szCs w:val="20"/>
        </w:rPr>
        <w:t>un</w:t>
      </w:r>
      <w:r w:rsidRPr="00D53541">
        <w:rPr>
          <w:rFonts w:eastAsia="Times New Roman" w:cs="Arial"/>
          <w:b/>
          <w:sz w:val="20"/>
          <w:szCs w:val="20"/>
        </w:rPr>
        <w:t xml:space="preserve">audited </w:t>
      </w:r>
      <w:r w:rsidR="005F4966" w:rsidRPr="00D53541">
        <w:rPr>
          <w:rFonts w:eastAsia="Times New Roman" w:cs="Arial"/>
          <w:b/>
          <w:sz w:val="20"/>
          <w:szCs w:val="20"/>
        </w:rPr>
        <w:t xml:space="preserve">interim </w:t>
      </w:r>
      <w:r w:rsidRPr="00D53541">
        <w:rPr>
          <w:rFonts w:eastAsia="Times New Roman" w:cs="Arial"/>
          <w:b/>
          <w:sz w:val="20"/>
          <w:szCs w:val="20"/>
        </w:rPr>
        <w:t xml:space="preserve">results for the </w:t>
      </w:r>
      <w:r w:rsidR="002306EF" w:rsidRPr="00D53541">
        <w:rPr>
          <w:rFonts w:eastAsia="Times New Roman" w:cs="Arial"/>
          <w:b/>
          <w:sz w:val="20"/>
          <w:szCs w:val="20"/>
        </w:rPr>
        <w:t>three</w:t>
      </w:r>
      <w:r w:rsidR="005F4966" w:rsidRPr="00D53541">
        <w:rPr>
          <w:rFonts w:eastAsia="Times New Roman" w:cs="Arial"/>
          <w:b/>
          <w:sz w:val="20"/>
          <w:szCs w:val="20"/>
        </w:rPr>
        <w:t xml:space="preserve"> and </w:t>
      </w:r>
      <w:r w:rsidR="004D25B8" w:rsidRPr="00D53541">
        <w:rPr>
          <w:rFonts w:eastAsia="Times New Roman" w:cs="Arial"/>
          <w:b/>
          <w:sz w:val="20"/>
          <w:szCs w:val="20"/>
        </w:rPr>
        <w:t>nine</w:t>
      </w:r>
      <w:r w:rsidR="00D80AED" w:rsidRPr="00D53541">
        <w:rPr>
          <w:rFonts w:eastAsia="Times New Roman" w:cs="Arial"/>
          <w:b/>
          <w:sz w:val="20"/>
          <w:szCs w:val="20"/>
        </w:rPr>
        <w:t>-</w:t>
      </w:r>
      <w:r w:rsidR="002306EF" w:rsidRPr="00D53541">
        <w:rPr>
          <w:rFonts w:eastAsia="Times New Roman" w:cs="Arial"/>
          <w:b/>
          <w:sz w:val="20"/>
          <w:szCs w:val="20"/>
        </w:rPr>
        <w:t>month period</w:t>
      </w:r>
      <w:r w:rsidR="005F4966" w:rsidRPr="00D53541">
        <w:rPr>
          <w:rFonts w:eastAsia="Times New Roman" w:cs="Arial"/>
          <w:b/>
          <w:sz w:val="20"/>
          <w:szCs w:val="20"/>
        </w:rPr>
        <w:t>s</w:t>
      </w:r>
      <w:r w:rsidRPr="00D53541">
        <w:rPr>
          <w:rFonts w:eastAsia="Times New Roman" w:cs="Arial"/>
          <w:b/>
          <w:sz w:val="20"/>
          <w:szCs w:val="20"/>
        </w:rPr>
        <w:t xml:space="preserve"> ended 3</w:t>
      </w:r>
      <w:r w:rsidR="005F4966" w:rsidRPr="00D53541">
        <w:rPr>
          <w:rFonts w:eastAsia="Times New Roman" w:cs="Arial"/>
          <w:b/>
          <w:sz w:val="20"/>
          <w:szCs w:val="20"/>
        </w:rPr>
        <w:t xml:space="preserve">0 </w:t>
      </w:r>
      <w:r w:rsidR="004D25B8" w:rsidRPr="00D53541">
        <w:rPr>
          <w:rFonts w:eastAsia="Times New Roman" w:cs="Arial"/>
          <w:b/>
          <w:sz w:val="20"/>
          <w:szCs w:val="20"/>
        </w:rPr>
        <w:t xml:space="preserve">September </w:t>
      </w:r>
      <w:r w:rsidRPr="00D53541">
        <w:rPr>
          <w:rFonts w:eastAsia="Times New Roman" w:cs="Arial"/>
          <w:b/>
          <w:sz w:val="20"/>
          <w:szCs w:val="20"/>
        </w:rPr>
        <w:t>202</w:t>
      </w:r>
      <w:r w:rsidR="00484275" w:rsidRPr="00D53541">
        <w:rPr>
          <w:rFonts w:eastAsia="Times New Roman" w:cs="Arial"/>
          <w:b/>
          <w:sz w:val="20"/>
          <w:szCs w:val="20"/>
        </w:rPr>
        <w:t>5</w:t>
      </w:r>
      <w:r w:rsidR="009D6DF8" w:rsidRPr="00D53541">
        <w:rPr>
          <w:rFonts w:eastAsia="Times New Roman" w:cs="Arial"/>
          <w:b/>
          <w:sz w:val="20"/>
          <w:szCs w:val="20"/>
        </w:rPr>
        <w:t xml:space="preserve"> </w:t>
      </w:r>
      <w:r w:rsidR="009D6DF8" w:rsidRPr="00D53541">
        <w:rPr>
          <w:rFonts w:eastAsia="Times New Roman" w:cs="Arial"/>
          <w:b/>
          <w:i/>
          <w:iCs/>
          <w:sz w:val="18"/>
          <w:szCs w:val="18"/>
        </w:rPr>
        <w:t>(all currency amounts are expressed in US Dollars unless otherwise stated)</w:t>
      </w:r>
      <w:r w:rsidRPr="00D53541">
        <w:rPr>
          <w:rFonts w:eastAsia="Times New Roman" w:cs="Arial"/>
          <w:b/>
          <w:sz w:val="20"/>
          <w:szCs w:val="20"/>
        </w:rPr>
        <w:t>.</w:t>
      </w:r>
      <w:r w:rsidR="00AB7362" w:rsidRPr="00D53541">
        <w:rPr>
          <w:rFonts w:eastAsia="Times New Roman" w:cs="Arial"/>
          <w:b/>
          <w:sz w:val="20"/>
          <w:szCs w:val="20"/>
        </w:rPr>
        <w:t xml:space="preserve"> </w:t>
      </w:r>
    </w:p>
    <w:p w14:paraId="5548AF39" w14:textId="25D0FF74" w:rsidR="00022FB8" w:rsidRPr="00D53541" w:rsidRDefault="00073072" w:rsidP="00022FB8">
      <w:pPr>
        <w:autoSpaceDE w:val="0"/>
        <w:autoSpaceDN w:val="0"/>
        <w:adjustRightInd w:val="0"/>
        <w:spacing w:after="200" w:line="276" w:lineRule="auto"/>
        <w:jc w:val="both"/>
        <w:rPr>
          <w:rFonts w:eastAsia="Times New Roman" w:cs="Arial"/>
          <w:b/>
          <w:sz w:val="18"/>
          <w:szCs w:val="18"/>
        </w:rPr>
      </w:pPr>
      <w:bookmarkStart w:id="0" w:name="_Hlk529438967"/>
      <w:bookmarkStart w:id="1" w:name="_Hlk40352345"/>
      <w:bookmarkStart w:id="2" w:name="_Hlk40352181"/>
      <w:r w:rsidRPr="00D53541">
        <w:rPr>
          <w:rFonts w:eastAsia="Times New Roman" w:cs="Arial"/>
          <w:b/>
          <w:sz w:val="18"/>
          <w:szCs w:val="18"/>
        </w:rPr>
        <w:t>HIGHLIGHTS</w:t>
      </w:r>
    </w:p>
    <w:p w14:paraId="60770F85" w14:textId="0B4124A7" w:rsidR="00022FB8" w:rsidRPr="00D53541" w:rsidRDefault="00022FB8" w:rsidP="00022FB8">
      <w:pPr>
        <w:numPr>
          <w:ilvl w:val="0"/>
          <w:numId w:val="5"/>
        </w:numPr>
        <w:spacing w:after="120"/>
        <w:rPr>
          <w:rFonts w:eastAsia="Times New Roman" w:cs="Arial"/>
          <w:sz w:val="18"/>
          <w:szCs w:val="18"/>
          <w:lang w:eastAsia="en-GB"/>
        </w:rPr>
      </w:pPr>
      <w:bookmarkStart w:id="3" w:name="_Hlk40352369"/>
      <w:bookmarkEnd w:id="0"/>
      <w:bookmarkEnd w:id="1"/>
      <w:r w:rsidRPr="4AA8E4ED">
        <w:rPr>
          <w:rFonts w:eastAsia="Times New Roman" w:cs="Arial"/>
          <w:sz w:val="18"/>
          <w:szCs w:val="18"/>
          <w:lang w:eastAsia="en-GB"/>
        </w:rPr>
        <w:t xml:space="preserve">Gold production for the </w:t>
      </w:r>
      <w:r w:rsidR="00973275" w:rsidRPr="4AA8E4ED">
        <w:rPr>
          <w:rFonts w:eastAsia="Times New Roman" w:cs="Arial"/>
          <w:sz w:val="18"/>
          <w:szCs w:val="18"/>
          <w:lang w:eastAsia="en-GB"/>
        </w:rPr>
        <w:t>first</w:t>
      </w:r>
      <w:r w:rsidRPr="4AA8E4ED">
        <w:rPr>
          <w:rFonts w:eastAsia="Times New Roman" w:cs="Arial"/>
          <w:sz w:val="18"/>
          <w:szCs w:val="18"/>
          <w:lang w:eastAsia="en-GB"/>
        </w:rPr>
        <w:t xml:space="preserve"> </w:t>
      </w:r>
      <w:r w:rsidR="004D25B8" w:rsidRPr="4AA8E4ED">
        <w:rPr>
          <w:rFonts w:eastAsia="Times New Roman" w:cs="Arial"/>
          <w:sz w:val="18"/>
          <w:szCs w:val="18"/>
          <w:lang w:eastAsia="en-GB"/>
        </w:rPr>
        <w:t xml:space="preserve">nine months </w:t>
      </w:r>
      <w:r w:rsidRPr="4AA8E4ED">
        <w:rPr>
          <w:rFonts w:eastAsia="Times New Roman" w:cs="Arial"/>
          <w:sz w:val="18"/>
          <w:szCs w:val="18"/>
          <w:lang w:eastAsia="en-GB"/>
        </w:rPr>
        <w:t xml:space="preserve">of </w:t>
      </w:r>
      <w:r w:rsidR="003079C6" w:rsidRPr="4AA8E4ED">
        <w:rPr>
          <w:rFonts w:eastAsia="Times New Roman" w:cs="Arial"/>
          <w:sz w:val="18"/>
          <w:szCs w:val="18"/>
          <w:lang w:eastAsia="en-GB"/>
        </w:rPr>
        <w:t>202</w:t>
      </w:r>
      <w:r w:rsidR="00C64AB2" w:rsidRPr="4AA8E4ED">
        <w:rPr>
          <w:rFonts w:eastAsia="Times New Roman" w:cs="Arial"/>
          <w:sz w:val="18"/>
          <w:szCs w:val="18"/>
          <w:lang w:eastAsia="en-GB"/>
        </w:rPr>
        <w:t>5</w:t>
      </w:r>
      <w:r w:rsidR="003079C6" w:rsidRPr="4AA8E4ED">
        <w:rPr>
          <w:rFonts w:eastAsia="Times New Roman" w:cs="Arial"/>
          <w:sz w:val="18"/>
          <w:szCs w:val="18"/>
          <w:lang w:eastAsia="en-GB"/>
        </w:rPr>
        <w:t xml:space="preserve"> of </w:t>
      </w:r>
      <w:r w:rsidR="00CC6D70" w:rsidRPr="4AA8E4ED">
        <w:rPr>
          <w:rFonts w:cs="Arial"/>
          <w:sz w:val="18"/>
          <w:szCs w:val="18"/>
        </w:rPr>
        <w:t>32,634</w:t>
      </w:r>
      <w:r w:rsidR="00CC6D70" w:rsidRPr="4AA8E4ED">
        <w:rPr>
          <w:rFonts w:cs="Arial"/>
          <w:b/>
          <w:bCs/>
          <w:sz w:val="18"/>
          <w:szCs w:val="18"/>
        </w:rPr>
        <w:t xml:space="preserve"> </w:t>
      </w:r>
      <w:r w:rsidR="00B67B17" w:rsidRPr="4AA8E4ED">
        <w:rPr>
          <w:rFonts w:eastAsia="Times New Roman" w:cs="Arial"/>
          <w:sz w:val="18"/>
          <w:szCs w:val="18"/>
          <w:lang w:eastAsia="en-GB"/>
        </w:rPr>
        <w:t>ounces</w:t>
      </w:r>
      <w:r w:rsidR="00431F10" w:rsidRPr="4AA8E4ED">
        <w:rPr>
          <w:rFonts w:eastAsia="Times New Roman" w:cs="Arial"/>
          <w:sz w:val="18"/>
          <w:szCs w:val="18"/>
          <w:lang w:eastAsia="en-GB"/>
        </w:rPr>
        <w:t xml:space="preserve"> (</w:t>
      </w:r>
      <w:r w:rsidR="00C57E8D" w:rsidRPr="4AA8E4ED">
        <w:rPr>
          <w:rFonts w:eastAsia="Times New Roman" w:cs="Arial"/>
          <w:sz w:val="18"/>
          <w:szCs w:val="18"/>
          <w:lang w:eastAsia="en-GB"/>
        </w:rPr>
        <w:t xml:space="preserve">corresponding </w:t>
      </w:r>
      <w:r w:rsidR="004D25B8" w:rsidRPr="4AA8E4ED">
        <w:rPr>
          <w:rFonts w:eastAsia="Times New Roman" w:cs="Arial"/>
          <w:sz w:val="18"/>
          <w:szCs w:val="18"/>
          <w:lang w:eastAsia="en-GB"/>
        </w:rPr>
        <w:t>nine</w:t>
      </w:r>
      <w:r w:rsidR="00C57E8D" w:rsidRPr="4AA8E4ED">
        <w:rPr>
          <w:rFonts w:eastAsia="Times New Roman" w:cs="Arial"/>
          <w:sz w:val="18"/>
          <w:szCs w:val="18"/>
          <w:lang w:eastAsia="en-GB"/>
        </w:rPr>
        <w:t xml:space="preserve">-month period of </w:t>
      </w:r>
      <w:r w:rsidR="00431F10" w:rsidRPr="4AA8E4ED">
        <w:rPr>
          <w:rFonts w:eastAsia="Times New Roman" w:cs="Arial"/>
          <w:sz w:val="18"/>
          <w:szCs w:val="18"/>
          <w:lang w:eastAsia="en-GB"/>
        </w:rPr>
        <w:t>202</w:t>
      </w:r>
      <w:r w:rsidR="00C64AB2" w:rsidRPr="4AA8E4ED">
        <w:rPr>
          <w:rFonts w:eastAsia="Times New Roman" w:cs="Arial"/>
          <w:sz w:val="18"/>
          <w:szCs w:val="18"/>
          <w:lang w:eastAsia="en-GB"/>
        </w:rPr>
        <w:t>4</w:t>
      </w:r>
      <w:r w:rsidR="00431F10" w:rsidRPr="4AA8E4ED">
        <w:rPr>
          <w:rFonts w:eastAsia="Times New Roman" w:cs="Arial"/>
          <w:sz w:val="18"/>
          <w:szCs w:val="18"/>
          <w:lang w:eastAsia="en-GB"/>
        </w:rPr>
        <w:t xml:space="preserve">: </w:t>
      </w:r>
      <w:r w:rsidR="00483F22" w:rsidRPr="4AA8E4ED">
        <w:rPr>
          <w:rFonts w:eastAsia="Times New Roman" w:cs="Arial"/>
          <w:sz w:val="18"/>
          <w:szCs w:val="18"/>
          <w:lang w:eastAsia="en-GB"/>
        </w:rPr>
        <w:t xml:space="preserve">27,499 </w:t>
      </w:r>
      <w:r w:rsidR="00431F10" w:rsidRPr="4AA8E4ED">
        <w:rPr>
          <w:rFonts w:eastAsia="Times New Roman" w:cs="Arial"/>
          <w:sz w:val="18"/>
          <w:szCs w:val="18"/>
          <w:lang w:eastAsia="en-GB"/>
        </w:rPr>
        <w:t>ounces)</w:t>
      </w:r>
      <w:r w:rsidR="00507160">
        <w:rPr>
          <w:rFonts w:eastAsia="Times New Roman" w:cs="Arial"/>
          <w:sz w:val="18"/>
          <w:szCs w:val="18"/>
          <w:lang w:eastAsia="en-GB"/>
        </w:rPr>
        <w:t xml:space="preserve">, </w:t>
      </w:r>
      <w:r w:rsidR="00162889">
        <w:rPr>
          <w:rFonts w:eastAsia="Times New Roman" w:cs="Arial"/>
          <w:sz w:val="18"/>
          <w:szCs w:val="18"/>
          <w:lang w:eastAsia="en-GB"/>
        </w:rPr>
        <w:t xml:space="preserve">positioning the Company on track for full year guidance, </w:t>
      </w:r>
      <w:r w:rsidR="00507160">
        <w:rPr>
          <w:rFonts w:eastAsia="Times New Roman" w:cs="Arial"/>
          <w:sz w:val="18"/>
          <w:szCs w:val="18"/>
          <w:lang w:eastAsia="en-GB"/>
        </w:rPr>
        <w:t>with record Q3 production of 12,090 ounces</w:t>
      </w:r>
      <w:r w:rsidR="00B67B17" w:rsidRPr="4AA8E4ED">
        <w:rPr>
          <w:rFonts w:eastAsia="Times New Roman" w:cs="Arial"/>
          <w:sz w:val="18"/>
          <w:szCs w:val="18"/>
          <w:lang w:eastAsia="en-GB"/>
        </w:rPr>
        <w:t>.</w:t>
      </w:r>
    </w:p>
    <w:p w14:paraId="529B5E25" w14:textId="5DC5D70F" w:rsidR="00022FB8" w:rsidRPr="00443BA2" w:rsidRDefault="00022FB8" w:rsidP="00022FB8">
      <w:pPr>
        <w:numPr>
          <w:ilvl w:val="0"/>
          <w:numId w:val="5"/>
        </w:numPr>
        <w:spacing w:after="120"/>
        <w:rPr>
          <w:rFonts w:eastAsia="Times New Roman" w:cs="Arial"/>
          <w:sz w:val="18"/>
          <w:szCs w:val="18"/>
          <w:lang w:eastAsia="en-GB"/>
        </w:rPr>
      </w:pPr>
      <w:r w:rsidRPr="00D53541">
        <w:rPr>
          <w:rFonts w:eastAsia="Times New Roman" w:cs="Arial"/>
          <w:bCs/>
          <w:sz w:val="18"/>
          <w:szCs w:val="18"/>
        </w:rPr>
        <w:t xml:space="preserve">Cash held </w:t>
      </w:r>
      <w:r w:rsidR="005A02BF" w:rsidRPr="00D53541">
        <w:rPr>
          <w:rFonts w:eastAsia="Times New Roman" w:cs="Arial"/>
          <w:bCs/>
          <w:sz w:val="18"/>
          <w:szCs w:val="18"/>
        </w:rPr>
        <w:t>at</w:t>
      </w:r>
      <w:r w:rsidRPr="00D53541">
        <w:rPr>
          <w:rFonts w:eastAsia="Times New Roman" w:cs="Arial"/>
          <w:bCs/>
          <w:sz w:val="18"/>
          <w:szCs w:val="18"/>
        </w:rPr>
        <w:t xml:space="preserve"> 3</w:t>
      </w:r>
      <w:r w:rsidR="00EF7064" w:rsidRPr="00D53541">
        <w:rPr>
          <w:rFonts w:eastAsia="Times New Roman" w:cs="Arial"/>
          <w:bCs/>
          <w:sz w:val="18"/>
          <w:szCs w:val="18"/>
        </w:rPr>
        <w:t>0</w:t>
      </w:r>
      <w:r w:rsidR="00973275" w:rsidRPr="00D53541">
        <w:rPr>
          <w:rFonts w:eastAsia="Times New Roman" w:cs="Arial"/>
          <w:bCs/>
          <w:sz w:val="18"/>
          <w:szCs w:val="18"/>
        </w:rPr>
        <w:t xml:space="preserve"> </w:t>
      </w:r>
      <w:r w:rsidR="00483F22" w:rsidRPr="00D53541">
        <w:rPr>
          <w:rFonts w:eastAsia="Times New Roman" w:cs="Arial"/>
          <w:bCs/>
          <w:sz w:val="18"/>
          <w:szCs w:val="18"/>
        </w:rPr>
        <w:t xml:space="preserve">September </w:t>
      </w:r>
      <w:r w:rsidRPr="00D53541">
        <w:rPr>
          <w:rFonts w:eastAsia="Times New Roman" w:cs="Arial"/>
          <w:bCs/>
          <w:sz w:val="18"/>
          <w:szCs w:val="18"/>
        </w:rPr>
        <w:t>202</w:t>
      </w:r>
      <w:r w:rsidR="00C64AB2" w:rsidRPr="00D53541">
        <w:rPr>
          <w:rFonts w:eastAsia="Times New Roman" w:cs="Arial"/>
          <w:bCs/>
          <w:sz w:val="18"/>
          <w:szCs w:val="18"/>
        </w:rPr>
        <w:t>5</w:t>
      </w:r>
      <w:r w:rsidRPr="00D53541">
        <w:rPr>
          <w:rFonts w:eastAsia="Times New Roman" w:cs="Arial"/>
          <w:bCs/>
          <w:sz w:val="18"/>
          <w:szCs w:val="18"/>
        </w:rPr>
        <w:t xml:space="preserve"> of </w:t>
      </w:r>
      <w:r w:rsidR="00334ABF" w:rsidRPr="00D53541">
        <w:rPr>
          <w:rFonts w:cs="Arial"/>
          <w:sz w:val="18"/>
          <w:szCs w:val="18"/>
        </w:rPr>
        <w:t xml:space="preserve">$38.8 </w:t>
      </w:r>
      <w:r w:rsidRPr="00D53541">
        <w:rPr>
          <w:rFonts w:eastAsia="Times New Roman" w:cs="Arial"/>
          <w:bCs/>
          <w:sz w:val="18"/>
          <w:szCs w:val="18"/>
        </w:rPr>
        <w:t>million (31 December 202</w:t>
      </w:r>
      <w:r w:rsidR="00D31D1B" w:rsidRPr="00D53541">
        <w:rPr>
          <w:rFonts w:eastAsia="Times New Roman" w:cs="Arial"/>
          <w:bCs/>
          <w:sz w:val="18"/>
          <w:szCs w:val="18"/>
        </w:rPr>
        <w:t>4</w:t>
      </w:r>
      <w:r w:rsidRPr="00D53541">
        <w:rPr>
          <w:rFonts w:eastAsia="Times New Roman" w:cs="Arial"/>
          <w:bCs/>
          <w:sz w:val="18"/>
          <w:szCs w:val="18"/>
        </w:rPr>
        <w:t>: $</w:t>
      </w:r>
      <w:r w:rsidR="00001725" w:rsidRPr="00D53541">
        <w:rPr>
          <w:rFonts w:eastAsia="Times New Roman" w:cs="Arial"/>
          <w:bCs/>
          <w:sz w:val="18"/>
          <w:szCs w:val="18"/>
        </w:rPr>
        <w:t>2</w:t>
      </w:r>
      <w:r w:rsidR="00D31D1B" w:rsidRPr="00D53541">
        <w:rPr>
          <w:rFonts w:eastAsia="Times New Roman" w:cs="Arial"/>
          <w:bCs/>
          <w:sz w:val="18"/>
          <w:szCs w:val="18"/>
        </w:rPr>
        <w:t>2.</w:t>
      </w:r>
      <w:r w:rsidR="00001725" w:rsidRPr="00D53541">
        <w:rPr>
          <w:rFonts w:eastAsia="Times New Roman" w:cs="Arial"/>
          <w:bCs/>
          <w:sz w:val="18"/>
          <w:szCs w:val="18"/>
        </w:rPr>
        <w:t>2</w:t>
      </w:r>
      <w:r w:rsidRPr="00D53541">
        <w:rPr>
          <w:rFonts w:eastAsia="Times New Roman" w:cs="Arial"/>
          <w:bCs/>
          <w:sz w:val="18"/>
          <w:szCs w:val="18"/>
        </w:rPr>
        <w:t xml:space="preserve"> million).</w:t>
      </w:r>
    </w:p>
    <w:p w14:paraId="050806AE" w14:textId="4AC314A8" w:rsidR="00443BA2" w:rsidRPr="00443BA2" w:rsidRDefault="00443BA2" w:rsidP="00443BA2">
      <w:pPr>
        <w:numPr>
          <w:ilvl w:val="0"/>
          <w:numId w:val="5"/>
        </w:numPr>
        <w:spacing w:after="120"/>
        <w:jc w:val="both"/>
        <w:rPr>
          <w:rFonts w:eastAsia="Times New Roman" w:cs="Arial"/>
          <w:sz w:val="18"/>
          <w:szCs w:val="18"/>
          <w:lang w:eastAsia="en-GB"/>
        </w:rPr>
      </w:pPr>
      <w:r w:rsidRPr="00443BA2">
        <w:rPr>
          <w:rFonts w:eastAsia="Times New Roman" w:cs="Arial"/>
          <w:sz w:val="18"/>
          <w:szCs w:val="18"/>
          <w:lang w:eastAsia="en-GB"/>
        </w:rPr>
        <w:t xml:space="preserve">Net cash at quarter-end (after interest bearing loans and lease liabilities) of $33.0 million (Q2-2025: $24.6 million). </w:t>
      </w:r>
    </w:p>
    <w:p w14:paraId="2D77A2CF" w14:textId="297090AA" w:rsidR="00022FB8" w:rsidRPr="00D53541" w:rsidRDefault="00022FB8" w:rsidP="00022FB8">
      <w:pPr>
        <w:numPr>
          <w:ilvl w:val="0"/>
          <w:numId w:val="5"/>
        </w:numPr>
        <w:spacing w:after="120"/>
        <w:rPr>
          <w:rFonts w:eastAsia="Times New Roman" w:cs="Arial"/>
          <w:sz w:val="18"/>
          <w:szCs w:val="18"/>
          <w:lang w:eastAsia="en-GB"/>
        </w:rPr>
      </w:pPr>
      <w:r w:rsidRPr="00D53541">
        <w:rPr>
          <w:rFonts w:eastAsia="Times New Roman" w:cs="Arial"/>
          <w:sz w:val="18"/>
          <w:szCs w:val="18"/>
          <w:lang w:eastAsia="en-GB"/>
        </w:rPr>
        <w:t xml:space="preserve">EBITDA for the </w:t>
      </w:r>
      <w:r w:rsidR="00483F22" w:rsidRPr="00D53541">
        <w:rPr>
          <w:rFonts w:eastAsia="Times New Roman" w:cs="Arial"/>
          <w:sz w:val="18"/>
          <w:szCs w:val="18"/>
          <w:lang w:eastAsia="en-GB"/>
        </w:rPr>
        <w:t>nine</w:t>
      </w:r>
      <w:r w:rsidRPr="00D53541">
        <w:rPr>
          <w:rFonts w:eastAsia="Times New Roman" w:cs="Arial"/>
          <w:sz w:val="18"/>
          <w:szCs w:val="18"/>
          <w:lang w:eastAsia="en-GB"/>
        </w:rPr>
        <w:t xml:space="preserve">-month period of </w:t>
      </w:r>
      <w:r w:rsidR="00932A1F" w:rsidRPr="00D53541">
        <w:rPr>
          <w:rFonts w:eastAsia="Times New Roman" w:cs="Arial"/>
          <w:sz w:val="18"/>
          <w:szCs w:val="18"/>
          <w:lang w:eastAsia="en-GB"/>
        </w:rPr>
        <w:t>$48.</w:t>
      </w:r>
      <w:r w:rsidR="00D62259" w:rsidRPr="00D53541">
        <w:rPr>
          <w:rFonts w:eastAsia="Times New Roman" w:cs="Arial"/>
          <w:sz w:val="18"/>
          <w:szCs w:val="18"/>
          <w:lang w:eastAsia="en-GB"/>
        </w:rPr>
        <w:t>2</w:t>
      </w:r>
      <w:r w:rsidR="00483F22" w:rsidRPr="00D53541">
        <w:rPr>
          <w:rFonts w:eastAsia="Times New Roman" w:cs="Arial"/>
          <w:color w:val="EE0000"/>
          <w:sz w:val="18"/>
          <w:szCs w:val="18"/>
          <w:lang w:eastAsia="en-GB"/>
        </w:rPr>
        <w:t xml:space="preserve"> </w:t>
      </w:r>
      <w:r w:rsidRPr="00D53541">
        <w:rPr>
          <w:rFonts w:eastAsia="Times New Roman" w:cs="Arial"/>
          <w:sz w:val="18"/>
          <w:szCs w:val="18"/>
          <w:lang w:eastAsia="en-GB"/>
        </w:rPr>
        <w:t>million (</w:t>
      </w:r>
      <w:r w:rsidR="00BA7CEF" w:rsidRPr="00D53541">
        <w:rPr>
          <w:rFonts w:eastAsia="Times New Roman" w:cs="Arial"/>
          <w:sz w:val="18"/>
          <w:szCs w:val="18"/>
          <w:lang w:eastAsia="en-GB"/>
        </w:rPr>
        <w:t>corresponding</w:t>
      </w:r>
      <w:r w:rsidRPr="00D53541">
        <w:rPr>
          <w:rFonts w:eastAsia="Times New Roman" w:cs="Arial"/>
          <w:sz w:val="18"/>
          <w:szCs w:val="18"/>
          <w:lang w:eastAsia="en-GB"/>
        </w:rPr>
        <w:t xml:space="preserve"> </w:t>
      </w:r>
      <w:r w:rsidR="00483F22" w:rsidRPr="00D53541">
        <w:rPr>
          <w:rFonts w:eastAsia="Times New Roman" w:cs="Arial"/>
          <w:sz w:val="18"/>
          <w:szCs w:val="18"/>
          <w:lang w:eastAsia="en-GB"/>
        </w:rPr>
        <w:t>nine</w:t>
      </w:r>
      <w:r w:rsidR="00BA7CEF" w:rsidRPr="00D53541">
        <w:rPr>
          <w:rFonts w:eastAsia="Times New Roman" w:cs="Arial"/>
          <w:sz w:val="18"/>
          <w:szCs w:val="18"/>
          <w:lang w:eastAsia="en-GB"/>
        </w:rPr>
        <w:t>-month period</w:t>
      </w:r>
      <w:r w:rsidR="00466B6F" w:rsidRPr="00D53541">
        <w:rPr>
          <w:rFonts w:eastAsia="Times New Roman" w:cs="Arial"/>
          <w:sz w:val="18"/>
          <w:szCs w:val="18"/>
          <w:lang w:eastAsia="en-GB"/>
        </w:rPr>
        <w:t xml:space="preserve"> of 2024:</w:t>
      </w:r>
      <w:r w:rsidR="00BA7CEF" w:rsidRPr="00D53541">
        <w:rPr>
          <w:rFonts w:eastAsia="Times New Roman" w:cs="Arial"/>
          <w:sz w:val="18"/>
          <w:szCs w:val="18"/>
          <w:lang w:eastAsia="en-GB"/>
        </w:rPr>
        <w:t xml:space="preserve"> </w:t>
      </w:r>
      <w:r w:rsidRPr="00D53541">
        <w:rPr>
          <w:rFonts w:eastAsia="Times New Roman" w:cs="Arial"/>
          <w:sz w:val="18"/>
          <w:szCs w:val="18"/>
          <w:lang w:eastAsia="en-GB"/>
        </w:rPr>
        <w:t>$</w:t>
      </w:r>
      <w:r w:rsidR="00707C19" w:rsidRPr="00D53541">
        <w:rPr>
          <w:rFonts w:eastAsia="Times New Roman" w:cs="Arial"/>
          <w:sz w:val="18"/>
          <w:szCs w:val="18"/>
          <w:lang w:eastAsia="en-GB"/>
        </w:rPr>
        <w:t>24.7</w:t>
      </w:r>
      <w:r w:rsidRPr="00D53541">
        <w:rPr>
          <w:rFonts w:eastAsia="Times New Roman" w:cs="Arial"/>
          <w:sz w:val="18"/>
          <w:szCs w:val="18"/>
          <w:lang w:eastAsia="en-GB"/>
        </w:rPr>
        <w:t xml:space="preserve"> million).</w:t>
      </w:r>
    </w:p>
    <w:p w14:paraId="61ADB238" w14:textId="30E82057" w:rsidR="00022FB8" w:rsidRPr="00D53541" w:rsidRDefault="00022FB8" w:rsidP="00022FB8">
      <w:pPr>
        <w:numPr>
          <w:ilvl w:val="0"/>
          <w:numId w:val="5"/>
        </w:numPr>
        <w:spacing w:after="120"/>
        <w:rPr>
          <w:rFonts w:eastAsia="Times New Roman" w:cs="Arial"/>
          <w:sz w:val="18"/>
          <w:szCs w:val="18"/>
          <w:lang w:eastAsia="en-GB"/>
        </w:rPr>
      </w:pPr>
      <w:r w:rsidRPr="00D53541">
        <w:rPr>
          <w:rFonts w:eastAsia="Times New Roman" w:cs="Arial"/>
          <w:sz w:val="18"/>
          <w:szCs w:val="18"/>
          <w:lang w:eastAsia="en-GB"/>
        </w:rPr>
        <w:t>Post</w:t>
      </w:r>
      <w:r w:rsidR="00D02CDF" w:rsidRPr="00D53541">
        <w:rPr>
          <w:rFonts w:eastAsia="Times New Roman" w:cs="Arial"/>
          <w:sz w:val="18"/>
          <w:szCs w:val="18"/>
          <w:lang w:eastAsia="en-GB"/>
        </w:rPr>
        <w:t>-</w:t>
      </w:r>
      <w:r w:rsidRPr="00D53541">
        <w:rPr>
          <w:rFonts w:eastAsia="Times New Roman" w:cs="Arial"/>
          <w:sz w:val="18"/>
          <w:szCs w:val="18"/>
          <w:lang w:eastAsia="en-GB"/>
        </w:rPr>
        <w:t xml:space="preserve">tax </w:t>
      </w:r>
      <w:r w:rsidR="00973275" w:rsidRPr="00D53541">
        <w:rPr>
          <w:rFonts w:eastAsia="Times New Roman" w:cs="Arial"/>
          <w:sz w:val="18"/>
          <w:szCs w:val="18"/>
          <w:lang w:eastAsia="en-GB"/>
        </w:rPr>
        <w:t>profit</w:t>
      </w:r>
      <w:r w:rsidRPr="00D53541">
        <w:rPr>
          <w:rFonts w:eastAsia="Times New Roman" w:cs="Arial"/>
          <w:sz w:val="18"/>
          <w:szCs w:val="18"/>
          <w:lang w:eastAsia="en-GB"/>
        </w:rPr>
        <w:t xml:space="preserve"> for the </w:t>
      </w:r>
      <w:r w:rsidR="00707C19" w:rsidRPr="00D53541">
        <w:rPr>
          <w:rFonts w:eastAsia="Times New Roman" w:cs="Arial"/>
          <w:sz w:val="18"/>
          <w:szCs w:val="18"/>
          <w:lang w:eastAsia="en-GB"/>
        </w:rPr>
        <w:t>nine</w:t>
      </w:r>
      <w:r w:rsidRPr="00D53541">
        <w:rPr>
          <w:rFonts w:eastAsia="Times New Roman" w:cs="Arial"/>
          <w:sz w:val="18"/>
          <w:szCs w:val="18"/>
          <w:lang w:eastAsia="en-GB"/>
        </w:rPr>
        <w:t xml:space="preserve">-month period of </w:t>
      </w:r>
      <w:r w:rsidR="00D53E63" w:rsidRPr="00D53541">
        <w:rPr>
          <w:rFonts w:eastAsia="Times New Roman" w:cs="Arial"/>
          <w:sz w:val="18"/>
          <w:szCs w:val="18"/>
          <w:lang w:eastAsia="en-GB"/>
        </w:rPr>
        <w:t>$</w:t>
      </w:r>
      <w:r w:rsidR="006B4B34" w:rsidRPr="00D53541">
        <w:rPr>
          <w:rFonts w:eastAsia="Times New Roman" w:cs="Arial"/>
          <w:sz w:val="18"/>
          <w:szCs w:val="18"/>
          <w:lang w:eastAsia="en-GB"/>
        </w:rPr>
        <w:t>34.9</w:t>
      </w:r>
      <w:r w:rsidRPr="00D53541">
        <w:rPr>
          <w:rFonts w:eastAsia="Times New Roman" w:cs="Arial"/>
          <w:sz w:val="18"/>
          <w:szCs w:val="18"/>
          <w:lang w:eastAsia="en-GB"/>
        </w:rPr>
        <w:t xml:space="preserve"> million</w:t>
      </w:r>
      <w:r w:rsidR="00973275" w:rsidRPr="00D53541">
        <w:rPr>
          <w:rFonts w:eastAsia="Times New Roman" w:cs="Arial"/>
          <w:sz w:val="18"/>
          <w:szCs w:val="18"/>
          <w:lang w:eastAsia="en-GB"/>
        </w:rPr>
        <w:t xml:space="preserve"> (</w:t>
      </w:r>
      <w:r w:rsidR="00466B6F" w:rsidRPr="00D53541">
        <w:rPr>
          <w:rFonts w:eastAsia="Times New Roman" w:cs="Arial"/>
          <w:sz w:val="18"/>
          <w:szCs w:val="18"/>
          <w:lang w:eastAsia="en-GB"/>
        </w:rPr>
        <w:t xml:space="preserve">corresponding </w:t>
      </w:r>
      <w:r w:rsidR="00707C19" w:rsidRPr="00D53541">
        <w:rPr>
          <w:rFonts w:eastAsia="Times New Roman" w:cs="Arial"/>
          <w:sz w:val="18"/>
          <w:szCs w:val="18"/>
          <w:lang w:eastAsia="en-GB"/>
        </w:rPr>
        <w:t>nine</w:t>
      </w:r>
      <w:r w:rsidR="00466B6F" w:rsidRPr="00D53541">
        <w:rPr>
          <w:rFonts w:eastAsia="Times New Roman" w:cs="Arial"/>
          <w:sz w:val="18"/>
          <w:szCs w:val="18"/>
          <w:lang w:eastAsia="en-GB"/>
        </w:rPr>
        <w:t>-month period of 2024</w:t>
      </w:r>
      <w:r w:rsidR="00973275" w:rsidRPr="00D53541">
        <w:rPr>
          <w:rFonts w:eastAsia="Times New Roman" w:cs="Arial"/>
          <w:sz w:val="18"/>
          <w:szCs w:val="18"/>
          <w:lang w:eastAsia="en-GB"/>
        </w:rPr>
        <w:t xml:space="preserve">: </w:t>
      </w:r>
      <w:r w:rsidR="000165BC" w:rsidRPr="00D53541">
        <w:rPr>
          <w:rFonts w:eastAsia="Times New Roman" w:cs="Arial"/>
          <w:sz w:val="18"/>
          <w:szCs w:val="18"/>
          <w:lang w:eastAsia="en-GB"/>
        </w:rPr>
        <w:t>$</w:t>
      </w:r>
      <w:r w:rsidR="007B50B5" w:rsidRPr="00D53541">
        <w:rPr>
          <w:rFonts w:eastAsia="Times New Roman" w:cs="Arial"/>
          <w:sz w:val="18"/>
          <w:szCs w:val="18"/>
          <w:lang w:eastAsia="en-GB"/>
        </w:rPr>
        <w:t>17.8</w:t>
      </w:r>
      <w:r w:rsidR="00707C19" w:rsidRPr="00D53541">
        <w:rPr>
          <w:rFonts w:eastAsia="Times New Roman" w:cs="Arial"/>
          <w:color w:val="EE0000"/>
          <w:sz w:val="18"/>
          <w:szCs w:val="18"/>
          <w:lang w:eastAsia="en-GB"/>
        </w:rPr>
        <w:t xml:space="preserve"> </w:t>
      </w:r>
      <w:r w:rsidR="00973275" w:rsidRPr="00D53541">
        <w:rPr>
          <w:rFonts w:eastAsia="Times New Roman" w:cs="Arial"/>
          <w:sz w:val="18"/>
          <w:szCs w:val="18"/>
          <w:lang w:eastAsia="en-GB"/>
        </w:rPr>
        <w:t>million)</w:t>
      </w:r>
      <w:r w:rsidR="00E53168" w:rsidRPr="00D53541">
        <w:rPr>
          <w:rFonts w:eastAsia="Times New Roman" w:cs="Arial"/>
          <w:sz w:val="18"/>
          <w:szCs w:val="18"/>
          <w:lang w:eastAsia="en-GB"/>
        </w:rPr>
        <w:t>.</w:t>
      </w:r>
      <w:r w:rsidRPr="00D53541">
        <w:rPr>
          <w:rFonts w:eastAsia="Times New Roman" w:cs="Arial"/>
          <w:sz w:val="18"/>
          <w:szCs w:val="18"/>
          <w:lang w:eastAsia="en-GB"/>
        </w:rPr>
        <w:t xml:space="preserve"> </w:t>
      </w:r>
    </w:p>
    <w:p w14:paraId="35AE4857" w14:textId="74D1FC74" w:rsidR="001F6C68" w:rsidRPr="00D53541" w:rsidRDefault="001F6C68" w:rsidP="001F6C68">
      <w:pPr>
        <w:numPr>
          <w:ilvl w:val="0"/>
          <w:numId w:val="5"/>
        </w:numPr>
        <w:spacing w:after="120"/>
        <w:rPr>
          <w:rFonts w:eastAsia="Times New Roman" w:cs="Arial"/>
          <w:sz w:val="18"/>
          <w:szCs w:val="18"/>
          <w:lang w:eastAsia="en-GB"/>
        </w:rPr>
      </w:pPr>
      <w:r w:rsidRPr="00D53541">
        <w:rPr>
          <w:rFonts w:eastAsia="Times New Roman" w:cs="Arial"/>
          <w:sz w:val="18"/>
          <w:szCs w:val="18"/>
          <w:lang w:eastAsia="en-GB"/>
        </w:rPr>
        <w:t>Profit per share of</w:t>
      </w:r>
      <w:r w:rsidR="005906F5" w:rsidRPr="00D53541">
        <w:rPr>
          <w:rFonts w:eastAsia="Times New Roman" w:cs="Arial"/>
          <w:sz w:val="18"/>
          <w:szCs w:val="18"/>
          <w:lang w:eastAsia="en-GB"/>
        </w:rPr>
        <w:t xml:space="preserve"> 46.1</w:t>
      </w:r>
      <w:r w:rsidR="00F810BA" w:rsidRPr="00D53541">
        <w:rPr>
          <w:rFonts w:eastAsia="Times New Roman" w:cs="Arial"/>
          <w:sz w:val="18"/>
          <w:szCs w:val="18"/>
          <w:lang w:eastAsia="en-GB"/>
        </w:rPr>
        <w:t>0</w:t>
      </w:r>
      <w:r w:rsidR="00707C19" w:rsidRPr="00D53541">
        <w:rPr>
          <w:rFonts w:eastAsia="Times New Roman" w:cs="Arial"/>
          <w:color w:val="EE0000"/>
          <w:sz w:val="18"/>
          <w:szCs w:val="18"/>
          <w:lang w:eastAsia="en-GB"/>
        </w:rPr>
        <w:t xml:space="preserve"> </w:t>
      </w:r>
      <w:r w:rsidRPr="00D53541">
        <w:rPr>
          <w:rFonts w:eastAsia="Times New Roman" w:cs="Arial"/>
          <w:sz w:val="18"/>
          <w:szCs w:val="18"/>
          <w:lang w:eastAsia="en-GB"/>
        </w:rPr>
        <w:t xml:space="preserve">cents </w:t>
      </w:r>
      <w:r w:rsidR="005A02BF" w:rsidRPr="00D53541">
        <w:rPr>
          <w:rFonts w:eastAsia="Times New Roman" w:cs="Arial"/>
          <w:sz w:val="18"/>
          <w:szCs w:val="18"/>
          <w:lang w:eastAsia="en-GB"/>
        </w:rPr>
        <w:t xml:space="preserve">(corresponding </w:t>
      </w:r>
      <w:r w:rsidR="007B50B5" w:rsidRPr="00D53541">
        <w:rPr>
          <w:rFonts w:eastAsia="Times New Roman" w:cs="Arial"/>
          <w:sz w:val="18"/>
          <w:szCs w:val="18"/>
          <w:lang w:eastAsia="en-GB"/>
        </w:rPr>
        <w:t>nine</w:t>
      </w:r>
      <w:r w:rsidR="005A02BF" w:rsidRPr="00D53541">
        <w:rPr>
          <w:rFonts w:eastAsia="Times New Roman" w:cs="Arial"/>
          <w:sz w:val="18"/>
          <w:szCs w:val="18"/>
          <w:lang w:eastAsia="en-GB"/>
        </w:rPr>
        <w:t xml:space="preserve">-month period of 2024: </w:t>
      </w:r>
      <w:r w:rsidR="007B50B5" w:rsidRPr="00D53541">
        <w:rPr>
          <w:rFonts w:eastAsia="Times New Roman" w:cs="Arial"/>
          <w:sz w:val="18"/>
          <w:szCs w:val="18"/>
          <w:lang w:eastAsia="en-GB"/>
        </w:rPr>
        <w:t>23.55</w:t>
      </w:r>
      <w:r w:rsidRPr="00D53541">
        <w:rPr>
          <w:rFonts w:eastAsia="Times New Roman" w:cs="Arial"/>
          <w:sz w:val="18"/>
          <w:szCs w:val="18"/>
          <w:lang w:eastAsia="en-GB"/>
        </w:rPr>
        <w:t xml:space="preserve"> cents</w:t>
      </w:r>
      <w:r w:rsidR="005A02BF" w:rsidRPr="00D53541">
        <w:rPr>
          <w:rFonts w:eastAsia="Times New Roman" w:cs="Arial"/>
          <w:sz w:val="18"/>
          <w:szCs w:val="18"/>
          <w:lang w:eastAsia="en-GB"/>
        </w:rPr>
        <w:t>)</w:t>
      </w:r>
      <w:r w:rsidRPr="00D53541">
        <w:rPr>
          <w:rFonts w:eastAsia="Times New Roman" w:cs="Arial"/>
          <w:sz w:val="18"/>
          <w:szCs w:val="18"/>
          <w:lang w:eastAsia="en-GB"/>
        </w:rPr>
        <w:t>.</w:t>
      </w:r>
    </w:p>
    <w:p w14:paraId="38E13A64" w14:textId="4A7EBE90" w:rsidR="00760720" w:rsidRPr="00D53541" w:rsidRDefault="00760720" w:rsidP="00760720">
      <w:pPr>
        <w:numPr>
          <w:ilvl w:val="0"/>
          <w:numId w:val="5"/>
        </w:numPr>
        <w:spacing w:after="120"/>
        <w:rPr>
          <w:rFonts w:eastAsia="Times New Roman" w:cs="Arial"/>
          <w:sz w:val="18"/>
          <w:szCs w:val="18"/>
          <w:lang w:eastAsia="en-GB"/>
        </w:rPr>
      </w:pPr>
      <w:r w:rsidRPr="00D53541">
        <w:rPr>
          <w:rFonts w:eastAsia="Times New Roman" w:cs="Arial"/>
          <w:sz w:val="18"/>
          <w:szCs w:val="18"/>
          <w:lang w:eastAsia="en-GB"/>
        </w:rPr>
        <w:t xml:space="preserve">Net cash inflow from operations for the </w:t>
      </w:r>
      <w:r w:rsidR="007B50B5" w:rsidRPr="00D53541">
        <w:rPr>
          <w:rFonts w:eastAsia="Times New Roman" w:cs="Arial"/>
          <w:sz w:val="18"/>
          <w:szCs w:val="18"/>
          <w:lang w:eastAsia="en-GB"/>
        </w:rPr>
        <w:t>nine</w:t>
      </w:r>
      <w:r w:rsidRPr="00D53541">
        <w:rPr>
          <w:rFonts w:eastAsia="Times New Roman" w:cs="Arial"/>
          <w:sz w:val="18"/>
          <w:szCs w:val="18"/>
          <w:lang w:eastAsia="en-GB"/>
        </w:rPr>
        <w:t xml:space="preserve">-month period (after mine development expenditure of </w:t>
      </w:r>
      <w:r w:rsidR="00B519E6" w:rsidRPr="00D53541">
        <w:rPr>
          <w:rFonts w:eastAsia="Times New Roman" w:cs="Arial"/>
          <w:sz w:val="18"/>
          <w:szCs w:val="18"/>
          <w:lang w:eastAsia="en-GB"/>
        </w:rPr>
        <w:t>$4.1</w:t>
      </w:r>
      <w:r w:rsidRPr="00D53541">
        <w:rPr>
          <w:rFonts w:eastAsia="Times New Roman" w:cs="Arial"/>
          <w:sz w:val="18"/>
          <w:szCs w:val="18"/>
          <w:lang w:eastAsia="en-GB"/>
        </w:rPr>
        <w:t xml:space="preserve"> million) of </w:t>
      </w:r>
      <w:r w:rsidR="005906F5" w:rsidRPr="00D53541">
        <w:rPr>
          <w:rFonts w:eastAsia="Times New Roman" w:cs="Arial"/>
          <w:sz w:val="18"/>
          <w:szCs w:val="18"/>
          <w:lang w:eastAsia="en-GB"/>
        </w:rPr>
        <w:t>$</w:t>
      </w:r>
      <w:r w:rsidR="00B519E6" w:rsidRPr="00D53541">
        <w:rPr>
          <w:rFonts w:eastAsia="Times New Roman" w:cs="Arial"/>
          <w:sz w:val="18"/>
          <w:szCs w:val="18"/>
          <w:lang w:eastAsia="en-GB"/>
        </w:rPr>
        <w:t>34.3</w:t>
      </w:r>
      <w:r w:rsidR="007B50B5" w:rsidRPr="00D53541">
        <w:rPr>
          <w:rFonts w:eastAsia="Times New Roman" w:cs="Arial"/>
          <w:color w:val="EE0000"/>
          <w:sz w:val="18"/>
          <w:szCs w:val="18"/>
          <w:lang w:eastAsia="en-GB"/>
        </w:rPr>
        <w:t xml:space="preserve"> </w:t>
      </w:r>
      <w:r w:rsidRPr="00D53541">
        <w:rPr>
          <w:rFonts w:eastAsia="Times New Roman" w:cs="Arial"/>
          <w:sz w:val="18"/>
          <w:szCs w:val="18"/>
          <w:lang w:eastAsia="en-GB"/>
        </w:rPr>
        <w:t>million (</w:t>
      </w:r>
      <w:r w:rsidR="00AF708A" w:rsidRPr="00D53541">
        <w:rPr>
          <w:rFonts w:eastAsia="Times New Roman" w:cs="Arial"/>
          <w:sz w:val="18"/>
          <w:szCs w:val="18"/>
          <w:lang w:eastAsia="en-GB"/>
        </w:rPr>
        <w:t xml:space="preserve">corresponding </w:t>
      </w:r>
      <w:r w:rsidR="007B50B5" w:rsidRPr="00D53541">
        <w:rPr>
          <w:rFonts w:eastAsia="Times New Roman" w:cs="Arial"/>
          <w:sz w:val="18"/>
          <w:szCs w:val="18"/>
          <w:lang w:eastAsia="en-GB"/>
        </w:rPr>
        <w:t>nine</w:t>
      </w:r>
      <w:r w:rsidR="00AF708A" w:rsidRPr="00D53541">
        <w:rPr>
          <w:rFonts w:eastAsia="Times New Roman" w:cs="Arial"/>
          <w:sz w:val="18"/>
          <w:szCs w:val="18"/>
          <w:lang w:eastAsia="en-GB"/>
        </w:rPr>
        <w:t xml:space="preserve">-month period of </w:t>
      </w:r>
      <w:r w:rsidRPr="00D53541">
        <w:rPr>
          <w:rFonts w:eastAsia="Times New Roman" w:cs="Arial"/>
          <w:sz w:val="18"/>
          <w:szCs w:val="18"/>
          <w:lang w:eastAsia="en-GB"/>
        </w:rPr>
        <w:t>202</w:t>
      </w:r>
      <w:r w:rsidR="00605FB2" w:rsidRPr="00D53541">
        <w:rPr>
          <w:rFonts w:eastAsia="Times New Roman" w:cs="Arial"/>
          <w:sz w:val="18"/>
          <w:szCs w:val="18"/>
          <w:lang w:eastAsia="en-GB"/>
        </w:rPr>
        <w:t>4</w:t>
      </w:r>
      <w:r w:rsidRPr="00D53541">
        <w:rPr>
          <w:rFonts w:eastAsia="Times New Roman" w:cs="Arial"/>
          <w:sz w:val="18"/>
          <w:szCs w:val="18"/>
          <w:lang w:eastAsia="en-GB"/>
        </w:rPr>
        <w:t>: $</w:t>
      </w:r>
      <w:r w:rsidR="00C510EC" w:rsidRPr="00D53541">
        <w:rPr>
          <w:rFonts w:eastAsia="Times New Roman" w:cs="Arial"/>
          <w:sz w:val="18"/>
          <w:szCs w:val="18"/>
          <w:lang w:eastAsia="en-GB"/>
        </w:rPr>
        <w:t>18.2</w:t>
      </w:r>
      <w:r w:rsidRPr="00D53541">
        <w:rPr>
          <w:rFonts w:eastAsia="Times New Roman" w:cs="Arial"/>
          <w:sz w:val="18"/>
          <w:szCs w:val="18"/>
          <w:lang w:eastAsia="en-GB"/>
        </w:rPr>
        <w:t xml:space="preserve"> million </w:t>
      </w:r>
      <w:r w:rsidR="002A7060" w:rsidRPr="00D53541">
        <w:rPr>
          <w:rFonts w:eastAsia="Times New Roman" w:cs="Arial"/>
          <w:sz w:val="18"/>
          <w:szCs w:val="18"/>
          <w:lang w:eastAsia="en-GB"/>
        </w:rPr>
        <w:t>in</w:t>
      </w:r>
      <w:r w:rsidRPr="00D53541">
        <w:rPr>
          <w:rFonts w:eastAsia="Times New Roman" w:cs="Arial"/>
          <w:sz w:val="18"/>
          <w:szCs w:val="18"/>
          <w:lang w:eastAsia="en-GB"/>
        </w:rPr>
        <w:t>flow</w:t>
      </w:r>
      <w:r w:rsidR="002A7060" w:rsidRPr="00D53541">
        <w:rPr>
          <w:rFonts w:eastAsia="Times New Roman" w:cs="Arial"/>
          <w:sz w:val="18"/>
          <w:szCs w:val="18"/>
          <w:lang w:eastAsia="en-GB"/>
        </w:rPr>
        <w:t>, after mine development expenditure of $</w:t>
      </w:r>
      <w:r w:rsidR="00C510EC" w:rsidRPr="00D53541">
        <w:rPr>
          <w:rFonts w:eastAsia="Times New Roman" w:cs="Arial"/>
          <w:sz w:val="18"/>
          <w:szCs w:val="18"/>
          <w:lang w:eastAsia="en-GB"/>
        </w:rPr>
        <w:t>4.9</w:t>
      </w:r>
      <w:r w:rsidR="002A7060" w:rsidRPr="00D53541">
        <w:rPr>
          <w:rFonts w:eastAsia="Times New Roman" w:cs="Arial"/>
          <w:sz w:val="18"/>
          <w:szCs w:val="18"/>
          <w:lang w:eastAsia="en-GB"/>
        </w:rPr>
        <w:t xml:space="preserve"> million</w:t>
      </w:r>
      <w:r w:rsidRPr="00D53541">
        <w:rPr>
          <w:rFonts w:eastAsia="Times New Roman" w:cs="Arial"/>
          <w:sz w:val="18"/>
          <w:szCs w:val="18"/>
          <w:lang w:eastAsia="en-GB"/>
        </w:rPr>
        <w:t>).</w:t>
      </w:r>
    </w:p>
    <w:p w14:paraId="3389DCDB" w14:textId="7DAB46C2" w:rsidR="00760720" w:rsidRPr="00D53541" w:rsidRDefault="00760720" w:rsidP="00760720">
      <w:pPr>
        <w:numPr>
          <w:ilvl w:val="0"/>
          <w:numId w:val="5"/>
        </w:numPr>
        <w:spacing w:after="120"/>
        <w:rPr>
          <w:rFonts w:eastAsia="Times New Roman" w:cs="Arial"/>
          <w:sz w:val="18"/>
          <w:szCs w:val="18"/>
          <w:lang w:eastAsia="en-GB"/>
        </w:rPr>
      </w:pPr>
      <w:r w:rsidRPr="00D53541">
        <w:rPr>
          <w:rFonts w:eastAsia="Times New Roman" w:cs="Arial"/>
          <w:sz w:val="18"/>
          <w:szCs w:val="18"/>
          <w:lang w:eastAsia="en-GB"/>
        </w:rPr>
        <w:t xml:space="preserve">Average gold price of </w:t>
      </w:r>
      <w:r w:rsidR="00B519E6" w:rsidRPr="00D53541">
        <w:rPr>
          <w:rFonts w:eastAsia="Times New Roman" w:cs="Arial"/>
          <w:sz w:val="18"/>
          <w:szCs w:val="18"/>
          <w:lang w:eastAsia="en-GB"/>
        </w:rPr>
        <w:t>$3,244</w:t>
      </w:r>
      <w:r w:rsidR="00C510EC" w:rsidRPr="00D53541">
        <w:rPr>
          <w:rFonts w:eastAsia="Times New Roman" w:cs="Arial"/>
          <w:color w:val="EE0000"/>
          <w:sz w:val="18"/>
          <w:szCs w:val="18"/>
          <w:lang w:eastAsia="en-GB"/>
        </w:rPr>
        <w:t xml:space="preserve"> </w:t>
      </w:r>
      <w:r w:rsidRPr="00D53541">
        <w:rPr>
          <w:rFonts w:eastAsia="Times New Roman" w:cs="Arial"/>
          <w:sz w:val="18"/>
          <w:szCs w:val="18"/>
          <w:lang w:eastAsia="en-GB"/>
        </w:rPr>
        <w:t xml:space="preserve">per ounce received on gold sales during the </w:t>
      </w:r>
      <w:r w:rsidR="00C510EC" w:rsidRPr="00D53541">
        <w:rPr>
          <w:rFonts w:eastAsia="Times New Roman" w:cs="Arial"/>
          <w:sz w:val="18"/>
          <w:szCs w:val="18"/>
          <w:lang w:eastAsia="en-GB"/>
        </w:rPr>
        <w:t>nine</w:t>
      </w:r>
      <w:r w:rsidR="00F05DAC" w:rsidRPr="00D53541">
        <w:rPr>
          <w:rFonts w:eastAsia="Times New Roman" w:cs="Arial"/>
          <w:sz w:val="18"/>
          <w:szCs w:val="18"/>
          <w:lang w:eastAsia="en-GB"/>
        </w:rPr>
        <w:t>-</w:t>
      </w:r>
      <w:r w:rsidR="006C0856" w:rsidRPr="00D53541">
        <w:rPr>
          <w:rFonts w:eastAsia="Times New Roman" w:cs="Arial"/>
          <w:sz w:val="18"/>
          <w:szCs w:val="18"/>
          <w:lang w:eastAsia="en-GB"/>
        </w:rPr>
        <w:t>month</w:t>
      </w:r>
      <w:r w:rsidRPr="00D53541">
        <w:rPr>
          <w:rFonts w:eastAsia="Times New Roman" w:cs="Arial"/>
          <w:sz w:val="18"/>
          <w:szCs w:val="18"/>
          <w:lang w:eastAsia="en-GB"/>
        </w:rPr>
        <w:t xml:space="preserve"> period (</w:t>
      </w:r>
      <w:r w:rsidR="0039136E" w:rsidRPr="00D53541">
        <w:rPr>
          <w:rFonts w:eastAsia="Times New Roman" w:cs="Arial"/>
          <w:sz w:val="18"/>
          <w:szCs w:val="18"/>
          <w:lang w:eastAsia="en-GB"/>
        </w:rPr>
        <w:t xml:space="preserve">corresponding </w:t>
      </w:r>
      <w:r w:rsidR="00C510EC" w:rsidRPr="00D53541">
        <w:rPr>
          <w:rFonts w:eastAsia="Times New Roman" w:cs="Arial"/>
          <w:sz w:val="18"/>
          <w:szCs w:val="18"/>
          <w:lang w:eastAsia="en-GB"/>
        </w:rPr>
        <w:t>nine</w:t>
      </w:r>
      <w:r w:rsidR="0039136E" w:rsidRPr="00D53541">
        <w:rPr>
          <w:rFonts w:eastAsia="Times New Roman" w:cs="Arial"/>
          <w:sz w:val="18"/>
          <w:szCs w:val="18"/>
          <w:lang w:eastAsia="en-GB"/>
        </w:rPr>
        <w:t xml:space="preserve">-month period of </w:t>
      </w:r>
      <w:r w:rsidRPr="00D53541">
        <w:rPr>
          <w:rFonts w:eastAsia="Times New Roman" w:cs="Arial"/>
          <w:sz w:val="18"/>
          <w:szCs w:val="18"/>
          <w:lang w:eastAsia="en-GB"/>
        </w:rPr>
        <w:t>202</w:t>
      </w:r>
      <w:r w:rsidR="00605FB2" w:rsidRPr="00D53541">
        <w:rPr>
          <w:rFonts w:eastAsia="Times New Roman" w:cs="Arial"/>
          <w:sz w:val="18"/>
          <w:szCs w:val="18"/>
          <w:lang w:eastAsia="en-GB"/>
        </w:rPr>
        <w:t>4</w:t>
      </w:r>
      <w:r w:rsidRPr="00D53541">
        <w:rPr>
          <w:rFonts w:eastAsia="Times New Roman" w:cs="Arial"/>
          <w:sz w:val="18"/>
          <w:szCs w:val="18"/>
          <w:lang w:eastAsia="en-GB"/>
        </w:rPr>
        <w:t>: $</w:t>
      </w:r>
      <w:r w:rsidR="00B271F5" w:rsidRPr="00D53541">
        <w:rPr>
          <w:rFonts w:eastAsia="Times New Roman" w:cs="Arial"/>
          <w:sz w:val="18"/>
          <w:szCs w:val="18"/>
          <w:lang w:eastAsia="en-GB"/>
        </w:rPr>
        <w:t>2,338</w:t>
      </w:r>
      <w:r w:rsidRPr="00D53541">
        <w:rPr>
          <w:rFonts w:eastAsia="Times New Roman" w:cs="Arial"/>
          <w:sz w:val="18"/>
          <w:szCs w:val="18"/>
          <w:lang w:eastAsia="en-GB"/>
        </w:rPr>
        <w:t>).</w:t>
      </w:r>
    </w:p>
    <w:p w14:paraId="4AEA7ED2" w14:textId="4393004C" w:rsidR="00760720" w:rsidRPr="00D53541" w:rsidRDefault="00760720" w:rsidP="00760720">
      <w:pPr>
        <w:numPr>
          <w:ilvl w:val="0"/>
          <w:numId w:val="5"/>
        </w:numPr>
        <w:spacing w:after="120"/>
        <w:rPr>
          <w:rFonts w:eastAsia="Times New Roman" w:cs="Arial"/>
          <w:sz w:val="18"/>
          <w:szCs w:val="18"/>
          <w:lang w:eastAsia="en-GB"/>
        </w:rPr>
      </w:pPr>
      <w:r w:rsidRPr="00D53541">
        <w:rPr>
          <w:rFonts w:eastAsia="Times New Roman" w:cs="Arial"/>
          <w:sz w:val="18"/>
          <w:szCs w:val="18"/>
          <w:lang w:eastAsia="en-GB"/>
        </w:rPr>
        <w:t xml:space="preserve">Cash Cost for the </w:t>
      </w:r>
      <w:r w:rsidR="00B271F5" w:rsidRPr="00D53541">
        <w:rPr>
          <w:rFonts w:eastAsia="Times New Roman" w:cs="Arial"/>
          <w:sz w:val="18"/>
          <w:szCs w:val="18"/>
          <w:lang w:eastAsia="en-GB"/>
        </w:rPr>
        <w:t>nine</w:t>
      </w:r>
      <w:r w:rsidRPr="00D53541">
        <w:rPr>
          <w:rFonts w:eastAsia="Times New Roman" w:cs="Arial"/>
          <w:sz w:val="18"/>
          <w:szCs w:val="18"/>
          <w:lang w:eastAsia="en-GB"/>
        </w:rPr>
        <w:t xml:space="preserve">-month period to 30 </w:t>
      </w:r>
      <w:r w:rsidR="00B271F5" w:rsidRPr="00D53541">
        <w:rPr>
          <w:rFonts w:eastAsia="Times New Roman" w:cs="Arial"/>
          <w:sz w:val="18"/>
          <w:szCs w:val="18"/>
          <w:lang w:eastAsia="en-GB"/>
        </w:rPr>
        <w:t xml:space="preserve">September </w:t>
      </w:r>
      <w:r w:rsidRPr="00D53541">
        <w:rPr>
          <w:rFonts w:eastAsia="Times New Roman" w:cs="Arial"/>
          <w:sz w:val="18"/>
          <w:szCs w:val="18"/>
          <w:lang w:eastAsia="en-GB"/>
        </w:rPr>
        <w:t>202</w:t>
      </w:r>
      <w:r w:rsidR="00605FB2" w:rsidRPr="00D53541">
        <w:rPr>
          <w:rFonts w:eastAsia="Times New Roman" w:cs="Arial"/>
          <w:sz w:val="18"/>
          <w:szCs w:val="18"/>
          <w:lang w:eastAsia="en-GB"/>
        </w:rPr>
        <w:t>5</w:t>
      </w:r>
      <w:r w:rsidRPr="00D53541">
        <w:rPr>
          <w:rFonts w:eastAsia="Times New Roman" w:cs="Arial"/>
          <w:sz w:val="18"/>
          <w:szCs w:val="18"/>
          <w:lang w:eastAsia="en-GB"/>
        </w:rPr>
        <w:t xml:space="preserve"> of $</w:t>
      </w:r>
      <w:r w:rsidR="00E4508E" w:rsidRPr="00D53541">
        <w:rPr>
          <w:rFonts w:eastAsia="Times New Roman" w:cs="Arial"/>
          <w:sz w:val="18"/>
          <w:szCs w:val="18"/>
          <w:lang w:eastAsia="en-GB"/>
        </w:rPr>
        <w:t>1,4</w:t>
      </w:r>
      <w:r w:rsidR="00D000E8" w:rsidRPr="00D53541">
        <w:rPr>
          <w:rFonts w:eastAsia="Times New Roman" w:cs="Arial"/>
          <w:sz w:val="18"/>
          <w:szCs w:val="18"/>
          <w:lang w:eastAsia="en-GB"/>
        </w:rPr>
        <w:t>29</w:t>
      </w:r>
      <w:r w:rsidRPr="00D53541">
        <w:rPr>
          <w:rFonts w:eastAsia="Times New Roman" w:cs="Arial"/>
          <w:sz w:val="18"/>
          <w:szCs w:val="18"/>
          <w:lang w:eastAsia="en-GB"/>
        </w:rPr>
        <w:t xml:space="preserve"> per ounce (</w:t>
      </w:r>
      <w:r w:rsidR="00EC51B4" w:rsidRPr="00D53541">
        <w:rPr>
          <w:rFonts w:eastAsia="Times New Roman" w:cs="Arial"/>
          <w:sz w:val="18"/>
          <w:szCs w:val="18"/>
          <w:lang w:eastAsia="en-GB"/>
        </w:rPr>
        <w:t xml:space="preserve">corresponding </w:t>
      </w:r>
      <w:r w:rsidR="00B271F5" w:rsidRPr="00D53541">
        <w:rPr>
          <w:rFonts w:eastAsia="Times New Roman" w:cs="Arial"/>
          <w:sz w:val="18"/>
          <w:szCs w:val="18"/>
          <w:lang w:eastAsia="en-GB"/>
        </w:rPr>
        <w:t>nine</w:t>
      </w:r>
      <w:r w:rsidR="00EC51B4" w:rsidRPr="00D53541">
        <w:rPr>
          <w:rFonts w:eastAsia="Times New Roman" w:cs="Arial"/>
          <w:sz w:val="18"/>
          <w:szCs w:val="18"/>
          <w:lang w:eastAsia="en-GB"/>
        </w:rPr>
        <w:t>-</w:t>
      </w:r>
      <w:r w:rsidRPr="00D53541">
        <w:rPr>
          <w:rFonts w:eastAsia="Times New Roman" w:cs="Arial"/>
          <w:sz w:val="18"/>
          <w:szCs w:val="18"/>
          <w:lang w:eastAsia="en-GB"/>
        </w:rPr>
        <w:t>month</w:t>
      </w:r>
      <w:r w:rsidR="00EC51B4" w:rsidRPr="00D53541">
        <w:rPr>
          <w:rFonts w:eastAsia="Times New Roman" w:cs="Arial"/>
          <w:sz w:val="18"/>
          <w:szCs w:val="18"/>
          <w:lang w:eastAsia="en-GB"/>
        </w:rPr>
        <w:t xml:space="preserve"> period of</w:t>
      </w:r>
      <w:r w:rsidRPr="00D53541">
        <w:rPr>
          <w:rFonts w:eastAsia="Times New Roman" w:cs="Arial"/>
          <w:sz w:val="18"/>
          <w:szCs w:val="18"/>
          <w:lang w:eastAsia="en-GB"/>
        </w:rPr>
        <w:t xml:space="preserve"> </w:t>
      </w:r>
      <w:r w:rsidR="006C0856" w:rsidRPr="00D53541">
        <w:rPr>
          <w:rFonts w:eastAsia="Times New Roman" w:cs="Arial"/>
          <w:sz w:val="18"/>
          <w:szCs w:val="18"/>
          <w:lang w:eastAsia="en-GB"/>
        </w:rPr>
        <w:t>202</w:t>
      </w:r>
      <w:r w:rsidR="00605FB2" w:rsidRPr="00D53541">
        <w:rPr>
          <w:rFonts w:eastAsia="Times New Roman" w:cs="Arial"/>
          <w:sz w:val="18"/>
          <w:szCs w:val="18"/>
          <w:lang w:eastAsia="en-GB"/>
        </w:rPr>
        <w:t>4</w:t>
      </w:r>
      <w:r w:rsidR="006C0856" w:rsidRPr="00D53541">
        <w:rPr>
          <w:rFonts w:eastAsia="Times New Roman" w:cs="Arial"/>
          <w:sz w:val="18"/>
          <w:szCs w:val="18"/>
          <w:lang w:eastAsia="en-GB"/>
        </w:rPr>
        <w:t>:</w:t>
      </w:r>
      <w:r w:rsidRPr="00D53541">
        <w:rPr>
          <w:rFonts w:eastAsia="Times New Roman" w:cs="Arial"/>
          <w:sz w:val="18"/>
          <w:szCs w:val="18"/>
          <w:lang w:eastAsia="en-GB"/>
        </w:rPr>
        <w:t xml:space="preserve"> $</w:t>
      </w:r>
      <w:r w:rsidR="00B271F5" w:rsidRPr="00D53541">
        <w:rPr>
          <w:rFonts w:eastAsia="Times New Roman" w:cs="Arial"/>
          <w:sz w:val="18"/>
          <w:szCs w:val="18"/>
          <w:lang w:eastAsia="en-GB"/>
        </w:rPr>
        <w:t>1,405</w:t>
      </w:r>
      <w:r w:rsidR="00140009" w:rsidRPr="00D53541">
        <w:rPr>
          <w:rFonts w:eastAsia="Times New Roman" w:cs="Arial"/>
          <w:sz w:val="18"/>
          <w:szCs w:val="18"/>
          <w:lang w:eastAsia="en-GB"/>
        </w:rPr>
        <w:t xml:space="preserve"> </w:t>
      </w:r>
      <w:r w:rsidRPr="00D53541">
        <w:rPr>
          <w:rFonts w:eastAsia="Times New Roman" w:cs="Arial"/>
          <w:sz w:val="18"/>
          <w:szCs w:val="18"/>
          <w:lang w:eastAsia="en-GB"/>
        </w:rPr>
        <w:t>per ounce).</w:t>
      </w:r>
    </w:p>
    <w:p w14:paraId="421AA575" w14:textId="50253ADD" w:rsidR="004255D2" w:rsidRPr="00D53541" w:rsidRDefault="00760720" w:rsidP="0019239E">
      <w:pPr>
        <w:numPr>
          <w:ilvl w:val="0"/>
          <w:numId w:val="5"/>
        </w:numPr>
        <w:spacing w:after="120"/>
        <w:rPr>
          <w:rFonts w:eastAsia="Times New Roman" w:cs="Arial"/>
          <w:sz w:val="18"/>
          <w:szCs w:val="18"/>
          <w:lang w:eastAsia="en-GB"/>
        </w:rPr>
      </w:pPr>
      <w:r w:rsidRPr="00D53541">
        <w:rPr>
          <w:rFonts w:eastAsia="Times New Roman" w:cs="Arial"/>
          <w:sz w:val="18"/>
          <w:szCs w:val="18"/>
          <w:lang w:eastAsia="en-GB"/>
        </w:rPr>
        <w:t xml:space="preserve">All-In Sustaining Cost for the </w:t>
      </w:r>
      <w:r w:rsidR="00B24399" w:rsidRPr="00D53541">
        <w:rPr>
          <w:rFonts w:eastAsia="Times New Roman" w:cs="Arial"/>
          <w:sz w:val="18"/>
          <w:szCs w:val="18"/>
          <w:lang w:eastAsia="en-GB"/>
        </w:rPr>
        <w:t>nine</w:t>
      </w:r>
      <w:r w:rsidRPr="00D53541">
        <w:rPr>
          <w:rFonts w:eastAsia="Times New Roman" w:cs="Arial"/>
          <w:sz w:val="18"/>
          <w:szCs w:val="18"/>
          <w:lang w:eastAsia="en-GB"/>
        </w:rPr>
        <w:t xml:space="preserve">-month period to </w:t>
      </w:r>
      <w:r w:rsidR="00753372" w:rsidRPr="00D53541">
        <w:rPr>
          <w:rFonts w:eastAsia="Times New Roman" w:cs="Arial"/>
          <w:sz w:val="18"/>
          <w:szCs w:val="18"/>
          <w:lang w:eastAsia="en-GB"/>
        </w:rPr>
        <w:t>3</w:t>
      </w:r>
      <w:r w:rsidRPr="00D53541">
        <w:rPr>
          <w:rFonts w:eastAsia="Times New Roman" w:cs="Arial"/>
          <w:sz w:val="18"/>
          <w:szCs w:val="18"/>
          <w:lang w:eastAsia="en-GB"/>
        </w:rPr>
        <w:t xml:space="preserve">0 </w:t>
      </w:r>
      <w:r w:rsidR="00B24399" w:rsidRPr="00D53541">
        <w:rPr>
          <w:rFonts w:eastAsia="Times New Roman" w:cs="Arial"/>
          <w:sz w:val="18"/>
          <w:szCs w:val="18"/>
          <w:lang w:eastAsia="en-GB"/>
        </w:rPr>
        <w:t xml:space="preserve">September </w:t>
      </w:r>
      <w:r w:rsidRPr="00D53541">
        <w:rPr>
          <w:rFonts w:eastAsia="Times New Roman" w:cs="Arial"/>
          <w:sz w:val="18"/>
          <w:szCs w:val="18"/>
          <w:lang w:eastAsia="en-GB"/>
        </w:rPr>
        <w:t>20</w:t>
      </w:r>
      <w:r w:rsidR="00605FB2" w:rsidRPr="00D53541">
        <w:rPr>
          <w:rFonts w:eastAsia="Times New Roman" w:cs="Arial"/>
          <w:sz w:val="18"/>
          <w:szCs w:val="18"/>
          <w:lang w:eastAsia="en-GB"/>
        </w:rPr>
        <w:t>25</w:t>
      </w:r>
      <w:r w:rsidRPr="00D53541">
        <w:rPr>
          <w:rFonts w:eastAsia="Times New Roman" w:cs="Arial"/>
          <w:sz w:val="18"/>
          <w:szCs w:val="18"/>
          <w:lang w:eastAsia="en-GB"/>
        </w:rPr>
        <w:t xml:space="preserve"> of $</w:t>
      </w:r>
      <w:r w:rsidR="00895AB3" w:rsidRPr="00D53541">
        <w:rPr>
          <w:rFonts w:eastAsia="Times New Roman" w:cs="Arial"/>
          <w:sz w:val="18"/>
          <w:szCs w:val="18"/>
          <w:lang w:eastAsia="en-GB"/>
        </w:rPr>
        <w:t>1,</w:t>
      </w:r>
      <w:r w:rsidR="00D000E8" w:rsidRPr="00D53541">
        <w:rPr>
          <w:rFonts w:eastAsia="Times New Roman" w:cs="Arial"/>
          <w:sz w:val="18"/>
          <w:szCs w:val="18"/>
          <w:lang w:eastAsia="en-GB"/>
        </w:rPr>
        <w:t>816</w:t>
      </w:r>
      <w:r w:rsidR="00B24399" w:rsidRPr="00D53541">
        <w:rPr>
          <w:rFonts w:eastAsia="Times New Roman" w:cs="Arial"/>
          <w:color w:val="EE0000"/>
          <w:sz w:val="18"/>
          <w:szCs w:val="18"/>
          <w:lang w:eastAsia="en-GB"/>
        </w:rPr>
        <w:t xml:space="preserve"> </w:t>
      </w:r>
      <w:r w:rsidRPr="00D53541">
        <w:rPr>
          <w:rFonts w:eastAsia="Times New Roman" w:cs="Arial"/>
          <w:sz w:val="18"/>
          <w:szCs w:val="18"/>
          <w:lang w:eastAsia="en-GB"/>
        </w:rPr>
        <w:t>per ounce (</w:t>
      </w:r>
      <w:r w:rsidR="00EC51B4" w:rsidRPr="00D53541">
        <w:rPr>
          <w:rFonts w:eastAsia="Times New Roman" w:cs="Arial"/>
          <w:sz w:val="18"/>
          <w:szCs w:val="18"/>
          <w:lang w:eastAsia="en-GB"/>
        </w:rPr>
        <w:t xml:space="preserve">corresponding </w:t>
      </w:r>
      <w:r w:rsidR="00B24399" w:rsidRPr="00D53541">
        <w:rPr>
          <w:rFonts w:eastAsia="Times New Roman" w:cs="Arial"/>
          <w:sz w:val="18"/>
          <w:szCs w:val="18"/>
          <w:lang w:eastAsia="en-GB"/>
        </w:rPr>
        <w:t>nine</w:t>
      </w:r>
      <w:r w:rsidR="00EC51B4" w:rsidRPr="00D53541">
        <w:rPr>
          <w:rFonts w:eastAsia="Times New Roman" w:cs="Arial"/>
          <w:sz w:val="18"/>
          <w:szCs w:val="18"/>
          <w:lang w:eastAsia="en-GB"/>
        </w:rPr>
        <w:t>-month period of 2024</w:t>
      </w:r>
      <w:r w:rsidRPr="00D53541">
        <w:rPr>
          <w:rFonts w:eastAsia="Times New Roman" w:cs="Arial"/>
          <w:sz w:val="18"/>
          <w:szCs w:val="18"/>
          <w:lang w:eastAsia="en-GB"/>
        </w:rPr>
        <w:t>: $</w:t>
      </w:r>
      <w:r w:rsidR="00605FB2" w:rsidRPr="00D53541">
        <w:rPr>
          <w:rFonts w:eastAsia="Times New Roman" w:cs="Arial"/>
          <w:sz w:val="18"/>
          <w:szCs w:val="18"/>
          <w:lang w:eastAsia="en-GB"/>
        </w:rPr>
        <w:t>1,7</w:t>
      </w:r>
      <w:r w:rsidR="00B24399" w:rsidRPr="00D53541">
        <w:rPr>
          <w:rFonts w:eastAsia="Times New Roman" w:cs="Arial"/>
          <w:sz w:val="18"/>
          <w:szCs w:val="18"/>
          <w:lang w:eastAsia="en-GB"/>
        </w:rPr>
        <w:t>90</w:t>
      </w:r>
      <w:r w:rsidR="00605FB2" w:rsidRPr="00D53541">
        <w:rPr>
          <w:rFonts w:eastAsia="Times New Roman" w:cs="Arial"/>
          <w:sz w:val="18"/>
          <w:szCs w:val="18"/>
          <w:lang w:eastAsia="en-GB"/>
        </w:rPr>
        <w:t xml:space="preserve"> </w:t>
      </w:r>
      <w:r w:rsidRPr="00D53541">
        <w:rPr>
          <w:rFonts w:eastAsia="Times New Roman" w:cs="Arial"/>
          <w:sz w:val="18"/>
          <w:szCs w:val="18"/>
          <w:lang w:eastAsia="en-GB"/>
        </w:rPr>
        <w:t>per ounce).</w:t>
      </w:r>
    </w:p>
    <w:p w14:paraId="25C87D5B" w14:textId="7E9FE20D" w:rsidR="009D6DF8" w:rsidRPr="00D53541" w:rsidRDefault="007724FB" w:rsidP="009D6DF8">
      <w:pPr>
        <w:spacing w:after="120"/>
        <w:rPr>
          <w:rFonts w:eastAsia="Times New Roman" w:cs="Arial"/>
          <w:sz w:val="18"/>
          <w:szCs w:val="18"/>
          <w:lang w:eastAsia="en-GB"/>
        </w:rPr>
      </w:pPr>
      <w:r w:rsidRPr="00D53541">
        <w:rPr>
          <w:rFonts w:eastAsia="Times New Roman" w:cs="Arial"/>
          <w:sz w:val="18"/>
          <w:szCs w:val="18"/>
          <w:lang w:eastAsia="en-GB"/>
        </w:rPr>
        <w:t xml:space="preserve">The full interim statements together with commentary can be accessed on the Company’s website using the </w:t>
      </w:r>
      <w:r w:rsidRPr="007F3E5D">
        <w:rPr>
          <w:rFonts w:eastAsia="Times New Roman" w:cs="Arial"/>
          <w:sz w:val="18"/>
          <w:szCs w:val="18"/>
          <w:lang w:eastAsia="en-GB"/>
        </w:rPr>
        <w:t xml:space="preserve">following </w:t>
      </w:r>
      <w:hyperlink r:id="rId12" w:history="1">
        <w:r w:rsidRPr="007F3E5D">
          <w:rPr>
            <w:rStyle w:val="Hyperlink"/>
            <w:rFonts w:eastAsia="Times New Roman" w:cs="Arial"/>
            <w:sz w:val="18"/>
            <w:szCs w:val="18"/>
            <w:lang w:eastAsia="en-GB"/>
          </w:rPr>
          <w:t>LI</w:t>
        </w:r>
        <w:r w:rsidRPr="007F3E5D">
          <w:rPr>
            <w:rStyle w:val="Hyperlink"/>
            <w:rFonts w:eastAsia="Times New Roman" w:cs="Arial"/>
            <w:sz w:val="18"/>
            <w:szCs w:val="18"/>
            <w:lang w:eastAsia="en-GB"/>
          </w:rPr>
          <w:t>N</w:t>
        </w:r>
        <w:r w:rsidRPr="007F3E5D">
          <w:rPr>
            <w:rStyle w:val="Hyperlink"/>
            <w:rFonts w:eastAsia="Times New Roman" w:cs="Arial"/>
            <w:sz w:val="18"/>
            <w:szCs w:val="18"/>
            <w:lang w:eastAsia="en-GB"/>
          </w:rPr>
          <w:t>K</w:t>
        </w:r>
      </w:hyperlink>
      <w:r w:rsidR="00355D63" w:rsidRPr="007F3E5D">
        <w:rPr>
          <w:rFonts w:eastAsia="Times New Roman" w:cs="Arial"/>
          <w:sz w:val="18"/>
          <w:szCs w:val="18"/>
          <w:lang w:eastAsia="en-GB"/>
        </w:rPr>
        <w:t>.</w:t>
      </w:r>
    </w:p>
    <w:p w14:paraId="7B5875C8" w14:textId="7FA8A2ED" w:rsidR="003D1A25" w:rsidRDefault="003D1A25" w:rsidP="009D6DF8">
      <w:pPr>
        <w:spacing w:after="120"/>
        <w:rPr>
          <w:rFonts w:eastAsia="Times New Roman" w:cs="Arial"/>
          <w:sz w:val="18"/>
          <w:szCs w:val="18"/>
          <w:lang w:eastAsia="en-GB"/>
        </w:rPr>
      </w:pPr>
    </w:p>
    <w:tbl>
      <w:tblPr>
        <w:tblStyle w:val="TableGrid"/>
        <w:tblW w:w="0" w:type="auto"/>
        <w:tblLook w:val="04A0" w:firstRow="1" w:lastRow="0" w:firstColumn="1" w:lastColumn="0" w:noHBand="0" w:noVBand="1"/>
      </w:tblPr>
      <w:tblGrid>
        <w:gridCol w:w="2547"/>
        <w:gridCol w:w="2547"/>
        <w:gridCol w:w="2547"/>
        <w:gridCol w:w="2547"/>
      </w:tblGrid>
      <w:tr w:rsidR="003D1A25" w14:paraId="4CF70517" w14:textId="77777777" w:rsidTr="002D0B65">
        <w:tc>
          <w:tcPr>
            <w:tcW w:w="2547" w:type="dxa"/>
            <w:shd w:val="clear" w:color="auto" w:fill="F2F2F2" w:themeFill="background1" w:themeFillShade="F2"/>
          </w:tcPr>
          <w:p w14:paraId="46278E9B" w14:textId="77777777" w:rsidR="003D1A25" w:rsidRPr="002D0B65" w:rsidRDefault="003D1A25" w:rsidP="002D0B65">
            <w:pPr>
              <w:spacing w:after="120"/>
              <w:rPr>
                <w:rFonts w:cs="Arial"/>
                <w:b/>
                <w:bCs/>
                <w:sz w:val="18"/>
                <w:szCs w:val="18"/>
                <w:lang w:eastAsia="en-GB"/>
              </w:rPr>
            </w:pPr>
          </w:p>
        </w:tc>
        <w:tc>
          <w:tcPr>
            <w:tcW w:w="2547" w:type="dxa"/>
            <w:shd w:val="clear" w:color="auto" w:fill="F2F2F2" w:themeFill="background1" w:themeFillShade="F2"/>
          </w:tcPr>
          <w:p w14:paraId="7696A6C6" w14:textId="32F1EC79" w:rsidR="003D1A25" w:rsidRPr="002D0B65" w:rsidRDefault="002D0B65" w:rsidP="002D0B65">
            <w:pPr>
              <w:spacing w:after="120"/>
              <w:jc w:val="center"/>
              <w:rPr>
                <w:rFonts w:cs="Arial"/>
                <w:b/>
                <w:bCs/>
                <w:sz w:val="18"/>
                <w:szCs w:val="18"/>
                <w:lang w:eastAsia="en-GB"/>
              </w:rPr>
            </w:pPr>
            <w:r w:rsidRPr="002D0B65">
              <w:rPr>
                <w:rFonts w:cs="Arial"/>
                <w:b/>
                <w:bCs/>
                <w:sz w:val="18"/>
                <w:szCs w:val="18"/>
                <w:lang w:eastAsia="en-GB"/>
              </w:rPr>
              <w:t>YTD Q3-2025</w:t>
            </w:r>
          </w:p>
        </w:tc>
        <w:tc>
          <w:tcPr>
            <w:tcW w:w="2547" w:type="dxa"/>
            <w:shd w:val="clear" w:color="auto" w:fill="F2F2F2" w:themeFill="background1" w:themeFillShade="F2"/>
          </w:tcPr>
          <w:p w14:paraId="0C88EB4D" w14:textId="07A75B90" w:rsidR="003D1A25" w:rsidRPr="002D0B65" w:rsidRDefault="002D0B65" w:rsidP="002D0B65">
            <w:pPr>
              <w:spacing w:after="120"/>
              <w:jc w:val="center"/>
              <w:rPr>
                <w:rFonts w:cs="Arial"/>
                <w:b/>
                <w:bCs/>
                <w:sz w:val="18"/>
                <w:szCs w:val="18"/>
                <w:lang w:eastAsia="en-GB"/>
              </w:rPr>
            </w:pPr>
            <w:r w:rsidRPr="002D0B65">
              <w:rPr>
                <w:rFonts w:cs="Arial"/>
                <w:b/>
                <w:bCs/>
                <w:sz w:val="18"/>
                <w:szCs w:val="18"/>
                <w:lang w:eastAsia="en-GB"/>
              </w:rPr>
              <w:t>YTD Q3-2024</w:t>
            </w:r>
          </w:p>
        </w:tc>
        <w:tc>
          <w:tcPr>
            <w:tcW w:w="2547" w:type="dxa"/>
            <w:shd w:val="clear" w:color="auto" w:fill="F2F2F2" w:themeFill="background1" w:themeFillShade="F2"/>
          </w:tcPr>
          <w:p w14:paraId="7BB795B4" w14:textId="0C4EFCAD" w:rsidR="003D1A25" w:rsidRPr="002D0B65" w:rsidRDefault="003036B5" w:rsidP="002D0B65">
            <w:pPr>
              <w:spacing w:after="120"/>
              <w:jc w:val="center"/>
              <w:rPr>
                <w:rFonts w:cs="Arial"/>
                <w:b/>
                <w:bCs/>
                <w:sz w:val="18"/>
                <w:szCs w:val="18"/>
                <w:lang w:eastAsia="en-GB"/>
              </w:rPr>
            </w:pPr>
            <w:r w:rsidRPr="002D0B65">
              <w:rPr>
                <w:rFonts w:cs="Arial"/>
                <w:b/>
                <w:bCs/>
                <w:sz w:val="18"/>
                <w:szCs w:val="18"/>
                <w:lang w:eastAsia="en-GB"/>
              </w:rPr>
              <w:t>Change %</w:t>
            </w:r>
          </w:p>
        </w:tc>
      </w:tr>
      <w:tr w:rsidR="003D1A25" w14:paraId="16523194" w14:textId="77777777" w:rsidTr="002D0B65">
        <w:tc>
          <w:tcPr>
            <w:tcW w:w="2547" w:type="dxa"/>
          </w:tcPr>
          <w:p w14:paraId="3B8B1002" w14:textId="310F72C2" w:rsidR="003D1A25" w:rsidRDefault="003D1A25" w:rsidP="002D0B65">
            <w:pPr>
              <w:spacing w:after="120"/>
              <w:rPr>
                <w:rFonts w:cs="Arial"/>
                <w:sz w:val="18"/>
                <w:szCs w:val="18"/>
                <w:lang w:eastAsia="en-GB"/>
              </w:rPr>
            </w:pPr>
            <w:r>
              <w:rPr>
                <w:rFonts w:cs="Arial"/>
                <w:sz w:val="18"/>
                <w:szCs w:val="18"/>
                <w:lang w:eastAsia="en-GB"/>
              </w:rPr>
              <w:t>Gold production (oz)</w:t>
            </w:r>
          </w:p>
        </w:tc>
        <w:tc>
          <w:tcPr>
            <w:tcW w:w="2547" w:type="dxa"/>
          </w:tcPr>
          <w:p w14:paraId="60F1EF98" w14:textId="39551213" w:rsidR="003D1A25" w:rsidRDefault="001E622C" w:rsidP="002D0B65">
            <w:pPr>
              <w:spacing w:after="120"/>
              <w:jc w:val="center"/>
              <w:rPr>
                <w:rFonts w:cs="Arial"/>
                <w:sz w:val="18"/>
                <w:szCs w:val="18"/>
                <w:lang w:eastAsia="en-GB"/>
              </w:rPr>
            </w:pPr>
            <w:r>
              <w:rPr>
                <w:rFonts w:cs="Arial"/>
                <w:sz w:val="18"/>
                <w:szCs w:val="18"/>
                <w:lang w:eastAsia="en-GB"/>
              </w:rPr>
              <w:t>32,634</w:t>
            </w:r>
          </w:p>
        </w:tc>
        <w:tc>
          <w:tcPr>
            <w:tcW w:w="2547" w:type="dxa"/>
          </w:tcPr>
          <w:p w14:paraId="3C819660" w14:textId="2721EB0F" w:rsidR="003D1A25" w:rsidRDefault="001E622C" w:rsidP="002D0B65">
            <w:pPr>
              <w:spacing w:after="120"/>
              <w:jc w:val="center"/>
              <w:rPr>
                <w:rFonts w:cs="Arial"/>
                <w:sz w:val="18"/>
                <w:szCs w:val="18"/>
                <w:lang w:eastAsia="en-GB"/>
              </w:rPr>
            </w:pPr>
            <w:r>
              <w:rPr>
                <w:rFonts w:cs="Arial"/>
                <w:sz w:val="18"/>
                <w:szCs w:val="18"/>
                <w:lang w:eastAsia="en-GB"/>
              </w:rPr>
              <w:t>27,499</w:t>
            </w:r>
          </w:p>
        </w:tc>
        <w:tc>
          <w:tcPr>
            <w:tcW w:w="2547" w:type="dxa"/>
          </w:tcPr>
          <w:p w14:paraId="5272B9E4" w14:textId="0F357504" w:rsidR="003D1A25" w:rsidRDefault="00F8435B" w:rsidP="002D0B65">
            <w:pPr>
              <w:spacing w:after="120"/>
              <w:jc w:val="center"/>
              <w:rPr>
                <w:rFonts w:cs="Arial"/>
                <w:sz w:val="18"/>
                <w:szCs w:val="18"/>
                <w:lang w:eastAsia="en-GB"/>
              </w:rPr>
            </w:pPr>
            <w:r>
              <w:rPr>
                <w:rFonts w:cs="Arial"/>
                <w:sz w:val="18"/>
                <w:szCs w:val="18"/>
                <w:lang w:eastAsia="en-GB"/>
              </w:rPr>
              <w:t>+</w:t>
            </w:r>
            <w:r w:rsidR="00CF01F1">
              <w:rPr>
                <w:rFonts w:cs="Arial"/>
                <w:sz w:val="18"/>
                <w:szCs w:val="18"/>
                <w:lang w:eastAsia="en-GB"/>
              </w:rPr>
              <w:t>19%</w:t>
            </w:r>
          </w:p>
        </w:tc>
      </w:tr>
      <w:tr w:rsidR="003D1A25" w14:paraId="7BEAB26A" w14:textId="77777777" w:rsidTr="002D0B65">
        <w:tc>
          <w:tcPr>
            <w:tcW w:w="2547" w:type="dxa"/>
          </w:tcPr>
          <w:p w14:paraId="6A44B4C2" w14:textId="0AE29400" w:rsidR="003D1A25" w:rsidRDefault="003036B5" w:rsidP="002D0B65">
            <w:pPr>
              <w:spacing w:after="120"/>
              <w:rPr>
                <w:rFonts w:cs="Arial"/>
                <w:sz w:val="18"/>
                <w:szCs w:val="18"/>
                <w:lang w:eastAsia="en-GB"/>
              </w:rPr>
            </w:pPr>
            <w:r>
              <w:rPr>
                <w:rFonts w:cs="Arial"/>
                <w:sz w:val="18"/>
                <w:szCs w:val="18"/>
                <w:lang w:eastAsia="en-GB"/>
              </w:rPr>
              <w:t>EBITDA ($m)</w:t>
            </w:r>
          </w:p>
        </w:tc>
        <w:tc>
          <w:tcPr>
            <w:tcW w:w="2547" w:type="dxa"/>
          </w:tcPr>
          <w:p w14:paraId="68D766F1" w14:textId="5A05BED0" w:rsidR="003D1A25" w:rsidRDefault="00F10778" w:rsidP="002D0B65">
            <w:pPr>
              <w:spacing w:after="120"/>
              <w:jc w:val="center"/>
              <w:rPr>
                <w:rFonts w:cs="Arial"/>
                <w:sz w:val="18"/>
                <w:szCs w:val="18"/>
                <w:lang w:eastAsia="en-GB"/>
              </w:rPr>
            </w:pPr>
            <w:r>
              <w:rPr>
                <w:rFonts w:cs="Arial"/>
                <w:sz w:val="18"/>
                <w:szCs w:val="18"/>
                <w:lang w:eastAsia="en-GB"/>
              </w:rPr>
              <w:t>$</w:t>
            </w:r>
            <w:r w:rsidR="001E622C">
              <w:rPr>
                <w:rFonts w:cs="Arial"/>
                <w:sz w:val="18"/>
                <w:szCs w:val="18"/>
                <w:lang w:eastAsia="en-GB"/>
              </w:rPr>
              <w:t>48.2</w:t>
            </w:r>
          </w:p>
        </w:tc>
        <w:tc>
          <w:tcPr>
            <w:tcW w:w="2547" w:type="dxa"/>
          </w:tcPr>
          <w:p w14:paraId="2A951E0B" w14:textId="106FDC65" w:rsidR="003D1A25" w:rsidRDefault="00F10778" w:rsidP="002D0B65">
            <w:pPr>
              <w:spacing w:after="120"/>
              <w:jc w:val="center"/>
              <w:rPr>
                <w:rFonts w:cs="Arial"/>
                <w:sz w:val="18"/>
                <w:szCs w:val="18"/>
                <w:lang w:eastAsia="en-GB"/>
              </w:rPr>
            </w:pPr>
            <w:r>
              <w:rPr>
                <w:rFonts w:cs="Arial"/>
                <w:sz w:val="18"/>
                <w:szCs w:val="18"/>
                <w:lang w:eastAsia="en-GB"/>
              </w:rPr>
              <w:t>$</w:t>
            </w:r>
            <w:r w:rsidR="001E622C">
              <w:rPr>
                <w:rFonts w:cs="Arial"/>
                <w:sz w:val="18"/>
                <w:szCs w:val="18"/>
                <w:lang w:eastAsia="en-GB"/>
              </w:rPr>
              <w:t>24.7</w:t>
            </w:r>
          </w:p>
        </w:tc>
        <w:tc>
          <w:tcPr>
            <w:tcW w:w="2547" w:type="dxa"/>
          </w:tcPr>
          <w:p w14:paraId="35AE5474" w14:textId="3D1DBD3C" w:rsidR="003D1A25" w:rsidRDefault="00F8435B" w:rsidP="002D0B65">
            <w:pPr>
              <w:spacing w:after="120"/>
              <w:jc w:val="center"/>
              <w:rPr>
                <w:rFonts w:cs="Arial"/>
                <w:sz w:val="18"/>
                <w:szCs w:val="18"/>
                <w:lang w:eastAsia="en-GB"/>
              </w:rPr>
            </w:pPr>
            <w:r>
              <w:rPr>
                <w:rFonts w:cs="Arial"/>
                <w:sz w:val="18"/>
                <w:szCs w:val="18"/>
                <w:lang w:eastAsia="en-GB"/>
              </w:rPr>
              <w:t>+</w:t>
            </w:r>
            <w:r w:rsidR="00CF01F1">
              <w:rPr>
                <w:rFonts w:cs="Arial"/>
                <w:sz w:val="18"/>
                <w:szCs w:val="18"/>
                <w:lang w:eastAsia="en-GB"/>
              </w:rPr>
              <w:t>95%</w:t>
            </w:r>
          </w:p>
        </w:tc>
      </w:tr>
      <w:tr w:rsidR="003D1A25" w14:paraId="738B7067" w14:textId="77777777" w:rsidTr="002D0B65">
        <w:tc>
          <w:tcPr>
            <w:tcW w:w="2547" w:type="dxa"/>
          </w:tcPr>
          <w:p w14:paraId="75CB8943" w14:textId="276D856E" w:rsidR="003D1A25" w:rsidRDefault="003036B5" w:rsidP="002D0B65">
            <w:pPr>
              <w:spacing w:after="120"/>
              <w:rPr>
                <w:rFonts w:cs="Arial"/>
                <w:sz w:val="18"/>
                <w:szCs w:val="18"/>
                <w:lang w:eastAsia="en-GB"/>
              </w:rPr>
            </w:pPr>
            <w:r>
              <w:rPr>
                <w:rFonts w:cs="Arial"/>
                <w:sz w:val="18"/>
                <w:szCs w:val="18"/>
                <w:lang w:eastAsia="en-GB"/>
              </w:rPr>
              <w:t xml:space="preserve">Cash </w:t>
            </w:r>
            <w:r w:rsidR="00504534">
              <w:rPr>
                <w:rFonts w:cs="Arial"/>
                <w:sz w:val="18"/>
                <w:szCs w:val="18"/>
                <w:lang w:eastAsia="en-GB"/>
              </w:rPr>
              <w:t xml:space="preserve">in flow </w:t>
            </w:r>
            <w:r>
              <w:rPr>
                <w:rFonts w:cs="Arial"/>
                <w:sz w:val="18"/>
                <w:szCs w:val="18"/>
                <w:lang w:eastAsia="en-GB"/>
              </w:rPr>
              <w:t>($m)</w:t>
            </w:r>
          </w:p>
        </w:tc>
        <w:tc>
          <w:tcPr>
            <w:tcW w:w="2547" w:type="dxa"/>
          </w:tcPr>
          <w:p w14:paraId="1C5DB9D1" w14:textId="29760569" w:rsidR="003D1A25" w:rsidRDefault="00F10778" w:rsidP="002D0B65">
            <w:pPr>
              <w:spacing w:after="120"/>
              <w:jc w:val="center"/>
              <w:rPr>
                <w:rFonts w:cs="Arial"/>
                <w:sz w:val="18"/>
                <w:szCs w:val="18"/>
                <w:lang w:eastAsia="en-GB"/>
              </w:rPr>
            </w:pPr>
            <w:r>
              <w:rPr>
                <w:rFonts w:cs="Arial"/>
                <w:sz w:val="18"/>
                <w:szCs w:val="18"/>
                <w:lang w:eastAsia="en-GB"/>
              </w:rPr>
              <w:t>$</w:t>
            </w:r>
            <w:r w:rsidR="00504534">
              <w:rPr>
                <w:rFonts w:cs="Arial"/>
                <w:sz w:val="18"/>
                <w:szCs w:val="18"/>
                <w:lang w:eastAsia="en-GB"/>
              </w:rPr>
              <w:t>34.3</w:t>
            </w:r>
          </w:p>
        </w:tc>
        <w:tc>
          <w:tcPr>
            <w:tcW w:w="2547" w:type="dxa"/>
          </w:tcPr>
          <w:p w14:paraId="52AE3EBF" w14:textId="2E66C145" w:rsidR="003D1A25" w:rsidRDefault="00F10778" w:rsidP="002D0B65">
            <w:pPr>
              <w:spacing w:after="120"/>
              <w:jc w:val="center"/>
              <w:rPr>
                <w:rFonts w:cs="Arial"/>
                <w:sz w:val="18"/>
                <w:szCs w:val="18"/>
                <w:lang w:eastAsia="en-GB"/>
              </w:rPr>
            </w:pPr>
            <w:r>
              <w:rPr>
                <w:rFonts w:cs="Arial"/>
                <w:sz w:val="18"/>
                <w:szCs w:val="18"/>
                <w:lang w:eastAsia="en-GB"/>
              </w:rPr>
              <w:t>$</w:t>
            </w:r>
            <w:r w:rsidR="00504534">
              <w:rPr>
                <w:rFonts w:cs="Arial"/>
                <w:sz w:val="18"/>
                <w:szCs w:val="18"/>
                <w:lang w:eastAsia="en-GB"/>
              </w:rPr>
              <w:t>18.2</w:t>
            </w:r>
          </w:p>
        </w:tc>
        <w:tc>
          <w:tcPr>
            <w:tcW w:w="2547" w:type="dxa"/>
          </w:tcPr>
          <w:p w14:paraId="01AA0B98" w14:textId="374F475B" w:rsidR="003D1A25" w:rsidRDefault="00F8435B" w:rsidP="002D0B65">
            <w:pPr>
              <w:spacing w:after="120"/>
              <w:jc w:val="center"/>
              <w:rPr>
                <w:rFonts w:cs="Arial"/>
                <w:sz w:val="18"/>
                <w:szCs w:val="18"/>
                <w:lang w:eastAsia="en-GB"/>
              </w:rPr>
            </w:pPr>
            <w:r>
              <w:rPr>
                <w:rFonts w:cs="Arial"/>
                <w:sz w:val="18"/>
                <w:szCs w:val="18"/>
                <w:lang w:eastAsia="en-GB"/>
              </w:rPr>
              <w:t>+88%</w:t>
            </w:r>
          </w:p>
        </w:tc>
      </w:tr>
      <w:tr w:rsidR="003D1A25" w14:paraId="16362DA0" w14:textId="77777777" w:rsidTr="002D0B65">
        <w:tc>
          <w:tcPr>
            <w:tcW w:w="2547" w:type="dxa"/>
          </w:tcPr>
          <w:p w14:paraId="47640360" w14:textId="03CDAB8C" w:rsidR="003D1A25" w:rsidRDefault="003036B5" w:rsidP="002D0B65">
            <w:pPr>
              <w:spacing w:after="120"/>
              <w:rPr>
                <w:rFonts w:cs="Arial"/>
                <w:sz w:val="18"/>
                <w:szCs w:val="18"/>
                <w:lang w:eastAsia="en-GB"/>
              </w:rPr>
            </w:pPr>
            <w:r>
              <w:rPr>
                <w:rFonts w:cs="Arial"/>
                <w:sz w:val="18"/>
                <w:szCs w:val="18"/>
                <w:lang w:eastAsia="en-GB"/>
              </w:rPr>
              <w:t>EPS ($</w:t>
            </w:r>
            <w:r w:rsidR="002D0B65">
              <w:rPr>
                <w:rFonts w:cs="Arial"/>
                <w:sz w:val="18"/>
                <w:szCs w:val="18"/>
                <w:lang w:eastAsia="en-GB"/>
              </w:rPr>
              <w:t>c</w:t>
            </w:r>
            <w:r>
              <w:rPr>
                <w:rFonts w:cs="Arial"/>
                <w:sz w:val="18"/>
                <w:szCs w:val="18"/>
                <w:lang w:eastAsia="en-GB"/>
              </w:rPr>
              <w:t>)</w:t>
            </w:r>
          </w:p>
        </w:tc>
        <w:tc>
          <w:tcPr>
            <w:tcW w:w="2547" w:type="dxa"/>
          </w:tcPr>
          <w:p w14:paraId="62E244BA" w14:textId="18C6747F" w:rsidR="003D1A25" w:rsidRDefault="00504534" w:rsidP="002D0B65">
            <w:pPr>
              <w:spacing w:after="120"/>
              <w:jc w:val="center"/>
              <w:rPr>
                <w:rFonts w:cs="Arial"/>
                <w:sz w:val="18"/>
                <w:szCs w:val="18"/>
                <w:lang w:eastAsia="en-GB"/>
              </w:rPr>
            </w:pPr>
            <w:r>
              <w:rPr>
                <w:rFonts w:cs="Arial"/>
                <w:sz w:val="18"/>
                <w:szCs w:val="18"/>
                <w:lang w:eastAsia="en-GB"/>
              </w:rPr>
              <w:t>46.10</w:t>
            </w:r>
          </w:p>
        </w:tc>
        <w:tc>
          <w:tcPr>
            <w:tcW w:w="2547" w:type="dxa"/>
          </w:tcPr>
          <w:p w14:paraId="1D737F05" w14:textId="3DACCE1C" w:rsidR="003D1A25" w:rsidRDefault="00504534" w:rsidP="002D0B65">
            <w:pPr>
              <w:spacing w:after="120"/>
              <w:jc w:val="center"/>
              <w:rPr>
                <w:rFonts w:cs="Arial"/>
                <w:sz w:val="18"/>
                <w:szCs w:val="18"/>
                <w:lang w:eastAsia="en-GB"/>
              </w:rPr>
            </w:pPr>
            <w:r>
              <w:rPr>
                <w:rFonts w:cs="Arial"/>
                <w:sz w:val="18"/>
                <w:szCs w:val="18"/>
                <w:lang w:eastAsia="en-GB"/>
              </w:rPr>
              <w:t>23.55</w:t>
            </w:r>
          </w:p>
        </w:tc>
        <w:tc>
          <w:tcPr>
            <w:tcW w:w="2547" w:type="dxa"/>
          </w:tcPr>
          <w:p w14:paraId="72DCA86C" w14:textId="411E131E" w:rsidR="003D1A25" w:rsidRDefault="00F8435B" w:rsidP="002D0B65">
            <w:pPr>
              <w:spacing w:after="120"/>
              <w:jc w:val="center"/>
              <w:rPr>
                <w:rFonts w:cs="Arial"/>
                <w:sz w:val="18"/>
                <w:szCs w:val="18"/>
                <w:lang w:eastAsia="en-GB"/>
              </w:rPr>
            </w:pPr>
            <w:r>
              <w:rPr>
                <w:rFonts w:cs="Arial"/>
                <w:sz w:val="18"/>
                <w:szCs w:val="18"/>
                <w:lang w:eastAsia="en-GB"/>
              </w:rPr>
              <w:t>+</w:t>
            </w:r>
            <w:r w:rsidR="00CE1837">
              <w:rPr>
                <w:rFonts w:cs="Arial"/>
                <w:sz w:val="18"/>
                <w:szCs w:val="18"/>
                <w:lang w:eastAsia="en-GB"/>
              </w:rPr>
              <w:t>96%</w:t>
            </w:r>
          </w:p>
        </w:tc>
      </w:tr>
      <w:tr w:rsidR="003036B5" w14:paraId="1D1801BF" w14:textId="77777777" w:rsidTr="002D0B65">
        <w:tc>
          <w:tcPr>
            <w:tcW w:w="2547" w:type="dxa"/>
          </w:tcPr>
          <w:p w14:paraId="62B599C8" w14:textId="66E4C1BB" w:rsidR="003036B5" w:rsidRDefault="003036B5" w:rsidP="002D0B65">
            <w:pPr>
              <w:spacing w:after="120"/>
              <w:rPr>
                <w:rFonts w:cs="Arial"/>
                <w:sz w:val="18"/>
                <w:szCs w:val="18"/>
                <w:lang w:eastAsia="en-GB"/>
              </w:rPr>
            </w:pPr>
            <w:r>
              <w:rPr>
                <w:rFonts w:cs="Arial"/>
                <w:sz w:val="18"/>
                <w:szCs w:val="18"/>
                <w:lang w:eastAsia="en-GB"/>
              </w:rPr>
              <w:t>AI</w:t>
            </w:r>
            <w:r w:rsidR="00F40BCA">
              <w:rPr>
                <w:rFonts w:cs="Arial"/>
                <w:sz w:val="18"/>
                <w:szCs w:val="18"/>
                <w:lang w:eastAsia="en-GB"/>
              </w:rPr>
              <w:t>S</w:t>
            </w:r>
            <w:r>
              <w:rPr>
                <w:rFonts w:cs="Arial"/>
                <w:sz w:val="18"/>
                <w:szCs w:val="18"/>
                <w:lang w:eastAsia="en-GB"/>
              </w:rPr>
              <w:t>C ($/oz)</w:t>
            </w:r>
          </w:p>
        </w:tc>
        <w:tc>
          <w:tcPr>
            <w:tcW w:w="2547" w:type="dxa"/>
          </w:tcPr>
          <w:p w14:paraId="6BD96ACA" w14:textId="219007D9" w:rsidR="003036B5" w:rsidRDefault="007051E4" w:rsidP="002D0B65">
            <w:pPr>
              <w:spacing w:after="120"/>
              <w:jc w:val="center"/>
              <w:rPr>
                <w:rFonts w:cs="Arial"/>
                <w:sz w:val="18"/>
                <w:szCs w:val="18"/>
                <w:lang w:eastAsia="en-GB"/>
              </w:rPr>
            </w:pPr>
            <w:r>
              <w:rPr>
                <w:rFonts w:cs="Arial"/>
                <w:sz w:val="18"/>
                <w:szCs w:val="18"/>
                <w:lang w:eastAsia="en-GB"/>
              </w:rPr>
              <w:t>$1,816</w:t>
            </w:r>
          </w:p>
        </w:tc>
        <w:tc>
          <w:tcPr>
            <w:tcW w:w="2547" w:type="dxa"/>
          </w:tcPr>
          <w:p w14:paraId="0EE2BF1F" w14:textId="74A51124" w:rsidR="003036B5" w:rsidRDefault="007051E4" w:rsidP="002D0B65">
            <w:pPr>
              <w:spacing w:after="120"/>
              <w:jc w:val="center"/>
              <w:rPr>
                <w:rFonts w:cs="Arial"/>
                <w:sz w:val="18"/>
                <w:szCs w:val="18"/>
                <w:lang w:eastAsia="en-GB"/>
              </w:rPr>
            </w:pPr>
            <w:r>
              <w:rPr>
                <w:rFonts w:cs="Arial"/>
                <w:sz w:val="18"/>
                <w:szCs w:val="18"/>
                <w:lang w:eastAsia="en-GB"/>
              </w:rPr>
              <w:t>$1,790</w:t>
            </w:r>
          </w:p>
        </w:tc>
        <w:tc>
          <w:tcPr>
            <w:tcW w:w="2547" w:type="dxa"/>
          </w:tcPr>
          <w:p w14:paraId="2BCAC5EE" w14:textId="1FAAF635" w:rsidR="003036B5" w:rsidRDefault="00F8435B" w:rsidP="002D0B65">
            <w:pPr>
              <w:spacing w:after="120"/>
              <w:jc w:val="center"/>
              <w:rPr>
                <w:rFonts w:cs="Arial"/>
                <w:sz w:val="18"/>
                <w:szCs w:val="18"/>
                <w:lang w:eastAsia="en-GB"/>
              </w:rPr>
            </w:pPr>
            <w:r>
              <w:rPr>
                <w:rFonts w:cs="Arial"/>
                <w:sz w:val="18"/>
                <w:szCs w:val="18"/>
                <w:lang w:eastAsia="en-GB"/>
              </w:rPr>
              <w:t>+</w:t>
            </w:r>
            <w:r w:rsidR="009A4A65">
              <w:rPr>
                <w:rFonts w:cs="Arial"/>
                <w:sz w:val="18"/>
                <w:szCs w:val="18"/>
                <w:lang w:eastAsia="en-GB"/>
              </w:rPr>
              <w:t>1%</w:t>
            </w:r>
          </w:p>
        </w:tc>
      </w:tr>
    </w:tbl>
    <w:p w14:paraId="51751AC9" w14:textId="77777777" w:rsidR="003D1A25" w:rsidRDefault="003D1A25" w:rsidP="009D6DF8">
      <w:pPr>
        <w:spacing w:after="120"/>
        <w:rPr>
          <w:rFonts w:eastAsia="Times New Roman" w:cs="Arial"/>
          <w:sz w:val="18"/>
          <w:szCs w:val="18"/>
          <w:lang w:eastAsia="en-GB"/>
        </w:rPr>
      </w:pPr>
    </w:p>
    <w:p w14:paraId="7A776BC7" w14:textId="2034E276" w:rsidR="00845C7B" w:rsidRPr="00D53541" w:rsidRDefault="009D6DF8" w:rsidP="00845C7B">
      <w:pPr>
        <w:spacing w:after="120"/>
        <w:rPr>
          <w:rFonts w:eastAsia="Times New Roman" w:cs="Arial"/>
          <w:b/>
          <w:sz w:val="18"/>
          <w:szCs w:val="18"/>
        </w:rPr>
      </w:pPr>
      <w:r w:rsidRPr="00D53541">
        <w:rPr>
          <w:rFonts w:eastAsia="Times New Roman" w:cs="Arial"/>
          <w:b/>
          <w:sz w:val="18"/>
          <w:szCs w:val="18"/>
        </w:rPr>
        <w:t>Colm Howlin, CFO, Commented</w:t>
      </w:r>
    </w:p>
    <w:p w14:paraId="41192E03" w14:textId="50697A9F" w:rsidR="0094137B" w:rsidRPr="00D53541" w:rsidRDefault="00845C7B" w:rsidP="4AA8E4ED">
      <w:pPr>
        <w:autoSpaceDE w:val="0"/>
        <w:autoSpaceDN w:val="0"/>
        <w:adjustRightInd w:val="0"/>
        <w:jc w:val="both"/>
        <w:rPr>
          <w:rFonts w:cs="Arial"/>
          <w:i/>
          <w:iCs/>
          <w:sz w:val="18"/>
          <w:szCs w:val="18"/>
        </w:rPr>
      </w:pPr>
      <w:r w:rsidRPr="4AA8E4ED">
        <w:rPr>
          <w:rFonts w:eastAsia="Times New Roman" w:cs="Arial"/>
          <w:i/>
          <w:iCs/>
          <w:sz w:val="18"/>
          <w:szCs w:val="18"/>
        </w:rPr>
        <w:t>“</w:t>
      </w:r>
      <w:r w:rsidR="0094137B" w:rsidRPr="4AA8E4ED">
        <w:rPr>
          <w:rFonts w:cs="Arial"/>
          <w:i/>
          <w:iCs/>
          <w:sz w:val="18"/>
          <w:szCs w:val="18"/>
        </w:rPr>
        <w:t>The nine months to 30 September 2025 have</w:t>
      </w:r>
      <w:r w:rsidR="00686083">
        <w:rPr>
          <w:rFonts w:cs="Arial"/>
          <w:i/>
          <w:iCs/>
          <w:sz w:val="18"/>
          <w:szCs w:val="18"/>
        </w:rPr>
        <w:t xml:space="preserve"> </w:t>
      </w:r>
      <w:r w:rsidR="0094137B" w:rsidRPr="4AA8E4ED">
        <w:rPr>
          <w:rFonts w:cs="Arial"/>
          <w:i/>
          <w:iCs/>
          <w:sz w:val="18"/>
          <w:szCs w:val="18"/>
        </w:rPr>
        <w:t>deliver</w:t>
      </w:r>
      <w:r w:rsidR="00417B54">
        <w:rPr>
          <w:rFonts w:cs="Arial"/>
          <w:i/>
          <w:iCs/>
          <w:sz w:val="18"/>
          <w:szCs w:val="18"/>
        </w:rPr>
        <w:t>ed</w:t>
      </w:r>
      <w:r w:rsidR="0094137B" w:rsidRPr="4AA8E4ED">
        <w:rPr>
          <w:rFonts w:cs="Arial"/>
          <w:i/>
          <w:iCs/>
          <w:sz w:val="18"/>
          <w:szCs w:val="18"/>
        </w:rPr>
        <w:t xml:space="preserve"> strong financial and operational performance for the Company</w:t>
      </w:r>
      <w:r w:rsidR="7986DEA1" w:rsidRPr="4AA8E4ED">
        <w:rPr>
          <w:rFonts w:cs="Arial"/>
          <w:i/>
          <w:iCs/>
          <w:sz w:val="18"/>
          <w:szCs w:val="18"/>
        </w:rPr>
        <w:t xml:space="preserve"> placing us firmly on track to meet full-year guidance</w:t>
      </w:r>
      <w:r w:rsidR="0094137B" w:rsidRPr="4AA8E4ED">
        <w:rPr>
          <w:rFonts w:cs="Arial"/>
          <w:i/>
          <w:iCs/>
          <w:sz w:val="18"/>
          <w:szCs w:val="18"/>
        </w:rPr>
        <w:t xml:space="preserve">. </w:t>
      </w:r>
      <w:r w:rsidRPr="4AA8E4ED">
        <w:rPr>
          <w:rFonts w:cs="Arial"/>
          <w:i/>
          <w:iCs/>
          <w:sz w:val="18"/>
          <w:szCs w:val="18"/>
        </w:rPr>
        <w:t>G</w:t>
      </w:r>
      <w:r w:rsidR="0094137B" w:rsidRPr="4AA8E4ED">
        <w:rPr>
          <w:rFonts w:cs="Arial"/>
          <w:i/>
          <w:iCs/>
          <w:sz w:val="18"/>
          <w:szCs w:val="18"/>
        </w:rPr>
        <w:t xml:space="preserve">old production for the year to date totalled </w:t>
      </w:r>
      <w:r w:rsidR="00CA0C33" w:rsidRPr="4AA8E4ED">
        <w:rPr>
          <w:rFonts w:cs="Arial"/>
          <w:i/>
          <w:iCs/>
          <w:sz w:val="18"/>
          <w:szCs w:val="18"/>
        </w:rPr>
        <w:t>32,</w:t>
      </w:r>
      <w:r w:rsidR="0065274C" w:rsidRPr="4AA8E4ED">
        <w:rPr>
          <w:rFonts w:cs="Arial"/>
          <w:i/>
          <w:iCs/>
          <w:sz w:val="18"/>
          <w:szCs w:val="18"/>
        </w:rPr>
        <w:t>634</w:t>
      </w:r>
      <w:r w:rsidR="0094137B" w:rsidRPr="4AA8E4ED">
        <w:rPr>
          <w:rFonts w:cs="Arial"/>
          <w:i/>
          <w:iCs/>
          <w:sz w:val="18"/>
          <w:szCs w:val="18"/>
        </w:rPr>
        <w:t xml:space="preserve"> ounces, a </w:t>
      </w:r>
      <w:r w:rsidR="00CA0C33" w:rsidRPr="4AA8E4ED">
        <w:rPr>
          <w:rFonts w:cs="Arial"/>
          <w:i/>
          <w:iCs/>
          <w:sz w:val="18"/>
          <w:szCs w:val="18"/>
        </w:rPr>
        <w:t>1</w:t>
      </w:r>
      <w:r w:rsidR="00E54B08" w:rsidRPr="4AA8E4ED">
        <w:rPr>
          <w:rFonts w:cs="Arial"/>
          <w:i/>
          <w:iCs/>
          <w:sz w:val="18"/>
          <w:szCs w:val="18"/>
        </w:rPr>
        <w:t>9</w:t>
      </w:r>
      <w:r w:rsidR="0094137B" w:rsidRPr="4AA8E4ED">
        <w:rPr>
          <w:rFonts w:cs="Arial"/>
          <w:i/>
          <w:iCs/>
          <w:sz w:val="18"/>
          <w:szCs w:val="18"/>
        </w:rPr>
        <w:t xml:space="preserve">% increase compared with the same period of 2024. </w:t>
      </w:r>
    </w:p>
    <w:p w14:paraId="258BEF05" w14:textId="77777777" w:rsidR="0094137B" w:rsidRPr="00D53541" w:rsidRDefault="0094137B" w:rsidP="0094137B">
      <w:pPr>
        <w:autoSpaceDE w:val="0"/>
        <w:autoSpaceDN w:val="0"/>
        <w:adjustRightInd w:val="0"/>
        <w:jc w:val="both"/>
        <w:rPr>
          <w:rFonts w:cs="Arial"/>
          <w:bCs/>
          <w:i/>
          <w:iCs/>
          <w:sz w:val="18"/>
          <w:szCs w:val="18"/>
        </w:rPr>
      </w:pPr>
    </w:p>
    <w:p w14:paraId="7E070DCA" w14:textId="1F2B34B8" w:rsidR="0094137B" w:rsidRPr="00D53541" w:rsidRDefault="0094137B" w:rsidP="4AA8E4ED">
      <w:pPr>
        <w:autoSpaceDE w:val="0"/>
        <w:autoSpaceDN w:val="0"/>
        <w:adjustRightInd w:val="0"/>
        <w:jc w:val="both"/>
        <w:rPr>
          <w:rFonts w:eastAsia="Times New Roman" w:cs="Arial"/>
          <w:i/>
          <w:iCs/>
          <w:sz w:val="18"/>
          <w:szCs w:val="18"/>
        </w:rPr>
      </w:pPr>
      <w:r w:rsidRPr="4AA8E4ED">
        <w:rPr>
          <w:rFonts w:eastAsia="Times New Roman" w:cs="Arial"/>
          <w:i/>
          <w:iCs/>
          <w:sz w:val="18"/>
          <w:szCs w:val="18"/>
        </w:rPr>
        <w:t xml:space="preserve">The </w:t>
      </w:r>
      <w:r w:rsidR="2491A52C" w:rsidRPr="4AA8E4ED">
        <w:rPr>
          <w:rFonts w:eastAsia="Times New Roman" w:cs="Arial"/>
          <w:i/>
          <w:iCs/>
          <w:sz w:val="18"/>
          <w:szCs w:val="18"/>
        </w:rPr>
        <w:t xml:space="preserve">continued strong operational performance </w:t>
      </w:r>
      <w:r w:rsidR="132D12AA" w:rsidRPr="4AA8E4ED">
        <w:rPr>
          <w:rFonts w:eastAsia="Times New Roman" w:cs="Arial"/>
          <w:i/>
          <w:iCs/>
          <w:sz w:val="18"/>
          <w:szCs w:val="18"/>
        </w:rPr>
        <w:t xml:space="preserve">combined with </w:t>
      </w:r>
      <w:r w:rsidR="71751A57" w:rsidRPr="4AA8E4ED">
        <w:rPr>
          <w:rFonts w:eastAsia="Times New Roman" w:cs="Arial"/>
          <w:i/>
          <w:iCs/>
          <w:sz w:val="18"/>
          <w:szCs w:val="18"/>
        </w:rPr>
        <w:t>higher</w:t>
      </w:r>
      <w:r w:rsidR="132D12AA" w:rsidRPr="4AA8E4ED">
        <w:rPr>
          <w:rFonts w:eastAsia="Times New Roman" w:cs="Arial"/>
          <w:i/>
          <w:iCs/>
          <w:sz w:val="18"/>
          <w:szCs w:val="18"/>
        </w:rPr>
        <w:t xml:space="preserve"> </w:t>
      </w:r>
      <w:r w:rsidR="233CD5E3" w:rsidRPr="4AA8E4ED">
        <w:rPr>
          <w:rFonts w:eastAsia="Times New Roman" w:cs="Arial"/>
          <w:i/>
          <w:iCs/>
          <w:sz w:val="18"/>
          <w:szCs w:val="18"/>
        </w:rPr>
        <w:t xml:space="preserve">average </w:t>
      </w:r>
      <w:r w:rsidR="132D12AA" w:rsidRPr="4AA8E4ED">
        <w:rPr>
          <w:rFonts w:eastAsia="Times New Roman" w:cs="Arial"/>
          <w:i/>
          <w:iCs/>
          <w:sz w:val="18"/>
          <w:szCs w:val="18"/>
        </w:rPr>
        <w:t xml:space="preserve">gold prices </w:t>
      </w:r>
      <w:r w:rsidR="1A97A0A0" w:rsidRPr="4AA8E4ED">
        <w:rPr>
          <w:rFonts w:eastAsia="Times New Roman" w:cs="Arial"/>
          <w:i/>
          <w:iCs/>
          <w:sz w:val="18"/>
          <w:szCs w:val="18"/>
        </w:rPr>
        <w:t>has driven a 95% year-on-year increase in</w:t>
      </w:r>
      <w:r w:rsidR="2491A52C" w:rsidRPr="4AA8E4ED">
        <w:rPr>
          <w:rFonts w:eastAsia="Times New Roman" w:cs="Arial"/>
          <w:i/>
          <w:iCs/>
          <w:sz w:val="18"/>
          <w:szCs w:val="18"/>
        </w:rPr>
        <w:t xml:space="preserve"> EBITDA</w:t>
      </w:r>
      <w:r w:rsidR="190EA802" w:rsidRPr="4AA8E4ED">
        <w:rPr>
          <w:rFonts w:eastAsia="Times New Roman" w:cs="Arial"/>
          <w:i/>
          <w:iCs/>
          <w:sz w:val="18"/>
          <w:szCs w:val="18"/>
        </w:rPr>
        <w:t xml:space="preserve"> to $48.2 million</w:t>
      </w:r>
      <w:r w:rsidR="2491A52C" w:rsidRPr="4AA8E4ED">
        <w:rPr>
          <w:rFonts w:eastAsia="Times New Roman" w:cs="Arial"/>
          <w:i/>
          <w:iCs/>
          <w:sz w:val="18"/>
          <w:szCs w:val="18"/>
        </w:rPr>
        <w:t xml:space="preserve"> </w:t>
      </w:r>
      <w:r w:rsidR="25F8DD8B" w:rsidRPr="4AA8E4ED">
        <w:rPr>
          <w:rFonts w:eastAsia="Times New Roman" w:cs="Arial"/>
          <w:i/>
          <w:iCs/>
          <w:sz w:val="18"/>
          <w:szCs w:val="18"/>
        </w:rPr>
        <w:t xml:space="preserve">and the </w:t>
      </w:r>
      <w:r w:rsidRPr="4AA8E4ED">
        <w:rPr>
          <w:rFonts w:eastAsia="Times New Roman" w:cs="Arial"/>
          <w:i/>
          <w:iCs/>
          <w:sz w:val="18"/>
          <w:szCs w:val="18"/>
        </w:rPr>
        <w:t>Company closed the quarter with a cash balance of $</w:t>
      </w:r>
      <w:r w:rsidR="006F3AEA" w:rsidRPr="4AA8E4ED">
        <w:rPr>
          <w:rFonts w:eastAsia="Times New Roman" w:cs="Arial"/>
          <w:i/>
          <w:iCs/>
          <w:sz w:val="18"/>
          <w:szCs w:val="18"/>
        </w:rPr>
        <w:t>38.8</w:t>
      </w:r>
      <w:r w:rsidRPr="4AA8E4ED">
        <w:rPr>
          <w:rFonts w:eastAsia="Times New Roman" w:cs="Arial"/>
          <w:i/>
          <w:iCs/>
          <w:sz w:val="18"/>
          <w:szCs w:val="18"/>
        </w:rPr>
        <w:t xml:space="preserve"> million, up from $</w:t>
      </w:r>
      <w:r w:rsidR="006F3AEA" w:rsidRPr="4AA8E4ED">
        <w:rPr>
          <w:rFonts w:eastAsia="Times New Roman" w:cs="Arial"/>
          <w:i/>
          <w:iCs/>
          <w:sz w:val="18"/>
          <w:szCs w:val="18"/>
        </w:rPr>
        <w:t>22.2</w:t>
      </w:r>
      <w:r w:rsidRPr="4AA8E4ED">
        <w:rPr>
          <w:rFonts w:eastAsia="Times New Roman" w:cs="Arial"/>
          <w:i/>
          <w:iCs/>
          <w:sz w:val="18"/>
          <w:szCs w:val="18"/>
        </w:rPr>
        <w:t xml:space="preserve"> million at 31 December 2024. Net cash inflow from operations for the nine-month period, after mine development expenditure of $</w:t>
      </w:r>
      <w:r w:rsidR="000E778C" w:rsidRPr="4AA8E4ED">
        <w:rPr>
          <w:rFonts w:eastAsia="Times New Roman" w:cs="Arial"/>
          <w:i/>
          <w:iCs/>
          <w:sz w:val="18"/>
          <w:szCs w:val="18"/>
        </w:rPr>
        <w:t>4.1</w:t>
      </w:r>
      <w:r w:rsidR="00D53541" w:rsidRPr="4AA8E4ED">
        <w:rPr>
          <w:rFonts w:eastAsia="Times New Roman" w:cs="Arial"/>
          <w:i/>
          <w:iCs/>
          <w:sz w:val="18"/>
          <w:szCs w:val="18"/>
        </w:rPr>
        <w:t xml:space="preserve"> </w:t>
      </w:r>
      <w:r w:rsidRPr="4AA8E4ED">
        <w:rPr>
          <w:rFonts w:eastAsia="Times New Roman" w:cs="Arial"/>
          <w:i/>
          <w:iCs/>
          <w:sz w:val="18"/>
          <w:szCs w:val="18"/>
        </w:rPr>
        <w:t>million, was $</w:t>
      </w:r>
      <w:r w:rsidR="000E778C" w:rsidRPr="4AA8E4ED">
        <w:rPr>
          <w:rFonts w:eastAsia="Times New Roman" w:cs="Arial"/>
          <w:i/>
          <w:iCs/>
          <w:sz w:val="18"/>
          <w:szCs w:val="18"/>
        </w:rPr>
        <w:t>34.3</w:t>
      </w:r>
      <w:r w:rsidRPr="4AA8E4ED">
        <w:rPr>
          <w:rFonts w:eastAsia="Times New Roman" w:cs="Arial"/>
          <w:i/>
          <w:iCs/>
          <w:sz w:val="18"/>
          <w:szCs w:val="18"/>
        </w:rPr>
        <w:t xml:space="preserve"> million, highlighting the strong cash-generating capacity of the business.</w:t>
      </w:r>
    </w:p>
    <w:p w14:paraId="0EDC1DAE" w14:textId="77777777" w:rsidR="0094137B" w:rsidRPr="00D53541" w:rsidRDefault="0094137B" w:rsidP="0094137B">
      <w:pPr>
        <w:autoSpaceDE w:val="0"/>
        <w:autoSpaceDN w:val="0"/>
        <w:adjustRightInd w:val="0"/>
        <w:jc w:val="both"/>
        <w:rPr>
          <w:rFonts w:eastAsia="Times New Roman" w:cs="Arial"/>
          <w:bCs/>
          <w:i/>
          <w:iCs/>
          <w:sz w:val="18"/>
          <w:szCs w:val="18"/>
        </w:rPr>
      </w:pPr>
    </w:p>
    <w:p w14:paraId="6FA90361" w14:textId="0BD63C2F" w:rsidR="0094137B" w:rsidRPr="00D53541" w:rsidRDefault="0094137B" w:rsidP="4AA8E4ED">
      <w:pPr>
        <w:autoSpaceDE w:val="0"/>
        <w:autoSpaceDN w:val="0"/>
        <w:adjustRightInd w:val="0"/>
        <w:jc w:val="both"/>
        <w:rPr>
          <w:rFonts w:eastAsia="Times New Roman" w:cs="Arial"/>
          <w:i/>
          <w:iCs/>
          <w:sz w:val="18"/>
          <w:szCs w:val="18"/>
        </w:rPr>
      </w:pPr>
      <w:r w:rsidRPr="4AA8E4ED">
        <w:rPr>
          <w:rFonts w:eastAsia="Times New Roman" w:cs="Arial"/>
          <w:i/>
          <w:iCs/>
          <w:sz w:val="18"/>
          <w:szCs w:val="18"/>
        </w:rPr>
        <w:t>All-In Sustaining Cost (AISC) averaged $</w:t>
      </w:r>
      <w:r w:rsidR="000E778C" w:rsidRPr="4AA8E4ED">
        <w:rPr>
          <w:rFonts w:eastAsia="Times New Roman" w:cs="Arial"/>
          <w:i/>
          <w:iCs/>
          <w:sz w:val="18"/>
          <w:szCs w:val="18"/>
        </w:rPr>
        <w:t>1,</w:t>
      </w:r>
      <w:r w:rsidR="00EC3CEE" w:rsidRPr="4AA8E4ED">
        <w:rPr>
          <w:rFonts w:eastAsia="Times New Roman" w:cs="Arial"/>
          <w:i/>
          <w:iCs/>
          <w:sz w:val="18"/>
          <w:szCs w:val="18"/>
        </w:rPr>
        <w:t xml:space="preserve">816 </w:t>
      </w:r>
      <w:r w:rsidRPr="4AA8E4ED">
        <w:rPr>
          <w:rFonts w:eastAsia="Times New Roman" w:cs="Arial"/>
          <w:i/>
          <w:iCs/>
          <w:sz w:val="18"/>
          <w:szCs w:val="18"/>
        </w:rPr>
        <w:t xml:space="preserve">per ounce for the period, </w:t>
      </w:r>
      <w:r w:rsidR="00565B56" w:rsidRPr="4AA8E4ED">
        <w:rPr>
          <w:rFonts w:eastAsia="Times New Roman" w:cs="Arial"/>
          <w:i/>
          <w:iCs/>
          <w:sz w:val="18"/>
          <w:szCs w:val="18"/>
        </w:rPr>
        <w:t xml:space="preserve">reflecting the impact of ongoing development investment and inflationary cost pressures. </w:t>
      </w:r>
      <w:r w:rsidR="495A1A61" w:rsidRPr="4AA8E4ED">
        <w:rPr>
          <w:rFonts w:eastAsia="Times New Roman" w:cs="Arial"/>
          <w:i/>
          <w:iCs/>
          <w:sz w:val="18"/>
          <w:szCs w:val="18"/>
        </w:rPr>
        <w:t xml:space="preserve">We continue to </w:t>
      </w:r>
      <w:r w:rsidR="26CD9DB8" w:rsidRPr="4AA8E4ED">
        <w:rPr>
          <w:rFonts w:eastAsia="Times New Roman" w:cs="Arial"/>
          <w:i/>
          <w:iCs/>
          <w:sz w:val="18"/>
          <w:szCs w:val="18"/>
        </w:rPr>
        <w:t>strengthen</w:t>
      </w:r>
      <w:r w:rsidR="495A1A61" w:rsidRPr="4AA8E4ED">
        <w:rPr>
          <w:rFonts w:eastAsia="Times New Roman" w:cs="Arial"/>
          <w:i/>
          <w:iCs/>
          <w:sz w:val="18"/>
          <w:szCs w:val="18"/>
        </w:rPr>
        <w:t xml:space="preserve"> our balance sheet with </w:t>
      </w:r>
      <w:r w:rsidR="6B1C2D9A" w:rsidRPr="4AA8E4ED">
        <w:rPr>
          <w:rFonts w:eastAsia="Times New Roman" w:cs="Arial"/>
          <w:i/>
          <w:iCs/>
          <w:sz w:val="18"/>
          <w:szCs w:val="18"/>
        </w:rPr>
        <w:t>m</w:t>
      </w:r>
      <w:r w:rsidRPr="4AA8E4ED">
        <w:rPr>
          <w:rFonts w:eastAsia="Times New Roman" w:cs="Arial"/>
          <w:i/>
          <w:iCs/>
          <w:sz w:val="18"/>
          <w:szCs w:val="18"/>
        </w:rPr>
        <w:t>argins remain</w:t>
      </w:r>
      <w:r w:rsidR="0DB96557" w:rsidRPr="4AA8E4ED">
        <w:rPr>
          <w:rFonts w:eastAsia="Times New Roman" w:cs="Arial"/>
          <w:i/>
          <w:iCs/>
          <w:sz w:val="18"/>
          <w:szCs w:val="18"/>
        </w:rPr>
        <w:t>ing</w:t>
      </w:r>
      <w:r w:rsidRPr="4AA8E4ED">
        <w:rPr>
          <w:rFonts w:eastAsia="Times New Roman" w:cs="Arial"/>
          <w:i/>
          <w:iCs/>
          <w:sz w:val="18"/>
          <w:szCs w:val="18"/>
        </w:rPr>
        <w:t xml:space="preserve"> robust, supported by firm gold prices, higher production volumes, and disciplined cost control.</w:t>
      </w:r>
    </w:p>
    <w:p w14:paraId="0B806639" w14:textId="77777777" w:rsidR="0094137B" w:rsidRPr="00D53541" w:rsidRDefault="0094137B" w:rsidP="0094137B">
      <w:pPr>
        <w:autoSpaceDE w:val="0"/>
        <w:autoSpaceDN w:val="0"/>
        <w:adjustRightInd w:val="0"/>
        <w:jc w:val="both"/>
        <w:rPr>
          <w:rFonts w:eastAsia="Times New Roman" w:cs="Arial"/>
          <w:bCs/>
          <w:i/>
          <w:iCs/>
          <w:sz w:val="18"/>
          <w:szCs w:val="18"/>
        </w:rPr>
      </w:pPr>
    </w:p>
    <w:p w14:paraId="41F389F6" w14:textId="606BE46E" w:rsidR="0094137B" w:rsidRPr="00D53541" w:rsidRDefault="0094137B" w:rsidP="0094137B">
      <w:pPr>
        <w:autoSpaceDE w:val="0"/>
        <w:autoSpaceDN w:val="0"/>
        <w:adjustRightInd w:val="0"/>
        <w:jc w:val="both"/>
        <w:rPr>
          <w:rFonts w:eastAsia="Times New Roman" w:cs="Arial"/>
          <w:bCs/>
          <w:i/>
          <w:iCs/>
          <w:sz w:val="18"/>
          <w:szCs w:val="18"/>
        </w:rPr>
      </w:pPr>
      <w:r w:rsidRPr="00D53541">
        <w:rPr>
          <w:rFonts w:eastAsia="Times New Roman" w:cs="Arial"/>
          <w:bCs/>
          <w:i/>
          <w:iCs/>
          <w:sz w:val="18"/>
          <w:szCs w:val="18"/>
        </w:rPr>
        <w:lastRenderedPageBreak/>
        <w:t>Post-tax profit for the nine months was $</w:t>
      </w:r>
      <w:r w:rsidR="00F87162" w:rsidRPr="00D53541">
        <w:rPr>
          <w:rFonts w:eastAsia="Times New Roman" w:cs="Arial"/>
          <w:bCs/>
          <w:i/>
          <w:iCs/>
          <w:sz w:val="18"/>
          <w:szCs w:val="18"/>
        </w:rPr>
        <w:t>3</w:t>
      </w:r>
      <w:r w:rsidR="00EC3CEE" w:rsidRPr="00D53541">
        <w:rPr>
          <w:rFonts w:eastAsia="Times New Roman" w:cs="Arial"/>
          <w:bCs/>
          <w:i/>
          <w:iCs/>
          <w:sz w:val="18"/>
          <w:szCs w:val="18"/>
        </w:rPr>
        <w:t>4.9</w:t>
      </w:r>
      <w:r w:rsidRPr="00D53541">
        <w:rPr>
          <w:rFonts w:eastAsia="Times New Roman" w:cs="Arial"/>
          <w:bCs/>
          <w:i/>
          <w:iCs/>
          <w:sz w:val="18"/>
          <w:szCs w:val="18"/>
        </w:rPr>
        <w:t xml:space="preserve"> million, equating to earnings of </w:t>
      </w:r>
      <w:r w:rsidR="00F87162" w:rsidRPr="00D53541">
        <w:rPr>
          <w:rFonts w:eastAsia="Times New Roman" w:cs="Arial"/>
          <w:bCs/>
          <w:i/>
          <w:iCs/>
          <w:sz w:val="18"/>
          <w:szCs w:val="18"/>
        </w:rPr>
        <w:t>46.</w:t>
      </w:r>
      <w:r w:rsidR="00EC3CEE" w:rsidRPr="00D53541">
        <w:rPr>
          <w:rFonts w:eastAsia="Times New Roman" w:cs="Arial"/>
          <w:bCs/>
          <w:i/>
          <w:iCs/>
          <w:sz w:val="18"/>
          <w:szCs w:val="18"/>
        </w:rPr>
        <w:t>10</w:t>
      </w:r>
      <w:r w:rsidR="00F87162" w:rsidRPr="00D53541">
        <w:rPr>
          <w:rFonts w:eastAsia="Times New Roman" w:cs="Arial"/>
          <w:bCs/>
          <w:i/>
          <w:iCs/>
          <w:sz w:val="18"/>
          <w:szCs w:val="18"/>
        </w:rPr>
        <w:t xml:space="preserve"> </w:t>
      </w:r>
      <w:r w:rsidRPr="00D53541">
        <w:rPr>
          <w:rFonts w:eastAsia="Times New Roman" w:cs="Arial"/>
          <w:bCs/>
          <w:i/>
          <w:iCs/>
          <w:sz w:val="18"/>
          <w:szCs w:val="18"/>
        </w:rPr>
        <w:t>cents per share, compared with $</w:t>
      </w:r>
      <w:r w:rsidR="00F87162" w:rsidRPr="00D53541">
        <w:rPr>
          <w:rFonts w:eastAsia="Times New Roman" w:cs="Arial"/>
          <w:bCs/>
          <w:i/>
          <w:iCs/>
          <w:sz w:val="18"/>
          <w:szCs w:val="18"/>
        </w:rPr>
        <w:t>17.8</w:t>
      </w:r>
      <w:r w:rsidRPr="00D53541">
        <w:rPr>
          <w:rFonts w:eastAsia="Times New Roman" w:cs="Arial"/>
          <w:bCs/>
          <w:i/>
          <w:iCs/>
          <w:sz w:val="18"/>
          <w:szCs w:val="18"/>
        </w:rPr>
        <w:t xml:space="preserve"> million and </w:t>
      </w:r>
      <w:r w:rsidR="00F87162" w:rsidRPr="00D53541">
        <w:rPr>
          <w:rFonts w:eastAsia="Times New Roman" w:cs="Arial"/>
          <w:bCs/>
          <w:i/>
          <w:iCs/>
          <w:sz w:val="18"/>
          <w:szCs w:val="18"/>
        </w:rPr>
        <w:t xml:space="preserve">23.55 </w:t>
      </w:r>
      <w:r w:rsidRPr="00D53541">
        <w:rPr>
          <w:rFonts w:eastAsia="Times New Roman" w:cs="Arial"/>
          <w:bCs/>
          <w:i/>
          <w:iCs/>
          <w:sz w:val="18"/>
          <w:szCs w:val="18"/>
        </w:rPr>
        <w:t>cents per share in 2024.</w:t>
      </w:r>
    </w:p>
    <w:p w14:paraId="04A4E9B1" w14:textId="77777777" w:rsidR="0094137B" w:rsidRPr="00D53541" w:rsidRDefault="0094137B" w:rsidP="0094137B">
      <w:pPr>
        <w:autoSpaceDE w:val="0"/>
        <w:autoSpaceDN w:val="0"/>
        <w:adjustRightInd w:val="0"/>
        <w:jc w:val="both"/>
        <w:rPr>
          <w:rFonts w:eastAsia="Times New Roman" w:cs="Arial"/>
          <w:bCs/>
          <w:i/>
          <w:iCs/>
          <w:sz w:val="18"/>
          <w:szCs w:val="18"/>
        </w:rPr>
      </w:pPr>
    </w:p>
    <w:p w14:paraId="37008799" w14:textId="151C2852" w:rsidR="0094137B" w:rsidRPr="00D53541" w:rsidRDefault="7B88DB89" w:rsidP="4AA8E4ED">
      <w:pPr>
        <w:autoSpaceDE w:val="0"/>
        <w:autoSpaceDN w:val="0"/>
        <w:adjustRightInd w:val="0"/>
        <w:jc w:val="both"/>
        <w:rPr>
          <w:rFonts w:eastAsia="Times New Roman" w:cs="Arial"/>
          <w:i/>
          <w:iCs/>
          <w:sz w:val="18"/>
          <w:szCs w:val="18"/>
        </w:rPr>
      </w:pPr>
      <w:r w:rsidRPr="4AA8E4ED">
        <w:rPr>
          <w:rFonts w:eastAsia="Times New Roman" w:cs="Arial"/>
          <w:i/>
          <w:iCs/>
          <w:sz w:val="18"/>
          <w:szCs w:val="18"/>
        </w:rPr>
        <w:t xml:space="preserve">In parallel, </w:t>
      </w:r>
      <w:r w:rsidR="2001D6D2" w:rsidRPr="4AA8E4ED">
        <w:rPr>
          <w:rFonts w:eastAsia="Times New Roman" w:cs="Arial"/>
          <w:i/>
          <w:iCs/>
          <w:sz w:val="18"/>
          <w:szCs w:val="18"/>
        </w:rPr>
        <w:t>e</w:t>
      </w:r>
      <w:r w:rsidR="0094137B" w:rsidRPr="4AA8E4ED">
        <w:rPr>
          <w:rFonts w:eastAsia="Times New Roman" w:cs="Arial"/>
          <w:i/>
          <w:iCs/>
          <w:sz w:val="18"/>
          <w:szCs w:val="18"/>
        </w:rPr>
        <w:t xml:space="preserve">xploration and resource development drilling continued across both the Palito Complex and Coringa, with approximately </w:t>
      </w:r>
      <w:r w:rsidR="00CC66BB" w:rsidRPr="4AA8E4ED">
        <w:rPr>
          <w:rFonts w:eastAsia="Times New Roman" w:cs="Arial"/>
          <w:i/>
          <w:iCs/>
          <w:sz w:val="18"/>
          <w:szCs w:val="18"/>
        </w:rPr>
        <w:t>27,937</w:t>
      </w:r>
      <w:r w:rsidR="00A367E7" w:rsidRPr="4AA8E4ED">
        <w:rPr>
          <w:rFonts w:eastAsia="Times New Roman" w:cs="Arial"/>
          <w:b/>
          <w:bCs/>
          <w:i/>
          <w:iCs/>
          <w:sz w:val="18"/>
          <w:szCs w:val="18"/>
        </w:rPr>
        <w:t xml:space="preserve"> </w:t>
      </w:r>
      <w:r w:rsidR="0094137B" w:rsidRPr="4AA8E4ED">
        <w:rPr>
          <w:rFonts w:eastAsia="Times New Roman" w:cs="Arial"/>
          <w:i/>
          <w:iCs/>
          <w:sz w:val="18"/>
          <w:szCs w:val="18"/>
        </w:rPr>
        <w:t xml:space="preserve">metres completed year to date. Early results are encouraging, supporting the Company’s objective of increasing resources </w:t>
      </w:r>
      <w:r w:rsidR="00341E48" w:rsidRPr="4AA8E4ED">
        <w:rPr>
          <w:rFonts w:eastAsia="Times New Roman" w:cs="Arial"/>
          <w:i/>
          <w:iCs/>
          <w:sz w:val="18"/>
          <w:szCs w:val="18"/>
        </w:rPr>
        <w:t xml:space="preserve">to </w:t>
      </w:r>
      <w:r w:rsidR="00C523E2" w:rsidRPr="4AA8E4ED">
        <w:rPr>
          <w:rFonts w:eastAsia="Times New Roman" w:cs="Arial"/>
          <w:i/>
          <w:iCs/>
          <w:sz w:val="18"/>
          <w:szCs w:val="18"/>
        </w:rPr>
        <w:t>the 1.5-2.0Moz range in the oncoming years</w:t>
      </w:r>
      <w:r w:rsidR="002B6E76" w:rsidRPr="4AA8E4ED">
        <w:rPr>
          <w:rFonts w:eastAsia="Times New Roman" w:cs="Arial"/>
          <w:i/>
          <w:iCs/>
          <w:sz w:val="18"/>
          <w:szCs w:val="18"/>
        </w:rPr>
        <w:t xml:space="preserve"> as part of Phase 2 of our growth strategy</w:t>
      </w:r>
      <w:r w:rsidR="0094137B" w:rsidRPr="4AA8E4ED">
        <w:rPr>
          <w:rFonts w:eastAsia="Times New Roman" w:cs="Arial"/>
          <w:i/>
          <w:iCs/>
          <w:sz w:val="18"/>
          <w:szCs w:val="18"/>
        </w:rPr>
        <w:t>.</w:t>
      </w:r>
    </w:p>
    <w:p w14:paraId="07B965F6" w14:textId="77777777" w:rsidR="0094137B" w:rsidRPr="00D53541" w:rsidRDefault="0094137B" w:rsidP="0094137B">
      <w:pPr>
        <w:autoSpaceDE w:val="0"/>
        <w:autoSpaceDN w:val="0"/>
        <w:adjustRightInd w:val="0"/>
        <w:jc w:val="both"/>
        <w:rPr>
          <w:rFonts w:eastAsia="Times New Roman" w:cs="Arial"/>
          <w:bCs/>
          <w:i/>
          <w:iCs/>
          <w:sz w:val="18"/>
          <w:szCs w:val="18"/>
        </w:rPr>
      </w:pPr>
    </w:p>
    <w:p w14:paraId="2A5EBB45" w14:textId="11F04676" w:rsidR="0094137B" w:rsidRPr="00D53541" w:rsidRDefault="0094137B" w:rsidP="0094137B">
      <w:pPr>
        <w:autoSpaceDE w:val="0"/>
        <w:autoSpaceDN w:val="0"/>
        <w:adjustRightInd w:val="0"/>
        <w:jc w:val="both"/>
        <w:rPr>
          <w:rFonts w:eastAsia="Times New Roman" w:cs="Arial"/>
          <w:bCs/>
          <w:i/>
          <w:iCs/>
          <w:sz w:val="18"/>
          <w:szCs w:val="18"/>
        </w:rPr>
      </w:pPr>
      <w:r w:rsidRPr="00D53541">
        <w:rPr>
          <w:rFonts w:eastAsia="Times New Roman" w:cs="Arial"/>
          <w:bCs/>
          <w:i/>
          <w:iCs/>
          <w:sz w:val="18"/>
          <w:szCs w:val="18"/>
        </w:rPr>
        <w:t>With strong cash generation, a solid balance sheet, and a clear focus on operational excellence, the Company remains well positioned to close 2025 with continued momentum and to deliver further growth into 2026.”</w:t>
      </w:r>
    </w:p>
    <w:p w14:paraId="01A31DE9" w14:textId="0F4312DF" w:rsidR="00845C7B" w:rsidRPr="00D53541" w:rsidRDefault="00845C7B" w:rsidP="0094137B">
      <w:pPr>
        <w:autoSpaceDE w:val="0"/>
        <w:autoSpaceDN w:val="0"/>
        <w:adjustRightInd w:val="0"/>
        <w:jc w:val="both"/>
        <w:rPr>
          <w:rFonts w:eastAsia="Times New Roman" w:cs="Arial"/>
          <w:sz w:val="18"/>
          <w:szCs w:val="18"/>
          <w:lang w:eastAsia="en-GB"/>
        </w:rPr>
      </w:pPr>
    </w:p>
    <w:p w14:paraId="2D439421" w14:textId="71CBFF56" w:rsidR="004D209C" w:rsidRPr="00D53541" w:rsidRDefault="002E1FFF" w:rsidP="00022FB8">
      <w:pPr>
        <w:autoSpaceDE w:val="0"/>
        <w:autoSpaceDN w:val="0"/>
        <w:adjustRightInd w:val="0"/>
        <w:spacing w:after="200"/>
        <w:jc w:val="both"/>
        <w:rPr>
          <w:rFonts w:eastAsia="Times New Roman" w:cs="Arial"/>
          <w:b/>
          <w:sz w:val="18"/>
          <w:szCs w:val="18"/>
        </w:rPr>
      </w:pPr>
      <w:r w:rsidRPr="00D53541">
        <w:rPr>
          <w:rFonts w:eastAsia="Times New Roman" w:cs="Arial"/>
          <w:b/>
          <w:sz w:val="18"/>
          <w:szCs w:val="18"/>
          <w:lang w:eastAsia="en-AU"/>
        </w:rPr>
        <w:t>Overview of the financial results</w:t>
      </w:r>
    </w:p>
    <w:p w14:paraId="2167DA74" w14:textId="5A5E03CC" w:rsidR="000165BC" w:rsidRPr="00D53541" w:rsidRDefault="000165BC" w:rsidP="00022FB8">
      <w:pPr>
        <w:autoSpaceDE w:val="0"/>
        <w:autoSpaceDN w:val="0"/>
        <w:adjustRightInd w:val="0"/>
        <w:spacing w:after="200"/>
        <w:jc w:val="both"/>
        <w:rPr>
          <w:rFonts w:eastAsia="Times New Roman" w:cs="Arial"/>
          <w:bCs/>
          <w:sz w:val="18"/>
          <w:szCs w:val="18"/>
        </w:rPr>
      </w:pPr>
      <w:r w:rsidRPr="00D53541">
        <w:rPr>
          <w:rFonts w:eastAsia="Times New Roman" w:cs="Arial"/>
          <w:bCs/>
          <w:sz w:val="18"/>
          <w:szCs w:val="18"/>
        </w:rPr>
        <w:t xml:space="preserve">In the first </w:t>
      </w:r>
      <w:r w:rsidR="009A6797" w:rsidRPr="00D53541">
        <w:rPr>
          <w:rFonts w:eastAsia="Times New Roman" w:cs="Arial"/>
          <w:bCs/>
          <w:sz w:val="18"/>
          <w:szCs w:val="18"/>
        </w:rPr>
        <w:t>nine months</w:t>
      </w:r>
      <w:r w:rsidRPr="00D53541">
        <w:rPr>
          <w:rFonts w:eastAsia="Times New Roman" w:cs="Arial"/>
          <w:bCs/>
          <w:sz w:val="18"/>
          <w:szCs w:val="18"/>
        </w:rPr>
        <w:t xml:space="preserve"> of 202</w:t>
      </w:r>
      <w:r w:rsidR="00C36595" w:rsidRPr="00D53541">
        <w:rPr>
          <w:rFonts w:eastAsia="Times New Roman" w:cs="Arial"/>
          <w:bCs/>
          <w:sz w:val="18"/>
          <w:szCs w:val="18"/>
        </w:rPr>
        <w:t>5</w:t>
      </w:r>
      <w:r w:rsidRPr="00D53541">
        <w:rPr>
          <w:rFonts w:eastAsia="Times New Roman" w:cs="Arial"/>
          <w:bCs/>
          <w:sz w:val="18"/>
          <w:szCs w:val="18"/>
        </w:rPr>
        <w:t>, the Group has reported revenue and operating costs related to the sale of</w:t>
      </w:r>
      <w:r w:rsidR="000E47CF" w:rsidRPr="00D53541">
        <w:rPr>
          <w:rFonts w:eastAsia="Times New Roman" w:cs="Arial"/>
          <w:bCs/>
          <w:sz w:val="18"/>
          <w:szCs w:val="18"/>
        </w:rPr>
        <w:t xml:space="preserve"> 32,106</w:t>
      </w:r>
      <w:r w:rsidR="009A6797" w:rsidRPr="00D53541">
        <w:rPr>
          <w:rFonts w:eastAsia="Times New Roman" w:cs="Arial"/>
          <w:color w:val="EE0000"/>
          <w:sz w:val="18"/>
          <w:szCs w:val="18"/>
          <w:lang w:eastAsia="en-GB"/>
        </w:rPr>
        <w:t xml:space="preserve"> </w:t>
      </w:r>
      <w:r w:rsidRPr="00D53541">
        <w:rPr>
          <w:rFonts w:eastAsia="Times New Roman" w:cs="Arial"/>
          <w:bCs/>
          <w:sz w:val="18"/>
          <w:szCs w:val="18"/>
        </w:rPr>
        <w:t>ounces</w:t>
      </w:r>
      <w:r w:rsidR="00BE3937" w:rsidRPr="00D53541">
        <w:rPr>
          <w:rFonts w:eastAsia="Times New Roman" w:cs="Arial"/>
          <w:bCs/>
          <w:sz w:val="18"/>
          <w:szCs w:val="18"/>
        </w:rPr>
        <w:t xml:space="preserve"> (</w:t>
      </w:r>
      <w:r w:rsidR="000E47CF" w:rsidRPr="00D53541">
        <w:rPr>
          <w:rFonts w:eastAsia="Times New Roman" w:cs="Arial"/>
          <w:bCs/>
          <w:sz w:val="18"/>
          <w:szCs w:val="18"/>
        </w:rPr>
        <w:t>32,634</w:t>
      </w:r>
      <w:r w:rsidR="009A6797" w:rsidRPr="00D53541">
        <w:rPr>
          <w:rFonts w:eastAsia="Times New Roman" w:cs="Arial"/>
          <w:color w:val="EE0000"/>
          <w:sz w:val="18"/>
          <w:szCs w:val="18"/>
          <w:lang w:eastAsia="en-GB"/>
        </w:rPr>
        <w:t xml:space="preserve"> </w:t>
      </w:r>
      <w:r w:rsidR="00BE3937" w:rsidRPr="00D53541">
        <w:rPr>
          <w:rFonts w:eastAsia="Times New Roman" w:cs="Arial"/>
          <w:bCs/>
          <w:sz w:val="18"/>
          <w:szCs w:val="18"/>
        </w:rPr>
        <w:t>ounces produced)</w:t>
      </w:r>
      <w:r w:rsidRPr="00D53541">
        <w:rPr>
          <w:rFonts w:eastAsia="Times New Roman" w:cs="Arial"/>
          <w:bCs/>
          <w:sz w:val="18"/>
          <w:szCs w:val="18"/>
        </w:rPr>
        <w:t xml:space="preserve">. This compares to sales </w:t>
      </w:r>
      <w:r w:rsidR="00BE3937" w:rsidRPr="00D53541">
        <w:rPr>
          <w:rFonts w:eastAsia="Times New Roman" w:cs="Arial"/>
          <w:bCs/>
          <w:sz w:val="18"/>
          <w:szCs w:val="18"/>
        </w:rPr>
        <w:t xml:space="preserve">reported </w:t>
      </w:r>
      <w:r w:rsidRPr="00D53541">
        <w:rPr>
          <w:rFonts w:eastAsia="Times New Roman" w:cs="Arial"/>
          <w:bCs/>
          <w:sz w:val="18"/>
          <w:szCs w:val="18"/>
        </w:rPr>
        <w:t xml:space="preserve">of </w:t>
      </w:r>
      <w:r w:rsidR="00025880" w:rsidRPr="00D53541">
        <w:rPr>
          <w:rFonts w:eastAsia="Times New Roman" w:cs="Arial"/>
          <w:bCs/>
          <w:sz w:val="18"/>
          <w:szCs w:val="18"/>
        </w:rPr>
        <w:t xml:space="preserve">28,912 </w:t>
      </w:r>
      <w:r w:rsidRPr="00D53541">
        <w:rPr>
          <w:rFonts w:eastAsia="Times New Roman" w:cs="Arial"/>
          <w:bCs/>
          <w:sz w:val="18"/>
          <w:szCs w:val="18"/>
        </w:rPr>
        <w:t xml:space="preserve">ounces in the first </w:t>
      </w:r>
      <w:r w:rsidR="00025880" w:rsidRPr="00D53541">
        <w:rPr>
          <w:rFonts w:eastAsia="Times New Roman" w:cs="Arial"/>
          <w:bCs/>
          <w:sz w:val="18"/>
          <w:szCs w:val="18"/>
        </w:rPr>
        <w:t xml:space="preserve">nine months </w:t>
      </w:r>
      <w:r w:rsidRPr="00D53541">
        <w:rPr>
          <w:rFonts w:eastAsia="Times New Roman" w:cs="Arial"/>
          <w:bCs/>
          <w:sz w:val="18"/>
          <w:szCs w:val="18"/>
        </w:rPr>
        <w:t>of 202</w:t>
      </w:r>
      <w:r w:rsidR="00694E68" w:rsidRPr="00D53541">
        <w:rPr>
          <w:rFonts w:eastAsia="Times New Roman" w:cs="Arial"/>
          <w:bCs/>
          <w:sz w:val="18"/>
          <w:szCs w:val="18"/>
        </w:rPr>
        <w:t>4</w:t>
      </w:r>
      <w:r w:rsidRPr="00D53541">
        <w:rPr>
          <w:rFonts w:eastAsia="Times New Roman" w:cs="Arial"/>
          <w:bCs/>
          <w:sz w:val="18"/>
          <w:szCs w:val="18"/>
        </w:rPr>
        <w:t xml:space="preserve">. </w:t>
      </w:r>
      <w:r w:rsidR="00B40AE1" w:rsidRPr="00D53541">
        <w:rPr>
          <w:rFonts w:eastAsia="Times New Roman" w:cs="Arial"/>
          <w:bCs/>
          <w:sz w:val="18"/>
          <w:szCs w:val="18"/>
        </w:rPr>
        <w:t xml:space="preserve">Reported revenues and costs reflect the ounces sold in each period and as a result total costs for the </w:t>
      </w:r>
      <w:r w:rsidR="00025880" w:rsidRPr="00D53541">
        <w:rPr>
          <w:rFonts w:eastAsia="Times New Roman" w:cs="Arial"/>
          <w:bCs/>
          <w:sz w:val="18"/>
          <w:szCs w:val="18"/>
        </w:rPr>
        <w:t>nine</w:t>
      </w:r>
      <w:r w:rsidR="00B40AE1" w:rsidRPr="00D53541">
        <w:rPr>
          <w:rFonts w:eastAsia="Times New Roman" w:cs="Arial"/>
          <w:bCs/>
          <w:sz w:val="18"/>
          <w:szCs w:val="18"/>
        </w:rPr>
        <w:t>-month period are</w:t>
      </w:r>
      <w:r w:rsidR="000D5E5A" w:rsidRPr="00D53541">
        <w:rPr>
          <w:rFonts w:eastAsia="Times New Roman" w:cs="Arial"/>
          <w:bCs/>
          <w:sz w:val="18"/>
          <w:szCs w:val="18"/>
        </w:rPr>
        <w:t xml:space="preserve"> </w:t>
      </w:r>
      <w:r w:rsidR="00B40AE1" w:rsidRPr="00D53541">
        <w:rPr>
          <w:rFonts w:eastAsia="Times New Roman" w:cs="Arial"/>
          <w:bCs/>
          <w:sz w:val="18"/>
          <w:szCs w:val="18"/>
        </w:rPr>
        <w:t>higher than for the corresponding period of 202</w:t>
      </w:r>
      <w:r w:rsidR="008300EA" w:rsidRPr="00D53541">
        <w:rPr>
          <w:rFonts w:eastAsia="Times New Roman" w:cs="Arial"/>
          <w:bCs/>
          <w:sz w:val="18"/>
          <w:szCs w:val="18"/>
        </w:rPr>
        <w:t>4</w:t>
      </w:r>
      <w:r w:rsidR="00B40AE1" w:rsidRPr="00D53541">
        <w:rPr>
          <w:rFonts w:eastAsia="Times New Roman" w:cs="Arial"/>
          <w:bCs/>
          <w:sz w:val="18"/>
          <w:szCs w:val="18"/>
        </w:rPr>
        <w:t>.</w:t>
      </w:r>
    </w:p>
    <w:p w14:paraId="6C1DF679" w14:textId="3275DB4A" w:rsidR="00E47E5E" w:rsidRPr="00D53541" w:rsidRDefault="00E47E5E" w:rsidP="00E47E5E">
      <w:pPr>
        <w:rPr>
          <w:rFonts w:cs="Arial"/>
          <w:sz w:val="18"/>
          <w:szCs w:val="18"/>
        </w:rPr>
      </w:pPr>
      <w:r w:rsidRPr="00D53541">
        <w:rPr>
          <w:rFonts w:cs="Arial"/>
          <w:sz w:val="18"/>
          <w:szCs w:val="18"/>
        </w:rPr>
        <w:t>On 7 January 2024, the Group completed a $5.0 million unsecured loan arrangement with Brazilian bank Itau which carried a fixed interest coupon of 8.47 per cent. The loan was repaid as a bullet payment on 6 January 2025. On 22 January 2025, the Group completed a further $5.0 million unsecured loan arrangement with a different Brazilian bank (Santander) which carries a fixed interest coupon of 6.16 per cent. This loan is repayable on 16 January 2026.</w:t>
      </w:r>
      <w:r w:rsidR="00436F7E">
        <w:rPr>
          <w:rFonts w:cs="Arial"/>
          <w:sz w:val="18"/>
          <w:szCs w:val="18"/>
        </w:rPr>
        <w:t xml:space="preserve"> </w:t>
      </w:r>
      <w:r w:rsidR="00436F7E" w:rsidRPr="00436F7E">
        <w:rPr>
          <w:rFonts w:cs="Arial"/>
          <w:sz w:val="18"/>
          <w:szCs w:val="18"/>
        </w:rPr>
        <w:t>The Company had a net cash balance at the end of Q3-2025 (after interest bearing loans and lease liabilities) of $33.0 million (31 December 2024: net cash $16.2 million).</w:t>
      </w:r>
    </w:p>
    <w:p w14:paraId="32E7089C" w14:textId="77777777" w:rsidR="00455B84" w:rsidRPr="00D53541" w:rsidRDefault="00455B84" w:rsidP="00E47E5E">
      <w:pPr>
        <w:rPr>
          <w:rFonts w:cs="Arial"/>
          <w:sz w:val="18"/>
          <w:szCs w:val="18"/>
        </w:rPr>
      </w:pPr>
    </w:p>
    <w:p w14:paraId="273EEB79" w14:textId="653B151B" w:rsidR="00635E05" w:rsidRPr="00D53541" w:rsidRDefault="00CC0F03" w:rsidP="00022FB8">
      <w:pPr>
        <w:autoSpaceDE w:val="0"/>
        <w:autoSpaceDN w:val="0"/>
        <w:adjustRightInd w:val="0"/>
        <w:spacing w:after="200"/>
        <w:jc w:val="both"/>
        <w:rPr>
          <w:rFonts w:eastAsia="Times New Roman" w:cs="Arial"/>
          <w:bCs/>
          <w:sz w:val="18"/>
          <w:szCs w:val="18"/>
        </w:rPr>
      </w:pPr>
      <w:r w:rsidRPr="00D53541">
        <w:rPr>
          <w:rFonts w:eastAsia="Times New Roman" w:cs="Arial"/>
          <w:bCs/>
          <w:sz w:val="18"/>
          <w:szCs w:val="18"/>
        </w:rPr>
        <w:t xml:space="preserve">The ore sorter at Coringa has now been operational for </w:t>
      </w:r>
      <w:r w:rsidR="00933B36" w:rsidRPr="00D53541">
        <w:rPr>
          <w:rFonts w:eastAsia="Times New Roman" w:cs="Arial"/>
          <w:bCs/>
          <w:sz w:val="18"/>
          <w:szCs w:val="18"/>
        </w:rPr>
        <w:t xml:space="preserve">nine </w:t>
      </w:r>
      <w:r w:rsidRPr="00D53541">
        <w:rPr>
          <w:rFonts w:eastAsia="Times New Roman" w:cs="Arial"/>
          <w:bCs/>
          <w:sz w:val="18"/>
          <w:szCs w:val="18"/>
        </w:rPr>
        <w:t xml:space="preserve">months and has performed </w:t>
      </w:r>
      <w:r w:rsidR="005678DB" w:rsidRPr="00D53541">
        <w:rPr>
          <w:rFonts w:eastAsia="Times New Roman" w:cs="Arial"/>
          <w:bCs/>
          <w:sz w:val="18"/>
          <w:szCs w:val="18"/>
        </w:rPr>
        <w:t>exceptionally</w:t>
      </w:r>
      <w:r w:rsidRPr="00D53541">
        <w:rPr>
          <w:rFonts w:eastAsia="Times New Roman" w:cs="Arial"/>
          <w:bCs/>
          <w:sz w:val="18"/>
          <w:szCs w:val="18"/>
        </w:rPr>
        <w:t xml:space="preserve"> during this period. Benefiting from favourable economics, the ore sorter has been utilised to process low-grade ore that had been stockpiled since the commencement of operations at the mine, while higher-grade ROM has continued to be transported directly to the Palito</w:t>
      </w:r>
      <w:r w:rsidR="00362971" w:rsidRPr="00D53541">
        <w:rPr>
          <w:rFonts w:eastAsia="Times New Roman" w:cs="Arial"/>
          <w:bCs/>
          <w:sz w:val="18"/>
          <w:szCs w:val="18"/>
        </w:rPr>
        <w:t xml:space="preserve"> Complex</w:t>
      </w:r>
      <w:r w:rsidRPr="00D53541">
        <w:rPr>
          <w:rFonts w:eastAsia="Times New Roman" w:cs="Arial"/>
          <w:bCs/>
          <w:sz w:val="18"/>
          <w:szCs w:val="18"/>
        </w:rPr>
        <w:t xml:space="preserve"> plant. As a result of this approach, gold production from Coringa is expected to exceed the original plan for the year.</w:t>
      </w:r>
    </w:p>
    <w:p w14:paraId="35F3EC3E" w14:textId="5FBA5686" w:rsidR="00022FB8" w:rsidRPr="00D53541" w:rsidRDefault="00022FB8" w:rsidP="00022FB8">
      <w:pPr>
        <w:autoSpaceDE w:val="0"/>
        <w:autoSpaceDN w:val="0"/>
        <w:adjustRightInd w:val="0"/>
        <w:spacing w:after="200"/>
        <w:jc w:val="both"/>
        <w:rPr>
          <w:rFonts w:eastAsia="Times New Roman" w:cs="Arial"/>
          <w:b/>
          <w:sz w:val="18"/>
          <w:szCs w:val="18"/>
        </w:rPr>
      </w:pPr>
      <w:r w:rsidRPr="00D53541">
        <w:rPr>
          <w:rFonts w:eastAsia="Times New Roman" w:cs="Arial"/>
          <w:b/>
          <w:sz w:val="18"/>
          <w:szCs w:val="18"/>
        </w:rPr>
        <w:t>Key Financial Information</w:t>
      </w:r>
    </w:p>
    <w:tbl>
      <w:tblPr>
        <w:tblW w:w="10423" w:type="dxa"/>
        <w:tblInd w:w="-108" w:type="dxa"/>
        <w:tblLook w:val="04A0" w:firstRow="1" w:lastRow="0" w:firstColumn="1" w:lastColumn="0" w:noHBand="0" w:noVBand="1"/>
      </w:tblPr>
      <w:tblGrid>
        <w:gridCol w:w="74"/>
        <w:gridCol w:w="3862"/>
        <w:gridCol w:w="1444"/>
        <w:gridCol w:w="1445"/>
        <w:gridCol w:w="1444"/>
        <w:gridCol w:w="1445"/>
        <w:gridCol w:w="709"/>
      </w:tblGrid>
      <w:tr w:rsidR="00AB2666" w:rsidRPr="00D53541" w14:paraId="53B9146D" w14:textId="77777777" w:rsidTr="002E508E">
        <w:tc>
          <w:tcPr>
            <w:tcW w:w="10423" w:type="dxa"/>
            <w:gridSpan w:val="7"/>
            <w:tcBorders>
              <w:bottom w:val="single" w:sz="4" w:space="0" w:color="auto"/>
            </w:tcBorders>
          </w:tcPr>
          <w:p w14:paraId="5F657EA9" w14:textId="4E757B72" w:rsidR="00AB2666" w:rsidRPr="00D53541" w:rsidRDefault="00AB2666" w:rsidP="00551D9A">
            <w:pPr>
              <w:autoSpaceDE w:val="0"/>
              <w:autoSpaceDN w:val="0"/>
              <w:adjustRightInd w:val="0"/>
              <w:rPr>
                <w:rFonts w:cs="Arial"/>
                <w:b/>
                <w:sz w:val="18"/>
                <w:szCs w:val="18"/>
                <w:lang w:eastAsia="en-GB"/>
              </w:rPr>
            </w:pPr>
            <w:r w:rsidRPr="00D53541">
              <w:rPr>
                <w:rFonts w:cs="Arial"/>
                <w:b/>
                <w:bCs/>
                <w:sz w:val="18"/>
                <w:szCs w:val="18"/>
                <w:lang w:eastAsia="en-GB"/>
              </w:rPr>
              <w:t>SUMMARY FINANCIAL STATISTICS FOR THE THREE</w:t>
            </w:r>
            <w:r w:rsidR="00D2746C" w:rsidRPr="00D53541">
              <w:rPr>
                <w:rFonts w:cs="Arial"/>
                <w:b/>
                <w:bCs/>
                <w:sz w:val="18"/>
                <w:szCs w:val="18"/>
                <w:lang w:eastAsia="en-GB"/>
              </w:rPr>
              <w:t xml:space="preserve"> </w:t>
            </w:r>
            <w:r w:rsidR="005F4966" w:rsidRPr="00D53541">
              <w:rPr>
                <w:rFonts w:cs="Arial"/>
                <w:b/>
                <w:bCs/>
                <w:sz w:val="18"/>
                <w:szCs w:val="18"/>
                <w:lang w:eastAsia="en-GB"/>
              </w:rPr>
              <w:t xml:space="preserve">AND </w:t>
            </w:r>
            <w:r w:rsidR="00D2746C" w:rsidRPr="00D53541">
              <w:rPr>
                <w:rFonts w:cs="Arial"/>
                <w:b/>
                <w:bCs/>
                <w:sz w:val="18"/>
                <w:szCs w:val="18"/>
                <w:lang w:eastAsia="en-GB"/>
              </w:rPr>
              <w:t>NINE-</w:t>
            </w:r>
            <w:r w:rsidRPr="00D53541">
              <w:rPr>
                <w:rFonts w:cs="Arial"/>
                <w:b/>
                <w:bCs/>
                <w:sz w:val="18"/>
                <w:szCs w:val="18"/>
                <w:lang w:eastAsia="en-GB"/>
              </w:rPr>
              <w:t>MONTHS ENDING 3</w:t>
            </w:r>
            <w:r w:rsidR="005F4966" w:rsidRPr="00D53541">
              <w:rPr>
                <w:rFonts w:cs="Arial"/>
                <w:b/>
                <w:bCs/>
                <w:sz w:val="18"/>
                <w:szCs w:val="18"/>
                <w:lang w:eastAsia="en-GB"/>
              </w:rPr>
              <w:t>0</w:t>
            </w:r>
            <w:r w:rsidRPr="00D53541">
              <w:rPr>
                <w:rFonts w:cs="Arial"/>
                <w:b/>
                <w:bCs/>
                <w:sz w:val="18"/>
                <w:szCs w:val="18"/>
                <w:lang w:eastAsia="en-GB"/>
              </w:rPr>
              <w:t xml:space="preserve"> </w:t>
            </w:r>
            <w:r w:rsidR="00D2746C" w:rsidRPr="00D53541">
              <w:rPr>
                <w:rFonts w:cs="Arial"/>
                <w:b/>
                <w:bCs/>
                <w:sz w:val="18"/>
                <w:szCs w:val="18"/>
                <w:lang w:eastAsia="en-GB"/>
              </w:rPr>
              <w:t xml:space="preserve">SEPTEMBER </w:t>
            </w:r>
            <w:r w:rsidRPr="00D53541">
              <w:rPr>
                <w:rFonts w:cs="Arial"/>
                <w:b/>
                <w:bCs/>
                <w:sz w:val="18"/>
                <w:szCs w:val="18"/>
                <w:lang w:eastAsia="en-GB"/>
              </w:rPr>
              <w:t>202</w:t>
            </w:r>
            <w:r w:rsidR="00635E05" w:rsidRPr="00D53541">
              <w:rPr>
                <w:rFonts w:cs="Arial"/>
                <w:b/>
                <w:bCs/>
                <w:sz w:val="18"/>
                <w:szCs w:val="18"/>
                <w:lang w:eastAsia="en-GB"/>
              </w:rPr>
              <w:t>5</w:t>
            </w:r>
          </w:p>
        </w:tc>
      </w:tr>
      <w:tr w:rsidR="002E508E" w:rsidRPr="00D53541" w14:paraId="762BFC71" w14:textId="77777777" w:rsidTr="00D2746C">
        <w:trPr>
          <w:gridBefore w:val="1"/>
          <w:gridAfter w:val="1"/>
          <w:wBefore w:w="74" w:type="dxa"/>
          <w:wAfter w:w="709" w:type="dxa"/>
          <w:tblHeader/>
        </w:trPr>
        <w:tc>
          <w:tcPr>
            <w:tcW w:w="3862" w:type="dxa"/>
            <w:tcBorders>
              <w:bottom w:val="single" w:sz="4" w:space="0" w:color="auto"/>
            </w:tcBorders>
            <w:vAlign w:val="bottom"/>
          </w:tcPr>
          <w:p w14:paraId="2AE6C1BC" w14:textId="77777777" w:rsidR="002E508E" w:rsidRPr="00D53541" w:rsidRDefault="002E508E">
            <w:pPr>
              <w:autoSpaceDE w:val="0"/>
              <w:autoSpaceDN w:val="0"/>
              <w:adjustRightInd w:val="0"/>
              <w:jc w:val="both"/>
              <w:rPr>
                <w:rFonts w:eastAsia="Times New Roman" w:cs="Arial"/>
                <w:b/>
                <w:sz w:val="18"/>
                <w:szCs w:val="18"/>
                <w:lang w:eastAsia="en-GB"/>
              </w:rPr>
            </w:pPr>
          </w:p>
        </w:tc>
        <w:tc>
          <w:tcPr>
            <w:tcW w:w="1444" w:type="dxa"/>
            <w:tcBorders>
              <w:bottom w:val="single" w:sz="4" w:space="0" w:color="auto"/>
            </w:tcBorders>
            <w:vAlign w:val="bottom"/>
          </w:tcPr>
          <w:p w14:paraId="71A311D3" w14:textId="39282916" w:rsidR="002E508E" w:rsidRPr="00D53541" w:rsidRDefault="00933B36" w:rsidP="004955E7">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9</w:t>
            </w:r>
            <w:r w:rsidR="002E508E" w:rsidRPr="00D53541">
              <w:rPr>
                <w:rFonts w:eastAsia="Times New Roman" w:cs="Arial"/>
                <w:b/>
                <w:sz w:val="18"/>
                <w:szCs w:val="18"/>
                <w:lang w:eastAsia="en-GB"/>
              </w:rPr>
              <w:t xml:space="preserve"> months to</w:t>
            </w:r>
          </w:p>
          <w:p w14:paraId="17EFC544" w14:textId="541DEBEF" w:rsidR="002E508E" w:rsidRPr="00D53541" w:rsidRDefault="002E508E" w:rsidP="004955E7">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 xml:space="preserve">30 </w:t>
            </w:r>
            <w:r w:rsidR="00933B36" w:rsidRPr="00D53541">
              <w:rPr>
                <w:rFonts w:eastAsia="Times New Roman" w:cs="Arial"/>
                <w:b/>
                <w:sz w:val="18"/>
                <w:szCs w:val="18"/>
                <w:lang w:eastAsia="en-GB"/>
              </w:rPr>
              <w:t xml:space="preserve">September </w:t>
            </w:r>
            <w:r w:rsidRPr="00D53541">
              <w:rPr>
                <w:rFonts w:eastAsia="Times New Roman" w:cs="Arial"/>
                <w:b/>
                <w:sz w:val="18"/>
                <w:szCs w:val="18"/>
                <w:lang w:eastAsia="en-GB"/>
              </w:rPr>
              <w:t>202</w:t>
            </w:r>
            <w:r w:rsidR="00635E05" w:rsidRPr="00D53541">
              <w:rPr>
                <w:rFonts w:eastAsia="Times New Roman" w:cs="Arial"/>
                <w:b/>
                <w:sz w:val="18"/>
                <w:szCs w:val="18"/>
                <w:lang w:eastAsia="en-GB"/>
              </w:rPr>
              <w:t>5</w:t>
            </w:r>
          </w:p>
          <w:p w14:paraId="646F6DAF" w14:textId="77777777" w:rsidR="002E508E" w:rsidRPr="00D53541" w:rsidRDefault="002E508E" w:rsidP="004955E7">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US$</w:t>
            </w:r>
          </w:p>
          <w:p w14:paraId="21CFC451" w14:textId="77777777" w:rsidR="002E508E" w:rsidRPr="00D53541" w:rsidRDefault="002E508E" w:rsidP="004955E7">
            <w:pPr>
              <w:autoSpaceDE w:val="0"/>
              <w:autoSpaceDN w:val="0"/>
              <w:adjustRightInd w:val="0"/>
              <w:jc w:val="right"/>
              <w:rPr>
                <w:rFonts w:eastAsia="Times New Roman" w:cs="Arial"/>
                <w:b/>
                <w:sz w:val="18"/>
                <w:szCs w:val="18"/>
                <w:lang w:eastAsia="en-GB"/>
              </w:rPr>
            </w:pPr>
            <w:r w:rsidRPr="00D53541">
              <w:rPr>
                <w:rFonts w:eastAsia="Times New Roman" w:cs="Arial"/>
                <w:b/>
                <w:bCs/>
                <w:sz w:val="18"/>
                <w:szCs w:val="18"/>
                <w:lang w:eastAsia="en-GB"/>
              </w:rPr>
              <w:t>(unaudited)</w:t>
            </w:r>
          </w:p>
        </w:tc>
        <w:tc>
          <w:tcPr>
            <w:tcW w:w="1445" w:type="dxa"/>
            <w:tcBorders>
              <w:bottom w:val="single" w:sz="4" w:space="0" w:color="auto"/>
            </w:tcBorders>
            <w:vAlign w:val="bottom"/>
          </w:tcPr>
          <w:p w14:paraId="3AAB26ED" w14:textId="3B839FC3" w:rsidR="002E508E" w:rsidRPr="00D53541" w:rsidRDefault="00D2746C" w:rsidP="004955E7">
            <w:pPr>
              <w:autoSpaceDE w:val="0"/>
              <w:autoSpaceDN w:val="0"/>
              <w:adjustRightInd w:val="0"/>
              <w:jc w:val="right"/>
              <w:rPr>
                <w:rFonts w:eastAsia="Times New Roman" w:cs="Arial"/>
                <w:bCs/>
                <w:sz w:val="18"/>
                <w:szCs w:val="18"/>
                <w:lang w:eastAsia="en-GB"/>
              </w:rPr>
            </w:pPr>
            <w:r w:rsidRPr="00D53541">
              <w:rPr>
                <w:rFonts w:eastAsia="Times New Roman" w:cs="Arial"/>
                <w:bCs/>
                <w:sz w:val="18"/>
                <w:szCs w:val="18"/>
                <w:lang w:eastAsia="en-GB"/>
              </w:rPr>
              <w:t>9</w:t>
            </w:r>
            <w:r w:rsidR="002E508E" w:rsidRPr="00D53541">
              <w:rPr>
                <w:rFonts w:eastAsia="Times New Roman" w:cs="Arial"/>
                <w:bCs/>
                <w:sz w:val="18"/>
                <w:szCs w:val="18"/>
                <w:lang w:eastAsia="en-GB"/>
              </w:rPr>
              <w:t xml:space="preserve"> months to</w:t>
            </w:r>
          </w:p>
          <w:p w14:paraId="53012139" w14:textId="714CF86F" w:rsidR="002E508E" w:rsidRPr="00D53541" w:rsidRDefault="002E508E" w:rsidP="004955E7">
            <w:pPr>
              <w:autoSpaceDE w:val="0"/>
              <w:autoSpaceDN w:val="0"/>
              <w:adjustRightInd w:val="0"/>
              <w:jc w:val="right"/>
              <w:rPr>
                <w:rFonts w:eastAsia="Times New Roman" w:cs="Arial"/>
                <w:bCs/>
                <w:sz w:val="18"/>
                <w:szCs w:val="18"/>
                <w:lang w:eastAsia="en-GB"/>
              </w:rPr>
            </w:pPr>
            <w:r w:rsidRPr="00D53541">
              <w:rPr>
                <w:rFonts w:eastAsia="Times New Roman" w:cs="Arial"/>
                <w:bCs/>
                <w:sz w:val="18"/>
                <w:szCs w:val="18"/>
                <w:lang w:eastAsia="en-GB"/>
              </w:rPr>
              <w:t xml:space="preserve">30 </w:t>
            </w:r>
            <w:r w:rsidR="00D2746C" w:rsidRPr="00D53541">
              <w:rPr>
                <w:rFonts w:eastAsia="Times New Roman" w:cs="Arial"/>
                <w:bCs/>
                <w:sz w:val="18"/>
                <w:szCs w:val="18"/>
                <w:lang w:eastAsia="en-GB"/>
              </w:rPr>
              <w:t>September</w:t>
            </w:r>
            <w:r w:rsidRPr="00D53541">
              <w:rPr>
                <w:rFonts w:eastAsia="Times New Roman" w:cs="Arial"/>
                <w:bCs/>
                <w:sz w:val="18"/>
                <w:szCs w:val="18"/>
                <w:lang w:eastAsia="en-GB"/>
              </w:rPr>
              <w:t xml:space="preserve"> 202</w:t>
            </w:r>
            <w:r w:rsidR="00635E05" w:rsidRPr="00D53541">
              <w:rPr>
                <w:rFonts w:eastAsia="Times New Roman" w:cs="Arial"/>
                <w:bCs/>
                <w:sz w:val="18"/>
                <w:szCs w:val="18"/>
                <w:lang w:eastAsia="en-GB"/>
              </w:rPr>
              <w:t>4</w:t>
            </w:r>
          </w:p>
          <w:p w14:paraId="6D645A5A" w14:textId="77777777" w:rsidR="002E508E" w:rsidRPr="00D53541" w:rsidRDefault="002E508E" w:rsidP="004955E7">
            <w:pPr>
              <w:autoSpaceDE w:val="0"/>
              <w:autoSpaceDN w:val="0"/>
              <w:adjustRightInd w:val="0"/>
              <w:jc w:val="right"/>
              <w:rPr>
                <w:rFonts w:eastAsia="Times New Roman" w:cs="Arial"/>
                <w:bCs/>
                <w:sz w:val="18"/>
                <w:szCs w:val="18"/>
                <w:lang w:eastAsia="en-GB"/>
              </w:rPr>
            </w:pPr>
            <w:r w:rsidRPr="00D53541">
              <w:rPr>
                <w:rFonts w:eastAsia="Times New Roman" w:cs="Arial"/>
                <w:bCs/>
                <w:sz w:val="18"/>
                <w:szCs w:val="18"/>
                <w:lang w:eastAsia="en-GB"/>
              </w:rPr>
              <w:t>US$</w:t>
            </w:r>
          </w:p>
          <w:p w14:paraId="3DEB15F2" w14:textId="77777777" w:rsidR="002E508E" w:rsidRPr="00D53541" w:rsidRDefault="002E508E" w:rsidP="004955E7">
            <w:pPr>
              <w:autoSpaceDE w:val="0"/>
              <w:autoSpaceDN w:val="0"/>
              <w:adjustRightInd w:val="0"/>
              <w:jc w:val="right"/>
              <w:rPr>
                <w:rFonts w:eastAsia="Times New Roman" w:cs="Arial"/>
                <w:b/>
                <w:sz w:val="18"/>
                <w:szCs w:val="18"/>
                <w:lang w:eastAsia="en-GB"/>
              </w:rPr>
            </w:pPr>
            <w:r w:rsidRPr="00D53541">
              <w:rPr>
                <w:rFonts w:eastAsia="Times New Roman" w:cs="Arial"/>
                <w:bCs/>
                <w:sz w:val="18"/>
                <w:szCs w:val="18"/>
                <w:lang w:eastAsia="en-GB"/>
              </w:rPr>
              <w:t>(unaudited)</w:t>
            </w:r>
          </w:p>
        </w:tc>
        <w:tc>
          <w:tcPr>
            <w:tcW w:w="1444" w:type="dxa"/>
            <w:tcBorders>
              <w:bottom w:val="single" w:sz="4" w:space="0" w:color="auto"/>
            </w:tcBorders>
            <w:vAlign w:val="bottom"/>
          </w:tcPr>
          <w:p w14:paraId="7EB5CA70" w14:textId="77777777" w:rsidR="002E508E" w:rsidRPr="00D53541" w:rsidRDefault="002E508E" w:rsidP="004955E7">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3 months to</w:t>
            </w:r>
          </w:p>
          <w:p w14:paraId="1F242F9D" w14:textId="2838E43E" w:rsidR="002E508E" w:rsidRPr="00D53541" w:rsidRDefault="002E508E" w:rsidP="004955E7">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 xml:space="preserve">30 </w:t>
            </w:r>
            <w:r w:rsidR="00D2746C" w:rsidRPr="00D53541">
              <w:rPr>
                <w:rFonts w:eastAsia="Times New Roman" w:cs="Arial"/>
                <w:b/>
                <w:sz w:val="18"/>
                <w:szCs w:val="18"/>
                <w:lang w:eastAsia="en-GB"/>
              </w:rPr>
              <w:t>September</w:t>
            </w:r>
            <w:r w:rsidRPr="00D53541">
              <w:rPr>
                <w:rFonts w:eastAsia="Times New Roman" w:cs="Arial"/>
                <w:b/>
                <w:sz w:val="18"/>
                <w:szCs w:val="18"/>
                <w:lang w:eastAsia="en-GB"/>
              </w:rPr>
              <w:t xml:space="preserve"> 202</w:t>
            </w:r>
            <w:r w:rsidR="00635E05" w:rsidRPr="00D53541">
              <w:rPr>
                <w:rFonts w:eastAsia="Times New Roman" w:cs="Arial"/>
                <w:b/>
                <w:sz w:val="18"/>
                <w:szCs w:val="18"/>
                <w:lang w:eastAsia="en-GB"/>
              </w:rPr>
              <w:t>5</w:t>
            </w:r>
          </w:p>
          <w:p w14:paraId="4A435681" w14:textId="77777777" w:rsidR="002E508E" w:rsidRPr="00D53541" w:rsidRDefault="002E508E" w:rsidP="004955E7">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US$</w:t>
            </w:r>
          </w:p>
          <w:p w14:paraId="145A5CBF" w14:textId="77777777" w:rsidR="002E508E" w:rsidRPr="00D53541" w:rsidRDefault="002E508E" w:rsidP="004955E7">
            <w:pPr>
              <w:autoSpaceDE w:val="0"/>
              <w:autoSpaceDN w:val="0"/>
              <w:adjustRightInd w:val="0"/>
              <w:jc w:val="right"/>
              <w:rPr>
                <w:rFonts w:eastAsia="Times New Roman" w:cs="Arial"/>
                <w:bCs/>
                <w:sz w:val="18"/>
                <w:szCs w:val="18"/>
                <w:lang w:eastAsia="en-GB"/>
              </w:rPr>
            </w:pPr>
            <w:r w:rsidRPr="00D53541">
              <w:rPr>
                <w:rFonts w:eastAsia="Times New Roman" w:cs="Arial"/>
                <w:b/>
                <w:bCs/>
                <w:sz w:val="18"/>
                <w:szCs w:val="18"/>
                <w:lang w:eastAsia="en-GB"/>
              </w:rPr>
              <w:t>(unaudited)</w:t>
            </w:r>
          </w:p>
        </w:tc>
        <w:tc>
          <w:tcPr>
            <w:tcW w:w="1445" w:type="dxa"/>
            <w:tcBorders>
              <w:bottom w:val="single" w:sz="4" w:space="0" w:color="auto"/>
            </w:tcBorders>
            <w:vAlign w:val="bottom"/>
          </w:tcPr>
          <w:p w14:paraId="69A4C29B" w14:textId="77777777" w:rsidR="002E508E" w:rsidRPr="00D53541" w:rsidRDefault="002E508E" w:rsidP="004955E7">
            <w:pPr>
              <w:autoSpaceDE w:val="0"/>
              <w:autoSpaceDN w:val="0"/>
              <w:adjustRightInd w:val="0"/>
              <w:jc w:val="right"/>
              <w:rPr>
                <w:rFonts w:eastAsia="Times New Roman" w:cs="Arial"/>
                <w:bCs/>
                <w:sz w:val="18"/>
                <w:szCs w:val="18"/>
                <w:lang w:eastAsia="en-GB"/>
              </w:rPr>
            </w:pPr>
            <w:r w:rsidRPr="00D53541">
              <w:rPr>
                <w:rFonts w:eastAsia="Times New Roman" w:cs="Arial"/>
                <w:bCs/>
                <w:sz w:val="18"/>
                <w:szCs w:val="18"/>
                <w:lang w:eastAsia="en-GB"/>
              </w:rPr>
              <w:t>3 months to</w:t>
            </w:r>
          </w:p>
          <w:p w14:paraId="70CAAF7D" w14:textId="6904A16B" w:rsidR="002E508E" w:rsidRPr="00D53541" w:rsidRDefault="002E508E" w:rsidP="004955E7">
            <w:pPr>
              <w:autoSpaceDE w:val="0"/>
              <w:autoSpaceDN w:val="0"/>
              <w:adjustRightInd w:val="0"/>
              <w:jc w:val="right"/>
              <w:rPr>
                <w:rFonts w:eastAsia="Times New Roman" w:cs="Arial"/>
                <w:bCs/>
                <w:sz w:val="18"/>
                <w:szCs w:val="18"/>
                <w:lang w:eastAsia="en-GB"/>
              </w:rPr>
            </w:pPr>
            <w:r w:rsidRPr="00D53541">
              <w:rPr>
                <w:rFonts w:eastAsia="Times New Roman" w:cs="Arial"/>
                <w:bCs/>
                <w:sz w:val="18"/>
                <w:szCs w:val="18"/>
                <w:lang w:eastAsia="en-GB"/>
              </w:rPr>
              <w:t xml:space="preserve">30 </w:t>
            </w:r>
            <w:r w:rsidR="00D2746C" w:rsidRPr="00D53541">
              <w:rPr>
                <w:rFonts w:eastAsia="Times New Roman" w:cs="Arial"/>
                <w:bCs/>
                <w:sz w:val="18"/>
                <w:szCs w:val="18"/>
                <w:lang w:eastAsia="en-GB"/>
              </w:rPr>
              <w:t>September</w:t>
            </w:r>
            <w:r w:rsidRPr="00D53541">
              <w:rPr>
                <w:rFonts w:eastAsia="Times New Roman" w:cs="Arial"/>
                <w:bCs/>
                <w:sz w:val="18"/>
                <w:szCs w:val="18"/>
                <w:lang w:eastAsia="en-GB"/>
              </w:rPr>
              <w:t xml:space="preserve"> 202</w:t>
            </w:r>
            <w:r w:rsidR="00635E05" w:rsidRPr="00D53541">
              <w:rPr>
                <w:rFonts w:eastAsia="Times New Roman" w:cs="Arial"/>
                <w:bCs/>
                <w:sz w:val="18"/>
                <w:szCs w:val="18"/>
                <w:lang w:eastAsia="en-GB"/>
              </w:rPr>
              <w:t>4</w:t>
            </w:r>
          </w:p>
          <w:p w14:paraId="2ABB3FEE" w14:textId="77777777" w:rsidR="002E508E" w:rsidRPr="00D53541" w:rsidRDefault="002E508E" w:rsidP="004955E7">
            <w:pPr>
              <w:autoSpaceDE w:val="0"/>
              <w:autoSpaceDN w:val="0"/>
              <w:adjustRightInd w:val="0"/>
              <w:jc w:val="right"/>
              <w:rPr>
                <w:rFonts w:eastAsia="Times New Roman" w:cs="Arial"/>
                <w:bCs/>
                <w:sz w:val="18"/>
                <w:szCs w:val="18"/>
                <w:lang w:eastAsia="en-GB"/>
              </w:rPr>
            </w:pPr>
            <w:r w:rsidRPr="00D53541">
              <w:rPr>
                <w:rFonts w:eastAsia="Times New Roman" w:cs="Arial"/>
                <w:bCs/>
                <w:sz w:val="18"/>
                <w:szCs w:val="18"/>
                <w:lang w:eastAsia="en-GB"/>
              </w:rPr>
              <w:t>US$</w:t>
            </w:r>
          </w:p>
          <w:p w14:paraId="6C904821" w14:textId="77777777" w:rsidR="002E508E" w:rsidRPr="00D53541" w:rsidRDefault="002E508E" w:rsidP="004955E7">
            <w:pPr>
              <w:autoSpaceDE w:val="0"/>
              <w:autoSpaceDN w:val="0"/>
              <w:adjustRightInd w:val="0"/>
              <w:jc w:val="right"/>
              <w:rPr>
                <w:rFonts w:eastAsia="Times New Roman" w:cs="Arial"/>
                <w:bCs/>
                <w:sz w:val="18"/>
                <w:szCs w:val="18"/>
                <w:lang w:eastAsia="en-GB"/>
              </w:rPr>
            </w:pPr>
            <w:r w:rsidRPr="00D53541">
              <w:rPr>
                <w:rFonts w:eastAsia="Times New Roman" w:cs="Arial"/>
                <w:bCs/>
                <w:sz w:val="18"/>
                <w:szCs w:val="18"/>
                <w:lang w:eastAsia="en-GB"/>
              </w:rPr>
              <w:t>(unaudited)</w:t>
            </w:r>
          </w:p>
        </w:tc>
      </w:tr>
      <w:tr w:rsidR="003A27AA" w:rsidRPr="00D53541" w14:paraId="6B1DC6E4" w14:textId="77777777" w:rsidTr="003946E5">
        <w:trPr>
          <w:gridBefore w:val="1"/>
          <w:gridAfter w:val="1"/>
          <w:wBefore w:w="74" w:type="dxa"/>
          <w:wAfter w:w="709" w:type="dxa"/>
          <w:trHeight w:val="227"/>
        </w:trPr>
        <w:tc>
          <w:tcPr>
            <w:tcW w:w="3862" w:type="dxa"/>
            <w:tcBorders>
              <w:top w:val="single" w:sz="4" w:space="0" w:color="auto"/>
            </w:tcBorders>
          </w:tcPr>
          <w:p w14:paraId="10806EF8" w14:textId="77777777" w:rsidR="003A27AA" w:rsidRPr="00D53541" w:rsidRDefault="003A27AA" w:rsidP="003A27AA">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Revenue</w:t>
            </w:r>
          </w:p>
        </w:tc>
        <w:tc>
          <w:tcPr>
            <w:tcW w:w="1444" w:type="dxa"/>
            <w:tcBorders>
              <w:top w:val="nil"/>
              <w:left w:val="nil"/>
              <w:bottom w:val="nil"/>
              <w:right w:val="nil"/>
            </w:tcBorders>
            <w:vAlign w:val="bottom"/>
          </w:tcPr>
          <w:p w14:paraId="2A2DD392" w14:textId="23485998" w:rsidR="003A27AA" w:rsidRPr="00D53541" w:rsidRDefault="003A27AA" w:rsidP="003A27AA">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104,524,009</w:t>
            </w:r>
          </w:p>
        </w:tc>
        <w:tc>
          <w:tcPr>
            <w:tcW w:w="1445" w:type="dxa"/>
            <w:tcBorders>
              <w:top w:val="nil"/>
              <w:left w:val="nil"/>
              <w:bottom w:val="nil"/>
              <w:right w:val="nil"/>
            </w:tcBorders>
            <w:vAlign w:val="center"/>
          </w:tcPr>
          <w:p w14:paraId="3B1A59B6" w14:textId="72AE8861" w:rsidR="003A27AA" w:rsidRPr="00D53541" w:rsidRDefault="003A27AA" w:rsidP="003A27AA">
            <w:pPr>
              <w:autoSpaceDE w:val="0"/>
              <w:autoSpaceDN w:val="0"/>
              <w:adjustRightInd w:val="0"/>
              <w:jc w:val="right"/>
              <w:rPr>
                <w:rFonts w:eastAsia="Times New Roman" w:cs="Arial"/>
                <w:sz w:val="18"/>
                <w:szCs w:val="18"/>
                <w:lang w:eastAsia="en-GB"/>
              </w:rPr>
            </w:pPr>
            <w:r w:rsidRPr="00D53541">
              <w:rPr>
                <w:rFonts w:cs="Arial"/>
                <w:sz w:val="18"/>
                <w:szCs w:val="18"/>
              </w:rPr>
              <w:t>70,290,641</w:t>
            </w:r>
          </w:p>
        </w:tc>
        <w:tc>
          <w:tcPr>
            <w:tcW w:w="1444" w:type="dxa"/>
            <w:tcBorders>
              <w:top w:val="nil"/>
              <w:left w:val="nil"/>
              <w:bottom w:val="nil"/>
              <w:right w:val="nil"/>
            </w:tcBorders>
            <w:vAlign w:val="bottom"/>
          </w:tcPr>
          <w:p w14:paraId="7CF07481" w14:textId="7DB149BA" w:rsidR="003A27AA" w:rsidRPr="00D53541" w:rsidRDefault="003A27AA" w:rsidP="003A27AA">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41,996,366</w:t>
            </w:r>
          </w:p>
        </w:tc>
        <w:tc>
          <w:tcPr>
            <w:tcW w:w="1445" w:type="dxa"/>
            <w:tcBorders>
              <w:top w:val="nil"/>
              <w:left w:val="nil"/>
              <w:bottom w:val="nil"/>
              <w:right w:val="nil"/>
            </w:tcBorders>
            <w:vAlign w:val="center"/>
          </w:tcPr>
          <w:p w14:paraId="2FB26D74" w14:textId="136F04F5" w:rsidR="003A27AA" w:rsidRPr="00D53541" w:rsidRDefault="003A27AA" w:rsidP="003A27AA">
            <w:pPr>
              <w:autoSpaceDE w:val="0"/>
              <w:autoSpaceDN w:val="0"/>
              <w:adjustRightInd w:val="0"/>
              <w:jc w:val="right"/>
              <w:rPr>
                <w:rFonts w:eastAsia="Times New Roman" w:cs="Arial"/>
                <w:sz w:val="18"/>
                <w:szCs w:val="18"/>
                <w:lang w:eastAsia="en-GB"/>
              </w:rPr>
            </w:pPr>
            <w:r w:rsidRPr="00D53541">
              <w:rPr>
                <w:rFonts w:cs="Arial"/>
                <w:sz w:val="18"/>
                <w:szCs w:val="18"/>
              </w:rPr>
              <w:t>27,626,034</w:t>
            </w:r>
          </w:p>
        </w:tc>
      </w:tr>
      <w:tr w:rsidR="003A27AA" w:rsidRPr="00D53541" w14:paraId="3680A6A9" w14:textId="77777777" w:rsidTr="003946E5">
        <w:trPr>
          <w:gridBefore w:val="1"/>
          <w:gridAfter w:val="1"/>
          <w:wBefore w:w="74" w:type="dxa"/>
          <w:wAfter w:w="709" w:type="dxa"/>
          <w:trHeight w:val="227"/>
        </w:trPr>
        <w:tc>
          <w:tcPr>
            <w:tcW w:w="3862" w:type="dxa"/>
          </w:tcPr>
          <w:p w14:paraId="70640B2B" w14:textId="77777777" w:rsidR="003A27AA" w:rsidRPr="00D53541" w:rsidRDefault="003A27AA" w:rsidP="003A27AA">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Cost of sales</w:t>
            </w:r>
          </w:p>
        </w:tc>
        <w:tc>
          <w:tcPr>
            <w:tcW w:w="1444" w:type="dxa"/>
            <w:tcBorders>
              <w:top w:val="nil"/>
              <w:left w:val="nil"/>
              <w:bottom w:val="nil"/>
              <w:right w:val="nil"/>
            </w:tcBorders>
            <w:vAlign w:val="bottom"/>
          </w:tcPr>
          <w:p w14:paraId="490D51A7" w14:textId="43C5C201" w:rsidR="003A27AA" w:rsidRPr="00D53541" w:rsidRDefault="003A27AA" w:rsidP="003A27AA">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(48,152,798)</w:t>
            </w:r>
          </w:p>
        </w:tc>
        <w:tc>
          <w:tcPr>
            <w:tcW w:w="1445" w:type="dxa"/>
            <w:tcBorders>
              <w:top w:val="nil"/>
              <w:left w:val="nil"/>
              <w:bottom w:val="nil"/>
              <w:right w:val="nil"/>
            </w:tcBorders>
            <w:vAlign w:val="center"/>
          </w:tcPr>
          <w:p w14:paraId="1F025633" w14:textId="67AEB02D" w:rsidR="003A27AA" w:rsidRPr="00D53541" w:rsidRDefault="003A27AA" w:rsidP="003A27AA">
            <w:pPr>
              <w:autoSpaceDE w:val="0"/>
              <w:autoSpaceDN w:val="0"/>
              <w:adjustRightInd w:val="0"/>
              <w:jc w:val="right"/>
              <w:rPr>
                <w:rFonts w:eastAsia="Times New Roman" w:cs="Arial"/>
                <w:sz w:val="18"/>
                <w:szCs w:val="18"/>
                <w:lang w:eastAsia="en-GB"/>
              </w:rPr>
            </w:pPr>
            <w:r w:rsidRPr="00D53541">
              <w:rPr>
                <w:rFonts w:cs="Arial"/>
                <w:sz w:val="18"/>
                <w:szCs w:val="18"/>
              </w:rPr>
              <w:t>(39,840,803)</w:t>
            </w:r>
          </w:p>
        </w:tc>
        <w:tc>
          <w:tcPr>
            <w:tcW w:w="1444" w:type="dxa"/>
            <w:tcBorders>
              <w:top w:val="nil"/>
              <w:left w:val="nil"/>
              <w:bottom w:val="nil"/>
              <w:right w:val="nil"/>
            </w:tcBorders>
            <w:vAlign w:val="bottom"/>
          </w:tcPr>
          <w:p w14:paraId="37B1B6E6" w14:textId="12A54F1F" w:rsidR="003A27AA" w:rsidRPr="00D53541" w:rsidRDefault="003A27AA" w:rsidP="003A27AA">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(17,620,959)</w:t>
            </w:r>
          </w:p>
        </w:tc>
        <w:tc>
          <w:tcPr>
            <w:tcW w:w="1445" w:type="dxa"/>
            <w:tcBorders>
              <w:top w:val="nil"/>
              <w:left w:val="nil"/>
              <w:bottom w:val="nil"/>
              <w:right w:val="nil"/>
            </w:tcBorders>
            <w:vAlign w:val="center"/>
          </w:tcPr>
          <w:p w14:paraId="37C25D43" w14:textId="09879CD8" w:rsidR="003A27AA" w:rsidRPr="00D53541" w:rsidRDefault="003A27AA" w:rsidP="003A27AA">
            <w:pPr>
              <w:autoSpaceDE w:val="0"/>
              <w:autoSpaceDN w:val="0"/>
              <w:adjustRightInd w:val="0"/>
              <w:jc w:val="right"/>
              <w:rPr>
                <w:rFonts w:eastAsia="Times New Roman" w:cs="Arial"/>
                <w:sz w:val="18"/>
                <w:szCs w:val="18"/>
                <w:lang w:eastAsia="en-GB"/>
              </w:rPr>
            </w:pPr>
            <w:r w:rsidRPr="00D53541">
              <w:rPr>
                <w:rFonts w:cs="Arial"/>
                <w:sz w:val="18"/>
                <w:szCs w:val="18"/>
              </w:rPr>
              <w:t>(14,160,734)</w:t>
            </w:r>
          </w:p>
        </w:tc>
      </w:tr>
      <w:tr w:rsidR="003A27AA" w:rsidRPr="00D53541" w14:paraId="40074D92" w14:textId="77777777" w:rsidTr="003946E5">
        <w:trPr>
          <w:gridBefore w:val="1"/>
          <w:gridAfter w:val="1"/>
          <w:wBefore w:w="74" w:type="dxa"/>
          <w:wAfter w:w="709" w:type="dxa"/>
          <w:trHeight w:val="227"/>
        </w:trPr>
        <w:tc>
          <w:tcPr>
            <w:tcW w:w="3862" w:type="dxa"/>
          </w:tcPr>
          <w:p w14:paraId="00867AA3" w14:textId="77777777" w:rsidR="003A27AA" w:rsidRPr="00D53541" w:rsidRDefault="003A27AA" w:rsidP="003A27AA">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Gross operating profit</w:t>
            </w:r>
          </w:p>
        </w:tc>
        <w:tc>
          <w:tcPr>
            <w:tcW w:w="1444" w:type="dxa"/>
            <w:tcBorders>
              <w:top w:val="nil"/>
              <w:left w:val="nil"/>
              <w:bottom w:val="nil"/>
              <w:right w:val="nil"/>
            </w:tcBorders>
            <w:vAlign w:val="bottom"/>
          </w:tcPr>
          <w:p w14:paraId="421B7F81" w14:textId="4F6A044A" w:rsidR="003A27AA" w:rsidRPr="00D53541" w:rsidRDefault="003A27AA" w:rsidP="003A27AA">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56,371,211</w:t>
            </w:r>
          </w:p>
        </w:tc>
        <w:tc>
          <w:tcPr>
            <w:tcW w:w="1445" w:type="dxa"/>
            <w:tcBorders>
              <w:top w:val="nil"/>
              <w:left w:val="nil"/>
              <w:bottom w:val="nil"/>
              <w:right w:val="nil"/>
            </w:tcBorders>
            <w:vAlign w:val="center"/>
          </w:tcPr>
          <w:p w14:paraId="33F74BDC" w14:textId="0FC546F5" w:rsidR="003A27AA" w:rsidRPr="00D53541" w:rsidRDefault="003A27AA" w:rsidP="003A27AA">
            <w:pPr>
              <w:autoSpaceDE w:val="0"/>
              <w:autoSpaceDN w:val="0"/>
              <w:adjustRightInd w:val="0"/>
              <w:jc w:val="right"/>
              <w:rPr>
                <w:rFonts w:eastAsia="Times New Roman" w:cs="Arial"/>
                <w:sz w:val="18"/>
                <w:szCs w:val="18"/>
                <w:lang w:eastAsia="en-GB"/>
              </w:rPr>
            </w:pPr>
            <w:r w:rsidRPr="00D53541">
              <w:rPr>
                <w:rFonts w:cs="Arial"/>
                <w:sz w:val="18"/>
                <w:szCs w:val="18"/>
              </w:rPr>
              <w:t>30,449,838</w:t>
            </w:r>
          </w:p>
        </w:tc>
        <w:tc>
          <w:tcPr>
            <w:tcW w:w="1444" w:type="dxa"/>
            <w:tcBorders>
              <w:top w:val="nil"/>
              <w:left w:val="nil"/>
              <w:bottom w:val="nil"/>
              <w:right w:val="nil"/>
            </w:tcBorders>
            <w:vAlign w:val="bottom"/>
          </w:tcPr>
          <w:p w14:paraId="31260D9D" w14:textId="23060A72" w:rsidR="003A27AA" w:rsidRPr="00D53541" w:rsidRDefault="003A27AA" w:rsidP="003A27AA">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24,375,407</w:t>
            </w:r>
          </w:p>
        </w:tc>
        <w:tc>
          <w:tcPr>
            <w:tcW w:w="1445" w:type="dxa"/>
            <w:tcBorders>
              <w:top w:val="nil"/>
              <w:left w:val="nil"/>
              <w:bottom w:val="nil"/>
              <w:right w:val="nil"/>
            </w:tcBorders>
            <w:vAlign w:val="center"/>
          </w:tcPr>
          <w:p w14:paraId="1BE51FF2" w14:textId="2BA43D18" w:rsidR="003A27AA" w:rsidRPr="00D53541" w:rsidRDefault="003A27AA" w:rsidP="003A27AA">
            <w:pPr>
              <w:autoSpaceDE w:val="0"/>
              <w:autoSpaceDN w:val="0"/>
              <w:adjustRightInd w:val="0"/>
              <w:jc w:val="right"/>
              <w:rPr>
                <w:rFonts w:eastAsia="Times New Roman" w:cs="Arial"/>
                <w:sz w:val="18"/>
                <w:szCs w:val="18"/>
                <w:lang w:eastAsia="en-GB"/>
              </w:rPr>
            </w:pPr>
            <w:r w:rsidRPr="00D53541">
              <w:rPr>
                <w:rFonts w:cs="Arial"/>
                <w:sz w:val="18"/>
                <w:szCs w:val="18"/>
              </w:rPr>
              <w:t>13,465,300</w:t>
            </w:r>
          </w:p>
        </w:tc>
      </w:tr>
      <w:tr w:rsidR="003A27AA" w:rsidRPr="00D53541" w14:paraId="69F973C1" w14:textId="77777777" w:rsidTr="003946E5">
        <w:trPr>
          <w:gridBefore w:val="1"/>
          <w:gridAfter w:val="1"/>
          <w:wBefore w:w="74" w:type="dxa"/>
          <w:wAfter w:w="709" w:type="dxa"/>
          <w:trHeight w:val="227"/>
        </w:trPr>
        <w:tc>
          <w:tcPr>
            <w:tcW w:w="3862" w:type="dxa"/>
          </w:tcPr>
          <w:p w14:paraId="7337BEE4" w14:textId="77777777" w:rsidR="003A27AA" w:rsidRPr="00D53541" w:rsidRDefault="003A27AA" w:rsidP="003A27AA">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Administration and share based payments</w:t>
            </w:r>
          </w:p>
        </w:tc>
        <w:tc>
          <w:tcPr>
            <w:tcW w:w="1444" w:type="dxa"/>
            <w:tcBorders>
              <w:top w:val="nil"/>
              <w:left w:val="nil"/>
              <w:bottom w:val="nil"/>
              <w:right w:val="nil"/>
            </w:tcBorders>
            <w:vAlign w:val="bottom"/>
          </w:tcPr>
          <w:p w14:paraId="3CA31D66" w14:textId="1BDF9C8E" w:rsidR="003A27AA" w:rsidRPr="00D53541" w:rsidRDefault="003A27AA" w:rsidP="003A27AA">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(8,178,467)</w:t>
            </w:r>
          </w:p>
        </w:tc>
        <w:tc>
          <w:tcPr>
            <w:tcW w:w="1445" w:type="dxa"/>
            <w:tcBorders>
              <w:top w:val="nil"/>
              <w:left w:val="nil"/>
              <w:bottom w:val="nil"/>
              <w:right w:val="nil"/>
            </w:tcBorders>
            <w:vAlign w:val="center"/>
          </w:tcPr>
          <w:p w14:paraId="58ABB389" w14:textId="148B7F66" w:rsidR="003A27AA" w:rsidRPr="00D53541" w:rsidRDefault="003A27AA" w:rsidP="003A27AA">
            <w:pPr>
              <w:autoSpaceDE w:val="0"/>
              <w:autoSpaceDN w:val="0"/>
              <w:adjustRightInd w:val="0"/>
              <w:jc w:val="right"/>
              <w:rPr>
                <w:rFonts w:eastAsia="Times New Roman" w:cs="Arial"/>
                <w:sz w:val="18"/>
                <w:szCs w:val="18"/>
                <w:lang w:eastAsia="en-GB"/>
              </w:rPr>
            </w:pPr>
            <w:r w:rsidRPr="00D53541">
              <w:rPr>
                <w:rFonts w:cs="Arial"/>
                <w:sz w:val="18"/>
                <w:szCs w:val="18"/>
              </w:rPr>
              <w:t>(5,728,359)</w:t>
            </w:r>
          </w:p>
        </w:tc>
        <w:tc>
          <w:tcPr>
            <w:tcW w:w="1444" w:type="dxa"/>
            <w:tcBorders>
              <w:top w:val="nil"/>
              <w:left w:val="nil"/>
              <w:bottom w:val="nil"/>
              <w:right w:val="nil"/>
            </w:tcBorders>
            <w:vAlign w:val="bottom"/>
          </w:tcPr>
          <w:p w14:paraId="4E1374AC" w14:textId="50FAC302" w:rsidR="003A27AA" w:rsidRPr="00D53541" w:rsidRDefault="003A27AA" w:rsidP="003A27AA">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(2,517,931)</w:t>
            </w:r>
          </w:p>
        </w:tc>
        <w:tc>
          <w:tcPr>
            <w:tcW w:w="1445" w:type="dxa"/>
            <w:tcBorders>
              <w:top w:val="nil"/>
              <w:left w:val="nil"/>
              <w:bottom w:val="nil"/>
              <w:right w:val="nil"/>
            </w:tcBorders>
            <w:vAlign w:val="center"/>
          </w:tcPr>
          <w:p w14:paraId="5B6FC585" w14:textId="643925D7" w:rsidR="003A27AA" w:rsidRPr="00D53541" w:rsidRDefault="003A27AA" w:rsidP="003A27AA">
            <w:pPr>
              <w:autoSpaceDE w:val="0"/>
              <w:autoSpaceDN w:val="0"/>
              <w:adjustRightInd w:val="0"/>
              <w:jc w:val="right"/>
              <w:rPr>
                <w:rFonts w:eastAsia="Times New Roman" w:cs="Arial"/>
                <w:sz w:val="18"/>
                <w:szCs w:val="18"/>
                <w:lang w:eastAsia="en-GB"/>
              </w:rPr>
            </w:pPr>
            <w:r w:rsidRPr="00D53541">
              <w:rPr>
                <w:rFonts w:cs="Arial"/>
                <w:sz w:val="18"/>
                <w:szCs w:val="18"/>
              </w:rPr>
              <w:t>(1,719,359)</w:t>
            </w:r>
          </w:p>
        </w:tc>
      </w:tr>
      <w:tr w:rsidR="003A27AA" w:rsidRPr="00D53541" w14:paraId="7D2BB3FB" w14:textId="77777777" w:rsidTr="003946E5">
        <w:trPr>
          <w:gridBefore w:val="1"/>
          <w:gridAfter w:val="1"/>
          <w:wBefore w:w="74" w:type="dxa"/>
          <w:wAfter w:w="709" w:type="dxa"/>
          <w:trHeight w:val="227"/>
        </w:trPr>
        <w:tc>
          <w:tcPr>
            <w:tcW w:w="3862" w:type="dxa"/>
          </w:tcPr>
          <w:p w14:paraId="21DA974B" w14:textId="77777777" w:rsidR="003A27AA" w:rsidRPr="00D53541" w:rsidRDefault="003A27AA" w:rsidP="003A27AA">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EBITDA</w:t>
            </w:r>
          </w:p>
        </w:tc>
        <w:tc>
          <w:tcPr>
            <w:tcW w:w="1444" w:type="dxa"/>
            <w:tcBorders>
              <w:top w:val="nil"/>
              <w:left w:val="nil"/>
              <w:bottom w:val="nil"/>
              <w:right w:val="nil"/>
            </w:tcBorders>
            <w:vAlign w:val="bottom"/>
          </w:tcPr>
          <w:p w14:paraId="59EAEC77" w14:textId="5EB75EDD" w:rsidR="003A27AA" w:rsidRPr="00D53541" w:rsidRDefault="003A27AA" w:rsidP="003A27AA">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48,192,744</w:t>
            </w:r>
          </w:p>
        </w:tc>
        <w:tc>
          <w:tcPr>
            <w:tcW w:w="1445" w:type="dxa"/>
            <w:tcBorders>
              <w:top w:val="nil"/>
              <w:left w:val="nil"/>
              <w:bottom w:val="nil"/>
              <w:right w:val="nil"/>
            </w:tcBorders>
            <w:vAlign w:val="center"/>
          </w:tcPr>
          <w:p w14:paraId="247E715E" w14:textId="7C760522" w:rsidR="003A27AA" w:rsidRPr="00D53541" w:rsidRDefault="003A27AA" w:rsidP="003A27AA">
            <w:pPr>
              <w:autoSpaceDE w:val="0"/>
              <w:autoSpaceDN w:val="0"/>
              <w:adjustRightInd w:val="0"/>
              <w:jc w:val="right"/>
              <w:rPr>
                <w:rFonts w:eastAsia="Times New Roman" w:cs="Arial"/>
                <w:sz w:val="18"/>
                <w:szCs w:val="18"/>
                <w:lang w:eastAsia="en-GB"/>
              </w:rPr>
            </w:pPr>
            <w:r w:rsidRPr="00D53541">
              <w:rPr>
                <w:rFonts w:cs="Arial"/>
                <w:sz w:val="18"/>
                <w:szCs w:val="18"/>
              </w:rPr>
              <w:t>24,721,479</w:t>
            </w:r>
          </w:p>
        </w:tc>
        <w:tc>
          <w:tcPr>
            <w:tcW w:w="1444" w:type="dxa"/>
            <w:tcBorders>
              <w:top w:val="nil"/>
              <w:left w:val="nil"/>
              <w:bottom w:val="nil"/>
              <w:right w:val="nil"/>
            </w:tcBorders>
            <w:vAlign w:val="bottom"/>
          </w:tcPr>
          <w:p w14:paraId="21CFD85A" w14:textId="19B48F54" w:rsidR="003A27AA" w:rsidRPr="00D53541" w:rsidRDefault="003A27AA" w:rsidP="003A27AA">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21,857,476</w:t>
            </w:r>
          </w:p>
        </w:tc>
        <w:tc>
          <w:tcPr>
            <w:tcW w:w="1445" w:type="dxa"/>
            <w:tcBorders>
              <w:top w:val="nil"/>
              <w:left w:val="nil"/>
              <w:bottom w:val="nil"/>
              <w:right w:val="nil"/>
            </w:tcBorders>
            <w:vAlign w:val="center"/>
          </w:tcPr>
          <w:p w14:paraId="3DABA6D3" w14:textId="2C3336D0" w:rsidR="003A27AA" w:rsidRPr="00D53541" w:rsidRDefault="003A27AA" w:rsidP="003A27AA">
            <w:pPr>
              <w:autoSpaceDE w:val="0"/>
              <w:autoSpaceDN w:val="0"/>
              <w:adjustRightInd w:val="0"/>
              <w:jc w:val="right"/>
              <w:rPr>
                <w:rFonts w:eastAsia="Times New Roman" w:cs="Arial"/>
                <w:sz w:val="18"/>
                <w:szCs w:val="18"/>
                <w:lang w:eastAsia="en-GB"/>
              </w:rPr>
            </w:pPr>
            <w:r w:rsidRPr="00D53541">
              <w:rPr>
                <w:rFonts w:cs="Arial"/>
                <w:sz w:val="18"/>
                <w:szCs w:val="18"/>
              </w:rPr>
              <w:t>11,745,941</w:t>
            </w:r>
          </w:p>
        </w:tc>
      </w:tr>
      <w:tr w:rsidR="003A27AA" w:rsidRPr="00D53541" w14:paraId="43713BC5" w14:textId="77777777" w:rsidTr="003946E5">
        <w:trPr>
          <w:gridBefore w:val="1"/>
          <w:gridAfter w:val="1"/>
          <w:wBefore w:w="74" w:type="dxa"/>
          <w:wAfter w:w="709" w:type="dxa"/>
          <w:trHeight w:val="227"/>
        </w:trPr>
        <w:tc>
          <w:tcPr>
            <w:tcW w:w="3862" w:type="dxa"/>
          </w:tcPr>
          <w:p w14:paraId="10A4A164" w14:textId="77777777" w:rsidR="003A27AA" w:rsidRPr="00D53541" w:rsidRDefault="003A27AA" w:rsidP="003A27AA">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Depreciation and amortisation charges</w:t>
            </w:r>
          </w:p>
        </w:tc>
        <w:tc>
          <w:tcPr>
            <w:tcW w:w="1444" w:type="dxa"/>
            <w:tcBorders>
              <w:top w:val="nil"/>
              <w:left w:val="nil"/>
              <w:bottom w:val="nil"/>
              <w:right w:val="nil"/>
            </w:tcBorders>
            <w:vAlign w:val="bottom"/>
          </w:tcPr>
          <w:p w14:paraId="16D040E3" w14:textId="2DDC8455" w:rsidR="003A27AA" w:rsidRPr="00D53541" w:rsidRDefault="003A27AA" w:rsidP="003A27AA">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(6,475,006)</w:t>
            </w:r>
          </w:p>
        </w:tc>
        <w:tc>
          <w:tcPr>
            <w:tcW w:w="1445" w:type="dxa"/>
            <w:tcBorders>
              <w:top w:val="nil"/>
              <w:left w:val="nil"/>
              <w:bottom w:val="nil"/>
              <w:right w:val="nil"/>
            </w:tcBorders>
            <w:vAlign w:val="center"/>
          </w:tcPr>
          <w:p w14:paraId="4E5609D9" w14:textId="352423D2" w:rsidR="003A27AA" w:rsidRPr="00D53541" w:rsidRDefault="003A27AA" w:rsidP="003A27AA">
            <w:pPr>
              <w:autoSpaceDE w:val="0"/>
              <w:autoSpaceDN w:val="0"/>
              <w:adjustRightInd w:val="0"/>
              <w:jc w:val="right"/>
              <w:rPr>
                <w:rFonts w:eastAsia="Times New Roman" w:cs="Arial"/>
                <w:sz w:val="18"/>
                <w:szCs w:val="18"/>
                <w:lang w:eastAsia="en-GB"/>
              </w:rPr>
            </w:pPr>
            <w:r w:rsidRPr="00D53541">
              <w:rPr>
                <w:rFonts w:cs="Arial"/>
                <w:sz w:val="18"/>
                <w:szCs w:val="18"/>
              </w:rPr>
              <w:t>(3,297,323)</w:t>
            </w:r>
          </w:p>
        </w:tc>
        <w:tc>
          <w:tcPr>
            <w:tcW w:w="1444" w:type="dxa"/>
            <w:tcBorders>
              <w:top w:val="nil"/>
              <w:left w:val="nil"/>
              <w:bottom w:val="nil"/>
              <w:right w:val="nil"/>
            </w:tcBorders>
            <w:vAlign w:val="bottom"/>
          </w:tcPr>
          <w:p w14:paraId="55C4AB50" w14:textId="63E5930B" w:rsidR="003A27AA" w:rsidRPr="00D53541" w:rsidRDefault="003A27AA" w:rsidP="003A27AA">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(2,795,451)</w:t>
            </w:r>
          </w:p>
        </w:tc>
        <w:tc>
          <w:tcPr>
            <w:tcW w:w="1445" w:type="dxa"/>
            <w:tcBorders>
              <w:top w:val="nil"/>
              <w:left w:val="nil"/>
              <w:bottom w:val="nil"/>
              <w:right w:val="nil"/>
            </w:tcBorders>
            <w:vAlign w:val="center"/>
          </w:tcPr>
          <w:p w14:paraId="74ED01F6" w14:textId="4EF44336" w:rsidR="003A27AA" w:rsidRPr="00D53541" w:rsidRDefault="003A27AA" w:rsidP="003A27AA">
            <w:pPr>
              <w:autoSpaceDE w:val="0"/>
              <w:autoSpaceDN w:val="0"/>
              <w:adjustRightInd w:val="0"/>
              <w:jc w:val="right"/>
              <w:rPr>
                <w:rFonts w:eastAsia="Times New Roman" w:cs="Arial"/>
                <w:sz w:val="18"/>
                <w:szCs w:val="18"/>
                <w:lang w:eastAsia="en-GB"/>
              </w:rPr>
            </w:pPr>
            <w:r w:rsidRPr="00D53541">
              <w:rPr>
                <w:rFonts w:cs="Arial"/>
                <w:sz w:val="18"/>
                <w:szCs w:val="18"/>
              </w:rPr>
              <w:t>(1,056,517)</w:t>
            </w:r>
          </w:p>
        </w:tc>
      </w:tr>
      <w:tr w:rsidR="003A27AA" w:rsidRPr="00D53541" w14:paraId="0104A5F6" w14:textId="77777777" w:rsidTr="003946E5">
        <w:trPr>
          <w:gridBefore w:val="1"/>
          <w:gridAfter w:val="1"/>
          <w:wBefore w:w="74" w:type="dxa"/>
          <w:wAfter w:w="709" w:type="dxa"/>
          <w:trHeight w:val="227"/>
        </w:trPr>
        <w:tc>
          <w:tcPr>
            <w:tcW w:w="3862" w:type="dxa"/>
          </w:tcPr>
          <w:p w14:paraId="6A0EC2B7" w14:textId="77777777" w:rsidR="003A27AA" w:rsidRPr="00D53541" w:rsidRDefault="003A27AA" w:rsidP="003A27AA">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Operating profit before finance and tax</w:t>
            </w:r>
          </w:p>
        </w:tc>
        <w:tc>
          <w:tcPr>
            <w:tcW w:w="1444" w:type="dxa"/>
            <w:tcBorders>
              <w:top w:val="nil"/>
              <w:left w:val="nil"/>
              <w:bottom w:val="nil"/>
              <w:right w:val="nil"/>
            </w:tcBorders>
            <w:vAlign w:val="bottom"/>
          </w:tcPr>
          <w:p w14:paraId="5350D1A1" w14:textId="0A6F509B" w:rsidR="003A27AA" w:rsidRPr="00D53541" w:rsidRDefault="003A27AA" w:rsidP="003A27AA">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41,717,738</w:t>
            </w:r>
          </w:p>
        </w:tc>
        <w:tc>
          <w:tcPr>
            <w:tcW w:w="1445" w:type="dxa"/>
            <w:tcBorders>
              <w:top w:val="nil"/>
              <w:left w:val="nil"/>
              <w:bottom w:val="nil"/>
              <w:right w:val="nil"/>
            </w:tcBorders>
            <w:vAlign w:val="center"/>
          </w:tcPr>
          <w:p w14:paraId="5E86DD96" w14:textId="104C42A8" w:rsidR="003A27AA" w:rsidRPr="00D53541" w:rsidRDefault="003A27AA" w:rsidP="003A27AA">
            <w:pPr>
              <w:autoSpaceDE w:val="0"/>
              <w:autoSpaceDN w:val="0"/>
              <w:adjustRightInd w:val="0"/>
              <w:jc w:val="right"/>
              <w:rPr>
                <w:rFonts w:eastAsia="Times New Roman" w:cs="Arial"/>
                <w:sz w:val="18"/>
                <w:szCs w:val="18"/>
                <w:lang w:eastAsia="en-GB"/>
              </w:rPr>
            </w:pPr>
            <w:r w:rsidRPr="00D53541">
              <w:rPr>
                <w:rFonts w:cs="Arial"/>
                <w:sz w:val="18"/>
                <w:szCs w:val="18"/>
              </w:rPr>
              <w:t>21,424,156</w:t>
            </w:r>
          </w:p>
        </w:tc>
        <w:tc>
          <w:tcPr>
            <w:tcW w:w="1444" w:type="dxa"/>
            <w:tcBorders>
              <w:top w:val="nil"/>
              <w:left w:val="nil"/>
              <w:bottom w:val="nil"/>
              <w:right w:val="nil"/>
            </w:tcBorders>
            <w:vAlign w:val="bottom"/>
          </w:tcPr>
          <w:p w14:paraId="76EFA3FF" w14:textId="33C706BD" w:rsidR="003A27AA" w:rsidRPr="00D53541" w:rsidRDefault="003A27AA" w:rsidP="003A27AA">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19,062,025</w:t>
            </w:r>
          </w:p>
        </w:tc>
        <w:tc>
          <w:tcPr>
            <w:tcW w:w="1445" w:type="dxa"/>
            <w:tcBorders>
              <w:top w:val="nil"/>
              <w:left w:val="nil"/>
              <w:bottom w:val="nil"/>
              <w:right w:val="nil"/>
            </w:tcBorders>
            <w:vAlign w:val="center"/>
          </w:tcPr>
          <w:p w14:paraId="62736C0A" w14:textId="5F0CF32C" w:rsidR="003A27AA" w:rsidRPr="00D53541" w:rsidRDefault="003A27AA" w:rsidP="003A27AA">
            <w:pPr>
              <w:autoSpaceDE w:val="0"/>
              <w:autoSpaceDN w:val="0"/>
              <w:adjustRightInd w:val="0"/>
              <w:jc w:val="right"/>
              <w:rPr>
                <w:rFonts w:eastAsia="Times New Roman" w:cs="Arial"/>
                <w:sz w:val="18"/>
                <w:szCs w:val="18"/>
                <w:lang w:eastAsia="en-GB"/>
              </w:rPr>
            </w:pPr>
            <w:r w:rsidRPr="00D53541">
              <w:rPr>
                <w:rFonts w:cs="Arial"/>
                <w:sz w:val="18"/>
                <w:szCs w:val="18"/>
              </w:rPr>
              <w:t>10,689,424</w:t>
            </w:r>
          </w:p>
        </w:tc>
      </w:tr>
      <w:tr w:rsidR="00AD6459" w:rsidRPr="00D53541" w14:paraId="12AC2A22" w14:textId="77777777" w:rsidTr="00AB4A41">
        <w:trPr>
          <w:gridBefore w:val="1"/>
          <w:gridAfter w:val="1"/>
          <w:wBefore w:w="74" w:type="dxa"/>
          <w:wAfter w:w="709" w:type="dxa"/>
          <w:trHeight w:val="227"/>
        </w:trPr>
        <w:tc>
          <w:tcPr>
            <w:tcW w:w="3862" w:type="dxa"/>
          </w:tcPr>
          <w:p w14:paraId="2A5F782E" w14:textId="77777777" w:rsidR="00AD6459" w:rsidRPr="00D53541" w:rsidRDefault="00AD6459" w:rsidP="00AD6459">
            <w:pPr>
              <w:autoSpaceDE w:val="0"/>
              <w:autoSpaceDN w:val="0"/>
              <w:adjustRightInd w:val="0"/>
              <w:jc w:val="both"/>
              <w:rPr>
                <w:rFonts w:eastAsia="Times New Roman" w:cs="Arial"/>
                <w:b/>
                <w:sz w:val="18"/>
                <w:szCs w:val="18"/>
                <w:lang w:eastAsia="en-GB"/>
              </w:rPr>
            </w:pPr>
          </w:p>
        </w:tc>
        <w:tc>
          <w:tcPr>
            <w:tcW w:w="1444" w:type="dxa"/>
            <w:vAlign w:val="center"/>
          </w:tcPr>
          <w:p w14:paraId="2B923DD4" w14:textId="77777777" w:rsidR="00AD6459" w:rsidRPr="00D53541" w:rsidRDefault="00AD6459" w:rsidP="00AB4A41">
            <w:pPr>
              <w:autoSpaceDE w:val="0"/>
              <w:autoSpaceDN w:val="0"/>
              <w:adjustRightInd w:val="0"/>
              <w:jc w:val="right"/>
              <w:rPr>
                <w:rFonts w:eastAsia="Times New Roman" w:cs="Arial"/>
                <w:b/>
                <w:bCs/>
                <w:sz w:val="18"/>
                <w:szCs w:val="18"/>
                <w:lang w:eastAsia="en-GB"/>
              </w:rPr>
            </w:pPr>
          </w:p>
        </w:tc>
        <w:tc>
          <w:tcPr>
            <w:tcW w:w="1445" w:type="dxa"/>
            <w:tcBorders>
              <w:top w:val="nil"/>
              <w:left w:val="nil"/>
              <w:bottom w:val="nil"/>
              <w:right w:val="nil"/>
            </w:tcBorders>
            <w:vAlign w:val="center"/>
          </w:tcPr>
          <w:p w14:paraId="245AA713" w14:textId="77777777" w:rsidR="00AD6459" w:rsidRPr="00D53541" w:rsidRDefault="00AD6459" w:rsidP="00AB4A41">
            <w:pPr>
              <w:autoSpaceDE w:val="0"/>
              <w:autoSpaceDN w:val="0"/>
              <w:adjustRightInd w:val="0"/>
              <w:jc w:val="right"/>
              <w:rPr>
                <w:rFonts w:eastAsia="Times New Roman" w:cs="Arial"/>
                <w:sz w:val="18"/>
                <w:szCs w:val="18"/>
                <w:lang w:eastAsia="en-GB"/>
              </w:rPr>
            </w:pPr>
          </w:p>
        </w:tc>
        <w:tc>
          <w:tcPr>
            <w:tcW w:w="1444" w:type="dxa"/>
            <w:tcBorders>
              <w:top w:val="nil"/>
              <w:left w:val="nil"/>
              <w:bottom w:val="nil"/>
              <w:right w:val="nil"/>
            </w:tcBorders>
            <w:vAlign w:val="center"/>
          </w:tcPr>
          <w:p w14:paraId="44C856CF" w14:textId="77777777" w:rsidR="00AD6459" w:rsidRPr="00D53541" w:rsidRDefault="00AD6459" w:rsidP="00AB4A41">
            <w:pPr>
              <w:autoSpaceDE w:val="0"/>
              <w:autoSpaceDN w:val="0"/>
              <w:adjustRightInd w:val="0"/>
              <w:jc w:val="right"/>
              <w:rPr>
                <w:rFonts w:eastAsia="Times New Roman" w:cs="Arial"/>
                <w:b/>
                <w:bCs/>
                <w:sz w:val="18"/>
                <w:szCs w:val="18"/>
                <w:lang w:eastAsia="en-GB"/>
              </w:rPr>
            </w:pPr>
          </w:p>
        </w:tc>
        <w:tc>
          <w:tcPr>
            <w:tcW w:w="1445" w:type="dxa"/>
            <w:tcBorders>
              <w:top w:val="nil"/>
              <w:left w:val="nil"/>
              <w:bottom w:val="nil"/>
              <w:right w:val="nil"/>
            </w:tcBorders>
            <w:vAlign w:val="center"/>
          </w:tcPr>
          <w:p w14:paraId="54B72FA8" w14:textId="77777777" w:rsidR="00AD6459" w:rsidRPr="00D53541" w:rsidRDefault="00AD6459" w:rsidP="00AB4A41">
            <w:pPr>
              <w:autoSpaceDE w:val="0"/>
              <w:autoSpaceDN w:val="0"/>
              <w:adjustRightInd w:val="0"/>
              <w:jc w:val="right"/>
              <w:rPr>
                <w:rFonts w:eastAsia="Times New Roman" w:cs="Arial"/>
                <w:sz w:val="18"/>
                <w:szCs w:val="18"/>
                <w:lang w:eastAsia="en-GB"/>
              </w:rPr>
            </w:pPr>
          </w:p>
        </w:tc>
      </w:tr>
      <w:tr w:rsidR="00AB4A41" w:rsidRPr="00D53541" w14:paraId="53B140F2" w14:textId="77777777" w:rsidTr="001701D1">
        <w:trPr>
          <w:gridBefore w:val="1"/>
          <w:gridAfter w:val="1"/>
          <w:wBefore w:w="74" w:type="dxa"/>
          <w:wAfter w:w="709" w:type="dxa"/>
          <w:trHeight w:val="227"/>
        </w:trPr>
        <w:tc>
          <w:tcPr>
            <w:tcW w:w="3862" w:type="dxa"/>
          </w:tcPr>
          <w:p w14:paraId="71D9159E" w14:textId="77777777" w:rsidR="00AB4A41" w:rsidRPr="00D53541" w:rsidRDefault="00AB4A41" w:rsidP="00AB4A41">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Profit after tax</w:t>
            </w:r>
          </w:p>
        </w:tc>
        <w:tc>
          <w:tcPr>
            <w:tcW w:w="1444" w:type="dxa"/>
            <w:tcBorders>
              <w:top w:val="nil"/>
              <w:left w:val="nil"/>
              <w:bottom w:val="nil"/>
              <w:right w:val="nil"/>
            </w:tcBorders>
            <w:vAlign w:val="center"/>
          </w:tcPr>
          <w:p w14:paraId="301F423D" w14:textId="4BA980B8" w:rsidR="00AB4A41" w:rsidRPr="00D53541" w:rsidRDefault="00AB4A41" w:rsidP="00AB4A41">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3</w:t>
            </w:r>
            <w:r w:rsidR="00F70346" w:rsidRPr="00D53541">
              <w:rPr>
                <w:rFonts w:cs="Arial"/>
                <w:b/>
                <w:bCs/>
                <w:color w:val="000000"/>
                <w:sz w:val="18"/>
                <w:szCs w:val="18"/>
              </w:rPr>
              <w:t>4,914,606</w:t>
            </w:r>
          </w:p>
        </w:tc>
        <w:tc>
          <w:tcPr>
            <w:tcW w:w="1445" w:type="dxa"/>
            <w:tcBorders>
              <w:top w:val="nil"/>
              <w:left w:val="nil"/>
              <w:bottom w:val="nil"/>
              <w:right w:val="nil"/>
            </w:tcBorders>
            <w:vAlign w:val="center"/>
          </w:tcPr>
          <w:p w14:paraId="3A3CF11B" w14:textId="7112387C" w:rsidR="00AB4A41" w:rsidRPr="00D53541" w:rsidRDefault="00AB4A41" w:rsidP="00AB4A41">
            <w:pPr>
              <w:autoSpaceDE w:val="0"/>
              <w:autoSpaceDN w:val="0"/>
              <w:adjustRightInd w:val="0"/>
              <w:jc w:val="right"/>
              <w:rPr>
                <w:rFonts w:eastAsia="Times New Roman" w:cs="Arial"/>
                <w:sz w:val="18"/>
                <w:szCs w:val="18"/>
                <w:lang w:eastAsia="en-GB"/>
              </w:rPr>
            </w:pPr>
            <w:r w:rsidRPr="00D53541">
              <w:rPr>
                <w:rFonts w:cs="Arial"/>
                <w:sz w:val="18"/>
                <w:szCs w:val="18"/>
              </w:rPr>
              <w:t>17,837,221</w:t>
            </w:r>
          </w:p>
        </w:tc>
        <w:tc>
          <w:tcPr>
            <w:tcW w:w="1444" w:type="dxa"/>
            <w:tcBorders>
              <w:top w:val="nil"/>
              <w:left w:val="nil"/>
              <w:bottom w:val="nil"/>
              <w:right w:val="nil"/>
            </w:tcBorders>
            <w:vAlign w:val="bottom"/>
          </w:tcPr>
          <w:p w14:paraId="4EFA7592" w14:textId="73ACF202" w:rsidR="00AB4A41" w:rsidRPr="00D53541" w:rsidRDefault="00F70346" w:rsidP="00AB4A41">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15,985,655</w:t>
            </w:r>
          </w:p>
        </w:tc>
        <w:tc>
          <w:tcPr>
            <w:tcW w:w="1445" w:type="dxa"/>
            <w:tcBorders>
              <w:top w:val="nil"/>
              <w:left w:val="nil"/>
              <w:bottom w:val="nil"/>
              <w:right w:val="nil"/>
            </w:tcBorders>
            <w:vAlign w:val="center"/>
          </w:tcPr>
          <w:p w14:paraId="797D36EE" w14:textId="549C6568" w:rsidR="00AB4A41" w:rsidRPr="00D53541" w:rsidRDefault="00AB4A41" w:rsidP="00AB4A41">
            <w:pPr>
              <w:autoSpaceDE w:val="0"/>
              <w:autoSpaceDN w:val="0"/>
              <w:adjustRightInd w:val="0"/>
              <w:jc w:val="right"/>
              <w:rPr>
                <w:rFonts w:eastAsia="Times New Roman" w:cs="Arial"/>
                <w:sz w:val="18"/>
                <w:szCs w:val="18"/>
                <w:lang w:eastAsia="en-GB"/>
              </w:rPr>
            </w:pPr>
            <w:r w:rsidRPr="00D53541">
              <w:rPr>
                <w:rFonts w:cs="Arial"/>
                <w:sz w:val="18"/>
                <w:szCs w:val="18"/>
              </w:rPr>
              <w:t>8,615,387</w:t>
            </w:r>
          </w:p>
        </w:tc>
      </w:tr>
      <w:tr w:rsidR="00AB4A41" w:rsidRPr="00D53541" w14:paraId="162607F2" w14:textId="77777777" w:rsidTr="001701D1">
        <w:trPr>
          <w:gridBefore w:val="1"/>
          <w:gridAfter w:val="1"/>
          <w:wBefore w:w="74" w:type="dxa"/>
          <w:wAfter w:w="709" w:type="dxa"/>
          <w:trHeight w:val="227"/>
        </w:trPr>
        <w:tc>
          <w:tcPr>
            <w:tcW w:w="3862" w:type="dxa"/>
          </w:tcPr>
          <w:p w14:paraId="521560C0" w14:textId="77777777" w:rsidR="00AB4A41" w:rsidRPr="00D53541" w:rsidRDefault="00AB4A41" w:rsidP="00AB4A41">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Earnings per ordinary share (basic)</w:t>
            </w:r>
          </w:p>
        </w:tc>
        <w:tc>
          <w:tcPr>
            <w:tcW w:w="1444" w:type="dxa"/>
            <w:tcBorders>
              <w:top w:val="nil"/>
              <w:left w:val="nil"/>
              <w:bottom w:val="nil"/>
              <w:right w:val="nil"/>
            </w:tcBorders>
            <w:vAlign w:val="center"/>
          </w:tcPr>
          <w:p w14:paraId="192D819D" w14:textId="74853F73" w:rsidR="00AB4A41" w:rsidRPr="00D53541" w:rsidRDefault="00AB4A41" w:rsidP="00AB4A41">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46.1</w:t>
            </w:r>
            <w:r w:rsidR="00F70346" w:rsidRPr="00D53541">
              <w:rPr>
                <w:rFonts w:cs="Arial"/>
                <w:b/>
                <w:bCs/>
                <w:color w:val="000000"/>
                <w:sz w:val="18"/>
                <w:szCs w:val="18"/>
              </w:rPr>
              <w:t>0</w:t>
            </w:r>
            <w:r w:rsidRPr="00D53541">
              <w:rPr>
                <w:rFonts w:cs="Arial"/>
                <w:b/>
                <w:bCs/>
                <w:color w:val="000000"/>
                <w:sz w:val="18"/>
                <w:szCs w:val="18"/>
              </w:rPr>
              <w:t>c</w:t>
            </w:r>
          </w:p>
        </w:tc>
        <w:tc>
          <w:tcPr>
            <w:tcW w:w="1445" w:type="dxa"/>
            <w:tcBorders>
              <w:top w:val="nil"/>
              <w:left w:val="nil"/>
              <w:bottom w:val="nil"/>
              <w:right w:val="nil"/>
            </w:tcBorders>
            <w:vAlign w:val="center"/>
          </w:tcPr>
          <w:p w14:paraId="01D2320A" w14:textId="28CF1C83" w:rsidR="00AB4A41" w:rsidRPr="00D53541" w:rsidRDefault="00AB4A41" w:rsidP="00AB4A41">
            <w:pPr>
              <w:autoSpaceDE w:val="0"/>
              <w:autoSpaceDN w:val="0"/>
              <w:adjustRightInd w:val="0"/>
              <w:jc w:val="right"/>
              <w:rPr>
                <w:rFonts w:eastAsia="Times New Roman" w:cs="Arial"/>
                <w:sz w:val="18"/>
                <w:szCs w:val="18"/>
                <w:lang w:eastAsia="en-GB"/>
              </w:rPr>
            </w:pPr>
            <w:r w:rsidRPr="00D53541">
              <w:rPr>
                <w:rFonts w:eastAsia="Times New Roman" w:cs="Arial"/>
                <w:sz w:val="18"/>
                <w:szCs w:val="18"/>
                <w:lang w:eastAsia="en-GB"/>
              </w:rPr>
              <w:t>23.55c</w:t>
            </w:r>
          </w:p>
        </w:tc>
        <w:tc>
          <w:tcPr>
            <w:tcW w:w="1444" w:type="dxa"/>
            <w:tcBorders>
              <w:top w:val="nil"/>
              <w:left w:val="nil"/>
              <w:bottom w:val="nil"/>
              <w:right w:val="nil"/>
            </w:tcBorders>
            <w:vAlign w:val="bottom"/>
          </w:tcPr>
          <w:p w14:paraId="77D6607A" w14:textId="6791A15E" w:rsidR="00AB4A41" w:rsidRPr="00D53541" w:rsidRDefault="00AB4A41" w:rsidP="00AB4A41">
            <w:pPr>
              <w:autoSpaceDE w:val="0"/>
              <w:autoSpaceDN w:val="0"/>
              <w:adjustRightInd w:val="0"/>
              <w:jc w:val="right"/>
              <w:rPr>
                <w:rFonts w:eastAsia="Times New Roman" w:cs="Arial"/>
                <w:b/>
                <w:bCs/>
                <w:sz w:val="18"/>
                <w:szCs w:val="18"/>
                <w:lang w:eastAsia="en-GB"/>
              </w:rPr>
            </w:pPr>
            <w:r w:rsidRPr="00D53541">
              <w:rPr>
                <w:rFonts w:cs="Arial"/>
                <w:b/>
                <w:bCs/>
                <w:color w:val="000000"/>
                <w:sz w:val="18"/>
                <w:szCs w:val="18"/>
              </w:rPr>
              <w:t>21.</w:t>
            </w:r>
            <w:r w:rsidR="00FE188C" w:rsidRPr="00D53541">
              <w:rPr>
                <w:rFonts w:cs="Arial"/>
                <w:b/>
                <w:bCs/>
                <w:color w:val="000000"/>
                <w:sz w:val="18"/>
                <w:szCs w:val="18"/>
              </w:rPr>
              <w:t>11</w:t>
            </w:r>
            <w:r w:rsidRPr="00D53541">
              <w:rPr>
                <w:rFonts w:cs="Arial"/>
                <w:b/>
                <w:bCs/>
                <w:color w:val="000000"/>
                <w:sz w:val="18"/>
                <w:szCs w:val="18"/>
              </w:rPr>
              <w:t>c</w:t>
            </w:r>
          </w:p>
        </w:tc>
        <w:tc>
          <w:tcPr>
            <w:tcW w:w="1445" w:type="dxa"/>
            <w:tcBorders>
              <w:top w:val="nil"/>
              <w:left w:val="nil"/>
              <w:bottom w:val="nil"/>
              <w:right w:val="nil"/>
            </w:tcBorders>
            <w:vAlign w:val="center"/>
          </w:tcPr>
          <w:p w14:paraId="76402706" w14:textId="6D384677" w:rsidR="00AB4A41" w:rsidRPr="00D53541" w:rsidRDefault="00AB4A41" w:rsidP="00AB4A41">
            <w:pPr>
              <w:autoSpaceDE w:val="0"/>
              <w:autoSpaceDN w:val="0"/>
              <w:adjustRightInd w:val="0"/>
              <w:jc w:val="right"/>
              <w:rPr>
                <w:rFonts w:eastAsia="Times New Roman" w:cs="Arial"/>
                <w:sz w:val="18"/>
                <w:szCs w:val="18"/>
                <w:lang w:eastAsia="en-GB"/>
              </w:rPr>
            </w:pPr>
            <w:r w:rsidRPr="00D53541">
              <w:rPr>
                <w:rFonts w:eastAsia="Times New Roman" w:cs="Arial"/>
                <w:sz w:val="18"/>
                <w:szCs w:val="18"/>
                <w:lang w:eastAsia="en-GB"/>
              </w:rPr>
              <w:t>11.38c</w:t>
            </w:r>
          </w:p>
        </w:tc>
      </w:tr>
      <w:tr w:rsidR="00AD6459" w:rsidRPr="00D53541" w14:paraId="060A7428" w14:textId="77777777" w:rsidTr="00AB4A41">
        <w:trPr>
          <w:gridBefore w:val="1"/>
          <w:gridAfter w:val="1"/>
          <w:wBefore w:w="74" w:type="dxa"/>
          <w:wAfter w:w="709" w:type="dxa"/>
          <w:trHeight w:val="227"/>
        </w:trPr>
        <w:tc>
          <w:tcPr>
            <w:tcW w:w="3862" w:type="dxa"/>
          </w:tcPr>
          <w:p w14:paraId="4C0B7EA5" w14:textId="77777777" w:rsidR="00AD6459" w:rsidRPr="00D53541" w:rsidRDefault="00AD6459" w:rsidP="00AD6459">
            <w:pPr>
              <w:autoSpaceDE w:val="0"/>
              <w:autoSpaceDN w:val="0"/>
              <w:adjustRightInd w:val="0"/>
              <w:jc w:val="both"/>
              <w:rPr>
                <w:rFonts w:eastAsia="Times New Roman" w:cs="Arial"/>
                <w:b/>
                <w:sz w:val="18"/>
                <w:szCs w:val="18"/>
                <w:lang w:eastAsia="en-GB"/>
              </w:rPr>
            </w:pPr>
          </w:p>
        </w:tc>
        <w:tc>
          <w:tcPr>
            <w:tcW w:w="1444" w:type="dxa"/>
            <w:tcBorders>
              <w:top w:val="single" w:sz="4" w:space="0" w:color="auto"/>
            </w:tcBorders>
            <w:vAlign w:val="center"/>
          </w:tcPr>
          <w:p w14:paraId="70064E77" w14:textId="77777777" w:rsidR="00AD6459" w:rsidRPr="00D53541" w:rsidRDefault="00AD6459" w:rsidP="00AB4A41">
            <w:pPr>
              <w:autoSpaceDE w:val="0"/>
              <w:autoSpaceDN w:val="0"/>
              <w:adjustRightInd w:val="0"/>
              <w:jc w:val="right"/>
              <w:rPr>
                <w:rFonts w:eastAsia="Times New Roman" w:cs="Arial"/>
                <w:b/>
                <w:bCs/>
                <w:sz w:val="18"/>
                <w:szCs w:val="18"/>
                <w:lang w:eastAsia="en-GB"/>
              </w:rPr>
            </w:pPr>
          </w:p>
        </w:tc>
        <w:tc>
          <w:tcPr>
            <w:tcW w:w="1445" w:type="dxa"/>
            <w:tcBorders>
              <w:top w:val="single" w:sz="4" w:space="0" w:color="auto"/>
              <w:left w:val="nil"/>
              <w:bottom w:val="nil"/>
              <w:right w:val="nil"/>
            </w:tcBorders>
            <w:vAlign w:val="center"/>
          </w:tcPr>
          <w:p w14:paraId="3CFD12DB" w14:textId="77777777" w:rsidR="00AD6459" w:rsidRPr="00D53541" w:rsidRDefault="00AD6459" w:rsidP="00AB4A41">
            <w:pPr>
              <w:autoSpaceDE w:val="0"/>
              <w:autoSpaceDN w:val="0"/>
              <w:adjustRightInd w:val="0"/>
              <w:jc w:val="right"/>
              <w:rPr>
                <w:rFonts w:eastAsia="Times New Roman" w:cs="Arial"/>
                <w:sz w:val="18"/>
                <w:szCs w:val="18"/>
                <w:lang w:eastAsia="en-GB"/>
              </w:rPr>
            </w:pPr>
          </w:p>
        </w:tc>
        <w:tc>
          <w:tcPr>
            <w:tcW w:w="1444" w:type="dxa"/>
            <w:tcBorders>
              <w:top w:val="single" w:sz="4" w:space="0" w:color="auto"/>
            </w:tcBorders>
            <w:vAlign w:val="center"/>
          </w:tcPr>
          <w:p w14:paraId="53C93D7D" w14:textId="77777777" w:rsidR="00AD6459" w:rsidRPr="00D53541" w:rsidRDefault="00AD6459" w:rsidP="00AB4A41">
            <w:pPr>
              <w:autoSpaceDE w:val="0"/>
              <w:autoSpaceDN w:val="0"/>
              <w:adjustRightInd w:val="0"/>
              <w:jc w:val="right"/>
              <w:rPr>
                <w:rFonts w:eastAsia="Times New Roman" w:cs="Arial"/>
                <w:b/>
                <w:sz w:val="18"/>
                <w:szCs w:val="18"/>
                <w:lang w:eastAsia="en-GB"/>
              </w:rPr>
            </w:pPr>
          </w:p>
        </w:tc>
        <w:tc>
          <w:tcPr>
            <w:tcW w:w="1445" w:type="dxa"/>
            <w:tcBorders>
              <w:top w:val="single" w:sz="4" w:space="0" w:color="auto"/>
            </w:tcBorders>
            <w:vAlign w:val="center"/>
          </w:tcPr>
          <w:p w14:paraId="6A48CDC2" w14:textId="77777777" w:rsidR="00AD6459" w:rsidRPr="00D53541" w:rsidRDefault="00AD6459" w:rsidP="00AB4A41">
            <w:pPr>
              <w:autoSpaceDE w:val="0"/>
              <w:autoSpaceDN w:val="0"/>
              <w:adjustRightInd w:val="0"/>
              <w:jc w:val="right"/>
              <w:rPr>
                <w:rFonts w:eastAsia="Times New Roman" w:cs="Arial"/>
                <w:sz w:val="18"/>
                <w:szCs w:val="18"/>
                <w:lang w:eastAsia="en-GB"/>
              </w:rPr>
            </w:pPr>
          </w:p>
        </w:tc>
      </w:tr>
      <w:tr w:rsidR="00AD6459" w:rsidRPr="00D53541" w14:paraId="164D3B9D" w14:textId="77777777" w:rsidTr="00AB4A41">
        <w:trPr>
          <w:gridBefore w:val="1"/>
          <w:gridAfter w:val="1"/>
          <w:wBefore w:w="74" w:type="dxa"/>
          <w:wAfter w:w="709" w:type="dxa"/>
          <w:trHeight w:val="227"/>
        </w:trPr>
        <w:tc>
          <w:tcPr>
            <w:tcW w:w="3862" w:type="dxa"/>
          </w:tcPr>
          <w:p w14:paraId="5A16CC7D" w14:textId="77777777" w:rsidR="00AD6459" w:rsidRPr="00D53541" w:rsidRDefault="00AD6459" w:rsidP="00AD6459">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Average gold price received (US$/oz)</w:t>
            </w:r>
          </w:p>
        </w:tc>
        <w:tc>
          <w:tcPr>
            <w:tcW w:w="1444" w:type="dxa"/>
            <w:tcBorders>
              <w:bottom w:val="single" w:sz="4" w:space="0" w:color="auto"/>
            </w:tcBorders>
            <w:vAlign w:val="center"/>
          </w:tcPr>
          <w:p w14:paraId="37AFCCD3" w14:textId="60C3FACE" w:rsidR="00AD6459" w:rsidRPr="00D53541" w:rsidRDefault="00CA138B" w:rsidP="00AB4A41">
            <w:pPr>
              <w:autoSpaceDE w:val="0"/>
              <w:autoSpaceDN w:val="0"/>
              <w:adjustRightInd w:val="0"/>
              <w:jc w:val="right"/>
              <w:rPr>
                <w:rFonts w:eastAsia="Times New Roman" w:cs="Arial"/>
                <w:b/>
                <w:bCs/>
                <w:sz w:val="18"/>
                <w:szCs w:val="18"/>
                <w:lang w:eastAsia="en-GB"/>
              </w:rPr>
            </w:pPr>
            <w:r w:rsidRPr="00D53541">
              <w:rPr>
                <w:rFonts w:eastAsia="Times New Roman" w:cs="Arial"/>
                <w:b/>
                <w:bCs/>
                <w:sz w:val="18"/>
                <w:szCs w:val="18"/>
                <w:lang w:eastAsia="en-GB"/>
              </w:rPr>
              <w:t>US$3,244</w:t>
            </w:r>
          </w:p>
        </w:tc>
        <w:tc>
          <w:tcPr>
            <w:tcW w:w="1445" w:type="dxa"/>
            <w:tcBorders>
              <w:top w:val="nil"/>
              <w:left w:val="nil"/>
              <w:bottom w:val="single" w:sz="4" w:space="0" w:color="auto"/>
              <w:right w:val="nil"/>
            </w:tcBorders>
            <w:vAlign w:val="center"/>
          </w:tcPr>
          <w:p w14:paraId="6E518654" w14:textId="1CEB2A5A" w:rsidR="00AD6459" w:rsidRPr="00D53541" w:rsidRDefault="00AD6459" w:rsidP="00AB4A41">
            <w:pPr>
              <w:autoSpaceDE w:val="0"/>
              <w:autoSpaceDN w:val="0"/>
              <w:adjustRightInd w:val="0"/>
              <w:jc w:val="right"/>
              <w:rPr>
                <w:rFonts w:eastAsia="Times New Roman" w:cs="Arial"/>
                <w:sz w:val="18"/>
                <w:szCs w:val="18"/>
                <w:lang w:eastAsia="en-GB"/>
              </w:rPr>
            </w:pPr>
            <w:r w:rsidRPr="00D53541">
              <w:rPr>
                <w:rFonts w:eastAsia="Times New Roman" w:cs="Arial"/>
                <w:sz w:val="18"/>
                <w:szCs w:val="18"/>
                <w:lang w:eastAsia="en-GB"/>
              </w:rPr>
              <w:t>US$2,338</w:t>
            </w:r>
          </w:p>
        </w:tc>
        <w:tc>
          <w:tcPr>
            <w:tcW w:w="1444" w:type="dxa"/>
            <w:tcBorders>
              <w:bottom w:val="single" w:sz="4" w:space="0" w:color="auto"/>
            </w:tcBorders>
            <w:vAlign w:val="center"/>
          </w:tcPr>
          <w:p w14:paraId="489B2FE3" w14:textId="392B942F" w:rsidR="00AD6459" w:rsidRPr="00D53541" w:rsidRDefault="00D0057F" w:rsidP="00AB4A41">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US$3,501</w:t>
            </w:r>
          </w:p>
        </w:tc>
        <w:tc>
          <w:tcPr>
            <w:tcW w:w="1445" w:type="dxa"/>
            <w:tcBorders>
              <w:bottom w:val="single" w:sz="4" w:space="0" w:color="auto"/>
            </w:tcBorders>
            <w:vAlign w:val="center"/>
          </w:tcPr>
          <w:p w14:paraId="0488FC8C" w14:textId="0EEB9529" w:rsidR="00AD6459" w:rsidRPr="00D53541" w:rsidRDefault="00AD6459" w:rsidP="00AB4A41">
            <w:pPr>
              <w:autoSpaceDE w:val="0"/>
              <w:autoSpaceDN w:val="0"/>
              <w:adjustRightInd w:val="0"/>
              <w:jc w:val="right"/>
              <w:rPr>
                <w:rFonts w:eastAsia="Times New Roman" w:cs="Arial"/>
                <w:sz w:val="18"/>
                <w:szCs w:val="18"/>
                <w:lang w:eastAsia="en-GB"/>
              </w:rPr>
            </w:pPr>
            <w:r w:rsidRPr="00D53541">
              <w:rPr>
                <w:rFonts w:eastAsia="Times New Roman" w:cs="Arial"/>
                <w:sz w:val="18"/>
                <w:szCs w:val="18"/>
                <w:lang w:eastAsia="en-GB"/>
              </w:rPr>
              <w:t>US$2,478</w:t>
            </w:r>
          </w:p>
        </w:tc>
      </w:tr>
    </w:tbl>
    <w:p w14:paraId="2BF4A4B8" w14:textId="77777777" w:rsidR="002E508E" w:rsidRPr="00D53541" w:rsidRDefault="002E508E" w:rsidP="002E508E">
      <w:pPr>
        <w:rPr>
          <w:rFonts w:cs="Arial"/>
          <w:sz w:val="18"/>
          <w:szCs w:val="18"/>
        </w:rPr>
      </w:pPr>
    </w:p>
    <w:p w14:paraId="46B3BA6A" w14:textId="77777777" w:rsidR="004F6CE1" w:rsidRPr="00D53541" w:rsidRDefault="004F6CE1" w:rsidP="002E508E">
      <w:pPr>
        <w:rPr>
          <w:rFonts w:cs="Arial"/>
          <w:sz w:val="18"/>
          <w:szCs w:val="18"/>
        </w:rPr>
      </w:pPr>
    </w:p>
    <w:p w14:paraId="346E00A6" w14:textId="2B073133" w:rsidR="00AA40C9" w:rsidRDefault="00AA40C9">
      <w:pPr>
        <w:rPr>
          <w:rFonts w:cs="Arial"/>
          <w:sz w:val="18"/>
          <w:szCs w:val="18"/>
        </w:rPr>
      </w:pPr>
      <w:r>
        <w:rPr>
          <w:rFonts w:cs="Arial"/>
          <w:sz w:val="18"/>
          <w:szCs w:val="18"/>
        </w:rPr>
        <w:br w:type="page"/>
      </w:r>
    </w:p>
    <w:tbl>
      <w:tblPr>
        <w:tblW w:w="9640" w:type="dxa"/>
        <w:tblInd w:w="-34" w:type="dxa"/>
        <w:tblLook w:val="04A0" w:firstRow="1" w:lastRow="0" w:firstColumn="1" w:lastColumn="0" w:noHBand="0" w:noVBand="1"/>
      </w:tblPr>
      <w:tblGrid>
        <w:gridCol w:w="4243"/>
        <w:gridCol w:w="1349"/>
        <w:gridCol w:w="1246"/>
        <w:gridCol w:w="1452"/>
        <w:gridCol w:w="1350"/>
      </w:tblGrid>
      <w:tr w:rsidR="002E508E" w:rsidRPr="00D53541" w14:paraId="1BD8D187" w14:textId="77777777" w:rsidTr="00AD6459">
        <w:tc>
          <w:tcPr>
            <w:tcW w:w="4243" w:type="dxa"/>
            <w:tcBorders>
              <w:bottom w:val="single" w:sz="4" w:space="0" w:color="auto"/>
            </w:tcBorders>
          </w:tcPr>
          <w:p w14:paraId="6208D4A8" w14:textId="22C58A50" w:rsidR="002E508E" w:rsidRPr="00D53541" w:rsidRDefault="002E508E">
            <w:pPr>
              <w:autoSpaceDE w:val="0"/>
              <w:autoSpaceDN w:val="0"/>
              <w:adjustRightInd w:val="0"/>
              <w:jc w:val="both"/>
              <w:rPr>
                <w:rFonts w:cs="Arial"/>
                <w:sz w:val="18"/>
                <w:szCs w:val="18"/>
              </w:rPr>
            </w:pPr>
          </w:p>
          <w:p w14:paraId="5E47D62E" w14:textId="224E305D" w:rsidR="004F6CE1" w:rsidRPr="00D53541" w:rsidRDefault="004F6CE1">
            <w:pPr>
              <w:autoSpaceDE w:val="0"/>
              <w:autoSpaceDN w:val="0"/>
              <w:adjustRightInd w:val="0"/>
              <w:jc w:val="both"/>
              <w:rPr>
                <w:rFonts w:eastAsia="Times New Roman" w:cs="Arial"/>
                <w:b/>
                <w:sz w:val="18"/>
                <w:szCs w:val="18"/>
                <w:lang w:eastAsia="en-GB"/>
              </w:rPr>
            </w:pPr>
          </w:p>
        </w:tc>
        <w:tc>
          <w:tcPr>
            <w:tcW w:w="1349" w:type="dxa"/>
            <w:tcBorders>
              <w:bottom w:val="single" w:sz="4" w:space="0" w:color="auto"/>
            </w:tcBorders>
          </w:tcPr>
          <w:p w14:paraId="04F09009" w14:textId="77777777" w:rsidR="002E508E" w:rsidRPr="00D53541" w:rsidRDefault="002E508E">
            <w:pPr>
              <w:autoSpaceDE w:val="0"/>
              <w:autoSpaceDN w:val="0"/>
              <w:adjustRightInd w:val="0"/>
              <w:jc w:val="center"/>
              <w:rPr>
                <w:rFonts w:eastAsia="Times New Roman" w:cs="Arial"/>
                <w:b/>
                <w:sz w:val="18"/>
                <w:szCs w:val="18"/>
                <w:lang w:eastAsia="en-GB"/>
              </w:rPr>
            </w:pPr>
          </w:p>
        </w:tc>
        <w:tc>
          <w:tcPr>
            <w:tcW w:w="1246" w:type="dxa"/>
            <w:tcBorders>
              <w:bottom w:val="single" w:sz="4" w:space="0" w:color="auto"/>
            </w:tcBorders>
            <w:vAlign w:val="bottom"/>
          </w:tcPr>
          <w:p w14:paraId="1BD25D46" w14:textId="77777777" w:rsidR="002E508E" w:rsidRPr="00D53541" w:rsidRDefault="002E508E">
            <w:pPr>
              <w:autoSpaceDE w:val="0"/>
              <w:autoSpaceDN w:val="0"/>
              <w:adjustRightInd w:val="0"/>
              <w:jc w:val="center"/>
              <w:rPr>
                <w:rFonts w:eastAsia="Times New Roman" w:cs="Arial"/>
                <w:b/>
                <w:sz w:val="18"/>
                <w:szCs w:val="18"/>
                <w:lang w:eastAsia="en-GB"/>
              </w:rPr>
            </w:pPr>
          </w:p>
        </w:tc>
        <w:tc>
          <w:tcPr>
            <w:tcW w:w="1452" w:type="dxa"/>
            <w:tcBorders>
              <w:bottom w:val="single" w:sz="4" w:space="0" w:color="auto"/>
            </w:tcBorders>
            <w:vAlign w:val="bottom"/>
          </w:tcPr>
          <w:p w14:paraId="7050FC27" w14:textId="77777777" w:rsidR="002E508E" w:rsidRPr="00D53541" w:rsidRDefault="002E508E" w:rsidP="004955E7">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As at</w:t>
            </w:r>
          </w:p>
          <w:p w14:paraId="6DE64712" w14:textId="17162FFE" w:rsidR="002E508E" w:rsidRPr="00D53541" w:rsidRDefault="002E508E" w:rsidP="004955E7">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 xml:space="preserve">30 </w:t>
            </w:r>
            <w:r w:rsidR="00AD6459" w:rsidRPr="00D53541">
              <w:rPr>
                <w:rFonts w:eastAsia="Times New Roman" w:cs="Arial"/>
                <w:b/>
                <w:sz w:val="18"/>
                <w:szCs w:val="18"/>
                <w:lang w:eastAsia="en-GB"/>
              </w:rPr>
              <w:t>September</w:t>
            </w:r>
          </w:p>
          <w:p w14:paraId="364174C0" w14:textId="2E67DF50" w:rsidR="002E508E" w:rsidRPr="00D53541" w:rsidRDefault="002E508E" w:rsidP="004955E7">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202</w:t>
            </w:r>
            <w:r w:rsidR="00F31A50" w:rsidRPr="00D53541">
              <w:rPr>
                <w:rFonts w:eastAsia="Times New Roman" w:cs="Arial"/>
                <w:b/>
                <w:sz w:val="18"/>
                <w:szCs w:val="18"/>
                <w:lang w:eastAsia="en-GB"/>
              </w:rPr>
              <w:t>5</w:t>
            </w:r>
          </w:p>
          <w:p w14:paraId="0828C34B" w14:textId="77777777" w:rsidR="002E508E" w:rsidRPr="00D53541" w:rsidRDefault="002E508E" w:rsidP="004955E7">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US$</w:t>
            </w:r>
          </w:p>
          <w:p w14:paraId="1ED8CA0C" w14:textId="77777777" w:rsidR="002E508E" w:rsidRPr="00D53541" w:rsidRDefault="002E508E" w:rsidP="004955E7">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(unaudited)</w:t>
            </w:r>
          </w:p>
        </w:tc>
        <w:tc>
          <w:tcPr>
            <w:tcW w:w="1350" w:type="dxa"/>
            <w:tcBorders>
              <w:bottom w:val="single" w:sz="4" w:space="0" w:color="auto"/>
            </w:tcBorders>
            <w:vAlign w:val="bottom"/>
          </w:tcPr>
          <w:p w14:paraId="7DCBF1DE" w14:textId="77777777" w:rsidR="002E508E" w:rsidRPr="00D53541" w:rsidRDefault="002E508E" w:rsidP="004955E7">
            <w:pPr>
              <w:autoSpaceDE w:val="0"/>
              <w:autoSpaceDN w:val="0"/>
              <w:adjustRightInd w:val="0"/>
              <w:jc w:val="right"/>
              <w:rPr>
                <w:rFonts w:eastAsia="Times New Roman" w:cs="Arial"/>
                <w:sz w:val="18"/>
                <w:szCs w:val="18"/>
                <w:lang w:eastAsia="en-GB"/>
              </w:rPr>
            </w:pPr>
            <w:r w:rsidRPr="00D53541">
              <w:rPr>
                <w:rFonts w:eastAsia="Times New Roman" w:cs="Arial"/>
                <w:sz w:val="18"/>
                <w:szCs w:val="18"/>
                <w:lang w:eastAsia="en-GB"/>
              </w:rPr>
              <w:t>As at</w:t>
            </w:r>
          </w:p>
          <w:p w14:paraId="140AC4BE" w14:textId="52E2F1F2" w:rsidR="002E508E" w:rsidRPr="00D53541" w:rsidRDefault="002E508E" w:rsidP="004955E7">
            <w:pPr>
              <w:autoSpaceDE w:val="0"/>
              <w:autoSpaceDN w:val="0"/>
              <w:adjustRightInd w:val="0"/>
              <w:jc w:val="right"/>
              <w:rPr>
                <w:rFonts w:eastAsia="Times New Roman" w:cs="Arial"/>
                <w:sz w:val="18"/>
                <w:szCs w:val="18"/>
                <w:lang w:eastAsia="en-GB"/>
              </w:rPr>
            </w:pPr>
            <w:r w:rsidRPr="00D53541">
              <w:rPr>
                <w:rFonts w:eastAsia="Times New Roman" w:cs="Arial"/>
                <w:sz w:val="18"/>
                <w:szCs w:val="18"/>
                <w:lang w:eastAsia="en-GB"/>
              </w:rPr>
              <w:t>31 December 202</w:t>
            </w:r>
            <w:r w:rsidR="00C334CD" w:rsidRPr="00D53541">
              <w:rPr>
                <w:rFonts w:eastAsia="Times New Roman" w:cs="Arial"/>
                <w:sz w:val="18"/>
                <w:szCs w:val="18"/>
                <w:lang w:eastAsia="en-GB"/>
              </w:rPr>
              <w:t>4</w:t>
            </w:r>
          </w:p>
          <w:p w14:paraId="7C2A607F" w14:textId="77777777" w:rsidR="002E508E" w:rsidRPr="00D53541" w:rsidRDefault="002E508E" w:rsidP="004955E7">
            <w:pPr>
              <w:autoSpaceDE w:val="0"/>
              <w:autoSpaceDN w:val="0"/>
              <w:adjustRightInd w:val="0"/>
              <w:jc w:val="right"/>
              <w:rPr>
                <w:rFonts w:eastAsia="Times New Roman" w:cs="Arial"/>
                <w:sz w:val="18"/>
                <w:szCs w:val="18"/>
                <w:lang w:eastAsia="en-GB"/>
              </w:rPr>
            </w:pPr>
            <w:r w:rsidRPr="00D53541">
              <w:rPr>
                <w:rFonts w:eastAsia="Times New Roman" w:cs="Arial"/>
                <w:sz w:val="18"/>
                <w:szCs w:val="18"/>
                <w:lang w:eastAsia="en-GB"/>
              </w:rPr>
              <w:t>US$</w:t>
            </w:r>
          </w:p>
          <w:p w14:paraId="00C4E02D" w14:textId="77777777" w:rsidR="002E508E" w:rsidRPr="00D53541" w:rsidRDefault="002E508E" w:rsidP="004955E7">
            <w:pPr>
              <w:autoSpaceDE w:val="0"/>
              <w:autoSpaceDN w:val="0"/>
              <w:adjustRightInd w:val="0"/>
              <w:jc w:val="right"/>
              <w:rPr>
                <w:rFonts w:eastAsia="Times New Roman" w:cs="Arial"/>
                <w:sz w:val="18"/>
                <w:szCs w:val="18"/>
                <w:lang w:eastAsia="en-GB"/>
              </w:rPr>
            </w:pPr>
            <w:r w:rsidRPr="00D53541">
              <w:rPr>
                <w:rFonts w:eastAsia="Times New Roman" w:cs="Arial"/>
                <w:sz w:val="18"/>
                <w:szCs w:val="18"/>
                <w:lang w:eastAsia="en-GB"/>
              </w:rPr>
              <w:t>(audited)</w:t>
            </w:r>
          </w:p>
        </w:tc>
      </w:tr>
      <w:tr w:rsidR="002F4BD1" w:rsidRPr="00D53541" w14:paraId="03DE407B" w14:textId="77777777" w:rsidTr="00AD6459">
        <w:tc>
          <w:tcPr>
            <w:tcW w:w="4243" w:type="dxa"/>
            <w:tcBorders>
              <w:top w:val="single" w:sz="4" w:space="0" w:color="auto"/>
            </w:tcBorders>
          </w:tcPr>
          <w:p w14:paraId="67EADDD7" w14:textId="77777777" w:rsidR="002F4BD1" w:rsidRPr="00D53541" w:rsidRDefault="002F4BD1" w:rsidP="002F4BD1">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Cash and cash equivalents</w:t>
            </w:r>
          </w:p>
        </w:tc>
        <w:tc>
          <w:tcPr>
            <w:tcW w:w="1349" w:type="dxa"/>
            <w:tcBorders>
              <w:top w:val="single" w:sz="4" w:space="0" w:color="auto"/>
            </w:tcBorders>
          </w:tcPr>
          <w:p w14:paraId="384D767B" w14:textId="77777777" w:rsidR="002F4BD1" w:rsidRPr="00D53541" w:rsidRDefault="002F4BD1" w:rsidP="002F4BD1">
            <w:pPr>
              <w:autoSpaceDE w:val="0"/>
              <w:autoSpaceDN w:val="0"/>
              <w:adjustRightInd w:val="0"/>
              <w:jc w:val="center"/>
              <w:rPr>
                <w:rFonts w:eastAsia="Times New Roman" w:cs="Arial"/>
                <w:b/>
                <w:sz w:val="18"/>
                <w:szCs w:val="18"/>
                <w:lang w:eastAsia="en-GB"/>
              </w:rPr>
            </w:pPr>
          </w:p>
        </w:tc>
        <w:tc>
          <w:tcPr>
            <w:tcW w:w="1246" w:type="dxa"/>
            <w:tcBorders>
              <w:top w:val="single" w:sz="4" w:space="0" w:color="auto"/>
            </w:tcBorders>
            <w:vAlign w:val="bottom"/>
          </w:tcPr>
          <w:p w14:paraId="0EC72819" w14:textId="77777777" w:rsidR="002F4BD1" w:rsidRPr="00D53541" w:rsidRDefault="002F4BD1" w:rsidP="002F4BD1">
            <w:pPr>
              <w:autoSpaceDE w:val="0"/>
              <w:autoSpaceDN w:val="0"/>
              <w:adjustRightInd w:val="0"/>
              <w:jc w:val="right"/>
              <w:rPr>
                <w:rFonts w:eastAsia="Times New Roman" w:cs="Arial"/>
                <w:b/>
                <w:sz w:val="18"/>
                <w:szCs w:val="18"/>
                <w:lang w:eastAsia="en-GB"/>
              </w:rPr>
            </w:pPr>
          </w:p>
        </w:tc>
        <w:tc>
          <w:tcPr>
            <w:tcW w:w="1452" w:type="dxa"/>
            <w:tcBorders>
              <w:top w:val="single" w:sz="4" w:space="0" w:color="auto"/>
            </w:tcBorders>
            <w:vAlign w:val="bottom"/>
          </w:tcPr>
          <w:p w14:paraId="095A11A4" w14:textId="7E5F3240" w:rsidR="002F4BD1" w:rsidRPr="00D53541" w:rsidRDefault="002F4BD1" w:rsidP="002F4BD1">
            <w:pPr>
              <w:jc w:val="right"/>
              <w:rPr>
                <w:rFonts w:eastAsia="Times New Roman" w:cs="Arial"/>
                <w:b/>
                <w:bCs/>
                <w:color w:val="000000"/>
                <w:sz w:val="18"/>
                <w:szCs w:val="18"/>
                <w:lang w:eastAsia="en-GB"/>
              </w:rPr>
            </w:pPr>
            <w:r w:rsidRPr="00D53541">
              <w:rPr>
                <w:rFonts w:cs="Arial"/>
                <w:b/>
                <w:bCs/>
                <w:color w:val="000000"/>
                <w:sz w:val="18"/>
                <w:szCs w:val="18"/>
              </w:rPr>
              <w:t>38,772,337</w:t>
            </w:r>
          </w:p>
        </w:tc>
        <w:tc>
          <w:tcPr>
            <w:tcW w:w="1350" w:type="dxa"/>
            <w:tcBorders>
              <w:top w:val="single" w:sz="4" w:space="0" w:color="auto"/>
            </w:tcBorders>
            <w:vAlign w:val="bottom"/>
          </w:tcPr>
          <w:p w14:paraId="5F6369C9" w14:textId="5A4AF280" w:rsidR="002F4BD1" w:rsidRPr="00D53541" w:rsidRDefault="002F4BD1" w:rsidP="002F4BD1">
            <w:pPr>
              <w:autoSpaceDE w:val="0"/>
              <w:autoSpaceDN w:val="0"/>
              <w:adjustRightInd w:val="0"/>
              <w:jc w:val="right"/>
              <w:rPr>
                <w:rFonts w:eastAsia="Times New Roman" w:cs="Arial"/>
                <w:sz w:val="18"/>
                <w:szCs w:val="18"/>
                <w:lang w:eastAsia="en-GB"/>
              </w:rPr>
            </w:pPr>
            <w:r w:rsidRPr="00D53541">
              <w:rPr>
                <w:rFonts w:cs="Arial"/>
                <w:color w:val="000000"/>
                <w:sz w:val="18"/>
                <w:szCs w:val="18"/>
              </w:rPr>
              <w:t>22,183,049</w:t>
            </w:r>
          </w:p>
        </w:tc>
      </w:tr>
      <w:tr w:rsidR="002F4BD1" w:rsidRPr="00D53541" w14:paraId="7A1B6CCD" w14:textId="77777777" w:rsidTr="00AD6459">
        <w:tc>
          <w:tcPr>
            <w:tcW w:w="4243" w:type="dxa"/>
          </w:tcPr>
          <w:p w14:paraId="3E9FB7BD" w14:textId="7146AD26" w:rsidR="002F4BD1" w:rsidRPr="00D53541" w:rsidRDefault="002F4BD1" w:rsidP="002F4BD1">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Net funds (after finance debt obligations)</w:t>
            </w:r>
          </w:p>
        </w:tc>
        <w:tc>
          <w:tcPr>
            <w:tcW w:w="1349" w:type="dxa"/>
          </w:tcPr>
          <w:p w14:paraId="10589692" w14:textId="77777777" w:rsidR="002F4BD1" w:rsidRPr="00D53541" w:rsidRDefault="002F4BD1" w:rsidP="002F4BD1">
            <w:pPr>
              <w:autoSpaceDE w:val="0"/>
              <w:autoSpaceDN w:val="0"/>
              <w:adjustRightInd w:val="0"/>
              <w:jc w:val="center"/>
              <w:rPr>
                <w:rFonts w:eastAsia="Times New Roman" w:cs="Arial"/>
                <w:b/>
                <w:sz w:val="18"/>
                <w:szCs w:val="18"/>
                <w:lang w:eastAsia="en-GB"/>
              </w:rPr>
            </w:pPr>
          </w:p>
        </w:tc>
        <w:tc>
          <w:tcPr>
            <w:tcW w:w="1246" w:type="dxa"/>
            <w:vAlign w:val="bottom"/>
          </w:tcPr>
          <w:p w14:paraId="31950867" w14:textId="77777777" w:rsidR="002F4BD1" w:rsidRPr="00D53541" w:rsidRDefault="002F4BD1" w:rsidP="002F4BD1">
            <w:pPr>
              <w:autoSpaceDE w:val="0"/>
              <w:autoSpaceDN w:val="0"/>
              <w:adjustRightInd w:val="0"/>
              <w:jc w:val="right"/>
              <w:rPr>
                <w:rFonts w:eastAsia="Times New Roman" w:cs="Arial"/>
                <w:b/>
                <w:sz w:val="18"/>
                <w:szCs w:val="18"/>
                <w:lang w:eastAsia="en-GB"/>
              </w:rPr>
            </w:pPr>
          </w:p>
        </w:tc>
        <w:tc>
          <w:tcPr>
            <w:tcW w:w="1452" w:type="dxa"/>
            <w:vAlign w:val="bottom"/>
          </w:tcPr>
          <w:p w14:paraId="3D701516" w14:textId="2517B817" w:rsidR="002F4BD1" w:rsidRPr="00D53541" w:rsidRDefault="002F4BD1" w:rsidP="002F4BD1">
            <w:pPr>
              <w:jc w:val="right"/>
              <w:rPr>
                <w:rFonts w:eastAsia="Times New Roman" w:cs="Arial"/>
                <w:b/>
                <w:bCs/>
                <w:sz w:val="18"/>
                <w:szCs w:val="18"/>
                <w:lang w:eastAsia="en-GB"/>
              </w:rPr>
            </w:pPr>
            <w:r w:rsidRPr="00D53541">
              <w:rPr>
                <w:rFonts w:cs="Arial"/>
                <w:b/>
                <w:bCs/>
                <w:color w:val="000000"/>
                <w:sz w:val="18"/>
                <w:szCs w:val="18"/>
              </w:rPr>
              <w:t>33,070,053</w:t>
            </w:r>
          </w:p>
        </w:tc>
        <w:tc>
          <w:tcPr>
            <w:tcW w:w="1350" w:type="dxa"/>
            <w:vAlign w:val="bottom"/>
          </w:tcPr>
          <w:p w14:paraId="0FE5B347" w14:textId="7F54BAED" w:rsidR="002F4BD1" w:rsidRPr="00D53541" w:rsidRDefault="002F4BD1" w:rsidP="002F4BD1">
            <w:pPr>
              <w:autoSpaceDE w:val="0"/>
              <w:autoSpaceDN w:val="0"/>
              <w:adjustRightInd w:val="0"/>
              <w:jc w:val="right"/>
              <w:rPr>
                <w:rFonts w:eastAsia="Times New Roman" w:cs="Arial"/>
                <w:sz w:val="18"/>
                <w:szCs w:val="18"/>
                <w:lang w:eastAsia="en-GB"/>
              </w:rPr>
            </w:pPr>
            <w:r w:rsidRPr="00D53541">
              <w:rPr>
                <w:rFonts w:cs="Arial"/>
                <w:color w:val="000000"/>
                <w:sz w:val="18"/>
                <w:szCs w:val="18"/>
              </w:rPr>
              <w:t>16,341,245</w:t>
            </w:r>
          </w:p>
        </w:tc>
      </w:tr>
      <w:tr w:rsidR="002F4BD1" w:rsidRPr="00D53541" w14:paraId="2C54E519" w14:textId="77777777" w:rsidTr="00AD6459">
        <w:tc>
          <w:tcPr>
            <w:tcW w:w="4243" w:type="dxa"/>
          </w:tcPr>
          <w:p w14:paraId="005C56D9" w14:textId="77777777" w:rsidR="002F4BD1" w:rsidRPr="00D53541" w:rsidRDefault="002F4BD1" w:rsidP="002F4BD1">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Net assets</w:t>
            </w:r>
          </w:p>
        </w:tc>
        <w:tc>
          <w:tcPr>
            <w:tcW w:w="1349" w:type="dxa"/>
          </w:tcPr>
          <w:p w14:paraId="717C8418" w14:textId="77777777" w:rsidR="002F4BD1" w:rsidRPr="00D53541" w:rsidRDefault="002F4BD1" w:rsidP="002F4BD1">
            <w:pPr>
              <w:autoSpaceDE w:val="0"/>
              <w:autoSpaceDN w:val="0"/>
              <w:adjustRightInd w:val="0"/>
              <w:jc w:val="center"/>
              <w:rPr>
                <w:rFonts w:eastAsia="Times New Roman" w:cs="Arial"/>
                <w:b/>
                <w:sz w:val="18"/>
                <w:szCs w:val="18"/>
                <w:lang w:eastAsia="en-GB"/>
              </w:rPr>
            </w:pPr>
          </w:p>
        </w:tc>
        <w:tc>
          <w:tcPr>
            <w:tcW w:w="1246" w:type="dxa"/>
            <w:vAlign w:val="bottom"/>
          </w:tcPr>
          <w:p w14:paraId="50E46E93" w14:textId="77777777" w:rsidR="002F4BD1" w:rsidRPr="00D53541" w:rsidRDefault="002F4BD1" w:rsidP="002F4BD1">
            <w:pPr>
              <w:autoSpaceDE w:val="0"/>
              <w:autoSpaceDN w:val="0"/>
              <w:adjustRightInd w:val="0"/>
              <w:jc w:val="right"/>
              <w:rPr>
                <w:rFonts w:eastAsia="Times New Roman" w:cs="Arial"/>
                <w:b/>
                <w:sz w:val="18"/>
                <w:szCs w:val="18"/>
                <w:lang w:eastAsia="en-GB"/>
              </w:rPr>
            </w:pPr>
          </w:p>
        </w:tc>
        <w:tc>
          <w:tcPr>
            <w:tcW w:w="1452" w:type="dxa"/>
            <w:vAlign w:val="bottom"/>
          </w:tcPr>
          <w:p w14:paraId="6672EE2B" w14:textId="2537B291" w:rsidR="002F4BD1" w:rsidRPr="00D53541" w:rsidRDefault="00FE188C" w:rsidP="002F4BD1">
            <w:pPr>
              <w:jc w:val="right"/>
              <w:rPr>
                <w:rFonts w:eastAsia="Times New Roman" w:cs="Arial"/>
                <w:b/>
                <w:bCs/>
                <w:sz w:val="18"/>
                <w:szCs w:val="18"/>
                <w:lang w:eastAsia="en-GB"/>
              </w:rPr>
            </w:pPr>
            <w:r w:rsidRPr="00D53541">
              <w:rPr>
                <w:rFonts w:cs="Arial"/>
                <w:b/>
                <w:bCs/>
                <w:color w:val="000000"/>
                <w:sz w:val="18"/>
                <w:szCs w:val="18"/>
              </w:rPr>
              <w:t>154,314,145</w:t>
            </w:r>
          </w:p>
        </w:tc>
        <w:tc>
          <w:tcPr>
            <w:tcW w:w="1350" w:type="dxa"/>
            <w:vAlign w:val="bottom"/>
          </w:tcPr>
          <w:p w14:paraId="6227CF9F" w14:textId="7E6CFF98" w:rsidR="002F4BD1" w:rsidRPr="00D53541" w:rsidRDefault="002F4BD1" w:rsidP="002F4BD1">
            <w:pPr>
              <w:autoSpaceDE w:val="0"/>
              <w:autoSpaceDN w:val="0"/>
              <w:adjustRightInd w:val="0"/>
              <w:jc w:val="right"/>
              <w:rPr>
                <w:rFonts w:eastAsia="Times New Roman" w:cs="Arial"/>
                <w:sz w:val="18"/>
                <w:szCs w:val="18"/>
                <w:lang w:eastAsia="en-GB"/>
              </w:rPr>
            </w:pPr>
            <w:r w:rsidRPr="00D53541">
              <w:rPr>
                <w:rFonts w:cs="Arial"/>
                <w:color w:val="000000"/>
                <w:sz w:val="18"/>
                <w:szCs w:val="18"/>
              </w:rPr>
              <w:t>104,181,654</w:t>
            </w:r>
          </w:p>
        </w:tc>
      </w:tr>
      <w:tr w:rsidR="00993808" w:rsidRPr="00D53541" w14:paraId="3779208E" w14:textId="77777777" w:rsidTr="00AD6459">
        <w:trPr>
          <w:trHeight w:val="66"/>
        </w:trPr>
        <w:tc>
          <w:tcPr>
            <w:tcW w:w="4243" w:type="dxa"/>
          </w:tcPr>
          <w:p w14:paraId="4FE5BDDB" w14:textId="77777777" w:rsidR="00993808" w:rsidRPr="00D53541" w:rsidRDefault="00993808" w:rsidP="00993808">
            <w:pPr>
              <w:autoSpaceDE w:val="0"/>
              <w:autoSpaceDN w:val="0"/>
              <w:adjustRightInd w:val="0"/>
              <w:jc w:val="both"/>
              <w:rPr>
                <w:rFonts w:eastAsia="Times New Roman" w:cs="Arial"/>
                <w:b/>
                <w:sz w:val="18"/>
                <w:szCs w:val="18"/>
                <w:lang w:eastAsia="en-GB"/>
              </w:rPr>
            </w:pPr>
          </w:p>
        </w:tc>
        <w:tc>
          <w:tcPr>
            <w:tcW w:w="1349" w:type="dxa"/>
            <w:vAlign w:val="bottom"/>
          </w:tcPr>
          <w:p w14:paraId="3BB1693A" w14:textId="77777777" w:rsidR="00993808" w:rsidRPr="00D53541" w:rsidRDefault="00993808" w:rsidP="00993808">
            <w:pPr>
              <w:autoSpaceDE w:val="0"/>
              <w:autoSpaceDN w:val="0"/>
              <w:adjustRightInd w:val="0"/>
              <w:jc w:val="center"/>
              <w:rPr>
                <w:rFonts w:eastAsia="Times New Roman" w:cs="Arial"/>
                <w:b/>
                <w:sz w:val="18"/>
                <w:szCs w:val="18"/>
                <w:lang w:eastAsia="en-GB"/>
              </w:rPr>
            </w:pPr>
          </w:p>
        </w:tc>
        <w:tc>
          <w:tcPr>
            <w:tcW w:w="1246" w:type="dxa"/>
          </w:tcPr>
          <w:p w14:paraId="201EBAC7" w14:textId="77777777" w:rsidR="00993808" w:rsidRPr="00D53541" w:rsidRDefault="00993808" w:rsidP="00993808">
            <w:pPr>
              <w:autoSpaceDE w:val="0"/>
              <w:autoSpaceDN w:val="0"/>
              <w:adjustRightInd w:val="0"/>
              <w:jc w:val="center"/>
              <w:rPr>
                <w:rFonts w:eastAsia="Times New Roman" w:cs="Arial"/>
                <w:b/>
                <w:sz w:val="18"/>
                <w:szCs w:val="18"/>
                <w:lang w:eastAsia="en-GB"/>
              </w:rPr>
            </w:pPr>
          </w:p>
        </w:tc>
        <w:tc>
          <w:tcPr>
            <w:tcW w:w="1452" w:type="dxa"/>
          </w:tcPr>
          <w:p w14:paraId="55F01C90" w14:textId="77777777" w:rsidR="00993808" w:rsidRPr="00D53541" w:rsidRDefault="00993808" w:rsidP="00993808">
            <w:pPr>
              <w:autoSpaceDE w:val="0"/>
              <w:autoSpaceDN w:val="0"/>
              <w:adjustRightInd w:val="0"/>
              <w:jc w:val="right"/>
              <w:rPr>
                <w:rFonts w:eastAsia="Times New Roman" w:cs="Arial"/>
                <w:b/>
                <w:sz w:val="18"/>
                <w:szCs w:val="18"/>
                <w:lang w:eastAsia="en-GB"/>
              </w:rPr>
            </w:pPr>
          </w:p>
        </w:tc>
        <w:tc>
          <w:tcPr>
            <w:tcW w:w="1350" w:type="dxa"/>
            <w:vAlign w:val="center"/>
          </w:tcPr>
          <w:p w14:paraId="7784A9F5" w14:textId="77777777" w:rsidR="00993808" w:rsidRPr="00D53541" w:rsidRDefault="00993808" w:rsidP="00993808">
            <w:pPr>
              <w:autoSpaceDE w:val="0"/>
              <w:autoSpaceDN w:val="0"/>
              <w:adjustRightInd w:val="0"/>
              <w:jc w:val="right"/>
              <w:rPr>
                <w:rFonts w:eastAsia="Times New Roman" w:cs="Arial"/>
                <w:sz w:val="18"/>
                <w:szCs w:val="18"/>
                <w:highlight w:val="green"/>
                <w:lang w:eastAsia="en-GB"/>
              </w:rPr>
            </w:pPr>
          </w:p>
        </w:tc>
      </w:tr>
    </w:tbl>
    <w:p w14:paraId="3CE2A780" w14:textId="77777777" w:rsidR="002E508E" w:rsidRPr="00D53541" w:rsidRDefault="002E508E" w:rsidP="002E508E">
      <w:pPr>
        <w:spacing w:after="200" w:line="276" w:lineRule="auto"/>
        <w:rPr>
          <w:rFonts w:eastAsia="Times New Roman" w:cs="Arial"/>
          <w:sz w:val="18"/>
          <w:szCs w:val="18"/>
        </w:rPr>
      </w:pPr>
    </w:p>
    <w:tbl>
      <w:tblPr>
        <w:tblW w:w="9640" w:type="dxa"/>
        <w:tblInd w:w="-34" w:type="dxa"/>
        <w:tblLook w:val="04A0" w:firstRow="1" w:lastRow="0" w:firstColumn="1" w:lastColumn="0" w:noHBand="0" w:noVBand="1"/>
      </w:tblPr>
      <w:tblGrid>
        <w:gridCol w:w="4251"/>
        <w:gridCol w:w="1028"/>
        <w:gridCol w:w="1666"/>
        <w:gridCol w:w="1347"/>
        <w:gridCol w:w="1348"/>
      </w:tblGrid>
      <w:tr w:rsidR="002E508E" w:rsidRPr="00D53541" w14:paraId="37429A3B" w14:textId="77777777" w:rsidTr="00AD6459">
        <w:tc>
          <w:tcPr>
            <w:tcW w:w="4251" w:type="dxa"/>
          </w:tcPr>
          <w:p w14:paraId="5E40B104" w14:textId="77777777" w:rsidR="002E508E" w:rsidRPr="00D53541" w:rsidRDefault="002E508E">
            <w:pPr>
              <w:autoSpaceDE w:val="0"/>
              <w:autoSpaceDN w:val="0"/>
              <w:adjustRightInd w:val="0"/>
              <w:jc w:val="both"/>
              <w:rPr>
                <w:rFonts w:eastAsia="Times New Roman" w:cs="Arial"/>
                <w:b/>
                <w:sz w:val="18"/>
                <w:szCs w:val="18"/>
                <w:u w:val="single"/>
                <w:lang w:eastAsia="en-GB"/>
              </w:rPr>
            </w:pPr>
            <w:bookmarkStart w:id="4" w:name="_Hlk119508171"/>
            <w:r w:rsidRPr="00D53541">
              <w:rPr>
                <w:rFonts w:eastAsia="Times New Roman" w:cs="Arial"/>
                <w:b/>
                <w:sz w:val="18"/>
                <w:szCs w:val="18"/>
                <w:u w:val="single"/>
                <w:lang w:eastAsia="en-GB"/>
              </w:rPr>
              <w:t>Cash Cost and All-In Sustaining Cost (“AISC”)</w:t>
            </w:r>
          </w:p>
        </w:tc>
        <w:tc>
          <w:tcPr>
            <w:tcW w:w="1028" w:type="dxa"/>
          </w:tcPr>
          <w:p w14:paraId="72D3C649" w14:textId="77777777" w:rsidR="002E508E" w:rsidRPr="00D53541" w:rsidRDefault="002E508E">
            <w:pPr>
              <w:autoSpaceDE w:val="0"/>
              <w:autoSpaceDN w:val="0"/>
              <w:adjustRightInd w:val="0"/>
              <w:jc w:val="center"/>
              <w:rPr>
                <w:rFonts w:eastAsia="Times New Roman" w:cs="Arial"/>
                <w:b/>
                <w:sz w:val="18"/>
                <w:szCs w:val="18"/>
                <w:lang w:eastAsia="en-GB"/>
              </w:rPr>
            </w:pPr>
          </w:p>
        </w:tc>
        <w:tc>
          <w:tcPr>
            <w:tcW w:w="1666" w:type="dxa"/>
          </w:tcPr>
          <w:p w14:paraId="416AC492" w14:textId="77777777" w:rsidR="002E508E" w:rsidRPr="00D53541" w:rsidRDefault="002E508E">
            <w:pPr>
              <w:autoSpaceDE w:val="0"/>
              <w:autoSpaceDN w:val="0"/>
              <w:adjustRightInd w:val="0"/>
              <w:jc w:val="center"/>
              <w:rPr>
                <w:rFonts w:eastAsia="Times New Roman" w:cs="Arial"/>
                <w:b/>
                <w:sz w:val="18"/>
                <w:szCs w:val="18"/>
                <w:lang w:eastAsia="en-GB"/>
              </w:rPr>
            </w:pPr>
          </w:p>
        </w:tc>
        <w:tc>
          <w:tcPr>
            <w:tcW w:w="1347" w:type="dxa"/>
          </w:tcPr>
          <w:p w14:paraId="3803FE2A" w14:textId="77777777" w:rsidR="002E508E" w:rsidRPr="00D53541" w:rsidRDefault="002E508E">
            <w:pPr>
              <w:autoSpaceDE w:val="0"/>
              <w:autoSpaceDN w:val="0"/>
              <w:adjustRightInd w:val="0"/>
              <w:jc w:val="right"/>
              <w:rPr>
                <w:rFonts w:eastAsia="Times New Roman" w:cs="Arial"/>
                <w:b/>
                <w:sz w:val="18"/>
                <w:szCs w:val="18"/>
                <w:lang w:eastAsia="en-GB"/>
              </w:rPr>
            </w:pPr>
          </w:p>
        </w:tc>
        <w:tc>
          <w:tcPr>
            <w:tcW w:w="1348" w:type="dxa"/>
            <w:vAlign w:val="center"/>
          </w:tcPr>
          <w:p w14:paraId="0C3A6508" w14:textId="77777777" w:rsidR="002E508E" w:rsidRPr="00D53541" w:rsidRDefault="002E508E">
            <w:pPr>
              <w:autoSpaceDE w:val="0"/>
              <w:autoSpaceDN w:val="0"/>
              <w:adjustRightInd w:val="0"/>
              <w:jc w:val="right"/>
              <w:rPr>
                <w:rFonts w:eastAsia="Times New Roman" w:cs="Arial"/>
                <w:sz w:val="18"/>
                <w:szCs w:val="18"/>
                <w:lang w:eastAsia="en-GB"/>
              </w:rPr>
            </w:pPr>
          </w:p>
        </w:tc>
      </w:tr>
      <w:tr w:rsidR="002E508E" w:rsidRPr="00D53541" w14:paraId="512133A2" w14:textId="77777777" w:rsidTr="00AD6459">
        <w:tc>
          <w:tcPr>
            <w:tcW w:w="4251" w:type="dxa"/>
            <w:tcBorders>
              <w:bottom w:val="single" w:sz="2" w:space="0" w:color="auto"/>
            </w:tcBorders>
          </w:tcPr>
          <w:p w14:paraId="1123975D" w14:textId="77777777" w:rsidR="002E508E" w:rsidRPr="00D53541" w:rsidRDefault="002E508E">
            <w:pPr>
              <w:autoSpaceDE w:val="0"/>
              <w:autoSpaceDN w:val="0"/>
              <w:adjustRightInd w:val="0"/>
              <w:jc w:val="both"/>
              <w:rPr>
                <w:rFonts w:eastAsia="Times New Roman" w:cs="Arial"/>
                <w:b/>
                <w:sz w:val="18"/>
                <w:szCs w:val="18"/>
                <w:lang w:eastAsia="en-GB"/>
              </w:rPr>
            </w:pPr>
          </w:p>
        </w:tc>
        <w:tc>
          <w:tcPr>
            <w:tcW w:w="1028" w:type="dxa"/>
            <w:tcBorders>
              <w:bottom w:val="single" w:sz="4" w:space="0" w:color="auto"/>
            </w:tcBorders>
            <w:vAlign w:val="bottom"/>
          </w:tcPr>
          <w:p w14:paraId="1D727AAB" w14:textId="77777777" w:rsidR="002E508E" w:rsidRPr="00D53541" w:rsidRDefault="002E508E">
            <w:pPr>
              <w:autoSpaceDE w:val="0"/>
              <w:autoSpaceDN w:val="0"/>
              <w:adjustRightInd w:val="0"/>
              <w:jc w:val="center"/>
              <w:rPr>
                <w:rFonts w:eastAsia="Times New Roman" w:cs="Arial"/>
                <w:b/>
                <w:sz w:val="18"/>
                <w:szCs w:val="18"/>
                <w:lang w:eastAsia="en-GB"/>
              </w:rPr>
            </w:pPr>
          </w:p>
        </w:tc>
        <w:tc>
          <w:tcPr>
            <w:tcW w:w="1666" w:type="dxa"/>
            <w:tcBorders>
              <w:bottom w:val="single" w:sz="4" w:space="0" w:color="auto"/>
            </w:tcBorders>
            <w:vAlign w:val="bottom"/>
          </w:tcPr>
          <w:p w14:paraId="4BD8A838" w14:textId="0D7A4A71" w:rsidR="002E508E" w:rsidRPr="00D53541" w:rsidRDefault="00AD6459" w:rsidP="004955E7">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9</w:t>
            </w:r>
            <w:r w:rsidR="002E508E" w:rsidRPr="00D53541">
              <w:rPr>
                <w:rFonts w:eastAsia="Times New Roman" w:cs="Arial"/>
                <w:b/>
                <w:sz w:val="18"/>
                <w:szCs w:val="18"/>
                <w:lang w:eastAsia="en-GB"/>
              </w:rPr>
              <w:t xml:space="preserve"> months to </w:t>
            </w:r>
          </w:p>
          <w:p w14:paraId="51BA4BBA" w14:textId="341EC055" w:rsidR="002E508E" w:rsidRPr="00D53541" w:rsidRDefault="002E508E" w:rsidP="004955E7">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 xml:space="preserve">30 </w:t>
            </w:r>
            <w:r w:rsidR="00AD6459" w:rsidRPr="00D53541">
              <w:rPr>
                <w:rFonts w:eastAsia="Times New Roman" w:cs="Arial"/>
                <w:b/>
                <w:sz w:val="18"/>
                <w:szCs w:val="18"/>
                <w:lang w:eastAsia="en-GB"/>
              </w:rPr>
              <w:t>September</w:t>
            </w:r>
          </w:p>
          <w:p w14:paraId="72F8012C" w14:textId="51D1EFD3" w:rsidR="002E508E" w:rsidRPr="00D53541" w:rsidRDefault="002E508E" w:rsidP="004955E7">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 xml:space="preserve"> 202</w:t>
            </w:r>
            <w:r w:rsidR="00CA267D" w:rsidRPr="00D53541">
              <w:rPr>
                <w:rFonts w:eastAsia="Times New Roman" w:cs="Arial"/>
                <w:b/>
                <w:sz w:val="18"/>
                <w:szCs w:val="18"/>
                <w:lang w:eastAsia="en-GB"/>
              </w:rPr>
              <w:t>5</w:t>
            </w:r>
          </w:p>
        </w:tc>
        <w:tc>
          <w:tcPr>
            <w:tcW w:w="1347" w:type="dxa"/>
            <w:tcBorders>
              <w:bottom w:val="single" w:sz="4" w:space="0" w:color="auto"/>
            </w:tcBorders>
            <w:vAlign w:val="bottom"/>
          </w:tcPr>
          <w:p w14:paraId="2F51F6B0" w14:textId="7493EE24" w:rsidR="002E508E" w:rsidRPr="00D53541" w:rsidRDefault="00AD6459" w:rsidP="004955E7">
            <w:pPr>
              <w:autoSpaceDE w:val="0"/>
              <w:autoSpaceDN w:val="0"/>
              <w:adjustRightInd w:val="0"/>
              <w:jc w:val="right"/>
              <w:rPr>
                <w:rFonts w:eastAsia="Times New Roman" w:cs="Arial"/>
                <w:bCs/>
                <w:sz w:val="18"/>
                <w:szCs w:val="18"/>
                <w:lang w:eastAsia="en-GB"/>
              </w:rPr>
            </w:pPr>
            <w:r w:rsidRPr="00D53541">
              <w:rPr>
                <w:rFonts w:eastAsia="Times New Roman" w:cs="Arial"/>
                <w:bCs/>
                <w:sz w:val="18"/>
                <w:szCs w:val="18"/>
                <w:lang w:eastAsia="en-GB"/>
              </w:rPr>
              <w:t>9</w:t>
            </w:r>
            <w:r w:rsidR="002E508E" w:rsidRPr="00D53541">
              <w:rPr>
                <w:rFonts w:eastAsia="Times New Roman" w:cs="Arial"/>
                <w:bCs/>
                <w:sz w:val="18"/>
                <w:szCs w:val="18"/>
                <w:lang w:eastAsia="en-GB"/>
              </w:rPr>
              <w:t xml:space="preserve"> months to 30 </w:t>
            </w:r>
            <w:r w:rsidRPr="00D53541">
              <w:rPr>
                <w:rFonts w:eastAsia="Times New Roman" w:cs="Arial"/>
                <w:bCs/>
                <w:sz w:val="18"/>
                <w:szCs w:val="18"/>
                <w:lang w:eastAsia="en-GB"/>
              </w:rPr>
              <w:t>September</w:t>
            </w:r>
          </w:p>
          <w:p w14:paraId="76718198" w14:textId="7039C36F" w:rsidR="002E508E" w:rsidRPr="00D53541" w:rsidRDefault="002E508E" w:rsidP="004955E7">
            <w:pPr>
              <w:autoSpaceDE w:val="0"/>
              <w:autoSpaceDN w:val="0"/>
              <w:adjustRightInd w:val="0"/>
              <w:jc w:val="right"/>
              <w:rPr>
                <w:rFonts w:eastAsia="Times New Roman" w:cs="Arial"/>
                <w:bCs/>
                <w:sz w:val="18"/>
                <w:szCs w:val="18"/>
                <w:lang w:eastAsia="en-GB"/>
              </w:rPr>
            </w:pPr>
            <w:r w:rsidRPr="00D53541">
              <w:rPr>
                <w:rFonts w:eastAsia="Times New Roman" w:cs="Arial"/>
                <w:bCs/>
                <w:sz w:val="18"/>
                <w:szCs w:val="18"/>
                <w:lang w:eastAsia="en-GB"/>
              </w:rPr>
              <w:t xml:space="preserve"> 202</w:t>
            </w:r>
            <w:r w:rsidR="00F31A50" w:rsidRPr="00D53541">
              <w:rPr>
                <w:rFonts w:eastAsia="Times New Roman" w:cs="Arial"/>
                <w:bCs/>
                <w:sz w:val="18"/>
                <w:szCs w:val="18"/>
                <w:lang w:eastAsia="en-GB"/>
              </w:rPr>
              <w:t>4</w:t>
            </w:r>
          </w:p>
        </w:tc>
        <w:tc>
          <w:tcPr>
            <w:tcW w:w="1348" w:type="dxa"/>
            <w:tcBorders>
              <w:bottom w:val="single" w:sz="2" w:space="0" w:color="auto"/>
            </w:tcBorders>
            <w:vAlign w:val="bottom"/>
          </w:tcPr>
          <w:p w14:paraId="7B85A53E" w14:textId="1A927E2C" w:rsidR="002E508E" w:rsidRPr="00D53541" w:rsidRDefault="002E508E" w:rsidP="004955E7">
            <w:pPr>
              <w:autoSpaceDE w:val="0"/>
              <w:autoSpaceDN w:val="0"/>
              <w:adjustRightInd w:val="0"/>
              <w:jc w:val="right"/>
              <w:rPr>
                <w:rFonts w:eastAsia="Times New Roman" w:cs="Arial"/>
                <w:sz w:val="18"/>
                <w:szCs w:val="18"/>
                <w:lang w:eastAsia="en-GB"/>
              </w:rPr>
            </w:pPr>
            <w:r w:rsidRPr="00D53541">
              <w:rPr>
                <w:rFonts w:eastAsia="Times New Roman" w:cs="Arial"/>
                <w:bCs/>
                <w:sz w:val="18"/>
                <w:szCs w:val="18"/>
                <w:lang w:eastAsia="en-GB"/>
              </w:rPr>
              <w:t>12 months to 31 December 202</w:t>
            </w:r>
            <w:r w:rsidR="00F31A50" w:rsidRPr="00D53541">
              <w:rPr>
                <w:rFonts w:eastAsia="Times New Roman" w:cs="Arial"/>
                <w:bCs/>
                <w:sz w:val="18"/>
                <w:szCs w:val="18"/>
                <w:lang w:eastAsia="en-GB"/>
              </w:rPr>
              <w:t>4</w:t>
            </w:r>
          </w:p>
        </w:tc>
      </w:tr>
      <w:tr w:rsidR="00D91ABE" w:rsidRPr="00D53541" w14:paraId="72512C11" w14:textId="77777777" w:rsidTr="00AD6459">
        <w:tc>
          <w:tcPr>
            <w:tcW w:w="4251" w:type="dxa"/>
          </w:tcPr>
          <w:p w14:paraId="01C6AE4A" w14:textId="77777777" w:rsidR="00D91ABE" w:rsidRPr="00D53541" w:rsidRDefault="00D91ABE" w:rsidP="00D91ABE">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Gold production for cash cost and AISC purposes</w:t>
            </w:r>
          </w:p>
        </w:tc>
        <w:tc>
          <w:tcPr>
            <w:tcW w:w="1028" w:type="dxa"/>
            <w:tcBorders>
              <w:top w:val="single" w:sz="4" w:space="0" w:color="auto"/>
              <w:bottom w:val="single" w:sz="4" w:space="0" w:color="auto"/>
            </w:tcBorders>
            <w:vAlign w:val="center"/>
          </w:tcPr>
          <w:p w14:paraId="3E18F798" w14:textId="77777777" w:rsidR="00D91ABE" w:rsidRPr="00D53541" w:rsidRDefault="00D91ABE" w:rsidP="00D91ABE">
            <w:pPr>
              <w:autoSpaceDE w:val="0"/>
              <w:autoSpaceDN w:val="0"/>
              <w:adjustRightInd w:val="0"/>
              <w:jc w:val="right"/>
              <w:rPr>
                <w:rFonts w:eastAsia="Times New Roman" w:cs="Arial"/>
                <w:b/>
                <w:sz w:val="18"/>
                <w:szCs w:val="18"/>
                <w:lang w:eastAsia="en-GB"/>
              </w:rPr>
            </w:pPr>
          </w:p>
        </w:tc>
        <w:tc>
          <w:tcPr>
            <w:tcW w:w="1666" w:type="dxa"/>
            <w:tcBorders>
              <w:top w:val="single" w:sz="4" w:space="0" w:color="auto"/>
              <w:bottom w:val="single" w:sz="4" w:space="0" w:color="auto"/>
            </w:tcBorders>
            <w:vAlign w:val="center"/>
          </w:tcPr>
          <w:p w14:paraId="5EDF4A3A" w14:textId="5EC4198F" w:rsidR="00D91ABE" w:rsidRPr="00D53541" w:rsidRDefault="001A1BCA" w:rsidP="00D91ABE">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32,634 ozs</w:t>
            </w:r>
          </w:p>
        </w:tc>
        <w:tc>
          <w:tcPr>
            <w:tcW w:w="1347" w:type="dxa"/>
            <w:tcBorders>
              <w:top w:val="single" w:sz="4" w:space="0" w:color="auto"/>
              <w:bottom w:val="single" w:sz="4" w:space="0" w:color="auto"/>
            </w:tcBorders>
            <w:vAlign w:val="center"/>
          </w:tcPr>
          <w:p w14:paraId="372F72E8" w14:textId="2A0FF463" w:rsidR="00D91ABE" w:rsidRPr="00D53541" w:rsidRDefault="00D91ABE" w:rsidP="00D91ABE">
            <w:pPr>
              <w:autoSpaceDE w:val="0"/>
              <w:autoSpaceDN w:val="0"/>
              <w:adjustRightInd w:val="0"/>
              <w:jc w:val="right"/>
              <w:rPr>
                <w:rFonts w:eastAsia="Times New Roman" w:cs="Arial"/>
                <w:bCs/>
                <w:sz w:val="18"/>
                <w:szCs w:val="18"/>
                <w:lang w:eastAsia="en-GB"/>
              </w:rPr>
            </w:pPr>
            <w:r w:rsidRPr="00D53541">
              <w:rPr>
                <w:rFonts w:eastAsia="Times New Roman" w:cs="Arial"/>
                <w:bCs/>
                <w:sz w:val="18"/>
                <w:szCs w:val="18"/>
                <w:lang w:eastAsia="en-GB"/>
              </w:rPr>
              <w:t>27,499 ozs</w:t>
            </w:r>
          </w:p>
        </w:tc>
        <w:tc>
          <w:tcPr>
            <w:tcW w:w="1348" w:type="dxa"/>
            <w:tcBorders>
              <w:top w:val="single" w:sz="4" w:space="0" w:color="auto"/>
              <w:bottom w:val="single" w:sz="4" w:space="0" w:color="auto"/>
            </w:tcBorders>
            <w:vAlign w:val="center"/>
          </w:tcPr>
          <w:p w14:paraId="3257EDF9" w14:textId="2409F44D" w:rsidR="00D91ABE" w:rsidRPr="00D53541" w:rsidRDefault="00D91ABE" w:rsidP="00D91ABE">
            <w:pPr>
              <w:autoSpaceDE w:val="0"/>
              <w:autoSpaceDN w:val="0"/>
              <w:adjustRightInd w:val="0"/>
              <w:jc w:val="right"/>
              <w:rPr>
                <w:rFonts w:eastAsia="Times New Roman" w:cs="Arial"/>
                <w:bCs/>
                <w:sz w:val="18"/>
                <w:szCs w:val="18"/>
                <w:lang w:eastAsia="en-GB"/>
              </w:rPr>
            </w:pPr>
            <w:r w:rsidRPr="00D53541">
              <w:rPr>
                <w:rFonts w:eastAsia="Times New Roman" w:cs="Arial"/>
                <w:bCs/>
                <w:sz w:val="18"/>
                <w:szCs w:val="18"/>
                <w:lang w:eastAsia="en-GB"/>
              </w:rPr>
              <w:t>37,520 ozs</w:t>
            </w:r>
          </w:p>
        </w:tc>
      </w:tr>
      <w:tr w:rsidR="00D91ABE" w:rsidRPr="00D53541" w14:paraId="57CBAAC9" w14:textId="77777777" w:rsidTr="00AD6459">
        <w:tc>
          <w:tcPr>
            <w:tcW w:w="4251" w:type="dxa"/>
          </w:tcPr>
          <w:p w14:paraId="2F147460" w14:textId="77777777" w:rsidR="00D91ABE" w:rsidRPr="00D53541" w:rsidRDefault="00D91ABE" w:rsidP="00D91ABE">
            <w:pPr>
              <w:autoSpaceDE w:val="0"/>
              <w:autoSpaceDN w:val="0"/>
              <w:adjustRightInd w:val="0"/>
              <w:jc w:val="both"/>
              <w:rPr>
                <w:rFonts w:eastAsia="Times New Roman" w:cs="Arial"/>
                <w:b/>
                <w:sz w:val="18"/>
                <w:szCs w:val="18"/>
                <w:lang w:eastAsia="en-GB"/>
              </w:rPr>
            </w:pPr>
          </w:p>
        </w:tc>
        <w:tc>
          <w:tcPr>
            <w:tcW w:w="1028" w:type="dxa"/>
            <w:tcBorders>
              <w:top w:val="single" w:sz="4" w:space="0" w:color="auto"/>
              <w:bottom w:val="single" w:sz="4" w:space="0" w:color="auto"/>
            </w:tcBorders>
            <w:vAlign w:val="bottom"/>
          </w:tcPr>
          <w:p w14:paraId="3EC14571" w14:textId="77777777" w:rsidR="00D91ABE" w:rsidRPr="00D53541" w:rsidRDefault="00D91ABE" w:rsidP="00D91ABE">
            <w:pPr>
              <w:autoSpaceDE w:val="0"/>
              <w:autoSpaceDN w:val="0"/>
              <w:adjustRightInd w:val="0"/>
              <w:jc w:val="right"/>
              <w:rPr>
                <w:rFonts w:eastAsia="Times New Roman" w:cs="Arial"/>
                <w:b/>
                <w:sz w:val="18"/>
                <w:szCs w:val="18"/>
                <w:lang w:eastAsia="en-GB"/>
              </w:rPr>
            </w:pPr>
          </w:p>
        </w:tc>
        <w:tc>
          <w:tcPr>
            <w:tcW w:w="1666" w:type="dxa"/>
            <w:tcBorders>
              <w:top w:val="single" w:sz="4" w:space="0" w:color="auto"/>
              <w:bottom w:val="single" w:sz="4" w:space="0" w:color="auto"/>
            </w:tcBorders>
            <w:vAlign w:val="bottom"/>
          </w:tcPr>
          <w:p w14:paraId="1791CD3B" w14:textId="77777777" w:rsidR="00D91ABE" w:rsidRPr="00D53541" w:rsidRDefault="00D91ABE" w:rsidP="00D91ABE">
            <w:pPr>
              <w:autoSpaceDE w:val="0"/>
              <w:autoSpaceDN w:val="0"/>
              <w:adjustRightInd w:val="0"/>
              <w:rPr>
                <w:rFonts w:eastAsia="Times New Roman" w:cs="Arial"/>
                <w:b/>
                <w:sz w:val="18"/>
                <w:szCs w:val="18"/>
                <w:lang w:eastAsia="en-GB"/>
              </w:rPr>
            </w:pPr>
          </w:p>
        </w:tc>
        <w:tc>
          <w:tcPr>
            <w:tcW w:w="1347" w:type="dxa"/>
            <w:tcBorders>
              <w:top w:val="single" w:sz="4" w:space="0" w:color="auto"/>
              <w:bottom w:val="single" w:sz="4" w:space="0" w:color="auto"/>
            </w:tcBorders>
            <w:vAlign w:val="bottom"/>
          </w:tcPr>
          <w:p w14:paraId="4F7B075B" w14:textId="77777777" w:rsidR="00D91ABE" w:rsidRPr="00D53541" w:rsidRDefault="00D91ABE" w:rsidP="00D91ABE">
            <w:pPr>
              <w:autoSpaceDE w:val="0"/>
              <w:autoSpaceDN w:val="0"/>
              <w:adjustRightInd w:val="0"/>
              <w:jc w:val="right"/>
              <w:rPr>
                <w:rFonts w:eastAsia="Times New Roman" w:cs="Arial"/>
                <w:bCs/>
                <w:sz w:val="18"/>
                <w:szCs w:val="18"/>
                <w:lang w:eastAsia="en-GB"/>
              </w:rPr>
            </w:pPr>
          </w:p>
        </w:tc>
        <w:tc>
          <w:tcPr>
            <w:tcW w:w="1348" w:type="dxa"/>
            <w:tcBorders>
              <w:top w:val="single" w:sz="4" w:space="0" w:color="auto"/>
              <w:bottom w:val="single" w:sz="4" w:space="0" w:color="auto"/>
            </w:tcBorders>
            <w:vAlign w:val="center"/>
          </w:tcPr>
          <w:p w14:paraId="3DD60D5E" w14:textId="77777777" w:rsidR="00D91ABE" w:rsidRPr="00D53541" w:rsidRDefault="00D91ABE" w:rsidP="00D91ABE">
            <w:pPr>
              <w:autoSpaceDE w:val="0"/>
              <w:autoSpaceDN w:val="0"/>
              <w:adjustRightInd w:val="0"/>
              <w:jc w:val="right"/>
              <w:rPr>
                <w:rFonts w:eastAsia="Times New Roman" w:cs="Arial"/>
                <w:bCs/>
                <w:sz w:val="18"/>
                <w:szCs w:val="18"/>
                <w:lang w:eastAsia="en-GB"/>
              </w:rPr>
            </w:pPr>
          </w:p>
        </w:tc>
      </w:tr>
      <w:tr w:rsidR="00D91ABE" w:rsidRPr="00D53541" w14:paraId="29671CA9" w14:textId="77777777" w:rsidTr="00AD6459">
        <w:tc>
          <w:tcPr>
            <w:tcW w:w="4251" w:type="dxa"/>
          </w:tcPr>
          <w:p w14:paraId="3B63C07B" w14:textId="77777777" w:rsidR="00D91ABE" w:rsidRPr="00D53541" w:rsidRDefault="00D91ABE" w:rsidP="00D91ABE">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Total Cash Cost of production (per ounce)</w:t>
            </w:r>
          </w:p>
        </w:tc>
        <w:tc>
          <w:tcPr>
            <w:tcW w:w="1028" w:type="dxa"/>
            <w:tcBorders>
              <w:top w:val="single" w:sz="4" w:space="0" w:color="auto"/>
              <w:bottom w:val="single" w:sz="4" w:space="0" w:color="auto"/>
            </w:tcBorders>
            <w:vAlign w:val="bottom"/>
          </w:tcPr>
          <w:p w14:paraId="7CDBF1E4" w14:textId="77777777" w:rsidR="00D91ABE" w:rsidRPr="00D53541" w:rsidRDefault="00D91ABE" w:rsidP="00D91ABE">
            <w:pPr>
              <w:autoSpaceDE w:val="0"/>
              <w:autoSpaceDN w:val="0"/>
              <w:adjustRightInd w:val="0"/>
              <w:jc w:val="right"/>
              <w:rPr>
                <w:rFonts w:eastAsia="Times New Roman" w:cs="Arial"/>
                <w:b/>
                <w:sz w:val="18"/>
                <w:szCs w:val="18"/>
                <w:lang w:eastAsia="en-GB"/>
              </w:rPr>
            </w:pPr>
          </w:p>
        </w:tc>
        <w:tc>
          <w:tcPr>
            <w:tcW w:w="1666" w:type="dxa"/>
            <w:tcBorders>
              <w:top w:val="single" w:sz="4" w:space="0" w:color="auto"/>
              <w:bottom w:val="single" w:sz="4" w:space="0" w:color="auto"/>
            </w:tcBorders>
            <w:vAlign w:val="bottom"/>
          </w:tcPr>
          <w:p w14:paraId="1CDBB569" w14:textId="54001B65" w:rsidR="00D91ABE" w:rsidRPr="00D53541" w:rsidRDefault="001A1BCA" w:rsidP="00D91ABE">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US$1,4</w:t>
            </w:r>
            <w:r w:rsidR="00044B7B" w:rsidRPr="00D53541">
              <w:rPr>
                <w:rFonts w:eastAsia="Times New Roman" w:cs="Arial"/>
                <w:b/>
                <w:sz w:val="18"/>
                <w:szCs w:val="18"/>
                <w:lang w:eastAsia="en-GB"/>
              </w:rPr>
              <w:t>29</w:t>
            </w:r>
          </w:p>
        </w:tc>
        <w:tc>
          <w:tcPr>
            <w:tcW w:w="1347" w:type="dxa"/>
            <w:tcBorders>
              <w:top w:val="single" w:sz="4" w:space="0" w:color="auto"/>
              <w:bottom w:val="single" w:sz="4" w:space="0" w:color="auto"/>
            </w:tcBorders>
            <w:vAlign w:val="bottom"/>
          </w:tcPr>
          <w:p w14:paraId="33CB411B" w14:textId="69A27A39" w:rsidR="00D91ABE" w:rsidRPr="00D53541" w:rsidRDefault="00D91ABE" w:rsidP="00D91ABE">
            <w:pPr>
              <w:autoSpaceDE w:val="0"/>
              <w:autoSpaceDN w:val="0"/>
              <w:adjustRightInd w:val="0"/>
              <w:jc w:val="right"/>
              <w:rPr>
                <w:rFonts w:eastAsia="Times New Roman" w:cs="Arial"/>
                <w:bCs/>
                <w:sz w:val="18"/>
                <w:szCs w:val="18"/>
                <w:lang w:eastAsia="en-GB"/>
              </w:rPr>
            </w:pPr>
            <w:r w:rsidRPr="00D53541">
              <w:rPr>
                <w:rFonts w:eastAsia="Times New Roman" w:cs="Arial"/>
                <w:bCs/>
                <w:sz w:val="18"/>
                <w:szCs w:val="18"/>
                <w:lang w:eastAsia="en-GB"/>
              </w:rPr>
              <w:t>US$1,405</w:t>
            </w:r>
          </w:p>
        </w:tc>
        <w:tc>
          <w:tcPr>
            <w:tcW w:w="1348" w:type="dxa"/>
            <w:tcBorders>
              <w:top w:val="single" w:sz="4" w:space="0" w:color="auto"/>
              <w:bottom w:val="single" w:sz="4" w:space="0" w:color="auto"/>
            </w:tcBorders>
            <w:vAlign w:val="center"/>
          </w:tcPr>
          <w:p w14:paraId="178D78FC" w14:textId="34B1D1AA" w:rsidR="00D91ABE" w:rsidRPr="00D53541" w:rsidRDefault="00D91ABE" w:rsidP="00D91ABE">
            <w:pPr>
              <w:autoSpaceDE w:val="0"/>
              <w:autoSpaceDN w:val="0"/>
              <w:adjustRightInd w:val="0"/>
              <w:jc w:val="right"/>
              <w:rPr>
                <w:rFonts w:eastAsia="Times New Roman" w:cs="Arial"/>
                <w:bCs/>
                <w:sz w:val="18"/>
                <w:szCs w:val="18"/>
                <w:lang w:eastAsia="en-GB"/>
              </w:rPr>
            </w:pPr>
            <w:r w:rsidRPr="00D53541">
              <w:rPr>
                <w:rFonts w:eastAsia="Times New Roman" w:cs="Arial"/>
                <w:bCs/>
                <w:sz w:val="18"/>
                <w:szCs w:val="18"/>
                <w:lang w:eastAsia="en-GB"/>
              </w:rPr>
              <w:t>US$1,326</w:t>
            </w:r>
          </w:p>
        </w:tc>
      </w:tr>
      <w:tr w:rsidR="00D91ABE" w:rsidRPr="00D53541" w14:paraId="0D434C26" w14:textId="77777777" w:rsidTr="00AD6459">
        <w:tc>
          <w:tcPr>
            <w:tcW w:w="4251" w:type="dxa"/>
            <w:vAlign w:val="bottom"/>
          </w:tcPr>
          <w:p w14:paraId="73C35350" w14:textId="77777777" w:rsidR="00D91ABE" w:rsidRPr="00D53541" w:rsidRDefault="00D91ABE" w:rsidP="00D91ABE">
            <w:pPr>
              <w:autoSpaceDE w:val="0"/>
              <w:autoSpaceDN w:val="0"/>
              <w:adjustRightInd w:val="0"/>
              <w:jc w:val="both"/>
              <w:rPr>
                <w:rFonts w:eastAsia="Times New Roman" w:cs="Arial"/>
                <w:b/>
                <w:sz w:val="18"/>
                <w:szCs w:val="18"/>
                <w:lang w:eastAsia="en-GB"/>
              </w:rPr>
            </w:pPr>
            <w:r w:rsidRPr="00D53541">
              <w:rPr>
                <w:rFonts w:eastAsia="Times New Roman" w:cs="Arial"/>
                <w:b/>
                <w:sz w:val="18"/>
                <w:szCs w:val="18"/>
                <w:lang w:eastAsia="en-GB"/>
              </w:rPr>
              <w:t>Total AISC of production (per ounce)</w:t>
            </w:r>
          </w:p>
        </w:tc>
        <w:tc>
          <w:tcPr>
            <w:tcW w:w="1028" w:type="dxa"/>
            <w:tcBorders>
              <w:top w:val="single" w:sz="4" w:space="0" w:color="auto"/>
              <w:bottom w:val="single" w:sz="4" w:space="0" w:color="auto"/>
            </w:tcBorders>
            <w:vAlign w:val="bottom"/>
          </w:tcPr>
          <w:p w14:paraId="27600EB0" w14:textId="77777777" w:rsidR="00D91ABE" w:rsidRPr="00D53541" w:rsidRDefault="00D91ABE" w:rsidP="00D91ABE">
            <w:pPr>
              <w:autoSpaceDE w:val="0"/>
              <w:autoSpaceDN w:val="0"/>
              <w:adjustRightInd w:val="0"/>
              <w:jc w:val="right"/>
              <w:rPr>
                <w:rFonts w:eastAsia="Times New Roman" w:cs="Arial"/>
                <w:b/>
                <w:sz w:val="18"/>
                <w:szCs w:val="18"/>
                <w:lang w:eastAsia="en-GB"/>
              </w:rPr>
            </w:pPr>
          </w:p>
        </w:tc>
        <w:tc>
          <w:tcPr>
            <w:tcW w:w="1666" w:type="dxa"/>
            <w:tcBorders>
              <w:top w:val="single" w:sz="4" w:space="0" w:color="auto"/>
              <w:bottom w:val="single" w:sz="4" w:space="0" w:color="auto"/>
            </w:tcBorders>
            <w:vAlign w:val="bottom"/>
          </w:tcPr>
          <w:p w14:paraId="2B203BB3" w14:textId="2B59CB32" w:rsidR="00D91ABE" w:rsidRPr="00D53541" w:rsidRDefault="001A1BCA" w:rsidP="00D91ABE">
            <w:pPr>
              <w:autoSpaceDE w:val="0"/>
              <w:autoSpaceDN w:val="0"/>
              <w:adjustRightInd w:val="0"/>
              <w:jc w:val="right"/>
              <w:rPr>
                <w:rFonts w:eastAsia="Times New Roman" w:cs="Arial"/>
                <w:b/>
                <w:sz w:val="18"/>
                <w:szCs w:val="18"/>
                <w:lang w:eastAsia="en-GB"/>
              </w:rPr>
            </w:pPr>
            <w:r w:rsidRPr="00D53541">
              <w:rPr>
                <w:rFonts w:eastAsia="Times New Roman" w:cs="Arial"/>
                <w:b/>
                <w:sz w:val="18"/>
                <w:szCs w:val="18"/>
                <w:lang w:eastAsia="en-GB"/>
              </w:rPr>
              <w:t>US$1,</w:t>
            </w:r>
            <w:r w:rsidR="00044B7B" w:rsidRPr="00D53541">
              <w:rPr>
                <w:rFonts w:eastAsia="Times New Roman" w:cs="Arial"/>
                <w:b/>
                <w:sz w:val="18"/>
                <w:szCs w:val="18"/>
                <w:lang w:eastAsia="en-GB"/>
              </w:rPr>
              <w:t>816</w:t>
            </w:r>
          </w:p>
        </w:tc>
        <w:tc>
          <w:tcPr>
            <w:tcW w:w="1347" w:type="dxa"/>
            <w:tcBorders>
              <w:top w:val="single" w:sz="4" w:space="0" w:color="auto"/>
              <w:bottom w:val="single" w:sz="4" w:space="0" w:color="auto"/>
            </w:tcBorders>
            <w:vAlign w:val="bottom"/>
          </w:tcPr>
          <w:p w14:paraId="0E9EF9A1" w14:textId="0ACA3A5E" w:rsidR="00D91ABE" w:rsidRPr="00D53541" w:rsidRDefault="00D91ABE" w:rsidP="00D91ABE">
            <w:pPr>
              <w:autoSpaceDE w:val="0"/>
              <w:autoSpaceDN w:val="0"/>
              <w:adjustRightInd w:val="0"/>
              <w:jc w:val="right"/>
              <w:rPr>
                <w:rFonts w:eastAsia="Times New Roman" w:cs="Arial"/>
                <w:bCs/>
                <w:sz w:val="18"/>
                <w:szCs w:val="18"/>
                <w:lang w:eastAsia="en-GB"/>
              </w:rPr>
            </w:pPr>
            <w:r w:rsidRPr="00D53541">
              <w:rPr>
                <w:rFonts w:eastAsia="Times New Roman" w:cs="Arial"/>
                <w:bCs/>
                <w:sz w:val="18"/>
                <w:szCs w:val="18"/>
                <w:lang w:eastAsia="en-GB"/>
              </w:rPr>
              <w:t>US$1,790</w:t>
            </w:r>
          </w:p>
        </w:tc>
        <w:tc>
          <w:tcPr>
            <w:tcW w:w="1348" w:type="dxa"/>
            <w:tcBorders>
              <w:top w:val="single" w:sz="4" w:space="0" w:color="auto"/>
              <w:bottom w:val="single" w:sz="4" w:space="0" w:color="auto"/>
            </w:tcBorders>
            <w:vAlign w:val="center"/>
          </w:tcPr>
          <w:p w14:paraId="03DB406D" w14:textId="44634406" w:rsidR="00D91ABE" w:rsidRPr="00D53541" w:rsidRDefault="00D91ABE" w:rsidP="00D91ABE">
            <w:pPr>
              <w:autoSpaceDE w:val="0"/>
              <w:autoSpaceDN w:val="0"/>
              <w:adjustRightInd w:val="0"/>
              <w:jc w:val="right"/>
              <w:rPr>
                <w:rFonts w:eastAsia="Times New Roman" w:cs="Arial"/>
                <w:bCs/>
                <w:sz w:val="18"/>
                <w:szCs w:val="18"/>
                <w:lang w:eastAsia="en-GB"/>
              </w:rPr>
            </w:pPr>
            <w:r w:rsidRPr="00D53541">
              <w:rPr>
                <w:rFonts w:eastAsia="Times New Roman" w:cs="Arial"/>
                <w:bCs/>
                <w:sz w:val="18"/>
                <w:szCs w:val="18"/>
                <w:lang w:eastAsia="en-GB"/>
              </w:rPr>
              <w:t>US$1,700</w:t>
            </w:r>
          </w:p>
        </w:tc>
      </w:tr>
    </w:tbl>
    <w:p w14:paraId="24459EA8" w14:textId="77777777" w:rsidR="00820C32" w:rsidRPr="00D53541" w:rsidRDefault="00820C32" w:rsidP="0025134F">
      <w:pPr>
        <w:jc w:val="both"/>
        <w:rPr>
          <w:rFonts w:cs="Arial"/>
          <w:sz w:val="20"/>
          <w:szCs w:val="20"/>
        </w:rPr>
      </w:pPr>
      <w:bookmarkStart w:id="5" w:name="_Hlk105692266"/>
      <w:bookmarkEnd w:id="2"/>
      <w:bookmarkEnd w:id="3"/>
      <w:bookmarkEnd w:id="4"/>
    </w:p>
    <w:p w14:paraId="12F092F3" w14:textId="77777777" w:rsidR="00820C32" w:rsidRPr="00D53541" w:rsidRDefault="00820C32" w:rsidP="0025134F">
      <w:pPr>
        <w:jc w:val="both"/>
        <w:rPr>
          <w:rFonts w:cs="Arial"/>
          <w:sz w:val="20"/>
          <w:szCs w:val="20"/>
        </w:rPr>
      </w:pPr>
    </w:p>
    <w:p w14:paraId="402ED6E4" w14:textId="77777777" w:rsidR="007E4B26" w:rsidRDefault="007E4B26" w:rsidP="007E4B26">
      <w:pPr>
        <w:rPr>
          <w:rFonts w:cs="Arial"/>
          <w:sz w:val="20"/>
          <w:szCs w:val="20"/>
        </w:rPr>
      </w:pPr>
      <w:r w:rsidRPr="003E3777">
        <w:rPr>
          <w:rFonts w:cs="Arial"/>
          <w:b/>
          <w:bCs/>
          <w:sz w:val="20"/>
          <w:szCs w:val="20"/>
        </w:rPr>
        <w:t>About Serabi Gold plc</w:t>
      </w:r>
    </w:p>
    <w:p w14:paraId="6A97732F" w14:textId="2C5C3B5D" w:rsidR="007E4B26" w:rsidRDefault="007E4B26" w:rsidP="007E4B26">
      <w:pPr>
        <w:rPr>
          <w:rFonts w:cs="Arial"/>
          <w:sz w:val="20"/>
          <w:szCs w:val="20"/>
        </w:rPr>
      </w:pPr>
      <w:r w:rsidRPr="00AA7CD5">
        <w:rPr>
          <w:rFonts w:cs="Arial"/>
          <w:sz w:val="20"/>
          <w:szCs w:val="20"/>
        </w:rPr>
        <w:t>Serabi Gold plc is a gold exploration, development and production company focused on the prolific Tapaj</w:t>
      </w:r>
      <w:r w:rsidRPr="0031023B">
        <w:rPr>
          <w:rFonts w:cs="Arial"/>
          <w:sz w:val="20"/>
          <w:szCs w:val="20"/>
        </w:rPr>
        <w:t>ó</w:t>
      </w:r>
      <w:r w:rsidRPr="00AA7CD5">
        <w:rPr>
          <w:rFonts w:cs="Arial"/>
          <w:sz w:val="20"/>
          <w:szCs w:val="20"/>
        </w:rPr>
        <w:t xml:space="preserve">s region in Para State, northern Brazil. The Company has consistently produced 30,000 to 40,000 ounces per year with the Palito Complex and is planning to double production in the coming years with the construction of the Coringa </w:t>
      </w:r>
      <w:r>
        <w:rPr>
          <w:rFonts w:cs="Arial"/>
          <w:sz w:val="20"/>
          <w:szCs w:val="20"/>
        </w:rPr>
        <w:t xml:space="preserve">Gold </w:t>
      </w:r>
      <w:r w:rsidRPr="00AA7CD5">
        <w:rPr>
          <w:rFonts w:cs="Arial"/>
          <w:sz w:val="20"/>
          <w:szCs w:val="20"/>
        </w:rPr>
        <w:t>project. Serabi Gold plc recently made a copper-gold porphyry discovery on its extensive exploration licence.</w:t>
      </w:r>
      <w:r>
        <w:rPr>
          <w:rFonts w:cs="Arial"/>
          <w:sz w:val="20"/>
          <w:szCs w:val="20"/>
        </w:rPr>
        <w:t xml:space="preserve"> The Company is headquartered in the United Kingdom with a secondary office in Toronto, Ontario, Canada.</w:t>
      </w:r>
    </w:p>
    <w:p w14:paraId="3761D005" w14:textId="77777777" w:rsidR="007E4B26" w:rsidRDefault="007E4B26" w:rsidP="0025134F">
      <w:pPr>
        <w:jc w:val="both"/>
        <w:rPr>
          <w:rFonts w:cs="Arial"/>
          <w:sz w:val="20"/>
          <w:szCs w:val="20"/>
        </w:rPr>
      </w:pPr>
    </w:p>
    <w:p w14:paraId="73279676" w14:textId="4F2AC8AF" w:rsidR="0025134F" w:rsidRPr="00D53541" w:rsidRDefault="0025134F" w:rsidP="0025134F">
      <w:pPr>
        <w:jc w:val="both"/>
        <w:rPr>
          <w:rFonts w:cs="Arial"/>
          <w:sz w:val="20"/>
          <w:szCs w:val="20"/>
        </w:rPr>
      </w:pPr>
      <w:r w:rsidRPr="00D53541">
        <w:rPr>
          <w:rFonts w:cs="Arial"/>
          <w:sz w:val="20"/>
          <w:szCs w:val="20"/>
        </w:rPr>
        <w:t>The information contained within this announcement is deemed by the Company to constitute inside information as stipulated under the Market Abuse Regulations (EU) No. 596/2014 as it forms part of UK Domestic Law by virtue of the European Union (Withdrawal) Act 2018.</w:t>
      </w:r>
    </w:p>
    <w:bookmarkEnd w:id="5"/>
    <w:p w14:paraId="50C41790" w14:textId="77777777" w:rsidR="0025134F" w:rsidRPr="00D53541" w:rsidRDefault="0025134F" w:rsidP="0025134F">
      <w:pPr>
        <w:jc w:val="both"/>
        <w:rPr>
          <w:rFonts w:cs="Arial"/>
          <w:sz w:val="20"/>
          <w:szCs w:val="20"/>
        </w:rPr>
      </w:pPr>
    </w:p>
    <w:p w14:paraId="26CE7F11" w14:textId="26293B92" w:rsidR="00981781" w:rsidRPr="00D53541" w:rsidRDefault="00820C32">
      <w:pPr>
        <w:rPr>
          <w:rFonts w:cs="Arial"/>
          <w:sz w:val="20"/>
          <w:szCs w:val="20"/>
        </w:rPr>
      </w:pPr>
      <w:r w:rsidRPr="00D53541">
        <w:rPr>
          <w:rFonts w:cs="Arial"/>
          <w:sz w:val="20"/>
          <w:szCs w:val="20"/>
        </w:rPr>
        <w:t>The person who arranged for the release of this announcement on behalf of the Company was Andrew Khov, Vice President, Investor Relations &amp; Business Development.</w:t>
      </w:r>
    </w:p>
    <w:p w14:paraId="71BB4505" w14:textId="77777777" w:rsidR="005678DB" w:rsidRPr="00D53541" w:rsidRDefault="005678DB">
      <w:pPr>
        <w:rPr>
          <w:rFonts w:eastAsia="Times New Roman" w:cs="Arial"/>
          <w:bCs/>
          <w:sz w:val="24"/>
          <w:szCs w:val="32"/>
        </w:rPr>
      </w:pPr>
      <w:r w:rsidRPr="00D53541">
        <w:rPr>
          <w:rFonts w:cs="Arial"/>
        </w:rPr>
        <w:br w:type="page"/>
      </w:r>
    </w:p>
    <w:p w14:paraId="0DEAF592" w14:textId="06AE8F47" w:rsidR="00D4449B" w:rsidRPr="00D53541" w:rsidRDefault="00F13943" w:rsidP="008C431D">
      <w:pPr>
        <w:pStyle w:val="Heading1"/>
        <w:pBdr>
          <w:bottom w:val="single" w:sz="18" w:space="3" w:color="C3A019"/>
        </w:pBdr>
        <w:rPr>
          <w:rFonts w:cs="Arial"/>
          <w:color w:val="auto"/>
        </w:rPr>
      </w:pPr>
      <w:r w:rsidRPr="00D53541">
        <w:rPr>
          <w:rFonts w:cs="Arial"/>
          <w:color w:val="auto"/>
        </w:rPr>
        <w:lastRenderedPageBreak/>
        <w:t>E</w:t>
      </w:r>
      <w:r w:rsidR="00D4449B" w:rsidRPr="00D53541">
        <w:rPr>
          <w:rFonts w:cs="Arial"/>
          <w:color w:val="auto"/>
        </w:rPr>
        <w:t>nquiries</w:t>
      </w:r>
    </w:p>
    <w:p w14:paraId="09DBA567" w14:textId="77777777" w:rsidR="00D4449B" w:rsidRPr="00D53541" w:rsidRDefault="00D4449B" w:rsidP="003D064B">
      <w:pPr>
        <w:pStyle w:val="Body"/>
        <w:rPr>
          <w:rFonts w:cs="Arial"/>
        </w:rPr>
        <w:sectPr w:rsidR="00D4449B" w:rsidRPr="00D53541">
          <w:headerReference w:type="default" r:id="rId13"/>
          <w:footerReference w:type="default" r:id="rId14"/>
          <w:headerReference w:type="first" r:id="rId15"/>
          <w:type w:val="continuous"/>
          <w:pgSz w:w="11900" w:h="16840"/>
          <w:pgMar w:top="1985" w:right="851" w:bottom="851" w:left="851" w:header="851" w:footer="851" w:gutter="0"/>
          <w:cols w:space="556"/>
        </w:sectPr>
      </w:pPr>
    </w:p>
    <w:p w14:paraId="7E4E2EB8" w14:textId="77777777" w:rsidR="00907CB3" w:rsidRPr="00D53541" w:rsidRDefault="00907CB3" w:rsidP="00907CB3">
      <w:pPr>
        <w:tabs>
          <w:tab w:val="left" w:pos="2268"/>
        </w:tabs>
      </w:pPr>
      <w:r w:rsidRPr="00D53541">
        <w:rPr>
          <w:b/>
        </w:rPr>
        <w:t>Michael Hodgson</w:t>
      </w:r>
      <w:r w:rsidRPr="00D53541">
        <w:rPr>
          <w:b/>
        </w:rPr>
        <w:tab/>
        <w:t>t +</w:t>
      </w:r>
      <w:r w:rsidRPr="00D53541">
        <w:t>44 (0)20 7246 6830</w:t>
      </w:r>
    </w:p>
    <w:p w14:paraId="18634980" w14:textId="77777777" w:rsidR="00907CB3" w:rsidRPr="00D53541" w:rsidRDefault="00907CB3" w:rsidP="00907CB3">
      <w:pPr>
        <w:tabs>
          <w:tab w:val="left" w:pos="2268"/>
        </w:tabs>
      </w:pPr>
      <w:r w:rsidRPr="00D53541">
        <w:t>Chief Executive</w:t>
      </w:r>
      <w:r w:rsidRPr="00D53541">
        <w:tab/>
      </w:r>
      <w:r w:rsidRPr="00D53541">
        <w:rPr>
          <w:b/>
        </w:rPr>
        <w:t>m</w:t>
      </w:r>
      <w:r w:rsidRPr="00D53541">
        <w:t xml:space="preserve"> +44 (0)7799 473621</w:t>
      </w:r>
    </w:p>
    <w:p w14:paraId="34076255" w14:textId="77777777" w:rsidR="00907CB3" w:rsidRPr="00D53541" w:rsidRDefault="00907CB3" w:rsidP="00907CB3">
      <w:pPr>
        <w:tabs>
          <w:tab w:val="left" w:pos="2268"/>
        </w:tabs>
      </w:pPr>
    </w:p>
    <w:p w14:paraId="1A541E83" w14:textId="77777777" w:rsidR="00907CB3" w:rsidRPr="00D53541" w:rsidRDefault="00907CB3" w:rsidP="00907CB3">
      <w:pPr>
        <w:tabs>
          <w:tab w:val="left" w:pos="2268"/>
        </w:tabs>
      </w:pPr>
      <w:r w:rsidRPr="00D53541">
        <w:rPr>
          <w:b/>
        </w:rPr>
        <w:t>Colm Howlin</w:t>
      </w:r>
      <w:r w:rsidRPr="00D53541">
        <w:rPr>
          <w:b/>
        </w:rPr>
        <w:tab/>
      </w:r>
    </w:p>
    <w:p w14:paraId="282353F2" w14:textId="77777777" w:rsidR="00907CB3" w:rsidRPr="00D53541" w:rsidRDefault="00907CB3" w:rsidP="00907CB3">
      <w:pPr>
        <w:tabs>
          <w:tab w:val="left" w:pos="2268"/>
        </w:tabs>
      </w:pPr>
      <w:r w:rsidRPr="00D53541">
        <w:t>Chief Financial Officer</w:t>
      </w:r>
      <w:r w:rsidRPr="00D53541">
        <w:tab/>
      </w:r>
      <w:r w:rsidRPr="00D53541">
        <w:rPr>
          <w:b/>
        </w:rPr>
        <w:t>m</w:t>
      </w:r>
      <w:r w:rsidRPr="00D53541">
        <w:t xml:space="preserve"> +353 89 6078171</w:t>
      </w:r>
    </w:p>
    <w:p w14:paraId="6E5821E9" w14:textId="77777777" w:rsidR="00907CB3" w:rsidRPr="00D53541" w:rsidRDefault="00907CB3" w:rsidP="00907CB3">
      <w:pPr>
        <w:tabs>
          <w:tab w:val="left" w:pos="2268"/>
        </w:tabs>
      </w:pPr>
    </w:p>
    <w:p w14:paraId="4619CDEC" w14:textId="77777777" w:rsidR="00907CB3" w:rsidRPr="00D53541" w:rsidRDefault="00907CB3" w:rsidP="00907CB3">
      <w:pPr>
        <w:tabs>
          <w:tab w:val="left" w:pos="2268"/>
        </w:tabs>
      </w:pPr>
      <w:r w:rsidRPr="00D53541">
        <w:rPr>
          <w:b/>
          <w:bCs/>
        </w:rPr>
        <w:t>Andrew Khov</w:t>
      </w:r>
      <w:r w:rsidRPr="00D53541">
        <w:t xml:space="preserve"> </w:t>
      </w:r>
      <w:r w:rsidRPr="00D53541">
        <w:tab/>
      </w:r>
      <w:r w:rsidRPr="00D53541">
        <w:rPr>
          <w:b/>
          <w:bCs/>
        </w:rPr>
        <w:t xml:space="preserve">m </w:t>
      </w:r>
      <w:r w:rsidRPr="00D53541">
        <w:t>+1 647 885 4874</w:t>
      </w:r>
    </w:p>
    <w:p w14:paraId="66FDAE53" w14:textId="77777777" w:rsidR="00907CB3" w:rsidRPr="00D53541" w:rsidRDefault="00907CB3" w:rsidP="00907CB3">
      <w:pPr>
        <w:tabs>
          <w:tab w:val="left" w:pos="2268"/>
        </w:tabs>
      </w:pPr>
      <w:r w:rsidRPr="00D53541">
        <w:t xml:space="preserve">Vice President, Investor Relations &amp; </w:t>
      </w:r>
    </w:p>
    <w:p w14:paraId="2D158CF5" w14:textId="77777777" w:rsidR="00907CB3" w:rsidRPr="00D53541" w:rsidRDefault="00907CB3" w:rsidP="00907CB3">
      <w:pPr>
        <w:tabs>
          <w:tab w:val="left" w:pos="2268"/>
        </w:tabs>
      </w:pPr>
      <w:r w:rsidRPr="00D53541">
        <w:t>Business Development</w:t>
      </w:r>
    </w:p>
    <w:p w14:paraId="36E603C1" w14:textId="77777777" w:rsidR="00981781" w:rsidRPr="00D53541" w:rsidRDefault="00981781" w:rsidP="00981781">
      <w:pPr>
        <w:tabs>
          <w:tab w:val="left" w:pos="2268"/>
        </w:tabs>
        <w:spacing w:after="120"/>
      </w:pPr>
      <w:r w:rsidRPr="00D53541">
        <w:tab/>
      </w:r>
      <w:r w:rsidRPr="00D53541">
        <w:rPr>
          <w:b/>
        </w:rPr>
        <w:t>e</w:t>
      </w:r>
      <w:r w:rsidRPr="00D53541">
        <w:t xml:space="preserve"> contact@serabigold.com</w:t>
      </w:r>
    </w:p>
    <w:p w14:paraId="312ADCE1" w14:textId="25A47246" w:rsidR="00981781" w:rsidRPr="00D53541" w:rsidRDefault="00981781" w:rsidP="00981781">
      <w:pPr>
        <w:tabs>
          <w:tab w:val="left" w:pos="2268"/>
        </w:tabs>
      </w:pPr>
      <w:r w:rsidRPr="00D53541">
        <w:tab/>
      </w:r>
      <w:hyperlink r:id="rId16" w:history="1">
        <w:r w:rsidRPr="00D53541">
          <w:rPr>
            <w:color w:val="000000"/>
            <w:u w:val="single"/>
          </w:rPr>
          <w:t>www.serabigold.com</w:t>
        </w:r>
      </w:hyperlink>
    </w:p>
    <w:p w14:paraId="54686E71" w14:textId="77777777" w:rsidR="00981781" w:rsidRPr="00D53541" w:rsidRDefault="00981781" w:rsidP="00981781">
      <w:pPr>
        <w:tabs>
          <w:tab w:val="left" w:pos="2268"/>
        </w:tabs>
      </w:pPr>
    </w:p>
    <w:p w14:paraId="55D43ABF" w14:textId="77777777" w:rsidR="00C8521E" w:rsidRPr="00D53541" w:rsidRDefault="00C8521E" w:rsidP="00981781">
      <w:pPr>
        <w:tabs>
          <w:tab w:val="left" w:pos="2268"/>
        </w:tabs>
        <w:rPr>
          <w:b/>
          <w:color w:val="C3A019"/>
        </w:rPr>
      </w:pPr>
    </w:p>
    <w:p w14:paraId="788D4D61" w14:textId="77777777" w:rsidR="00C8521E" w:rsidRPr="00D53541" w:rsidRDefault="00C8521E" w:rsidP="00981781">
      <w:pPr>
        <w:tabs>
          <w:tab w:val="left" w:pos="2268"/>
        </w:tabs>
        <w:rPr>
          <w:b/>
          <w:color w:val="C3A019"/>
        </w:rPr>
      </w:pPr>
    </w:p>
    <w:p w14:paraId="7445118E" w14:textId="77777777" w:rsidR="00C8521E" w:rsidRPr="00D53541" w:rsidRDefault="00C8521E" w:rsidP="00981781">
      <w:pPr>
        <w:tabs>
          <w:tab w:val="left" w:pos="2268"/>
        </w:tabs>
        <w:rPr>
          <w:b/>
          <w:color w:val="C3A019"/>
        </w:rPr>
      </w:pPr>
    </w:p>
    <w:p w14:paraId="0460562A" w14:textId="77777777" w:rsidR="00C8521E" w:rsidRPr="00D53541" w:rsidRDefault="00C8521E" w:rsidP="00981781">
      <w:pPr>
        <w:tabs>
          <w:tab w:val="left" w:pos="2268"/>
        </w:tabs>
        <w:rPr>
          <w:b/>
          <w:color w:val="C3A019"/>
        </w:rPr>
      </w:pPr>
    </w:p>
    <w:p w14:paraId="7CD35F3B" w14:textId="77777777" w:rsidR="00C8521E" w:rsidRPr="00D53541" w:rsidRDefault="00C8521E" w:rsidP="00981781">
      <w:pPr>
        <w:tabs>
          <w:tab w:val="left" w:pos="2268"/>
        </w:tabs>
        <w:rPr>
          <w:b/>
          <w:color w:val="C3A019"/>
        </w:rPr>
      </w:pPr>
    </w:p>
    <w:p w14:paraId="20842C0D" w14:textId="77777777" w:rsidR="00C8521E" w:rsidRPr="00D53541" w:rsidRDefault="00C8521E" w:rsidP="00981781">
      <w:pPr>
        <w:tabs>
          <w:tab w:val="left" w:pos="2268"/>
        </w:tabs>
        <w:rPr>
          <w:b/>
          <w:color w:val="C3A019"/>
        </w:rPr>
      </w:pPr>
    </w:p>
    <w:p w14:paraId="4561C290" w14:textId="00FB1B05" w:rsidR="00981781" w:rsidRPr="00D53541" w:rsidRDefault="00981781" w:rsidP="00981781">
      <w:pPr>
        <w:tabs>
          <w:tab w:val="left" w:pos="2268"/>
        </w:tabs>
        <w:rPr>
          <w:b/>
          <w:color w:val="C3A019"/>
        </w:rPr>
      </w:pPr>
      <w:r w:rsidRPr="00D53541">
        <w:rPr>
          <w:b/>
          <w:color w:val="C3A019"/>
        </w:rPr>
        <w:t>BEAUMONT CORNISH Limited</w:t>
      </w:r>
    </w:p>
    <w:p w14:paraId="5271DC2A" w14:textId="77777777" w:rsidR="00981781" w:rsidRPr="00D53541" w:rsidRDefault="00981781" w:rsidP="00981781">
      <w:pPr>
        <w:tabs>
          <w:tab w:val="left" w:pos="2268"/>
        </w:tabs>
        <w:rPr>
          <w:b/>
        </w:rPr>
      </w:pPr>
      <w:r w:rsidRPr="00D53541">
        <w:rPr>
          <w:b/>
        </w:rPr>
        <w:t>Nominated Adviser &amp; Financial Adviser</w:t>
      </w:r>
    </w:p>
    <w:p w14:paraId="75180687" w14:textId="77777777" w:rsidR="00981781" w:rsidRPr="00D53541" w:rsidRDefault="00981781" w:rsidP="00981781">
      <w:pPr>
        <w:tabs>
          <w:tab w:val="left" w:pos="2268"/>
        </w:tabs>
      </w:pPr>
      <w:r w:rsidRPr="00D53541">
        <w:t>Roland Cornish / Michael Cornish</w:t>
      </w:r>
      <w:r w:rsidRPr="00D53541">
        <w:tab/>
      </w:r>
      <w:r w:rsidRPr="00D53541">
        <w:rPr>
          <w:b/>
        </w:rPr>
        <w:t>t</w:t>
      </w:r>
      <w:r w:rsidRPr="00D53541">
        <w:t xml:space="preserve"> +44 (0)20 7628 3396</w:t>
      </w:r>
    </w:p>
    <w:p w14:paraId="1DE9877B" w14:textId="77777777" w:rsidR="00981781" w:rsidRPr="00D53541" w:rsidRDefault="00981781" w:rsidP="00981781">
      <w:pPr>
        <w:tabs>
          <w:tab w:val="left" w:pos="2268"/>
        </w:tabs>
        <w:rPr>
          <w:b/>
          <w:color w:val="C3A019"/>
        </w:rPr>
      </w:pPr>
    </w:p>
    <w:p w14:paraId="35BF6FFD" w14:textId="3980D148" w:rsidR="00981781" w:rsidRPr="00D53541" w:rsidRDefault="00981781" w:rsidP="00981781">
      <w:pPr>
        <w:tabs>
          <w:tab w:val="left" w:pos="2268"/>
        </w:tabs>
        <w:rPr>
          <w:b/>
          <w:color w:val="C3A019"/>
        </w:rPr>
      </w:pPr>
      <w:r w:rsidRPr="00D53541">
        <w:rPr>
          <w:b/>
          <w:color w:val="C3A019"/>
        </w:rPr>
        <w:t>PEEL HUNT LLP</w:t>
      </w:r>
    </w:p>
    <w:p w14:paraId="0C381BFF" w14:textId="77777777" w:rsidR="00981781" w:rsidRPr="00D53541" w:rsidRDefault="00981781" w:rsidP="00981781">
      <w:pPr>
        <w:tabs>
          <w:tab w:val="left" w:pos="2268"/>
        </w:tabs>
        <w:rPr>
          <w:b/>
          <w:color w:val="C3A019"/>
        </w:rPr>
      </w:pPr>
      <w:r w:rsidRPr="00D53541">
        <w:rPr>
          <w:b/>
        </w:rPr>
        <w:t>Joint UK Broker</w:t>
      </w:r>
    </w:p>
    <w:p w14:paraId="5F96CC5E" w14:textId="66AFF097" w:rsidR="00981781" w:rsidRPr="00D53541" w:rsidRDefault="00981781" w:rsidP="00981781">
      <w:pPr>
        <w:tabs>
          <w:tab w:val="left" w:pos="2268"/>
        </w:tabs>
      </w:pPr>
      <w:r w:rsidRPr="00D53541">
        <w:t>Ross Allister</w:t>
      </w:r>
      <w:r w:rsidR="00F57BEB" w:rsidRPr="00D53541">
        <w:t xml:space="preserve"> / Georgia Langoulant</w:t>
      </w:r>
      <w:r w:rsidRPr="00D53541">
        <w:tab/>
      </w:r>
      <w:r w:rsidRPr="00D53541">
        <w:rPr>
          <w:b/>
        </w:rPr>
        <w:t>t</w:t>
      </w:r>
      <w:r w:rsidRPr="00D53541">
        <w:t xml:space="preserve"> +44 (0)20 7418 9000</w:t>
      </w:r>
    </w:p>
    <w:p w14:paraId="372B1DF9" w14:textId="77777777" w:rsidR="00981781" w:rsidRPr="00D53541" w:rsidRDefault="00981781" w:rsidP="00981781">
      <w:pPr>
        <w:tabs>
          <w:tab w:val="left" w:pos="2268"/>
        </w:tabs>
      </w:pPr>
    </w:p>
    <w:p w14:paraId="0C299B8C" w14:textId="77777777" w:rsidR="00981781" w:rsidRPr="00D53541" w:rsidRDefault="00981781" w:rsidP="00981781">
      <w:pPr>
        <w:tabs>
          <w:tab w:val="left" w:pos="2268"/>
        </w:tabs>
        <w:rPr>
          <w:b/>
          <w:color w:val="C3A019"/>
        </w:rPr>
      </w:pPr>
      <w:r w:rsidRPr="00D53541">
        <w:rPr>
          <w:b/>
          <w:color w:val="C3A019"/>
        </w:rPr>
        <w:t>TAMESIS PARTNERS LLP</w:t>
      </w:r>
    </w:p>
    <w:p w14:paraId="33410547" w14:textId="77777777" w:rsidR="00981781" w:rsidRPr="00D53541" w:rsidRDefault="00981781" w:rsidP="00981781">
      <w:pPr>
        <w:tabs>
          <w:tab w:val="left" w:pos="2268"/>
        </w:tabs>
        <w:rPr>
          <w:b/>
          <w:color w:val="C3A019"/>
        </w:rPr>
      </w:pPr>
      <w:r w:rsidRPr="00D53541">
        <w:rPr>
          <w:b/>
        </w:rPr>
        <w:t>Joint UK Broker</w:t>
      </w:r>
    </w:p>
    <w:p w14:paraId="60745034" w14:textId="77777777" w:rsidR="00981781" w:rsidRPr="00D53541" w:rsidRDefault="00981781" w:rsidP="00981781">
      <w:pPr>
        <w:tabs>
          <w:tab w:val="left" w:pos="2268"/>
        </w:tabs>
      </w:pPr>
      <w:r w:rsidRPr="00D53541">
        <w:t>Charlie Bendon/ Richard Greenfield</w:t>
      </w:r>
      <w:r w:rsidRPr="00D53541">
        <w:tab/>
      </w:r>
      <w:r w:rsidRPr="00D53541">
        <w:rPr>
          <w:b/>
        </w:rPr>
        <w:t>t</w:t>
      </w:r>
      <w:r w:rsidRPr="00D53541">
        <w:t xml:space="preserve"> +44 (0)20 3882 2868</w:t>
      </w:r>
    </w:p>
    <w:p w14:paraId="6935CBCE" w14:textId="77777777" w:rsidR="00981781" w:rsidRPr="00D53541" w:rsidRDefault="00981781" w:rsidP="00981781">
      <w:pPr>
        <w:tabs>
          <w:tab w:val="left" w:pos="2268"/>
        </w:tabs>
      </w:pPr>
    </w:p>
    <w:p w14:paraId="4FD893C6" w14:textId="77777777" w:rsidR="00981781" w:rsidRPr="00D53541" w:rsidRDefault="00981781" w:rsidP="00981781">
      <w:pPr>
        <w:tabs>
          <w:tab w:val="left" w:pos="2268"/>
        </w:tabs>
        <w:rPr>
          <w:b/>
          <w:color w:val="C3A019"/>
        </w:rPr>
      </w:pPr>
      <w:r w:rsidRPr="00D53541">
        <w:rPr>
          <w:b/>
          <w:color w:val="C3A019"/>
        </w:rPr>
        <w:t>CAMARCO</w:t>
      </w:r>
    </w:p>
    <w:p w14:paraId="42A9E906" w14:textId="77777777" w:rsidR="00981781" w:rsidRPr="00D53541" w:rsidRDefault="00981781" w:rsidP="00981781">
      <w:pPr>
        <w:tabs>
          <w:tab w:val="left" w:pos="2268"/>
        </w:tabs>
        <w:rPr>
          <w:b/>
          <w:color w:val="C3A019"/>
        </w:rPr>
      </w:pPr>
      <w:r w:rsidRPr="00D53541">
        <w:rPr>
          <w:b/>
        </w:rPr>
        <w:t>Financial PR - Europe</w:t>
      </w:r>
    </w:p>
    <w:p w14:paraId="0B5D59B5" w14:textId="20F6EDB1" w:rsidR="00981781" w:rsidRPr="00C22389" w:rsidRDefault="00981781" w:rsidP="00981781">
      <w:pPr>
        <w:tabs>
          <w:tab w:val="left" w:pos="2268"/>
        </w:tabs>
        <w:rPr>
          <w:lang w:val="en-CA"/>
        </w:rPr>
      </w:pPr>
      <w:r w:rsidRPr="00C22389">
        <w:rPr>
          <w:lang w:val="en-CA"/>
        </w:rPr>
        <w:t xml:space="preserve">Gordon Poole / </w:t>
      </w:r>
      <w:r w:rsidR="00A56025" w:rsidRPr="00C22389">
        <w:rPr>
          <w:lang w:val="en-CA"/>
        </w:rPr>
        <w:t>Fergus</w:t>
      </w:r>
      <w:r w:rsidR="00C22389" w:rsidRPr="00C22389">
        <w:rPr>
          <w:lang w:val="en-CA"/>
        </w:rPr>
        <w:t xml:space="preserve"> You</w:t>
      </w:r>
      <w:r w:rsidR="00C22389">
        <w:rPr>
          <w:lang w:val="en-CA"/>
        </w:rPr>
        <w:t>ng</w:t>
      </w:r>
      <w:r w:rsidRPr="00C22389">
        <w:rPr>
          <w:lang w:val="en-CA"/>
        </w:rPr>
        <w:tab/>
      </w:r>
      <w:r w:rsidRPr="00C22389">
        <w:rPr>
          <w:lang w:val="en-CA"/>
        </w:rPr>
        <w:tab/>
      </w:r>
      <w:r w:rsidRPr="00C22389">
        <w:rPr>
          <w:b/>
          <w:lang w:val="en-CA"/>
        </w:rPr>
        <w:t>t</w:t>
      </w:r>
      <w:r w:rsidRPr="00C22389">
        <w:rPr>
          <w:lang w:val="en-CA"/>
        </w:rPr>
        <w:t xml:space="preserve"> +44 (0)20 3757 4980</w:t>
      </w:r>
    </w:p>
    <w:p w14:paraId="7ED1D0E6" w14:textId="77777777" w:rsidR="001E270D" w:rsidRPr="00C22389" w:rsidRDefault="001E270D" w:rsidP="001E270D">
      <w:pPr>
        <w:tabs>
          <w:tab w:val="left" w:pos="2268"/>
        </w:tabs>
        <w:rPr>
          <w:rFonts w:cs="Arial"/>
          <w:lang w:val="en-CA"/>
        </w:rPr>
      </w:pPr>
    </w:p>
    <w:p w14:paraId="656BC337" w14:textId="77777777" w:rsidR="001E270D" w:rsidRPr="00C22389" w:rsidRDefault="001E270D" w:rsidP="009A0364">
      <w:pPr>
        <w:tabs>
          <w:tab w:val="left" w:pos="2268"/>
        </w:tabs>
        <w:rPr>
          <w:rFonts w:cs="Arial"/>
          <w:lang w:val="en-CA"/>
        </w:rPr>
      </w:pPr>
    </w:p>
    <w:p w14:paraId="480CE890" w14:textId="77777777" w:rsidR="009A0364" w:rsidRPr="00C22389" w:rsidRDefault="009A0364" w:rsidP="009A0364">
      <w:pPr>
        <w:tabs>
          <w:tab w:val="left" w:pos="2268"/>
        </w:tabs>
        <w:rPr>
          <w:rFonts w:cs="Arial"/>
          <w:lang w:val="en-CA"/>
        </w:rPr>
      </w:pPr>
    </w:p>
    <w:p w14:paraId="416ABD06" w14:textId="5825684D" w:rsidR="00517A97" w:rsidRPr="00C22389" w:rsidRDefault="00517A97" w:rsidP="008C431D">
      <w:pPr>
        <w:tabs>
          <w:tab w:val="left" w:pos="2268"/>
        </w:tabs>
        <w:rPr>
          <w:rFonts w:cs="Arial"/>
          <w:lang w:val="en-CA"/>
        </w:rPr>
        <w:sectPr w:rsidR="00517A97" w:rsidRPr="00C22389" w:rsidSect="001E270D">
          <w:type w:val="continuous"/>
          <w:pgSz w:w="11900" w:h="16840"/>
          <w:pgMar w:top="1985" w:right="843" w:bottom="851" w:left="851" w:header="851" w:footer="851" w:gutter="0"/>
          <w:cols w:num="2" w:space="556"/>
        </w:sectPr>
      </w:pPr>
    </w:p>
    <w:p w14:paraId="62161837" w14:textId="77777777" w:rsidR="00CA0EBD" w:rsidRPr="00C22389" w:rsidRDefault="00CA0EBD" w:rsidP="00CA0EBD">
      <w:pPr>
        <w:autoSpaceDE w:val="0"/>
        <w:autoSpaceDN w:val="0"/>
        <w:adjustRightInd w:val="0"/>
        <w:jc w:val="both"/>
        <w:rPr>
          <w:rFonts w:cs="Arial"/>
          <w:b/>
          <w:sz w:val="20"/>
          <w:szCs w:val="20"/>
          <w:lang w:val="en-CA"/>
        </w:rPr>
      </w:pPr>
    </w:p>
    <w:p w14:paraId="04ABDD29" w14:textId="62847E11" w:rsidR="00CA0EBD" w:rsidRPr="00D53541" w:rsidRDefault="00CA0EBD" w:rsidP="00CA0EBD">
      <w:pPr>
        <w:pStyle w:val="hugin"/>
        <w:spacing w:before="0" w:beforeAutospacing="0" w:after="0" w:afterAutospacing="0"/>
        <w:jc w:val="both"/>
        <w:rPr>
          <w:rFonts w:ascii="Arial" w:hAnsi="Arial" w:cs="Arial"/>
          <w:sz w:val="20"/>
          <w:szCs w:val="20"/>
          <w:lang w:eastAsia="en-US"/>
        </w:rPr>
      </w:pPr>
      <w:r w:rsidRPr="00D53541">
        <w:rPr>
          <w:rFonts w:ascii="Arial" w:hAnsi="Arial" w:cs="Arial"/>
          <w:sz w:val="20"/>
          <w:szCs w:val="20"/>
          <w:lang w:eastAsia="en-US"/>
        </w:rPr>
        <w:t xml:space="preserve">Copies of this announcement are available from the </w:t>
      </w:r>
      <w:r w:rsidR="007A26F3" w:rsidRPr="00D53541">
        <w:rPr>
          <w:rFonts w:ascii="Arial" w:hAnsi="Arial" w:cs="Arial"/>
          <w:sz w:val="20"/>
          <w:szCs w:val="20"/>
          <w:lang w:eastAsia="en-US"/>
        </w:rPr>
        <w:t>Company</w:t>
      </w:r>
      <w:r w:rsidRPr="00D53541">
        <w:rPr>
          <w:rFonts w:ascii="Arial" w:hAnsi="Arial" w:cs="Arial"/>
          <w:sz w:val="20"/>
          <w:szCs w:val="20"/>
          <w:lang w:eastAsia="en-US"/>
        </w:rPr>
        <w:t xml:space="preserve">'s website at </w:t>
      </w:r>
      <w:hyperlink r:id="rId17" w:history="1">
        <w:r w:rsidRPr="00D53541">
          <w:rPr>
            <w:rStyle w:val="Hyperlink"/>
            <w:rFonts w:ascii="Arial" w:hAnsi="Arial" w:cs="Arial"/>
            <w:sz w:val="20"/>
            <w:szCs w:val="20"/>
          </w:rPr>
          <w:t>www.serabigold.com</w:t>
        </w:r>
      </w:hyperlink>
      <w:r w:rsidRPr="00D53541">
        <w:rPr>
          <w:rFonts w:ascii="Arial" w:hAnsi="Arial" w:cs="Arial"/>
          <w:sz w:val="20"/>
          <w:szCs w:val="20"/>
        </w:rPr>
        <w:t>.</w:t>
      </w:r>
    </w:p>
    <w:p w14:paraId="63004BF1" w14:textId="77777777" w:rsidR="00D45870" w:rsidRPr="00D53541" w:rsidRDefault="00D45870" w:rsidP="00D45870">
      <w:pPr>
        <w:pStyle w:val="Smallprint"/>
        <w:rPr>
          <w:rFonts w:cs="Arial"/>
          <w:b/>
        </w:rPr>
      </w:pPr>
    </w:p>
    <w:p w14:paraId="613A1172" w14:textId="77777777" w:rsidR="00D45870" w:rsidRPr="00D53541" w:rsidRDefault="00D45870" w:rsidP="00D45870">
      <w:pPr>
        <w:pStyle w:val="Smallprint"/>
        <w:rPr>
          <w:rFonts w:cs="Arial"/>
          <w:b/>
        </w:rPr>
      </w:pPr>
      <w:r w:rsidRPr="00D53541">
        <w:rPr>
          <w:rFonts w:cs="Arial"/>
          <w:b/>
        </w:rPr>
        <w:t>Forward-looking statements</w:t>
      </w:r>
    </w:p>
    <w:p w14:paraId="0BBC3C7A" w14:textId="77777777" w:rsidR="00D45870" w:rsidRPr="00D53541" w:rsidRDefault="00D45870" w:rsidP="00D45870">
      <w:pPr>
        <w:pStyle w:val="Smallprint"/>
        <w:rPr>
          <w:rFonts w:cs="Arial"/>
          <w:szCs w:val="12"/>
        </w:rPr>
      </w:pPr>
      <w:r w:rsidRPr="00D53541">
        <w:rPr>
          <w:rFonts w:cs="Arial"/>
        </w:rPr>
        <w:t xml:space="preserve">Certain statements in this announcement are, or may be deemed to be, forward looking statements. Forward looking statements are identiﬁed by their use of terms and phrases such as ‘‘believe’’, ‘‘could’’, “should” ‘‘envisage’’, ‘‘estimate’’, ‘‘intend’’, ‘‘may’’, ‘‘plan’’, ‘‘will’’ or the negative of those, variations or comparable expressions, including references to assumptions. These forward-looking statements are not based on historical facts but rather on the Directors’ current expectations and assumptions regarding the Company’s future growth, results of operations, performance, future capital and other expenditures (including the amount, nature and sources of funding thereof), competitive advantages, business prospects and opportunities. Such forward looking statements reﬂect the Directors’ current beliefs and assumptions and are based on information currently available to the Directors. A number of factors could cause actual results to differ materially from the results discussed in the forward-looking statements including risks associated with vulnerability to general economic and business conditions, competition, environmental and other regulatory changes, actions by governmental authorities, the availability of capital markets, reliance on key personnel, uninsured and underinsured losses and other factors, many of which are beyond the control of the Company. Although any forward-looking statements contained in this announcement are based upon what the </w:t>
      </w:r>
      <w:r w:rsidRPr="00D53541">
        <w:rPr>
          <w:rFonts w:cs="Arial"/>
        </w:rPr>
        <w:t xml:space="preserve">Directors believe to be reasonable assumptions, the Company cannot assure investors that actual results will be </w:t>
      </w:r>
      <w:r w:rsidRPr="00D53541">
        <w:rPr>
          <w:rFonts w:cs="Arial"/>
          <w:szCs w:val="12"/>
        </w:rPr>
        <w:t xml:space="preserve">consistent with such forward looking statements. </w:t>
      </w:r>
    </w:p>
    <w:p w14:paraId="4F68C3AD" w14:textId="77777777" w:rsidR="00D45870" w:rsidRPr="00D53541" w:rsidRDefault="00D45870" w:rsidP="00D45870">
      <w:pPr>
        <w:pStyle w:val="Smallprint"/>
        <w:rPr>
          <w:rFonts w:cs="Arial"/>
          <w:b/>
        </w:rPr>
      </w:pPr>
    </w:p>
    <w:p w14:paraId="012795E6" w14:textId="77777777" w:rsidR="00D45870" w:rsidRPr="00D53541" w:rsidRDefault="00D45870" w:rsidP="00D45870">
      <w:pPr>
        <w:pStyle w:val="Smallprint"/>
        <w:rPr>
          <w:rFonts w:cs="Arial"/>
          <w:b/>
        </w:rPr>
      </w:pPr>
      <w:r w:rsidRPr="00D53541">
        <w:rPr>
          <w:rFonts w:cs="Arial"/>
          <w:b/>
        </w:rPr>
        <w:t>Qualified Persons Statement</w:t>
      </w:r>
    </w:p>
    <w:p w14:paraId="66AE480F" w14:textId="09FDC18F" w:rsidR="00D45870" w:rsidRPr="00D53541" w:rsidRDefault="00D45870" w:rsidP="00D45870">
      <w:pPr>
        <w:pStyle w:val="Smallprint"/>
        <w:rPr>
          <w:rFonts w:cs="Arial"/>
        </w:rPr>
      </w:pPr>
      <w:r w:rsidRPr="00D53541">
        <w:rPr>
          <w:rFonts w:cs="Arial"/>
        </w:rPr>
        <w:t>The scientific and technical information contained within this announcement has been reviewed and approved by Michael Hodgson, a Director of the Company. Mr Hodgson is an Economic Geologist by training with over 3</w:t>
      </w:r>
      <w:r w:rsidR="002F64A4" w:rsidRPr="00D53541">
        <w:rPr>
          <w:rFonts w:cs="Arial"/>
        </w:rPr>
        <w:t>5</w:t>
      </w:r>
      <w:r w:rsidRPr="00D53541">
        <w:rPr>
          <w:rFonts w:cs="Arial"/>
        </w:rPr>
        <w:t xml:space="preserve"> years' experience in the mining industry. He holds a BSc (Hons) Geology, University of London, a MSc Mining Geology, University of Leicester and is a Fellow of the Institute of Materials, Minerals and Mining and a Chartered Engineer of the Engineering Council of UK, recognizing him as both a Qualified Person for the purposes of Canadian National Instrument 43-101 and by the AIM Guidance Note on Mining and Oil &amp; Gas Companies dated June 2009.</w:t>
      </w:r>
    </w:p>
    <w:p w14:paraId="1BE3E0F8" w14:textId="77777777" w:rsidR="00264747" w:rsidRPr="00D53541" w:rsidRDefault="00264747" w:rsidP="00CA12EC">
      <w:pPr>
        <w:pStyle w:val="Smallprint"/>
        <w:rPr>
          <w:rFonts w:cs="Arial"/>
        </w:rPr>
      </w:pPr>
    </w:p>
    <w:p w14:paraId="76A943F5" w14:textId="77777777" w:rsidR="00981781" w:rsidRPr="00D53541" w:rsidRDefault="00981781" w:rsidP="00981781">
      <w:pPr>
        <w:pStyle w:val="Smallprint"/>
        <w:rPr>
          <w:b/>
        </w:rPr>
      </w:pPr>
      <w:r w:rsidRPr="00D53541">
        <w:rPr>
          <w:b/>
        </w:rPr>
        <w:t>Notice</w:t>
      </w:r>
    </w:p>
    <w:p w14:paraId="56A10D88" w14:textId="77777777" w:rsidR="00981781" w:rsidRPr="00D53541" w:rsidRDefault="00981781" w:rsidP="00981781">
      <w:pPr>
        <w:pStyle w:val="Smallprint"/>
      </w:pPr>
      <w:r w:rsidRPr="00D53541">
        <w:t>Beaumont Cornish Limited, which is authorised and regulated in the United Kingdom by the Financial Conduct Authority, is acting as nominated adviser to the Company in relation to the matters referred herein. Beaumont Cornish Limited is acting exclusively for the Company and for no one else in relation to the matters described in this announcement and is not advising any other person and accordingly will not be responsible to anyone other than the Company for providing the protections afforded to clients of Beaumont Cornish Limited, or for providing advice in relation to the contents of this announcement or any matter referred to in it.</w:t>
      </w:r>
    </w:p>
    <w:p w14:paraId="42EF7005" w14:textId="77777777" w:rsidR="00981781" w:rsidRPr="00D53541" w:rsidRDefault="00981781" w:rsidP="00A00184">
      <w:pPr>
        <w:pStyle w:val="Smallprint"/>
        <w:rPr>
          <w:rFonts w:cs="Arial"/>
        </w:rPr>
      </w:pPr>
    </w:p>
    <w:p w14:paraId="2680EE64" w14:textId="77777777" w:rsidR="00D4449B" w:rsidRPr="00D53541" w:rsidRDefault="00D4449B" w:rsidP="00A00184">
      <w:pPr>
        <w:pStyle w:val="Smallprint"/>
        <w:rPr>
          <w:rFonts w:cs="Arial"/>
          <w:i/>
        </w:rPr>
        <w:sectPr w:rsidR="00D4449B" w:rsidRPr="00D53541" w:rsidSect="00A00184">
          <w:headerReference w:type="even" r:id="rId18"/>
          <w:type w:val="continuous"/>
          <w:pgSz w:w="11900" w:h="16840"/>
          <w:pgMar w:top="1985" w:right="851" w:bottom="851" w:left="851" w:header="851" w:footer="851" w:gutter="0"/>
          <w:cols w:num="2" w:space="556"/>
        </w:sectPr>
      </w:pPr>
      <w:r w:rsidRPr="00D53541">
        <w:rPr>
          <w:rFonts w:cs="Arial"/>
          <w:i/>
        </w:rPr>
        <w:t>Neither the Toronto Stock Exchange, nor any other securities regulatory authority, has approved or disapproved of the contents of this news release.</w:t>
      </w:r>
    </w:p>
    <w:p w14:paraId="3B46493F" w14:textId="77777777" w:rsidR="00B66563" w:rsidRPr="00D53541" w:rsidRDefault="00B66563" w:rsidP="007C33CC">
      <w:pPr>
        <w:autoSpaceDE w:val="0"/>
        <w:autoSpaceDN w:val="0"/>
        <w:adjustRightInd w:val="0"/>
        <w:jc w:val="both"/>
        <w:rPr>
          <w:rFonts w:cs="Arial"/>
          <w:sz w:val="18"/>
          <w:szCs w:val="18"/>
        </w:rPr>
      </w:pPr>
    </w:p>
    <w:p w14:paraId="44A35ECB" w14:textId="77777777" w:rsidR="00300A75" w:rsidRPr="00D53541" w:rsidRDefault="00300A75" w:rsidP="00EF5988">
      <w:pPr>
        <w:spacing w:after="120"/>
        <w:jc w:val="both"/>
        <w:rPr>
          <w:rFonts w:cs="Arial"/>
          <w:b/>
          <w:sz w:val="18"/>
          <w:szCs w:val="18"/>
        </w:rPr>
      </w:pPr>
    </w:p>
    <w:p w14:paraId="4A786777" w14:textId="5B753852" w:rsidR="00300A75" w:rsidRPr="00D53541" w:rsidRDefault="00837ACB" w:rsidP="00EF5988">
      <w:pPr>
        <w:spacing w:after="120"/>
        <w:jc w:val="both"/>
        <w:rPr>
          <w:rFonts w:eastAsia="Times New Roman" w:cs="Arial"/>
          <w:b/>
          <w:sz w:val="22"/>
          <w:szCs w:val="16"/>
        </w:rPr>
      </w:pPr>
      <w:bookmarkStart w:id="6" w:name="_Hlk111563679"/>
      <w:r w:rsidRPr="00D53541">
        <w:rPr>
          <w:rFonts w:eastAsia="Times New Roman" w:cs="Arial"/>
          <w:b/>
          <w:sz w:val="22"/>
          <w:szCs w:val="16"/>
        </w:rPr>
        <w:t xml:space="preserve">See </w:t>
      </w:r>
      <w:hyperlink r:id="rId19" w:history="1">
        <w:r w:rsidRPr="00D53541">
          <w:rPr>
            <w:rFonts w:eastAsia="Times New Roman" w:cs="Arial"/>
            <w:b/>
            <w:color w:val="0563C1"/>
            <w:sz w:val="22"/>
            <w:szCs w:val="16"/>
            <w:u w:val="single"/>
          </w:rPr>
          <w:t>www.serabigold.com</w:t>
        </w:r>
      </w:hyperlink>
      <w:r w:rsidRPr="00D53541">
        <w:rPr>
          <w:rFonts w:eastAsia="Times New Roman" w:cs="Arial"/>
          <w:b/>
          <w:sz w:val="22"/>
          <w:szCs w:val="16"/>
        </w:rPr>
        <w:t xml:space="preserve"> for more information and follow us on twitter @Serabi_Gold</w:t>
      </w:r>
    </w:p>
    <w:bookmarkEnd w:id="6"/>
    <w:p w14:paraId="2EFB9F2E" w14:textId="77777777" w:rsidR="003572B9" w:rsidRPr="00D53541" w:rsidRDefault="003572B9" w:rsidP="003572B9">
      <w:pPr>
        <w:autoSpaceDE w:val="0"/>
        <w:autoSpaceDN w:val="0"/>
        <w:adjustRightInd w:val="0"/>
        <w:jc w:val="both"/>
        <w:rPr>
          <w:rFonts w:cs="Arial"/>
          <w:sz w:val="20"/>
          <w:szCs w:val="20"/>
        </w:rPr>
      </w:pPr>
    </w:p>
    <w:p w14:paraId="570AA9CA" w14:textId="28282720" w:rsidR="003572B9" w:rsidRPr="00D53541" w:rsidRDefault="003572B9">
      <w:pPr>
        <w:rPr>
          <w:rFonts w:cs="Arial"/>
          <w:b/>
          <w:szCs w:val="16"/>
        </w:rPr>
      </w:pPr>
      <w:r w:rsidRPr="00D53541">
        <w:rPr>
          <w:rFonts w:cs="Arial"/>
          <w:b/>
          <w:szCs w:val="16"/>
        </w:rPr>
        <w:br w:type="page"/>
      </w:r>
    </w:p>
    <w:p w14:paraId="6FCD2BA2" w14:textId="3F6B13EF" w:rsidR="00E5051C" w:rsidRPr="00D53541" w:rsidRDefault="00E5051C" w:rsidP="00E505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lang w:val="en-GB"/>
        </w:rPr>
      </w:pPr>
      <w:r w:rsidRPr="00D53541">
        <w:rPr>
          <w:rFonts w:ascii="Arial" w:hAnsi="Arial" w:cs="Arial"/>
          <w:color w:val="auto"/>
          <w:lang w:val="en-GB"/>
        </w:rPr>
        <w:lastRenderedPageBreak/>
        <w:t xml:space="preserve">The following information, comprising, the Income Statement, the Group Balance Sheet, Group Statement of Changes in Shareholders’ Equity, and Group Cash Flow, is extracted from the unaudited interim financial statements for the </w:t>
      </w:r>
      <w:r w:rsidR="0055481B" w:rsidRPr="00D53541">
        <w:rPr>
          <w:rFonts w:ascii="Arial" w:hAnsi="Arial" w:cs="Arial"/>
          <w:color w:val="auto"/>
          <w:lang w:val="en-GB"/>
        </w:rPr>
        <w:t xml:space="preserve">three and </w:t>
      </w:r>
      <w:r w:rsidR="00DE2290" w:rsidRPr="00D53541">
        <w:rPr>
          <w:rFonts w:ascii="Arial" w:hAnsi="Arial" w:cs="Arial"/>
          <w:color w:val="auto"/>
          <w:lang w:val="en-GB"/>
        </w:rPr>
        <w:t xml:space="preserve">nine </w:t>
      </w:r>
      <w:r w:rsidR="00925EE3" w:rsidRPr="00D53541">
        <w:rPr>
          <w:rFonts w:ascii="Arial" w:hAnsi="Arial" w:cs="Arial"/>
          <w:color w:val="auto"/>
          <w:lang w:val="en-GB"/>
        </w:rPr>
        <w:t>months</w:t>
      </w:r>
      <w:r w:rsidRPr="00D53541">
        <w:rPr>
          <w:rFonts w:ascii="Arial" w:hAnsi="Arial" w:cs="Arial"/>
          <w:color w:val="auto"/>
          <w:lang w:val="en-GB"/>
        </w:rPr>
        <w:t xml:space="preserve"> to 3</w:t>
      </w:r>
      <w:r w:rsidR="00925EE3" w:rsidRPr="00D53541">
        <w:rPr>
          <w:rFonts w:ascii="Arial" w:hAnsi="Arial" w:cs="Arial"/>
          <w:color w:val="auto"/>
          <w:lang w:val="en-GB"/>
        </w:rPr>
        <w:t>0</w:t>
      </w:r>
      <w:r w:rsidR="009E11FF" w:rsidRPr="00D53541">
        <w:rPr>
          <w:rFonts w:ascii="Arial" w:hAnsi="Arial" w:cs="Arial"/>
          <w:color w:val="auto"/>
          <w:lang w:val="en-GB"/>
        </w:rPr>
        <w:t xml:space="preserve"> </w:t>
      </w:r>
      <w:r w:rsidR="00DE2290" w:rsidRPr="00D53541">
        <w:rPr>
          <w:rFonts w:ascii="Arial" w:hAnsi="Arial" w:cs="Arial"/>
          <w:color w:val="auto"/>
          <w:lang w:val="en-GB"/>
        </w:rPr>
        <w:t xml:space="preserve">September </w:t>
      </w:r>
      <w:r w:rsidRPr="00D53541">
        <w:rPr>
          <w:rFonts w:ascii="Arial" w:hAnsi="Arial" w:cs="Arial"/>
          <w:color w:val="auto"/>
          <w:lang w:val="en-GB"/>
        </w:rPr>
        <w:t>202</w:t>
      </w:r>
      <w:r w:rsidR="00687C5F" w:rsidRPr="00D53541">
        <w:rPr>
          <w:rFonts w:ascii="Arial" w:hAnsi="Arial" w:cs="Arial"/>
          <w:color w:val="auto"/>
          <w:lang w:val="en-GB"/>
        </w:rPr>
        <w:t>5</w:t>
      </w:r>
      <w:r w:rsidRPr="00D53541">
        <w:rPr>
          <w:rFonts w:ascii="Arial" w:hAnsi="Arial" w:cs="Arial"/>
          <w:color w:val="auto"/>
          <w:lang w:val="en-GB"/>
        </w:rPr>
        <w:t>.</w:t>
      </w:r>
    </w:p>
    <w:p w14:paraId="2D0FCC81" w14:textId="77777777" w:rsidR="00E5051C" w:rsidRPr="00D53541" w:rsidRDefault="00E5051C" w:rsidP="00E5051C">
      <w:pPr>
        <w:pStyle w:val="mainheading"/>
        <w:ind w:left="-567" w:firstLine="567"/>
        <w:rPr>
          <w:rFonts w:ascii="Arial" w:hAnsi="Arial" w:cs="Arial"/>
          <w:sz w:val="18"/>
          <w:szCs w:val="18"/>
        </w:rPr>
      </w:pPr>
    </w:p>
    <w:p w14:paraId="49E0EB04" w14:textId="77777777" w:rsidR="00022FB8" w:rsidRPr="00D53541" w:rsidRDefault="00022FB8" w:rsidP="00022FB8">
      <w:pPr>
        <w:ind w:left="-567" w:firstLine="567"/>
        <w:rPr>
          <w:rFonts w:eastAsia="Times New Roman" w:cs="Arial"/>
          <w:b/>
          <w:sz w:val="18"/>
          <w:szCs w:val="18"/>
        </w:rPr>
      </w:pPr>
      <w:r w:rsidRPr="00D53541">
        <w:rPr>
          <w:rFonts w:eastAsia="Times New Roman" w:cs="Arial"/>
          <w:b/>
          <w:sz w:val="18"/>
          <w:szCs w:val="18"/>
        </w:rPr>
        <w:t>Statement of Comprehensive Income</w:t>
      </w:r>
    </w:p>
    <w:p w14:paraId="54A4D1EB" w14:textId="5E001B6D" w:rsidR="00022FB8" w:rsidRPr="00D53541" w:rsidRDefault="00022FB8" w:rsidP="00022FB8">
      <w:pPr>
        <w:spacing w:after="200" w:line="276" w:lineRule="auto"/>
        <w:ind w:left="-567" w:firstLine="567"/>
        <w:rPr>
          <w:rFonts w:eastAsia="Times New Roman" w:cs="Arial"/>
          <w:bCs/>
          <w:sz w:val="18"/>
          <w:szCs w:val="18"/>
        </w:rPr>
      </w:pPr>
      <w:r w:rsidRPr="00D53541">
        <w:rPr>
          <w:rFonts w:eastAsia="Times New Roman" w:cs="Arial"/>
          <w:bCs/>
          <w:sz w:val="18"/>
          <w:szCs w:val="18"/>
        </w:rPr>
        <w:t xml:space="preserve">For the </w:t>
      </w:r>
      <w:r w:rsidR="005F4966" w:rsidRPr="00D53541">
        <w:rPr>
          <w:rFonts w:eastAsia="Times New Roman" w:cs="Arial"/>
          <w:bCs/>
          <w:sz w:val="18"/>
          <w:szCs w:val="18"/>
        </w:rPr>
        <w:t xml:space="preserve">three and </w:t>
      </w:r>
      <w:r w:rsidR="00DE2290" w:rsidRPr="00D53541">
        <w:rPr>
          <w:rFonts w:eastAsia="Times New Roman" w:cs="Arial"/>
          <w:bCs/>
          <w:sz w:val="18"/>
          <w:szCs w:val="18"/>
        </w:rPr>
        <w:t>nine</w:t>
      </w:r>
      <w:r w:rsidR="00D80AED" w:rsidRPr="00D53541">
        <w:rPr>
          <w:rFonts w:eastAsia="Times New Roman" w:cs="Arial"/>
          <w:bCs/>
          <w:sz w:val="18"/>
          <w:szCs w:val="18"/>
        </w:rPr>
        <w:t>-</w:t>
      </w:r>
      <w:r w:rsidRPr="00D53541">
        <w:rPr>
          <w:rFonts w:eastAsia="Times New Roman" w:cs="Arial"/>
          <w:bCs/>
          <w:sz w:val="18"/>
          <w:szCs w:val="18"/>
        </w:rPr>
        <w:t>month period</w:t>
      </w:r>
      <w:r w:rsidR="005F4966" w:rsidRPr="00D53541">
        <w:rPr>
          <w:rFonts w:eastAsia="Times New Roman" w:cs="Arial"/>
          <w:bCs/>
          <w:sz w:val="18"/>
          <w:szCs w:val="18"/>
        </w:rPr>
        <w:t>s</w:t>
      </w:r>
      <w:r w:rsidRPr="00D53541">
        <w:rPr>
          <w:rFonts w:eastAsia="Times New Roman" w:cs="Arial"/>
          <w:bCs/>
          <w:sz w:val="18"/>
          <w:szCs w:val="18"/>
        </w:rPr>
        <w:t xml:space="preserve"> ended 3</w:t>
      </w:r>
      <w:r w:rsidR="00BA396D" w:rsidRPr="00D53541">
        <w:rPr>
          <w:rFonts w:eastAsia="Times New Roman" w:cs="Arial"/>
          <w:bCs/>
          <w:sz w:val="18"/>
          <w:szCs w:val="18"/>
        </w:rPr>
        <w:t>0</w:t>
      </w:r>
      <w:r w:rsidR="009E11FF" w:rsidRPr="00D53541">
        <w:rPr>
          <w:rFonts w:eastAsia="Times New Roman" w:cs="Arial"/>
          <w:bCs/>
          <w:sz w:val="18"/>
          <w:szCs w:val="18"/>
        </w:rPr>
        <w:t xml:space="preserve"> </w:t>
      </w:r>
      <w:r w:rsidR="00DE2290" w:rsidRPr="00D53541">
        <w:rPr>
          <w:rFonts w:eastAsia="Times New Roman" w:cs="Arial"/>
          <w:bCs/>
          <w:sz w:val="18"/>
          <w:szCs w:val="18"/>
        </w:rPr>
        <w:t>September</w:t>
      </w:r>
      <w:r w:rsidR="009E11FF" w:rsidRPr="00D53541">
        <w:rPr>
          <w:rFonts w:eastAsia="Times New Roman" w:cs="Arial"/>
          <w:bCs/>
          <w:sz w:val="18"/>
          <w:szCs w:val="18"/>
        </w:rPr>
        <w:t xml:space="preserve"> 202</w:t>
      </w:r>
      <w:r w:rsidR="00687C5F" w:rsidRPr="00D53541">
        <w:rPr>
          <w:rFonts w:eastAsia="Times New Roman" w:cs="Arial"/>
          <w:bCs/>
          <w:sz w:val="18"/>
          <w:szCs w:val="18"/>
        </w:rPr>
        <w:t>5</w:t>
      </w:r>
      <w:r w:rsidR="006F6855" w:rsidRPr="00D53541">
        <w:rPr>
          <w:rFonts w:eastAsia="Times New Roman" w:cs="Arial"/>
          <w:bCs/>
          <w:sz w:val="18"/>
          <w:szCs w:val="18"/>
        </w:rPr>
        <w:t>.</w:t>
      </w:r>
    </w:p>
    <w:tbl>
      <w:tblPr>
        <w:tblW w:w="9305" w:type="dxa"/>
        <w:tblLayout w:type="fixed"/>
        <w:tblCellMar>
          <w:left w:w="0" w:type="dxa"/>
          <w:right w:w="0" w:type="dxa"/>
        </w:tblCellMar>
        <w:tblLook w:val="01E0" w:firstRow="1" w:lastRow="1" w:firstColumn="1" w:lastColumn="1" w:noHBand="0" w:noVBand="0"/>
      </w:tblPr>
      <w:tblGrid>
        <w:gridCol w:w="3828"/>
        <w:gridCol w:w="567"/>
        <w:gridCol w:w="1227"/>
        <w:gridCol w:w="1228"/>
        <w:gridCol w:w="1227"/>
        <w:gridCol w:w="1228"/>
      </w:tblGrid>
      <w:tr w:rsidR="00A0249C" w:rsidRPr="00D53541" w14:paraId="61588C64" w14:textId="77777777" w:rsidTr="00ED29FB">
        <w:tc>
          <w:tcPr>
            <w:tcW w:w="3828" w:type="dxa"/>
            <w:tcBorders>
              <w:top w:val="single" w:sz="8" w:space="0" w:color="auto"/>
            </w:tcBorders>
          </w:tcPr>
          <w:p w14:paraId="6F787A93" w14:textId="77777777" w:rsidR="00A0249C" w:rsidRPr="00D53541" w:rsidRDefault="00A0249C" w:rsidP="00ED29FB">
            <w:pPr>
              <w:spacing w:before="20" w:after="20" w:line="180" w:lineRule="exact"/>
              <w:rPr>
                <w:rFonts w:cs="Arial"/>
                <w:sz w:val="18"/>
                <w:szCs w:val="18"/>
              </w:rPr>
            </w:pPr>
          </w:p>
        </w:tc>
        <w:tc>
          <w:tcPr>
            <w:tcW w:w="567" w:type="dxa"/>
            <w:tcBorders>
              <w:top w:val="single" w:sz="8" w:space="0" w:color="auto"/>
            </w:tcBorders>
            <w:vAlign w:val="center"/>
          </w:tcPr>
          <w:p w14:paraId="7C035F25" w14:textId="77777777" w:rsidR="00A0249C" w:rsidRPr="00D53541" w:rsidRDefault="00A0249C" w:rsidP="00ED29FB">
            <w:pPr>
              <w:spacing w:before="20" w:after="20" w:line="180" w:lineRule="exact"/>
              <w:jc w:val="right"/>
              <w:rPr>
                <w:rFonts w:cs="Arial"/>
                <w:b/>
                <w:bCs/>
                <w:sz w:val="18"/>
                <w:szCs w:val="18"/>
              </w:rPr>
            </w:pPr>
          </w:p>
        </w:tc>
        <w:tc>
          <w:tcPr>
            <w:tcW w:w="2455" w:type="dxa"/>
            <w:gridSpan w:val="2"/>
            <w:tcBorders>
              <w:top w:val="single" w:sz="8" w:space="0" w:color="auto"/>
            </w:tcBorders>
            <w:vAlign w:val="center"/>
          </w:tcPr>
          <w:p w14:paraId="2866177D" w14:textId="77777777" w:rsidR="00A0249C" w:rsidRPr="00D53541" w:rsidRDefault="00A0249C" w:rsidP="00ED29FB">
            <w:pPr>
              <w:spacing w:before="20" w:after="20" w:line="180" w:lineRule="exact"/>
              <w:jc w:val="right"/>
              <w:rPr>
                <w:rFonts w:cs="Arial"/>
                <w:sz w:val="18"/>
                <w:szCs w:val="18"/>
              </w:rPr>
            </w:pPr>
            <w:r w:rsidRPr="00D53541">
              <w:rPr>
                <w:rFonts w:cs="Arial"/>
                <w:sz w:val="18"/>
                <w:szCs w:val="18"/>
              </w:rPr>
              <w:t>For the three months ended</w:t>
            </w:r>
          </w:p>
        </w:tc>
        <w:tc>
          <w:tcPr>
            <w:tcW w:w="2455" w:type="dxa"/>
            <w:gridSpan w:val="2"/>
            <w:tcBorders>
              <w:top w:val="single" w:sz="8" w:space="0" w:color="auto"/>
            </w:tcBorders>
            <w:vAlign w:val="center"/>
          </w:tcPr>
          <w:p w14:paraId="6F9FD26D" w14:textId="77777777" w:rsidR="00A0249C" w:rsidRPr="00D53541" w:rsidRDefault="00A0249C" w:rsidP="00ED29FB">
            <w:pPr>
              <w:spacing w:before="20" w:after="20" w:line="180" w:lineRule="exact"/>
              <w:jc w:val="right"/>
              <w:rPr>
                <w:rFonts w:cs="Arial"/>
                <w:sz w:val="18"/>
                <w:szCs w:val="18"/>
              </w:rPr>
            </w:pPr>
            <w:r w:rsidRPr="00D53541">
              <w:rPr>
                <w:rFonts w:cs="Arial"/>
                <w:sz w:val="18"/>
                <w:szCs w:val="18"/>
              </w:rPr>
              <w:t>For the nine months ended</w:t>
            </w:r>
          </w:p>
        </w:tc>
      </w:tr>
      <w:tr w:rsidR="00A0249C" w:rsidRPr="00D53541" w14:paraId="5B57D053" w14:textId="77777777" w:rsidTr="00ED29FB">
        <w:trPr>
          <w:trHeight w:val="498"/>
        </w:trPr>
        <w:tc>
          <w:tcPr>
            <w:tcW w:w="3828" w:type="dxa"/>
          </w:tcPr>
          <w:p w14:paraId="1D0ECEA4" w14:textId="77777777" w:rsidR="00A0249C" w:rsidRPr="00D53541" w:rsidRDefault="00A0249C" w:rsidP="00ED29FB">
            <w:pPr>
              <w:spacing w:before="20" w:after="20" w:line="180" w:lineRule="exact"/>
              <w:rPr>
                <w:rFonts w:cs="Arial"/>
                <w:sz w:val="18"/>
                <w:szCs w:val="18"/>
              </w:rPr>
            </w:pPr>
          </w:p>
        </w:tc>
        <w:tc>
          <w:tcPr>
            <w:tcW w:w="567" w:type="dxa"/>
            <w:vAlign w:val="center"/>
          </w:tcPr>
          <w:p w14:paraId="5C1A3C26" w14:textId="77777777" w:rsidR="00A0249C" w:rsidRPr="00D53541" w:rsidRDefault="00A0249C" w:rsidP="00ED29FB">
            <w:pPr>
              <w:spacing w:before="20" w:after="20" w:line="180" w:lineRule="exact"/>
              <w:jc w:val="right"/>
              <w:rPr>
                <w:rFonts w:cs="Arial"/>
                <w:b/>
                <w:bCs/>
                <w:sz w:val="18"/>
                <w:szCs w:val="18"/>
              </w:rPr>
            </w:pPr>
          </w:p>
        </w:tc>
        <w:tc>
          <w:tcPr>
            <w:tcW w:w="1227" w:type="dxa"/>
            <w:vAlign w:val="center"/>
          </w:tcPr>
          <w:p w14:paraId="75825E16" w14:textId="77777777" w:rsidR="00A0249C" w:rsidRPr="00D53541" w:rsidRDefault="00A0249C" w:rsidP="00ED29FB">
            <w:pPr>
              <w:spacing w:before="20" w:after="20" w:line="180" w:lineRule="exact"/>
              <w:jc w:val="right"/>
              <w:rPr>
                <w:rFonts w:cs="Arial"/>
                <w:b/>
                <w:bCs/>
                <w:sz w:val="18"/>
                <w:szCs w:val="18"/>
              </w:rPr>
            </w:pPr>
            <w:r w:rsidRPr="00D53541">
              <w:rPr>
                <w:rFonts w:cs="Arial"/>
                <w:b/>
                <w:bCs/>
                <w:sz w:val="18"/>
                <w:szCs w:val="18"/>
              </w:rPr>
              <w:t>30 September</w:t>
            </w:r>
          </w:p>
          <w:p w14:paraId="25605B7E" w14:textId="77777777" w:rsidR="00A0249C" w:rsidRPr="00D53541" w:rsidRDefault="00A0249C" w:rsidP="00ED29FB">
            <w:pPr>
              <w:spacing w:before="20" w:after="20" w:line="180" w:lineRule="exact"/>
              <w:jc w:val="right"/>
              <w:rPr>
                <w:rFonts w:cs="Arial"/>
                <w:b/>
                <w:bCs/>
                <w:sz w:val="18"/>
                <w:szCs w:val="18"/>
              </w:rPr>
            </w:pPr>
            <w:r w:rsidRPr="00D53541">
              <w:rPr>
                <w:rFonts w:cs="Arial"/>
                <w:b/>
                <w:bCs/>
                <w:sz w:val="18"/>
                <w:szCs w:val="18"/>
              </w:rPr>
              <w:t xml:space="preserve"> 2025</w:t>
            </w:r>
          </w:p>
        </w:tc>
        <w:tc>
          <w:tcPr>
            <w:tcW w:w="1228" w:type="dxa"/>
            <w:vAlign w:val="center"/>
          </w:tcPr>
          <w:p w14:paraId="7CA2C105" w14:textId="77777777" w:rsidR="00A0249C" w:rsidRPr="00D53541" w:rsidRDefault="00A0249C" w:rsidP="00ED29FB">
            <w:pPr>
              <w:spacing w:before="20" w:after="20" w:line="180" w:lineRule="exact"/>
              <w:jc w:val="right"/>
              <w:rPr>
                <w:rFonts w:cs="Arial"/>
                <w:sz w:val="18"/>
                <w:szCs w:val="18"/>
              </w:rPr>
            </w:pPr>
            <w:r w:rsidRPr="00D53541">
              <w:rPr>
                <w:rFonts w:cs="Arial"/>
                <w:sz w:val="18"/>
                <w:szCs w:val="18"/>
              </w:rPr>
              <w:t>30 September</w:t>
            </w:r>
          </w:p>
          <w:p w14:paraId="0AD3CB44" w14:textId="77777777" w:rsidR="00A0249C" w:rsidRPr="00D53541" w:rsidRDefault="00A0249C" w:rsidP="00ED29FB">
            <w:pPr>
              <w:spacing w:before="20" w:after="20" w:line="180" w:lineRule="exact"/>
              <w:jc w:val="right"/>
              <w:rPr>
                <w:rFonts w:cs="Arial"/>
                <w:sz w:val="18"/>
                <w:szCs w:val="18"/>
              </w:rPr>
            </w:pPr>
            <w:r w:rsidRPr="00D53541">
              <w:rPr>
                <w:rFonts w:cs="Arial"/>
                <w:sz w:val="18"/>
                <w:szCs w:val="18"/>
              </w:rPr>
              <w:t>2024</w:t>
            </w:r>
          </w:p>
        </w:tc>
        <w:tc>
          <w:tcPr>
            <w:tcW w:w="1227" w:type="dxa"/>
            <w:vAlign w:val="center"/>
          </w:tcPr>
          <w:p w14:paraId="7A299949" w14:textId="77777777" w:rsidR="00A0249C" w:rsidRPr="00D53541" w:rsidRDefault="00A0249C" w:rsidP="00ED29FB">
            <w:pPr>
              <w:spacing w:before="20" w:after="20" w:line="180" w:lineRule="exact"/>
              <w:jc w:val="right"/>
              <w:rPr>
                <w:rFonts w:cs="Arial"/>
                <w:b/>
                <w:bCs/>
                <w:sz w:val="18"/>
                <w:szCs w:val="18"/>
              </w:rPr>
            </w:pPr>
            <w:r w:rsidRPr="00D53541">
              <w:rPr>
                <w:rFonts w:cs="Arial"/>
                <w:b/>
                <w:bCs/>
                <w:sz w:val="18"/>
                <w:szCs w:val="18"/>
              </w:rPr>
              <w:t>30 September</w:t>
            </w:r>
          </w:p>
          <w:p w14:paraId="28EA7E75" w14:textId="77777777" w:rsidR="00A0249C" w:rsidRPr="00D53541" w:rsidRDefault="00A0249C" w:rsidP="00ED29FB">
            <w:pPr>
              <w:spacing w:before="20" w:after="20" w:line="180" w:lineRule="exact"/>
              <w:jc w:val="right"/>
              <w:rPr>
                <w:rFonts w:cs="Arial"/>
                <w:b/>
                <w:bCs/>
                <w:sz w:val="18"/>
                <w:szCs w:val="18"/>
              </w:rPr>
            </w:pPr>
            <w:r w:rsidRPr="00D53541">
              <w:rPr>
                <w:rFonts w:cs="Arial"/>
                <w:b/>
                <w:bCs/>
                <w:sz w:val="18"/>
                <w:szCs w:val="18"/>
              </w:rPr>
              <w:t xml:space="preserve"> 2025</w:t>
            </w:r>
          </w:p>
        </w:tc>
        <w:tc>
          <w:tcPr>
            <w:tcW w:w="1228" w:type="dxa"/>
            <w:vAlign w:val="center"/>
          </w:tcPr>
          <w:p w14:paraId="47020893" w14:textId="77777777" w:rsidR="00A0249C" w:rsidRPr="00D53541" w:rsidRDefault="00A0249C" w:rsidP="00ED29FB">
            <w:pPr>
              <w:spacing w:before="20" w:after="20" w:line="180" w:lineRule="exact"/>
              <w:jc w:val="right"/>
              <w:rPr>
                <w:rFonts w:cs="Arial"/>
                <w:sz w:val="18"/>
                <w:szCs w:val="18"/>
              </w:rPr>
            </w:pPr>
            <w:r w:rsidRPr="00D53541">
              <w:rPr>
                <w:rFonts w:cs="Arial"/>
                <w:sz w:val="18"/>
                <w:szCs w:val="18"/>
              </w:rPr>
              <w:t>30 September</w:t>
            </w:r>
          </w:p>
          <w:p w14:paraId="340FC07A" w14:textId="77777777" w:rsidR="00A0249C" w:rsidRPr="00D53541" w:rsidRDefault="00A0249C" w:rsidP="00ED29FB">
            <w:pPr>
              <w:spacing w:before="20" w:after="20" w:line="180" w:lineRule="exact"/>
              <w:jc w:val="right"/>
              <w:rPr>
                <w:rFonts w:cs="Arial"/>
                <w:sz w:val="18"/>
                <w:szCs w:val="18"/>
              </w:rPr>
            </w:pPr>
            <w:r w:rsidRPr="00D53541">
              <w:rPr>
                <w:rFonts w:cs="Arial"/>
                <w:sz w:val="18"/>
                <w:szCs w:val="18"/>
              </w:rPr>
              <w:t>2024</w:t>
            </w:r>
          </w:p>
        </w:tc>
      </w:tr>
      <w:tr w:rsidR="00A0249C" w:rsidRPr="00D53541" w14:paraId="5A763E7A" w14:textId="77777777" w:rsidTr="00ED29FB">
        <w:tc>
          <w:tcPr>
            <w:tcW w:w="3828" w:type="dxa"/>
            <w:tcBorders>
              <w:bottom w:val="single" w:sz="4" w:space="0" w:color="auto"/>
            </w:tcBorders>
            <w:vAlign w:val="bottom"/>
          </w:tcPr>
          <w:p w14:paraId="52DFEF58" w14:textId="77777777" w:rsidR="00A0249C" w:rsidRPr="00D53541" w:rsidRDefault="00A0249C" w:rsidP="00ED29FB">
            <w:pPr>
              <w:spacing w:before="20" w:after="20" w:line="180" w:lineRule="exact"/>
              <w:rPr>
                <w:rFonts w:cs="Arial"/>
                <w:sz w:val="18"/>
                <w:szCs w:val="18"/>
              </w:rPr>
            </w:pPr>
            <w:r w:rsidRPr="00D53541">
              <w:rPr>
                <w:rFonts w:cs="Arial"/>
                <w:sz w:val="18"/>
                <w:szCs w:val="18"/>
              </w:rPr>
              <w:t>(expressed in US$)</w:t>
            </w:r>
          </w:p>
        </w:tc>
        <w:tc>
          <w:tcPr>
            <w:tcW w:w="567" w:type="dxa"/>
            <w:tcBorders>
              <w:bottom w:val="single" w:sz="4" w:space="0" w:color="auto"/>
            </w:tcBorders>
            <w:vAlign w:val="center"/>
          </w:tcPr>
          <w:p w14:paraId="73EDF216" w14:textId="77777777" w:rsidR="00A0249C" w:rsidRPr="00D53541" w:rsidRDefault="00A0249C" w:rsidP="00ED29FB">
            <w:pPr>
              <w:spacing w:before="20" w:after="20" w:line="180" w:lineRule="exact"/>
              <w:jc w:val="right"/>
              <w:rPr>
                <w:rFonts w:cs="Arial"/>
                <w:sz w:val="18"/>
                <w:szCs w:val="18"/>
              </w:rPr>
            </w:pPr>
            <w:r w:rsidRPr="00D53541">
              <w:rPr>
                <w:rFonts w:cs="Arial"/>
                <w:sz w:val="18"/>
                <w:szCs w:val="18"/>
              </w:rPr>
              <w:t>Notes</w:t>
            </w:r>
          </w:p>
        </w:tc>
        <w:tc>
          <w:tcPr>
            <w:tcW w:w="1227" w:type="dxa"/>
            <w:tcBorders>
              <w:bottom w:val="single" w:sz="4" w:space="0" w:color="auto"/>
            </w:tcBorders>
            <w:vAlign w:val="center"/>
          </w:tcPr>
          <w:p w14:paraId="0A6D1E25" w14:textId="77777777" w:rsidR="00A0249C" w:rsidRPr="00D53541" w:rsidRDefault="00A0249C" w:rsidP="00ED29FB">
            <w:pPr>
              <w:spacing w:before="20" w:after="20" w:line="180" w:lineRule="exact"/>
              <w:jc w:val="right"/>
              <w:rPr>
                <w:rFonts w:cs="Arial"/>
                <w:b/>
                <w:bCs/>
                <w:sz w:val="18"/>
                <w:szCs w:val="18"/>
              </w:rPr>
            </w:pPr>
            <w:r w:rsidRPr="00D53541">
              <w:rPr>
                <w:rFonts w:cs="Arial"/>
                <w:b/>
                <w:bCs/>
                <w:sz w:val="18"/>
                <w:szCs w:val="18"/>
              </w:rPr>
              <w:t>(unaudited)</w:t>
            </w:r>
          </w:p>
        </w:tc>
        <w:tc>
          <w:tcPr>
            <w:tcW w:w="1228" w:type="dxa"/>
            <w:tcBorders>
              <w:bottom w:val="single" w:sz="4" w:space="0" w:color="auto"/>
            </w:tcBorders>
            <w:vAlign w:val="center"/>
          </w:tcPr>
          <w:p w14:paraId="172A3781" w14:textId="77777777" w:rsidR="00A0249C" w:rsidRPr="00D53541" w:rsidRDefault="00A0249C" w:rsidP="00ED29FB">
            <w:pPr>
              <w:spacing w:before="20" w:after="20" w:line="180" w:lineRule="exact"/>
              <w:jc w:val="right"/>
              <w:rPr>
                <w:rFonts w:cs="Arial"/>
                <w:sz w:val="18"/>
                <w:szCs w:val="18"/>
              </w:rPr>
            </w:pPr>
            <w:r w:rsidRPr="00D53541">
              <w:rPr>
                <w:rFonts w:cs="Arial"/>
                <w:sz w:val="18"/>
                <w:szCs w:val="18"/>
              </w:rPr>
              <w:t>(unaudited)</w:t>
            </w:r>
          </w:p>
        </w:tc>
        <w:tc>
          <w:tcPr>
            <w:tcW w:w="1227" w:type="dxa"/>
            <w:tcBorders>
              <w:bottom w:val="single" w:sz="4" w:space="0" w:color="auto"/>
            </w:tcBorders>
            <w:vAlign w:val="center"/>
          </w:tcPr>
          <w:p w14:paraId="499FFCF8" w14:textId="77777777" w:rsidR="00A0249C" w:rsidRPr="00D53541" w:rsidRDefault="00A0249C" w:rsidP="00ED29FB">
            <w:pPr>
              <w:spacing w:before="20" w:after="20" w:line="180" w:lineRule="exact"/>
              <w:jc w:val="right"/>
              <w:rPr>
                <w:rFonts w:cs="Arial"/>
                <w:b/>
                <w:bCs/>
                <w:sz w:val="18"/>
                <w:szCs w:val="18"/>
              </w:rPr>
            </w:pPr>
            <w:r w:rsidRPr="00D53541">
              <w:rPr>
                <w:rFonts w:cs="Arial"/>
                <w:b/>
                <w:bCs/>
                <w:sz w:val="18"/>
                <w:szCs w:val="18"/>
              </w:rPr>
              <w:t>(unaudited)</w:t>
            </w:r>
          </w:p>
        </w:tc>
        <w:tc>
          <w:tcPr>
            <w:tcW w:w="1228" w:type="dxa"/>
            <w:tcBorders>
              <w:bottom w:val="single" w:sz="4" w:space="0" w:color="auto"/>
            </w:tcBorders>
            <w:vAlign w:val="center"/>
          </w:tcPr>
          <w:p w14:paraId="19B89D46" w14:textId="77777777" w:rsidR="00A0249C" w:rsidRPr="00D53541" w:rsidRDefault="00A0249C" w:rsidP="00ED29FB">
            <w:pPr>
              <w:spacing w:before="20" w:after="20" w:line="180" w:lineRule="exact"/>
              <w:jc w:val="right"/>
              <w:rPr>
                <w:rFonts w:cs="Arial"/>
                <w:sz w:val="18"/>
                <w:szCs w:val="18"/>
              </w:rPr>
            </w:pPr>
            <w:r w:rsidRPr="00D53541">
              <w:rPr>
                <w:rFonts w:cs="Arial"/>
                <w:sz w:val="18"/>
                <w:szCs w:val="18"/>
              </w:rPr>
              <w:t>(unaudited)</w:t>
            </w:r>
          </w:p>
        </w:tc>
      </w:tr>
      <w:tr w:rsidR="00A0249C" w:rsidRPr="00D53541" w14:paraId="403DB9E6" w14:textId="77777777" w:rsidTr="00ED29FB">
        <w:trPr>
          <w:trHeight w:val="795"/>
        </w:trPr>
        <w:tc>
          <w:tcPr>
            <w:tcW w:w="3828" w:type="dxa"/>
            <w:tcBorders>
              <w:top w:val="single" w:sz="4" w:space="0" w:color="auto"/>
            </w:tcBorders>
          </w:tcPr>
          <w:p w14:paraId="0547A311" w14:textId="77777777" w:rsidR="00A0249C" w:rsidRPr="00D53541" w:rsidRDefault="00A0249C" w:rsidP="00ED29FB">
            <w:pPr>
              <w:spacing w:before="40" w:after="40" w:line="220" w:lineRule="exact"/>
              <w:rPr>
                <w:rFonts w:cs="Arial"/>
                <w:b/>
                <w:bCs/>
                <w:sz w:val="18"/>
                <w:szCs w:val="18"/>
              </w:rPr>
            </w:pPr>
            <w:r w:rsidRPr="00D53541">
              <w:rPr>
                <w:rFonts w:cs="Arial"/>
                <w:b/>
                <w:bCs/>
                <w:sz w:val="18"/>
                <w:szCs w:val="18"/>
              </w:rPr>
              <w:t>CONTINUING OPERATIONS</w:t>
            </w:r>
          </w:p>
        </w:tc>
        <w:tc>
          <w:tcPr>
            <w:tcW w:w="567" w:type="dxa"/>
            <w:tcBorders>
              <w:top w:val="single" w:sz="4" w:space="0" w:color="auto"/>
            </w:tcBorders>
            <w:vAlign w:val="center"/>
          </w:tcPr>
          <w:p w14:paraId="2847875D" w14:textId="77777777" w:rsidR="00A0249C" w:rsidRPr="00D53541" w:rsidRDefault="00A0249C" w:rsidP="00ED29FB">
            <w:pPr>
              <w:spacing w:before="40" w:after="40" w:line="220" w:lineRule="exact"/>
              <w:jc w:val="right"/>
              <w:rPr>
                <w:rFonts w:cs="Arial"/>
                <w:b/>
                <w:bCs/>
                <w:sz w:val="18"/>
                <w:szCs w:val="18"/>
              </w:rPr>
            </w:pPr>
          </w:p>
        </w:tc>
        <w:tc>
          <w:tcPr>
            <w:tcW w:w="1227" w:type="dxa"/>
            <w:tcBorders>
              <w:top w:val="single" w:sz="4" w:space="0" w:color="auto"/>
            </w:tcBorders>
            <w:vAlign w:val="center"/>
          </w:tcPr>
          <w:p w14:paraId="5B20B980" w14:textId="77777777" w:rsidR="00A0249C" w:rsidRPr="00D53541" w:rsidRDefault="00A0249C" w:rsidP="00ED29FB">
            <w:pPr>
              <w:spacing w:before="40" w:after="40" w:line="220" w:lineRule="exact"/>
              <w:jc w:val="right"/>
              <w:rPr>
                <w:rFonts w:cs="Arial"/>
                <w:b/>
                <w:bCs/>
                <w:sz w:val="18"/>
                <w:szCs w:val="18"/>
              </w:rPr>
            </w:pPr>
          </w:p>
        </w:tc>
        <w:tc>
          <w:tcPr>
            <w:tcW w:w="1228" w:type="dxa"/>
            <w:tcBorders>
              <w:top w:val="single" w:sz="4" w:space="0" w:color="auto"/>
            </w:tcBorders>
            <w:vAlign w:val="center"/>
          </w:tcPr>
          <w:p w14:paraId="11793E9E" w14:textId="77777777" w:rsidR="00A0249C" w:rsidRPr="00D53541" w:rsidRDefault="00A0249C" w:rsidP="00ED29FB">
            <w:pPr>
              <w:spacing w:before="40" w:after="40" w:line="220" w:lineRule="exact"/>
              <w:jc w:val="right"/>
              <w:rPr>
                <w:rFonts w:cs="Arial"/>
                <w:sz w:val="18"/>
                <w:szCs w:val="18"/>
              </w:rPr>
            </w:pPr>
          </w:p>
        </w:tc>
        <w:tc>
          <w:tcPr>
            <w:tcW w:w="1227" w:type="dxa"/>
            <w:tcBorders>
              <w:top w:val="single" w:sz="4" w:space="0" w:color="auto"/>
            </w:tcBorders>
            <w:vAlign w:val="center"/>
          </w:tcPr>
          <w:p w14:paraId="7363E213" w14:textId="77777777" w:rsidR="00A0249C" w:rsidRPr="00D53541" w:rsidRDefault="00A0249C" w:rsidP="00ED29FB">
            <w:pPr>
              <w:spacing w:before="40" w:after="40" w:line="220" w:lineRule="exact"/>
              <w:jc w:val="right"/>
              <w:rPr>
                <w:rFonts w:cs="Arial"/>
                <w:sz w:val="18"/>
                <w:szCs w:val="18"/>
              </w:rPr>
            </w:pPr>
          </w:p>
        </w:tc>
        <w:tc>
          <w:tcPr>
            <w:tcW w:w="1228" w:type="dxa"/>
            <w:tcBorders>
              <w:top w:val="single" w:sz="4" w:space="0" w:color="auto"/>
            </w:tcBorders>
            <w:vAlign w:val="center"/>
          </w:tcPr>
          <w:p w14:paraId="59E4F953" w14:textId="77777777" w:rsidR="00A0249C" w:rsidRPr="00D53541" w:rsidRDefault="00A0249C" w:rsidP="00ED29FB">
            <w:pPr>
              <w:spacing w:before="40" w:after="40" w:line="220" w:lineRule="exact"/>
              <w:jc w:val="right"/>
              <w:rPr>
                <w:rFonts w:cs="Arial"/>
                <w:sz w:val="18"/>
                <w:szCs w:val="18"/>
              </w:rPr>
            </w:pPr>
          </w:p>
        </w:tc>
      </w:tr>
      <w:tr w:rsidR="0074348F" w:rsidRPr="00D53541" w14:paraId="69C74B78" w14:textId="77777777" w:rsidTr="00ED29FB">
        <w:tc>
          <w:tcPr>
            <w:tcW w:w="3828" w:type="dxa"/>
          </w:tcPr>
          <w:p w14:paraId="1B1170BE" w14:textId="77777777" w:rsidR="0074348F" w:rsidRPr="00D53541" w:rsidRDefault="0074348F" w:rsidP="0074348F">
            <w:pPr>
              <w:spacing w:before="40" w:after="40" w:line="220" w:lineRule="exact"/>
              <w:rPr>
                <w:rFonts w:cs="Arial"/>
                <w:b/>
                <w:bCs/>
                <w:sz w:val="18"/>
                <w:szCs w:val="18"/>
              </w:rPr>
            </w:pPr>
            <w:r w:rsidRPr="00D53541">
              <w:rPr>
                <w:rFonts w:cs="Arial"/>
                <w:b/>
                <w:bCs/>
                <w:sz w:val="18"/>
                <w:szCs w:val="18"/>
              </w:rPr>
              <w:t>Revenue</w:t>
            </w:r>
          </w:p>
        </w:tc>
        <w:tc>
          <w:tcPr>
            <w:tcW w:w="567" w:type="dxa"/>
            <w:vAlign w:val="center"/>
          </w:tcPr>
          <w:p w14:paraId="071EE7BE" w14:textId="77777777" w:rsidR="0074348F" w:rsidRPr="00D53541" w:rsidRDefault="0074348F" w:rsidP="0074348F">
            <w:pPr>
              <w:spacing w:before="40" w:after="40" w:line="220" w:lineRule="exact"/>
              <w:jc w:val="right"/>
              <w:rPr>
                <w:rFonts w:cs="Arial"/>
                <w:b/>
                <w:bCs/>
                <w:sz w:val="18"/>
                <w:szCs w:val="18"/>
              </w:rPr>
            </w:pPr>
          </w:p>
        </w:tc>
        <w:tc>
          <w:tcPr>
            <w:tcW w:w="1227" w:type="dxa"/>
            <w:tcBorders>
              <w:top w:val="nil"/>
              <w:bottom w:val="nil"/>
            </w:tcBorders>
            <w:vAlign w:val="center"/>
          </w:tcPr>
          <w:p w14:paraId="47AD18C6" w14:textId="45B5E31F"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41,996,366</w:t>
            </w:r>
          </w:p>
        </w:tc>
        <w:tc>
          <w:tcPr>
            <w:tcW w:w="1228" w:type="dxa"/>
            <w:tcBorders>
              <w:top w:val="nil"/>
              <w:bottom w:val="nil"/>
            </w:tcBorders>
            <w:vAlign w:val="center"/>
          </w:tcPr>
          <w:p w14:paraId="569C38F9" w14:textId="77777777" w:rsidR="0074348F" w:rsidRPr="00D53541" w:rsidRDefault="0074348F" w:rsidP="0074348F">
            <w:pPr>
              <w:jc w:val="right"/>
              <w:rPr>
                <w:rFonts w:cs="Arial"/>
                <w:color w:val="000000"/>
                <w:sz w:val="18"/>
                <w:szCs w:val="18"/>
              </w:rPr>
            </w:pPr>
            <w:r w:rsidRPr="00D53541">
              <w:rPr>
                <w:rFonts w:cs="Arial"/>
                <w:color w:val="000000"/>
                <w:sz w:val="18"/>
                <w:szCs w:val="18"/>
                <w:lang w:eastAsia="en-GB"/>
              </w:rPr>
              <w:t>27,626,034</w:t>
            </w:r>
          </w:p>
        </w:tc>
        <w:tc>
          <w:tcPr>
            <w:tcW w:w="1227" w:type="dxa"/>
            <w:tcBorders>
              <w:top w:val="nil"/>
              <w:left w:val="nil"/>
              <w:bottom w:val="nil"/>
              <w:right w:val="nil"/>
            </w:tcBorders>
            <w:vAlign w:val="center"/>
          </w:tcPr>
          <w:p w14:paraId="42428884" w14:textId="69DC9160" w:rsidR="0074348F" w:rsidRPr="00D53541" w:rsidRDefault="0074348F" w:rsidP="0074348F">
            <w:pPr>
              <w:jc w:val="right"/>
              <w:rPr>
                <w:rFonts w:cs="Arial"/>
                <w:b/>
                <w:bCs/>
                <w:color w:val="000000" w:themeColor="text1"/>
                <w:sz w:val="18"/>
                <w:szCs w:val="18"/>
                <w:lang w:eastAsia="en-GB"/>
              </w:rPr>
            </w:pPr>
            <w:r w:rsidRPr="00D53541">
              <w:rPr>
                <w:rFonts w:cs="Arial"/>
                <w:b/>
                <w:bCs/>
                <w:color w:val="000000"/>
                <w:sz w:val="18"/>
                <w:szCs w:val="18"/>
              </w:rPr>
              <w:t>104,524,009</w:t>
            </w:r>
          </w:p>
        </w:tc>
        <w:tc>
          <w:tcPr>
            <w:tcW w:w="1228" w:type="dxa"/>
            <w:tcBorders>
              <w:top w:val="nil"/>
              <w:bottom w:val="nil"/>
            </w:tcBorders>
            <w:vAlign w:val="center"/>
          </w:tcPr>
          <w:p w14:paraId="0D7C048D" w14:textId="77777777" w:rsidR="0074348F" w:rsidRPr="00D53541" w:rsidRDefault="0074348F" w:rsidP="0074348F">
            <w:pPr>
              <w:jc w:val="right"/>
              <w:rPr>
                <w:rFonts w:cs="Arial"/>
                <w:color w:val="000000"/>
                <w:sz w:val="18"/>
                <w:szCs w:val="18"/>
              </w:rPr>
            </w:pPr>
            <w:r w:rsidRPr="00D53541">
              <w:rPr>
                <w:rFonts w:cs="Arial"/>
                <w:color w:val="000000"/>
                <w:sz w:val="18"/>
                <w:szCs w:val="18"/>
                <w:lang w:eastAsia="en-GB"/>
              </w:rPr>
              <w:t>70,290,641</w:t>
            </w:r>
          </w:p>
        </w:tc>
      </w:tr>
      <w:tr w:rsidR="0074348F" w:rsidRPr="00D53541" w14:paraId="647C5F64" w14:textId="77777777" w:rsidTr="00ED29FB">
        <w:trPr>
          <w:trHeight w:val="299"/>
        </w:trPr>
        <w:tc>
          <w:tcPr>
            <w:tcW w:w="3828" w:type="dxa"/>
          </w:tcPr>
          <w:p w14:paraId="1DA727EB" w14:textId="77777777" w:rsidR="0074348F" w:rsidRPr="00D53541" w:rsidRDefault="0074348F" w:rsidP="0074348F">
            <w:pPr>
              <w:spacing w:before="40" w:after="40" w:line="220" w:lineRule="exact"/>
              <w:rPr>
                <w:rFonts w:cs="Arial"/>
                <w:sz w:val="18"/>
                <w:szCs w:val="18"/>
              </w:rPr>
            </w:pPr>
            <w:r w:rsidRPr="00D53541">
              <w:rPr>
                <w:rFonts w:cs="Arial"/>
                <w:sz w:val="18"/>
                <w:szCs w:val="18"/>
              </w:rPr>
              <w:t>Cost of sales</w:t>
            </w:r>
          </w:p>
        </w:tc>
        <w:tc>
          <w:tcPr>
            <w:tcW w:w="567" w:type="dxa"/>
            <w:vAlign w:val="center"/>
          </w:tcPr>
          <w:p w14:paraId="30B3165F" w14:textId="77777777" w:rsidR="0074348F" w:rsidRPr="00D53541" w:rsidRDefault="0074348F" w:rsidP="0074348F">
            <w:pPr>
              <w:spacing w:before="40" w:after="40" w:line="220" w:lineRule="exact"/>
              <w:jc w:val="right"/>
              <w:rPr>
                <w:rFonts w:cs="Arial"/>
                <w:b/>
                <w:bCs/>
                <w:sz w:val="18"/>
                <w:szCs w:val="18"/>
              </w:rPr>
            </w:pPr>
          </w:p>
        </w:tc>
        <w:tc>
          <w:tcPr>
            <w:tcW w:w="1227" w:type="dxa"/>
            <w:tcBorders>
              <w:top w:val="nil"/>
            </w:tcBorders>
            <w:vAlign w:val="center"/>
          </w:tcPr>
          <w:p w14:paraId="616E1699" w14:textId="68283216"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(17,620,959)</w:t>
            </w:r>
          </w:p>
        </w:tc>
        <w:tc>
          <w:tcPr>
            <w:tcW w:w="1228" w:type="dxa"/>
            <w:tcBorders>
              <w:top w:val="nil"/>
            </w:tcBorders>
            <w:vAlign w:val="center"/>
          </w:tcPr>
          <w:p w14:paraId="5765CE7C" w14:textId="77777777" w:rsidR="0074348F" w:rsidRPr="00D53541" w:rsidRDefault="0074348F" w:rsidP="0074348F">
            <w:pPr>
              <w:jc w:val="right"/>
              <w:rPr>
                <w:rFonts w:cs="Arial"/>
                <w:color w:val="000000"/>
                <w:sz w:val="18"/>
                <w:szCs w:val="18"/>
              </w:rPr>
            </w:pPr>
            <w:r w:rsidRPr="00D53541">
              <w:rPr>
                <w:rFonts w:cs="Arial"/>
                <w:color w:val="000000"/>
                <w:sz w:val="18"/>
                <w:szCs w:val="18"/>
              </w:rPr>
              <w:t>(14,160,734)</w:t>
            </w:r>
          </w:p>
        </w:tc>
        <w:tc>
          <w:tcPr>
            <w:tcW w:w="1227" w:type="dxa"/>
            <w:tcBorders>
              <w:top w:val="nil"/>
              <w:left w:val="nil"/>
              <w:bottom w:val="nil"/>
              <w:right w:val="nil"/>
            </w:tcBorders>
            <w:vAlign w:val="center"/>
          </w:tcPr>
          <w:p w14:paraId="77AF6241" w14:textId="2512CD6D" w:rsidR="0074348F" w:rsidRPr="00D53541" w:rsidRDefault="0074348F" w:rsidP="0074348F">
            <w:pPr>
              <w:jc w:val="right"/>
              <w:rPr>
                <w:rFonts w:cs="Arial"/>
                <w:b/>
                <w:bCs/>
                <w:color w:val="000000" w:themeColor="text1"/>
                <w:sz w:val="18"/>
                <w:szCs w:val="18"/>
                <w:lang w:eastAsia="en-GB"/>
              </w:rPr>
            </w:pPr>
            <w:r w:rsidRPr="00D53541">
              <w:rPr>
                <w:rFonts w:cs="Arial"/>
                <w:b/>
                <w:bCs/>
                <w:color w:val="000000"/>
                <w:sz w:val="18"/>
                <w:szCs w:val="18"/>
              </w:rPr>
              <w:t>(48,152,798)</w:t>
            </w:r>
          </w:p>
        </w:tc>
        <w:tc>
          <w:tcPr>
            <w:tcW w:w="1228" w:type="dxa"/>
            <w:tcBorders>
              <w:top w:val="nil"/>
            </w:tcBorders>
            <w:vAlign w:val="center"/>
          </w:tcPr>
          <w:p w14:paraId="1E595771" w14:textId="77777777" w:rsidR="0074348F" w:rsidRPr="00D53541" w:rsidRDefault="0074348F" w:rsidP="0074348F">
            <w:pPr>
              <w:jc w:val="right"/>
              <w:rPr>
                <w:rFonts w:cs="Arial"/>
                <w:color w:val="000000"/>
                <w:sz w:val="18"/>
                <w:szCs w:val="18"/>
              </w:rPr>
            </w:pPr>
            <w:r w:rsidRPr="00D53541">
              <w:rPr>
                <w:rFonts w:cs="Arial"/>
                <w:color w:val="000000"/>
                <w:sz w:val="18"/>
                <w:szCs w:val="18"/>
              </w:rPr>
              <w:t>(39,840,803)</w:t>
            </w:r>
          </w:p>
        </w:tc>
      </w:tr>
      <w:tr w:rsidR="0074348F" w:rsidRPr="00D53541" w14:paraId="3D1A20DE" w14:textId="77777777" w:rsidTr="00ED29FB">
        <w:tc>
          <w:tcPr>
            <w:tcW w:w="3828" w:type="dxa"/>
            <w:tcBorders>
              <w:bottom w:val="single" w:sz="4" w:space="0" w:color="auto"/>
            </w:tcBorders>
          </w:tcPr>
          <w:p w14:paraId="1198EEBB" w14:textId="77777777" w:rsidR="0074348F" w:rsidRPr="00D53541" w:rsidRDefault="0074348F" w:rsidP="0074348F">
            <w:pPr>
              <w:spacing w:before="40" w:after="40" w:line="220" w:lineRule="exact"/>
              <w:rPr>
                <w:rFonts w:cs="Arial"/>
                <w:sz w:val="18"/>
                <w:szCs w:val="18"/>
              </w:rPr>
            </w:pPr>
            <w:r w:rsidRPr="00D53541">
              <w:rPr>
                <w:rFonts w:cs="Arial"/>
                <w:sz w:val="18"/>
                <w:szCs w:val="18"/>
              </w:rPr>
              <w:t>Depreciation and amortisation charges</w:t>
            </w:r>
          </w:p>
        </w:tc>
        <w:tc>
          <w:tcPr>
            <w:tcW w:w="567" w:type="dxa"/>
            <w:tcBorders>
              <w:bottom w:val="single" w:sz="4" w:space="0" w:color="auto"/>
            </w:tcBorders>
            <w:vAlign w:val="center"/>
          </w:tcPr>
          <w:p w14:paraId="330B2EE3" w14:textId="77777777" w:rsidR="0074348F" w:rsidRPr="00D53541" w:rsidRDefault="0074348F" w:rsidP="0074348F">
            <w:pPr>
              <w:spacing w:before="40" w:after="40" w:line="220" w:lineRule="exact"/>
              <w:jc w:val="right"/>
              <w:rPr>
                <w:rFonts w:cs="Arial"/>
                <w:b/>
                <w:bCs/>
                <w:sz w:val="18"/>
                <w:szCs w:val="18"/>
              </w:rPr>
            </w:pPr>
          </w:p>
        </w:tc>
        <w:tc>
          <w:tcPr>
            <w:tcW w:w="1227" w:type="dxa"/>
            <w:tcBorders>
              <w:left w:val="nil"/>
              <w:bottom w:val="single" w:sz="4" w:space="0" w:color="auto"/>
            </w:tcBorders>
            <w:vAlign w:val="center"/>
          </w:tcPr>
          <w:p w14:paraId="4F1281B9" w14:textId="1851EC6F"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(2,795,451)</w:t>
            </w:r>
          </w:p>
        </w:tc>
        <w:tc>
          <w:tcPr>
            <w:tcW w:w="1228" w:type="dxa"/>
            <w:tcBorders>
              <w:bottom w:val="single" w:sz="4" w:space="0" w:color="auto"/>
            </w:tcBorders>
            <w:vAlign w:val="center"/>
          </w:tcPr>
          <w:p w14:paraId="14076615" w14:textId="77777777" w:rsidR="0074348F" w:rsidRPr="00D53541" w:rsidRDefault="0074348F" w:rsidP="0074348F">
            <w:pPr>
              <w:jc w:val="right"/>
              <w:rPr>
                <w:rFonts w:cs="Arial"/>
                <w:color w:val="000000"/>
                <w:sz w:val="18"/>
                <w:szCs w:val="18"/>
              </w:rPr>
            </w:pPr>
            <w:r w:rsidRPr="00D53541">
              <w:rPr>
                <w:rFonts w:cs="Arial"/>
                <w:sz w:val="18"/>
                <w:szCs w:val="18"/>
              </w:rPr>
              <w:t>(1,056,517)</w:t>
            </w:r>
          </w:p>
        </w:tc>
        <w:tc>
          <w:tcPr>
            <w:tcW w:w="1227" w:type="dxa"/>
            <w:tcBorders>
              <w:bottom w:val="single" w:sz="4" w:space="0" w:color="auto"/>
            </w:tcBorders>
            <w:vAlign w:val="center"/>
          </w:tcPr>
          <w:p w14:paraId="7AE3FF3A" w14:textId="3977663D" w:rsidR="0074348F" w:rsidRPr="00D53541" w:rsidRDefault="0074348F" w:rsidP="0074348F">
            <w:pPr>
              <w:jc w:val="right"/>
              <w:rPr>
                <w:rFonts w:cs="Arial"/>
                <w:b/>
                <w:bCs/>
                <w:color w:val="000000" w:themeColor="text1"/>
                <w:sz w:val="18"/>
                <w:szCs w:val="18"/>
                <w:lang w:eastAsia="en-GB"/>
              </w:rPr>
            </w:pPr>
            <w:r w:rsidRPr="00D53541">
              <w:rPr>
                <w:rFonts w:cs="Arial"/>
                <w:b/>
                <w:bCs/>
                <w:color w:val="000000"/>
                <w:sz w:val="18"/>
                <w:szCs w:val="18"/>
              </w:rPr>
              <w:t>(6,475,006)</w:t>
            </w:r>
          </w:p>
        </w:tc>
        <w:tc>
          <w:tcPr>
            <w:tcW w:w="1228" w:type="dxa"/>
            <w:tcBorders>
              <w:bottom w:val="single" w:sz="4" w:space="0" w:color="auto"/>
            </w:tcBorders>
            <w:vAlign w:val="center"/>
          </w:tcPr>
          <w:p w14:paraId="17C35ED7" w14:textId="77777777" w:rsidR="0074348F" w:rsidRPr="00D53541" w:rsidRDefault="0074348F" w:rsidP="0074348F">
            <w:pPr>
              <w:jc w:val="right"/>
              <w:rPr>
                <w:rFonts w:cs="Arial"/>
                <w:color w:val="000000"/>
                <w:sz w:val="18"/>
                <w:szCs w:val="18"/>
              </w:rPr>
            </w:pPr>
            <w:r w:rsidRPr="00D53541">
              <w:rPr>
                <w:rFonts w:cs="Arial"/>
                <w:color w:val="000000"/>
                <w:sz w:val="18"/>
                <w:szCs w:val="18"/>
              </w:rPr>
              <w:t>(3,297,323)</w:t>
            </w:r>
          </w:p>
        </w:tc>
      </w:tr>
      <w:tr w:rsidR="0074348F" w:rsidRPr="00D53541" w14:paraId="62898E67" w14:textId="77777777" w:rsidTr="00ED29FB">
        <w:tc>
          <w:tcPr>
            <w:tcW w:w="3828" w:type="dxa"/>
            <w:tcBorders>
              <w:top w:val="single" w:sz="4" w:space="0" w:color="auto"/>
            </w:tcBorders>
          </w:tcPr>
          <w:p w14:paraId="2E6BB86B" w14:textId="77777777" w:rsidR="0074348F" w:rsidRPr="00D53541" w:rsidRDefault="0074348F" w:rsidP="0074348F">
            <w:pPr>
              <w:spacing w:before="40" w:after="40" w:line="220" w:lineRule="exact"/>
              <w:rPr>
                <w:rFonts w:cs="Arial"/>
                <w:b/>
                <w:bCs/>
                <w:sz w:val="18"/>
                <w:szCs w:val="18"/>
              </w:rPr>
            </w:pPr>
            <w:r w:rsidRPr="00D53541">
              <w:rPr>
                <w:rFonts w:cs="Arial"/>
                <w:b/>
                <w:bCs/>
                <w:sz w:val="18"/>
                <w:szCs w:val="18"/>
              </w:rPr>
              <w:t>Total cost of sales</w:t>
            </w:r>
          </w:p>
        </w:tc>
        <w:tc>
          <w:tcPr>
            <w:tcW w:w="567" w:type="dxa"/>
            <w:tcBorders>
              <w:top w:val="single" w:sz="4" w:space="0" w:color="auto"/>
            </w:tcBorders>
            <w:vAlign w:val="center"/>
          </w:tcPr>
          <w:p w14:paraId="758EBD8E" w14:textId="77777777" w:rsidR="0074348F" w:rsidRPr="00D53541" w:rsidRDefault="0074348F" w:rsidP="0074348F">
            <w:pPr>
              <w:spacing w:before="40" w:after="40" w:line="220" w:lineRule="exact"/>
              <w:jc w:val="right"/>
              <w:rPr>
                <w:rFonts w:cs="Arial"/>
                <w:b/>
                <w:bCs/>
                <w:sz w:val="18"/>
                <w:szCs w:val="18"/>
              </w:rPr>
            </w:pPr>
          </w:p>
        </w:tc>
        <w:tc>
          <w:tcPr>
            <w:tcW w:w="1227" w:type="dxa"/>
            <w:tcBorders>
              <w:top w:val="single" w:sz="4" w:space="0" w:color="auto"/>
              <w:bottom w:val="nil"/>
            </w:tcBorders>
            <w:vAlign w:val="center"/>
          </w:tcPr>
          <w:p w14:paraId="000AE4E1" w14:textId="76E2F86F"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(20,416,410)</w:t>
            </w:r>
          </w:p>
        </w:tc>
        <w:tc>
          <w:tcPr>
            <w:tcW w:w="1228" w:type="dxa"/>
            <w:tcBorders>
              <w:top w:val="single" w:sz="4" w:space="0" w:color="auto"/>
              <w:bottom w:val="nil"/>
            </w:tcBorders>
            <w:vAlign w:val="center"/>
          </w:tcPr>
          <w:p w14:paraId="3CFB3B9E" w14:textId="77777777" w:rsidR="0074348F" w:rsidRPr="00D53541" w:rsidRDefault="0074348F" w:rsidP="0074348F">
            <w:pPr>
              <w:jc w:val="right"/>
              <w:rPr>
                <w:rFonts w:cs="Arial"/>
                <w:color w:val="000000"/>
                <w:sz w:val="18"/>
                <w:szCs w:val="18"/>
              </w:rPr>
            </w:pPr>
            <w:r w:rsidRPr="00D53541">
              <w:rPr>
                <w:rFonts w:cs="Arial"/>
                <w:color w:val="000000"/>
                <w:sz w:val="18"/>
                <w:szCs w:val="18"/>
                <w:lang w:eastAsia="en-GB"/>
              </w:rPr>
              <w:t>(15,217,251)</w:t>
            </w:r>
          </w:p>
        </w:tc>
        <w:tc>
          <w:tcPr>
            <w:tcW w:w="1227" w:type="dxa"/>
            <w:tcBorders>
              <w:top w:val="single" w:sz="4" w:space="0" w:color="auto"/>
              <w:bottom w:val="nil"/>
            </w:tcBorders>
            <w:vAlign w:val="center"/>
          </w:tcPr>
          <w:p w14:paraId="0D2AF8DD" w14:textId="16019FB5" w:rsidR="0074348F" w:rsidRPr="00D53541" w:rsidRDefault="0074348F" w:rsidP="0074348F">
            <w:pPr>
              <w:jc w:val="right"/>
              <w:rPr>
                <w:rFonts w:cs="Arial"/>
                <w:b/>
                <w:bCs/>
                <w:color w:val="000000" w:themeColor="text1"/>
                <w:sz w:val="18"/>
                <w:szCs w:val="18"/>
                <w:lang w:eastAsia="en-GB"/>
              </w:rPr>
            </w:pPr>
            <w:r w:rsidRPr="00D53541">
              <w:rPr>
                <w:rFonts w:cs="Arial"/>
                <w:b/>
                <w:bCs/>
                <w:color w:val="000000"/>
                <w:sz w:val="18"/>
                <w:szCs w:val="18"/>
              </w:rPr>
              <w:t>(54,627,804)</w:t>
            </w:r>
          </w:p>
        </w:tc>
        <w:tc>
          <w:tcPr>
            <w:tcW w:w="1228" w:type="dxa"/>
            <w:tcBorders>
              <w:top w:val="single" w:sz="4" w:space="0" w:color="auto"/>
              <w:bottom w:val="nil"/>
            </w:tcBorders>
            <w:vAlign w:val="center"/>
          </w:tcPr>
          <w:p w14:paraId="4499FCF1" w14:textId="77777777" w:rsidR="0074348F" w:rsidRPr="00D53541" w:rsidRDefault="0074348F" w:rsidP="0074348F">
            <w:pPr>
              <w:jc w:val="right"/>
              <w:rPr>
                <w:rFonts w:cs="Arial"/>
                <w:color w:val="000000"/>
                <w:sz w:val="18"/>
                <w:szCs w:val="18"/>
              </w:rPr>
            </w:pPr>
            <w:r w:rsidRPr="00D53541">
              <w:rPr>
                <w:rFonts w:cs="Arial"/>
                <w:color w:val="000000"/>
                <w:sz w:val="18"/>
                <w:szCs w:val="18"/>
              </w:rPr>
              <w:t>(43,138,126)</w:t>
            </w:r>
          </w:p>
        </w:tc>
      </w:tr>
      <w:tr w:rsidR="0074348F" w:rsidRPr="00D53541" w14:paraId="2EC41C4E" w14:textId="77777777" w:rsidTr="00ED29FB">
        <w:tc>
          <w:tcPr>
            <w:tcW w:w="3828" w:type="dxa"/>
            <w:tcBorders>
              <w:top w:val="single" w:sz="4" w:space="0" w:color="auto"/>
            </w:tcBorders>
          </w:tcPr>
          <w:p w14:paraId="5228F1FD" w14:textId="77777777" w:rsidR="0074348F" w:rsidRPr="00D53541" w:rsidRDefault="0074348F" w:rsidP="0074348F">
            <w:pPr>
              <w:spacing w:before="40" w:after="40" w:line="220" w:lineRule="exact"/>
              <w:rPr>
                <w:rFonts w:cs="Arial"/>
                <w:b/>
                <w:bCs/>
                <w:sz w:val="18"/>
                <w:szCs w:val="18"/>
              </w:rPr>
            </w:pPr>
            <w:r w:rsidRPr="00D53541">
              <w:rPr>
                <w:rFonts w:cs="Arial"/>
                <w:b/>
                <w:bCs/>
                <w:sz w:val="18"/>
                <w:szCs w:val="18"/>
              </w:rPr>
              <w:t xml:space="preserve">Gross profit </w:t>
            </w:r>
          </w:p>
        </w:tc>
        <w:tc>
          <w:tcPr>
            <w:tcW w:w="567" w:type="dxa"/>
            <w:tcBorders>
              <w:top w:val="single" w:sz="4" w:space="0" w:color="auto"/>
            </w:tcBorders>
            <w:vAlign w:val="center"/>
          </w:tcPr>
          <w:p w14:paraId="07D85852" w14:textId="77777777" w:rsidR="0074348F" w:rsidRPr="00D53541" w:rsidRDefault="0074348F" w:rsidP="0074348F">
            <w:pPr>
              <w:spacing w:before="40" w:after="40" w:line="220" w:lineRule="exact"/>
              <w:jc w:val="right"/>
              <w:rPr>
                <w:rFonts w:cs="Arial"/>
                <w:b/>
                <w:bCs/>
                <w:sz w:val="18"/>
                <w:szCs w:val="18"/>
              </w:rPr>
            </w:pPr>
          </w:p>
        </w:tc>
        <w:tc>
          <w:tcPr>
            <w:tcW w:w="1227" w:type="dxa"/>
            <w:tcBorders>
              <w:top w:val="single" w:sz="4" w:space="0" w:color="auto"/>
              <w:bottom w:val="nil"/>
            </w:tcBorders>
            <w:vAlign w:val="center"/>
          </w:tcPr>
          <w:p w14:paraId="11C0FA5D" w14:textId="4C999AA7"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21,579,956</w:t>
            </w:r>
          </w:p>
        </w:tc>
        <w:tc>
          <w:tcPr>
            <w:tcW w:w="1228" w:type="dxa"/>
            <w:tcBorders>
              <w:top w:val="single" w:sz="4" w:space="0" w:color="auto"/>
              <w:bottom w:val="nil"/>
            </w:tcBorders>
            <w:vAlign w:val="center"/>
          </w:tcPr>
          <w:p w14:paraId="33517A95" w14:textId="77777777" w:rsidR="0074348F" w:rsidRPr="00D53541" w:rsidRDefault="0074348F" w:rsidP="0074348F">
            <w:pPr>
              <w:jc w:val="right"/>
              <w:rPr>
                <w:rFonts w:cs="Arial"/>
                <w:color w:val="000000"/>
                <w:sz w:val="18"/>
                <w:szCs w:val="18"/>
                <w:lang w:eastAsia="en-GB"/>
              </w:rPr>
            </w:pPr>
            <w:r w:rsidRPr="00D53541">
              <w:rPr>
                <w:rFonts w:cs="Arial"/>
                <w:color w:val="000000"/>
                <w:sz w:val="18"/>
                <w:szCs w:val="18"/>
                <w:lang w:eastAsia="en-GB"/>
              </w:rPr>
              <w:t>12,408,783</w:t>
            </w:r>
          </w:p>
        </w:tc>
        <w:tc>
          <w:tcPr>
            <w:tcW w:w="1227" w:type="dxa"/>
            <w:tcBorders>
              <w:top w:val="single" w:sz="4" w:space="0" w:color="auto"/>
              <w:bottom w:val="nil"/>
            </w:tcBorders>
            <w:vAlign w:val="center"/>
          </w:tcPr>
          <w:p w14:paraId="57D873D4" w14:textId="7EC14D7F"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49,896,205</w:t>
            </w:r>
          </w:p>
        </w:tc>
        <w:tc>
          <w:tcPr>
            <w:tcW w:w="1228" w:type="dxa"/>
            <w:tcBorders>
              <w:top w:val="single" w:sz="4" w:space="0" w:color="auto"/>
              <w:bottom w:val="nil"/>
            </w:tcBorders>
            <w:vAlign w:val="center"/>
          </w:tcPr>
          <w:p w14:paraId="25E073B8" w14:textId="77777777" w:rsidR="0074348F" w:rsidRPr="00D53541" w:rsidRDefault="0074348F" w:rsidP="0074348F">
            <w:pPr>
              <w:jc w:val="right"/>
              <w:rPr>
                <w:rFonts w:cs="Arial"/>
                <w:color w:val="000000"/>
                <w:sz w:val="18"/>
                <w:szCs w:val="18"/>
              </w:rPr>
            </w:pPr>
            <w:r w:rsidRPr="00D53541">
              <w:rPr>
                <w:rFonts w:cs="Arial"/>
                <w:color w:val="000000"/>
                <w:sz w:val="18"/>
                <w:szCs w:val="18"/>
              </w:rPr>
              <w:t>27,152,515</w:t>
            </w:r>
          </w:p>
        </w:tc>
      </w:tr>
      <w:tr w:rsidR="0074348F" w:rsidRPr="00D53541" w14:paraId="1F60ABC1" w14:textId="77777777" w:rsidTr="00ED29FB">
        <w:tc>
          <w:tcPr>
            <w:tcW w:w="3828" w:type="dxa"/>
          </w:tcPr>
          <w:p w14:paraId="347EBA99" w14:textId="77777777" w:rsidR="0074348F" w:rsidRPr="00D53541" w:rsidRDefault="0074348F" w:rsidP="0074348F">
            <w:pPr>
              <w:spacing w:before="40" w:after="40" w:line="220" w:lineRule="exact"/>
              <w:rPr>
                <w:rFonts w:cs="Arial"/>
                <w:b/>
                <w:bCs/>
                <w:sz w:val="18"/>
                <w:szCs w:val="18"/>
              </w:rPr>
            </w:pPr>
            <w:r w:rsidRPr="00D53541">
              <w:rPr>
                <w:rFonts w:cs="Arial"/>
                <w:sz w:val="18"/>
                <w:szCs w:val="18"/>
              </w:rPr>
              <w:t>Administration expenses</w:t>
            </w:r>
          </w:p>
        </w:tc>
        <w:tc>
          <w:tcPr>
            <w:tcW w:w="567" w:type="dxa"/>
            <w:vAlign w:val="center"/>
          </w:tcPr>
          <w:p w14:paraId="7CC94663" w14:textId="77777777" w:rsidR="0074348F" w:rsidRPr="00D53541" w:rsidRDefault="0074348F" w:rsidP="0074348F">
            <w:pPr>
              <w:spacing w:before="40" w:after="40" w:line="220" w:lineRule="exact"/>
              <w:jc w:val="right"/>
              <w:rPr>
                <w:rFonts w:cs="Arial"/>
                <w:b/>
                <w:bCs/>
                <w:sz w:val="18"/>
                <w:szCs w:val="18"/>
              </w:rPr>
            </w:pPr>
          </w:p>
        </w:tc>
        <w:tc>
          <w:tcPr>
            <w:tcW w:w="1227" w:type="dxa"/>
            <w:tcBorders>
              <w:top w:val="nil"/>
              <w:bottom w:val="nil"/>
            </w:tcBorders>
            <w:vAlign w:val="center"/>
          </w:tcPr>
          <w:p w14:paraId="509E36C1" w14:textId="06E7A87E"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(2,695,260)</w:t>
            </w:r>
          </w:p>
        </w:tc>
        <w:tc>
          <w:tcPr>
            <w:tcW w:w="1228" w:type="dxa"/>
            <w:tcBorders>
              <w:top w:val="nil"/>
              <w:bottom w:val="nil"/>
            </w:tcBorders>
            <w:vAlign w:val="center"/>
          </w:tcPr>
          <w:p w14:paraId="60A76E71" w14:textId="77777777" w:rsidR="0074348F" w:rsidRPr="00D53541" w:rsidRDefault="0074348F" w:rsidP="0074348F">
            <w:pPr>
              <w:jc w:val="right"/>
              <w:rPr>
                <w:rFonts w:cs="Arial"/>
                <w:color w:val="000000"/>
                <w:sz w:val="18"/>
                <w:szCs w:val="18"/>
              </w:rPr>
            </w:pPr>
            <w:r w:rsidRPr="00D53541">
              <w:rPr>
                <w:rFonts w:cs="Arial"/>
                <w:color w:val="000000"/>
                <w:sz w:val="18"/>
                <w:szCs w:val="18"/>
              </w:rPr>
              <w:t>(1,679,357)</w:t>
            </w:r>
          </w:p>
        </w:tc>
        <w:tc>
          <w:tcPr>
            <w:tcW w:w="1227" w:type="dxa"/>
            <w:tcBorders>
              <w:top w:val="nil"/>
              <w:bottom w:val="nil"/>
            </w:tcBorders>
            <w:vAlign w:val="center"/>
          </w:tcPr>
          <w:p w14:paraId="1244C736" w14:textId="63ED4AF9"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(8,239,877)</w:t>
            </w:r>
          </w:p>
        </w:tc>
        <w:tc>
          <w:tcPr>
            <w:tcW w:w="1228" w:type="dxa"/>
            <w:tcBorders>
              <w:top w:val="nil"/>
              <w:bottom w:val="nil"/>
            </w:tcBorders>
            <w:vAlign w:val="center"/>
          </w:tcPr>
          <w:p w14:paraId="739B1424" w14:textId="77777777" w:rsidR="0074348F" w:rsidRPr="00D53541" w:rsidRDefault="0074348F" w:rsidP="0074348F">
            <w:pPr>
              <w:jc w:val="right"/>
              <w:rPr>
                <w:rFonts w:cs="Arial"/>
                <w:color w:val="000000"/>
                <w:sz w:val="18"/>
                <w:szCs w:val="18"/>
              </w:rPr>
            </w:pPr>
            <w:r w:rsidRPr="00D53541">
              <w:rPr>
                <w:rFonts w:cs="Arial"/>
                <w:color w:val="000000"/>
                <w:sz w:val="18"/>
                <w:szCs w:val="18"/>
              </w:rPr>
              <w:t>(5,484,788)</w:t>
            </w:r>
          </w:p>
        </w:tc>
      </w:tr>
      <w:tr w:rsidR="0074348F" w:rsidRPr="00D53541" w14:paraId="1A2092C7" w14:textId="77777777" w:rsidTr="00ED29FB">
        <w:tc>
          <w:tcPr>
            <w:tcW w:w="3828" w:type="dxa"/>
          </w:tcPr>
          <w:p w14:paraId="5AA9DC8F" w14:textId="77777777" w:rsidR="0074348F" w:rsidRPr="00D53541" w:rsidRDefault="0074348F" w:rsidP="0074348F">
            <w:pPr>
              <w:spacing w:before="40" w:after="40" w:line="220" w:lineRule="exact"/>
              <w:rPr>
                <w:rFonts w:cs="Arial"/>
                <w:sz w:val="18"/>
                <w:szCs w:val="18"/>
              </w:rPr>
            </w:pPr>
            <w:r w:rsidRPr="00D53541">
              <w:rPr>
                <w:rFonts w:cs="Arial"/>
                <w:sz w:val="18"/>
                <w:szCs w:val="18"/>
              </w:rPr>
              <w:t>Share-based payments</w:t>
            </w:r>
          </w:p>
        </w:tc>
        <w:tc>
          <w:tcPr>
            <w:tcW w:w="567" w:type="dxa"/>
            <w:vAlign w:val="center"/>
          </w:tcPr>
          <w:p w14:paraId="417F44CC" w14:textId="77777777" w:rsidR="0074348F" w:rsidRPr="00D53541" w:rsidRDefault="0074348F" w:rsidP="0074348F">
            <w:pPr>
              <w:spacing w:before="40" w:after="40" w:line="220" w:lineRule="exact"/>
              <w:jc w:val="right"/>
              <w:rPr>
                <w:rFonts w:cs="Arial"/>
                <w:b/>
                <w:bCs/>
                <w:sz w:val="18"/>
                <w:szCs w:val="18"/>
              </w:rPr>
            </w:pPr>
          </w:p>
        </w:tc>
        <w:tc>
          <w:tcPr>
            <w:tcW w:w="1227" w:type="dxa"/>
            <w:tcBorders>
              <w:top w:val="nil"/>
            </w:tcBorders>
            <w:vAlign w:val="center"/>
          </w:tcPr>
          <w:p w14:paraId="4A7F20B3" w14:textId="6E484C8F"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(89,232)</w:t>
            </w:r>
          </w:p>
        </w:tc>
        <w:tc>
          <w:tcPr>
            <w:tcW w:w="1228" w:type="dxa"/>
            <w:tcBorders>
              <w:top w:val="nil"/>
            </w:tcBorders>
            <w:vAlign w:val="center"/>
          </w:tcPr>
          <w:p w14:paraId="0A163DA9" w14:textId="77777777" w:rsidR="0074348F" w:rsidRPr="00D53541" w:rsidRDefault="0074348F" w:rsidP="0074348F">
            <w:pPr>
              <w:jc w:val="right"/>
              <w:rPr>
                <w:rFonts w:cs="Arial"/>
                <w:color w:val="000000"/>
                <w:sz w:val="18"/>
                <w:szCs w:val="18"/>
              </w:rPr>
            </w:pPr>
            <w:r w:rsidRPr="00D53541">
              <w:rPr>
                <w:rFonts w:cs="Arial"/>
                <w:color w:val="000000"/>
                <w:sz w:val="18"/>
                <w:szCs w:val="18"/>
              </w:rPr>
              <w:t>(65,010)</w:t>
            </w:r>
          </w:p>
        </w:tc>
        <w:tc>
          <w:tcPr>
            <w:tcW w:w="1227" w:type="dxa"/>
            <w:tcBorders>
              <w:top w:val="nil"/>
            </w:tcBorders>
            <w:vAlign w:val="center"/>
          </w:tcPr>
          <w:p w14:paraId="12482C94" w14:textId="4D2A86FE"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(293,260)</w:t>
            </w:r>
          </w:p>
        </w:tc>
        <w:tc>
          <w:tcPr>
            <w:tcW w:w="1228" w:type="dxa"/>
            <w:tcBorders>
              <w:top w:val="nil"/>
            </w:tcBorders>
            <w:vAlign w:val="center"/>
          </w:tcPr>
          <w:p w14:paraId="75E2D55F" w14:textId="77777777" w:rsidR="0074348F" w:rsidRPr="00D53541" w:rsidRDefault="0074348F" w:rsidP="0074348F">
            <w:pPr>
              <w:jc w:val="right"/>
              <w:rPr>
                <w:rFonts w:cs="Arial"/>
                <w:color w:val="000000"/>
                <w:sz w:val="18"/>
                <w:szCs w:val="18"/>
              </w:rPr>
            </w:pPr>
            <w:r w:rsidRPr="00D53541">
              <w:rPr>
                <w:rFonts w:cs="Arial"/>
                <w:color w:val="000000"/>
                <w:sz w:val="18"/>
                <w:szCs w:val="18"/>
              </w:rPr>
              <w:t>(183,902)</w:t>
            </w:r>
          </w:p>
        </w:tc>
      </w:tr>
      <w:tr w:rsidR="0074348F" w:rsidRPr="00D53541" w14:paraId="42798B95" w14:textId="77777777" w:rsidTr="00ED29FB">
        <w:tc>
          <w:tcPr>
            <w:tcW w:w="3828" w:type="dxa"/>
            <w:tcBorders>
              <w:bottom w:val="single" w:sz="4" w:space="0" w:color="auto"/>
            </w:tcBorders>
          </w:tcPr>
          <w:p w14:paraId="6EAB9A1B" w14:textId="77777777" w:rsidR="0074348F" w:rsidRPr="00D53541" w:rsidRDefault="0074348F" w:rsidP="0074348F">
            <w:pPr>
              <w:spacing w:before="40" w:after="40" w:line="220" w:lineRule="exact"/>
              <w:rPr>
                <w:rFonts w:cs="Arial"/>
                <w:sz w:val="18"/>
                <w:szCs w:val="18"/>
              </w:rPr>
            </w:pPr>
            <w:r w:rsidRPr="00D53541">
              <w:rPr>
                <w:rFonts w:cs="Arial"/>
                <w:sz w:val="18"/>
                <w:szCs w:val="18"/>
              </w:rPr>
              <w:t xml:space="preserve">Gain on asset disposals </w:t>
            </w:r>
          </w:p>
        </w:tc>
        <w:tc>
          <w:tcPr>
            <w:tcW w:w="567" w:type="dxa"/>
            <w:tcBorders>
              <w:bottom w:val="single" w:sz="4" w:space="0" w:color="auto"/>
            </w:tcBorders>
            <w:vAlign w:val="center"/>
          </w:tcPr>
          <w:p w14:paraId="4843F864" w14:textId="77777777" w:rsidR="0074348F" w:rsidRPr="00D53541" w:rsidRDefault="0074348F" w:rsidP="0074348F">
            <w:pPr>
              <w:spacing w:before="40" w:after="40" w:line="220" w:lineRule="exact"/>
              <w:jc w:val="right"/>
              <w:rPr>
                <w:rFonts w:cs="Arial"/>
                <w:b/>
                <w:bCs/>
                <w:sz w:val="18"/>
                <w:szCs w:val="18"/>
              </w:rPr>
            </w:pPr>
          </w:p>
        </w:tc>
        <w:tc>
          <w:tcPr>
            <w:tcW w:w="1227" w:type="dxa"/>
            <w:tcBorders>
              <w:top w:val="nil"/>
              <w:bottom w:val="single" w:sz="4" w:space="0" w:color="auto"/>
            </w:tcBorders>
            <w:vAlign w:val="center"/>
          </w:tcPr>
          <w:p w14:paraId="729CF475" w14:textId="3E74D28B"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266,561</w:t>
            </w:r>
          </w:p>
        </w:tc>
        <w:tc>
          <w:tcPr>
            <w:tcW w:w="1228" w:type="dxa"/>
            <w:tcBorders>
              <w:top w:val="nil"/>
              <w:bottom w:val="single" w:sz="4" w:space="0" w:color="auto"/>
            </w:tcBorders>
            <w:vAlign w:val="center"/>
          </w:tcPr>
          <w:p w14:paraId="0A5B2E6F" w14:textId="77777777" w:rsidR="0074348F" w:rsidRPr="00D53541" w:rsidRDefault="0074348F" w:rsidP="0074348F">
            <w:pPr>
              <w:jc w:val="right"/>
              <w:rPr>
                <w:rFonts w:cs="Arial"/>
                <w:color w:val="000000"/>
                <w:sz w:val="18"/>
                <w:szCs w:val="18"/>
              </w:rPr>
            </w:pPr>
            <w:r w:rsidRPr="00D53541">
              <w:rPr>
                <w:rFonts w:cs="Arial"/>
                <w:color w:val="000000"/>
                <w:sz w:val="18"/>
                <w:szCs w:val="18"/>
              </w:rPr>
              <w:t>25,008</w:t>
            </w:r>
          </w:p>
        </w:tc>
        <w:tc>
          <w:tcPr>
            <w:tcW w:w="1227" w:type="dxa"/>
            <w:tcBorders>
              <w:top w:val="nil"/>
              <w:bottom w:val="single" w:sz="4" w:space="0" w:color="auto"/>
            </w:tcBorders>
            <w:vAlign w:val="center"/>
          </w:tcPr>
          <w:p w14:paraId="67110A99" w14:textId="7FD14B63"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354,670</w:t>
            </w:r>
          </w:p>
        </w:tc>
        <w:tc>
          <w:tcPr>
            <w:tcW w:w="1228" w:type="dxa"/>
            <w:tcBorders>
              <w:top w:val="nil"/>
              <w:bottom w:val="single" w:sz="4" w:space="0" w:color="auto"/>
            </w:tcBorders>
            <w:vAlign w:val="center"/>
          </w:tcPr>
          <w:p w14:paraId="13D08B37" w14:textId="77777777" w:rsidR="0074348F" w:rsidRPr="00D53541" w:rsidRDefault="0074348F" w:rsidP="0074348F">
            <w:pPr>
              <w:jc w:val="right"/>
              <w:rPr>
                <w:rFonts w:cs="Arial"/>
                <w:color w:val="000000"/>
                <w:sz w:val="18"/>
                <w:szCs w:val="18"/>
              </w:rPr>
            </w:pPr>
            <w:r w:rsidRPr="00D53541">
              <w:rPr>
                <w:rFonts w:cs="Arial"/>
                <w:color w:val="000000"/>
                <w:sz w:val="18"/>
                <w:szCs w:val="18"/>
              </w:rPr>
              <w:t>(59,669)</w:t>
            </w:r>
          </w:p>
        </w:tc>
      </w:tr>
      <w:tr w:rsidR="0074348F" w:rsidRPr="00D53541" w14:paraId="6345082A" w14:textId="77777777" w:rsidTr="00ED29FB">
        <w:tc>
          <w:tcPr>
            <w:tcW w:w="3828" w:type="dxa"/>
            <w:tcBorders>
              <w:top w:val="single" w:sz="4" w:space="0" w:color="auto"/>
            </w:tcBorders>
          </w:tcPr>
          <w:p w14:paraId="4BEC9B5C" w14:textId="77777777" w:rsidR="0074348F" w:rsidRPr="00D53541" w:rsidRDefault="0074348F" w:rsidP="0074348F">
            <w:pPr>
              <w:spacing w:before="40" w:after="40" w:line="220" w:lineRule="exact"/>
              <w:rPr>
                <w:rFonts w:cs="Arial"/>
                <w:sz w:val="18"/>
                <w:szCs w:val="18"/>
              </w:rPr>
            </w:pPr>
            <w:r w:rsidRPr="00D53541">
              <w:rPr>
                <w:rFonts w:cs="Arial"/>
                <w:b/>
                <w:bCs/>
                <w:sz w:val="18"/>
                <w:szCs w:val="18"/>
              </w:rPr>
              <w:t>Operating profit</w:t>
            </w:r>
          </w:p>
        </w:tc>
        <w:tc>
          <w:tcPr>
            <w:tcW w:w="567" w:type="dxa"/>
            <w:tcBorders>
              <w:top w:val="single" w:sz="4" w:space="0" w:color="auto"/>
            </w:tcBorders>
            <w:vAlign w:val="center"/>
          </w:tcPr>
          <w:p w14:paraId="4F10F628" w14:textId="77777777" w:rsidR="0074348F" w:rsidRPr="00D53541" w:rsidRDefault="0074348F" w:rsidP="0074348F">
            <w:pPr>
              <w:spacing w:before="40" w:after="40" w:line="220" w:lineRule="exact"/>
              <w:jc w:val="right"/>
              <w:rPr>
                <w:rFonts w:cs="Arial"/>
                <w:b/>
                <w:bCs/>
                <w:sz w:val="18"/>
                <w:szCs w:val="18"/>
              </w:rPr>
            </w:pPr>
          </w:p>
        </w:tc>
        <w:tc>
          <w:tcPr>
            <w:tcW w:w="1227" w:type="dxa"/>
            <w:tcBorders>
              <w:top w:val="single" w:sz="4" w:space="0" w:color="auto"/>
              <w:bottom w:val="nil"/>
            </w:tcBorders>
            <w:vAlign w:val="center"/>
          </w:tcPr>
          <w:p w14:paraId="58C03F49" w14:textId="6A9F876C"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19,062,025</w:t>
            </w:r>
          </w:p>
        </w:tc>
        <w:tc>
          <w:tcPr>
            <w:tcW w:w="1228" w:type="dxa"/>
            <w:tcBorders>
              <w:top w:val="single" w:sz="4" w:space="0" w:color="auto"/>
              <w:bottom w:val="nil"/>
            </w:tcBorders>
            <w:vAlign w:val="center"/>
          </w:tcPr>
          <w:p w14:paraId="6248BCCB" w14:textId="77777777" w:rsidR="0074348F" w:rsidRPr="00D53541" w:rsidRDefault="0074348F" w:rsidP="0074348F">
            <w:pPr>
              <w:jc w:val="right"/>
              <w:rPr>
                <w:rFonts w:cs="Arial"/>
                <w:color w:val="000000"/>
                <w:sz w:val="18"/>
                <w:szCs w:val="18"/>
              </w:rPr>
            </w:pPr>
            <w:r w:rsidRPr="00D53541">
              <w:rPr>
                <w:rFonts w:cs="Arial"/>
                <w:color w:val="000000"/>
                <w:sz w:val="18"/>
                <w:szCs w:val="18"/>
              </w:rPr>
              <w:t>10,689,424</w:t>
            </w:r>
          </w:p>
        </w:tc>
        <w:tc>
          <w:tcPr>
            <w:tcW w:w="1227" w:type="dxa"/>
            <w:tcBorders>
              <w:top w:val="single" w:sz="4" w:space="0" w:color="auto"/>
              <w:bottom w:val="nil"/>
            </w:tcBorders>
            <w:vAlign w:val="center"/>
          </w:tcPr>
          <w:p w14:paraId="1B7F9975" w14:textId="68737DB7"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41,717,738</w:t>
            </w:r>
          </w:p>
        </w:tc>
        <w:tc>
          <w:tcPr>
            <w:tcW w:w="1228" w:type="dxa"/>
            <w:tcBorders>
              <w:top w:val="single" w:sz="4" w:space="0" w:color="auto"/>
              <w:bottom w:val="nil"/>
            </w:tcBorders>
            <w:vAlign w:val="center"/>
          </w:tcPr>
          <w:p w14:paraId="092ECB97" w14:textId="77777777" w:rsidR="0074348F" w:rsidRPr="00D53541" w:rsidRDefault="0074348F" w:rsidP="0074348F">
            <w:pPr>
              <w:jc w:val="right"/>
              <w:rPr>
                <w:rFonts w:cs="Arial"/>
                <w:color w:val="000000"/>
                <w:sz w:val="18"/>
                <w:szCs w:val="18"/>
              </w:rPr>
            </w:pPr>
            <w:r w:rsidRPr="00D53541">
              <w:rPr>
                <w:rFonts w:cs="Arial"/>
                <w:color w:val="000000"/>
                <w:sz w:val="18"/>
                <w:szCs w:val="18"/>
              </w:rPr>
              <w:t>21,424,156</w:t>
            </w:r>
          </w:p>
        </w:tc>
      </w:tr>
      <w:tr w:rsidR="0074348F" w:rsidRPr="00D53541" w14:paraId="66F258D6" w14:textId="77777777" w:rsidTr="00ED29FB">
        <w:tc>
          <w:tcPr>
            <w:tcW w:w="3828" w:type="dxa"/>
          </w:tcPr>
          <w:p w14:paraId="6A5728D1" w14:textId="77777777" w:rsidR="0074348F" w:rsidRPr="00D53541" w:rsidRDefault="0074348F" w:rsidP="0074348F">
            <w:pPr>
              <w:spacing w:before="40" w:after="40" w:line="220" w:lineRule="exact"/>
              <w:rPr>
                <w:rFonts w:cs="Arial"/>
                <w:b/>
                <w:bCs/>
                <w:sz w:val="18"/>
                <w:szCs w:val="18"/>
              </w:rPr>
            </w:pPr>
            <w:r w:rsidRPr="00D53541">
              <w:rPr>
                <w:rFonts w:cs="Arial"/>
                <w:sz w:val="18"/>
                <w:szCs w:val="18"/>
              </w:rPr>
              <w:t>Other income – exploration receipts</w:t>
            </w:r>
          </w:p>
        </w:tc>
        <w:tc>
          <w:tcPr>
            <w:tcW w:w="567" w:type="dxa"/>
            <w:vAlign w:val="center"/>
          </w:tcPr>
          <w:p w14:paraId="2CC5D9E8" w14:textId="77777777" w:rsidR="0074348F" w:rsidRPr="00D53541" w:rsidRDefault="0074348F" w:rsidP="0074348F">
            <w:pPr>
              <w:spacing w:before="40" w:after="40" w:line="220" w:lineRule="exact"/>
              <w:jc w:val="right"/>
              <w:rPr>
                <w:rFonts w:cs="Arial"/>
                <w:b/>
                <w:bCs/>
                <w:sz w:val="18"/>
                <w:szCs w:val="18"/>
              </w:rPr>
            </w:pPr>
            <w:r w:rsidRPr="00D53541">
              <w:rPr>
                <w:rFonts w:cs="Arial"/>
                <w:sz w:val="18"/>
                <w:szCs w:val="18"/>
              </w:rPr>
              <w:t>2</w:t>
            </w:r>
          </w:p>
        </w:tc>
        <w:tc>
          <w:tcPr>
            <w:tcW w:w="1227" w:type="dxa"/>
            <w:tcBorders>
              <w:top w:val="nil"/>
              <w:bottom w:val="nil"/>
            </w:tcBorders>
            <w:vAlign w:val="center"/>
          </w:tcPr>
          <w:p w14:paraId="3D45560C" w14:textId="00AC0BB8" w:rsidR="0074348F" w:rsidRPr="00D53541" w:rsidRDefault="0074348F" w:rsidP="0074348F">
            <w:pPr>
              <w:jc w:val="right"/>
              <w:rPr>
                <w:rFonts w:cs="Arial"/>
                <w:b/>
                <w:bCs/>
                <w:color w:val="000000"/>
                <w:sz w:val="18"/>
                <w:szCs w:val="18"/>
                <w:lang w:eastAsia="en-GB"/>
              </w:rPr>
            </w:pPr>
            <w:r w:rsidRPr="00D53541">
              <w:rPr>
                <w:rFonts w:cs="Arial"/>
                <w:b/>
                <w:bCs/>
                <w:sz w:val="18"/>
                <w:szCs w:val="18"/>
              </w:rPr>
              <w:t>—</w:t>
            </w:r>
          </w:p>
        </w:tc>
        <w:tc>
          <w:tcPr>
            <w:tcW w:w="1228" w:type="dxa"/>
            <w:tcBorders>
              <w:top w:val="nil"/>
              <w:bottom w:val="nil"/>
            </w:tcBorders>
            <w:vAlign w:val="center"/>
          </w:tcPr>
          <w:p w14:paraId="2802F01D" w14:textId="77777777" w:rsidR="0074348F" w:rsidRPr="00D53541" w:rsidRDefault="0074348F" w:rsidP="0074348F">
            <w:pPr>
              <w:jc w:val="right"/>
              <w:rPr>
                <w:rFonts w:cs="Arial"/>
                <w:color w:val="000000"/>
                <w:sz w:val="18"/>
                <w:szCs w:val="18"/>
              </w:rPr>
            </w:pPr>
            <w:r w:rsidRPr="00D53541">
              <w:rPr>
                <w:rFonts w:cs="Arial"/>
                <w:sz w:val="18"/>
                <w:szCs w:val="18"/>
              </w:rPr>
              <w:t>—</w:t>
            </w:r>
          </w:p>
        </w:tc>
        <w:tc>
          <w:tcPr>
            <w:tcW w:w="1227" w:type="dxa"/>
            <w:tcBorders>
              <w:top w:val="nil"/>
              <w:bottom w:val="nil"/>
            </w:tcBorders>
            <w:vAlign w:val="center"/>
          </w:tcPr>
          <w:p w14:paraId="13C255A4" w14:textId="7D5F3F96" w:rsidR="0074348F" w:rsidRPr="00D53541" w:rsidRDefault="0074348F" w:rsidP="0074348F">
            <w:pPr>
              <w:jc w:val="right"/>
              <w:rPr>
                <w:rFonts w:cs="Arial"/>
                <w:b/>
                <w:bCs/>
                <w:color w:val="000000"/>
                <w:sz w:val="18"/>
                <w:szCs w:val="18"/>
                <w:lang w:eastAsia="en-GB"/>
              </w:rPr>
            </w:pPr>
            <w:r w:rsidRPr="00D53541">
              <w:rPr>
                <w:rFonts w:cs="Arial"/>
                <w:b/>
                <w:bCs/>
                <w:sz w:val="18"/>
                <w:szCs w:val="18"/>
              </w:rPr>
              <w:t>—</w:t>
            </w:r>
          </w:p>
        </w:tc>
        <w:tc>
          <w:tcPr>
            <w:tcW w:w="1228" w:type="dxa"/>
            <w:tcBorders>
              <w:top w:val="nil"/>
              <w:bottom w:val="nil"/>
            </w:tcBorders>
            <w:vAlign w:val="center"/>
          </w:tcPr>
          <w:p w14:paraId="215C2489" w14:textId="77777777" w:rsidR="0074348F" w:rsidRPr="00D53541" w:rsidRDefault="0074348F" w:rsidP="0074348F">
            <w:pPr>
              <w:jc w:val="right"/>
              <w:rPr>
                <w:rFonts w:cs="Arial"/>
                <w:color w:val="000000"/>
                <w:sz w:val="18"/>
                <w:szCs w:val="18"/>
              </w:rPr>
            </w:pPr>
            <w:r w:rsidRPr="00D53541">
              <w:rPr>
                <w:rFonts w:cs="Arial"/>
                <w:color w:val="000000"/>
                <w:sz w:val="18"/>
                <w:szCs w:val="18"/>
              </w:rPr>
              <w:t>351,186</w:t>
            </w:r>
          </w:p>
        </w:tc>
      </w:tr>
      <w:tr w:rsidR="0074348F" w:rsidRPr="00D53541" w14:paraId="573C6C19" w14:textId="77777777" w:rsidTr="00ED29FB">
        <w:tc>
          <w:tcPr>
            <w:tcW w:w="3828" w:type="dxa"/>
          </w:tcPr>
          <w:p w14:paraId="7A46E500" w14:textId="77777777" w:rsidR="0074348F" w:rsidRPr="00D53541" w:rsidRDefault="0074348F" w:rsidP="0074348F">
            <w:pPr>
              <w:spacing w:before="40" w:after="40" w:line="220" w:lineRule="exact"/>
              <w:rPr>
                <w:rFonts w:cs="Arial"/>
                <w:sz w:val="18"/>
                <w:szCs w:val="18"/>
              </w:rPr>
            </w:pPr>
            <w:r w:rsidRPr="00D53541">
              <w:rPr>
                <w:rFonts w:cs="Arial"/>
                <w:sz w:val="18"/>
                <w:szCs w:val="18"/>
              </w:rPr>
              <w:t>Other expenses – exploration expenses</w:t>
            </w:r>
          </w:p>
        </w:tc>
        <w:tc>
          <w:tcPr>
            <w:tcW w:w="567" w:type="dxa"/>
            <w:vAlign w:val="center"/>
          </w:tcPr>
          <w:p w14:paraId="0CCC3A59" w14:textId="77777777" w:rsidR="0074348F" w:rsidRPr="00D53541" w:rsidRDefault="0074348F" w:rsidP="0074348F">
            <w:pPr>
              <w:spacing w:before="40" w:after="40" w:line="220" w:lineRule="exact"/>
              <w:jc w:val="right"/>
              <w:rPr>
                <w:rFonts w:cs="Arial"/>
                <w:sz w:val="18"/>
                <w:szCs w:val="18"/>
              </w:rPr>
            </w:pPr>
            <w:r w:rsidRPr="00D53541">
              <w:rPr>
                <w:rFonts w:cs="Arial"/>
                <w:sz w:val="18"/>
                <w:szCs w:val="18"/>
              </w:rPr>
              <w:t>2</w:t>
            </w:r>
          </w:p>
        </w:tc>
        <w:tc>
          <w:tcPr>
            <w:tcW w:w="1227" w:type="dxa"/>
            <w:tcBorders>
              <w:top w:val="nil"/>
            </w:tcBorders>
            <w:vAlign w:val="center"/>
          </w:tcPr>
          <w:p w14:paraId="11E719DD" w14:textId="302A70CE" w:rsidR="0074348F" w:rsidRPr="00D53541" w:rsidRDefault="0074348F" w:rsidP="0074348F">
            <w:pPr>
              <w:jc w:val="right"/>
              <w:rPr>
                <w:rFonts w:cs="Arial"/>
                <w:b/>
                <w:bCs/>
                <w:color w:val="000000"/>
                <w:sz w:val="18"/>
                <w:szCs w:val="18"/>
                <w:lang w:eastAsia="en-GB"/>
              </w:rPr>
            </w:pPr>
            <w:r w:rsidRPr="00D53541">
              <w:rPr>
                <w:rFonts w:cs="Arial"/>
                <w:b/>
                <w:bCs/>
                <w:sz w:val="18"/>
                <w:szCs w:val="18"/>
              </w:rPr>
              <w:t>—</w:t>
            </w:r>
          </w:p>
        </w:tc>
        <w:tc>
          <w:tcPr>
            <w:tcW w:w="1228" w:type="dxa"/>
            <w:tcBorders>
              <w:top w:val="nil"/>
            </w:tcBorders>
            <w:vAlign w:val="center"/>
          </w:tcPr>
          <w:p w14:paraId="69D7E93B" w14:textId="77777777" w:rsidR="0074348F" w:rsidRPr="00D53541" w:rsidRDefault="0074348F" w:rsidP="0074348F">
            <w:pPr>
              <w:jc w:val="right"/>
              <w:rPr>
                <w:rFonts w:cs="Arial"/>
                <w:color w:val="000000"/>
                <w:sz w:val="18"/>
                <w:szCs w:val="18"/>
              </w:rPr>
            </w:pPr>
            <w:r w:rsidRPr="00D53541">
              <w:rPr>
                <w:rFonts w:cs="Arial"/>
                <w:sz w:val="18"/>
                <w:szCs w:val="18"/>
              </w:rPr>
              <w:t>—</w:t>
            </w:r>
          </w:p>
        </w:tc>
        <w:tc>
          <w:tcPr>
            <w:tcW w:w="1227" w:type="dxa"/>
            <w:tcBorders>
              <w:top w:val="nil"/>
            </w:tcBorders>
            <w:vAlign w:val="center"/>
          </w:tcPr>
          <w:p w14:paraId="1B1B743F" w14:textId="7B58BF84" w:rsidR="0074348F" w:rsidRPr="00D53541" w:rsidRDefault="0074348F" w:rsidP="0074348F">
            <w:pPr>
              <w:jc w:val="right"/>
              <w:rPr>
                <w:rFonts w:cs="Arial"/>
                <w:b/>
                <w:bCs/>
                <w:color w:val="000000"/>
                <w:sz w:val="18"/>
                <w:szCs w:val="18"/>
                <w:lang w:eastAsia="en-GB"/>
              </w:rPr>
            </w:pPr>
            <w:r w:rsidRPr="00D53541">
              <w:rPr>
                <w:rFonts w:cs="Arial"/>
                <w:b/>
                <w:bCs/>
                <w:sz w:val="18"/>
                <w:szCs w:val="18"/>
              </w:rPr>
              <w:t>—</w:t>
            </w:r>
          </w:p>
        </w:tc>
        <w:tc>
          <w:tcPr>
            <w:tcW w:w="1228" w:type="dxa"/>
            <w:tcBorders>
              <w:top w:val="nil"/>
            </w:tcBorders>
            <w:vAlign w:val="center"/>
          </w:tcPr>
          <w:p w14:paraId="07475960" w14:textId="77777777" w:rsidR="0074348F" w:rsidRPr="00D53541" w:rsidRDefault="0074348F" w:rsidP="0074348F">
            <w:pPr>
              <w:jc w:val="right"/>
              <w:rPr>
                <w:rFonts w:cs="Arial"/>
                <w:color w:val="000000"/>
                <w:sz w:val="18"/>
                <w:szCs w:val="18"/>
              </w:rPr>
            </w:pPr>
            <w:r w:rsidRPr="00D53541">
              <w:rPr>
                <w:rFonts w:cs="Arial"/>
                <w:color w:val="000000"/>
                <w:sz w:val="18"/>
                <w:szCs w:val="18"/>
              </w:rPr>
              <w:t>(317,746)</w:t>
            </w:r>
          </w:p>
        </w:tc>
      </w:tr>
      <w:tr w:rsidR="0074348F" w:rsidRPr="00D53541" w14:paraId="2CA28305" w14:textId="77777777" w:rsidTr="00ED29FB">
        <w:tc>
          <w:tcPr>
            <w:tcW w:w="3828" w:type="dxa"/>
          </w:tcPr>
          <w:p w14:paraId="440BEC13" w14:textId="77777777" w:rsidR="0074348F" w:rsidRPr="00D53541" w:rsidRDefault="0074348F" w:rsidP="0074348F">
            <w:pPr>
              <w:spacing w:before="40" w:after="40" w:line="220" w:lineRule="exact"/>
              <w:rPr>
                <w:rFonts w:cs="Arial"/>
                <w:sz w:val="18"/>
                <w:szCs w:val="18"/>
              </w:rPr>
            </w:pPr>
            <w:r w:rsidRPr="00D53541">
              <w:rPr>
                <w:rFonts w:cs="Arial"/>
                <w:sz w:val="18"/>
                <w:szCs w:val="18"/>
              </w:rPr>
              <w:t>Foreign exchange (loss)/gain</w:t>
            </w:r>
          </w:p>
        </w:tc>
        <w:tc>
          <w:tcPr>
            <w:tcW w:w="567" w:type="dxa"/>
            <w:vAlign w:val="center"/>
          </w:tcPr>
          <w:p w14:paraId="186C6B72" w14:textId="77777777" w:rsidR="0074348F" w:rsidRPr="00D53541" w:rsidRDefault="0074348F" w:rsidP="0074348F">
            <w:pPr>
              <w:spacing w:before="40" w:after="40" w:line="220" w:lineRule="exact"/>
              <w:jc w:val="right"/>
              <w:rPr>
                <w:rFonts w:cs="Arial"/>
                <w:sz w:val="18"/>
                <w:szCs w:val="18"/>
              </w:rPr>
            </w:pPr>
          </w:p>
        </w:tc>
        <w:tc>
          <w:tcPr>
            <w:tcW w:w="1227" w:type="dxa"/>
            <w:tcBorders>
              <w:top w:val="nil"/>
            </w:tcBorders>
            <w:vAlign w:val="center"/>
          </w:tcPr>
          <w:p w14:paraId="1262C664" w14:textId="2A526970"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(21,403)</w:t>
            </w:r>
          </w:p>
        </w:tc>
        <w:tc>
          <w:tcPr>
            <w:tcW w:w="1228" w:type="dxa"/>
            <w:tcBorders>
              <w:top w:val="nil"/>
            </w:tcBorders>
            <w:vAlign w:val="center"/>
          </w:tcPr>
          <w:p w14:paraId="726192DD" w14:textId="77777777" w:rsidR="0074348F" w:rsidRPr="00D53541" w:rsidRDefault="0074348F" w:rsidP="0074348F">
            <w:pPr>
              <w:jc w:val="right"/>
              <w:rPr>
                <w:rFonts w:cs="Arial"/>
                <w:color w:val="000000"/>
                <w:sz w:val="18"/>
                <w:szCs w:val="18"/>
              </w:rPr>
            </w:pPr>
            <w:r w:rsidRPr="00D53541">
              <w:rPr>
                <w:rFonts w:cs="Arial"/>
                <w:color w:val="000000"/>
                <w:sz w:val="18"/>
                <w:szCs w:val="18"/>
              </w:rPr>
              <w:t>129,429</w:t>
            </w:r>
          </w:p>
        </w:tc>
        <w:tc>
          <w:tcPr>
            <w:tcW w:w="1227" w:type="dxa"/>
            <w:tcBorders>
              <w:top w:val="nil"/>
            </w:tcBorders>
            <w:vAlign w:val="center"/>
          </w:tcPr>
          <w:p w14:paraId="244C0C64" w14:textId="32CC8A4F"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86,602</w:t>
            </w:r>
          </w:p>
        </w:tc>
        <w:tc>
          <w:tcPr>
            <w:tcW w:w="1228" w:type="dxa"/>
            <w:tcBorders>
              <w:top w:val="nil"/>
            </w:tcBorders>
            <w:vAlign w:val="center"/>
          </w:tcPr>
          <w:p w14:paraId="14842595" w14:textId="77777777" w:rsidR="0074348F" w:rsidRPr="00D53541" w:rsidRDefault="0074348F" w:rsidP="0074348F">
            <w:pPr>
              <w:jc w:val="right"/>
              <w:rPr>
                <w:rFonts w:cs="Arial"/>
                <w:color w:val="000000"/>
                <w:sz w:val="18"/>
                <w:szCs w:val="18"/>
              </w:rPr>
            </w:pPr>
            <w:r w:rsidRPr="00D53541">
              <w:rPr>
                <w:rFonts w:cs="Arial"/>
                <w:color w:val="000000"/>
                <w:sz w:val="18"/>
                <w:szCs w:val="18"/>
              </w:rPr>
              <w:t>(690,927)</w:t>
            </w:r>
          </w:p>
        </w:tc>
      </w:tr>
      <w:tr w:rsidR="0074348F" w:rsidRPr="00D53541" w14:paraId="0881AB4E" w14:textId="77777777" w:rsidTr="00ED29FB">
        <w:tc>
          <w:tcPr>
            <w:tcW w:w="3828" w:type="dxa"/>
          </w:tcPr>
          <w:p w14:paraId="71893200" w14:textId="77777777" w:rsidR="0074348F" w:rsidRPr="00D53541" w:rsidRDefault="0074348F" w:rsidP="0074348F">
            <w:pPr>
              <w:spacing w:before="40" w:after="40" w:line="220" w:lineRule="exact"/>
              <w:rPr>
                <w:rFonts w:cs="Arial"/>
                <w:sz w:val="18"/>
                <w:szCs w:val="18"/>
              </w:rPr>
            </w:pPr>
            <w:r w:rsidRPr="00D53541">
              <w:rPr>
                <w:rFonts w:cs="Arial"/>
                <w:sz w:val="18"/>
                <w:szCs w:val="18"/>
              </w:rPr>
              <w:t>Finance expense</w:t>
            </w:r>
          </w:p>
        </w:tc>
        <w:tc>
          <w:tcPr>
            <w:tcW w:w="567" w:type="dxa"/>
            <w:vAlign w:val="center"/>
          </w:tcPr>
          <w:p w14:paraId="37502C60" w14:textId="77777777" w:rsidR="0074348F" w:rsidRPr="00D53541" w:rsidRDefault="0074348F" w:rsidP="0074348F">
            <w:pPr>
              <w:spacing w:before="40" w:after="40" w:line="220" w:lineRule="exact"/>
              <w:jc w:val="right"/>
              <w:rPr>
                <w:rFonts w:cs="Arial"/>
                <w:sz w:val="18"/>
                <w:szCs w:val="18"/>
              </w:rPr>
            </w:pPr>
            <w:r w:rsidRPr="00D53541">
              <w:rPr>
                <w:rFonts w:cs="Arial"/>
                <w:sz w:val="18"/>
                <w:szCs w:val="18"/>
              </w:rPr>
              <w:t>3</w:t>
            </w:r>
          </w:p>
        </w:tc>
        <w:tc>
          <w:tcPr>
            <w:tcW w:w="1227" w:type="dxa"/>
            <w:tcBorders>
              <w:top w:val="nil"/>
            </w:tcBorders>
            <w:vAlign w:val="center"/>
          </w:tcPr>
          <w:p w14:paraId="19C33AD1" w14:textId="441ED83B"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(125,596)</w:t>
            </w:r>
          </w:p>
        </w:tc>
        <w:tc>
          <w:tcPr>
            <w:tcW w:w="1228" w:type="dxa"/>
            <w:tcBorders>
              <w:top w:val="nil"/>
            </w:tcBorders>
            <w:vAlign w:val="center"/>
          </w:tcPr>
          <w:p w14:paraId="71B41287" w14:textId="77777777" w:rsidR="0074348F" w:rsidRPr="00D53541" w:rsidRDefault="0074348F" w:rsidP="0074348F">
            <w:pPr>
              <w:jc w:val="right"/>
              <w:rPr>
                <w:rFonts w:cs="Arial"/>
                <w:color w:val="000000"/>
                <w:sz w:val="18"/>
                <w:szCs w:val="18"/>
              </w:rPr>
            </w:pPr>
            <w:r w:rsidRPr="00D53541">
              <w:rPr>
                <w:rFonts w:cs="Arial"/>
                <w:color w:val="000000"/>
                <w:sz w:val="18"/>
                <w:szCs w:val="18"/>
              </w:rPr>
              <w:t>(127,729)</w:t>
            </w:r>
          </w:p>
        </w:tc>
        <w:tc>
          <w:tcPr>
            <w:tcW w:w="1227" w:type="dxa"/>
            <w:tcBorders>
              <w:top w:val="nil"/>
            </w:tcBorders>
            <w:vAlign w:val="center"/>
          </w:tcPr>
          <w:p w14:paraId="2437C47F" w14:textId="78A25F11"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(354,065)</w:t>
            </w:r>
          </w:p>
        </w:tc>
        <w:tc>
          <w:tcPr>
            <w:tcW w:w="1228" w:type="dxa"/>
            <w:tcBorders>
              <w:top w:val="nil"/>
            </w:tcBorders>
            <w:vAlign w:val="center"/>
          </w:tcPr>
          <w:p w14:paraId="0A7A14EE" w14:textId="77777777" w:rsidR="0074348F" w:rsidRPr="00D53541" w:rsidRDefault="0074348F" w:rsidP="0074348F">
            <w:pPr>
              <w:jc w:val="right"/>
              <w:rPr>
                <w:rFonts w:cs="Arial"/>
                <w:color w:val="000000"/>
                <w:sz w:val="18"/>
                <w:szCs w:val="18"/>
              </w:rPr>
            </w:pPr>
            <w:r w:rsidRPr="00D53541">
              <w:rPr>
                <w:rFonts w:cs="Arial"/>
                <w:color w:val="000000"/>
                <w:sz w:val="18"/>
                <w:szCs w:val="18"/>
              </w:rPr>
              <w:t>(438,032)</w:t>
            </w:r>
          </w:p>
        </w:tc>
      </w:tr>
      <w:tr w:rsidR="0074348F" w:rsidRPr="00D53541" w14:paraId="2974A439" w14:textId="77777777" w:rsidTr="00ED29FB">
        <w:tc>
          <w:tcPr>
            <w:tcW w:w="3828" w:type="dxa"/>
            <w:tcBorders>
              <w:bottom w:val="single" w:sz="4" w:space="0" w:color="auto"/>
            </w:tcBorders>
          </w:tcPr>
          <w:p w14:paraId="719595B1" w14:textId="77777777" w:rsidR="0074348F" w:rsidRPr="00D53541" w:rsidRDefault="0074348F" w:rsidP="0074348F">
            <w:pPr>
              <w:spacing w:before="40" w:after="40" w:line="220" w:lineRule="exact"/>
              <w:rPr>
                <w:rFonts w:cs="Arial"/>
                <w:sz w:val="18"/>
                <w:szCs w:val="18"/>
              </w:rPr>
            </w:pPr>
            <w:r w:rsidRPr="00D53541">
              <w:rPr>
                <w:rFonts w:cs="Arial"/>
                <w:sz w:val="18"/>
                <w:szCs w:val="18"/>
              </w:rPr>
              <w:t>Finance income</w:t>
            </w:r>
          </w:p>
        </w:tc>
        <w:tc>
          <w:tcPr>
            <w:tcW w:w="567" w:type="dxa"/>
            <w:tcBorders>
              <w:bottom w:val="single" w:sz="4" w:space="0" w:color="auto"/>
            </w:tcBorders>
            <w:vAlign w:val="center"/>
          </w:tcPr>
          <w:p w14:paraId="129C96A6" w14:textId="77777777" w:rsidR="0074348F" w:rsidRPr="00D53541" w:rsidRDefault="0074348F" w:rsidP="0074348F">
            <w:pPr>
              <w:spacing w:before="40" w:after="40" w:line="220" w:lineRule="exact"/>
              <w:jc w:val="right"/>
              <w:rPr>
                <w:rFonts w:cs="Arial"/>
                <w:sz w:val="18"/>
                <w:szCs w:val="18"/>
              </w:rPr>
            </w:pPr>
            <w:r w:rsidRPr="00D53541">
              <w:rPr>
                <w:rFonts w:cs="Arial"/>
                <w:sz w:val="18"/>
                <w:szCs w:val="18"/>
              </w:rPr>
              <w:t>3</w:t>
            </w:r>
          </w:p>
        </w:tc>
        <w:tc>
          <w:tcPr>
            <w:tcW w:w="1227" w:type="dxa"/>
            <w:tcBorders>
              <w:top w:val="nil"/>
              <w:bottom w:val="single" w:sz="4" w:space="0" w:color="auto"/>
            </w:tcBorders>
            <w:vAlign w:val="center"/>
          </w:tcPr>
          <w:p w14:paraId="1C4C0EC9" w14:textId="1655586E"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268,694</w:t>
            </w:r>
          </w:p>
        </w:tc>
        <w:tc>
          <w:tcPr>
            <w:tcW w:w="1228" w:type="dxa"/>
            <w:tcBorders>
              <w:top w:val="nil"/>
              <w:bottom w:val="single" w:sz="4" w:space="0" w:color="auto"/>
            </w:tcBorders>
            <w:vAlign w:val="center"/>
          </w:tcPr>
          <w:p w14:paraId="2CDFFC81" w14:textId="77777777" w:rsidR="0074348F" w:rsidRPr="00D53541" w:rsidRDefault="0074348F" w:rsidP="0074348F">
            <w:pPr>
              <w:jc w:val="right"/>
              <w:rPr>
                <w:rFonts w:cs="Arial"/>
                <w:color w:val="000000"/>
                <w:sz w:val="18"/>
                <w:szCs w:val="18"/>
              </w:rPr>
            </w:pPr>
            <w:r w:rsidRPr="00D53541">
              <w:rPr>
                <w:rFonts w:cs="Arial"/>
                <w:color w:val="000000"/>
                <w:sz w:val="18"/>
                <w:szCs w:val="18"/>
              </w:rPr>
              <w:t>109,262</w:t>
            </w:r>
          </w:p>
        </w:tc>
        <w:tc>
          <w:tcPr>
            <w:tcW w:w="1227" w:type="dxa"/>
            <w:tcBorders>
              <w:top w:val="nil"/>
              <w:bottom w:val="single" w:sz="4" w:space="0" w:color="auto"/>
            </w:tcBorders>
            <w:vAlign w:val="center"/>
          </w:tcPr>
          <w:p w14:paraId="27E69F48" w14:textId="37960912"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677,996</w:t>
            </w:r>
          </w:p>
        </w:tc>
        <w:tc>
          <w:tcPr>
            <w:tcW w:w="1228" w:type="dxa"/>
            <w:tcBorders>
              <w:top w:val="nil"/>
              <w:bottom w:val="single" w:sz="4" w:space="0" w:color="auto"/>
            </w:tcBorders>
            <w:vAlign w:val="center"/>
          </w:tcPr>
          <w:p w14:paraId="55794C65" w14:textId="77777777" w:rsidR="0074348F" w:rsidRPr="00D53541" w:rsidRDefault="0074348F" w:rsidP="0074348F">
            <w:pPr>
              <w:jc w:val="right"/>
              <w:rPr>
                <w:rFonts w:cs="Arial"/>
                <w:color w:val="000000"/>
                <w:sz w:val="18"/>
                <w:szCs w:val="18"/>
              </w:rPr>
            </w:pPr>
            <w:r w:rsidRPr="00D53541">
              <w:rPr>
                <w:rFonts w:cs="Arial"/>
                <w:color w:val="000000"/>
                <w:sz w:val="18"/>
                <w:szCs w:val="18"/>
              </w:rPr>
              <w:t>345,727</w:t>
            </w:r>
          </w:p>
        </w:tc>
      </w:tr>
      <w:tr w:rsidR="0074348F" w:rsidRPr="00D53541" w14:paraId="0BC0EB71" w14:textId="77777777" w:rsidTr="00ED29FB">
        <w:tc>
          <w:tcPr>
            <w:tcW w:w="3828" w:type="dxa"/>
            <w:tcBorders>
              <w:top w:val="single" w:sz="4" w:space="0" w:color="auto"/>
            </w:tcBorders>
          </w:tcPr>
          <w:p w14:paraId="7ACCD6E6" w14:textId="77777777" w:rsidR="0074348F" w:rsidRPr="00D53541" w:rsidRDefault="0074348F" w:rsidP="0074348F">
            <w:pPr>
              <w:spacing w:before="40" w:after="40" w:line="220" w:lineRule="exact"/>
              <w:rPr>
                <w:rFonts w:cs="Arial"/>
                <w:sz w:val="18"/>
                <w:szCs w:val="18"/>
              </w:rPr>
            </w:pPr>
            <w:r w:rsidRPr="00D53541">
              <w:rPr>
                <w:rFonts w:cs="Arial"/>
                <w:b/>
                <w:bCs/>
                <w:sz w:val="18"/>
                <w:szCs w:val="18"/>
              </w:rPr>
              <w:t>Profit before taxation</w:t>
            </w:r>
          </w:p>
        </w:tc>
        <w:tc>
          <w:tcPr>
            <w:tcW w:w="567" w:type="dxa"/>
            <w:tcBorders>
              <w:top w:val="single" w:sz="4" w:space="0" w:color="auto"/>
            </w:tcBorders>
            <w:vAlign w:val="center"/>
          </w:tcPr>
          <w:p w14:paraId="1F5D3E9A" w14:textId="77777777" w:rsidR="0074348F" w:rsidRPr="00D53541" w:rsidRDefault="0074348F" w:rsidP="0074348F">
            <w:pPr>
              <w:spacing w:before="40" w:after="40" w:line="220" w:lineRule="exact"/>
              <w:jc w:val="right"/>
              <w:rPr>
                <w:rFonts w:cs="Arial"/>
                <w:sz w:val="18"/>
                <w:szCs w:val="18"/>
              </w:rPr>
            </w:pPr>
          </w:p>
        </w:tc>
        <w:tc>
          <w:tcPr>
            <w:tcW w:w="1227" w:type="dxa"/>
            <w:tcBorders>
              <w:top w:val="single" w:sz="4" w:space="0" w:color="auto"/>
            </w:tcBorders>
            <w:vAlign w:val="center"/>
          </w:tcPr>
          <w:p w14:paraId="573755F6" w14:textId="7CABC55B"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19,183,720</w:t>
            </w:r>
          </w:p>
        </w:tc>
        <w:tc>
          <w:tcPr>
            <w:tcW w:w="1228" w:type="dxa"/>
            <w:tcBorders>
              <w:top w:val="single" w:sz="4" w:space="0" w:color="auto"/>
            </w:tcBorders>
            <w:vAlign w:val="center"/>
          </w:tcPr>
          <w:p w14:paraId="00E9AB2B" w14:textId="77777777" w:rsidR="0074348F" w:rsidRPr="00D53541" w:rsidRDefault="0074348F" w:rsidP="0074348F">
            <w:pPr>
              <w:jc w:val="right"/>
              <w:rPr>
                <w:rFonts w:cs="Arial"/>
                <w:color w:val="000000"/>
                <w:sz w:val="18"/>
                <w:szCs w:val="18"/>
              </w:rPr>
            </w:pPr>
            <w:r w:rsidRPr="00D53541">
              <w:rPr>
                <w:rFonts w:cs="Arial"/>
                <w:color w:val="000000"/>
                <w:sz w:val="18"/>
                <w:szCs w:val="18"/>
              </w:rPr>
              <w:t>10,800,386</w:t>
            </w:r>
          </w:p>
        </w:tc>
        <w:tc>
          <w:tcPr>
            <w:tcW w:w="1227" w:type="dxa"/>
            <w:tcBorders>
              <w:top w:val="single" w:sz="4" w:space="0" w:color="auto"/>
            </w:tcBorders>
            <w:vAlign w:val="center"/>
          </w:tcPr>
          <w:p w14:paraId="1F583A35" w14:textId="5F7CA217"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42,128,271</w:t>
            </w:r>
          </w:p>
        </w:tc>
        <w:tc>
          <w:tcPr>
            <w:tcW w:w="1228" w:type="dxa"/>
            <w:tcBorders>
              <w:top w:val="single" w:sz="4" w:space="0" w:color="auto"/>
            </w:tcBorders>
            <w:vAlign w:val="center"/>
          </w:tcPr>
          <w:p w14:paraId="16BDD5D4" w14:textId="77777777" w:rsidR="0074348F" w:rsidRPr="00D53541" w:rsidRDefault="0074348F" w:rsidP="0074348F">
            <w:pPr>
              <w:jc w:val="right"/>
              <w:rPr>
                <w:rFonts w:cs="Arial"/>
                <w:color w:val="000000"/>
                <w:sz w:val="18"/>
                <w:szCs w:val="18"/>
              </w:rPr>
            </w:pPr>
            <w:r w:rsidRPr="00D53541">
              <w:rPr>
                <w:rFonts w:cs="Arial"/>
                <w:color w:val="000000"/>
                <w:sz w:val="18"/>
                <w:szCs w:val="18"/>
              </w:rPr>
              <w:t>20,674,364</w:t>
            </w:r>
          </w:p>
        </w:tc>
      </w:tr>
      <w:tr w:rsidR="0074348F" w:rsidRPr="00D53541" w14:paraId="6CE8340C" w14:textId="77777777" w:rsidTr="00ED29FB">
        <w:tc>
          <w:tcPr>
            <w:tcW w:w="3828" w:type="dxa"/>
            <w:tcBorders>
              <w:bottom w:val="single" w:sz="4" w:space="0" w:color="auto"/>
            </w:tcBorders>
          </w:tcPr>
          <w:p w14:paraId="0314F97A" w14:textId="77777777" w:rsidR="0074348F" w:rsidRPr="00D53541" w:rsidRDefault="0074348F" w:rsidP="0074348F">
            <w:pPr>
              <w:spacing w:before="40" w:after="40" w:line="220" w:lineRule="exact"/>
              <w:rPr>
                <w:rFonts w:cs="Arial"/>
                <w:b/>
                <w:bCs/>
                <w:sz w:val="18"/>
                <w:szCs w:val="18"/>
              </w:rPr>
            </w:pPr>
            <w:r w:rsidRPr="00D53541">
              <w:rPr>
                <w:rFonts w:cs="Arial"/>
                <w:sz w:val="18"/>
                <w:szCs w:val="18"/>
              </w:rPr>
              <w:t>Income tax expense</w:t>
            </w:r>
          </w:p>
        </w:tc>
        <w:tc>
          <w:tcPr>
            <w:tcW w:w="567" w:type="dxa"/>
            <w:tcBorders>
              <w:bottom w:val="single" w:sz="4" w:space="0" w:color="auto"/>
            </w:tcBorders>
            <w:vAlign w:val="center"/>
          </w:tcPr>
          <w:p w14:paraId="56B3679E" w14:textId="77777777" w:rsidR="0074348F" w:rsidRPr="00D53541" w:rsidRDefault="0074348F" w:rsidP="0074348F">
            <w:pPr>
              <w:spacing w:before="40" w:after="40" w:line="220" w:lineRule="exact"/>
              <w:jc w:val="right"/>
              <w:rPr>
                <w:rFonts w:cs="Arial"/>
                <w:sz w:val="18"/>
                <w:szCs w:val="18"/>
              </w:rPr>
            </w:pPr>
            <w:r w:rsidRPr="00D53541">
              <w:rPr>
                <w:rFonts w:cs="Arial"/>
                <w:sz w:val="18"/>
                <w:szCs w:val="18"/>
              </w:rPr>
              <w:t>4</w:t>
            </w:r>
          </w:p>
        </w:tc>
        <w:tc>
          <w:tcPr>
            <w:tcW w:w="1227" w:type="dxa"/>
            <w:tcBorders>
              <w:top w:val="nil"/>
              <w:bottom w:val="single" w:sz="4" w:space="0" w:color="auto"/>
            </w:tcBorders>
            <w:vAlign w:val="center"/>
          </w:tcPr>
          <w:p w14:paraId="3B9AF3A0" w14:textId="163380DE"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(3,198,065)</w:t>
            </w:r>
          </w:p>
        </w:tc>
        <w:tc>
          <w:tcPr>
            <w:tcW w:w="1228" w:type="dxa"/>
            <w:tcBorders>
              <w:top w:val="nil"/>
              <w:bottom w:val="single" w:sz="4" w:space="0" w:color="auto"/>
            </w:tcBorders>
            <w:vAlign w:val="center"/>
          </w:tcPr>
          <w:p w14:paraId="42812468" w14:textId="77777777" w:rsidR="0074348F" w:rsidRPr="00D53541" w:rsidRDefault="0074348F" w:rsidP="0074348F">
            <w:pPr>
              <w:jc w:val="right"/>
              <w:rPr>
                <w:rFonts w:cs="Arial"/>
                <w:color w:val="000000"/>
                <w:sz w:val="18"/>
                <w:szCs w:val="18"/>
              </w:rPr>
            </w:pPr>
            <w:r w:rsidRPr="00D53541">
              <w:rPr>
                <w:rFonts w:cs="Arial"/>
                <w:color w:val="000000"/>
                <w:sz w:val="18"/>
                <w:szCs w:val="18"/>
              </w:rPr>
              <w:t>(2,184,999)</w:t>
            </w:r>
          </w:p>
        </w:tc>
        <w:tc>
          <w:tcPr>
            <w:tcW w:w="1227" w:type="dxa"/>
            <w:tcBorders>
              <w:top w:val="nil"/>
              <w:bottom w:val="single" w:sz="4" w:space="0" w:color="auto"/>
            </w:tcBorders>
            <w:vAlign w:val="center"/>
          </w:tcPr>
          <w:p w14:paraId="6F5E771B" w14:textId="36A0339F"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(7,213,665)</w:t>
            </w:r>
          </w:p>
        </w:tc>
        <w:tc>
          <w:tcPr>
            <w:tcW w:w="1228" w:type="dxa"/>
            <w:tcBorders>
              <w:top w:val="nil"/>
              <w:bottom w:val="single" w:sz="4" w:space="0" w:color="auto"/>
            </w:tcBorders>
            <w:vAlign w:val="center"/>
          </w:tcPr>
          <w:p w14:paraId="160C3209" w14:textId="77777777" w:rsidR="0074348F" w:rsidRPr="00D53541" w:rsidRDefault="0074348F" w:rsidP="0074348F">
            <w:pPr>
              <w:jc w:val="right"/>
              <w:rPr>
                <w:rFonts w:cs="Arial"/>
                <w:color w:val="000000"/>
                <w:sz w:val="18"/>
                <w:szCs w:val="18"/>
              </w:rPr>
            </w:pPr>
            <w:r w:rsidRPr="00D53541">
              <w:rPr>
                <w:rFonts w:cs="Arial"/>
                <w:color w:val="000000"/>
                <w:sz w:val="18"/>
                <w:szCs w:val="18"/>
              </w:rPr>
              <w:t>(2,837,143)</w:t>
            </w:r>
          </w:p>
        </w:tc>
      </w:tr>
      <w:tr w:rsidR="0074348F" w:rsidRPr="00D53541" w14:paraId="59403A8B" w14:textId="77777777" w:rsidTr="00ED29FB">
        <w:tc>
          <w:tcPr>
            <w:tcW w:w="3828" w:type="dxa"/>
            <w:tcBorders>
              <w:top w:val="single" w:sz="4" w:space="0" w:color="auto"/>
              <w:bottom w:val="single" w:sz="8" w:space="0" w:color="auto"/>
            </w:tcBorders>
          </w:tcPr>
          <w:p w14:paraId="232193B7" w14:textId="77777777" w:rsidR="0074348F" w:rsidRPr="00D53541" w:rsidRDefault="0074348F" w:rsidP="0074348F">
            <w:pPr>
              <w:spacing w:before="40" w:after="40" w:line="220" w:lineRule="exact"/>
              <w:rPr>
                <w:rFonts w:cs="Arial"/>
                <w:sz w:val="18"/>
                <w:szCs w:val="18"/>
              </w:rPr>
            </w:pPr>
            <w:r w:rsidRPr="00D53541">
              <w:rPr>
                <w:rFonts w:cs="Arial"/>
                <w:b/>
                <w:bCs/>
                <w:sz w:val="18"/>
                <w:szCs w:val="18"/>
              </w:rPr>
              <w:t>Profit after taxation</w:t>
            </w:r>
          </w:p>
        </w:tc>
        <w:tc>
          <w:tcPr>
            <w:tcW w:w="567" w:type="dxa"/>
            <w:tcBorders>
              <w:top w:val="single" w:sz="4" w:space="0" w:color="auto"/>
              <w:bottom w:val="single" w:sz="8" w:space="0" w:color="auto"/>
            </w:tcBorders>
            <w:vAlign w:val="center"/>
          </w:tcPr>
          <w:p w14:paraId="5A2CA7EC" w14:textId="77777777" w:rsidR="0074348F" w:rsidRPr="00D53541" w:rsidRDefault="0074348F" w:rsidP="0074348F">
            <w:pPr>
              <w:spacing w:before="40" w:after="40" w:line="220" w:lineRule="exact"/>
              <w:jc w:val="right"/>
              <w:rPr>
                <w:rFonts w:cs="Arial"/>
                <w:sz w:val="18"/>
                <w:szCs w:val="18"/>
              </w:rPr>
            </w:pPr>
          </w:p>
        </w:tc>
        <w:tc>
          <w:tcPr>
            <w:tcW w:w="1227" w:type="dxa"/>
            <w:tcBorders>
              <w:top w:val="single" w:sz="4" w:space="0" w:color="auto"/>
              <w:bottom w:val="single" w:sz="8" w:space="0" w:color="auto"/>
            </w:tcBorders>
            <w:vAlign w:val="center"/>
          </w:tcPr>
          <w:p w14:paraId="7E32FDC5" w14:textId="40732195"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15,985,655</w:t>
            </w:r>
          </w:p>
        </w:tc>
        <w:tc>
          <w:tcPr>
            <w:tcW w:w="1228" w:type="dxa"/>
            <w:tcBorders>
              <w:top w:val="single" w:sz="4" w:space="0" w:color="auto"/>
              <w:bottom w:val="single" w:sz="8" w:space="0" w:color="auto"/>
            </w:tcBorders>
            <w:vAlign w:val="center"/>
          </w:tcPr>
          <w:p w14:paraId="053E6422" w14:textId="77777777" w:rsidR="0074348F" w:rsidRPr="00D53541" w:rsidRDefault="0074348F" w:rsidP="0074348F">
            <w:pPr>
              <w:jc w:val="right"/>
              <w:rPr>
                <w:rFonts w:cs="Arial"/>
                <w:color w:val="000000"/>
                <w:sz w:val="18"/>
                <w:szCs w:val="18"/>
              </w:rPr>
            </w:pPr>
            <w:r w:rsidRPr="00D53541">
              <w:rPr>
                <w:rFonts w:cs="Arial"/>
                <w:color w:val="000000"/>
                <w:sz w:val="18"/>
                <w:szCs w:val="18"/>
              </w:rPr>
              <w:t>8,615,387</w:t>
            </w:r>
          </w:p>
        </w:tc>
        <w:tc>
          <w:tcPr>
            <w:tcW w:w="1227" w:type="dxa"/>
            <w:tcBorders>
              <w:top w:val="single" w:sz="4" w:space="0" w:color="auto"/>
              <w:bottom w:val="single" w:sz="8" w:space="0" w:color="auto"/>
            </w:tcBorders>
            <w:vAlign w:val="center"/>
          </w:tcPr>
          <w:p w14:paraId="45941FAD" w14:textId="1CB6CA99" w:rsidR="0074348F" w:rsidRPr="00D53541" w:rsidRDefault="0074348F" w:rsidP="0074348F">
            <w:pPr>
              <w:jc w:val="right"/>
              <w:rPr>
                <w:rFonts w:cs="Arial"/>
                <w:b/>
                <w:bCs/>
                <w:color w:val="000000"/>
                <w:sz w:val="18"/>
                <w:szCs w:val="18"/>
                <w:lang w:eastAsia="en-GB"/>
              </w:rPr>
            </w:pPr>
            <w:r w:rsidRPr="00D53541">
              <w:rPr>
                <w:rFonts w:cs="Arial"/>
                <w:b/>
                <w:bCs/>
                <w:color w:val="000000"/>
                <w:sz w:val="18"/>
                <w:szCs w:val="18"/>
              </w:rPr>
              <w:t>34,914,606</w:t>
            </w:r>
          </w:p>
        </w:tc>
        <w:tc>
          <w:tcPr>
            <w:tcW w:w="1228" w:type="dxa"/>
            <w:tcBorders>
              <w:top w:val="single" w:sz="4" w:space="0" w:color="auto"/>
              <w:bottom w:val="single" w:sz="8" w:space="0" w:color="auto"/>
            </w:tcBorders>
            <w:vAlign w:val="center"/>
          </w:tcPr>
          <w:p w14:paraId="5E9019F2" w14:textId="77777777" w:rsidR="0074348F" w:rsidRPr="00D53541" w:rsidRDefault="0074348F" w:rsidP="0074348F">
            <w:pPr>
              <w:jc w:val="right"/>
              <w:rPr>
                <w:rFonts w:cs="Arial"/>
                <w:color w:val="000000"/>
                <w:sz w:val="18"/>
                <w:szCs w:val="18"/>
              </w:rPr>
            </w:pPr>
            <w:r w:rsidRPr="00D53541">
              <w:rPr>
                <w:rFonts w:cs="Arial"/>
                <w:color w:val="000000"/>
                <w:sz w:val="18"/>
                <w:szCs w:val="18"/>
              </w:rPr>
              <w:t>17,837,221</w:t>
            </w:r>
          </w:p>
        </w:tc>
      </w:tr>
      <w:tr w:rsidR="00A0249C" w:rsidRPr="00D53541" w14:paraId="32029022" w14:textId="77777777" w:rsidTr="00907262">
        <w:trPr>
          <w:trHeight w:val="161"/>
        </w:trPr>
        <w:tc>
          <w:tcPr>
            <w:tcW w:w="3828" w:type="dxa"/>
            <w:tcBorders>
              <w:top w:val="single" w:sz="8" w:space="0" w:color="auto"/>
            </w:tcBorders>
          </w:tcPr>
          <w:p w14:paraId="1012DA57" w14:textId="77777777" w:rsidR="00A0249C" w:rsidRPr="00D53541" w:rsidRDefault="00A0249C" w:rsidP="00ED29FB">
            <w:pPr>
              <w:spacing w:before="40" w:after="40" w:line="220" w:lineRule="exact"/>
              <w:rPr>
                <w:rFonts w:cs="Arial"/>
                <w:b/>
                <w:bCs/>
                <w:sz w:val="18"/>
                <w:szCs w:val="18"/>
              </w:rPr>
            </w:pPr>
            <w:r w:rsidRPr="00D53541">
              <w:rPr>
                <w:rFonts w:cs="Arial"/>
                <w:sz w:val="18"/>
                <w:szCs w:val="18"/>
              </w:rPr>
              <w:t xml:space="preserve">   </w:t>
            </w:r>
          </w:p>
        </w:tc>
        <w:tc>
          <w:tcPr>
            <w:tcW w:w="567" w:type="dxa"/>
            <w:tcBorders>
              <w:top w:val="single" w:sz="8" w:space="0" w:color="auto"/>
            </w:tcBorders>
            <w:vAlign w:val="center"/>
          </w:tcPr>
          <w:p w14:paraId="3E4EE80A" w14:textId="77777777" w:rsidR="00A0249C" w:rsidRPr="00D53541" w:rsidRDefault="00A0249C" w:rsidP="00ED29FB">
            <w:pPr>
              <w:spacing w:before="40" w:after="40" w:line="220" w:lineRule="exact"/>
              <w:jc w:val="right"/>
              <w:rPr>
                <w:rFonts w:cs="Arial"/>
                <w:b/>
                <w:bCs/>
                <w:sz w:val="18"/>
                <w:szCs w:val="18"/>
              </w:rPr>
            </w:pPr>
          </w:p>
        </w:tc>
        <w:tc>
          <w:tcPr>
            <w:tcW w:w="1227" w:type="dxa"/>
            <w:tcBorders>
              <w:top w:val="single" w:sz="8" w:space="0" w:color="auto"/>
            </w:tcBorders>
            <w:vAlign w:val="center"/>
          </w:tcPr>
          <w:p w14:paraId="74289674" w14:textId="77777777" w:rsidR="00A0249C" w:rsidRPr="00D53541" w:rsidRDefault="00A0249C" w:rsidP="00ED29FB">
            <w:pPr>
              <w:jc w:val="right"/>
              <w:rPr>
                <w:rFonts w:cs="Arial"/>
                <w:b/>
                <w:bCs/>
                <w:color w:val="000000"/>
                <w:sz w:val="18"/>
                <w:szCs w:val="18"/>
                <w:lang w:eastAsia="en-GB"/>
              </w:rPr>
            </w:pPr>
          </w:p>
        </w:tc>
        <w:tc>
          <w:tcPr>
            <w:tcW w:w="1228" w:type="dxa"/>
            <w:tcBorders>
              <w:top w:val="single" w:sz="8" w:space="0" w:color="auto"/>
            </w:tcBorders>
            <w:vAlign w:val="center"/>
          </w:tcPr>
          <w:p w14:paraId="5420E3A4" w14:textId="77777777" w:rsidR="00A0249C" w:rsidRPr="00D53541" w:rsidRDefault="00A0249C" w:rsidP="00ED29FB">
            <w:pPr>
              <w:jc w:val="right"/>
              <w:rPr>
                <w:rFonts w:cs="Arial"/>
                <w:color w:val="000000"/>
                <w:sz w:val="18"/>
                <w:szCs w:val="18"/>
              </w:rPr>
            </w:pPr>
          </w:p>
        </w:tc>
        <w:tc>
          <w:tcPr>
            <w:tcW w:w="1227" w:type="dxa"/>
            <w:tcBorders>
              <w:top w:val="single" w:sz="8" w:space="0" w:color="auto"/>
            </w:tcBorders>
            <w:vAlign w:val="center"/>
          </w:tcPr>
          <w:p w14:paraId="0CC9DC07" w14:textId="77777777" w:rsidR="00A0249C" w:rsidRPr="00D53541" w:rsidRDefault="00A0249C" w:rsidP="00ED29FB">
            <w:pPr>
              <w:jc w:val="right"/>
              <w:rPr>
                <w:rFonts w:cs="Arial"/>
                <w:b/>
                <w:bCs/>
                <w:color w:val="000000"/>
                <w:sz w:val="18"/>
                <w:szCs w:val="18"/>
                <w:lang w:eastAsia="en-GB"/>
              </w:rPr>
            </w:pPr>
          </w:p>
        </w:tc>
        <w:tc>
          <w:tcPr>
            <w:tcW w:w="1228" w:type="dxa"/>
            <w:tcBorders>
              <w:top w:val="single" w:sz="8" w:space="0" w:color="auto"/>
            </w:tcBorders>
            <w:vAlign w:val="center"/>
          </w:tcPr>
          <w:p w14:paraId="370ABD07" w14:textId="77777777" w:rsidR="00A0249C" w:rsidRPr="00D53541" w:rsidRDefault="00A0249C" w:rsidP="00ED29FB">
            <w:pPr>
              <w:jc w:val="right"/>
              <w:rPr>
                <w:rFonts w:cs="Arial"/>
                <w:color w:val="000000"/>
                <w:sz w:val="18"/>
                <w:szCs w:val="18"/>
              </w:rPr>
            </w:pPr>
          </w:p>
        </w:tc>
      </w:tr>
      <w:tr w:rsidR="00A0249C" w:rsidRPr="00D53541" w14:paraId="1001EFAE" w14:textId="77777777" w:rsidTr="00ED29FB">
        <w:tc>
          <w:tcPr>
            <w:tcW w:w="3828" w:type="dxa"/>
          </w:tcPr>
          <w:p w14:paraId="276032FB" w14:textId="77777777" w:rsidR="00A0249C" w:rsidRPr="00D53541" w:rsidRDefault="00A0249C" w:rsidP="00ED29FB">
            <w:pPr>
              <w:spacing w:before="40" w:after="40" w:line="220" w:lineRule="exact"/>
              <w:rPr>
                <w:rFonts w:cs="Arial"/>
                <w:sz w:val="18"/>
                <w:szCs w:val="18"/>
              </w:rPr>
            </w:pPr>
            <w:r w:rsidRPr="00D53541">
              <w:rPr>
                <w:rFonts w:cs="Arial"/>
                <w:b/>
                <w:bCs/>
                <w:sz w:val="18"/>
                <w:szCs w:val="18"/>
              </w:rPr>
              <w:t>Other comprehensive income (net of tax)</w:t>
            </w:r>
          </w:p>
        </w:tc>
        <w:tc>
          <w:tcPr>
            <w:tcW w:w="567" w:type="dxa"/>
            <w:vAlign w:val="center"/>
          </w:tcPr>
          <w:p w14:paraId="30909DBA" w14:textId="77777777" w:rsidR="00A0249C" w:rsidRPr="00D53541" w:rsidRDefault="00A0249C" w:rsidP="00ED29FB">
            <w:pPr>
              <w:spacing w:before="40" w:after="40" w:line="220" w:lineRule="exact"/>
              <w:jc w:val="right"/>
              <w:rPr>
                <w:rFonts w:cs="Arial"/>
                <w:b/>
                <w:bCs/>
                <w:sz w:val="18"/>
                <w:szCs w:val="18"/>
              </w:rPr>
            </w:pPr>
          </w:p>
        </w:tc>
        <w:tc>
          <w:tcPr>
            <w:tcW w:w="1227" w:type="dxa"/>
            <w:vAlign w:val="center"/>
          </w:tcPr>
          <w:p w14:paraId="36FFBA8B" w14:textId="77777777" w:rsidR="00A0249C" w:rsidRPr="00D53541" w:rsidRDefault="00A0249C" w:rsidP="00ED29FB">
            <w:pPr>
              <w:spacing w:before="40" w:after="40" w:line="220" w:lineRule="exact"/>
              <w:jc w:val="right"/>
              <w:rPr>
                <w:rFonts w:cs="Arial"/>
                <w:b/>
                <w:bCs/>
                <w:sz w:val="18"/>
                <w:szCs w:val="18"/>
              </w:rPr>
            </w:pPr>
          </w:p>
        </w:tc>
        <w:tc>
          <w:tcPr>
            <w:tcW w:w="1228" w:type="dxa"/>
            <w:vAlign w:val="center"/>
          </w:tcPr>
          <w:p w14:paraId="0BA43566" w14:textId="77777777" w:rsidR="00A0249C" w:rsidRPr="00D53541" w:rsidRDefault="00A0249C" w:rsidP="00ED29FB">
            <w:pPr>
              <w:spacing w:before="40" w:after="40" w:line="220" w:lineRule="exact"/>
              <w:jc w:val="right"/>
              <w:rPr>
                <w:rFonts w:cs="Arial"/>
                <w:sz w:val="18"/>
                <w:szCs w:val="18"/>
              </w:rPr>
            </w:pPr>
          </w:p>
        </w:tc>
        <w:tc>
          <w:tcPr>
            <w:tcW w:w="1227" w:type="dxa"/>
            <w:vAlign w:val="center"/>
          </w:tcPr>
          <w:p w14:paraId="35A147CC" w14:textId="77777777" w:rsidR="00A0249C" w:rsidRPr="00D53541" w:rsidRDefault="00A0249C" w:rsidP="00ED29FB">
            <w:pPr>
              <w:spacing w:before="40" w:after="40" w:line="220" w:lineRule="exact"/>
              <w:jc w:val="right"/>
              <w:rPr>
                <w:rFonts w:cs="Arial"/>
                <w:b/>
                <w:bCs/>
                <w:sz w:val="18"/>
                <w:szCs w:val="18"/>
              </w:rPr>
            </w:pPr>
          </w:p>
        </w:tc>
        <w:tc>
          <w:tcPr>
            <w:tcW w:w="1228" w:type="dxa"/>
            <w:vAlign w:val="center"/>
          </w:tcPr>
          <w:p w14:paraId="074C2A5D" w14:textId="77777777" w:rsidR="00A0249C" w:rsidRPr="00D53541" w:rsidRDefault="00A0249C" w:rsidP="00ED29FB">
            <w:pPr>
              <w:spacing w:before="40" w:after="40" w:line="220" w:lineRule="exact"/>
              <w:jc w:val="right"/>
              <w:rPr>
                <w:rFonts w:cs="Arial"/>
                <w:sz w:val="18"/>
                <w:szCs w:val="18"/>
              </w:rPr>
            </w:pPr>
          </w:p>
        </w:tc>
      </w:tr>
      <w:tr w:rsidR="00EE1F47" w:rsidRPr="00D53541" w14:paraId="6D02D831" w14:textId="77777777" w:rsidTr="00ED29FB">
        <w:tc>
          <w:tcPr>
            <w:tcW w:w="3828" w:type="dxa"/>
          </w:tcPr>
          <w:p w14:paraId="04D31577" w14:textId="77777777" w:rsidR="00EE1F47" w:rsidRPr="00D53541" w:rsidRDefault="00EE1F47" w:rsidP="00ED29FB">
            <w:pPr>
              <w:spacing w:before="40" w:after="40" w:line="220" w:lineRule="exact"/>
              <w:rPr>
                <w:rFonts w:cs="Arial"/>
                <w:b/>
                <w:bCs/>
                <w:sz w:val="18"/>
                <w:szCs w:val="18"/>
              </w:rPr>
            </w:pPr>
          </w:p>
        </w:tc>
        <w:tc>
          <w:tcPr>
            <w:tcW w:w="567" w:type="dxa"/>
            <w:vAlign w:val="center"/>
          </w:tcPr>
          <w:p w14:paraId="30EB1D32" w14:textId="77777777" w:rsidR="00EE1F47" w:rsidRPr="00D53541" w:rsidRDefault="00EE1F47" w:rsidP="00ED29FB">
            <w:pPr>
              <w:spacing w:before="40" w:after="40" w:line="220" w:lineRule="exact"/>
              <w:jc w:val="right"/>
              <w:rPr>
                <w:rFonts w:cs="Arial"/>
                <w:b/>
                <w:bCs/>
                <w:sz w:val="18"/>
                <w:szCs w:val="18"/>
              </w:rPr>
            </w:pPr>
          </w:p>
        </w:tc>
        <w:tc>
          <w:tcPr>
            <w:tcW w:w="1227" w:type="dxa"/>
            <w:vAlign w:val="center"/>
          </w:tcPr>
          <w:p w14:paraId="46CBCC06" w14:textId="77777777" w:rsidR="00EE1F47" w:rsidRPr="00D53541" w:rsidRDefault="00EE1F47" w:rsidP="00ED29FB">
            <w:pPr>
              <w:spacing w:before="40" w:after="40" w:line="220" w:lineRule="exact"/>
              <w:jc w:val="right"/>
              <w:rPr>
                <w:rFonts w:cs="Arial"/>
                <w:b/>
                <w:bCs/>
                <w:sz w:val="18"/>
                <w:szCs w:val="18"/>
              </w:rPr>
            </w:pPr>
          </w:p>
        </w:tc>
        <w:tc>
          <w:tcPr>
            <w:tcW w:w="1228" w:type="dxa"/>
            <w:vAlign w:val="center"/>
          </w:tcPr>
          <w:p w14:paraId="135ED940" w14:textId="77777777" w:rsidR="00EE1F47" w:rsidRPr="00D53541" w:rsidRDefault="00EE1F47" w:rsidP="00ED29FB">
            <w:pPr>
              <w:spacing w:before="40" w:after="40" w:line="220" w:lineRule="exact"/>
              <w:jc w:val="right"/>
              <w:rPr>
                <w:rFonts w:cs="Arial"/>
                <w:sz w:val="18"/>
                <w:szCs w:val="18"/>
              </w:rPr>
            </w:pPr>
          </w:p>
        </w:tc>
        <w:tc>
          <w:tcPr>
            <w:tcW w:w="1227" w:type="dxa"/>
            <w:vAlign w:val="center"/>
          </w:tcPr>
          <w:p w14:paraId="38C12246" w14:textId="77777777" w:rsidR="00EE1F47" w:rsidRPr="00D53541" w:rsidRDefault="00EE1F47" w:rsidP="00ED29FB">
            <w:pPr>
              <w:spacing w:before="40" w:after="40" w:line="220" w:lineRule="exact"/>
              <w:jc w:val="right"/>
              <w:rPr>
                <w:rFonts w:cs="Arial"/>
                <w:b/>
                <w:bCs/>
                <w:sz w:val="18"/>
                <w:szCs w:val="18"/>
              </w:rPr>
            </w:pPr>
          </w:p>
        </w:tc>
        <w:tc>
          <w:tcPr>
            <w:tcW w:w="1228" w:type="dxa"/>
            <w:vAlign w:val="center"/>
          </w:tcPr>
          <w:p w14:paraId="644CAFD8" w14:textId="77777777" w:rsidR="00EE1F47" w:rsidRPr="00D53541" w:rsidRDefault="00EE1F47" w:rsidP="00ED29FB">
            <w:pPr>
              <w:spacing w:before="40" w:after="40" w:line="220" w:lineRule="exact"/>
              <w:jc w:val="right"/>
              <w:rPr>
                <w:rFonts w:cs="Arial"/>
                <w:sz w:val="18"/>
                <w:szCs w:val="18"/>
              </w:rPr>
            </w:pPr>
          </w:p>
        </w:tc>
      </w:tr>
      <w:tr w:rsidR="007F7F86" w:rsidRPr="00D53541" w14:paraId="5DDA8D36" w14:textId="77777777" w:rsidTr="00907262">
        <w:trPr>
          <w:trHeight w:val="87"/>
        </w:trPr>
        <w:tc>
          <w:tcPr>
            <w:tcW w:w="3828" w:type="dxa"/>
          </w:tcPr>
          <w:p w14:paraId="35549B09" w14:textId="3E0A3A36" w:rsidR="007F7F86" w:rsidRPr="00D53541" w:rsidRDefault="007F7F86" w:rsidP="007F7F86">
            <w:pPr>
              <w:spacing w:before="40" w:after="40" w:line="220" w:lineRule="exact"/>
              <w:rPr>
                <w:rFonts w:cs="Arial"/>
                <w:b/>
                <w:bCs/>
                <w:sz w:val="18"/>
                <w:szCs w:val="18"/>
              </w:rPr>
            </w:pPr>
            <w:r w:rsidRPr="00D53541">
              <w:rPr>
                <w:rFonts w:cs="Arial"/>
                <w:sz w:val="18"/>
                <w:szCs w:val="18"/>
              </w:rPr>
              <w:t>Exchange differences on translating foreign operations</w:t>
            </w:r>
          </w:p>
        </w:tc>
        <w:tc>
          <w:tcPr>
            <w:tcW w:w="567" w:type="dxa"/>
            <w:vAlign w:val="center"/>
          </w:tcPr>
          <w:p w14:paraId="09CC8449" w14:textId="77777777" w:rsidR="007F7F86" w:rsidRPr="00D53541" w:rsidRDefault="007F7F86" w:rsidP="007F7F86">
            <w:pPr>
              <w:spacing w:before="40" w:after="40" w:line="220" w:lineRule="exact"/>
              <w:jc w:val="right"/>
              <w:rPr>
                <w:rFonts w:cs="Arial"/>
                <w:b/>
                <w:bCs/>
                <w:sz w:val="18"/>
                <w:szCs w:val="18"/>
              </w:rPr>
            </w:pPr>
          </w:p>
        </w:tc>
        <w:tc>
          <w:tcPr>
            <w:tcW w:w="1227" w:type="dxa"/>
            <w:vAlign w:val="center"/>
          </w:tcPr>
          <w:p w14:paraId="05FB9A19" w14:textId="16E6A164" w:rsidR="007F7F86" w:rsidRPr="00D53541" w:rsidRDefault="007F7F86" w:rsidP="007F7F86">
            <w:pPr>
              <w:spacing w:before="40" w:after="40" w:line="220" w:lineRule="exact"/>
              <w:jc w:val="right"/>
              <w:rPr>
                <w:rFonts w:cs="Arial"/>
                <w:b/>
                <w:bCs/>
                <w:sz w:val="18"/>
                <w:szCs w:val="18"/>
              </w:rPr>
            </w:pPr>
            <w:r w:rsidRPr="00D53541">
              <w:rPr>
                <w:rFonts w:cs="Arial"/>
                <w:b/>
                <w:bCs/>
                <w:color w:val="000000"/>
                <w:sz w:val="18"/>
                <w:szCs w:val="18"/>
              </w:rPr>
              <w:t>3,128,112</w:t>
            </w:r>
          </w:p>
        </w:tc>
        <w:tc>
          <w:tcPr>
            <w:tcW w:w="1228" w:type="dxa"/>
            <w:vAlign w:val="center"/>
          </w:tcPr>
          <w:p w14:paraId="20535FB1" w14:textId="29680388" w:rsidR="007F7F86" w:rsidRPr="00D53541" w:rsidRDefault="007F7F86" w:rsidP="007F7F86">
            <w:pPr>
              <w:spacing w:before="40" w:after="40" w:line="220" w:lineRule="exact"/>
              <w:jc w:val="right"/>
              <w:rPr>
                <w:rFonts w:cs="Arial"/>
                <w:sz w:val="18"/>
                <w:szCs w:val="18"/>
              </w:rPr>
            </w:pPr>
            <w:r w:rsidRPr="00D53541">
              <w:rPr>
                <w:rFonts w:cs="Arial"/>
                <w:sz w:val="18"/>
                <w:szCs w:val="18"/>
              </w:rPr>
              <w:t>808,689</w:t>
            </w:r>
          </w:p>
        </w:tc>
        <w:tc>
          <w:tcPr>
            <w:tcW w:w="1227" w:type="dxa"/>
            <w:vAlign w:val="center"/>
          </w:tcPr>
          <w:p w14:paraId="398ABC07" w14:textId="274B62E1" w:rsidR="007F7F86" w:rsidRPr="00D53541" w:rsidRDefault="007F7F86" w:rsidP="007F7F86">
            <w:pPr>
              <w:spacing w:before="40" w:after="40" w:line="220" w:lineRule="exact"/>
              <w:jc w:val="right"/>
              <w:rPr>
                <w:rFonts w:cs="Arial"/>
                <w:b/>
                <w:bCs/>
                <w:color w:val="FF0000"/>
                <w:sz w:val="18"/>
                <w:szCs w:val="18"/>
              </w:rPr>
            </w:pPr>
            <w:r w:rsidRPr="00D53541">
              <w:rPr>
                <w:rFonts w:cs="Arial"/>
                <w:b/>
                <w:bCs/>
                <w:color w:val="000000"/>
                <w:sz w:val="18"/>
                <w:szCs w:val="18"/>
              </w:rPr>
              <w:t>15,009,804</w:t>
            </w:r>
          </w:p>
        </w:tc>
        <w:tc>
          <w:tcPr>
            <w:tcW w:w="1228" w:type="dxa"/>
            <w:vAlign w:val="center"/>
          </w:tcPr>
          <w:p w14:paraId="1A5C3143" w14:textId="165C510D" w:rsidR="007F7F86" w:rsidRPr="00D53541" w:rsidRDefault="007F7F86" w:rsidP="007F7F86">
            <w:pPr>
              <w:spacing w:before="40" w:after="40" w:line="220" w:lineRule="exact"/>
              <w:jc w:val="right"/>
              <w:rPr>
                <w:rFonts w:cs="Arial"/>
                <w:color w:val="FF0000"/>
                <w:sz w:val="18"/>
                <w:szCs w:val="18"/>
              </w:rPr>
            </w:pPr>
            <w:r w:rsidRPr="00D53541">
              <w:rPr>
                <w:rFonts w:cs="Arial"/>
                <w:sz w:val="18"/>
                <w:szCs w:val="18"/>
              </w:rPr>
              <w:t>(7,374,025)</w:t>
            </w:r>
          </w:p>
        </w:tc>
      </w:tr>
      <w:tr w:rsidR="007F7F86" w:rsidRPr="00D53541" w14:paraId="346AF529" w14:textId="77777777" w:rsidTr="00ED29FB">
        <w:tc>
          <w:tcPr>
            <w:tcW w:w="3828" w:type="dxa"/>
            <w:tcBorders>
              <w:top w:val="single" w:sz="6" w:space="0" w:color="auto"/>
              <w:bottom w:val="single" w:sz="8" w:space="0" w:color="auto"/>
            </w:tcBorders>
          </w:tcPr>
          <w:p w14:paraId="76E22365" w14:textId="77777777" w:rsidR="007F7F86" w:rsidRPr="00D53541" w:rsidRDefault="007F7F86" w:rsidP="007F7F86">
            <w:pPr>
              <w:spacing w:before="40" w:after="40" w:line="220" w:lineRule="exact"/>
              <w:rPr>
                <w:rFonts w:cs="Arial"/>
                <w:sz w:val="18"/>
                <w:szCs w:val="18"/>
              </w:rPr>
            </w:pPr>
            <w:r w:rsidRPr="00D53541">
              <w:rPr>
                <w:rFonts w:cs="Arial"/>
                <w:b/>
                <w:bCs/>
                <w:sz w:val="18"/>
                <w:szCs w:val="18"/>
              </w:rPr>
              <w:t>Total comprehensive profit / (loss) for the period</w:t>
            </w:r>
            <w:r w:rsidRPr="00D53541">
              <w:rPr>
                <w:rFonts w:cs="Arial"/>
                <w:b/>
                <w:bCs/>
                <w:sz w:val="18"/>
                <w:szCs w:val="18"/>
                <w:vertAlign w:val="superscript"/>
              </w:rPr>
              <w:t>(1)</w:t>
            </w:r>
            <w:r w:rsidRPr="00D53541">
              <w:rPr>
                <w:rFonts w:cs="Arial"/>
                <w:b/>
                <w:bCs/>
                <w:sz w:val="18"/>
                <w:szCs w:val="18"/>
              </w:rPr>
              <w:t xml:space="preserve"> </w:t>
            </w:r>
          </w:p>
        </w:tc>
        <w:tc>
          <w:tcPr>
            <w:tcW w:w="567" w:type="dxa"/>
            <w:tcBorders>
              <w:top w:val="single" w:sz="6" w:space="0" w:color="auto"/>
              <w:bottom w:val="single" w:sz="8" w:space="0" w:color="auto"/>
            </w:tcBorders>
            <w:vAlign w:val="center"/>
          </w:tcPr>
          <w:p w14:paraId="5C74C3F0" w14:textId="77777777" w:rsidR="007F7F86" w:rsidRPr="00D53541" w:rsidRDefault="007F7F86" w:rsidP="007F7F86">
            <w:pPr>
              <w:spacing w:before="40" w:after="40" w:line="220" w:lineRule="exact"/>
              <w:jc w:val="right"/>
              <w:rPr>
                <w:rFonts w:cs="Arial"/>
                <w:b/>
                <w:bCs/>
                <w:sz w:val="18"/>
                <w:szCs w:val="18"/>
              </w:rPr>
            </w:pPr>
          </w:p>
        </w:tc>
        <w:tc>
          <w:tcPr>
            <w:tcW w:w="1227" w:type="dxa"/>
            <w:tcBorders>
              <w:top w:val="single" w:sz="6" w:space="0" w:color="auto"/>
              <w:bottom w:val="single" w:sz="8" w:space="0" w:color="auto"/>
            </w:tcBorders>
            <w:vAlign w:val="center"/>
          </w:tcPr>
          <w:p w14:paraId="068DBDE9" w14:textId="723C28F1" w:rsidR="007F7F86" w:rsidRPr="00D53541" w:rsidRDefault="007F7F86" w:rsidP="007F7F86">
            <w:pPr>
              <w:jc w:val="right"/>
              <w:rPr>
                <w:rFonts w:cs="Arial"/>
                <w:b/>
                <w:bCs/>
                <w:color w:val="000000" w:themeColor="text1"/>
                <w:sz w:val="18"/>
                <w:szCs w:val="18"/>
                <w:lang w:eastAsia="en-GB"/>
              </w:rPr>
            </w:pPr>
            <w:r w:rsidRPr="00D53541">
              <w:rPr>
                <w:rFonts w:cs="Arial"/>
                <w:b/>
                <w:bCs/>
                <w:color w:val="000000"/>
                <w:sz w:val="18"/>
                <w:szCs w:val="18"/>
              </w:rPr>
              <w:t>19,113,767</w:t>
            </w:r>
          </w:p>
        </w:tc>
        <w:tc>
          <w:tcPr>
            <w:tcW w:w="1228" w:type="dxa"/>
            <w:tcBorders>
              <w:top w:val="single" w:sz="6" w:space="0" w:color="auto"/>
              <w:bottom w:val="single" w:sz="8" w:space="0" w:color="auto"/>
            </w:tcBorders>
            <w:vAlign w:val="center"/>
          </w:tcPr>
          <w:p w14:paraId="06BB4075" w14:textId="77777777" w:rsidR="007F7F86" w:rsidRPr="00D53541" w:rsidRDefault="007F7F86" w:rsidP="007F7F86">
            <w:pPr>
              <w:spacing w:before="40" w:after="40" w:line="220" w:lineRule="exact"/>
              <w:jc w:val="right"/>
              <w:rPr>
                <w:rFonts w:cs="Arial"/>
                <w:sz w:val="18"/>
                <w:szCs w:val="18"/>
              </w:rPr>
            </w:pPr>
            <w:r w:rsidRPr="00D53541">
              <w:rPr>
                <w:rFonts w:cs="Arial"/>
                <w:sz w:val="18"/>
                <w:szCs w:val="18"/>
              </w:rPr>
              <w:t>9,424,076</w:t>
            </w:r>
          </w:p>
        </w:tc>
        <w:tc>
          <w:tcPr>
            <w:tcW w:w="1227" w:type="dxa"/>
            <w:tcBorders>
              <w:top w:val="single" w:sz="6" w:space="0" w:color="auto"/>
              <w:bottom w:val="single" w:sz="8" w:space="0" w:color="auto"/>
            </w:tcBorders>
            <w:vAlign w:val="center"/>
          </w:tcPr>
          <w:p w14:paraId="58A46D71" w14:textId="032C294E" w:rsidR="007F7F86" w:rsidRPr="00D53541" w:rsidRDefault="007F7F86" w:rsidP="007F7F86">
            <w:pPr>
              <w:jc w:val="right"/>
              <w:rPr>
                <w:rFonts w:cs="Arial"/>
                <w:b/>
                <w:bCs/>
                <w:color w:val="000000" w:themeColor="text1"/>
                <w:sz w:val="18"/>
                <w:szCs w:val="18"/>
                <w:lang w:eastAsia="en-GB"/>
              </w:rPr>
            </w:pPr>
            <w:r w:rsidRPr="00D53541">
              <w:rPr>
                <w:rFonts w:cs="Arial"/>
                <w:b/>
                <w:bCs/>
                <w:color w:val="000000"/>
                <w:sz w:val="18"/>
                <w:szCs w:val="18"/>
              </w:rPr>
              <w:t>49,924,410</w:t>
            </w:r>
          </w:p>
        </w:tc>
        <w:tc>
          <w:tcPr>
            <w:tcW w:w="1228" w:type="dxa"/>
            <w:tcBorders>
              <w:top w:val="single" w:sz="6" w:space="0" w:color="auto"/>
              <w:bottom w:val="single" w:sz="8" w:space="0" w:color="auto"/>
            </w:tcBorders>
            <w:vAlign w:val="center"/>
          </w:tcPr>
          <w:p w14:paraId="370776F2" w14:textId="77777777" w:rsidR="007F7F86" w:rsidRPr="00D53541" w:rsidRDefault="007F7F86" w:rsidP="007F7F86">
            <w:pPr>
              <w:spacing w:before="40" w:after="40" w:line="220" w:lineRule="exact"/>
              <w:jc w:val="right"/>
              <w:rPr>
                <w:rFonts w:cs="Arial"/>
                <w:sz w:val="18"/>
                <w:szCs w:val="18"/>
              </w:rPr>
            </w:pPr>
            <w:r w:rsidRPr="00D53541">
              <w:rPr>
                <w:rFonts w:cs="Arial"/>
                <w:sz w:val="18"/>
                <w:szCs w:val="18"/>
              </w:rPr>
              <w:t>10,463,196</w:t>
            </w:r>
          </w:p>
        </w:tc>
      </w:tr>
      <w:tr w:rsidR="00DD0219" w:rsidRPr="00D53541" w14:paraId="2683F202" w14:textId="77777777" w:rsidTr="00ED29FB">
        <w:tc>
          <w:tcPr>
            <w:tcW w:w="3828" w:type="dxa"/>
            <w:tcBorders>
              <w:bottom w:val="single" w:sz="4" w:space="0" w:color="auto"/>
            </w:tcBorders>
          </w:tcPr>
          <w:p w14:paraId="064BF82B" w14:textId="77777777" w:rsidR="00DD0219" w:rsidRPr="00D53541" w:rsidRDefault="00DD0219" w:rsidP="00DD0219">
            <w:pPr>
              <w:spacing w:before="40" w:after="40" w:line="220" w:lineRule="exact"/>
              <w:rPr>
                <w:rFonts w:cs="Arial"/>
                <w:b/>
                <w:bCs/>
                <w:sz w:val="18"/>
                <w:szCs w:val="18"/>
              </w:rPr>
            </w:pPr>
          </w:p>
        </w:tc>
        <w:tc>
          <w:tcPr>
            <w:tcW w:w="567" w:type="dxa"/>
            <w:tcBorders>
              <w:bottom w:val="single" w:sz="4" w:space="0" w:color="auto"/>
            </w:tcBorders>
            <w:vAlign w:val="center"/>
          </w:tcPr>
          <w:p w14:paraId="2B7C4E08" w14:textId="77777777" w:rsidR="00DD0219" w:rsidRPr="00D53541" w:rsidRDefault="00DD0219" w:rsidP="00DD0219">
            <w:pPr>
              <w:spacing w:before="40" w:after="40" w:line="220" w:lineRule="exact"/>
              <w:jc w:val="right"/>
              <w:rPr>
                <w:rFonts w:cs="Arial"/>
                <w:b/>
                <w:bCs/>
                <w:sz w:val="18"/>
                <w:szCs w:val="18"/>
              </w:rPr>
            </w:pPr>
          </w:p>
        </w:tc>
        <w:tc>
          <w:tcPr>
            <w:tcW w:w="1227" w:type="dxa"/>
            <w:tcBorders>
              <w:bottom w:val="single" w:sz="4" w:space="0" w:color="auto"/>
            </w:tcBorders>
            <w:vAlign w:val="center"/>
          </w:tcPr>
          <w:p w14:paraId="5ACA5C86" w14:textId="77777777" w:rsidR="00DD0219" w:rsidRPr="00D53541" w:rsidRDefault="00DD0219" w:rsidP="00DD0219">
            <w:pPr>
              <w:jc w:val="right"/>
              <w:rPr>
                <w:rFonts w:cs="Arial"/>
                <w:b/>
                <w:bCs/>
                <w:color w:val="000000" w:themeColor="text1"/>
                <w:sz w:val="18"/>
                <w:szCs w:val="18"/>
                <w:lang w:eastAsia="en-GB"/>
              </w:rPr>
            </w:pPr>
          </w:p>
        </w:tc>
        <w:tc>
          <w:tcPr>
            <w:tcW w:w="1228" w:type="dxa"/>
            <w:tcBorders>
              <w:bottom w:val="single" w:sz="4" w:space="0" w:color="auto"/>
            </w:tcBorders>
            <w:vAlign w:val="center"/>
          </w:tcPr>
          <w:p w14:paraId="204C75CB" w14:textId="77777777" w:rsidR="00DD0219" w:rsidRPr="00D53541" w:rsidRDefault="00DD0219" w:rsidP="00DD0219">
            <w:pPr>
              <w:spacing w:before="40" w:after="40" w:line="220" w:lineRule="exact"/>
              <w:jc w:val="right"/>
              <w:rPr>
                <w:rFonts w:cs="Arial"/>
                <w:sz w:val="18"/>
                <w:szCs w:val="18"/>
              </w:rPr>
            </w:pPr>
          </w:p>
        </w:tc>
        <w:tc>
          <w:tcPr>
            <w:tcW w:w="1227" w:type="dxa"/>
            <w:tcBorders>
              <w:bottom w:val="single" w:sz="4" w:space="0" w:color="auto"/>
            </w:tcBorders>
            <w:vAlign w:val="center"/>
          </w:tcPr>
          <w:p w14:paraId="304FC2EA" w14:textId="77777777" w:rsidR="00DD0219" w:rsidRPr="00D53541" w:rsidRDefault="00DD0219" w:rsidP="00DD0219">
            <w:pPr>
              <w:jc w:val="right"/>
              <w:rPr>
                <w:rFonts w:cs="Arial"/>
                <w:b/>
                <w:bCs/>
                <w:color w:val="000000" w:themeColor="text1"/>
                <w:sz w:val="18"/>
                <w:szCs w:val="18"/>
                <w:lang w:eastAsia="en-GB"/>
              </w:rPr>
            </w:pPr>
          </w:p>
        </w:tc>
        <w:tc>
          <w:tcPr>
            <w:tcW w:w="1228" w:type="dxa"/>
            <w:tcBorders>
              <w:bottom w:val="single" w:sz="4" w:space="0" w:color="auto"/>
            </w:tcBorders>
            <w:vAlign w:val="center"/>
          </w:tcPr>
          <w:p w14:paraId="7EF5607F" w14:textId="77777777" w:rsidR="00DD0219" w:rsidRPr="00D53541" w:rsidRDefault="00DD0219" w:rsidP="00DD0219">
            <w:pPr>
              <w:spacing w:before="40" w:after="40" w:line="220" w:lineRule="exact"/>
              <w:jc w:val="right"/>
              <w:rPr>
                <w:rFonts w:cs="Arial"/>
                <w:sz w:val="18"/>
                <w:szCs w:val="18"/>
              </w:rPr>
            </w:pPr>
          </w:p>
        </w:tc>
      </w:tr>
      <w:tr w:rsidR="005C3BFD" w:rsidRPr="00D53541" w14:paraId="24DB38A0" w14:textId="77777777" w:rsidTr="00ED29FB">
        <w:tc>
          <w:tcPr>
            <w:tcW w:w="3828" w:type="dxa"/>
            <w:tcBorders>
              <w:top w:val="single" w:sz="4" w:space="0" w:color="auto"/>
              <w:bottom w:val="single" w:sz="4" w:space="0" w:color="auto"/>
            </w:tcBorders>
          </w:tcPr>
          <w:p w14:paraId="2EE7F298" w14:textId="77777777" w:rsidR="005C3BFD" w:rsidRPr="00D53541" w:rsidRDefault="005C3BFD" w:rsidP="005C3BFD">
            <w:pPr>
              <w:spacing w:before="40" w:after="40" w:line="220" w:lineRule="exact"/>
              <w:rPr>
                <w:rFonts w:cs="Arial"/>
                <w:sz w:val="18"/>
                <w:szCs w:val="18"/>
              </w:rPr>
            </w:pPr>
            <w:r w:rsidRPr="00D53541">
              <w:rPr>
                <w:rFonts w:cs="Arial"/>
                <w:sz w:val="18"/>
                <w:szCs w:val="18"/>
              </w:rPr>
              <w:t>Profit per ordinary share (basic)</w:t>
            </w:r>
          </w:p>
        </w:tc>
        <w:tc>
          <w:tcPr>
            <w:tcW w:w="567" w:type="dxa"/>
            <w:tcBorders>
              <w:top w:val="single" w:sz="4" w:space="0" w:color="auto"/>
              <w:bottom w:val="single" w:sz="4" w:space="0" w:color="auto"/>
            </w:tcBorders>
            <w:vAlign w:val="center"/>
          </w:tcPr>
          <w:p w14:paraId="13529015" w14:textId="77777777" w:rsidR="005C3BFD" w:rsidRPr="00D53541" w:rsidRDefault="005C3BFD" w:rsidP="005C3BFD">
            <w:pPr>
              <w:spacing w:before="40" w:after="40" w:line="220" w:lineRule="exact"/>
              <w:jc w:val="right"/>
              <w:rPr>
                <w:rFonts w:cs="Arial"/>
                <w:b/>
                <w:bCs/>
                <w:sz w:val="18"/>
                <w:szCs w:val="18"/>
              </w:rPr>
            </w:pPr>
            <w:r w:rsidRPr="00D53541">
              <w:rPr>
                <w:rFonts w:cs="Arial"/>
                <w:sz w:val="18"/>
                <w:szCs w:val="18"/>
              </w:rPr>
              <w:t>5</w:t>
            </w:r>
          </w:p>
        </w:tc>
        <w:tc>
          <w:tcPr>
            <w:tcW w:w="1227" w:type="dxa"/>
            <w:tcBorders>
              <w:top w:val="single" w:sz="4" w:space="0" w:color="auto"/>
              <w:bottom w:val="single" w:sz="4" w:space="0" w:color="auto"/>
            </w:tcBorders>
            <w:vAlign w:val="center"/>
          </w:tcPr>
          <w:p w14:paraId="616E2774" w14:textId="73F5065D" w:rsidR="005C3BFD" w:rsidRPr="00D53541" w:rsidRDefault="005C3BFD" w:rsidP="005C3BFD">
            <w:pPr>
              <w:jc w:val="right"/>
              <w:rPr>
                <w:rFonts w:cs="Arial"/>
                <w:b/>
                <w:bCs/>
                <w:color w:val="000000" w:themeColor="text1"/>
                <w:sz w:val="18"/>
                <w:szCs w:val="18"/>
                <w:lang w:eastAsia="en-GB"/>
              </w:rPr>
            </w:pPr>
            <w:r w:rsidRPr="00D53541">
              <w:rPr>
                <w:rFonts w:cs="Arial"/>
                <w:b/>
                <w:bCs/>
                <w:color w:val="000000"/>
                <w:sz w:val="18"/>
                <w:szCs w:val="18"/>
              </w:rPr>
              <w:t>21.11c</w:t>
            </w:r>
          </w:p>
        </w:tc>
        <w:tc>
          <w:tcPr>
            <w:tcW w:w="1228" w:type="dxa"/>
            <w:tcBorders>
              <w:top w:val="single" w:sz="4" w:space="0" w:color="auto"/>
              <w:bottom w:val="single" w:sz="4" w:space="0" w:color="auto"/>
            </w:tcBorders>
            <w:vAlign w:val="center"/>
          </w:tcPr>
          <w:p w14:paraId="59EC8553" w14:textId="77777777" w:rsidR="005C3BFD" w:rsidRPr="00D53541" w:rsidRDefault="005C3BFD" w:rsidP="005C3BFD">
            <w:pPr>
              <w:spacing w:before="40" w:after="40" w:line="220" w:lineRule="exact"/>
              <w:jc w:val="right"/>
              <w:rPr>
                <w:rFonts w:cs="Arial"/>
                <w:sz w:val="18"/>
                <w:szCs w:val="18"/>
              </w:rPr>
            </w:pPr>
            <w:r w:rsidRPr="00D53541">
              <w:rPr>
                <w:rFonts w:cs="Arial"/>
                <w:sz w:val="18"/>
                <w:szCs w:val="18"/>
              </w:rPr>
              <w:t>11.38c</w:t>
            </w:r>
          </w:p>
        </w:tc>
        <w:tc>
          <w:tcPr>
            <w:tcW w:w="1227" w:type="dxa"/>
            <w:tcBorders>
              <w:top w:val="single" w:sz="4" w:space="0" w:color="auto"/>
              <w:bottom w:val="single" w:sz="4" w:space="0" w:color="auto"/>
            </w:tcBorders>
            <w:vAlign w:val="center"/>
          </w:tcPr>
          <w:p w14:paraId="61C3A87A" w14:textId="416D78C5" w:rsidR="005C3BFD" w:rsidRPr="00D53541" w:rsidRDefault="005C3BFD" w:rsidP="005C3BFD">
            <w:pPr>
              <w:jc w:val="right"/>
              <w:rPr>
                <w:rFonts w:cs="Arial"/>
                <w:b/>
                <w:bCs/>
                <w:color w:val="000000" w:themeColor="text1"/>
                <w:sz w:val="18"/>
                <w:szCs w:val="18"/>
                <w:lang w:eastAsia="en-GB"/>
              </w:rPr>
            </w:pPr>
            <w:r w:rsidRPr="00D53541">
              <w:rPr>
                <w:rFonts w:cs="Arial"/>
                <w:b/>
                <w:bCs/>
                <w:color w:val="000000"/>
                <w:sz w:val="18"/>
                <w:szCs w:val="18"/>
              </w:rPr>
              <w:t>46.10c</w:t>
            </w:r>
          </w:p>
        </w:tc>
        <w:tc>
          <w:tcPr>
            <w:tcW w:w="1228" w:type="dxa"/>
            <w:tcBorders>
              <w:top w:val="single" w:sz="4" w:space="0" w:color="auto"/>
              <w:bottom w:val="single" w:sz="4" w:space="0" w:color="auto"/>
            </w:tcBorders>
            <w:vAlign w:val="center"/>
          </w:tcPr>
          <w:p w14:paraId="2A233CAB" w14:textId="77777777" w:rsidR="005C3BFD" w:rsidRPr="00D53541" w:rsidRDefault="005C3BFD" w:rsidP="005C3BFD">
            <w:pPr>
              <w:spacing w:before="40" w:after="40" w:line="220" w:lineRule="exact"/>
              <w:jc w:val="right"/>
              <w:rPr>
                <w:rFonts w:cs="Arial"/>
                <w:color w:val="FF0000"/>
                <w:sz w:val="18"/>
                <w:szCs w:val="18"/>
              </w:rPr>
            </w:pPr>
            <w:r w:rsidRPr="00D53541">
              <w:rPr>
                <w:rFonts w:cs="Arial"/>
                <w:sz w:val="18"/>
                <w:szCs w:val="18"/>
              </w:rPr>
              <w:t>23.55c</w:t>
            </w:r>
          </w:p>
        </w:tc>
      </w:tr>
      <w:tr w:rsidR="005C3BFD" w:rsidRPr="00D53541" w14:paraId="413638AE" w14:textId="77777777" w:rsidTr="00ED29FB">
        <w:tc>
          <w:tcPr>
            <w:tcW w:w="3828" w:type="dxa"/>
            <w:tcBorders>
              <w:top w:val="single" w:sz="4" w:space="0" w:color="auto"/>
              <w:bottom w:val="single" w:sz="8" w:space="0" w:color="auto"/>
            </w:tcBorders>
          </w:tcPr>
          <w:p w14:paraId="09181710" w14:textId="77777777" w:rsidR="005C3BFD" w:rsidRPr="00D53541" w:rsidRDefault="005C3BFD" w:rsidP="005C3BFD">
            <w:pPr>
              <w:spacing w:before="40" w:after="40" w:line="220" w:lineRule="exact"/>
              <w:rPr>
                <w:rFonts w:cs="Arial"/>
                <w:sz w:val="18"/>
                <w:szCs w:val="18"/>
              </w:rPr>
            </w:pPr>
            <w:r w:rsidRPr="00D53541">
              <w:rPr>
                <w:rFonts w:cs="Arial"/>
                <w:sz w:val="18"/>
                <w:szCs w:val="18"/>
              </w:rPr>
              <w:t>Profit per ordinary share (diluted)</w:t>
            </w:r>
          </w:p>
        </w:tc>
        <w:tc>
          <w:tcPr>
            <w:tcW w:w="567" w:type="dxa"/>
            <w:tcBorders>
              <w:top w:val="single" w:sz="4" w:space="0" w:color="auto"/>
              <w:bottom w:val="single" w:sz="8" w:space="0" w:color="auto"/>
            </w:tcBorders>
            <w:vAlign w:val="center"/>
          </w:tcPr>
          <w:p w14:paraId="7C39787B" w14:textId="77777777" w:rsidR="005C3BFD" w:rsidRPr="00D53541" w:rsidRDefault="005C3BFD" w:rsidP="005C3BFD">
            <w:pPr>
              <w:spacing w:before="40" w:after="40" w:line="220" w:lineRule="exact"/>
              <w:jc w:val="right"/>
              <w:rPr>
                <w:rFonts w:cs="Arial"/>
                <w:sz w:val="18"/>
                <w:szCs w:val="18"/>
              </w:rPr>
            </w:pPr>
            <w:r w:rsidRPr="00D53541">
              <w:rPr>
                <w:rFonts w:cs="Arial"/>
                <w:sz w:val="18"/>
                <w:szCs w:val="18"/>
              </w:rPr>
              <w:t>5</w:t>
            </w:r>
          </w:p>
        </w:tc>
        <w:tc>
          <w:tcPr>
            <w:tcW w:w="1227" w:type="dxa"/>
            <w:tcBorders>
              <w:top w:val="single" w:sz="4" w:space="0" w:color="auto"/>
              <w:bottom w:val="single" w:sz="8" w:space="0" w:color="auto"/>
            </w:tcBorders>
            <w:vAlign w:val="center"/>
          </w:tcPr>
          <w:p w14:paraId="43D00550" w14:textId="5DB86B11" w:rsidR="005C3BFD" w:rsidRPr="00D53541" w:rsidRDefault="005C3BFD" w:rsidP="005C3BFD">
            <w:pPr>
              <w:jc w:val="right"/>
              <w:rPr>
                <w:rFonts w:cs="Arial"/>
                <w:b/>
                <w:bCs/>
                <w:color w:val="000000" w:themeColor="text1"/>
                <w:sz w:val="18"/>
                <w:szCs w:val="18"/>
                <w:lang w:eastAsia="en-GB"/>
              </w:rPr>
            </w:pPr>
            <w:r w:rsidRPr="00D53541">
              <w:rPr>
                <w:rFonts w:cs="Arial"/>
                <w:b/>
                <w:bCs/>
                <w:color w:val="000000"/>
                <w:sz w:val="18"/>
                <w:szCs w:val="18"/>
              </w:rPr>
              <w:t>21.11c</w:t>
            </w:r>
          </w:p>
        </w:tc>
        <w:tc>
          <w:tcPr>
            <w:tcW w:w="1228" w:type="dxa"/>
            <w:tcBorders>
              <w:top w:val="single" w:sz="4" w:space="0" w:color="auto"/>
              <w:bottom w:val="single" w:sz="8" w:space="0" w:color="auto"/>
            </w:tcBorders>
            <w:vAlign w:val="center"/>
          </w:tcPr>
          <w:p w14:paraId="1E68A701" w14:textId="77777777" w:rsidR="005C3BFD" w:rsidRPr="00D53541" w:rsidRDefault="005C3BFD" w:rsidP="005C3BFD">
            <w:pPr>
              <w:spacing w:before="40" w:after="40" w:line="220" w:lineRule="exact"/>
              <w:jc w:val="right"/>
              <w:rPr>
                <w:rFonts w:cs="Arial"/>
                <w:sz w:val="18"/>
                <w:szCs w:val="18"/>
              </w:rPr>
            </w:pPr>
            <w:r w:rsidRPr="00D53541">
              <w:rPr>
                <w:rFonts w:cs="Arial"/>
                <w:sz w:val="18"/>
                <w:szCs w:val="18"/>
              </w:rPr>
              <w:t>11.38c</w:t>
            </w:r>
          </w:p>
        </w:tc>
        <w:tc>
          <w:tcPr>
            <w:tcW w:w="1227" w:type="dxa"/>
            <w:tcBorders>
              <w:top w:val="single" w:sz="4" w:space="0" w:color="auto"/>
              <w:bottom w:val="single" w:sz="8" w:space="0" w:color="auto"/>
            </w:tcBorders>
            <w:vAlign w:val="center"/>
          </w:tcPr>
          <w:p w14:paraId="2FDB9C25" w14:textId="79602265" w:rsidR="005C3BFD" w:rsidRPr="00D53541" w:rsidRDefault="005C3BFD" w:rsidP="005C3BFD">
            <w:pPr>
              <w:jc w:val="right"/>
              <w:rPr>
                <w:rFonts w:cs="Arial"/>
                <w:b/>
                <w:bCs/>
                <w:color w:val="000000" w:themeColor="text1"/>
                <w:sz w:val="18"/>
                <w:szCs w:val="18"/>
                <w:lang w:eastAsia="en-GB"/>
              </w:rPr>
            </w:pPr>
            <w:r w:rsidRPr="00D53541">
              <w:rPr>
                <w:rFonts w:cs="Arial"/>
                <w:b/>
                <w:bCs/>
                <w:color w:val="000000"/>
                <w:sz w:val="18"/>
                <w:szCs w:val="18"/>
              </w:rPr>
              <w:t>46.10c</w:t>
            </w:r>
          </w:p>
        </w:tc>
        <w:tc>
          <w:tcPr>
            <w:tcW w:w="1228" w:type="dxa"/>
            <w:tcBorders>
              <w:top w:val="single" w:sz="4" w:space="0" w:color="auto"/>
              <w:bottom w:val="single" w:sz="8" w:space="0" w:color="auto"/>
            </w:tcBorders>
            <w:vAlign w:val="center"/>
          </w:tcPr>
          <w:p w14:paraId="1701F58F" w14:textId="77777777" w:rsidR="005C3BFD" w:rsidRPr="00D53541" w:rsidRDefault="005C3BFD" w:rsidP="005C3BFD">
            <w:pPr>
              <w:spacing w:before="40" w:after="40" w:line="220" w:lineRule="exact"/>
              <w:jc w:val="right"/>
              <w:rPr>
                <w:rFonts w:cs="Arial"/>
                <w:sz w:val="18"/>
                <w:szCs w:val="18"/>
              </w:rPr>
            </w:pPr>
            <w:r w:rsidRPr="00D53541">
              <w:rPr>
                <w:rFonts w:cs="Arial"/>
                <w:sz w:val="18"/>
                <w:szCs w:val="18"/>
              </w:rPr>
              <w:t>23.55c</w:t>
            </w:r>
          </w:p>
        </w:tc>
      </w:tr>
    </w:tbl>
    <w:p w14:paraId="13751C1E" w14:textId="77777777" w:rsidR="00AF1564" w:rsidRPr="00D53541" w:rsidRDefault="00AF1564" w:rsidP="006F6855">
      <w:pPr>
        <w:spacing w:before="40" w:after="40" w:line="220" w:lineRule="exact"/>
        <w:jc w:val="both"/>
        <w:rPr>
          <w:rFonts w:cs="Arial"/>
          <w:szCs w:val="16"/>
        </w:rPr>
      </w:pPr>
    </w:p>
    <w:p w14:paraId="0A02217B" w14:textId="6776A284" w:rsidR="006F6855" w:rsidRPr="00D53541" w:rsidRDefault="007364F0" w:rsidP="006F6855">
      <w:pPr>
        <w:spacing w:before="40" w:after="40" w:line="220" w:lineRule="exact"/>
        <w:jc w:val="both"/>
        <w:rPr>
          <w:rFonts w:cs="Arial"/>
          <w:szCs w:val="16"/>
        </w:rPr>
      </w:pPr>
      <w:r w:rsidRPr="00D53541">
        <w:rPr>
          <w:rFonts w:cs="Arial"/>
          <w:szCs w:val="16"/>
        </w:rPr>
        <w:t xml:space="preserve"> </w:t>
      </w:r>
      <w:r w:rsidR="006F6855" w:rsidRPr="00D53541">
        <w:rPr>
          <w:rFonts w:cs="Arial"/>
          <w:szCs w:val="16"/>
        </w:rPr>
        <w:t>(1) The Group has no non-controlling interest</w:t>
      </w:r>
      <w:r w:rsidR="007E5893" w:rsidRPr="00D53541">
        <w:rPr>
          <w:rFonts w:cs="Arial"/>
          <w:szCs w:val="16"/>
        </w:rPr>
        <w:t>s</w:t>
      </w:r>
      <w:r w:rsidR="006F6855" w:rsidRPr="00D53541">
        <w:rPr>
          <w:rFonts w:cs="Arial"/>
          <w:szCs w:val="16"/>
        </w:rPr>
        <w:t xml:space="preserve"> and all profits are attributable to the equity holders of the Parent Company </w:t>
      </w:r>
    </w:p>
    <w:p w14:paraId="0ECB30B2" w14:textId="77777777" w:rsidR="006F6855" w:rsidRPr="00D53541" w:rsidRDefault="006F6855" w:rsidP="006F6855">
      <w:pPr>
        <w:rPr>
          <w:rFonts w:cs="Arial"/>
          <w:sz w:val="18"/>
          <w:szCs w:val="18"/>
        </w:rPr>
      </w:pPr>
      <w:r w:rsidRPr="00D53541">
        <w:rPr>
          <w:rFonts w:cs="Arial"/>
          <w:sz w:val="18"/>
          <w:szCs w:val="18"/>
        </w:rPr>
        <w:br w:type="page"/>
      </w:r>
    </w:p>
    <w:p w14:paraId="45763E2B" w14:textId="51F25C3C" w:rsidR="00022FB8" w:rsidRPr="00D53541" w:rsidRDefault="0024058F" w:rsidP="00022FB8">
      <w:pPr>
        <w:jc w:val="both"/>
        <w:rPr>
          <w:rFonts w:eastAsia="Times New Roman" w:cs="Arial"/>
          <w:b/>
          <w:bCs/>
          <w:sz w:val="18"/>
          <w:szCs w:val="18"/>
        </w:rPr>
      </w:pPr>
      <w:r w:rsidRPr="00D53541">
        <w:rPr>
          <w:rFonts w:eastAsia="Times New Roman" w:cs="Arial"/>
          <w:b/>
          <w:bCs/>
          <w:sz w:val="18"/>
          <w:szCs w:val="18"/>
        </w:rPr>
        <w:lastRenderedPageBreak/>
        <w:t xml:space="preserve">Balance Sheet as </w:t>
      </w:r>
      <w:r w:rsidR="00F332CB" w:rsidRPr="00D53541">
        <w:rPr>
          <w:rFonts w:eastAsia="Times New Roman" w:cs="Arial"/>
          <w:b/>
          <w:bCs/>
          <w:sz w:val="18"/>
          <w:szCs w:val="18"/>
        </w:rPr>
        <w:t>at 3</w:t>
      </w:r>
      <w:r w:rsidR="00480D22" w:rsidRPr="00D53541">
        <w:rPr>
          <w:rFonts w:eastAsia="Times New Roman" w:cs="Arial"/>
          <w:b/>
          <w:bCs/>
          <w:sz w:val="18"/>
          <w:szCs w:val="18"/>
        </w:rPr>
        <w:t>0</w:t>
      </w:r>
      <w:r w:rsidR="00F332CB" w:rsidRPr="00D53541">
        <w:rPr>
          <w:rFonts w:eastAsia="Times New Roman" w:cs="Arial"/>
          <w:b/>
          <w:bCs/>
          <w:sz w:val="18"/>
          <w:szCs w:val="18"/>
        </w:rPr>
        <w:t xml:space="preserve"> </w:t>
      </w:r>
      <w:r w:rsidR="00066472" w:rsidRPr="00D53541">
        <w:rPr>
          <w:rFonts w:eastAsia="Times New Roman" w:cs="Arial"/>
          <w:b/>
          <w:bCs/>
          <w:sz w:val="18"/>
          <w:szCs w:val="18"/>
        </w:rPr>
        <w:t>September</w:t>
      </w:r>
      <w:r w:rsidR="00F332CB" w:rsidRPr="00D53541">
        <w:rPr>
          <w:rFonts w:eastAsia="Times New Roman" w:cs="Arial"/>
          <w:b/>
          <w:bCs/>
          <w:sz w:val="18"/>
          <w:szCs w:val="18"/>
        </w:rPr>
        <w:t xml:space="preserve"> 202</w:t>
      </w:r>
      <w:r w:rsidR="00374A4C" w:rsidRPr="00D53541">
        <w:rPr>
          <w:rFonts w:eastAsia="Times New Roman" w:cs="Arial"/>
          <w:b/>
          <w:bCs/>
          <w:sz w:val="18"/>
          <w:szCs w:val="18"/>
        </w:rPr>
        <w:t>5</w:t>
      </w:r>
    </w:p>
    <w:p w14:paraId="2D2BEDF0" w14:textId="77777777" w:rsidR="005F4966" w:rsidRPr="00D53541" w:rsidRDefault="005F4966" w:rsidP="00022FB8">
      <w:pPr>
        <w:jc w:val="both"/>
        <w:rPr>
          <w:rFonts w:eastAsia="Times New Roman" w:cs="Arial"/>
          <w:b/>
          <w:bCs/>
          <w:sz w:val="18"/>
          <w:szCs w:val="18"/>
        </w:rPr>
      </w:pPr>
    </w:p>
    <w:tbl>
      <w:tblPr>
        <w:tblW w:w="9498" w:type="dxa"/>
        <w:tblInd w:w="-284" w:type="dxa"/>
        <w:tblCellMar>
          <w:left w:w="0" w:type="dxa"/>
          <w:right w:w="0" w:type="dxa"/>
        </w:tblCellMar>
        <w:tblLook w:val="01E0" w:firstRow="1" w:lastRow="1" w:firstColumn="1" w:lastColumn="1" w:noHBand="0" w:noVBand="0"/>
      </w:tblPr>
      <w:tblGrid>
        <w:gridCol w:w="2845"/>
        <w:gridCol w:w="519"/>
        <w:gridCol w:w="748"/>
        <w:gridCol w:w="1795"/>
        <w:gridCol w:w="1795"/>
        <w:gridCol w:w="1796"/>
      </w:tblGrid>
      <w:tr w:rsidR="00907262" w:rsidRPr="00D53541" w14:paraId="6E05CA57" w14:textId="77777777" w:rsidTr="007E5893">
        <w:trPr>
          <w:trHeight w:val="705"/>
        </w:trPr>
        <w:tc>
          <w:tcPr>
            <w:tcW w:w="2845" w:type="dxa"/>
            <w:tcBorders>
              <w:top w:val="single" w:sz="4" w:space="0" w:color="auto"/>
              <w:bottom w:val="single" w:sz="4" w:space="0" w:color="auto"/>
            </w:tcBorders>
            <w:vAlign w:val="center"/>
          </w:tcPr>
          <w:p w14:paraId="18349AFB" w14:textId="77777777" w:rsidR="00907262" w:rsidRPr="00D53541" w:rsidRDefault="00907262" w:rsidP="00ED29FB">
            <w:pPr>
              <w:spacing w:before="20" w:after="20" w:line="180" w:lineRule="exact"/>
              <w:rPr>
                <w:rFonts w:cs="Arial"/>
                <w:sz w:val="18"/>
                <w:szCs w:val="18"/>
              </w:rPr>
            </w:pPr>
            <w:r w:rsidRPr="00D53541">
              <w:rPr>
                <w:rFonts w:cs="Arial"/>
                <w:sz w:val="18"/>
                <w:szCs w:val="18"/>
              </w:rPr>
              <w:t>(expressed in US$)</w:t>
            </w:r>
          </w:p>
        </w:tc>
        <w:tc>
          <w:tcPr>
            <w:tcW w:w="519" w:type="dxa"/>
            <w:tcBorders>
              <w:top w:val="single" w:sz="4" w:space="0" w:color="auto"/>
              <w:bottom w:val="single" w:sz="4" w:space="0" w:color="auto"/>
            </w:tcBorders>
            <w:vAlign w:val="center"/>
          </w:tcPr>
          <w:p w14:paraId="352A4489" w14:textId="5F919168" w:rsidR="00907262" w:rsidRPr="00D53541" w:rsidRDefault="00907262" w:rsidP="00ED29FB">
            <w:pPr>
              <w:spacing w:before="20" w:after="20" w:line="180" w:lineRule="exact"/>
              <w:jc w:val="center"/>
              <w:rPr>
                <w:rFonts w:cs="Arial"/>
                <w:sz w:val="18"/>
                <w:szCs w:val="18"/>
              </w:rPr>
            </w:pPr>
          </w:p>
        </w:tc>
        <w:tc>
          <w:tcPr>
            <w:tcW w:w="748" w:type="dxa"/>
            <w:tcBorders>
              <w:top w:val="single" w:sz="4" w:space="0" w:color="auto"/>
              <w:bottom w:val="single" w:sz="4" w:space="0" w:color="auto"/>
            </w:tcBorders>
            <w:vAlign w:val="center"/>
          </w:tcPr>
          <w:p w14:paraId="3193FBD6" w14:textId="77777777" w:rsidR="00907262" w:rsidRPr="00D53541" w:rsidRDefault="00907262" w:rsidP="00ED29FB">
            <w:pPr>
              <w:spacing w:before="20" w:after="20" w:line="180" w:lineRule="exact"/>
              <w:rPr>
                <w:rFonts w:cs="Arial"/>
                <w:b/>
                <w:bCs/>
                <w:sz w:val="18"/>
                <w:szCs w:val="18"/>
              </w:rPr>
            </w:pPr>
          </w:p>
        </w:tc>
        <w:tc>
          <w:tcPr>
            <w:tcW w:w="1795" w:type="dxa"/>
            <w:tcBorders>
              <w:top w:val="single" w:sz="4" w:space="0" w:color="auto"/>
              <w:bottom w:val="single" w:sz="4" w:space="0" w:color="auto"/>
            </w:tcBorders>
            <w:vAlign w:val="center"/>
          </w:tcPr>
          <w:p w14:paraId="1530FFD6" w14:textId="77777777" w:rsidR="00907262" w:rsidRPr="00D53541" w:rsidRDefault="00907262" w:rsidP="007E5893">
            <w:pPr>
              <w:spacing w:before="20" w:after="20" w:line="180" w:lineRule="exact"/>
              <w:jc w:val="right"/>
              <w:rPr>
                <w:rFonts w:cs="Arial"/>
                <w:b/>
                <w:bCs/>
                <w:sz w:val="18"/>
                <w:szCs w:val="18"/>
              </w:rPr>
            </w:pPr>
          </w:p>
          <w:p w14:paraId="13D365F9" w14:textId="77777777" w:rsidR="00907262" w:rsidRPr="00D53541" w:rsidRDefault="00907262" w:rsidP="007E5893">
            <w:pPr>
              <w:spacing w:before="20" w:after="20" w:line="180" w:lineRule="exact"/>
              <w:jc w:val="right"/>
              <w:rPr>
                <w:rFonts w:cs="Arial"/>
                <w:b/>
                <w:bCs/>
                <w:sz w:val="18"/>
                <w:szCs w:val="18"/>
              </w:rPr>
            </w:pPr>
            <w:r w:rsidRPr="00D53541">
              <w:rPr>
                <w:rFonts w:cs="Arial"/>
                <w:b/>
                <w:bCs/>
                <w:sz w:val="18"/>
                <w:szCs w:val="18"/>
              </w:rPr>
              <w:t>As at</w:t>
            </w:r>
          </w:p>
          <w:p w14:paraId="2FFBC1E6" w14:textId="77777777" w:rsidR="00907262" w:rsidRPr="00D53541" w:rsidRDefault="00907262" w:rsidP="007E5893">
            <w:pPr>
              <w:spacing w:before="20" w:after="20" w:line="180" w:lineRule="exact"/>
              <w:jc w:val="right"/>
              <w:rPr>
                <w:rFonts w:cs="Arial"/>
                <w:b/>
                <w:bCs/>
                <w:sz w:val="18"/>
                <w:szCs w:val="18"/>
              </w:rPr>
            </w:pPr>
            <w:r w:rsidRPr="00D53541">
              <w:rPr>
                <w:rFonts w:cs="Arial"/>
                <w:b/>
                <w:bCs/>
                <w:sz w:val="18"/>
                <w:szCs w:val="18"/>
              </w:rPr>
              <w:t xml:space="preserve">30 September </w:t>
            </w:r>
          </w:p>
          <w:p w14:paraId="684A501F" w14:textId="77777777" w:rsidR="00907262" w:rsidRPr="00D53541" w:rsidRDefault="00907262" w:rsidP="007E5893">
            <w:pPr>
              <w:spacing w:before="20" w:after="20" w:line="180" w:lineRule="exact"/>
              <w:jc w:val="right"/>
              <w:rPr>
                <w:rFonts w:cs="Arial"/>
                <w:b/>
                <w:bCs/>
                <w:sz w:val="18"/>
                <w:szCs w:val="18"/>
              </w:rPr>
            </w:pPr>
            <w:r w:rsidRPr="00D53541">
              <w:rPr>
                <w:rFonts w:cs="Arial"/>
                <w:b/>
                <w:bCs/>
                <w:sz w:val="18"/>
                <w:szCs w:val="18"/>
              </w:rPr>
              <w:t xml:space="preserve">2025 </w:t>
            </w:r>
          </w:p>
          <w:p w14:paraId="05F09E9D" w14:textId="77777777" w:rsidR="00907262" w:rsidRPr="00D53541" w:rsidRDefault="00907262" w:rsidP="007E5893">
            <w:pPr>
              <w:spacing w:before="20" w:after="20" w:line="180" w:lineRule="exact"/>
              <w:jc w:val="right"/>
              <w:rPr>
                <w:rFonts w:cs="Arial"/>
                <w:b/>
                <w:bCs/>
                <w:sz w:val="18"/>
                <w:szCs w:val="18"/>
              </w:rPr>
            </w:pPr>
            <w:r w:rsidRPr="00D53541">
              <w:rPr>
                <w:rFonts w:cs="Arial"/>
                <w:b/>
                <w:bCs/>
                <w:sz w:val="18"/>
                <w:szCs w:val="18"/>
              </w:rPr>
              <w:t>(unaudited)</w:t>
            </w:r>
          </w:p>
        </w:tc>
        <w:tc>
          <w:tcPr>
            <w:tcW w:w="1795" w:type="dxa"/>
            <w:tcBorders>
              <w:top w:val="single" w:sz="4" w:space="0" w:color="auto"/>
              <w:bottom w:val="single" w:sz="4" w:space="0" w:color="auto"/>
            </w:tcBorders>
            <w:vAlign w:val="center"/>
          </w:tcPr>
          <w:p w14:paraId="7B01AF58" w14:textId="77777777" w:rsidR="00907262" w:rsidRPr="00D53541" w:rsidRDefault="00907262" w:rsidP="007E5893">
            <w:pPr>
              <w:spacing w:before="20" w:after="20" w:line="180" w:lineRule="exact"/>
              <w:jc w:val="right"/>
              <w:rPr>
                <w:rFonts w:cs="Arial"/>
                <w:b/>
                <w:bCs/>
                <w:sz w:val="18"/>
                <w:szCs w:val="18"/>
              </w:rPr>
            </w:pPr>
          </w:p>
          <w:p w14:paraId="0AB0B9A9" w14:textId="77777777" w:rsidR="00907262" w:rsidRPr="00D53541" w:rsidRDefault="00907262" w:rsidP="007E5893">
            <w:pPr>
              <w:spacing w:before="20" w:after="20" w:line="180" w:lineRule="exact"/>
              <w:jc w:val="right"/>
              <w:rPr>
                <w:rFonts w:cs="Arial"/>
                <w:b/>
                <w:bCs/>
                <w:sz w:val="18"/>
                <w:szCs w:val="18"/>
              </w:rPr>
            </w:pPr>
            <w:r w:rsidRPr="00D53541">
              <w:rPr>
                <w:rFonts w:cs="Arial"/>
                <w:b/>
                <w:bCs/>
                <w:sz w:val="18"/>
                <w:szCs w:val="18"/>
              </w:rPr>
              <w:t>As at</w:t>
            </w:r>
          </w:p>
          <w:p w14:paraId="38CF3115" w14:textId="77777777" w:rsidR="00907262" w:rsidRPr="00D53541" w:rsidRDefault="00907262" w:rsidP="007E5893">
            <w:pPr>
              <w:spacing w:before="20" w:after="20" w:line="180" w:lineRule="exact"/>
              <w:jc w:val="right"/>
              <w:rPr>
                <w:rFonts w:cs="Arial"/>
                <w:b/>
                <w:bCs/>
                <w:sz w:val="18"/>
                <w:szCs w:val="18"/>
              </w:rPr>
            </w:pPr>
            <w:r w:rsidRPr="00D53541">
              <w:rPr>
                <w:rFonts w:cs="Arial"/>
                <w:b/>
                <w:bCs/>
                <w:sz w:val="18"/>
                <w:szCs w:val="18"/>
              </w:rPr>
              <w:t xml:space="preserve">30 September </w:t>
            </w:r>
          </w:p>
          <w:p w14:paraId="7F9ABE4E" w14:textId="77777777" w:rsidR="00907262" w:rsidRPr="00D53541" w:rsidRDefault="00907262" w:rsidP="007E5893">
            <w:pPr>
              <w:spacing w:before="20" w:after="20" w:line="180" w:lineRule="exact"/>
              <w:jc w:val="right"/>
              <w:rPr>
                <w:rFonts w:cs="Arial"/>
                <w:b/>
                <w:bCs/>
                <w:sz w:val="18"/>
                <w:szCs w:val="18"/>
              </w:rPr>
            </w:pPr>
            <w:r w:rsidRPr="00D53541">
              <w:rPr>
                <w:rFonts w:cs="Arial"/>
                <w:b/>
                <w:bCs/>
                <w:sz w:val="18"/>
                <w:szCs w:val="18"/>
              </w:rPr>
              <w:t xml:space="preserve">2024 </w:t>
            </w:r>
          </w:p>
          <w:p w14:paraId="6E83A1B5" w14:textId="77777777" w:rsidR="00907262" w:rsidRPr="00D53541" w:rsidRDefault="00907262" w:rsidP="007E5893">
            <w:pPr>
              <w:spacing w:before="20" w:after="20" w:line="180" w:lineRule="exact"/>
              <w:jc w:val="right"/>
              <w:rPr>
                <w:rFonts w:cs="Arial"/>
                <w:b/>
                <w:bCs/>
                <w:sz w:val="18"/>
                <w:szCs w:val="18"/>
              </w:rPr>
            </w:pPr>
            <w:r w:rsidRPr="00D53541">
              <w:rPr>
                <w:rFonts w:cs="Arial"/>
                <w:b/>
                <w:bCs/>
                <w:sz w:val="18"/>
                <w:szCs w:val="18"/>
              </w:rPr>
              <w:t>(unaudited)</w:t>
            </w:r>
          </w:p>
        </w:tc>
        <w:tc>
          <w:tcPr>
            <w:tcW w:w="1796" w:type="dxa"/>
            <w:tcBorders>
              <w:top w:val="single" w:sz="4" w:space="0" w:color="auto"/>
              <w:bottom w:val="single" w:sz="4" w:space="0" w:color="auto"/>
            </w:tcBorders>
            <w:vAlign w:val="center"/>
          </w:tcPr>
          <w:p w14:paraId="4ADF81D5" w14:textId="77777777" w:rsidR="00907262" w:rsidRPr="00D53541" w:rsidRDefault="00907262" w:rsidP="007E5893">
            <w:pPr>
              <w:spacing w:before="20" w:after="20" w:line="180" w:lineRule="exact"/>
              <w:jc w:val="right"/>
              <w:rPr>
                <w:rFonts w:cs="Arial"/>
                <w:b/>
                <w:bCs/>
                <w:sz w:val="18"/>
                <w:szCs w:val="18"/>
              </w:rPr>
            </w:pPr>
          </w:p>
          <w:p w14:paraId="7B84A390" w14:textId="77777777" w:rsidR="00907262" w:rsidRPr="00D53541" w:rsidRDefault="00907262" w:rsidP="007E5893">
            <w:pPr>
              <w:spacing w:before="20" w:after="20" w:line="180" w:lineRule="exact"/>
              <w:jc w:val="right"/>
              <w:rPr>
                <w:rFonts w:cs="Arial"/>
                <w:b/>
                <w:bCs/>
                <w:sz w:val="18"/>
                <w:szCs w:val="18"/>
              </w:rPr>
            </w:pPr>
            <w:r w:rsidRPr="00D53541">
              <w:rPr>
                <w:rFonts w:cs="Arial"/>
                <w:b/>
                <w:bCs/>
                <w:sz w:val="18"/>
                <w:szCs w:val="18"/>
              </w:rPr>
              <w:t>As at</w:t>
            </w:r>
          </w:p>
          <w:p w14:paraId="0882D25A" w14:textId="77777777" w:rsidR="00907262" w:rsidRPr="00D53541" w:rsidRDefault="00907262" w:rsidP="007E5893">
            <w:pPr>
              <w:spacing w:before="20" w:after="20" w:line="180" w:lineRule="exact"/>
              <w:jc w:val="right"/>
              <w:rPr>
                <w:rFonts w:cs="Arial"/>
                <w:b/>
                <w:bCs/>
                <w:sz w:val="18"/>
                <w:szCs w:val="18"/>
              </w:rPr>
            </w:pPr>
            <w:r w:rsidRPr="00D53541">
              <w:rPr>
                <w:rFonts w:cs="Arial"/>
                <w:b/>
                <w:bCs/>
                <w:sz w:val="18"/>
                <w:szCs w:val="18"/>
              </w:rPr>
              <w:t xml:space="preserve">31 December </w:t>
            </w:r>
          </w:p>
          <w:p w14:paraId="2A83CDB0" w14:textId="5ADDC2B0" w:rsidR="00907262" w:rsidRPr="00D53541" w:rsidRDefault="00907262" w:rsidP="007E5893">
            <w:pPr>
              <w:spacing w:before="20" w:after="20" w:line="180" w:lineRule="exact"/>
              <w:jc w:val="right"/>
              <w:rPr>
                <w:rFonts w:cs="Arial"/>
                <w:b/>
                <w:bCs/>
                <w:sz w:val="18"/>
                <w:szCs w:val="18"/>
              </w:rPr>
            </w:pPr>
            <w:r w:rsidRPr="00D53541">
              <w:rPr>
                <w:rFonts w:cs="Arial"/>
                <w:b/>
                <w:bCs/>
                <w:sz w:val="18"/>
                <w:szCs w:val="18"/>
              </w:rPr>
              <w:t>2024</w:t>
            </w:r>
          </w:p>
          <w:p w14:paraId="1D76B4E0" w14:textId="77777777" w:rsidR="00907262" w:rsidRPr="00D53541" w:rsidRDefault="00907262" w:rsidP="007E5893">
            <w:pPr>
              <w:spacing w:before="20" w:after="20" w:line="180" w:lineRule="exact"/>
              <w:jc w:val="right"/>
              <w:rPr>
                <w:rFonts w:cs="Arial"/>
                <w:b/>
                <w:bCs/>
                <w:sz w:val="18"/>
                <w:szCs w:val="18"/>
              </w:rPr>
            </w:pPr>
            <w:r w:rsidRPr="00D53541">
              <w:rPr>
                <w:rFonts w:cs="Arial"/>
                <w:b/>
                <w:bCs/>
                <w:sz w:val="18"/>
                <w:szCs w:val="18"/>
              </w:rPr>
              <w:t>(audited)</w:t>
            </w:r>
          </w:p>
        </w:tc>
      </w:tr>
      <w:tr w:rsidR="00907262" w:rsidRPr="00D53541" w14:paraId="55E85831" w14:textId="77777777" w:rsidTr="007E5893">
        <w:tc>
          <w:tcPr>
            <w:tcW w:w="2845" w:type="dxa"/>
            <w:tcBorders>
              <w:top w:val="single" w:sz="4" w:space="0" w:color="auto"/>
            </w:tcBorders>
            <w:vAlign w:val="center"/>
          </w:tcPr>
          <w:p w14:paraId="6F306B0E" w14:textId="77777777" w:rsidR="00907262" w:rsidRPr="00D53541" w:rsidRDefault="00907262" w:rsidP="00ED29FB">
            <w:pPr>
              <w:spacing w:before="40" w:after="40" w:line="220" w:lineRule="exact"/>
              <w:rPr>
                <w:rFonts w:cs="Arial"/>
                <w:b/>
                <w:bCs/>
                <w:sz w:val="18"/>
                <w:szCs w:val="18"/>
              </w:rPr>
            </w:pPr>
            <w:r w:rsidRPr="00D53541">
              <w:rPr>
                <w:rFonts w:cs="Arial"/>
                <w:b/>
                <w:bCs/>
                <w:sz w:val="18"/>
                <w:szCs w:val="18"/>
              </w:rPr>
              <w:t>Non-current assets</w:t>
            </w:r>
          </w:p>
        </w:tc>
        <w:tc>
          <w:tcPr>
            <w:tcW w:w="519" w:type="dxa"/>
            <w:tcBorders>
              <w:top w:val="single" w:sz="4" w:space="0" w:color="auto"/>
            </w:tcBorders>
            <w:vAlign w:val="center"/>
          </w:tcPr>
          <w:p w14:paraId="2F87F73E" w14:textId="77777777" w:rsidR="00907262" w:rsidRPr="00D53541" w:rsidRDefault="00907262" w:rsidP="00ED29FB">
            <w:pPr>
              <w:spacing w:before="40" w:after="40" w:line="220" w:lineRule="exact"/>
              <w:jc w:val="right"/>
              <w:rPr>
                <w:rFonts w:cs="Arial"/>
                <w:sz w:val="18"/>
                <w:szCs w:val="18"/>
              </w:rPr>
            </w:pPr>
          </w:p>
        </w:tc>
        <w:tc>
          <w:tcPr>
            <w:tcW w:w="748" w:type="dxa"/>
            <w:tcBorders>
              <w:top w:val="single" w:sz="4" w:space="0" w:color="auto"/>
            </w:tcBorders>
            <w:vAlign w:val="center"/>
          </w:tcPr>
          <w:p w14:paraId="0E24C272" w14:textId="77777777" w:rsidR="00907262" w:rsidRPr="00D53541" w:rsidRDefault="00907262" w:rsidP="00ED29FB">
            <w:pPr>
              <w:spacing w:before="40" w:after="40" w:line="220" w:lineRule="exact"/>
              <w:jc w:val="right"/>
              <w:rPr>
                <w:rFonts w:cs="Arial"/>
                <w:b/>
                <w:bCs/>
                <w:sz w:val="18"/>
                <w:szCs w:val="18"/>
              </w:rPr>
            </w:pPr>
          </w:p>
        </w:tc>
        <w:tc>
          <w:tcPr>
            <w:tcW w:w="1795" w:type="dxa"/>
            <w:tcBorders>
              <w:top w:val="single" w:sz="4" w:space="0" w:color="auto"/>
            </w:tcBorders>
            <w:vAlign w:val="center"/>
          </w:tcPr>
          <w:p w14:paraId="33443661" w14:textId="77777777" w:rsidR="00907262" w:rsidRPr="00D53541" w:rsidRDefault="00907262" w:rsidP="007E5893">
            <w:pPr>
              <w:spacing w:before="40" w:after="40" w:line="220" w:lineRule="exact"/>
              <w:jc w:val="right"/>
              <w:rPr>
                <w:rFonts w:cs="Arial"/>
                <w:b/>
                <w:bCs/>
                <w:sz w:val="18"/>
                <w:szCs w:val="18"/>
              </w:rPr>
            </w:pPr>
          </w:p>
        </w:tc>
        <w:tc>
          <w:tcPr>
            <w:tcW w:w="1795" w:type="dxa"/>
            <w:tcBorders>
              <w:top w:val="single" w:sz="4" w:space="0" w:color="auto"/>
            </w:tcBorders>
            <w:vAlign w:val="center"/>
          </w:tcPr>
          <w:p w14:paraId="5AE6EC19" w14:textId="77777777" w:rsidR="00907262" w:rsidRPr="00D53541" w:rsidRDefault="00907262" w:rsidP="007E5893">
            <w:pPr>
              <w:spacing w:before="40" w:after="40" w:line="220" w:lineRule="exact"/>
              <w:jc w:val="right"/>
              <w:rPr>
                <w:rFonts w:cs="Arial"/>
                <w:sz w:val="18"/>
                <w:szCs w:val="18"/>
              </w:rPr>
            </w:pPr>
          </w:p>
        </w:tc>
        <w:tc>
          <w:tcPr>
            <w:tcW w:w="1796" w:type="dxa"/>
            <w:tcBorders>
              <w:top w:val="single" w:sz="4" w:space="0" w:color="auto"/>
            </w:tcBorders>
            <w:vAlign w:val="center"/>
          </w:tcPr>
          <w:p w14:paraId="67FC5226" w14:textId="77777777" w:rsidR="00907262" w:rsidRPr="00D53541" w:rsidRDefault="00907262" w:rsidP="007E5893">
            <w:pPr>
              <w:spacing w:before="40" w:after="40" w:line="220" w:lineRule="exact"/>
              <w:jc w:val="right"/>
              <w:rPr>
                <w:rFonts w:cs="Arial"/>
                <w:sz w:val="18"/>
                <w:szCs w:val="18"/>
              </w:rPr>
            </w:pPr>
          </w:p>
        </w:tc>
      </w:tr>
      <w:tr w:rsidR="00E001D3" w:rsidRPr="00D53541" w14:paraId="50021653" w14:textId="77777777" w:rsidTr="007E5893">
        <w:tc>
          <w:tcPr>
            <w:tcW w:w="2845" w:type="dxa"/>
            <w:vAlign w:val="center"/>
          </w:tcPr>
          <w:p w14:paraId="4D8C2837" w14:textId="77777777" w:rsidR="00E001D3" w:rsidRPr="00D53541" w:rsidRDefault="00E001D3" w:rsidP="00E001D3">
            <w:pPr>
              <w:spacing w:before="40" w:after="40" w:line="220" w:lineRule="exact"/>
              <w:rPr>
                <w:rFonts w:cs="Arial"/>
                <w:sz w:val="18"/>
                <w:szCs w:val="18"/>
              </w:rPr>
            </w:pPr>
            <w:r w:rsidRPr="00D53541">
              <w:rPr>
                <w:rFonts w:cs="Arial"/>
                <w:sz w:val="18"/>
                <w:szCs w:val="18"/>
              </w:rPr>
              <w:t>Deferred exploration costs</w:t>
            </w:r>
          </w:p>
        </w:tc>
        <w:tc>
          <w:tcPr>
            <w:tcW w:w="519" w:type="dxa"/>
            <w:vAlign w:val="center"/>
          </w:tcPr>
          <w:p w14:paraId="14EFACB6" w14:textId="6E843D23" w:rsidR="00E001D3" w:rsidRPr="00D53541" w:rsidRDefault="00E001D3" w:rsidP="00E001D3">
            <w:pPr>
              <w:spacing w:before="40" w:after="40" w:line="220" w:lineRule="exact"/>
              <w:jc w:val="center"/>
              <w:rPr>
                <w:rFonts w:cs="Arial"/>
                <w:sz w:val="18"/>
                <w:szCs w:val="18"/>
              </w:rPr>
            </w:pPr>
          </w:p>
        </w:tc>
        <w:tc>
          <w:tcPr>
            <w:tcW w:w="748" w:type="dxa"/>
            <w:vAlign w:val="center"/>
          </w:tcPr>
          <w:p w14:paraId="49C176B7" w14:textId="77777777" w:rsidR="00E001D3" w:rsidRPr="00D53541" w:rsidRDefault="00E001D3" w:rsidP="00E001D3">
            <w:pPr>
              <w:spacing w:before="40" w:after="40" w:line="220" w:lineRule="exact"/>
              <w:jc w:val="right"/>
              <w:rPr>
                <w:rFonts w:cs="Arial"/>
                <w:b/>
                <w:bCs/>
                <w:sz w:val="18"/>
                <w:szCs w:val="18"/>
              </w:rPr>
            </w:pPr>
          </w:p>
        </w:tc>
        <w:tc>
          <w:tcPr>
            <w:tcW w:w="1795" w:type="dxa"/>
            <w:tcBorders>
              <w:top w:val="nil"/>
              <w:left w:val="nil"/>
              <w:bottom w:val="nil"/>
              <w:right w:val="nil"/>
            </w:tcBorders>
            <w:vAlign w:val="center"/>
          </w:tcPr>
          <w:p w14:paraId="1DF437F4" w14:textId="629B0D0C" w:rsidR="00E001D3" w:rsidRPr="00D53541" w:rsidRDefault="00E001D3" w:rsidP="00E001D3">
            <w:pPr>
              <w:jc w:val="right"/>
              <w:rPr>
                <w:rFonts w:cs="Arial"/>
                <w:b/>
                <w:bCs/>
                <w:color w:val="000000" w:themeColor="text1"/>
                <w:sz w:val="18"/>
                <w:szCs w:val="18"/>
              </w:rPr>
            </w:pPr>
            <w:r w:rsidRPr="00D53541">
              <w:rPr>
                <w:rFonts w:cs="Arial"/>
                <w:b/>
                <w:bCs/>
                <w:color w:val="000000"/>
                <w:sz w:val="18"/>
                <w:szCs w:val="18"/>
              </w:rPr>
              <w:t>27,985,884</w:t>
            </w:r>
          </w:p>
        </w:tc>
        <w:tc>
          <w:tcPr>
            <w:tcW w:w="1795" w:type="dxa"/>
            <w:tcBorders>
              <w:top w:val="nil"/>
              <w:left w:val="nil"/>
              <w:bottom w:val="nil"/>
              <w:right w:val="nil"/>
            </w:tcBorders>
            <w:vAlign w:val="center"/>
          </w:tcPr>
          <w:p w14:paraId="3D134D94" w14:textId="77777777" w:rsidR="00E001D3" w:rsidRPr="00D53541" w:rsidRDefault="00E001D3" w:rsidP="00E001D3">
            <w:pPr>
              <w:jc w:val="right"/>
              <w:rPr>
                <w:rFonts w:cs="Arial"/>
                <w:color w:val="000000"/>
                <w:sz w:val="18"/>
                <w:szCs w:val="18"/>
              </w:rPr>
            </w:pPr>
            <w:r w:rsidRPr="00D53541">
              <w:rPr>
                <w:rFonts w:cs="Arial"/>
                <w:color w:val="000000"/>
                <w:sz w:val="18"/>
                <w:szCs w:val="18"/>
                <w:lang w:eastAsia="en-GB"/>
              </w:rPr>
              <w:t>20,211,858</w:t>
            </w:r>
          </w:p>
        </w:tc>
        <w:tc>
          <w:tcPr>
            <w:tcW w:w="1796" w:type="dxa"/>
            <w:tcBorders>
              <w:top w:val="nil"/>
              <w:left w:val="nil"/>
              <w:bottom w:val="nil"/>
              <w:right w:val="nil"/>
            </w:tcBorders>
            <w:vAlign w:val="center"/>
          </w:tcPr>
          <w:p w14:paraId="2893FA9D" w14:textId="77777777" w:rsidR="00E001D3" w:rsidRPr="00D53541" w:rsidRDefault="00E001D3" w:rsidP="00E001D3">
            <w:pPr>
              <w:jc w:val="right"/>
              <w:rPr>
                <w:rFonts w:cs="Arial"/>
                <w:color w:val="EE0000"/>
                <w:sz w:val="18"/>
                <w:szCs w:val="18"/>
              </w:rPr>
            </w:pPr>
            <w:r w:rsidRPr="00D53541">
              <w:rPr>
                <w:rFonts w:cs="Arial"/>
                <w:color w:val="000000" w:themeColor="text1"/>
                <w:sz w:val="18"/>
                <w:szCs w:val="18"/>
              </w:rPr>
              <w:t>18,839,836</w:t>
            </w:r>
          </w:p>
        </w:tc>
      </w:tr>
      <w:tr w:rsidR="00E001D3" w:rsidRPr="00D53541" w14:paraId="34C96E48" w14:textId="77777777" w:rsidTr="007E5893">
        <w:tc>
          <w:tcPr>
            <w:tcW w:w="2845" w:type="dxa"/>
            <w:vAlign w:val="center"/>
          </w:tcPr>
          <w:p w14:paraId="7B1F5E51" w14:textId="77777777" w:rsidR="00E001D3" w:rsidRPr="00D53541" w:rsidRDefault="00E001D3" w:rsidP="00E001D3">
            <w:pPr>
              <w:spacing w:before="40" w:after="40" w:line="220" w:lineRule="exact"/>
              <w:rPr>
                <w:rFonts w:cs="Arial"/>
                <w:sz w:val="18"/>
                <w:szCs w:val="18"/>
              </w:rPr>
            </w:pPr>
            <w:r w:rsidRPr="00D53541">
              <w:rPr>
                <w:rFonts w:cs="Arial"/>
                <w:sz w:val="18"/>
                <w:szCs w:val="18"/>
              </w:rPr>
              <w:t>Property, plant and equipment</w:t>
            </w:r>
          </w:p>
        </w:tc>
        <w:tc>
          <w:tcPr>
            <w:tcW w:w="519" w:type="dxa"/>
            <w:vAlign w:val="center"/>
          </w:tcPr>
          <w:p w14:paraId="7D724667" w14:textId="622A594E" w:rsidR="00E001D3" w:rsidRPr="00D53541" w:rsidRDefault="00E001D3" w:rsidP="00E001D3">
            <w:pPr>
              <w:spacing w:before="40" w:after="40" w:line="220" w:lineRule="exact"/>
              <w:jc w:val="center"/>
              <w:rPr>
                <w:rFonts w:cs="Arial"/>
                <w:sz w:val="18"/>
                <w:szCs w:val="18"/>
              </w:rPr>
            </w:pPr>
          </w:p>
        </w:tc>
        <w:tc>
          <w:tcPr>
            <w:tcW w:w="748" w:type="dxa"/>
            <w:vAlign w:val="center"/>
          </w:tcPr>
          <w:p w14:paraId="2403DCB9" w14:textId="77777777" w:rsidR="00E001D3" w:rsidRPr="00D53541" w:rsidRDefault="00E001D3" w:rsidP="00E001D3">
            <w:pPr>
              <w:spacing w:before="40" w:after="40" w:line="220" w:lineRule="exact"/>
              <w:jc w:val="right"/>
              <w:rPr>
                <w:rFonts w:cs="Arial"/>
                <w:b/>
                <w:bCs/>
                <w:sz w:val="18"/>
                <w:szCs w:val="18"/>
              </w:rPr>
            </w:pPr>
          </w:p>
        </w:tc>
        <w:tc>
          <w:tcPr>
            <w:tcW w:w="1795" w:type="dxa"/>
            <w:tcBorders>
              <w:top w:val="nil"/>
              <w:left w:val="nil"/>
              <w:bottom w:val="nil"/>
              <w:right w:val="nil"/>
            </w:tcBorders>
            <w:vAlign w:val="center"/>
          </w:tcPr>
          <w:p w14:paraId="4337700F" w14:textId="3820EDF6" w:rsidR="00E001D3" w:rsidRPr="00D53541" w:rsidRDefault="00E001D3" w:rsidP="00E001D3">
            <w:pPr>
              <w:jc w:val="right"/>
              <w:rPr>
                <w:rFonts w:cs="Arial"/>
                <w:b/>
                <w:bCs/>
                <w:color w:val="000000" w:themeColor="text1"/>
                <w:sz w:val="18"/>
                <w:szCs w:val="18"/>
              </w:rPr>
            </w:pPr>
            <w:r w:rsidRPr="00D53541">
              <w:rPr>
                <w:rFonts w:cs="Arial"/>
                <w:b/>
                <w:bCs/>
                <w:color w:val="000000"/>
                <w:sz w:val="18"/>
                <w:szCs w:val="18"/>
              </w:rPr>
              <w:t>72,750,486</w:t>
            </w:r>
          </w:p>
        </w:tc>
        <w:tc>
          <w:tcPr>
            <w:tcW w:w="1795" w:type="dxa"/>
            <w:tcBorders>
              <w:top w:val="nil"/>
              <w:left w:val="nil"/>
              <w:bottom w:val="nil"/>
              <w:right w:val="nil"/>
            </w:tcBorders>
            <w:vAlign w:val="center"/>
          </w:tcPr>
          <w:p w14:paraId="40D2DAE6" w14:textId="77777777" w:rsidR="00E001D3" w:rsidRPr="00D53541" w:rsidRDefault="00E001D3" w:rsidP="00E001D3">
            <w:pPr>
              <w:jc w:val="right"/>
              <w:rPr>
                <w:rFonts w:cs="Arial"/>
                <w:color w:val="000000"/>
                <w:sz w:val="18"/>
                <w:szCs w:val="18"/>
              </w:rPr>
            </w:pPr>
            <w:r w:rsidRPr="00D53541">
              <w:rPr>
                <w:rFonts w:cs="Arial"/>
                <w:color w:val="000000"/>
                <w:sz w:val="18"/>
                <w:szCs w:val="18"/>
              </w:rPr>
              <w:t>56,310,566</w:t>
            </w:r>
          </w:p>
        </w:tc>
        <w:tc>
          <w:tcPr>
            <w:tcW w:w="1796" w:type="dxa"/>
            <w:tcBorders>
              <w:top w:val="nil"/>
              <w:left w:val="nil"/>
              <w:bottom w:val="nil"/>
              <w:right w:val="nil"/>
            </w:tcBorders>
            <w:vAlign w:val="center"/>
          </w:tcPr>
          <w:p w14:paraId="74246F29" w14:textId="77777777" w:rsidR="00E001D3" w:rsidRPr="00D53541" w:rsidRDefault="00E001D3" w:rsidP="00E001D3">
            <w:pPr>
              <w:jc w:val="right"/>
              <w:rPr>
                <w:rFonts w:cs="Arial"/>
                <w:color w:val="EE0000"/>
                <w:sz w:val="18"/>
                <w:szCs w:val="18"/>
              </w:rPr>
            </w:pPr>
            <w:r w:rsidRPr="00D53541">
              <w:rPr>
                <w:rFonts w:cs="Arial"/>
                <w:color w:val="000000" w:themeColor="text1"/>
                <w:sz w:val="18"/>
                <w:szCs w:val="18"/>
              </w:rPr>
              <w:t>53,593,723</w:t>
            </w:r>
          </w:p>
        </w:tc>
      </w:tr>
      <w:tr w:rsidR="00E001D3" w:rsidRPr="00D53541" w14:paraId="7F014187" w14:textId="77777777" w:rsidTr="007E5893">
        <w:tc>
          <w:tcPr>
            <w:tcW w:w="2845" w:type="dxa"/>
            <w:vAlign w:val="center"/>
          </w:tcPr>
          <w:p w14:paraId="2E9899B2" w14:textId="77777777" w:rsidR="00E001D3" w:rsidRPr="00D53541" w:rsidRDefault="00E001D3" w:rsidP="00E001D3">
            <w:pPr>
              <w:spacing w:before="40" w:after="40" w:line="220" w:lineRule="exact"/>
              <w:rPr>
                <w:rFonts w:cs="Arial"/>
                <w:sz w:val="18"/>
                <w:szCs w:val="18"/>
              </w:rPr>
            </w:pPr>
            <w:r w:rsidRPr="00D53541">
              <w:rPr>
                <w:rFonts w:cs="Arial"/>
                <w:sz w:val="18"/>
                <w:szCs w:val="18"/>
              </w:rPr>
              <w:t>Right of use assets</w:t>
            </w:r>
          </w:p>
        </w:tc>
        <w:tc>
          <w:tcPr>
            <w:tcW w:w="519" w:type="dxa"/>
            <w:vAlign w:val="center"/>
          </w:tcPr>
          <w:p w14:paraId="2F4D1DD4" w14:textId="0DB0ED44" w:rsidR="00E001D3" w:rsidRPr="00D53541" w:rsidRDefault="00E001D3" w:rsidP="00E001D3">
            <w:pPr>
              <w:spacing w:before="40" w:after="40" w:line="220" w:lineRule="exact"/>
              <w:jc w:val="center"/>
              <w:rPr>
                <w:rFonts w:cs="Arial"/>
                <w:sz w:val="18"/>
                <w:szCs w:val="18"/>
              </w:rPr>
            </w:pPr>
          </w:p>
        </w:tc>
        <w:tc>
          <w:tcPr>
            <w:tcW w:w="748" w:type="dxa"/>
            <w:vAlign w:val="center"/>
          </w:tcPr>
          <w:p w14:paraId="3C7E1187" w14:textId="77777777" w:rsidR="00E001D3" w:rsidRPr="00D53541" w:rsidRDefault="00E001D3" w:rsidP="00E001D3">
            <w:pPr>
              <w:spacing w:before="40" w:after="40" w:line="220" w:lineRule="exact"/>
              <w:jc w:val="right"/>
              <w:rPr>
                <w:rFonts w:cs="Arial"/>
                <w:b/>
                <w:bCs/>
                <w:sz w:val="18"/>
                <w:szCs w:val="18"/>
              </w:rPr>
            </w:pPr>
          </w:p>
        </w:tc>
        <w:tc>
          <w:tcPr>
            <w:tcW w:w="1795" w:type="dxa"/>
            <w:tcBorders>
              <w:top w:val="nil"/>
              <w:left w:val="nil"/>
              <w:bottom w:val="nil"/>
              <w:right w:val="nil"/>
            </w:tcBorders>
            <w:vAlign w:val="center"/>
          </w:tcPr>
          <w:p w14:paraId="4B7334C5" w14:textId="0D5B7E62" w:rsidR="00E001D3" w:rsidRPr="00D53541" w:rsidRDefault="00E001D3" w:rsidP="00E001D3">
            <w:pPr>
              <w:jc w:val="right"/>
              <w:rPr>
                <w:rFonts w:cs="Arial"/>
                <w:b/>
                <w:bCs/>
                <w:color w:val="000000" w:themeColor="text1"/>
                <w:sz w:val="18"/>
                <w:szCs w:val="18"/>
              </w:rPr>
            </w:pPr>
            <w:r w:rsidRPr="00D53541">
              <w:rPr>
                <w:rFonts w:cs="Arial"/>
                <w:b/>
                <w:bCs/>
                <w:color w:val="000000"/>
                <w:sz w:val="18"/>
                <w:szCs w:val="18"/>
              </w:rPr>
              <w:t>5,680,426</w:t>
            </w:r>
          </w:p>
        </w:tc>
        <w:tc>
          <w:tcPr>
            <w:tcW w:w="1795" w:type="dxa"/>
            <w:tcBorders>
              <w:top w:val="nil"/>
              <w:left w:val="nil"/>
              <w:bottom w:val="nil"/>
              <w:right w:val="nil"/>
            </w:tcBorders>
            <w:vAlign w:val="center"/>
          </w:tcPr>
          <w:p w14:paraId="1DBC4368" w14:textId="77777777" w:rsidR="00E001D3" w:rsidRPr="00D53541" w:rsidRDefault="00E001D3" w:rsidP="00E001D3">
            <w:pPr>
              <w:jc w:val="right"/>
              <w:rPr>
                <w:rFonts w:cs="Arial"/>
                <w:color w:val="000000"/>
                <w:sz w:val="18"/>
                <w:szCs w:val="18"/>
              </w:rPr>
            </w:pPr>
            <w:r w:rsidRPr="00D53541">
              <w:rPr>
                <w:rFonts w:cs="Arial"/>
                <w:color w:val="000000"/>
                <w:sz w:val="18"/>
                <w:szCs w:val="18"/>
              </w:rPr>
              <w:t>4,928,263</w:t>
            </w:r>
          </w:p>
        </w:tc>
        <w:tc>
          <w:tcPr>
            <w:tcW w:w="1796" w:type="dxa"/>
            <w:tcBorders>
              <w:top w:val="nil"/>
              <w:left w:val="nil"/>
              <w:bottom w:val="nil"/>
              <w:right w:val="nil"/>
            </w:tcBorders>
            <w:vAlign w:val="center"/>
          </w:tcPr>
          <w:p w14:paraId="5A72BE74" w14:textId="77777777" w:rsidR="00E001D3" w:rsidRPr="00D53541" w:rsidRDefault="00E001D3" w:rsidP="00E001D3">
            <w:pPr>
              <w:jc w:val="right"/>
              <w:rPr>
                <w:rFonts w:cs="Arial"/>
                <w:color w:val="EE0000"/>
                <w:sz w:val="18"/>
                <w:szCs w:val="18"/>
              </w:rPr>
            </w:pPr>
            <w:r w:rsidRPr="00D53541">
              <w:rPr>
                <w:rFonts w:cs="Arial"/>
                <w:color w:val="000000" w:themeColor="text1"/>
                <w:sz w:val="18"/>
                <w:szCs w:val="18"/>
              </w:rPr>
              <w:t>4,287,020</w:t>
            </w:r>
          </w:p>
        </w:tc>
      </w:tr>
      <w:tr w:rsidR="00E001D3" w:rsidRPr="00D53541" w14:paraId="1D2CB5B3" w14:textId="77777777" w:rsidTr="007E5893">
        <w:tc>
          <w:tcPr>
            <w:tcW w:w="2845" w:type="dxa"/>
            <w:vAlign w:val="center"/>
          </w:tcPr>
          <w:p w14:paraId="6E3BCCA1" w14:textId="77777777" w:rsidR="00E001D3" w:rsidRPr="00D53541" w:rsidRDefault="00E001D3" w:rsidP="00E001D3">
            <w:pPr>
              <w:spacing w:before="40" w:after="40" w:line="220" w:lineRule="exact"/>
              <w:rPr>
                <w:rFonts w:cs="Arial"/>
                <w:sz w:val="18"/>
                <w:szCs w:val="18"/>
              </w:rPr>
            </w:pPr>
            <w:r w:rsidRPr="00D53541">
              <w:rPr>
                <w:rFonts w:cs="Arial"/>
                <w:sz w:val="18"/>
                <w:szCs w:val="18"/>
              </w:rPr>
              <w:t>Taxes receivable</w:t>
            </w:r>
          </w:p>
        </w:tc>
        <w:tc>
          <w:tcPr>
            <w:tcW w:w="519" w:type="dxa"/>
            <w:vAlign w:val="center"/>
          </w:tcPr>
          <w:p w14:paraId="07262E9C" w14:textId="77777777" w:rsidR="00E001D3" w:rsidRPr="00D53541" w:rsidRDefault="00E001D3" w:rsidP="00E001D3">
            <w:pPr>
              <w:spacing w:before="40" w:after="40" w:line="220" w:lineRule="exact"/>
              <w:jc w:val="center"/>
              <w:rPr>
                <w:rFonts w:cs="Arial"/>
                <w:sz w:val="18"/>
                <w:szCs w:val="18"/>
              </w:rPr>
            </w:pPr>
          </w:p>
        </w:tc>
        <w:tc>
          <w:tcPr>
            <w:tcW w:w="748" w:type="dxa"/>
            <w:vAlign w:val="center"/>
          </w:tcPr>
          <w:p w14:paraId="5ED6BC5C" w14:textId="77777777" w:rsidR="00E001D3" w:rsidRPr="00D53541" w:rsidRDefault="00E001D3" w:rsidP="00E001D3">
            <w:pPr>
              <w:spacing w:before="40" w:after="40" w:line="220" w:lineRule="exact"/>
              <w:jc w:val="right"/>
              <w:rPr>
                <w:rFonts w:cs="Arial"/>
                <w:b/>
                <w:bCs/>
                <w:sz w:val="18"/>
                <w:szCs w:val="18"/>
              </w:rPr>
            </w:pPr>
          </w:p>
        </w:tc>
        <w:tc>
          <w:tcPr>
            <w:tcW w:w="1795" w:type="dxa"/>
            <w:tcBorders>
              <w:top w:val="nil"/>
              <w:left w:val="nil"/>
              <w:right w:val="nil"/>
            </w:tcBorders>
            <w:vAlign w:val="center"/>
          </w:tcPr>
          <w:p w14:paraId="6F04FD45" w14:textId="10097082" w:rsidR="00E001D3" w:rsidRPr="00D53541" w:rsidRDefault="00E001D3" w:rsidP="00E001D3">
            <w:pPr>
              <w:jc w:val="right"/>
              <w:rPr>
                <w:rFonts w:cs="Arial"/>
                <w:b/>
                <w:bCs/>
                <w:color w:val="000000" w:themeColor="text1"/>
                <w:sz w:val="18"/>
                <w:szCs w:val="18"/>
              </w:rPr>
            </w:pPr>
            <w:r w:rsidRPr="00D53541">
              <w:rPr>
                <w:rFonts w:cs="Arial"/>
                <w:b/>
                <w:bCs/>
                <w:color w:val="000000"/>
                <w:sz w:val="18"/>
                <w:szCs w:val="18"/>
              </w:rPr>
              <w:t>8,106,612</w:t>
            </w:r>
          </w:p>
        </w:tc>
        <w:tc>
          <w:tcPr>
            <w:tcW w:w="1795" w:type="dxa"/>
            <w:tcBorders>
              <w:top w:val="nil"/>
              <w:left w:val="nil"/>
              <w:right w:val="nil"/>
            </w:tcBorders>
            <w:vAlign w:val="center"/>
          </w:tcPr>
          <w:p w14:paraId="2D7536D4" w14:textId="77777777" w:rsidR="00E001D3" w:rsidRPr="00D53541" w:rsidRDefault="00E001D3" w:rsidP="00E001D3">
            <w:pPr>
              <w:jc w:val="right"/>
              <w:rPr>
                <w:rFonts w:cs="Arial"/>
                <w:color w:val="000000"/>
                <w:sz w:val="18"/>
                <w:szCs w:val="18"/>
              </w:rPr>
            </w:pPr>
            <w:r w:rsidRPr="00D53541">
              <w:rPr>
                <w:rFonts w:cs="Arial"/>
                <w:color w:val="000000"/>
                <w:sz w:val="18"/>
                <w:szCs w:val="18"/>
              </w:rPr>
              <w:t>7,110,445</w:t>
            </w:r>
          </w:p>
        </w:tc>
        <w:tc>
          <w:tcPr>
            <w:tcW w:w="1796" w:type="dxa"/>
            <w:tcBorders>
              <w:top w:val="nil"/>
              <w:left w:val="nil"/>
              <w:right w:val="nil"/>
            </w:tcBorders>
            <w:vAlign w:val="center"/>
          </w:tcPr>
          <w:p w14:paraId="04C5391D" w14:textId="77777777" w:rsidR="00E001D3" w:rsidRPr="00D53541" w:rsidRDefault="00E001D3" w:rsidP="00E001D3">
            <w:pPr>
              <w:jc w:val="right"/>
              <w:rPr>
                <w:rFonts w:cs="Arial"/>
                <w:color w:val="EE0000"/>
                <w:sz w:val="18"/>
                <w:szCs w:val="18"/>
              </w:rPr>
            </w:pPr>
            <w:r w:rsidRPr="00D53541">
              <w:rPr>
                <w:rFonts w:cs="Arial"/>
                <w:color w:val="000000" w:themeColor="text1"/>
                <w:sz w:val="18"/>
                <w:szCs w:val="18"/>
              </w:rPr>
              <w:t>6,246,352</w:t>
            </w:r>
          </w:p>
        </w:tc>
      </w:tr>
      <w:tr w:rsidR="00E001D3" w:rsidRPr="00D53541" w14:paraId="446FD036" w14:textId="77777777" w:rsidTr="007E5893">
        <w:tc>
          <w:tcPr>
            <w:tcW w:w="2845" w:type="dxa"/>
            <w:tcBorders>
              <w:bottom w:val="single" w:sz="4" w:space="0" w:color="auto"/>
            </w:tcBorders>
            <w:vAlign w:val="center"/>
          </w:tcPr>
          <w:p w14:paraId="5743554A" w14:textId="77777777" w:rsidR="00E001D3" w:rsidRPr="00D53541" w:rsidRDefault="00E001D3" w:rsidP="00E001D3">
            <w:pPr>
              <w:spacing w:before="40" w:after="40" w:line="220" w:lineRule="exact"/>
              <w:rPr>
                <w:rFonts w:cs="Arial"/>
                <w:sz w:val="18"/>
                <w:szCs w:val="18"/>
              </w:rPr>
            </w:pPr>
            <w:r w:rsidRPr="00D53541">
              <w:rPr>
                <w:rFonts w:cs="Arial"/>
                <w:sz w:val="18"/>
                <w:szCs w:val="18"/>
              </w:rPr>
              <w:t>Deferred taxation</w:t>
            </w:r>
          </w:p>
        </w:tc>
        <w:tc>
          <w:tcPr>
            <w:tcW w:w="519" w:type="dxa"/>
            <w:tcBorders>
              <w:bottom w:val="single" w:sz="4" w:space="0" w:color="auto"/>
            </w:tcBorders>
            <w:vAlign w:val="center"/>
          </w:tcPr>
          <w:p w14:paraId="4D2BD9BD" w14:textId="77777777" w:rsidR="00E001D3" w:rsidRPr="00D53541" w:rsidRDefault="00E001D3" w:rsidP="00E001D3">
            <w:pPr>
              <w:spacing w:before="40" w:after="40" w:line="220" w:lineRule="exact"/>
              <w:jc w:val="center"/>
              <w:rPr>
                <w:rFonts w:cs="Arial"/>
                <w:sz w:val="18"/>
                <w:szCs w:val="18"/>
              </w:rPr>
            </w:pPr>
          </w:p>
        </w:tc>
        <w:tc>
          <w:tcPr>
            <w:tcW w:w="748" w:type="dxa"/>
            <w:tcBorders>
              <w:bottom w:val="single" w:sz="4" w:space="0" w:color="auto"/>
            </w:tcBorders>
            <w:vAlign w:val="center"/>
          </w:tcPr>
          <w:p w14:paraId="264D0A0B" w14:textId="77777777" w:rsidR="00E001D3" w:rsidRPr="00D53541" w:rsidRDefault="00E001D3" w:rsidP="00E001D3">
            <w:pPr>
              <w:spacing w:before="40" w:after="40" w:line="220" w:lineRule="exact"/>
              <w:jc w:val="right"/>
              <w:rPr>
                <w:rFonts w:cs="Arial"/>
                <w:b/>
                <w:bCs/>
                <w:sz w:val="18"/>
                <w:szCs w:val="18"/>
              </w:rPr>
            </w:pPr>
          </w:p>
        </w:tc>
        <w:tc>
          <w:tcPr>
            <w:tcW w:w="1795" w:type="dxa"/>
            <w:tcBorders>
              <w:top w:val="nil"/>
              <w:left w:val="nil"/>
              <w:bottom w:val="single" w:sz="4" w:space="0" w:color="auto"/>
              <w:right w:val="nil"/>
            </w:tcBorders>
            <w:vAlign w:val="center"/>
          </w:tcPr>
          <w:p w14:paraId="74870E6D" w14:textId="5E82D181" w:rsidR="00E001D3" w:rsidRPr="00D53541" w:rsidRDefault="00E001D3" w:rsidP="00E001D3">
            <w:pPr>
              <w:jc w:val="right"/>
              <w:rPr>
                <w:rFonts w:cs="Arial"/>
                <w:b/>
                <w:bCs/>
                <w:color w:val="000000" w:themeColor="text1"/>
                <w:sz w:val="18"/>
                <w:szCs w:val="18"/>
              </w:rPr>
            </w:pPr>
            <w:r w:rsidRPr="00D53541">
              <w:rPr>
                <w:rFonts w:cs="Arial"/>
                <w:b/>
                <w:bCs/>
                <w:color w:val="000000"/>
                <w:sz w:val="18"/>
                <w:szCs w:val="18"/>
              </w:rPr>
              <w:t>3,670,994</w:t>
            </w:r>
          </w:p>
        </w:tc>
        <w:tc>
          <w:tcPr>
            <w:tcW w:w="1795" w:type="dxa"/>
            <w:tcBorders>
              <w:top w:val="nil"/>
              <w:left w:val="nil"/>
              <w:bottom w:val="single" w:sz="4" w:space="0" w:color="auto"/>
              <w:right w:val="nil"/>
            </w:tcBorders>
            <w:vAlign w:val="center"/>
          </w:tcPr>
          <w:p w14:paraId="7C4161E8" w14:textId="77777777" w:rsidR="00E001D3" w:rsidRPr="00D53541" w:rsidRDefault="00E001D3" w:rsidP="00E001D3">
            <w:pPr>
              <w:jc w:val="right"/>
              <w:rPr>
                <w:rFonts w:cs="Arial"/>
                <w:color w:val="000000"/>
                <w:sz w:val="18"/>
                <w:szCs w:val="18"/>
              </w:rPr>
            </w:pPr>
            <w:r w:rsidRPr="00D53541">
              <w:rPr>
                <w:rFonts w:cs="Arial"/>
                <w:color w:val="000000"/>
                <w:sz w:val="18"/>
                <w:szCs w:val="18"/>
              </w:rPr>
              <w:t>1,903,307</w:t>
            </w:r>
          </w:p>
        </w:tc>
        <w:tc>
          <w:tcPr>
            <w:tcW w:w="1796" w:type="dxa"/>
            <w:tcBorders>
              <w:top w:val="nil"/>
              <w:left w:val="nil"/>
              <w:bottom w:val="single" w:sz="4" w:space="0" w:color="auto"/>
              <w:right w:val="nil"/>
            </w:tcBorders>
            <w:vAlign w:val="center"/>
          </w:tcPr>
          <w:p w14:paraId="7355FA4A" w14:textId="77777777" w:rsidR="00E001D3" w:rsidRPr="00D53541" w:rsidRDefault="00E001D3" w:rsidP="00E001D3">
            <w:pPr>
              <w:jc w:val="right"/>
              <w:rPr>
                <w:rFonts w:cs="Arial"/>
                <w:color w:val="EE0000"/>
                <w:sz w:val="18"/>
                <w:szCs w:val="18"/>
              </w:rPr>
            </w:pPr>
            <w:r w:rsidRPr="00D53541">
              <w:rPr>
                <w:rFonts w:cs="Arial"/>
                <w:color w:val="000000" w:themeColor="text1"/>
                <w:sz w:val="18"/>
                <w:szCs w:val="18"/>
              </w:rPr>
              <w:t>1,878,081</w:t>
            </w:r>
          </w:p>
        </w:tc>
      </w:tr>
      <w:tr w:rsidR="00E001D3" w:rsidRPr="00D53541" w14:paraId="723D9053" w14:textId="77777777" w:rsidTr="007E5893">
        <w:tc>
          <w:tcPr>
            <w:tcW w:w="2845" w:type="dxa"/>
            <w:tcBorders>
              <w:top w:val="single" w:sz="4" w:space="0" w:color="auto"/>
              <w:bottom w:val="single" w:sz="4" w:space="0" w:color="auto"/>
            </w:tcBorders>
            <w:vAlign w:val="center"/>
          </w:tcPr>
          <w:p w14:paraId="10936DAE" w14:textId="77777777" w:rsidR="00E001D3" w:rsidRPr="00D53541" w:rsidRDefault="00E001D3" w:rsidP="00E001D3">
            <w:pPr>
              <w:spacing w:before="40" w:after="40" w:line="220" w:lineRule="exact"/>
              <w:rPr>
                <w:rFonts w:cs="Arial"/>
                <w:b/>
                <w:bCs/>
                <w:sz w:val="18"/>
                <w:szCs w:val="18"/>
              </w:rPr>
            </w:pPr>
            <w:r w:rsidRPr="00D53541">
              <w:rPr>
                <w:rFonts w:cs="Arial"/>
                <w:b/>
                <w:bCs/>
                <w:sz w:val="18"/>
                <w:szCs w:val="18"/>
              </w:rPr>
              <w:t>Total non-current assets</w:t>
            </w:r>
          </w:p>
        </w:tc>
        <w:tc>
          <w:tcPr>
            <w:tcW w:w="519" w:type="dxa"/>
            <w:tcBorders>
              <w:top w:val="single" w:sz="4" w:space="0" w:color="auto"/>
              <w:bottom w:val="single" w:sz="4" w:space="0" w:color="auto"/>
            </w:tcBorders>
            <w:vAlign w:val="center"/>
          </w:tcPr>
          <w:p w14:paraId="02E35952" w14:textId="77777777" w:rsidR="00E001D3" w:rsidRPr="00D53541" w:rsidRDefault="00E001D3" w:rsidP="00E001D3">
            <w:pPr>
              <w:spacing w:before="40" w:after="40" w:line="220" w:lineRule="exact"/>
              <w:jc w:val="center"/>
              <w:rPr>
                <w:rFonts w:cs="Arial"/>
                <w:sz w:val="18"/>
                <w:szCs w:val="18"/>
              </w:rPr>
            </w:pPr>
          </w:p>
        </w:tc>
        <w:tc>
          <w:tcPr>
            <w:tcW w:w="748" w:type="dxa"/>
            <w:tcBorders>
              <w:top w:val="single" w:sz="4" w:space="0" w:color="auto"/>
              <w:bottom w:val="single" w:sz="4" w:space="0" w:color="auto"/>
            </w:tcBorders>
            <w:vAlign w:val="center"/>
          </w:tcPr>
          <w:p w14:paraId="66E65F9A" w14:textId="77777777" w:rsidR="00E001D3" w:rsidRPr="00D53541" w:rsidRDefault="00E001D3" w:rsidP="00E001D3">
            <w:pPr>
              <w:spacing w:before="40" w:after="40" w:line="220" w:lineRule="exact"/>
              <w:jc w:val="right"/>
              <w:rPr>
                <w:rFonts w:cs="Arial"/>
                <w:b/>
                <w:bCs/>
                <w:sz w:val="18"/>
                <w:szCs w:val="18"/>
              </w:rPr>
            </w:pPr>
          </w:p>
        </w:tc>
        <w:tc>
          <w:tcPr>
            <w:tcW w:w="1795" w:type="dxa"/>
            <w:tcBorders>
              <w:top w:val="single" w:sz="4" w:space="0" w:color="auto"/>
              <w:left w:val="nil"/>
              <w:bottom w:val="single" w:sz="4" w:space="0" w:color="auto"/>
              <w:right w:val="nil"/>
            </w:tcBorders>
            <w:vAlign w:val="center"/>
          </w:tcPr>
          <w:p w14:paraId="2EEE755C" w14:textId="7927A696" w:rsidR="00E001D3" w:rsidRPr="00D53541" w:rsidRDefault="00E001D3" w:rsidP="00E001D3">
            <w:pPr>
              <w:jc w:val="right"/>
              <w:rPr>
                <w:rFonts w:cs="Arial"/>
                <w:b/>
                <w:bCs/>
                <w:color w:val="000000" w:themeColor="text1"/>
                <w:sz w:val="18"/>
                <w:szCs w:val="18"/>
              </w:rPr>
            </w:pPr>
            <w:r w:rsidRPr="00D53541">
              <w:rPr>
                <w:rFonts w:cs="Arial"/>
                <w:b/>
                <w:bCs/>
                <w:color w:val="000000"/>
                <w:sz w:val="18"/>
                <w:szCs w:val="18"/>
              </w:rPr>
              <w:t>118,194,402</w:t>
            </w:r>
          </w:p>
        </w:tc>
        <w:tc>
          <w:tcPr>
            <w:tcW w:w="1795" w:type="dxa"/>
            <w:tcBorders>
              <w:top w:val="single" w:sz="4" w:space="0" w:color="auto"/>
              <w:left w:val="nil"/>
              <w:bottom w:val="single" w:sz="4" w:space="0" w:color="auto"/>
              <w:right w:val="nil"/>
            </w:tcBorders>
            <w:vAlign w:val="center"/>
          </w:tcPr>
          <w:p w14:paraId="0D190FCF" w14:textId="77777777" w:rsidR="00E001D3" w:rsidRPr="00D53541" w:rsidRDefault="00E001D3" w:rsidP="00E001D3">
            <w:pPr>
              <w:jc w:val="right"/>
              <w:rPr>
                <w:rFonts w:cs="Arial"/>
                <w:color w:val="000000"/>
                <w:sz w:val="18"/>
                <w:szCs w:val="18"/>
              </w:rPr>
            </w:pPr>
            <w:r w:rsidRPr="00D53541">
              <w:rPr>
                <w:rFonts w:cs="Arial"/>
                <w:color w:val="000000"/>
                <w:sz w:val="18"/>
                <w:szCs w:val="18"/>
                <w:lang w:eastAsia="en-GB"/>
              </w:rPr>
              <w:t>90,464,439</w:t>
            </w:r>
          </w:p>
        </w:tc>
        <w:tc>
          <w:tcPr>
            <w:tcW w:w="1796" w:type="dxa"/>
            <w:tcBorders>
              <w:top w:val="single" w:sz="4" w:space="0" w:color="auto"/>
              <w:left w:val="nil"/>
              <w:bottom w:val="single" w:sz="4" w:space="0" w:color="auto"/>
              <w:right w:val="nil"/>
            </w:tcBorders>
            <w:vAlign w:val="center"/>
          </w:tcPr>
          <w:p w14:paraId="15803352" w14:textId="77777777" w:rsidR="00E001D3" w:rsidRPr="00D53541" w:rsidRDefault="00E001D3" w:rsidP="00E001D3">
            <w:pPr>
              <w:jc w:val="right"/>
              <w:rPr>
                <w:rFonts w:cs="Arial"/>
                <w:b/>
                <w:bCs/>
                <w:color w:val="EE0000"/>
                <w:sz w:val="18"/>
                <w:szCs w:val="18"/>
              </w:rPr>
            </w:pPr>
            <w:r w:rsidRPr="00D53541">
              <w:rPr>
                <w:rFonts w:cs="Arial"/>
                <w:b/>
                <w:bCs/>
                <w:color w:val="000000" w:themeColor="text1"/>
                <w:sz w:val="18"/>
                <w:szCs w:val="18"/>
              </w:rPr>
              <w:t>84,845,012</w:t>
            </w:r>
          </w:p>
        </w:tc>
      </w:tr>
      <w:tr w:rsidR="00E001D3" w:rsidRPr="00D53541" w14:paraId="380F0683" w14:textId="77777777" w:rsidTr="007E5893">
        <w:tc>
          <w:tcPr>
            <w:tcW w:w="2845" w:type="dxa"/>
            <w:tcBorders>
              <w:top w:val="single" w:sz="4" w:space="0" w:color="auto"/>
            </w:tcBorders>
            <w:vAlign w:val="center"/>
          </w:tcPr>
          <w:p w14:paraId="3ED6C18E" w14:textId="77777777" w:rsidR="00E001D3" w:rsidRPr="00D53541" w:rsidRDefault="00E001D3" w:rsidP="00E001D3">
            <w:pPr>
              <w:spacing w:before="40" w:after="40" w:line="220" w:lineRule="exact"/>
              <w:rPr>
                <w:rFonts w:cs="Arial"/>
                <w:b/>
                <w:bCs/>
                <w:sz w:val="18"/>
                <w:szCs w:val="18"/>
              </w:rPr>
            </w:pPr>
            <w:r w:rsidRPr="00D53541">
              <w:rPr>
                <w:rFonts w:cs="Arial"/>
                <w:b/>
                <w:bCs/>
                <w:sz w:val="18"/>
                <w:szCs w:val="18"/>
              </w:rPr>
              <w:t>Current assets</w:t>
            </w:r>
          </w:p>
        </w:tc>
        <w:tc>
          <w:tcPr>
            <w:tcW w:w="519" w:type="dxa"/>
            <w:tcBorders>
              <w:top w:val="single" w:sz="4" w:space="0" w:color="auto"/>
            </w:tcBorders>
            <w:vAlign w:val="center"/>
          </w:tcPr>
          <w:p w14:paraId="4FCC32BC" w14:textId="77777777" w:rsidR="00E001D3" w:rsidRPr="00D53541" w:rsidRDefault="00E001D3" w:rsidP="00E001D3">
            <w:pPr>
              <w:spacing w:before="40" w:after="40" w:line="220" w:lineRule="exact"/>
              <w:jc w:val="center"/>
              <w:rPr>
                <w:rFonts w:cs="Arial"/>
                <w:sz w:val="18"/>
                <w:szCs w:val="18"/>
              </w:rPr>
            </w:pPr>
          </w:p>
        </w:tc>
        <w:tc>
          <w:tcPr>
            <w:tcW w:w="748" w:type="dxa"/>
            <w:tcBorders>
              <w:top w:val="single" w:sz="4" w:space="0" w:color="auto"/>
            </w:tcBorders>
            <w:vAlign w:val="center"/>
          </w:tcPr>
          <w:p w14:paraId="67C34171" w14:textId="77777777" w:rsidR="00E001D3" w:rsidRPr="00D53541" w:rsidRDefault="00E001D3" w:rsidP="00E001D3">
            <w:pPr>
              <w:spacing w:before="40" w:after="40" w:line="220" w:lineRule="exact"/>
              <w:jc w:val="right"/>
              <w:rPr>
                <w:rFonts w:cs="Arial"/>
                <w:b/>
                <w:bCs/>
                <w:color w:val="FF0000"/>
                <w:sz w:val="18"/>
                <w:szCs w:val="18"/>
              </w:rPr>
            </w:pPr>
          </w:p>
        </w:tc>
        <w:tc>
          <w:tcPr>
            <w:tcW w:w="1795" w:type="dxa"/>
            <w:tcBorders>
              <w:top w:val="single" w:sz="4" w:space="0" w:color="auto"/>
            </w:tcBorders>
            <w:vAlign w:val="center"/>
          </w:tcPr>
          <w:p w14:paraId="48B28283" w14:textId="77777777" w:rsidR="00E001D3" w:rsidRPr="00D53541" w:rsidRDefault="00E001D3" w:rsidP="00E001D3">
            <w:pPr>
              <w:spacing w:before="40" w:after="40" w:line="220" w:lineRule="exact"/>
              <w:jc w:val="right"/>
              <w:rPr>
                <w:rFonts w:cs="Arial"/>
                <w:b/>
                <w:bCs/>
                <w:color w:val="000000" w:themeColor="text1"/>
                <w:sz w:val="18"/>
                <w:szCs w:val="18"/>
                <w:lang w:eastAsia="en-GB"/>
              </w:rPr>
            </w:pPr>
          </w:p>
        </w:tc>
        <w:tc>
          <w:tcPr>
            <w:tcW w:w="1795" w:type="dxa"/>
            <w:tcBorders>
              <w:top w:val="single" w:sz="4" w:space="0" w:color="auto"/>
            </w:tcBorders>
            <w:vAlign w:val="center"/>
          </w:tcPr>
          <w:p w14:paraId="0345BC1A" w14:textId="77777777" w:rsidR="00E001D3" w:rsidRPr="00D53541" w:rsidRDefault="00E001D3" w:rsidP="00E001D3">
            <w:pPr>
              <w:spacing w:before="40" w:after="40" w:line="220" w:lineRule="exact"/>
              <w:jc w:val="right"/>
              <w:rPr>
                <w:rFonts w:cs="Arial"/>
                <w:color w:val="FF0000"/>
                <w:sz w:val="18"/>
                <w:szCs w:val="18"/>
              </w:rPr>
            </w:pPr>
          </w:p>
        </w:tc>
        <w:tc>
          <w:tcPr>
            <w:tcW w:w="1796" w:type="dxa"/>
            <w:tcBorders>
              <w:top w:val="single" w:sz="4" w:space="0" w:color="auto"/>
              <w:left w:val="nil"/>
              <w:bottom w:val="nil"/>
              <w:right w:val="nil"/>
            </w:tcBorders>
            <w:vAlign w:val="center"/>
          </w:tcPr>
          <w:p w14:paraId="254DE320" w14:textId="77777777" w:rsidR="00E001D3" w:rsidRPr="00D53541" w:rsidRDefault="00E001D3" w:rsidP="00E001D3">
            <w:pPr>
              <w:jc w:val="right"/>
              <w:rPr>
                <w:rFonts w:cs="Arial"/>
                <w:color w:val="EE0000"/>
                <w:sz w:val="18"/>
                <w:szCs w:val="18"/>
              </w:rPr>
            </w:pPr>
          </w:p>
        </w:tc>
      </w:tr>
      <w:tr w:rsidR="00E001D3" w:rsidRPr="00D53541" w14:paraId="1867C11F" w14:textId="77777777" w:rsidTr="007E5893">
        <w:tc>
          <w:tcPr>
            <w:tcW w:w="2845" w:type="dxa"/>
            <w:vAlign w:val="center"/>
          </w:tcPr>
          <w:p w14:paraId="3379AFCD" w14:textId="77777777" w:rsidR="00E001D3" w:rsidRPr="00D53541" w:rsidRDefault="00E001D3" w:rsidP="00E001D3">
            <w:pPr>
              <w:spacing w:before="40" w:after="40" w:line="220" w:lineRule="exact"/>
              <w:rPr>
                <w:rFonts w:cs="Arial"/>
                <w:sz w:val="18"/>
                <w:szCs w:val="18"/>
              </w:rPr>
            </w:pPr>
            <w:r w:rsidRPr="00D53541">
              <w:rPr>
                <w:rFonts w:cs="Arial"/>
                <w:sz w:val="18"/>
                <w:szCs w:val="18"/>
              </w:rPr>
              <w:t>Inventories</w:t>
            </w:r>
          </w:p>
        </w:tc>
        <w:tc>
          <w:tcPr>
            <w:tcW w:w="519" w:type="dxa"/>
            <w:vAlign w:val="center"/>
          </w:tcPr>
          <w:p w14:paraId="5E5A07A3" w14:textId="578AFAB5" w:rsidR="00E001D3" w:rsidRPr="00D53541" w:rsidRDefault="00E001D3" w:rsidP="00E001D3">
            <w:pPr>
              <w:spacing w:before="40" w:after="40" w:line="220" w:lineRule="exact"/>
              <w:jc w:val="center"/>
              <w:rPr>
                <w:rFonts w:cs="Arial"/>
                <w:sz w:val="18"/>
                <w:szCs w:val="18"/>
              </w:rPr>
            </w:pPr>
          </w:p>
        </w:tc>
        <w:tc>
          <w:tcPr>
            <w:tcW w:w="748" w:type="dxa"/>
            <w:vAlign w:val="center"/>
          </w:tcPr>
          <w:p w14:paraId="3EE3F2F3" w14:textId="77777777" w:rsidR="00E001D3" w:rsidRPr="00D53541" w:rsidRDefault="00E001D3" w:rsidP="00E001D3">
            <w:pPr>
              <w:spacing w:before="40" w:after="40" w:line="220" w:lineRule="exact"/>
              <w:jc w:val="right"/>
              <w:rPr>
                <w:rFonts w:cs="Arial"/>
                <w:b/>
                <w:bCs/>
                <w:sz w:val="18"/>
                <w:szCs w:val="18"/>
              </w:rPr>
            </w:pPr>
          </w:p>
        </w:tc>
        <w:tc>
          <w:tcPr>
            <w:tcW w:w="1795" w:type="dxa"/>
            <w:tcBorders>
              <w:top w:val="nil"/>
              <w:left w:val="nil"/>
              <w:bottom w:val="nil"/>
              <w:right w:val="nil"/>
            </w:tcBorders>
            <w:vAlign w:val="center"/>
          </w:tcPr>
          <w:p w14:paraId="49EC1BFC" w14:textId="7C2F16E3" w:rsidR="00E001D3" w:rsidRPr="00D53541" w:rsidRDefault="00E001D3" w:rsidP="00E001D3">
            <w:pPr>
              <w:jc w:val="right"/>
              <w:rPr>
                <w:rFonts w:cs="Arial"/>
                <w:b/>
                <w:bCs/>
                <w:color w:val="000000" w:themeColor="text1"/>
                <w:sz w:val="18"/>
                <w:szCs w:val="18"/>
                <w:lang w:eastAsia="en-GB"/>
              </w:rPr>
            </w:pPr>
            <w:r w:rsidRPr="00D53541">
              <w:rPr>
                <w:rFonts w:cs="Arial"/>
                <w:b/>
                <w:bCs/>
                <w:color w:val="000000"/>
                <w:sz w:val="18"/>
                <w:szCs w:val="18"/>
              </w:rPr>
              <w:t>16,739,178</w:t>
            </w:r>
          </w:p>
        </w:tc>
        <w:tc>
          <w:tcPr>
            <w:tcW w:w="1795" w:type="dxa"/>
            <w:tcBorders>
              <w:top w:val="nil"/>
              <w:left w:val="nil"/>
              <w:bottom w:val="nil"/>
              <w:right w:val="nil"/>
            </w:tcBorders>
            <w:vAlign w:val="center"/>
          </w:tcPr>
          <w:p w14:paraId="01FA65DF" w14:textId="77777777" w:rsidR="00E001D3" w:rsidRPr="00D53541" w:rsidRDefault="00E001D3" w:rsidP="00E001D3">
            <w:pPr>
              <w:jc w:val="right"/>
              <w:rPr>
                <w:rFonts w:cs="Arial"/>
                <w:color w:val="000000"/>
                <w:sz w:val="18"/>
                <w:szCs w:val="18"/>
              </w:rPr>
            </w:pPr>
            <w:r w:rsidRPr="00D53541">
              <w:rPr>
                <w:rFonts w:cs="Arial"/>
                <w:sz w:val="18"/>
                <w:szCs w:val="18"/>
                <w:lang w:eastAsia="en-GB"/>
              </w:rPr>
              <w:t>12,338,958</w:t>
            </w:r>
          </w:p>
        </w:tc>
        <w:tc>
          <w:tcPr>
            <w:tcW w:w="1796" w:type="dxa"/>
            <w:tcBorders>
              <w:top w:val="nil"/>
              <w:left w:val="nil"/>
              <w:bottom w:val="nil"/>
              <w:right w:val="nil"/>
            </w:tcBorders>
            <w:vAlign w:val="center"/>
          </w:tcPr>
          <w:p w14:paraId="7E22CEE2" w14:textId="77777777" w:rsidR="00E001D3" w:rsidRPr="00D53541" w:rsidRDefault="00E001D3" w:rsidP="00E001D3">
            <w:pPr>
              <w:jc w:val="right"/>
              <w:rPr>
                <w:rFonts w:cs="Arial"/>
                <w:color w:val="EE0000"/>
                <w:sz w:val="18"/>
                <w:szCs w:val="18"/>
              </w:rPr>
            </w:pPr>
            <w:r w:rsidRPr="00D53541">
              <w:rPr>
                <w:rFonts w:cs="Arial"/>
                <w:color w:val="000000" w:themeColor="text1"/>
                <w:sz w:val="18"/>
                <w:szCs w:val="18"/>
              </w:rPr>
              <w:t>13,115,648</w:t>
            </w:r>
          </w:p>
        </w:tc>
      </w:tr>
      <w:tr w:rsidR="00E001D3" w:rsidRPr="00D53541" w14:paraId="15128F03" w14:textId="77777777" w:rsidTr="007E5893">
        <w:tc>
          <w:tcPr>
            <w:tcW w:w="2845" w:type="dxa"/>
            <w:vAlign w:val="center"/>
          </w:tcPr>
          <w:p w14:paraId="5F6886F8" w14:textId="77777777" w:rsidR="00E001D3" w:rsidRPr="00D53541" w:rsidRDefault="00E001D3" w:rsidP="00E001D3">
            <w:pPr>
              <w:spacing w:before="40" w:after="40" w:line="220" w:lineRule="exact"/>
              <w:rPr>
                <w:rFonts w:cs="Arial"/>
                <w:sz w:val="18"/>
                <w:szCs w:val="18"/>
              </w:rPr>
            </w:pPr>
            <w:r w:rsidRPr="00D53541">
              <w:rPr>
                <w:rFonts w:cs="Arial"/>
                <w:sz w:val="18"/>
                <w:szCs w:val="18"/>
              </w:rPr>
              <w:t>Trade and other receivables</w:t>
            </w:r>
          </w:p>
        </w:tc>
        <w:tc>
          <w:tcPr>
            <w:tcW w:w="519" w:type="dxa"/>
            <w:vAlign w:val="center"/>
          </w:tcPr>
          <w:p w14:paraId="480EC796" w14:textId="77777777" w:rsidR="00E001D3" w:rsidRPr="00D53541" w:rsidRDefault="00E001D3" w:rsidP="00E001D3">
            <w:pPr>
              <w:spacing w:before="40" w:after="40" w:line="220" w:lineRule="exact"/>
              <w:jc w:val="center"/>
              <w:rPr>
                <w:rFonts w:cs="Arial"/>
                <w:sz w:val="18"/>
                <w:szCs w:val="18"/>
              </w:rPr>
            </w:pPr>
          </w:p>
        </w:tc>
        <w:tc>
          <w:tcPr>
            <w:tcW w:w="748" w:type="dxa"/>
            <w:vAlign w:val="center"/>
          </w:tcPr>
          <w:p w14:paraId="7A0BAA1E" w14:textId="77777777" w:rsidR="00E001D3" w:rsidRPr="00D53541" w:rsidRDefault="00E001D3" w:rsidP="00E001D3">
            <w:pPr>
              <w:spacing w:before="40" w:after="40" w:line="220" w:lineRule="exact"/>
              <w:jc w:val="right"/>
              <w:rPr>
                <w:rFonts w:cs="Arial"/>
                <w:b/>
                <w:bCs/>
                <w:sz w:val="18"/>
                <w:szCs w:val="18"/>
              </w:rPr>
            </w:pPr>
          </w:p>
        </w:tc>
        <w:tc>
          <w:tcPr>
            <w:tcW w:w="1795" w:type="dxa"/>
            <w:tcBorders>
              <w:top w:val="nil"/>
              <w:left w:val="nil"/>
              <w:bottom w:val="nil"/>
              <w:right w:val="nil"/>
            </w:tcBorders>
            <w:vAlign w:val="center"/>
          </w:tcPr>
          <w:p w14:paraId="2C8A3EEE" w14:textId="25A444D7" w:rsidR="00E001D3" w:rsidRPr="00D53541" w:rsidRDefault="00E001D3" w:rsidP="00E001D3">
            <w:pPr>
              <w:jc w:val="right"/>
              <w:rPr>
                <w:rFonts w:cs="Arial"/>
                <w:b/>
                <w:bCs/>
                <w:color w:val="000000"/>
                <w:sz w:val="18"/>
                <w:szCs w:val="18"/>
                <w:lang w:eastAsia="en-GB"/>
              </w:rPr>
            </w:pPr>
            <w:r w:rsidRPr="00D53541">
              <w:rPr>
                <w:rFonts w:cs="Arial"/>
                <w:b/>
                <w:bCs/>
                <w:color w:val="000000"/>
                <w:sz w:val="18"/>
                <w:szCs w:val="18"/>
              </w:rPr>
              <w:t>4,831,280</w:t>
            </w:r>
          </w:p>
        </w:tc>
        <w:tc>
          <w:tcPr>
            <w:tcW w:w="1795" w:type="dxa"/>
            <w:tcBorders>
              <w:top w:val="nil"/>
              <w:left w:val="nil"/>
              <w:bottom w:val="nil"/>
              <w:right w:val="nil"/>
            </w:tcBorders>
            <w:vAlign w:val="center"/>
          </w:tcPr>
          <w:p w14:paraId="4E9CF804" w14:textId="77777777" w:rsidR="00E001D3" w:rsidRPr="00D53541" w:rsidRDefault="00E001D3" w:rsidP="00E001D3">
            <w:pPr>
              <w:jc w:val="right"/>
              <w:rPr>
                <w:rFonts w:cs="Arial"/>
                <w:color w:val="000000"/>
                <w:sz w:val="18"/>
                <w:szCs w:val="18"/>
              </w:rPr>
            </w:pPr>
            <w:r w:rsidRPr="00D53541">
              <w:rPr>
                <w:rFonts w:cs="Arial"/>
                <w:color w:val="000000"/>
                <w:sz w:val="18"/>
                <w:szCs w:val="18"/>
              </w:rPr>
              <w:t>2,100,956</w:t>
            </w:r>
          </w:p>
        </w:tc>
        <w:tc>
          <w:tcPr>
            <w:tcW w:w="1796" w:type="dxa"/>
            <w:tcBorders>
              <w:top w:val="nil"/>
              <w:left w:val="nil"/>
              <w:bottom w:val="nil"/>
              <w:right w:val="nil"/>
            </w:tcBorders>
            <w:vAlign w:val="center"/>
          </w:tcPr>
          <w:p w14:paraId="76E39D32" w14:textId="77777777" w:rsidR="00E001D3" w:rsidRPr="00D53541" w:rsidRDefault="00E001D3" w:rsidP="00E001D3">
            <w:pPr>
              <w:jc w:val="right"/>
              <w:rPr>
                <w:rFonts w:cs="Arial"/>
                <w:color w:val="EE0000"/>
                <w:sz w:val="18"/>
                <w:szCs w:val="18"/>
              </w:rPr>
            </w:pPr>
            <w:r w:rsidRPr="00D53541">
              <w:rPr>
                <w:rFonts w:cs="Arial"/>
                <w:color w:val="000000" w:themeColor="text1"/>
                <w:sz w:val="18"/>
                <w:szCs w:val="18"/>
              </w:rPr>
              <w:t>2,533,450</w:t>
            </w:r>
          </w:p>
        </w:tc>
      </w:tr>
      <w:tr w:rsidR="00E001D3" w:rsidRPr="00D53541" w14:paraId="491BC435" w14:textId="77777777" w:rsidTr="007E5893">
        <w:tc>
          <w:tcPr>
            <w:tcW w:w="2845" w:type="dxa"/>
            <w:vAlign w:val="center"/>
          </w:tcPr>
          <w:p w14:paraId="040525B5" w14:textId="77777777" w:rsidR="00E001D3" w:rsidRPr="00D53541" w:rsidRDefault="00E001D3" w:rsidP="00E001D3">
            <w:pPr>
              <w:spacing w:before="40" w:after="40" w:line="220" w:lineRule="exact"/>
              <w:rPr>
                <w:rFonts w:cs="Arial"/>
                <w:sz w:val="18"/>
                <w:szCs w:val="18"/>
              </w:rPr>
            </w:pPr>
            <w:r w:rsidRPr="00D53541">
              <w:rPr>
                <w:rFonts w:cs="Arial"/>
                <w:sz w:val="18"/>
                <w:szCs w:val="18"/>
              </w:rPr>
              <w:t>Prepayments and accrued income</w:t>
            </w:r>
          </w:p>
        </w:tc>
        <w:tc>
          <w:tcPr>
            <w:tcW w:w="519" w:type="dxa"/>
            <w:vAlign w:val="center"/>
          </w:tcPr>
          <w:p w14:paraId="54844C65" w14:textId="77777777" w:rsidR="00E001D3" w:rsidRPr="00D53541" w:rsidRDefault="00E001D3" w:rsidP="00E001D3">
            <w:pPr>
              <w:spacing w:before="40" w:after="40" w:line="220" w:lineRule="exact"/>
              <w:jc w:val="center"/>
              <w:rPr>
                <w:rFonts w:cs="Arial"/>
                <w:sz w:val="18"/>
                <w:szCs w:val="18"/>
              </w:rPr>
            </w:pPr>
          </w:p>
        </w:tc>
        <w:tc>
          <w:tcPr>
            <w:tcW w:w="748" w:type="dxa"/>
            <w:vAlign w:val="center"/>
          </w:tcPr>
          <w:p w14:paraId="7273AF02" w14:textId="77777777" w:rsidR="00E001D3" w:rsidRPr="00D53541" w:rsidRDefault="00E001D3" w:rsidP="00E001D3">
            <w:pPr>
              <w:spacing w:before="40" w:after="40" w:line="220" w:lineRule="exact"/>
              <w:jc w:val="right"/>
              <w:rPr>
                <w:rFonts w:cs="Arial"/>
                <w:b/>
                <w:bCs/>
                <w:sz w:val="18"/>
                <w:szCs w:val="18"/>
              </w:rPr>
            </w:pPr>
          </w:p>
        </w:tc>
        <w:tc>
          <w:tcPr>
            <w:tcW w:w="1795" w:type="dxa"/>
            <w:tcBorders>
              <w:top w:val="nil"/>
              <w:left w:val="nil"/>
              <w:right w:val="nil"/>
            </w:tcBorders>
            <w:vAlign w:val="center"/>
          </w:tcPr>
          <w:p w14:paraId="5B0DC447" w14:textId="38F66119" w:rsidR="00E001D3" w:rsidRPr="00D53541" w:rsidRDefault="00E001D3" w:rsidP="00E001D3">
            <w:pPr>
              <w:jc w:val="right"/>
              <w:rPr>
                <w:rFonts w:cs="Arial"/>
                <w:b/>
                <w:bCs/>
                <w:color w:val="000000" w:themeColor="text1"/>
                <w:sz w:val="18"/>
                <w:szCs w:val="18"/>
                <w:lang w:eastAsia="en-GB"/>
              </w:rPr>
            </w:pPr>
            <w:r w:rsidRPr="00D53541">
              <w:rPr>
                <w:rFonts w:cs="Arial"/>
                <w:b/>
                <w:bCs/>
                <w:color w:val="000000"/>
                <w:sz w:val="18"/>
                <w:szCs w:val="18"/>
              </w:rPr>
              <w:t>4,106,439</w:t>
            </w:r>
          </w:p>
        </w:tc>
        <w:tc>
          <w:tcPr>
            <w:tcW w:w="1795" w:type="dxa"/>
            <w:tcBorders>
              <w:top w:val="nil"/>
              <w:left w:val="nil"/>
              <w:right w:val="nil"/>
            </w:tcBorders>
            <w:vAlign w:val="center"/>
          </w:tcPr>
          <w:p w14:paraId="3A2FCF01" w14:textId="77777777" w:rsidR="00E001D3" w:rsidRPr="00D53541" w:rsidRDefault="00E001D3" w:rsidP="00E001D3">
            <w:pPr>
              <w:jc w:val="right"/>
              <w:rPr>
                <w:rFonts w:cs="Arial"/>
                <w:color w:val="000000"/>
                <w:sz w:val="18"/>
                <w:szCs w:val="18"/>
              </w:rPr>
            </w:pPr>
            <w:r w:rsidRPr="00D53541">
              <w:rPr>
                <w:rFonts w:cs="Arial"/>
                <w:sz w:val="18"/>
                <w:szCs w:val="18"/>
              </w:rPr>
              <w:t>1,633,602</w:t>
            </w:r>
          </w:p>
        </w:tc>
        <w:tc>
          <w:tcPr>
            <w:tcW w:w="1796" w:type="dxa"/>
            <w:tcBorders>
              <w:top w:val="nil"/>
              <w:left w:val="nil"/>
              <w:right w:val="nil"/>
            </w:tcBorders>
            <w:vAlign w:val="center"/>
          </w:tcPr>
          <w:p w14:paraId="572532D4" w14:textId="77777777" w:rsidR="00E001D3" w:rsidRPr="00D53541" w:rsidRDefault="00E001D3" w:rsidP="00E001D3">
            <w:pPr>
              <w:jc w:val="right"/>
              <w:rPr>
                <w:rFonts w:cs="Arial"/>
                <w:color w:val="EE0000"/>
                <w:sz w:val="18"/>
                <w:szCs w:val="18"/>
              </w:rPr>
            </w:pPr>
            <w:r w:rsidRPr="00D53541">
              <w:rPr>
                <w:rFonts w:cs="Arial"/>
                <w:color w:val="000000" w:themeColor="text1"/>
                <w:sz w:val="18"/>
                <w:szCs w:val="18"/>
              </w:rPr>
              <w:t>2,220,463</w:t>
            </w:r>
          </w:p>
        </w:tc>
      </w:tr>
      <w:tr w:rsidR="00E001D3" w:rsidRPr="00D53541" w14:paraId="2D30A4E7" w14:textId="77777777" w:rsidTr="007E5893">
        <w:tc>
          <w:tcPr>
            <w:tcW w:w="2845" w:type="dxa"/>
            <w:tcBorders>
              <w:bottom w:val="single" w:sz="4" w:space="0" w:color="auto"/>
            </w:tcBorders>
            <w:vAlign w:val="center"/>
          </w:tcPr>
          <w:p w14:paraId="49431340" w14:textId="77777777" w:rsidR="00E001D3" w:rsidRPr="00D53541" w:rsidRDefault="00E001D3" w:rsidP="00E001D3">
            <w:pPr>
              <w:spacing w:before="40" w:after="40" w:line="220" w:lineRule="exact"/>
              <w:rPr>
                <w:rFonts w:cs="Arial"/>
                <w:sz w:val="18"/>
                <w:szCs w:val="18"/>
              </w:rPr>
            </w:pPr>
            <w:r w:rsidRPr="00D53541">
              <w:rPr>
                <w:rFonts w:cs="Arial"/>
                <w:sz w:val="18"/>
                <w:szCs w:val="18"/>
              </w:rPr>
              <w:t>Cash and cash equivalents</w:t>
            </w:r>
          </w:p>
        </w:tc>
        <w:tc>
          <w:tcPr>
            <w:tcW w:w="519" w:type="dxa"/>
            <w:tcBorders>
              <w:bottom w:val="single" w:sz="4" w:space="0" w:color="auto"/>
            </w:tcBorders>
            <w:vAlign w:val="center"/>
          </w:tcPr>
          <w:p w14:paraId="2D464A9A" w14:textId="77777777" w:rsidR="00E001D3" w:rsidRPr="00D53541" w:rsidRDefault="00E001D3" w:rsidP="00E001D3">
            <w:pPr>
              <w:spacing w:before="40" w:after="40" w:line="220" w:lineRule="exact"/>
              <w:jc w:val="center"/>
              <w:rPr>
                <w:rFonts w:cs="Arial"/>
                <w:sz w:val="18"/>
                <w:szCs w:val="18"/>
              </w:rPr>
            </w:pPr>
          </w:p>
        </w:tc>
        <w:tc>
          <w:tcPr>
            <w:tcW w:w="748" w:type="dxa"/>
            <w:tcBorders>
              <w:bottom w:val="single" w:sz="4" w:space="0" w:color="auto"/>
            </w:tcBorders>
            <w:vAlign w:val="center"/>
          </w:tcPr>
          <w:p w14:paraId="7CA8D34D" w14:textId="77777777" w:rsidR="00E001D3" w:rsidRPr="00D53541" w:rsidRDefault="00E001D3" w:rsidP="00E001D3">
            <w:pPr>
              <w:spacing w:before="40" w:after="40" w:line="220" w:lineRule="exact"/>
              <w:jc w:val="right"/>
              <w:rPr>
                <w:rFonts w:cs="Arial"/>
                <w:b/>
                <w:bCs/>
                <w:sz w:val="18"/>
                <w:szCs w:val="18"/>
              </w:rPr>
            </w:pPr>
          </w:p>
        </w:tc>
        <w:tc>
          <w:tcPr>
            <w:tcW w:w="1795" w:type="dxa"/>
            <w:tcBorders>
              <w:left w:val="nil"/>
              <w:bottom w:val="single" w:sz="4" w:space="0" w:color="auto"/>
              <w:right w:val="nil"/>
            </w:tcBorders>
            <w:vAlign w:val="center"/>
          </w:tcPr>
          <w:p w14:paraId="73BF3D9C" w14:textId="64E4EFC2" w:rsidR="00E001D3" w:rsidRPr="00D53541" w:rsidRDefault="00E001D3" w:rsidP="00E001D3">
            <w:pPr>
              <w:jc w:val="right"/>
              <w:rPr>
                <w:rFonts w:cs="Arial"/>
                <w:b/>
                <w:bCs/>
                <w:color w:val="000000"/>
                <w:sz w:val="18"/>
                <w:szCs w:val="18"/>
                <w:lang w:eastAsia="en-GB"/>
              </w:rPr>
            </w:pPr>
            <w:r w:rsidRPr="00D53541">
              <w:rPr>
                <w:rFonts w:cs="Arial"/>
                <w:b/>
                <w:bCs/>
                <w:color w:val="000000"/>
                <w:sz w:val="18"/>
                <w:szCs w:val="18"/>
              </w:rPr>
              <w:t>38,772,337</w:t>
            </w:r>
          </w:p>
        </w:tc>
        <w:tc>
          <w:tcPr>
            <w:tcW w:w="1795" w:type="dxa"/>
            <w:tcBorders>
              <w:left w:val="nil"/>
              <w:bottom w:val="single" w:sz="4" w:space="0" w:color="auto"/>
              <w:right w:val="nil"/>
            </w:tcBorders>
            <w:vAlign w:val="center"/>
          </w:tcPr>
          <w:p w14:paraId="0AAB87A1" w14:textId="77777777" w:rsidR="00E001D3" w:rsidRPr="00D53541" w:rsidRDefault="00E001D3" w:rsidP="00E001D3">
            <w:pPr>
              <w:jc w:val="right"/>
              <w:rPr>
                <w:rFonts w:cs="Arial"/>
                <w:color w:val="000000"/>
                <w:sz w:val="18"/>
                <w:szCs w:val="18"/>
              </w:rPr>
            </w:pPr>
            <w:r w:rsidRPr="00D53541">
              <w:rPr>
                <w:rFonts w:cs="Arial"/>
                <w:color w:val="000000"/>
                <w:sz w:val="18"/>
                <w:szCs w:val="18"/>
              </w:rPr>
              <w:t>20,029,407</w:t>
            </w:r>
          </w:p>
        </w:tc>
        <w:tc>
          <w:tcPr>
            <w:tcW w:w="1796" w:type="dxa"/>
            <w:tcBorders>
              <w:left w:val="nil"/>
              <w:bottom w:val="single" w:sz="4" w:space="0" w:color="auto"/>
              <w:right w:val="nil"/>
            </w:tcBorders>
            <w:vAlign w:val="center"/>
          </w:tcPr>
          <w:p w14:paraId="717EEC00" w14:textId="77777777" w:rsidR="00E001D3" w:rsidRPr="00D53541" w:rsidRDefault="00E001D3" w:rsidP="00E001D3">
            <w:pPr>
              <w:jc w:val="right"/>
              <w:rPr>
                <w:rFonts w:cs="Arial"/>
                <w:color w:val="EE0000"/>
                <w:sz w:val="18"/>
                <w:szCs w:val="18"/>
              </w:rPr>
            </w:pPr>
            <w:r w:rsidRPr="00D53541">
              <w:rPr>
                <w:rFonts w:cs="Arial"/>
                <w:color w:val="000000" w:themeColor="text1"/>
                <w:sz w:val="18"/>
                <w:szCs w:val="18"/>
              </w:rPr>
              <w:t>22,183,049</w:t>
            </w:r>
          </w:p>
        </w:tc>
      </w:tr>
      <w:tr w:rsidR="00E001D3" w:rsidRPr="00D53541" w14:paraId="56F89696" w14:textId="77777777" w:rsidTr="007E5893">
        <w:tc>
          <w:tcPr>
            <w:tcW w:w="2845" w:type="dxa"/>
            <w:tcBorders>
              <w:top w:val="single" w:sz="4" w:space="0" w:color="auto"/>
              <w:bottom w:val="single" w:sz="4" w:space="0" w:color="auto"/>
            </w:tcBorders>
            <w:vAlign w:val="center"/>
          </w:tcPr>
          <w:p w14:paraId="3E32F0C9" w14:textId="77777777" w:rsidR="00E001D3" w:rsidRPr="00D53541" w:rsidRDefault="00E001D3" w:rsidP="00E001D3">
            <w:pPr>
              <w:spacing w:before="40" w:after="40" w:line="220" w:lineRule="exact"/>
              <w:rPr>
                <w:rFonts w:cs="Arial"/>
                <w:b/>
                <w:bCs/>
                <w:sz w:val="18"/>
                <w:szCs w:val="18"/>
              </w:rPr>
            </w:pPr>
            <w:r w:rsidRPr="00D53541">
              <w:rPr>
                <w:rFonts w:cs="Arial"/>
                <w:b/>
                <w:bCs/>
                <w:sz w:val="18"/>
                <w:szCs w:val="18"/>
              </w:rPr>
              <w:t>Total current assets</w:t>
            </w:r>
          </w:p>
        </w:tc>
        <w:tc>
          <w:tcPr>
            <w:tcW w:w="519" w:type="dxa"/>
            <w:tcBorders>
              <w:top w:val="single" w:sz="4" w:space="0" w:color="auto"/>
              <w:bottom w:val="single" w:sz="4" w:space="0" w:color="auto"/>
            </w:tcBorders>
            <w:vAlign w:val="center"/>
          </w:tcPr>
          <w:p w14:paraId="434C11B5" w14:textId="77777777" w:rsidR="00E001D3" w:rsidRPr="00D53541" w:rsidRDefault="00E001D3" w:rsidP="00E001D3">
            <w:pPr>
              <w:spacing w:before="40" w:after="40" w:line="220" w:lineRule="exact"/>
              <w:jc w:val="center"/>
              <w:rPr>
                <w:rFonts w:cs="Arial"/>
                <w:sz w:val="18"/>
                <w:szCs w:val="18"/>
              </w:rPr>
            </w:pPr>
          </w:p>
        </w:tc>
        <w:tc>
          <w:tcPr>
            <w:tcW w:w="748" w:type="dxa"/>
            <w:tcBorders>
              <w:top w:val="single" w:sz="4" w:space="0" w:color="auto"/>
              <w:bottom w:val="single" w:sz="4" w:space="0" w:color="auto"/>
            </w:tcBorders>
            <w:vAlign w:val="center"/>
          </w:tcPr>
          <w:p w14:paraId="5850198E" w14:textId="77777777" w:rsidR="00E001D3" w:rsidRPr="00D53541" w:rsidRDefault="00E001D3" w:rsidP="00E001D3">
            <w:pPr>
              <w:spacing w:before="40" w:after="40" w:line="220" w:lineRule="exact"/>
              <w:jc w:val="right"/>
              <w:rPr>
                <w:rFonts w:cs="Arial"/>
                <w:b/>
                <w:bCs/>
                <w:sz w:val="18"/>
                <w:szCs w:val="18"/>
              </w:rPr>
            </w:pPr>
          </w:p>
        </w:tc>
        <w:tc>
          <w:tcPr>
            <w:tcW w:w="1795" w:type="dxa"/>
            <w:tcBorders>
              <w:top w:val="single" w:sz="4" w:space="0" w:color="auto"/>
              <w:left w:val="nil"/>
              <w:bottom w:val="single" w:sz="4" w:space="0" w:color="auto"/>
              <w:right w:val="nil"/>
            </w:tcBorders>
            <w:vAlign w:val="center"/>
          </w:tcPr>
          <w:p w14:paraId="13F13D65" w14:textId="42265A39" w:rsidR="00E001D3" w:rsidRPr="00D53541" w:rsidRDefault="00E001D3" w:rsidP="00E001D3">
            <w:pPr>
              <w:jc w:val="right"/>
              <w:rPr>
                <w:rFonts w:cs="Arial"/>
                <w:b/>
                <w:bCs/>
                <w:color w:val="000000"/>
                <w:sz w:val="18"/>
                <w:szCs w:val="18"/>
                <w:lang w:eastAsia="en-GB"/>
              </w:rPr>
            </w:pPr>
            <w:r w:rsidRPr="00D53541">
              <w:rPr>
                <w:rFonts w:cs="Arial"/>
                <w:b/>
                <w:bCs/>
                <w:color w:val="000000"/>
                <w:sz w:val="18"/>
                <w:szCs w:val="18"/>
              </w:rPr>
              <w:t>64,449,234</w:t>
            </w:r>
          </w:p>
        </w:tc>
        <w:tc>
          <w:tcPr>
            <w:tcW w:w="1795" w:type="dxa"/>
            <w:tcBorders>
              <w:top w:val="single" w:sz="4" w:space="0" w:color="auto"/>
              <w:left w:val="nil"/>
              <w:bottom w:val="single" w:sz="4" w:space="0" w:color="auto"/>
              <w:right w:val="nil"/>
            </w:tcBorders>
            <w:vAlign w:val="center"/>
          </w:tcPr>
          <w:p w14:paraId="28CD193E" w14:textId="77777777" w:rsidR="00E001D3" w:rsidRPr="00D53541" w:rsidRDefault="00E001D3" w:rsidP="00E001D3">
            <w:pPr>
              <w:jc w:val="right"/>
              <w:rPr>
                <w:rFonts w:cs="Arial"/>
                <w:color w:val="000000"/>
                <w:sz w:val="18"/>
                <w:szCs w:val="18"/>
              </w:rPr>
            </w:pPr>
            <w:r w:rsidRPr="00D53541">
              <w:rPr>
                <w:rFonts w:cs="Arial"/>
                <w:color w:val="000000"/>
                <w:sz w:val="18"/>
                <w:szCs w:val="18"/>
              </w:rPr>
              <w:t>36,102,923</w:t>
            </w:r>
          </w:p>
        </w:tc>
        <w:tc>
          <w:tcPr>
            <w:tcW w:w="1796" w:type="dxa"/>
            <w:tcBorders>
              <w:top w:val="single" w:sz="4" w:space="0" w:color="auto"/>
              <w:left w:val="nil"/>
              <w:bottom w:val="single" w:sz="4" w:space="0" w:color="auto"/>
              <w:right w:val="nil"/>
            </w:tcBorders>
            <w:vAlign w:val="center"/>
          </w:tcPr>
          <w:p w14:paraId="5F4E3949" w14:textId="77777777" w:rsidR="00E001D3" w:rsidRPr="00D53541" w:rsidRDefault="00E001D3" w:rsidP="00E001D3">
            <w:pPr>
              <w:jc w:val="right"/>
              <w:rPr>
                <w:rFonts w:cs="Arial"/>
                <w:b/>
                <w:bCs/>
                <w:color w:val="EE0000"/>
                <w:sz w:val="18"/>
                <w:szCs w:val="18"/>
              </w:rPr>
            </w:pPr>
            <w:r w:rsidRPr="00D53541">
              <w:rPr>
                <w:rFonts w:cs="Arial"/>
                <w:b/>
                <w:bCs/>
                <w:color w:val="000000" w:themeColor="text1"/>
                <w:sz w:val="18"/>
                <w:szCs w:val="18"/>
              </w:rPr>
              <w:t>40,052,610</w:t>
            </w:r>
          </w:p>
        </w:tc>
      </w:tr>
      <w:tr w:rsidR="00E001D3" w:rsidRPr="00D53541" w14:paraId="6F7A748F" w14:textId="77777777" w:rsidTr="007E5893">
        <w:tc>
          <w:tcPr>
            <w:tcW w:w="2845" w:type="dxa"/>
            <w:tcBorders>
              <w:top w:val="single" w:sz="4" w:space="0" w:color="auto"/>
            </w:tcBorders>
            <w:vAlign w:val="center"/>
          </w:tcPr>
          <w:p w14:paraId="19B5D601" w14:textId="77777777" w:rsidR="00E001D3" w:rsidRPr="00D53541" w:rsidRDefault="00E001D3" w:rsidP="00E001D3">
            <w:pPr>
              <w:spacing w:before="40" w:after="40" w:line="220" w:lineRule="exact"/>
              <w:rPr>
                <w:rFonts w:cs="Arial"/>
                <w:b/>
                <w:bCs/>
                <w:sz w:val="18"/>
                <w:szCs w:val="18"/>
              </w:rPr>
            </w:pPr>
            <w:r w:rsidRPr="00D53541">
              <w:rPr>
                <w:rFonts w:cs="Arial"/>
                <w:b/>
                <w:bCs/>
                <w:sz w:val="18"/>
                <w:szCs w:val="18"/>
              </w:rPr>
              <w:t>Current liabilities</w:t>
            </w:r>
          </w:p>
        </w:tc>
        <w:tc>
          <w:tcPr>
            <w:tcW w:w="519" w:type="dxa"/>
            <w:tcBorders>
              <w:top w:val="single" w:sz="4" w:space="0" w:color="auto"/>
            </w:tcBorders>
            <w:vAlign w:val="center"/>
          </w:tcPr>
          <w:p w14:paraId="6FDFB236" w14:textId="77777777" w:rsidR="00E001D3" w:rsidRPr="00D53541" w:rsidRDefault="00E001D3" w:rsidP="00E001D3">
            <w:pPr>
              <w:spacing w:before="40" w:after="40" w:line="220" w:lineRule="exact"/>
              <w:jc w:val="center"/>
              <w:rPr>
                <w:rFonts w:cs="Arial"/>
                <w:sz w:val="18"/>
                <w:szCs w:val="18"/>
              </w:rPr>
            </w:pPr>
          </w:p>
        </w:tc>
        <w:tc>
          <w:tcPr>
            <w:tcW w:w="748" w:type="dxa"/>
            <w:tcBorders>
              <w:top w:val="single" w:sz="4" w:space="0" w:color="auto"/>
            </w:tcBorders>
            <w:vAlign w:val="center"/>
          </w:tcPr>
          <w:p w14:paraId="73C4B740" w14:textId="77777777" w:rsidR="00E001D3" w:rsidRPr="00D53541" w:rsidRDefault="00E001D3" w:rsidP="00E001D3">
            <w:pPr>
              <w:spacing w:before="40" w:after="40" w:line="220" w:lineRule="exact"/>
              <w:jc w:val="right"/>
              <w:rPr>
                <w:rFonts w:cs="Arial"/>
                <w:b/>
                <w:bCs/>
                <w:sz w:val="18"/>
                <w:szCs w:val="18"/>
              </w:rPr>
            </w:pPr>
          </w:p>
        </w:tc>
        <w:tc>
          <w:tcPr>
            <w:tcW w:w="1795" w:type="dxa"/>
            <w:tcBorders>
              <w:top w:val="single" w:sz="4" w:space="0" w:color="auto"/>
            </w:tcBorders>
            <w:vAlign w:val="center"/>
          </w:tcPr>
          <w:p w14:paraId="5CB71958" w14:textId="77777777" w:rsidR="00E001D3" w:rsidRPr="00D53541" w:rsidRDefault="00E001D3" w:rsidP="00E001D3">
            <w:pPr>
              <w:spacing w:before="40" w:after="40" w:line="220" w:lineRule="exact"/>
              <w:jc w:val="right"/>
              <w:rPr>
                <w:rFonts w:cs="Arial"/>
                <w:b/>
                <w:bCs/>
                <w:color w:val="000000" w:themeColor="text1"/>
                <w:sz w:val="18"/>
                <w:szCs w:val="18"/>
                <w:lang w:eastAsia="en-GB"/>
              </w:rPr>
            </w:pPr>
          </w:p>
        </w:tc>
        <w:tc>
          <w:tcPr>
            <w:tcW w:w="1795" w:type="dxa"/>
            <w:tcBorders>
              <w:top w:val="single" w:sz="4" w:space="0" w:color="auto"/>
            </w:tcBorders>
            <w:vAlign w:val="center"/>
          </w:tcPr>
          <w:p w14:paraId="775431FD" w14:textId="77777777" w:rsidR="00E001D3" w:rsidRPr="00D53541" w:rsidRDefault="00E001D3" w:rsidP="00E001D3">
            <w:pPr>
              <w:spacing w:before="40" w:after="40" w:line="220" w:lineRule="exact"/>
              <w:jc w:val="right"/>
              <w:rPr>
                <w:rFonts w:cs="Arial"/>
                <w:sz w:val="18"/>
                <w:szCs w:val="18"/>
              </w:rPr>
            </w:pPr>
          </w:p>
        </w:tc>
        <w:tc>
          <w:tcPr>
            <w:tcW w:w="1796" w:type="dxa"/>
            <w:tcBorders>
              <w:top w:val="single" w:sz="4" w:space="0" w:color="auto"/>
              <w:left w:val="nil"/>
              <w:bottom w:val="nil"/>
              <w:right w:val="nil"/>
            </w:tcBorders>
            <w:vAlign w:val="center"/>
          </w:tcPr>
          <w:p w14:paraId="740E9BC3" w14:textId="77777777" w:rsidR="00E001D3" w:rsidRPr="00D53541" w:rsidRDefault="00E001D3" w:rsidP="00E001D3">
            <w:pPr>
              <w:jc w:val="right"/>
              <w:rPr>
                <w:rFonts w:cs="Arial"/>
                <w:color w:val="EE0000"/>
                <w:sz w:val="18"/>
                <w:szCs w:val="18"/>
              </w:rPr>
            </w:pPr>
          </w:p>
        </w:tc>
      </w:tr>
      <w:tr w:rsidR="00E001D3" w:rsidRPr="00D53541" w14:paraId="0D4E8842" w14:textId="77777777" w:rsidTr="007E5893">
        <w:tc>
          <w:tcPr>
            <w:tcW w:w="2845" w:type="dxa"/>
            <w:vAlign w:val="center"/>
          </w:tcPr>
          <w:p w14:paraId="47D6815E" w14:textId="77777777" w:rsidR="00E001D3" w:rsidRPr="00D53541" w:rsidRDefault="00E001D3" w:rsidP="00E001D3">
            <w:pPr>
              <w:spacing w:before="40" w:after="40" w:line="220" w:lineRule="exact"/>
              <w:rPr>
                <w:rFonts w:cs="Arial"/>
                <w:sz w:val="18"/>
                <w:szCs w:val="18"/>
              </w:rPr>
            </w:pPr>
            <w:r w:rsidRPr="00D53541">
              <w:rPr>
                <w:rFonts w:cs="Arial"/>
                <w:sz w:val="18"/>
                <w:szCs w:val="18"/>
              </w:rPr>
              <w:t>Trade and other payables</w:t>
            </w:r>
          </w:p>
        </w:tc>
        <w:tc>
          <w:tcPr>
            <w:tcW w:w="519" w:type="dxa"/>
            <w:vAlign w:val="center"/>
          </w:tcPr>
          <w:p w14:paraId="0B2DD0E3" w14:textId="77777777" w:rsidR="00E001D3" w:rsidRPr="00D53541" w:rsidRDefault="00E001D3" w:rsidP="00E001D3">
            <w:pPr>
              <w:spacing w:before="40" w:after="40" w:line="220" w:lineRule="exact"/>
              <w:jc w:val="center"/>
              <w:rPr>
                <w:rFonts w:cs="Arial"/>
                <w:sz w:val="18"/>
                <w:szCs w:val="18"/>
              </w:rPr>
            </w:pPr>
          </w:p>
        </w:tc>
        <w:tc>
          <w:tcPr>
            <w:tcW w:w="748" w:type="dxa"/>
            <w:vAlign w:val="center"/>
          </w:tcPr>
          <w:p w14:paraId="77B350DB" w14:textId="77777777" w:rsidR="00E001D3" w:rsidRPr="00D53541" w:rsidRDefault="00E001D3" w:rsidP="00E001D3">
            <w:pPr>
              <w:spacing w:before="40" w:after="40" w:line="220" w:lineRule="exact"/>
              <w:jc w:val="right"/>
              <w:rPr>
                <w:rFonts w:cs="Arial"/>
                <w:b/>
                <w:bCs/>
                <w:sz w:val="18"/>
                <w:szCs w:val="18"/>
              </w:rPr>
            </w:pPr>
          </w:p>
        </w:tc>
        <w:tc>
          <w:tcPr>
            <w:tcW w:w="1795" w:type="dxa"/>
            <w:tcBorders>
              <w:top w:val="nil"/>
              <w:left w:val="nil"/>
              <w:bottom w:val="nil"/>
              <w:right w:val="nil"/>
            </w:tcBorders>
            <w:vAlign w:val="center"/>
          </w:tcPr>
          <w:p w14:paraId="3531CAD5" w14:textId="064D9F06" w:rsidR="00E001D3" w:rsidRPr="00D53541" w:rsidRDefault="00E001D3" w:rsidP="00E001D3">
            <w:pPr>
              <w:jc w:val="right"/>
              <w:rPr>
                <w:rFonts w:cs="Arial"/>
                <w:b/>
                <w:bCs/>
                <w:color w:val="000000"/>
                <w:sz w:val="18"/>
                <w:szCs w:val="18"/>
                <w:lang w:eastAsia="en-GB"/>
              </w:rPr>
            </w:pPr>
            <w:r w:rsidRPr="00D53541">
              <w:rPr>
                <w:rFonts w:cs="Arial"/>
                <w:b/>
                <w:bCs/>
                <w:color w:val="000000"/>
                <w:sz w:val="18"/>
                <w:szCs w:val="18"/>
              </w:rPr>
              <w:t>15,903,235</w:t>
            </w:r>
          </w:p>
        </w:tc>
        <w:tc>
          <w:tcPr>
            <w:tcW w:w="1795" w:type="dxa"/>
            <w:tcBorders>
              <w:top w:val="nil"/>
              <w:left w:val="nil"/>
              <w:bottom w:val="nil"/>
              <w:right w:val="nil"/>
            </w:tcBorders>
            <w:vAlign w:val="center"/>
          </w:tcPr>
          <w:p w14:paraId="523F2F29" w14:textId="77777777" w:rsidR="00E001D3" w:rsidRPr="00D53541" w:rsidRDefault="00E001D3" w:rsidP="00E001D3">
            <w:pPr>
              <w:jc w:val="right"/>
              <w:rPr>
                <w:rFonts w:cs="Arial"/>
                <w:color w:val="000000"/>
                <w:sz w:val="18"/>
                <w:szCs w:val="18"/>
              </w:rPr>
            </w:pPr>
            <w:r w:rsidRPr="00D53541">
              <w:rPr>
                <w:rFonts w:cs="Arial"/>
                <w:color w:val="000000"/>
                <w:sz w:val="18"/>
                <w:szCs w:val="18"/>
                <w:lang w:eastAsia="en-GB"/>
              </w:rPr>
              <w:t>10,672,705</w:t>
            </w:r>
          </w:p>
        </w:tc>
        <w:tc>
          <w:tcPr>
            <w:tcW w:w="1796" w:type="dxa"/>
            <w:tcBorders>
              <w:top w:val="nil"/>
              <w:left w:val="nil"/>
              <w:bottom w:val="nil"/>
              <w:right w:val="nil"/>
            </w:tcBorders>
            <w:vAlign w:val="center"/>
          </w:tcPr>
          <w:p w14:paraId="5D01134E" w14:textId="77777777" w:rsidR="00E001D3" w:rsidRPr="00D53541" w:rsidRDefault="00E001D3" w:rsidP="00E001D3">
            <w:pPr>
              <w:jc w:val="right"/>
              <w:rPr>
                <w:rFonts w:cs="Arial"/>
                <w:color w:val="EE0000"/>
                <w:sz w:val="18"/>
                <w:szCs w:val="18"/>
              </w:rPr>
            </w:pPr>
            <w:r w:rsidRPr="00D53541">
              <w:rPr>
                <w:rFonts w:cs="Arial"/>
                <w:color w:val="000000" w:themeColor="text1"/>
                <w:sz w:val="18"/>
                <w:szCs w:val="18"/>
              </w:rPr>
              <w:t>9,695,560</w:t>
            </w:r>
          </w:p>
        </w:tc>
      </w:tr>
      <w:tr w:rsidR="00E001D3" w:rsidRPr="00D53541" w14:paraId="40AE2528" w14:textId="77777777" w:rsidTr="007E5893">
        <w:tc>
          <w:tcPr>
            <w:tcW w:w="2845" w:type="dxa"/>
            <w:vAlign w:val="center"/>
          </w:tcPr>
          <w:p w14:paraId="18CDF531" w14:textId="77777777" w:rsidR="00E001D3" w:rsidRPr="00D53541" w:rsidRDefault="00E001D3" w:rsidP="00E001D3">
            <w:pPr>
              <w:spacing w:before="40" w:after="40" w:line="220" w:lineRule="exact"/>
              <w:rPr>
                <w:rFonts w:cs="Arial"/>
                <w:sz w:val="18"/>
                <w:szCs w:val="18"/>
              </w:rPr>
            </w:pPr>
            <w:r w:rsidRPr="00D53541">
              <w:rPr>
                <w:rFonts w:cs="Arial"/>
                <w:sz w:val="18"/>
                <w:szCs w:val="18"/>
              </w:rPr>
              <w:t>Interest bearing liabilities</w:t>
            </w:r>
          </w:p>
        </w:tc>
        <w:tc>
          <w:tcPr>
            <w:tcW w:w="519" w:type="dxa"/>
            <w:vAlign w:val="center"/>
          </w:tcPr>
          <w:p w14:paraId="30440888" w14:textId="09C0C3A7" w:rsidR="00E001D3" w:rsidRPr="00D53541" w:rsidRDefault="00E001D3" w:rsidP="00E001D3">
            <w:pPr>
              <w:spacing w:before="40" w:after="40" w:line="220" w:lineRule="exact"/>
              <w:jc w:val="center"/>
              <w:rPr>
                <w:rFonts w:cs="Arial"/>
                <w:sz w:val="18"/>
                <w:szCs w:val="18"/>
              </w:rPr>
            </w:pPr>
          </w:p>
        </w:tc>
        <w:tc>
          <w:tcPr>
            <w:tcW w:w="748" w:type="dxa"/>
            <w:vAlign w:val="center"/>
          </w:tcPr>
          <w:p w14:paraId="3D0817EE" w14:textId="77777777" w:rsidR="00E001D3" w:rsidRPr="00D53541" w:rsidRDefault="00E001D3" w:rsidP="00E001D3">
            <w:pPr>
              <w:spacing w:before="40" w:after="40" w:line="220" w:lineRule="exact"/>
              <w:jc w:val="right"/>
              <w:rPr>
                <w:rFonts w:cs="Arial"/>
                <w:b/>
                <w:bCs/>
                <w:sz w:val="18"/>
                <w:szCs w:val="18"/>
              </w:rPr>
            </w:pPr>
          </w:p>
        </w:tc>
        <w:tc>
          <w:tcPr>
            <w:tcW w:w="1795" w:type="dxa"/>
            <w:tcBorders>
              <w:top w:val="nil"/>
              <w:left w:val="nil"/>
              <w:right w:val="nil"/>
            </w:tcBorders>
            <w:vAlign w:val="center"/>
          </w:tcPr>
          <w:p w14:paraId="7A8AED15" w14:textId="5896EE61" w:rsidR="00E001D3" w:rsidRPr="00D53541" w:rsidRDefault="00E001D3" w:rsidP="00E001D3">
            <w:pPr>
              <w:jc w:val="right"/>
              <w:rPr>
                <w:rFonts w:cs="Arial"/>
                <w:b/>
                <w:bCs/>
                <w:color w:val="000000"/>
                <w:sz w:val="18"/>
                <w:szCs w:val="18"/>
                <w:lang w:eastAsia="en-GB"/>
              </w:rPr>
            </w:pPr>
            <w:r w:rsidRPr="00D53541">
              <w:rPr>
                <w:rFonts w:cs="Arial"/>
                <w:b/>
                <w:bCs/>
                <w:color w:val="000000"/>
                <w:sz w:val="18"/>
                <w:szCs w:val="18"/>
              </w:rPr>
              <w:t>5,702,284</w:t>
            </w:r>
          </w:p>
        </w:tc>
        <w:tc>
          <w:tcPr>
            <w:tcW w:w="1795" w:type="dxa"/>
            <w:tcBorders>
              <w:top w:val="nil"/>
              <w:left w:val="nil"/>
              <w:right w:val="nil"/>
            </w:tcBorders>
            <w:vAlign w:val="center"/>
          </w:tcPr>
          <w:p w14:paraId="3EB646D9" w14:textId="77777777" w:rsidR="00E001D3" w:rsidRPr="00D53541" w:rsidRDefault="00E001D3" w:rsidP="00E001D3">
            <w:pPr>
              <w:jc w:val="right"/>
              <w:rPr>
                <w:rFonts w:cs="Arial"/>
                <w:color w:val="000000"/>
                <w:sz w:val="18"/>
                <w:szCs w:val="18"/>
              </w:rPr>
            </w:pPr>
            <w:r w:rsidRPr="00D53541">
              <w:rPr>
                <w:rFonts w:cs="Arial"/>
                <w:color w:val="000000"/>
                <w:sz w:val="18"/>
                <w:szCs w:val="18"/>
              </w:rPr>
              <w:t>5,886,714</w:t>
            </w:r>
          </w:p>
        </w:tc>
        <w:tc>
          <w:tcPr>
            <w:tcW w:w="1796" w:type="dxa"/>
            <w:tcBorders>
              <w:top w:val="nil"/>
              <w:left w:val="nil"/>
              <w:right w:val="nil"/>
            </w:tcBorders>
            <w:vAlign w:val="center"/>
          </w:tcPr>
          <w:p w14:paraId="71C8D55C" w14:textId="77777777" w:rsidR="00E001D3" w:rsidRPr="00D53541" w:rsidRDefault="00E001D3" w:rsidP="00E001D3">
            <w:pPr>
              <w:jc w:val="right"/>
              <w:rPr>
                <w:rFonts w:cs="Arial"/>
                <w:color w:val="EE0000"/>
                <w:sz w:val="18"/>
                <w:szCs w:val="18"/>
              </w:rPr>
            </w:pPr>
            <w:r w:rsidRPr="00D53541">
              <w:rPr>
                <w:rFonts w:cs="Arial"/>
                <w:color w:val="000000" w:themeColor="text1"/>
                <w:sz w:val="18"/>
                <w:szCs w:val="18"/>
              </w:rPr>
              <w:t>5,841,804</w:t>
            </w:r>
          </w:p>
        </w:tc>
      </w:tr>
      <w:tr w:rsidR="00E001D3" w:rsidRPr="00D53541" w14:paraId="7353EC31" w14:textId="77777777" w:rsidTr="007E5893">
        <w:tc>
          <w:tcPr>
            <w:tcW w:w="2845" w:type="dxa"/>
            <w:vAlign w:val="center"/>
          </w:tcPr>
          <w:p w14:paraId="73D43762" w14:textId="77777777" w:rsidR="00E001D3" w:rsidRPr="00D53541" w:rsidRDefault="00E001D3" w:rsidP="00E001D3">
            <w:pPr>
              <w:spacing w:before="40" w:after="40" w:line="220" w:lineRule="exact"/>
              <w:rPr>
                <w:rFonts w:cs="Arial"/>
                <w:sz w:val="18"/>
                <w:szCs w:val="18"/>
              </w:rPr>
            </w:pPr>
            <w:r w:rsidRPr="00D53541">
              <w:rPr>
                <w:rFonts w:cs="Arial"/>
                <w:sz w:val="18"/>
                <w:szCs w:val="18"/>
              </w:rPr>
              <w:t>Accruals</w:t>
            </w:r>
          </w:p>
        </w:tc>
        <w:tc>
          <w:tcPr>
            <w:tcW w:w="519" w:type="dxa"/>
            <w:vAlign w:val="center"/>
          </w:tcPr>
          <w:p w14:paraId="2F5DB239" w14:textId="77777777" w:rsidR="00E001D3" w:rsidRPr="00D53541" w:rsidRDefault="00E001D3" w:rsidP="00E001D3">
            <w:pPr>
              <w:spacing w:before="40" w:after="40" w:line="220" w:lineRule="exact"/>
              <w:jc w:val="center"/>
              <w:rPr>
                <w:rFonts w:cs="Arial"/>
                <w:sz w:val="18"/>
                <w:szCs w:val="18"/>
              </w:rPr>
            </w:pPr>
          </w:p>
        </w:tc>
        <w:tc>
          <w:tcPr>
            <w:tcW w:w="748" w:type="dxa"/>
            <w:vAlign w:val="center"/>
          </w:tcPr>
          <w:p w14:paraId="388B05DB" w14:textId="77777777" w:rsidR="00E001D3" w:rsidRPr="00D53541" w:rsidRDefault="00E001D3" w:rsidP="00E001D3">
            <w:pPr>
              <w:spacing w:before="40" w:after="40" w:line="220" w:lineRule="exact"/>
              <w:jc w:val="right"/>
              <w:rPr>
                <w:rFonts w:cs="Arial"/>
                <w:b/>
                <w:bCs/>
                <w:sz w:val="18"/>
                <w:szCs w:val="18"/>
              </w:rPr>
            </w:pPr>
          </w:p>
        </w:tc>
        <w:tc>
          <w:tcPr>
            <w:tcW w:w="1795" w:type="dxa"/>
            <w:tcBorders>
              <w:left w:val="nil"/>
              <w:bottom w:val="single" w:sz="4" w:space="0" w:color="auto"/>
              <w:right w:val="nil"/>
            </w:tcBorders>
            <w:vAlign w:val="center"/>
          </w:tcPr>
          <w:p w14:paraId="486C7188" w14:textId="1597C729" w:rsidR="00E001D3" w:rsidRPr="00D53541" w:rsidRDefault="00E001D3" w:rsidP="00E001D3">
            <w:pPr>
              <w:jc w:val="right"/>
              <w:rPr>
                <w:rFonts w:cs="Arial"/>
                <w:b/>
                <w:bCs/>
                <w:color w:val="000000"/>
                <w:sz w:val="18"/>
                <w:szCs w:val="18"/>
                <w:lang w:eastAsia="en-GB"/>
              </w:rPr>
            </w:pPr>
            <w:r w:rsidRPr="00D53541">
              <w:rPr>
                <w:rFonts w:cs="Arial"/>
                <w:b/>
                <w:bCs/>
                <w:color w:val="000000"/>
                <w:sz w:val="18"/>
                <w:szCs w:val="18"/>
              </w:rPr>
              <w:t>901,515</w:t>
            </w:r>
          </w:p>
        </w:tc>
        <w:tc>
          <w:tcPr>
            <w:tcW w:w="1795" w:type="dxa"/>
            <w:tcBorders>
              <w:left w:val="nil"/>
              <w:bottom w:val="single" w:sz="4" w:space="0" w:color="auto"/>
              <w:right w:val="nil"/>
            </w:tcBorders>
            <w:vAlign w:val="center"/>
          </w:tcPr>
          <w:p w14:paraId="034C597C" w14:textId="77777777" w:rsidR="00E001D3" w:rsidRPr="00D53541" w:rsidRDefault="00E001D3" w:rsidP="00E001D3">
            <w:pPr>
              <w:jc w:val="right"/>
              <w:rPr>
                <w:rFonts w:cs="Arial"/>
                <w:color w:val="000000"/>
                <w:sz w:val="18"/>
                <w:szCs w:val="18"/>
              </w:rPr>
            </w:pPr>
            <w:r w:rsidRPr="00D53541">
              <w:rPr>
                <w:rFonts w:cs="Arial"/>
                <w:color w:val="000000"/>
                <w:sz w:val="18"/>
                <w:szCs w:val="18"/>
              </w:rPr>
              <w:t>431,716</w:t>
            </w:r>
          </w:p>
        </w:tc>
        <w:tc>
          <w:tcPr>
            <w:tcW w:w="1796" w:type="dxa"/>
            <w:tcBorders>
              <w:left w:val="nil"/>
              <w:bottom w:val="single" w:sz="4" w:space="0" w:color="auto"/>
              <w:right w:val="nil"/>
            </w:tcBorders>
            <w:vAlign w:val="center"/>
          </w:tcPr>
          <w:p w14:paraId="23118CD1" w14:textId="77777777" w:rsidR="00E001D3" w:rsidRPr="00D53541" w:rsidRDefault="00E001D3" w:rsidP="00E001D3">
            <w:pPr>
              <w:jc w:val="right"/>
              <w:rPr>
                <w:rFonts w:cs="Arial"/>
                <w:color w:val="EE0000"/>
                <w:sz w:val="18"/>
                <w:szCs w:val="18"/>
              </w:rPr>
            </w:pPr>
            <w:r w:rsidRPr="00D53541">
              <w:rPr>
                <w:rFonts w:cs="Arial"/>
                <w:color w:val="000000" w:themeColor="text1"/>
                <w:sz w:val="18"/>
                <w:szCs w:val="18"/>
              </w:rPr>
              <w:t>419,493</w:t>
            </w:r>
          </w:p>
        </w:tc>
      </w:tr>
      <w:tr w:rsidR="00E001D3" w:rsidRPr="00D53541" w14:paraId="069B427B" w14:textId="77777777" w:rsidTr="007E5893">
        <w:tc>
          <w:tcPr>
            <w:tcW w:w="2845" w:type="dxa"/>
            <w:tcBorders>
              <w:top w:val="single" w:sz="4" w:space="0" w:color="auto"/>
              <w:bottom w:val="single" w:sz="4" w:space="0" w:color="auto"/>
            </w:tcBorders>
            <w:vAlign w:val="center"/>
          </w:tcPr>
          <w:p w14:paraId="75990278" w14:textId="77777777" w:rsidR="00E001D3" w:rsidRPr="00D53541" w:rsidRDefault="00E001D3" w:rsidP="00E001D3">
            <w:pPr>
              <w:spacing w:before="40" w:after="40" w:line="220" w:lineRule="exact"/>
              <w:rPr>
                <w:rFonts w:cs="Arial"/>
                <w:b/>
                <w:bCs/>
                <w:sz w:val="18"/>
                <w:szCs w:val="18"/>
              </w:rPr>
            </w:pPr>
            <w:r w:rsidRPr="00D53541">
              <w:rPr>
                <w:rFonts w:cs="Arial"/>
                <w:b/>
                <w:bCs/>
                <w:sz w:val="18"/>
                <w:szCs w:val="18"/>
              </w:rPr>
              <w:t>Total current liabilities</w:t>
            </w:r>
          </w:p>
        </w:tc>
        <w:tc>
          <w:tcPr>
            <w:tcW w:w="519" w:type="dxa"/>
            <w:tcBorders>
              <w:top w:val="single" w:sz="4" w:space="0" w:color="auto"/>
              <w:bottom w:val="single" w:sz="4" w:space="0" w:color="auto"/>
            </w:tcBorders>
            <w:vAlign w:val="center"/>
          </w:tcPr>
          <w:p w14:paraId="0A009A60" w14:textId="77777777" w:rsidR="00E001D3" w:rsidRPr="00D53541" w:rsidRDefault="00E001D3" w:rsidP="00E001D3">
            <w:pPr>
              <w:spacing w:before="40" w:after="40" w:line="220" w:lineRule="exact"/>
              <w:jc w:val="center"/>
              <w:rPr>
                <w:rFonts w:cs="Arial"/>
                <w:sz w:val="18"/>
                <w:szCs w:val="18"/>
              </w:rPr>
            </w:pPr>
          </w:p>
        </w:tc>
        <w:tc>
          <w:tcPr>
            <w:tcW w:w="748" w:type="dxa"/>
            <w:tcBorders>
              <w:top w:val="single" w:sz="4" w:space="0" w:color="auto"/>
              <w:bottom w:val="single" w:sz="4" w:space="0" w:color="auto"/>
            </w:tcBorders>
            <w:vAlign w:val="center"/>
          </w:tcPr>
          <w:p w14:paraId="542F1430" w14:textId="77777777" w:rsidR="00E001D3" w:rsidRPr="00D53541" w:rsidRDefault="00E001D3" w:rsidP="00E001D3">
            <w:pPr>
              <w:spacing w:before="40" w:after="40" w:line="220" w:lineRule="exact"/>
              <w:jc w:val="right"/>
              <w:rPr>
                <w:rFonts w:cs="Arial"/>
                <w:b/>
                <w:bCs/>
                <w:sz w:val="18"/>
                <w:szCs w:val="18"/>
              </w:rPr>
            </w:pPr>
          </w:p>
        </w:tc>
        <w:tc>
          <w:tcPr>
            <w:tcW w:w="1795" w:type="dxa"/>
            <w:tcBorders>
              <w:top w:val="single" w:sz="4" w:space="0" w:color="auto"/>
              <w:left w:val="nil"/>
              <w:bottom w:val="single" w:sz="4" w:space="0" w:color="auto"/>
              <w:right w:val="nil"/>
            </w:tcBorders>
            <w:vAlign w:val="center"/>
          </w:tcPr>
          <w:p w14:paraId="2D2661EF" w14:textId="3A86A940" w:rsidR="00E001D3" w:rsidRPr="00D53541" w:rsidRDefault="00E001D3" w:rsidP="00E001D3">
            <w:pPr>
              <w:jc w:val="right"/>
              <w:rPr>
                <w:rFonts w:cs="Arial"/>
                <w:b/>
                <w:bCs/>
                <w:color w:val="000000"/>
                <w:sz w:val="18"/>
                <w:szCs w:val="18"/>
                <w:lang w:eastAsia="en-GB"/>
              </w:rPr>
            </w:pPr>
            <w:r w:rsidRPr="00D53541">
              <w:rPr>
                <w:rFonts w:cs="Arial"/>
                <w:b/>
                <w:bCs/>
                <w:color w:val="000000"/>
                <w:sz w:val="18"/>
                <w:szCs w:val="18"/>
              </w:rPr>
              <w:t>22,507,034</w:t>
            </w:r>
          </w:p>
        </w:tc>
        <w:tc>
          <w:tcPr>
            <w:tcW w:w="1795" w:type="dxa"/>
            <w:tcBorders>
              <w:top w:val="single" w:sz="4" w:space="0" w:color="auto"/>
              <w:left w:val="nil"/>
              <w:bottom w:val="single" w:sz="4" w:space="0" w:color="auto"/>
              <w:right w:val="nil"/>
            </w:tcBorders>
            <w:vAlign w:val="center"/>
          </w:tcPr>
          <w:p w14:paraId="3487E844" w14:textId="77777777" w:rsidR="00E001D3" w:rsidRPr="00D53541" w:rsidRDefault="00E001D3" w:rsidP="00E001D3">
            <w:pPr>
              <w:jc w:val="right"/>
              <w:rPr>
                <w:rFonts w:cs="Arial"/>
                <w:color w:val="000000"/>
                <w:sz w:val="18"/>
                <w:szCs w:val="18"/>
              </w:rPr>
            </w:pPr>
            <w:r w:rsidRPr="00D53541">
              <w:rPr>
                <w:rFonts w:cs="Arial"/>
                <w:color w:val="000000"/>
                <w:sz w:val="18"/>
                <w:szCs w:val="18"/>
              </w:rPr>
              <w:t>16,991,135</w:t>
            </w:r>
          </w:p>
        </w:tc>
        <w:tc>
          <w:tcPr>
            <w:tcW w:w="1796" w:type="dxa"/>
            <w:tcBorders>
              <w:top w:val="single" w:sz="4" w:space="0" w:color="auto"/>
              <w:left w:val="nil"/>
              <w:bottom w:val="single" w:sz="4" w:space="0" w:color="auto"/>
              <w:right w:val="nil"/>
            </w:tcBorders>
            <w:vAlign w:val="center"/>
          </w:tcPr>
          <w:p w14:paraId="5CE63565" w14:textId="77777777" w:rsidR="00E001D3" w:rsidRPr="00D53541" w:rsidRDefault="00E001D3" w:rsidP="00E001D3">
            <w:pPr>
              <w:jc w:val="right"/>
              <w:rPr>
                <w:rFonts w:cs="Arial"/>
                <w:b/>
                <w:bCs/>
                <w:color w:val="EE0000"/>
                <w:sz w:val="18"/>
                <w:szCs w:val="18"/>
              </w:rPr>
            </w:pPr>
            <w:r w:rsidRPr="00D53541">
              <w:rPr>
                <w:rFonts w:cs="Arial"/>
                <w:b/>
                <w:bCs/>
                <w:color w:val="000000" w:themeColor="text1"/>
                <w:sz w:val="18"/>
                <w:szCs w:val="18"/>
              </w:rPr>
              <w:t>15,956,857</w:t>
            </w:r>
          </w:p>
        </w:tc>
      </w:tr>
      <w:tr w:rsidR="00A5715A" w:rsidRPr="00D53541" w14:paraId="32B3C67D" w14:textId="77777777" w:rsidTr="007E5893">
        <w:tc>
          <w:tcPr>
            <w:tcW w:w="2845" w:type="dxa"/>
            <w:tcBorders>
              <w:top w:val="single" w:sz="4" w:space="0" w:color="auto"/>
              <w:bottom w:val="single" w:sz="4" w:space="0" w:color="auto"/>
            </w:tcBorders>
            <w:vAlign w:val="center"/>
          </w:tcPr>
          <w:p w14:paraId="0D52138C" w14:textId="77777777" w:rsidR="00A5715A" w:rsidRPr="00D53541" w:rsidRDefault="00A5715A" w:rsidP="00A5715A">
            <w:pPr>
              <w:spacing w:before="40" w:after="40" w:line="220" w:lineRule="exact"/>
              <w:rPr>
                <w:rFonts w:cs="Arial"/>
                <w:b/>
                <w:bCs/>
                <w:sz w:val="18"/>
                <w:szCs w:val="18"/>
              </w:rPr>
            </w:pPr>
            <w:r w:rsidRPr="00D53541">
              <w:rPr>
                <w:rFonts w:cs="Arial"/>
                <w:b/>
                <w:bCs/>
                <w:sz w:val="18"/>
                <w:szCs w:val="18"/>
              </w:rPr>
              <w:t>Net current assets</w:t>
            </w:r>
          </w:p>
        </w:tc>
        <w:tc>
          <w:tcPr>
            <w:tcW w:w="519" w:type="dxa"/>
            <w:tcBorders>
              <w:top w:val="single" w:sz="4" w:space="0" w:color="auto"/>
              <w:bottom w:val="single" w:sz="4" w:space="0" w:color="auto"/>
            </w:tcBorders>
            <w:vAlign w:val="center"/>
          </w:tcPr>
          <w:p w14:paraId="20C49171" w14:textId="77777777" w:rsidR="00A5715A" w:rsidRPr="00D53541" w:rsidRDefault="00A5715A" w:rsidP="00A5715A">
            <w:pPr>
              <w:spacing w:before="40" w:after="40" w:line="220" w:lineRule="exact"/>
              <w:jc w:val="center"/>
              <w:rPr>
                <w:rFonts w:cs="Arial"/>
                <w:sz w:val="18"/>
                <w:szCs w:val="18"/>
              </w:rPr>
            </w:pPr>
          </w:p>
        </w:tc>
        <w:tc>
          <w:tcPr>
            <w:tcW w:w="748" w:type="dxa"/>
            <w:tcBorders>
              <w:top w:val="single" w:sz="4" w:space="0" w:color="auto"/>
              <w:bottom w:val="single" w:sz="4" w:space="0" w:color="auto"/>
            </w:tcBorders>
            <w:vAlign w:val="center"/>
          </w:tcPr>
          <w:p w14:paraId="300C5CA4" w14:textId="77777777" w:rsidR="00A5715A" w:rsidRPr="00D53541" w:rsidRDefault="00A5715A" w:rsidP="00A5715A">
            <w:pPr>
              <w:spacing w:before="40" w:after="40" w:line="220" w:lineRule="exact"/>
              <w:jc w:val="right"/>
              <w:rPr>
                <w:rFonts w:cs="Arial"/>
                <w:b/>
                <w:bCs/>
                <w:sz w:val="18"/>
                <w:szCs w:val="18"/>
              </w:rPr>
            </w:pPr>
          </w:p>
        </w:tc>
        <w:tc>
          <w:tcPr>
            <w:tcW w:w="1795" w:type="dxa"/>
            <w:tcBorders>
              <w:top w:val="single" w:sz="4" w:space="0" w:color="auto"/>
              <w:left w:val="nil"/>
              <w:bottom w:val="single" w:sz="4" w:space="0" w:color="auto"/>
              <w:right w:val="nil"/>
            </w:tcBorders>
            <w:vAlign w:val="center"/>
          </w:tcPr>
          <w:p w14:paraId="654AC915" w14:textId="7C63BEA8" w:rsidR="00A5715A" w:rsidRPr="00D53541" w:rsidRDefault="00A5715A" w:rsidP="00A5715A">
            <w:pPr>
              <w:jc w:val="right"/>
              <w:rPr>
                <w:rFonts w:cs="Arial"/>
                <w:b/>
                <w:bCs/>
                <w:color w:val="000000"/>
                <w:sz w:val="18"/>
                <w:szCs w:val="18"/>
                <w:lang w:eastAsia="en-GB"/>
              </w:rPr>
            </w:pPr>
            <w:r w:rsidRPr="00D53541">
              <w:rPr>
                <w:rFonts w:cs="Arial"/>
                <w:b/>
                <w:bCs/>
                <w:color w:val="000000"/>
                <w:sz w:val="18"/>
                <w:szCs w:val="18"/>
              </w:rPr>
              <w:t>41,942,200</w:t>
            </w:r>
          </w:p>
        </w:tc>
        <w:tc>
          <w:tcPr>
            <w:tcW w:w="1795" w:type="dxa"/>
            <w:tcBorders>
              <w:top w:val="nil"/>
              <w:left w:val="nil"/>
              <w:bottom w:val="single" w:sz="4" w:space="0" w:color="auto"/>
              <w:right w:val="nil"/>
            </w:tcBorders>
            <w:vAlign w:val="center"/>
          </w:tcPr>
          <w:p w14:paraId="01110BBD" w14:textId="77777777" w:rsidR="00A5715A" w:rsidRPr="00D53541" w:rsidRDefault="00A5715A" w:rsidP="00A5715A">
            <w:pPr>
              <w:jc w:val="right"/>
              <w:rPr>
                <w:rFonts w:cs="Arial"/>
                <w:color w:val="000000"/>
                <w:sz w:val="18"/>
                <w:szCs w:val="18"/>
              </w:rPr>
            </w:pPr>
            <w:r w:rsidRPr="00D53541">
              <w:rPr>
                <w:rFonts w:cs="Arial"/>
                <w:color w:val="000000"/>
                <w:sz w:val="18"/>
                <w:szCs w:val="18"/>
                <w:lang w:eastAsia="en-GB"/>
              </w:rPr>
              <w:t>19,111,788</w:t>
            </w:r>
          </w:p>
        </w:tc>
        <w:tc>
          <w:tcPr>
            <w:tcW w:w="1796" w:type="dxa"/>
            <w:tcBorders>
              <w:top w:val="single" w:sz="4" w:space="0" w:color="auto"/>
              <w:left w:val="nil"/>
              <w:bottom w:val="single" w:sz="4" w:space="0" w:color="auto"/>
              <w:right w:val="nil"/>
            </w:tcBorders>
            <w:vAlign w:val="center"/>
          </w:tcPr>
          <w:p w14:paraId="05FC14BA" w14:textId="77777777" w:rsidR="00A5715A" w:rsidRPr="00D53541" w:rsidRDefault="00A5715A" w:rsidP="00A5715A">
            <w:pPr>
              <w:jc w:val="right"/>
              <w:rPr>
                <w:rFonts w:cs="Arial"/>
                <w:b/>
                <w:bCs/>
                <w:color w:val="EE0000"/>
                <w:sz w:val="18"/>
                <w:szCs w:val="18"/>
              </w:rPr>
            </w:pPr>
            <w:r w:rsidRPr="00D53541">
              <w:rPr>
                <w:rFonts w:cs="Arial"/>
                <w:b/>
                <w:bCs/>
                <w:color w:val="000000" w:themeColor="text1"/>
                <w:sz w:val="18"/>
                <w:szCs w:val="18"/>
              </w:rPr>
              <w:t>24,095,753</w:t>
            </w:r>
          </w:p>
        </w:tc>
      </w:tr>
      <w:tr w:rsidR="00D978F7" w:rsidRPr="00D53541" w14:paraId="08554FC3" w14:textId="77777777" w:rsidTr="007E5893">
        <w:tc>
          <w:tcPr>
            <w:tcW w:w="3364" w:type="dxa"/>
            <w:gridSpan w:val="2"/>
            <w:tcBorders>
              <w:top w:val="single" w:sz="4" w:space="0" w:color="auto"/>
              <w:bottom w:val="single" w:sz="4" w:space="0" w:color="auto"/>
            </w:tcBorders>
            <w:vAlign w:val="center"/>
          </w:tcPr>
          <w:p w14:paraId="35D2811C" w14:textId="77777777" w:rsidR="00D978F7" w:rsidRPr="00D53541" w:rsidRDefault="00D978F7" w:rsidP="00D978F7">
            <w:pPr>
              <w:spacing w:before="40" w:after="40" w:line="220" w:lineRule="exact"/>
              <w:rPr>
                <w:rFonts w:cs="Arial"/>
                <w:sz w:val="18"/>
                <w:szCs w:val="18"/>
              </w:rPr>
            </w:pPr>
            <w:r w:rsidRPr="00D53541">
              <w:rPr>
                <w:rFonts w:cs="Arial"/>
                <w:b/>
                <w:bCs/>
                <w:sz w:val="18"/>
                <w:szCs w:val="18"/>
              </w:rPr>
              <w:t>Total assets less current liabilities</w:t>
            </w:r>
          </w:p>
        </w:tc>
        <w:tc>
          <w:tcPr>
            <w:tcW w:w="748" w:type="dxa"/>
            <w:tcBorders>
              <w:top w:val="single" w:sz="4" w:space="0" w:color="auto"/>
              <w:bottom w:val="single" w:sz="4" w:space="0" w:color="auto"/>
            </w:tcBorders>
            <w:vAlign w:val="center"/>
          </w:tcPr>
          <w:p w14:paraId="67AFE599" w14:textId="77777777" w:rsidR="00D978F7" w:rsidRPr="00D53541" w:rsidRDefault="00D978F7" w:rsidP="00D978F7">
            <w:pPr>
              <w:spacing w:before="40" w:after="40" w:line="220" w:lineRule="exact"/>
              <w:jc w:val="right"/>
              <w:rPr>
                <w:rFonts w:cs="Arial"/>
                <w:b/>
                <w:bCs/>
                <w:sz w:val="18"/>
                <w:szCs w:val="18"/>
              </w:rPr>
            </w:pPr>
          </w:p>
        </w:tc>
        <w:tc>
          <w:tcPr>
            <w:tcW w:w="1795" w:type="dxa"/>
            <w:tcBorders>
              <w:top w:val="single" w:sz="4" w:space="0" w:color="auto"/>
              <w:left w:val="nil"/>
              <w:bottom w:val="single" w:sz="4" w:space="0" w:color="auto"/>
              <w:right w:val="nil"/>
            </w:tcBorders>
            <w:vAlign w:val="center"/>
          </w:tcPr>
          <w:p w14:paraId="62081F9B" w14:textId="49D88704" w:rsidR="00D978F7" w:rsidRPr="00D53541" w:rsidRDefault="00D978F7" w:rsidP="00D978F7">
            <w:pPr>
              <w:jc w:val="right"/>
              <w:rPr>
                <w:rFonts w:cs="Arial"/>
                <w:b/>
                <w:bCs/>
                <w:color w:val="000000"/>
                <w:sz w:val="18"/>
                <w:szCs w:val="18"/>
                <w:lang w:eastAsia="en-GB"/>
              </w:rPr>
            </w:pPr>
            <w:r w:rsidRPr="00D53541">
              <w:rPr>
                <w:rFonts w:cs="Arial"/>
                <w:b/>
                <w:bCs/>
                <w:color w:val="000000"/>
                <w:sz w:val="18"/>
                <w:szCs w:val="18"/>
                <w:lang w:eastAsia="en-GB"/>
              </w:rPr>
              <w:t>160,136,602</w:t>
            </w:r>
          </w:p>
        </w:tc>
        <w:tc>
          <w:tcPr>
            <w:tcW w:w="1795" w:type="dxa"/>
            <w:tcBorders>
              <w:top w:val="single" w:sz="4" w:space="0" w:color="auto"/>
              <w:left w:val="nil"/>
              <w:bottom w:val="single" w:sz="4" w:space="0" w:color="auto"/>
              <w:right w:val="nil"/>
            </w:tcBorders>
            <w:vAlign w:val="center"/>
          </w:tcPr>
          <w:p w14:paraId="6CB17544" w14:textId="77777777" w:rsidR="00D978F7" w:rsidRPr="00D53541" w:rsidRDefault="00D978F7" w:rsidP="00D978F7">
            <w:pPr>
              <w:jc w:val="right"/>
              <w:rPr>
                <w:rFonts w:cs="Arial"/>
                <w:color w:val="000000"/>
                <w:sz w:val="18"/>
                <w:szCs w:val="18"/>
              </w:rPr>
            </w:pPr>
            <w:r w:rsidRPr="00D53541">
              <w:rPr>
                <w:rFonts w:cs="Arial"/>
                <w:color w:val="000000" w:themeColor="text1"/>
                <w:sz w:val="18"/>
                <w:szCs w:val="18"/>
                <w:lang w:eastAsia="en-GB"/>
              </w:rPr>
              <w:t>100,131,973</w:t>
            </w:r>
          </w:p>
        </w:tc>
        <w:tc>
          <w:tcPr>
            <w:tcW w:w="1796" w:type="dxa"/>
            <w:tcBorders>
              <w:top w:val="single" w:sz="4" w:space="0" w:color="auto"/>
              <w:left w:val="nil"/>
              <w:bottom w:val="single" w:sz="4" w:space="0" w:color="auto"/>
              <w:right w:val="nil"/>
            </w:tcBorders>
            <w:vAlign w:val="center"/>
          </w:tcPr>
          <w:p w14:paraId="6EECAA7C" w14:textId="77777777" w:rsidR="00D978F7" w:rsidRPr="00D53541" w:rsidRDefault="00D978F7" w:rsidP="00D978F7">
            <w:pPr>
              <w:jc w:val="right"/>
              <w:rPr>
                <w:rFonts w:cs="Arial"/>
                <w:b/>
                <w:bCs/>
                <w:color w:val="EE0000"/>
                <w:sz w:val="18"/>
                <w:szCs w:val="18"/>
              </w:rPr>
            </w:pPr>
            <w:r w:rsidRPr="00D53541">
              <w:rPr>
                <w:rFonts w:cs="Arial"/>
                <w:b/>
                <w:bCs/>
                <w:color w:val="000000"/>
                <w:sz w:val="18"/>
                <w:szCs w:val="18"/>
              </w:rPr>
              <w:t>109,576,227</w:t>
            </w:r>
          </w:p>
        </w:tc>
      </w:tr>
      <w:tr w:rsidR="00C40308" w:rsidRPr="00D53541" w14:paraId="67D2497F" w14:textId="77777777" w:rsidTr="007E5893">
        <w:tc>
          <w:tcPr>
            <w:tcW w:w="2845" w:type="dxa"/>
            <w:tcBorders>
              <w:top w:val="single" w:sz="4" w:space="0" w:color="auto"/>
            </w:tcBorders>
            <w:vAlign w:val="center"/>
          </w:tcPr>
          <w:p w14:paraId="4BE190EE" w14:textId="77777777" w:rsidR="00C40308" w:rsidRPr="00D53541" w:rsidRDefault="00C40308" w:rsidP="00C40308">
            <w:pPr>
              <w:spacing w:before="40" w:after="40" w:line="220" w:lineRule="exact"/>
              <w:rPr>
                <w:rFonts w:cs="Arial"/>
                <w:b/>
                <w:bCs/>
                <w:sz w:val="18"/>
                <w:szCs w:val="18"/>
              </w:rPr>
            </w:pPr>
            <w:r w:rsidRPr="00D53541">
              <w:rPr>
                <w:rFonts w:cs="Arial"/>
                <w:b/>
                <w:bCs/>
                <w:sz w:val="18"/>
                <w:szCs w:val="18"/>
              </w:rPr>
              <w:t>Non-current liabilities</w:t>
            </w:r>
          </w:p>
        </w:tc>
        <w:tc>
          <w:tcPr>
            <w:tcW w:w="519" w:type="dxa"/>
            <w:tcBorders>
              <w:top w:val="single" w:sz="4" w:space="0" w:color="auto"/>
            </w:tcBorders>
            <w:vAlign w:val="center"/>
          </w:tcPr>
          <w:p w14:paraId="2781D0EE" w14:textId="77777777" w:rsidR="00C40308" w:rsidRPr="00D53541" w:rsidRDefault="00C40308" w:rsidP="00C40308">
            <w:pPr>
              <w:spacing w:before="40" w:after="40" w:line="220" w:lineRule="exact"/>
              <w:jc w:val="center"/>
              <w:rPr>
                <w:rFonts w:cs="Arial"/>
                <w:sz w:val="18"/>
                <w:szCs w:val="18"/>
              </w:rPr>
            </w:pPr>
          </w:p>
        </w:tc>
        <w:tc>
          <w:tcPr>
            <w:tcW w:w="748" w:type="dxa"/>
            <w:tcBorders>
              <w:top w:val="single" w:sz="4" w:space="0" w:color="auto"/>
            </w:tcBorders>
            <w:vAlign w:val="center"/>
          </w:tcPr>
          <w:p w14:paraId="3A390577" w14:textId="77777777" w:rsidR="00C40308" w:rsidRPr="00D53541" w:rsidRDefault="00C40308" w:rsidP="00C40308">
            <w:pPr>
              <w:spacing w:before="40" w:after="40" w:line="220" w:lineRule="exact"/>
              <w:jc w:val="right"/>
              <w:rPr>
                <w:rFonts w:cs="Arial"/>
                <w:b/>
                <w:bCs/>
                <w:color w:val="FF0000"/>
                <w:sz w:val="18"/>
                <w:szCs w:val="18"/>
              </w:rPr>
            </w:pPr>
          </w:p>
        </w:tc>
        <w:tc>
          <w:tcPr>
            <w:tcW w:w="1795" w:type="dxa"/>
            <w:tcBorders>
              <w:top w:val="single" w:sz="4" w:space="0" w:color="auto"/>
            </w:tcBorders>
            <w:vAlign w:val="center"/>
          </w:tcPr>
          <w:p w14:paraId="38937940" w14:textId="77777777" w:rsidR="00C40308" w:rsidRPr="00D53541" w:rsidRDefault="00C40308" w:rsidP="00C40308">
            <w:pPr>
              <w:spacing w:before="40" w:after="40" w:line="220" w:lineRule="exact"/>
              <w:jc w:val="right"/>
              <w:rPr>
                <w:rFonts w:cs="Arial"/>
                <w:b/>
                <w:bCs/>
                <w:color w:val="000000" w:themeColor="text1"/>
                <w:sz w:val="18"/>
                <w:szCs w:val="18"/>
                <w:lang w:eastAsia="en-GB"/>
              </w:rPr>
            </w:pPr>
          </w:p>
        </w:tc>
        <w:tc>
          <w:tcPr>
            <w:tcW w:w="1795" w:type="dxa"/>
            <w:tcBorders>
              <w:top w:val="single" w:sz="4" w:space="0" w:color="auto"/>
            </w:tcBorders>
            <w:vAlign w:val="center"/>
          </w:tcPr>
          <w:p w14:paraId="0C9F6FFC" w14:textId="77777777" w:rsidR="00C40308" w:rsidRPr="00D53541" w:rsidRDefault="00C40308" w:rsidP="00C40308">
            <w:pPr>
              <w:spacing w:before="40" w:after="40" w:line="220" w:lineRule="exact"/>
              <w:jc w:val="right"/>
              <w:rPr>
                <w:rFonts w:cs="Arial"/>
                <w:sz w:val="18"/>
                <w:szCs w:val="18"/>
              </w:rPr>
            </w:pPr>
          </w:p>
        </w:tc>
        <w:tc>
          <w:tcPr>
            <w:tcW w:w="1796" w:type="dxa"/>
            <w:tcBorders>
              <w:top w:val="single" w:sz="4" w:space="0" w:color="auto"/>
              <w:left w:val="nil"/>
              <w:bottom w:val="nil"/>
              <w:right w:val="nil"/>
            </w:tcBorders>
            <w:vAlign w:val="center"/>
          </w:tcPr>
          <w:p w14:paraId="5B97C0F4" w14:textId="77777777" w:rsidR="00C40308" w:rsidRPr="00D53541" w:rsidRDefault="00C40308" w:rsidP="00C40308">
            <w:pPr>
              <w:jc w:val="right"/>
              <w:rPr>
                <w:rFonts w:cs="Arial"/>
                <w:color w:val="000000"/>
                <w:sz w:val="18"/>
                <w:szCs w:val="18"/>
              </w:rPr>
            </w:pPr>
          </w:p>
        </w:tc>
      </w:tr>
      <w:tr w:rsidR="00D8721B" w:rsidRPr="00D53541" w14:paraId="13BBE512" w14:textId="77777777" w:rsidTr="007E5893">
        <w:tc>
          <w:tcPr>
            <w:tcW w:w="2845" w:type="dxa"/>
            <w:vAlign w:val="center"/>
          </w:tcPr>
          <w:p w14:paraId="095A8CD1" w14:textId="77777777" w:rsidR="00D8721B" w:rsidRPr="00D53541" w:rsidRDefault="00D8721B" w:rsidP="00D8721B">
            <w:pPr>
              <w:spacing w:before="40" w:after="40" w:line="220" w:lineRule="exact"/>
              <w:rPr>
                <w:rFonts w:cs="Arial"/>
                <w:sz w:val="18"/>
                <w:szCs w:val="18"/>
              </w:rPr>
            </w:pPr>
            <w:r w:rsidRPr="00D53541">
              <w:rPr>
                <w:rFonts w:cs="Arial"/>
                <w:sz w:val="18"/>
                <w:szCs w:val="18"/>
              </w:rPr>
              <w:t>Trade and other payables</w:t>
            </w:r>
          </w:p>
        </w:tc>
        <w:tc>
          <w:tcPr>
            <w:tcW w:w="519" w:type="dxa"/>
            <w:vAlign w:val="center"/>
          </w:tcPr>
          <w:p w14:paraId="71D8F52E" w14:textId="77777777" w:rsidR="00D8721B" w:rsidRPr="00D53541" w:rsidRDefault="00D8721B" w:rsidP="00D8721B">
            <w:pPr>
              <w:spacing w:before="40" w:after="40" w:line="220" w:lineRule="exact"/>
              <w:jc w:val="center"/>
              <w:rPr>
                <w:rFonts w:cs="Arial"/>
                <w:sz w:val="18"/>
                <w:szCs w:val="18"/>
              </w:rPr>
            </w:pPr>
          </w:p>
        </w:tc>
        <w:tc>
          <w:tcPr>
            <w:tcW w:w="748" w:type="dxa"/>
            <w:vAlign w:val="center"/>
          </w:tcPr>
          <w:p w14:paraId="2B42DBF3" w14:textId="77777777" w:rsidR="00D8721B" w:rsidRPr="00D53541" w:rsidRDefault="00D8721B" w:rsidP="00D8721B">
            <w:pPr>
              <w:spacing w:before="40" w:after="40" w:line="220" w:lineRule="exact"/>
              <w:jc w:val="right"/>
              <w:rPr>
                <w:rFonts w:cs="Arial"/>
                <w:b/>
                <w:bCs/>
                <w:sz w:val="18"/>
                <w:szCs w:val="18"/>
              </w:rPr>
            </w:pPr>
          </w:p>
        </w:tc>
        <w:tc>
          <w:tcPr>
            <w:tcW w:w="1795" w:type="dxa"/>
            <w:tcBorders>
              <w:top w:val="nil"/>
              <w:left w:val="nil"/>
              <w:bottom w:val="nil"/>
              <w:right w:val="nil"/>
            </w:tcBorders>
            <w:vAlign w:val="center"/>
          </w:tcPr>
          <w:p w14:paraId="3EFCC508" w14:textId="0935E27A" w:rsidR="00D8721B" w:rsidRPr="00D53541" w:rsidRDefault="00D8721B" w:rsidP="00D8721B">
            <w:pPr>
              <w:jc w:val="right"/>
              <w:rPr>
                <w:rFonts w:cs="Arial"/>
                <w:b/>
                <w:bCs/>
                <w:color w:val="000000"/>
                <w:sz w:val="18"/>
                <w:szCs w:val="18"/>
                <w:lang w:eastAsia="en-GB"/>
              </w:rPr>
            </w:pPr>
            <w:r w:rsidRPr="00D53541">
              <w:rPr>
                <w:rFonts w:cs="Arial"/>
                <w:b/>
                <w:bCs/>
                <w:color w:val="000000"/>
                <w:sz w:val="18"/>
                <w:szCs w:val="18"/>
              </w:rPr>
              <w:t>1,857,937</w:t>
            </w:r>
          </w:p>
        </w:tc>
        <w:tc>
          <w:tcPr>
            <w:tcW w:w="1795" w:type="dxa"/>
            <w:tcBorders>
              <w:top w:val="nil"/>
              <w:left w:val="nil"/>
              <w:bottom w:val="nil"/>
              <w:right w:val="nil"/>
            </w:tcBorders>
            <w:vAlign w:val="center"/>
          </w:tcPr>
          <w:p w14:paraId="021F8FE3" w14:textId="77777777" w:rsidR="00D8721B" w:rsidRPr="00D53541" w:rsidRDefault="00D8721B" w:rsidP="00D8721B">
            <w:pPr>
              <w:jc w:val="right"/>
              <w:rPr>
                <w:rFonts w:cs="Arial"/>
                <w:color w:val="000000"/>
                <w:sz w:val="18"/>
                <w:szCs w:val="18"/>
              </w:rPr>
            </w:pPr>
            <w:r w:rsidRPr="00D53541">
              <w:rPr>
                <w:rFonts w:cs="Arial"/>
                <w:sz w:val="18"/>
                <w:szCs w:val="18"/>
              </w:rPr>
              <w:t>3,676,181</w:t>
            </w:r>
          </w:p>
        </w:tc>
        <w:tc>
          <w:tcPr>
            <w:tcW w:w="1796" w:type="dxa"/>
            <w:tcBorders>
              <w:top w:val="nil"/>
              <w:left w:val="nil"/>
              <w:bottom w:val="nil"/>
              <w:right w:val="nil"/>
            </w:tcBorders>
            <w:vAlign w:val="center"/>
          </w:tcPr>
          <w:p w14:paraId="0FDFB1FD" w14:textId="77777777" w:rsidR="00D8721B" w:rsidRPr="00D53541" w:rsidRDefault="00D8721B" w:rsidP="00D8721B">
            <w:pPr>
              <w:jc w:val="right"/>
              <w:rPr>
                <w:rFonts w:cs="Arial"/>
                <w:color w:val="EE0000"/>
                <w:sz w:val="18"/>
                <w:szCs w:val="18"/>
              </w:rPr>
            </w:pPr>
            <w:r w:rsidRPr="00D53541">
              <w:rPr>
                <w:rFonts w:cs="Arial"/>
                <w:color w:val="000000" w:themeColor="text1"/>
                <w:sz w:val="18"/>
                <w:szCs w:val="18"/>
              </w:rPr>
              <w:t>2,809,243</w:t>
            </w:r>
          </w:p>
        </w:tc>
      </w:tr>
      <w:tr w:rsidR="00D8721B" w:rsidRPr="00D53541" w14:paraId="4AB86E7B" w14:textId="77777777" w:rsidTr="007E5893">
        <w:tc>
          <w:tcPr>
            <w:tcW w:w="2845" w:type="dxa"/>
            <w:vAlign w:val="center"/>
          </w:tcPr>
          <w:p w14:paraId="2A4FA9D3" w14:textId="77777777" w:rsidR="00D8721B" w:rsidRPr="00D53541" w:rsidRDefault="00D8721B" w:rsidP="00D8721B">
            <w:pPr>
              <w:spacing w:before="40" w:after="40" w:line="220" w:lineRule="exact"/>
              <w:rPr>
                <w:rFonts w:cs="Arial"/>
                <w:sz w:val="18"/>
                <w:szCs w:val="18"/>
              </w:rPr>
            </w:pPr>
            <w:r w:rsidRPr="00D53541">
              <w:rPr>
                <w:rFonts w:cs="Arial"/>
                <w:sz w:val="18"/>
                <w:szCs w:val="18"/>
              </w:rPr>
              <w:t>Provisions</w:t>
            </w:r>
          </w:p>
        </w:tc>
        <w:tc>
          <w:tcPr>
            <w:tcW w:w="519" w:type="dxa"/>
            <w:vAlign w:val="center"/>
          </w:tcPr>
          <w:p w14:paraId="4D32C5AA" w14:textId="77777777" w:rsidR="00D8721B" w:rsidRPr="00D53541" w:rsidRDefault="00D8721B" w:rsidP="00D8721B">
            <w:pPr>
              <w:spacing w:before="40" w:after="40" w:line="220" w:lineRule="exact"/>
              <w:jc w:val="center"/>
              <w:rPr>
                <w:rFonts w:cs="Arial"/>
                <w:sz w:val="18"/>
                <w:szCs w:val="18"/>
              </w:rPr>
            </w:pPr>
          </w:p>
        </w:tc>
        <w:tc>
          <w:tcPr>
            <w:tcW w:w="748" w:type="dxa"/>
            <w:vAlign w:val="center"/>
          </w:tcPr>
          <w:p w14:paraId="2FD5E592" w14:textId="77777777" w:rsidR="00D8721B" w:rsidRPr="00D53541" w:rsidRDefault="00D8721B" w:rsidP="00D8721B">
            <w:pPr>
              <w:spacing w:before="40" w:after="40" w:line="220" w:lineRule="exact"/>
              <w:jc w:val="right"/>
              <w:rPr>
                <w:rFonts w:cs="Arial"/>
                <w:b/>
                <w:bCs/>
                <w:sz w:val="18"/>
                <w:szCs w:val="18"/>
              </w:rPr>
            </w:pPr>
          </w:p>
        </w:tc>
        <w:tc>
          <w:tcPr>
            <w:tcW w:w="1795" w:type="dxa"/>
            <w:tcBorders>
              <w:top w:val="nil"/>
              <w:left w:val="nil"/>
              <w:bottom w:val="nil"/>
              <w:right w:val="nil"/>
            </w:tcBorders>
            <w:vAlign w:val="center"/>
          </w:tcPr>
          <w:p w14:paraId="3BD4F193" w14:textId="315DF332" w:rsidR="00D8721B" w:rsidRPr="00D53541" w:rsidRDefault="00D8721B" w:rsidP="00D8721B">
            <w:pPr>
              <w:jc w:val="right"/>
              <w:rPr>
                <w:rFonts w:cs="Arial"/>
                <w:b/>
                <w:bCs/>
                <w:color w:val="000000"/>
                <w:sz w:val="18"/>
                <w:szCs w:val="18"/>
                <w:lang w:eastAsia="en-GB"/>
              </w:rPr>
            </w:pPr>
            <w:r w:rsidRPr="00D53541">
              <w:rPr>
                <w:rFonts w:cs="Arial"/>
                <w:b/>
                <w:bCs/>
                <w:color w:val="000000"/>
                <w:sz w:val="18"/>
                <w:szCs w:val="18"/>
              </w:rPr>
              <w:t>3,222,732</w:t>
            </w:r>
          </w:p>
        </w:tc>
        <w:tc>
          <w:tcPr>
            <w:tcW w:w="1795" w:type="dxa"/>
            <w:tcBorders>
              <w:top w:val="nil"/>
              <w:left w:val="nil"/>
              <w:right w:val="nil"/>
            </w:tcBorders>
            <w:vAlign w:val="center"/>
          </w:tcPr>
          <w:p w14:paraId="73445E94" w14:textId="77777777" w:rsidR="00D8721B" w:rsidRPr="00D53541" w:rsidRDefault="00D8721B" w:rsidP="00D8721B">
            <w:pPr>
              <w:jc w:val="right"/>
              <w:rPr>
                <w:rFonts w:cs="Arial"/>
                <w:color w:val="000000"/>
                <w:sz w:val="18"/>
                <w:szCs w:val="18"/>
              </w:rPr>
            </w:pPr>
            <w:r w:rsidRPr="00D53541">
              <w:rPr>
                <w:rFonts w:cs="Arial"/>
                <w:color w:val="000000"/>
                <w:sz w:val="18"/>
                <w:szCs w:val="18"/>
              </w:rPr>
              <w:t>2,325,573</w:t>
            </w:r>
          </w:p>
        </w:tc>
        <w:tc>
          <w:tcPr>
            <w:tcW w:w="1796" w:type="dxa"/>
            <w:tcBorders>
              <w:top w:val="nil"/>
              <w:left w:val="nil"/>
              <w:bottom w:val="nil"/>
              <w:right w:val="nil"/>
            </w:tcBorders>
            <w:vAlign w:val="center"/>
          </w:tcPr>
          <w:p w14:paraId="20ED4D3A" w14:textId="77777777" w:rsidR="00D8721B" w:rsidRPr="00D53541" w:rsidRDefault="00D8721B" w:rsidP="00D8721B">
            <w:pPr>
              <w:jc w:val="right"/>
              <w:rPr>
                <w:rFonts w:cs="Arial"/>
                <w:color w:val="EE0000"/>
                <w:sz w:val="18"/>
                <w:szCs w:val="18"/>
              </w:rPr>
            </w:pPr>
            <w:r w:rsidRPr="00D53541">
              <w:rPr>
                <w:rFonts w:cs="Arial"/>
                <w:color w:val="000000" w:themeColor="text1"/>
                <w:sz w:val="18"/>
                <w:szCs w:val="18"/>
              </w:rPr>
              <w:t>1,839,916</w:t>
            </w:r>
          </w:p>
        </w:tc>
      </w:tr>
      <w:tr w:rsidR="00D8721B" w:rsidRPr="00D53541" w14:paraId="5C5D56FE" w14:textId="77777777" w:rsidTr="007E5893">
        <w:tc>
          <w:tcPr>
            <w:tcW w:w="2845" w:type="dxa"/>
            <w:vAlign w:val="center"/>
          </w:tcPr>
          <w:p w14:paraId="2073384E" w14:textId="77777777" w:rsidR="00D8721B" w:rsidRPr="00D53541" w:rsidRDefault="00D8721B" w:rsidP="00D8721B">
            <w:pPr>
              <w:spacing w:before="40" w:after="40" w:line="220" w:lineRule="exact"/>
              <w:rPr>
                <w:rFonts w:cs="Arial"/>
                <w:sz w:val="18"/>
                <w:szCs w:val="18"/>
              </w:rPr>
            </w:pPr>
            <w:r w:rsidRPr="00D53541">
              <w:rPr>
                <w:rFonts w:cs="Arial"/>
                <w:sz w:val="18"/>
                <w:szCs w:val="18"/>
              </w:rPr>
              <w:t>Interest bearing liabilities</w:t>
            </w:r>
          </w:p>
        </w:tc>
        <w:tc>
          <w:tcPr>
            <w:tcW w:w="519" w:type="dxa"/>
            <w:vAlign w:val="center"/>
          </w:tcPr>
          <w:p w14:paraId="7F43D715" w14:textId="431EA599" w:rsidR="00D8721B" w:rsidRPr="00D53541" w:rsidRDefault="00D8721B" w:rsidP="00D8721B">
            <w:pPr>
              <w:spacing w:before="40" w:after="40" w:line="220" w:lineRule="exact"/>
              <w:jc w:val="center"/>
              <w:rPr>
                <w:rFonts w:cs="Arial"/>
                <w:sz w:val="18"/>
                <w:szCs w:val="18"/>
              </w:rPr>
            </w:pPr>
          </w:p>
        </w:tc>
        <w:tc>
          <w:tcPr>
            <w:tcW w:w="748" w:type="dxa"/>
            <w:vAlign w:val="center"/>
          </w:tcPr>
          <w:p w14:paraId="689F3D28" w14:textId="77777777" w:rsidR="00D8721B" w:rsidRPr="00D53541" w:rsidRDefault="00D8721B" w:rsidP="00D8721B">
            <w:pPr>
              <w:spacing w:before="40" w:after="40" w:line="220" w:lineRule="exact"/>
              <w:jc w:val="right"/>
              <w:rPr>
                <w:rFonts w:cs="Arial"/>
                <w:b/>
                <w:bCs/>
                <w:sz w:val="18"/>
                <w:szCs w:val="18"/>
              </w:rPr>
            </w:pPr>
          </w:p>
        </w:tc>
        <w:tc>
          <w:tcPr>
            <w:tcW w:w="1795" w:type="dxa"/>
            <w:tcBorders>
              <w:top w:val="nil"/>
              <w:left w:val="nil"/>
              <w:right w:val="nil"/>
            </w:tcBorders>
            <w:vAlign w:val="center"/>
          </w:tcPr>
          <w:p w14:paraId="3FFA238A" w14:textId="5F1F63E7" w:rsidR="00D8721B" w:rsidRPr="00D53541" w:rsidRDefault="00D8721B" w:rsidP="00D8721B">
            <w:pPr>
              <w:jc w:val="right"/>
              <w:rPr>
                <w:rFonts w:cs="Arial"/>
                <w:b/>
                <w:bCs/>
                <w:color w:val="000000"/>
                <w:sz w:val="18"/>
                <w:szCs w:val="18"/>
                <w:lang w:eastAsia="en-GB"/>
              </w:rPr>
            </w:pPr>
            <w:r w:rsidRPr="00D53541">
              <w:rPr>
                <w:rFonts w:cs="Arial"/>
                <w:b/>
                <w:bCs/>
                <w:color w:val="000000"/>
                <w:sz w:val="18"/>
                <w:szCs w:val="18"/>
              </w:rPr>
              <w:t>741,788</w:t>
            </w:r>
          </w:p>
        </w:tc>
        <w:tc>
          <w:tcPr>
            <w:tcW w:w="1795" w:type="dxa"/>
            <w:tcBorders>
              <w:top w:val="nil"/>
              <w:left w:val="nil"/>
              <w:right w:val="nil"/>
            </w:tcBorders>
            <w:vAlign w:val="center"/>
          </w:tcPr>
          <w:p w14:paraId="7A323035" w14:textId="77777777" w:rsidR="00D8721B" w:rsidRPr="00D53541" w:rsidRDefault="00D8721B" w:rsidP="00D8721B">
            <w:pPr>
              <w:jc w:val="right"/>
              <w:rPr>
                <w:rFonts w:cs="Arial"/>
                <w:color w:val="000000"/>
                <w:sz w:val="18"/>
                <w:szCs w:val="18"/>
              </w:rPr>
            </w:pPr>
            <w:r w:rsidRPr="00D53541">
              <w:rPr>
                <w:rFonts w:cs="Arial"/>
                <w:color w:val="000000"/>
                <w:sz w:val="18"/>
                <w:szCs w:val="18"/>
              </w:rPr>
              <w:t>135,326</w:t>
            </w:r>
          </w:p>
        </w:tc>
        <w:tc>
          <w:tcPr>
            <w:tcW w:w="1796" w:type="dxa"/>
            <w:tcBorders>
              <w:left w:val="nil"/>
              <w:bottom w:val="single" w:sz="4" w:space="0" w:color="auto"/>
              <w:right w:val="nil"/>
            </w:tcBorders>
            <w:vAlign w:val="center"/>
          </w:tcPr>
          <w:p w14:paraId="7270619A" w14:textId="77777777" w:rsidR="00D8721B" w:rsidRPr="00D53541" w:rsidRDefault="00D8721B" w:rsidP="00D8721B">
            <w:pPr>
              <w:jc w:val="right"/>
              <w:rPr>
                <w:rFonts w:cs="Arial"/>
                <w:color w:val="EE0000"/>
                <w:sz w:val="18"/>
                <w:szCs w:val="18"/>
              </w:rPr>
            </w:pPr>
            <w:r w:rsidRPr="00D53541">
              <w:rPr>
                <w:rFonts w:cs="Arial"/>
                <w:color w:val="000000" w:themeColor="text1"/>
                <w:sz w:val="18"/>
                <w:szCs w:val="18"/>
              </w:rPr>
              <w:t>109,952</w:t>
            </w:r>
          </w:p>
        </w:tc>
      </w:tr>
      <w:tr w:rsidR="00D8721B" w:rsidRPr="00D53541" w14:paraId="3C7DFFAE" w14:textId="77777777" w:rsidTr="007E5893">
        <w:tc>
          <w:tcPr>
            <w:tcW w:w="2845" w:type="dxa"/>
            <w:tcBorders>
              <w:top w:val="single" w:sz="4" w:space="0" w:color="auto"/>
              <w:bottom w:val="single" w:sz="4" w:space="0" w:color="auto"/>
            </w:tcBorders>
            <w:vAlign w:val="center"/>
          </w:tcPr>
          <w:p w14:paraId="03DF2678" w14:textId="77777777" w:rsidR="00D8721B" w:rsidRPr="00D53541" w:rsidRDefault="00D8721B" w:rsidP="00D8721B">
            <w:pPr>
              <w:spacing w:before="40" w:after="40" w:line="220" w:lineRule="exact"/>
              <w:rPr>
                <w:rFonts w:cs="Arial"/>
                <w:b/>
                <w:bCs/>
                <w:sz w:val="18"/>
                <w:szCs w:val="18"/>
              </w:rPr>
            </w:pPr>
            <w:r w:rsidRPr="00D53541">
              <w:rPr>
                <w:rFonts w:cs="Arial"/>
                <w:b/>
                <w:bCs/>
                <w:sz w:val="18"/>
                <w:szCs w:val="18"/>
              </w:rPr>
              <w:t>Total non-current liabilities</w:t>
            </w:r>
          </w:p>
        </w:tc>
        <w:tc>
          <w:tcPr>
            <w:tcW w:w="519" w:type="dxa"/>
            <w:tcBorders>
              <w:top w:val="single" w:sz="4" w:space="0" w:color="auto"/>
              <w:bottom w:val="single" w:sz="4" w:space="0" w:color="auto"/>
            </w:tcBorders>
            <w:vAlign w:val="center"/>
          </w:tcPr>
          <w:p w14:paraId="22D3750E" w14:textId="77777777" w:rsidR="00D8721B" w:rsidRPr="00D53541" w:rsidRDefault="00D8721B" w:rsidP="00D8721B">
            <w:pPr>
              <w:spacing w:before="40" w:after="40" w:line="220" w:lineRule="exact"/>
              <w:jc w:val="center"/>
              <w:rPr>
                <w:rFonts w:cs="Arial"/>
                <w:sz w:val="18"/>
                <w:szCs w:val="18"/>
              </w:rPr>
            </w:pPr>
          </w:p>
        </w:tc>
        <w:tc>
          <w:tcPr>
            <w:tcW w:w="748" w:type="dxa"/>
            <w:tcBorders>
              <w:top w:val="single" w:sz="4" w:space="0" w:color="auto"/>
              <w:bottom w:val="single" w:sz="4" w:space="0" w:color="auto"/>
            </w:tcBorders>
            <w:vAlign w:val="center"/>
          </w:tcPr>
          <w:p w14:paraId="253E5B0D" w14:textId="77777777" w:rsidR="00D8721B" w:rsidRPr="00D53541" w:rsidRDefault="00D8721B" w:rsidP="00D8721B">
            <w:pPr>
              <w:spacing w:before="40" w:after="40" w:line="220" w:lineRule="exact"/>
              <w:jc w:val="right"/>
              <w:rPr>
                <w:rFonts w:cs="Arial"/>
                <w:b/>
                <w:bCs/>
                <w:sz w:val="18"/>
                <w:szCs w:val="18"/>
              </w:rPr>
            </w:pPr>
          </w:p>
        </w:tc>
        <w:tc>
          <w:tcPr>
            <w:tcW w:w="1795" w:type="dxa"/>
            <w:tcBorders>
              <w:top w:val="single" w:sz="4" w:space="0" w:color="auto"/>
              <w:left w:val="nil"/>
              <w:bottom w:val="single" w:sz="4" w:space="0" w:color="auto"/>
              <w:right w:val="nil"/>
            </w:tcBorders>
            <w:vAlign w:val="center"/>
          </w:tcPr>
          <w:p w14:paraId="6437C7B4" w14:textId="3F71DE4A" w:rsidR="00D8721B" w:rsidRPr="00D53541" w:rsidRDefault="00D8721B" w:rsidP="00D8721B">
            <w:pPr>
              <w:jc w:val="right"/>
              <w:rPr>
                <w:rFonts w:cs="Arial"/>
                <w:b/>
                <w:bCs/>
                <w:color w:val="000000"/>
                <w:sz w:val="18"/>
                <w:szCs w:val="18"/>
                <w:lang w:eastAsia="en-GB"/>
              </w:rPr>
            </w:pPr>
            <w:r w:rsidRPr="00D53541">
              <w:rPr>
                <w:rFonts w:cs="Arial"/>
                <w:b/>
                <w:bCs/>
                <w:color w:val="000000"/>
                <w:sz w:val="18"/>
                <w:szCs w:val="18"/>
              </w:rPr>
              <w:t>5,822,457</w:t>
            </w:r>
          </w:p>
        </w:tc>
        <w:tc>
          <w:tcPr>
            <w:tcW w:w="1795" w:type="dxa"/>
            <w:tcBorders>
              <w:top w:val="single" w:sz="4" w:space="0" w:color="auto"/>
              <w:left w:val="nil"/>
              <w:bottom w:val="single" w:sz="4" w:space="0" w:color="auto"/>
              <w:right w:val="nil"/>
            </w:tcBorders>
            <w:vAlign w:val="center"/>
          </w:tcPr>
          <w:p w14:paraId="4AF53741" w14:textId="77777777" w:rsidR="00D8721B" w:rsidRPr="00D53541" w:rsidRDefault="00D8721B" w:rsidP="00D8721B">
            <w:pPr>
              <w:jc w:val="right"/>
              <w:rPr>
                <w:rFonts w:cs="Arial"/>
                <w:color w:val="000000"/>
                <w:sz w:val="18"/>
                <w:szCs w:val="18"/>
              </w:rPr>
            </w:pPr>
            <w:r w:rsidRPr="00D53541">
              <w:rPr>
                <w:rFonts w:cs="Arial"/>
                <w:color w:val="000000"/>
                <w:sz w:val="18"/>
                <w:szCs w:val="18"/>
              </w:rPr>
              <w:t>6,137,080</w:t>
            </w:r>
          </w:p>
        </w:tc>
        <w:tc>
          <w:tcPr>
            <w:tcW w:w="1796" w:type="dxa"/>
            <w:tcBorders>
              <w:top w:val="single" w:sz="4" w:space="0" w:color="auto"/>
              <w:left w:val="nil"/>
              <w:bottom w:val="single" w:sz="4" w:space="0" w:color="auto"/>
              <w:right w:val="nil"/>
            </w:tcBorders>
            <w:vAlign w:val="center"/>
          </w:tcPr>
          <w:p w14:paraId="3C55A3E9" w14:textId="77777777" w:rsidR="00D8721B" w:rsidRPr="00D53541" w:rsidRDefault="00D8721B" w:rsidP="00D8721B">
            <w:pPr>
              <w:jc w:val="right"/>
              <w:rPr>
                <w:rFonts w:cs="Arial"/>
                <w:b/>
                <w:bCs/>
                <w:color w:val="EE0000"/>
                <w:sz w:val="18"/>
                <w:szCs w:val="18"/>
              </w:rPr>
            </w:pPr>
            <w:r w:rsidRPr="00D53541">
              <w:rPr>
                <w:rFonts w:cs="Arial"/>
                <w:b/>
                <w:bCs/>
                <w:color w:val="000000" w:themeColor="text1"/>
                <w:sz w:val="18"/>
                <w:szCs w:val="18"/>
              </w:rPr>
              <w:t>4,759,111</w:t>
            </w:r>
          </w:p>
        </w:tc>
      </w:tr>
      <w:tr w:rsidR="00D8721B" w:rsidRPr="00D53541" w14:paraId="3654A604" w14:textId="77777777" w:rsidTr="007E5893">
        <w:tc>
          <w:tcPr>
            <w:tcW w:w="2845" w:type="dxa"/>
            <w:tcBorders>
              <w:top w:val="single" w:sz="4" w:space="0" w:color="auto"/>
              <w:bottom w:val="single" w:sz="8" w:space="0" w:color="auto"/>
            </w:tcBorders>
            <w:vAlign w:val="center"/>
          </w:tcPr>
          <w:p w14:paraId="48C68E7A" w14:textId="77777777" w:rsidR="00D8721B" w:rsidRPr="00D53541" w:rsidRDefault="00D8721B" w:rsidP="00D8721B">
            <w:pPr>
              <w:spacing w:before="40" w:after="40" w:line="220" w:lineRule="exact"/>
              <w:rPr>
                <w:rFonts w:cs="Arial"/>
                <w:b/>
                <w:bCs/>
                <w:sz w:val="18"/>
                <w:szCs w:val="18"/>
              </w:rPr>
            </w:pPr>
            <w:r w:rsidRPr="00D53541">
              <w:rPr>
                <w:rFonts w:cs="Arial"/>
                <w:b/>
                <w:bCs/>
                <w:sz w:val="18"/>
                <w:szCs w:val="18"/>
              </w:rPr>
              <w:t>Net assets</w:t>
            </w:r>
          </w:p>
        </w:tc>
        <w:tc>
          <w:tcPr>
            <w:tcW w:w="519" w:type="dxa"/>
            <w:tcBorders>
              <w:top w:val="single" w:sz="4" w:space="0" w:color="auto"/>
              <w:bottom w:val="single" w:sz="8" w:space="0" w:color="auto"/>
            </w:tcBorders>
            <w:vAlign w:val="center"/>
          </w:tcPr>
          <w:p w14:paraId="0454B71D" w14:textId="77777777" w:rsidR="00D8721B" w:rsidRPr="00D53541" w:rsidRDefault="00D8721B" w:rsidP="00D8721B">
            <w:pPr>
              <w:spacing w:before="40" w:after="40" w:line="220" w:lineRule="exact"/>
              <w:jc w:val="center"/>
              <w:rPr>
                <w:rFonts w:cs="Arial"/>
                <w:sz w:val="18"/>
                <w:szCs w:val="18"/>
              </w:rPr>
            </w:pPr>
          </w:p>
        </w:tc>
        <w:tc>
          <w:tcPr>
            <w:tcW w:w="748" w:type="dxa"/>
            <w:tcBorders>
              <w:top w:val="single" w:sz="4" w:space="0" w:color="auto"/>
              <w:bottom w:val="single" w:sz="8" w:space="0" w:color="auto"/>
            </w:tcBorders>
            <w:vAlign w:val="center"/>
          </w:tcPr>
          <w:p w14:paraId="41019061" w14:textId="77777777" w:rsidR="00D8721B" w:rsidRPr="00D53541" w:rsidRDefault="00D8721B" w:rsidP="00D8721B">
            <w:pPr>
              <w:spacing w:before="40" w:after="40" w:line="220" w:lineRule="exact"/>
              <w:jc w:val="right"/>
              <w:rPr>
                <w:rFonts w:cs="Arial"/>
                <w:b/>
                <w:bCs/>
                <w:sz w:val="18"/>
                <w:szCs w:val="18"/>
              </w:rPr>
            </w:pPr>
          </w:p>
        </w:tc>
        <w:tc>
          <w:tcPr>
            <w:tcW w:w="1795" w:type="dxa"/>
            <w:tcBorders>
              <w:top w:val="single" w:sz="4" w:space="0" w:color="auto"/>
              <w:left w:val="nil"/>
              <w:bottom w:val="single" w:sz="8" w:space="0" w:color="auto"/>
              <w:right w:val="nil"/>
            </w:tcBorders>
            <w:vAlign w:val="center"/>
          </w:tcPr>
          <w:p w14:paraId="740C9F98" w14:textId="007AEEE8" w:rsidR="00D8721B" w:rsidRPr="00D53541" w:rsidRDefault="00D8721B" w:rsidP="00D8721B">
            <w:pPr>
              <w:jc w:val="right"/>
              <w:rPr>
                <w:rFonts w:cs="Arial"/>
                <w:b/>
                <w:bCs/>
                <w:color w:val="000000"/>
                <w:sz w:val="18"/>
                <w:szCs w:val="18"/>
                <w:lang w:eastAsia="en-GB"/>
              </w:rPr>
            </w:pPr>
            <w:r w:rsidRPr="00D53541">
              <w:rPr>
                <w:rFonts w:cs="Arial"/>
                <w:b/>
                <w:bCs/>
                <w:color w:val="000000"/>
                <w:sz w:val="18"/>
                <w:szCs w:val="18"/>
              </w:rPr>
              <w:t>154,314,145</w:t>
            </w:r>
          </w:p>
        </w:tc>
        <w:tc>
          <w:tcPr>
            <w:tcW w:w="1795" w:type="dxa"/>
            <w:tcBorders>
              <w:top w:val="single" w:sz="4" w:space="0" w:color="auto"/>
              <w:left w:val="nil"/>
              <w:bottom w:val="single" w:sz="8" w:space="0" w:color="auto"/>
              <w:right w:val="nil"/>
            </w:tcBorders>
            <w:vAlign w:val="center"/>
          </w:tcPr>
          <w:p w14:paraId="23537990" w14:textId="77777777" w:rsidR="00D8721B" w:rsidRPr="00D53541" w:rsidRDefault="00D8721B" w:rsidP="00D8721B">
            <w:pPr>
              <w:jc w:val="right"/>
              <w:rPr>
                <w:rFonts w:cs="Arial"/>
                <w:color w:val="000000"/>
                <w:sz w:val="18"/>
                <w:szCs w:val="18"/>
              </w:rPr>
            </w:pPr>
            <w:r w:rsidRPr="00D53541">
              <w:rPr>
                <w:rFonts w:cs="Arial"/>
                <w:color w:val="000000"/>
                <w:sz w:val="18"/>
                <w:szCs w:val="18"/>
              </w:rPr>
              <w:t>103,439,147</w:t>
            </w:r>
          </w:p>
        </w:tc>
        <w:tc>
          <w:tcPr>
            <w:tcW w:w="1796" w:type="dxa"/>
            <w:tcBorders>
              <w:top w:val="single" w:sz="4" w:space="0" w:color="auto"/>
              <w:left w:val="nil"/>
              <w:bottom w:val="single" w:sz="4" w:space="0" w:color="auto"/>
              <w:right w:val="nil"/>
            </w:tcBorders>
            <w:vAlign w:val="center"/>
          </w:tcPr>
          <w:p w14:paraId="546B6027" w14:textId="77777777" w:rsidR="00D8721B" w:rsidRPr="00D53541" w:rsidRDefault="00D8721B" w:rsidP="00D8721B">
            <w:pPr>
              <w:jc w:val="right"/>
              <w:rPr>
                <w:rFonts w:cs="Arial"/>
                <w:b/>
                <w:bCs/>
                <w:color w:val="EE0000"/>
                <w:sz w:val="18"/>
                <w:szCs w:val="18"/>
              </w:rPr>
            </w:pPr>
            <w:r w:rsidRPr="00D53541">
              <w:rPr>
                <w:rFonts w:cs="Arial"/>
                <w:b/>
                <w:bCs/>
                <w:color w:val="000000" w:themeColor="text1"/>
                <w:sz w:val="18"/>
                <w:szCs w:val="18"/>
              </w:rPr>
              <w:t>104,181,654</w:t>
            </w:r>
          </w:p>
        </w:tc>
      </w:tr>
      <w:tr w:rsidR="00D8721B" w:rsidRPr="00D53541" w14:paraId="0794703F" w14:textId="77777777" w:rsidTr="007E5893">
        <w:tc>
          <w:tcPr>
            <w:tcW w:w="2845" w:type="dxa"/>
            <w:vAlign w:val="center"/>
          </w:tcPr>
          <w:p w14:paraId="6871A5DE" w14:textId="77777777" w:rsidR="00D8721B" w:rsidRPr="00D53541" w:rsidRDefault="00D8721B" w:rsidP="00D8721B">
            <w:pPr>
              <w:spacing w:before="40" w:after="40" w:line="220" w:lineRule="exact"/>
              <w:rPr>
                <w:rFonts w:cs="Arial"/>
                <w:b/>
                <w:bCs/>
                <w:sz w:val="18"/>
                <w:szCs w:val="18"/>
              </w:rPr>
            </w:pPr>
            <w:r w:rsidRPr="00D53541">
              <w:rPr>
                <w:rFonts w:cs="Arial"/>
                <w:b/>
                <w:bCs/>
                <w:sz w:val="18"/>
                <w:szCs w:val="18"/>
              </w:rPr>
              <w:t>Equity</w:t>
            </w:r>
          </w:p>
        </w:tc>
        <w:tc>
          <w:tcPr>
            <w:tcW w:w="519" w:type="dxa"/>
            <w:vAlign w:val="center"/>
          </w:tcPr>
          <w:p w14:paraId="6AF51B40" w14:textId="77777777" w:rsidR="00D8721B" w:rsidRPr="00D53541" w:rsidRDefault="00D8721B" w:rsidP="00D8721B">
            <w:pPr>
              <w:spacing w:before="40" w:after="40" w:line="220" w:lineRule="exact"/>
              <w:jc w:val="center"/>
              <w:rPr>
                <w:rFonts w:cs="Arial"/>
                <w:sz w:val="18"/>
                <w:szCs w:val="18"/>
              </w:rPr>
            </w:pPr>
          </w:p>
        </w:tc>
        <w:tc>
          <w:tcPr>
            <w:tcW w:w="748" w:type="dxa"/>
            <w:vAlign w:val="center"/>
          </w:tcPr>
          <w:p w14:paraId="58234BC7" w14:textId="77777777" w:rsidR="00D8721B" w:rsidRPr="00D53541" w:rsidRDefault="00D8721B" w:rsidP="00D8721B">
            <w:pPr>
              <w:spacing w:before="40" w:after="40" w:line="220" w:lineRule="exact"/>
              <w:jc w:val="right"/>
              <w:rPr>
                <w:rFonts w:cs="Arial"/>
                <w:b/>
                <w:bCs/>
                <w:sz w:val="18"/>
                <w:szCs w:val="18"/>
              </w:rPr>
            </w:pPr>
          </w:p>
        </w:tc>
        <w:tc>
          <w:tcPr>
            <w:tcW w:w="1795" w:type="dxa"/>
            <w:vAlign w:val="center"/>
          </w:tcPr>
          <w:p w14:paraId="5D1EEFED" w14:textId="77777777" w:rsidR="00D8721B" w:rsidRPr="00D53541" w:rsidRDefault="00D8721B" w:rsidP="00D8721B">
            <w:pPr>
              <w:spacing w:before="40" w:after="40" w:line="220" w:lineRule="exact"/>
              <w:jc w:val="right"/>
              <w:rPr>
                <w:rFonts w:cs="Arial"/>
                <w:b/>
                <w:bCs/>
                <w:color w:val="000000" w:themeColor="text1"/>
                <w:sz w:val="18"/>
                <w:szCs w:val="18"/>
                <w:lang w:eastAsia="en-GB"/>
              </w:rPr>
            </w:pPr>
          </w:p>
        </w:tc>
        <w:tc>
          <w:tcPr>
            <w:tcW w:w="1795" w:type="dxa"/>
            <w:vAlign w:val="center"/>
          </w:tcPr>
          <w:p w14:paraId="06E740C0" w14:textId="77777777" w:rsidR="00D8721B" w:rsidRPr="00D53541" w:rsidRDefault="00D8721B" w:rsidP="00D8721B">
            <w:pPr>
              <w:spacing w:before="40" w:after="40" w:line="220" w:lineRule="exact"/>
              <w:jc w:val="right"/>
              <w:rPr>
                <w:rFonts w:cs="Arial"/>
                <w:color w:val="FF0000"/>
                <w:sz w:val="18"/>
                <w:szCs w:val="18"/>
              </w:rPr>
            </w:pPr>
          </w:p>
        </w:tc>
        <w:tc>
          <w:tcPr>
            <w:tcW w:w="1796" w:type="dxa"/>
            <w:tcBorders>
              <w:top w:val="single" w:sz="8" w:space="0" w:color="auto"/>
              <w:left w:val="nil"/>
              <w:bottom w:val="nil"/>
              <w:right w:val="nil"/>
            </w:tcBorders>
            <w:vAlign w:val="center"/>
          </w:tcPr>
          <w:p w14:paraId="70ABBD92" w14:textId="77777777" w:rsidR="00D8721B" w:rsidRPr="00D53541" w:rsidRDefault="00D8721B" w:rsidP="00D8721B">
            <w:pPr>
              <w:jc w:val="right"/>
              <w:rPr>
                <w:rFonts w:cs="Arial"/>
                <w:color w:val="000000"/>
                <w:sz w:val="18"/>
                <w:szCs w:val="18"/>
              </w:rPr>
            </w:pPr>
          </w:p>
        </w:tc>
      </w:tr>
      <w:tr w:rsidR="00D8721B" w:rsidRPr="00D53541" w14:paraId="1E89422D" w14:textId="77777777" w:rsidTr="007E5893">
        <w:tc>
          <w:tcPr>
            <w:tcW w:w="2845" w:type="dxa"/>
            <w:vAlign w:val="center"/>
          </w:tcPr>
          <w:p w14:paraId="64A2CB12" w14:textId="77777777" w:rsidR="00D8721B" w:rsidRPr="00D53541" w:rsidRDefault="00D8721B" w:rsidP="00D8721B">
            <w:pPr>
              <w:spacing w:before="40" w:after="40" w:line="220" w:lineRule="exact"/>
              <w:rPr>
                <w:rFonts w:cs="Arial"/>
                <w:sz w:val="18"/>
                <w:szCs w:val="18"/>
              </w:rPr>
            </w:pPr>
            <w:r w:rsidRPr="00D53541">
              <w:rPr>
                <w:rFonts w:cs="Arial"/>
                <w:sz w:val="18"/>
                <w:szCs w:val="18"/>
              </w:rPr>
              <w:t>Share capital</w:t>
            </w:r>
          </w:p>
        </w:tc>
        <w:tc>
          <w:tcPr>
            <w:tcW w:w="519" w:type="dxa"/>
            <w:vAlign w:val="center"/>
          </w:tcPr>
          <w:p w14:paraId="5455557E" w14:textId="09C3C6D0" w:rsidR="00D8721B" w:rsidRPr="00D53541" w:rsidRDefault="00D8721B" w:rsidP="00D8721B">
            <w:pPr>
              <w:spacing w:before="40" w:after="40" w:line="220" w:lineRule="exact"/>
              <w:jc w:val="center"/>
              <w:rPr>
                <w:rFonts w:cs="Arial"/>
                <w:sz w:val="18"/>
                <w:szCs w:val="18"/>
              </w:rPr>
            </w:pPr>
          </w:p>
        </w:tc>
        <w:tc>
          <w:tcPr>
            <w:tcW w:w="748" w:type="dxa"/>
            <w:vAlign w:val="center"/>
          </w:tcPr>
          <w:p w14:paraId="68BDA873" w14:textId="77777777" w:rsidR="00D8721B" w:rsidRPr="00D53541" w:rsidRDefault="00D8721B" w:rsidP="00D8721B">
            <w:pPr>
              <w:spacing w:before="40" w:after="40" w:line="220" w:lineRule="exact"/>
              <w:jc w:val="right"/>
              <w:rPr>
                <w:rFonts w:cs="Arial"/>
                <w:b/>
                <w:bCs/>
                <w:sz w:val="18"/>
                <w:szCs w:val="18"/>
              </w:rPr>
            </w:pPr>
          </w:p>
        </w:tc>
        <w:tc>
          <w:tcPr>
            <w:tcW w:w="1795" w:type="dxa"/>
            <w:tcBorders>
              <w:top w:val="nil"/>
              <w:left w:val="nil"/>
              <w:bottom w:val="nil"/>
              <w:right w:val="nil"/>
            </w:tcBorders>
            <w:vAlign w:val="center"/>
          </w:tcPr>
          <w:p w14:paraId="4EF43046" w14:textId="38D4999A" w:rsidR="00D8721B" w:rsidRPr="00D53541" w:rsidRDefault="00D8721B" w:rsidP="00D8721B">
            <w:pPr>
              <w:jc w:val="right"/>
              <w:rPr>
                <w:rFonts w:cs="Arial"/>
                <w:b/>
                <w:bCs/>
                <w:color w:val="000000"/>
                <w:sz w:val="18"/>
                <w:szCs w:val="18"/>
                <w:lang w:eastAsia="en-GB"/>
              </w:rPr>
            </w:pPr>
            <w:r w:rsidRPr="00D53541">
              <w:rPr>
                <w:rFonts w:cs="Arial"/>
                <w:b/>
                <w:bCs/>
                <w:color w:val="000000"/>
                <w:sz w:val="18"/>
                <w:szCs w:val="18"/>
              </w:rPr>
              <w:t>11,213,618</w:t>
            </w:r>
          </w:p>
        </w:tc>
        <w:tc>
          <w:tcPr>
            <w:tcW w:w="1795" w:type="dxa"/>
            <w:tcBorders>
              <w:top w:val="nil"/>
              <w:left w:val="nil"/>
              <w:bottom w:val="nil"/>
              <w:right w:val="nil"/>
            </w:tcBorders>
            <w:vAlign w:val="center"/>
          </w:tcPr>
          <w:p w14:paraId="08ECC7DF" w14:textId="77777777" w:rsidR="00D8721B" w:rsidRPr="00D53541" w:rsidRDefault="00D8721B" w:rsidP="00D8721B">
            <w:pPr>
              <w:jc w:val="right"/>
              <w:rPr>
                <w:rFonts w:cs="Arial"/>
                <w:color w:val="000000"/>
                <w:sz w:val="18"/>
                <w:szCs w:val="18"/>
              </w:rPr>
            </w:pPr>
            <w:r w:rsidRPr="00D53541">
              <w:rPr>
                <w:rFonts w:cs="Arial"/>
                <w:color w:val="000000"/>
                <w:sz w:val="18"/>
                <w:szCs w:val="18"/>
              </w:rPr>
              <w:t>11,213,618</w:t>
            </w:r>
          </w:p>
        </w:tc>
        <w:tc>
          <w:tcPr>
            <w:tcW w:w="1796" w:type="dxa"/>
            <w:tcBorders>
              <w:top w:val="nil"/>
              <w:left w:val="nil"/>
              <w:bottom w:val="nil"/>
              <w:right w:val="nil"/>
            </w:tcBorders>
            <w:vAlign w:val="center"/>
          </w:tcPr>
          <w:p w14:paraId="7EBC72B3" w14:textId="77777777" w:rsidR="00D8721B" w:rsidRPr="00D53541" w:rsidRDefault="00D8721B" w:rsidP="00D8721B">
            <w:pPr>
              <w:jc w:val="right"/>
              <w:rPr>
                <w:rFonts w:cs="Arial"/>
                <w:color w:val="000000"/>
                <w:sz w:val="18"/>
                <w:szCs w:val="18"/>
              </w:rPr>
            </w:pPr>
            <w:r w:rsidRPr="00D53541">
              <w:rPr>
                <w:rFonts w:cs="Arial"/>
                <w:color w:val="000000" w:themeColor="text1"/>
                <w:sz w:val="18"/>
                <w:szCs w:val="18"/>
              </w:rPr>
              <w:t>11,213,618</w:t>
            </w:r>
          </w:p>
        </w:tc>
      </w:tr>
      <w:tr w:rsidR="00D8721B" w:rsidRPr="00D53541" w14:paraId="1AB6BD54" w14:textId="77777777" w:rsidTr="007E5893">
        <w:tc>
          <w:tcPr>
            <w:tcW w:w="2845" w:type="dxa"/>
            <w:vAlign w:val="center"/>
          </w:tcPr>
          <w:p w14:paraId="12BC89A6" w14:textId="77777777" w:rsidR="00D8721B" w:rsidRPr="00D53541" w:rsidRDefault="00D8721B" w:rsidP="00D8721B">
            <w:pPr>
              <w:spacing w:before="40" w:after="40" w:line="220" w:lineRule="exact"/>
              <w:rPr>
                <w:rFonts w:cs="Arial"/>
                <w:sz w:val="18"/>
                <w:szCs w:val="18"/>
              </w:rPr>
            </w:pPr>
            <w:r w:rsidRPr="00D53541">
              <w:rPr>
                <w:rFonts w:cs="Arial"/>
                <w:sz w:val="18"/>
                <w:szCs w:val="18"/>
              </w:rPr>
              <w:t>Share premium reserve</w:t>
            </w:r>
          </w:p>
        </w:tc>
        <w:tc>
          <w:tcPr>
            <w:tcW w:w="519" w:type="dxa"/>
            <w:vAlign w:val="center"/>
          </w:tcPr>
          <w:p w14:paraId="65F95BDA" w14:textId="77777777" w:rsidR="00D8721B" w:rsidRPr="00D53541" w:rsidRDefault="00D8721B" w:rsidP="00D8721B">
            <w:pPr>
              <w:spacing w:before="40" w:after="40" w:line="220" w:lineRule="exact"/>
              <w:jc w:val="center"/>
              <w:rPr>
                <w:rFonts w:cs="Arial"/>
                <w:sz w:val="18"/>
                <w:szCs w:val="18"/>
              </w:rPr>
            </w:pPr>
          </w:p>
        </w:tc>
        <w:tc>
          <w:tcPr>
            <w:tcW w:w="748" w:type="dxa"/>
            <w:vAlign w:val="center"/>
          </w:tcPr>
          <w:p w14:paraId="2A459D07" w14:textId="77777777" w:rsidR="00D8721B" w:rsidRPr="00D53541" w:rsidRDefault="00D8721B" w:rsidP="00D8721B">
            <w:pPr>
              <w:spacing w:before="40" w:after="40" w:line="220" w:lineRule="exact"/>
              <w:jc w:val="right"/>
              <w:rPr>
                <w:rFonts w:cs="Arial"/>
                <w:b/>
                <w:bCs/>
                <w:sz w:val="18"/>
                <w:szCs w:val="18"/>
              </w:rPr>
            </w:pPr>
          </w:p>
        </w:tc>
        <w:tc>
          <w:tcPr>
            <w:tcW w:w="1795" w:type="dxa"/>
            <w:tcBorders>
              <w:top w:val="nil"/>
              <w:left w:val="nil"/>
              <w:bottom w:val="nil"/>
              <w:right w:val="nil"/>
            </w:tcBorders>
            <w:vAlign w:val="center"/>
          </w:tcPr>
          <w:p w14:paraId="4BA5DF6C" w14:textId="06D2BFF8" w:rsidR="00D8721B" w:rsidRPr="00D53541" w:rsidRDefault="00D8721B" w:rsidP="00D8721B">
            <w:pPr>
              <w:jc w:val="right"/>
              <w:rPr>
                <w:rFonts w:cs="Arial"/>
                <w:b/>
                <w:bCs/>
                <w:color w:val="000000"/>
                <w:sz w:val="18"/>
                <w:szCs w:val="18"/>
                <w:lang w:eastAsia="en-GB"/>
              </w:rPr>
            </w:pPr>
            <w:r w:rsidRPr="00D53541">
              <w:rPr>
                <w:rFonts w:cs="Arial"/>
                <w:b/>
                <w:bCs/>
                <w:color w:val="000000"/>
                <w:sz w:val="18"/>
                <w:szCs w:val="18"/>
              </w:rPr>
              <w:t>36,158,068</w:t>
            </w:r>
          </w:p>
        </w:tc>
        <w:tc>
          <w:tcPr>
            <w:tcW w:w="1795" w:type="dxa"/>
            <w:tcBorders>
              <w:top w:val="nil"/>
              <w:left w:val="nil"/>
              <w:bottom w:val="nil"/>
              <w:right w:val="nil"/>
            </w:tcBorders>
            <w:vAlign w:val="center"/>
          </w:tcPr>
          <w:p w14:paraId="35790FD2" w14:textId="77777777" w:rsidR="00D8721B" w:rsidRPr="00D53541" w:rsidRDefault="00D8721B" w:rsidP="00D8721B">
            <w:pPr>
              <w:jc w:val="right"/>
              <w:rPr>
                <w:rFonts w:cs="Arial"/>
                <w:color w:val="000000"/>
                <w:sz w:val="18"/>
                <w:szCs w:val="18"/>
              </w:rPr>
            </w:pPr>
            <w:r w:rsidRPr="00D53541">
              <w:rPr>
                <w:rFonts w:cs="Arial"/>
                <w:color w:val="000000"/>
                <w:sz w:val="18"/>
                <w:szCs w:val="18"/>
              </w:rPr>
              <w:t>36,158,068</w:t>
            </w:r>
          </w:p>
        </w:tc>
        <w:tc>
          <w:tcPr>
            <w:tcW w:w="1796" w:type="dxa"/>
            <w:tcBorders>
              <w:top w:val="nil"/>
              <w:left w:val="nil"/>
              <w:bottom w:val="nil"/>
              <w:right w:val="nil"/>
            </w:tcBorders>
            <w:vAlign w:val="center"/>
          </w:tcPr>
          <w:p w14:paraId="0060C01D" w14:textId="77777777" w:rsidR="00D8721B" w:rsidRPr="00D53541" w:rsidRDefault="00D8721B" w:rsidP="00D8721B">
            <w:pPr>
              <w:jc w:val="right"/>
              <w:rPr>
                <w:rFonts w:cs="Arial"/>
                <w:color w:val="000000"/>
                <w:sz w:val="18"/>
                <w:szCs w:val="18"/>
              </w:rPr>
            </w:pPr>
            <w:r w:rsidRPr="00D53541">
              <w:rPr>
                <w:rFonts w:cs="Arial"/>
                <w:color w:val="000000" w:themeColor="text1"/>
                <w:sz w:val="18"/>
                <w:szCs w:val="18"/>
              </w:rPr>
              <w:t>36,158,068</w:t>
            </w:r>
          </w:p>
        </w:tc>
      </w:tr>
      <w:tr w:rsidR="00D8721B" w:rsidRPr="00D53541" w14:paraId="4BB67721" w14:textId="77777777" w:rsidTr="007E5893">
        <w:tc>
          <w:tcPr>
            <w:tcW w:w="2845" w:type="dxa"/>
            <w:vAlign w:val="center"/>
          </w:tcPr>
          <w:p w14:paraId="6F89FA1C" w14:textId="77777777" w:rsidR="00D8721B" w:rsidRPr="00D53541" w:rsidRDefault="00D8721B" w:rsidP="00D8721B">
            <w:pPr>
              <w:spacing w:before="40" w:after="40" w:line="220" w:lineRule="exact"/>
              <w:rPr>
                <w:rFonts w:cs="Arial"/>
                <w:sz w:val="18"/>
                <w:szCs w:val="18"/>
              </w:rPr>
            </w:pPr>
            <w:r w:rsidRPr="00D53541">
              <w:rPr>
                <w:rFonts w:cs="Arial"/>
                <w:sz w:val="18"/>
                <w:szCs w:val="18"/>
              </w:rPr>
              <w:t>Option reserve</w:t>
            </w:r>
          </w:p>
        </w:tc>
        <w:tc>
          <w:tcPr>
            <w:tcW w:w="519" w:type="dxa"/>
            <w:vAlign w:val="center"/>
          </w:tcPr>
          <w:p w14:paraId="1B4CEE0C" w14:textId="36AEC014" w:rsidR="00D8721B" w:rsidRPr="00D53541" w:rsidRDefault="00D8721B" w:rsidP="00D8721B">
            <w:pPr>
              <w:spacing w:before="40" w:after="40" w:line="220" w:lineRule="exact"/>
              <w:jc w:val="center"/>
              <w:rPr>
                <w:rFonts w:cs="Arial"/>
                <w:sz w:val="18"/>
                <w:szCs w:val="18"/>
              </w:rPr>
            </w:pPr>
          </w:p>
        </w:tc>
        <w:tc>
          <w:tcPr>
            <w:tcW w:w="748" w:type="dxa"/>
            <w:vAlign w:val="center"/>
          </w:tcPr>
          <w:p w14:paraId="71550F28" w14:textId="77777777" w:rsidR="00D8721B" w:rsidRPr="00D53541" w:rsidRDefault="00D8721B" w:rsidP="00D8721B">
            <w:pPr>
              <w:spacing w:before="40" w:after="40" w:line="220" w:lineRule="exact"/>
              <w:jc w:val="right"/>
              <w:rPr>
                <w:rFonts w:cs="Arial"/>
                <w:b/>
                <w:bCs/>
                <w:sz w:val="18"/>
                <w:szCs w:val="18"/>
              </w:rPr>
            </w:pPr>
          </w:p>
        </w:tc>
        <w:tc>
          <w:tcPr>
            <w:tcW w:w="1795" w:type="dxa"/>
            <w:tcBorders>
              <w:top w:val="nil"/>
              <w:left w:val="nil"/>
              <w:bottom w:val="nil"/>
              <w:right w:val="nil"/>
            </w:tcBorders>
            <w:vAlign w:val="center"/>
          </w:tcPr>
          <w:p w14:paraId="673378B3" w14:textId="59015642" w:rsidR="00D8721B" w:rsidRPr="00D53541" w:rsidRDefault="00D8721B" w:rsidP="00D8721B">
            <w:pPr>
              <w:jc w:val="right"/>
              <w:rPr>
                <w:rFonts w:cs="Arial"/>
                <w:b/>
                <w:bCs/>
                <w:color w:val="000000"/>
                <w:sz w:val="18"/>
                <w:szCs w:val="18"/>
                <w:lang w:eastAsia="en-GB"/>
              </w:rPr>
            </w:pPr>
            <w:r w:rsidRPr="00D53541">
              <w:rPr>
                <w:rFonts w:cs="Arial"/>
                <w:b/>
                <w:bCs/>
                <w:color w:val="000000"/>
                <w:sz w:val="18"/>
                <w:szCs w:val="18"/>
              </w:rPr>
              <w:t>447,460</w:t>
            </w:r>
          </w:p>
        </w:tc>
        <w:tc>
          <w:tcPr>
            <w:tcW w:w="1795" w:type="dxa"/>
            <w:tcBorders>
              <w:top w:val="nil"/>
              <w:left w:val="nil"/>
              <w:bottom w:val="nil"/>
              <w:right w:val="nil"/>
            </w:tcBorders>
            <w:vAlign w:val="center"/>
          </w:tcPr>
          <w:p w14:paraId="3CAA5EF1" w14:textId="77777777" w:rsidR="00D8721B" w:rsidRPr="00D53541" w:rsidRDefault="00D8721B" w:rsidP="00D8721B">
            <w:pPr>
              <w:jc w:val="right"/>
              <w:rPr>
                <w:rFonts w:cs="Arial"/>
                <w:color w:val="000000"/>
                <w:sz w:val="18"/>
                <w:szCs w:val="18"/>
              </w:rPr>
            </w:pPr>
            <w:r w:rsidRPr="00D53541">
              <w:rPr>
                <w:rFonts w:cs="Arial"/>
                <w:color w:val="000000"/>
                <w:sz w:val="18"/>
                <w:szCs w:val="18"/>
              </w:rPr>
              <w:t>359,475</w:t>
            </w:r>
          </w:p>
        </w:tc>
        <w:tc>
          <w:tcPr>
            <w:tcW w:w="1796" w:type="dxa"/>
            <w:tcBorders>
              <w:top w:val="nil"/>
              <w:left w:val="nil"/>
              <w:bottom w:val="nil"/>
              <w:right w:val="nil"/>
            </w:tcBorders>
            <w:vAlign w:val="center"/>
          </w:tcPr>
          <w:p w14:paraId="6F091D50" w14:textId="77777777" w:rsidR="00D8721B" w:rsidRPr="00D53541" w:rsidRDefault="00D8721B" w:rsidP="00D8721B">
            <w:pPr>
              <w:jc w:val="right"/>
              <w:rPr>
                <w:rFonts w:cs="Arial"/>
                <w:color w:val="000000"/>
                <w:sz w:val="18"/>
                <w:szCs w:val="18"/>
              </w:rPr>
            </w:pPr>
            <w:r w:rsidRPr="00D53541">
              <w:rPr>
                <w:rFonts w:cs="Arial"/>
                <w:color w:val="000000" w:themeColor="text1"/>
                <w:sz w:val="18"/>
                <w:szCs w:val="18"/>
              </w:rPr>
              <w:t>221,613</w:t>
            </w:r>
          </w:p>
        </w:tc>
      </w:tr>
      <w:tr w:rsidR="00D8721B" w:rsidRPr="00D53541" w14:paraId="2A115A9E" w14:textId="77777777" w:rsidTr="007E5893">
        <w:tc>
          <w:tcPr>
            <w:tcW w:w="2845" w:type="dxa"/>
            <w:vAlign w:val="center"/>
          </w:tcPr>
          <w:p w14:paraId="32050A93" w14:textId="77777777" w:rsidR="00D8721B" w:rsidRPr="00D53541" w:rsidRDefault="00D8721B" w:rsidP="00D8721B">
            <w:pPr>
              <w:spacing w:before="40" w:after="40" w:line="220" w:lineRule="exact"/>
              <w:rPr>
                <w:rFonts w:cs="Arial"/>
                <w:sz w:val="18"/>
                <w:szCs w:val="18"/>
              </w:rPr>
            </w:pPr>
            <w:r w:rsidRPr="00D53541">
              <w:rPr>
                <w:rFonts w:cs="Arial"/>
                <w:sz w:val="18"/>
                <w:szCs w:val="18"/>
              </w:rPr>
              <w:t>Other reserves</w:t>
            </w:r>
          </w:p>
        </w:tc>
        <w:tc>
          <w:tcPr>
            <w:tcW w:w="519" w:type="dxa"/>
            <w:vAlign w:val="center"/>
          </w:tcPr>
          <w:p w14:paraId="06737E3A" w14:textId="77777777" w:rsidR="00D8721B" w:rsidRPr="00D53541" w:rsidRDefault="00D8721B" w:rsidP="00D8721B">
            <w:pPr>
              <w:spacing w:before="40" w:after="40" w:line="220" w:lineRule="exact"/>
              <w:jc w:val="right"/>
              <w:rPr>
                <w:rFonts w:cs="Arial"/>
                <w:sz w:val="18"/>
                <w:szCs w:val="18"/>
              </w:rPr>
            </w:pPr>
          </w:p>
        </w:tc>
        <w:tc>
          <w:tcPr>
            <w:tcW w:w="748" w:type="dxa"/>
            <w:vAlign w:val="center"/>
          </w:tcPr>
          <w:p w14:paraId="17BE1BDD" w14:textId="77777777" w:rsidR="00D8721B" w:rsidRPr="00D53541" w:rsidRDefault="00D8721B" w:rsidP="00D8721B">
            <w:pPr>
              <w:spacing w:before="40" w:after="40" w:line="220" w:lineRule="exact"/>
              <w:jc w:val="right"/>
              <w:rPr>
                <w:rFonts w:cs="Arial"/>
                <w:b/>
                <w:bCs/>
                <w:sz w:val="18"/>
                <w:szCs w:val="18"/>
              </w:rPr>
            </w:pPr>
          </w:p>
        </w:tc>
        <w:tc>
          <w:tcPr>
            <w:tcW w:w="1795" w:type="dxa"/>
            <w:tcBorders>
              <w:top w:val="nil"/>
              <w:left w:val="nil"/>
              <w:bottom w:val="nil"/>
              <w:right w:val="nil"/>
            </w:tcBorders>
            <w:vAlign w:val="center"/>
          </w:tcPr>
          <w:p w14:paraId="733FA7E0" w14:textId="5D127B0F" w:rsidR="00D8721B" w:rsidRPr="00D53541" w:rsidRDefault="00D8721B" w:rsidP="00D8721B">
            <w:pPr>
              <w:jc w:val="right"/>
              <w:rPr>
                <w:rFonts w:cs="Arial"/>
                <w:b/>
                <w:bCs/>
                <w:color w:val="000000"/>
                <w:sz w:val="18"/>
                <w:szCs w:val="18"/>
                <w:lang w:eastAsia="en-GB"/>
              </w:rPr>
            </w:pPr>
            <w:r w:rsidRPr="00D53541">
              <w:rPr>
                <w:rFonts w:cs="Arial"/>
                <w:b/>
                <w:bCs/>
                <w:color w:val="000000"/>
                <w:sz w:val="18"/>
                <w:szCs w:val="18"/>
              </w:rPr>
              <w:t>22,839,025</w:t>
            </w:r>
          </w:p>
        </w:tc>
        <w:tc>
          <w:tcPr>
            <w:tcW w:w="1795" w:type="dxa"/>
            <w:tcBorders>
              <w:top w:val="nil"/>
              <w:left w:val="nil"/>
              <w:bottom w:val="nil"/>
              <w:right w:val="nil"/>
            </w:tcBorders>
            <w:vAlign w:val="center"/>
          </w:tcPr>
          <w:p w14:paraId="6C183E39" w14:textId="77777777" w:rsidR="00D8721B" w:rsidRPr="00D53541" w:rsidRDefault="00D8721B" w:rsidP="00D8721B">
            <w:pPr>
              <w:jc w:val="right"/>
              <w:rPr>
                <w:rFonts w:cs="Arial"/>
                <w:color w:val="000000"/>
                <w:sz w:val="18"/>
                <w:szCs w:val="18"/>
              </w:rPr>
            </w:pPr>
            <w:r w:rsidRPr="00D53541">
              <w:rPr>
                <w:rFonts w:cs="Arial"/>
                <w:sz w:val="18"/>
                <w:szCs w:val="18"/>
              </w:rPr>
              <w:t>17,609,380</w:t>
            </w:r>
          </w:p>
        </w:tc>
        <w:tc>
          <w:tcPr>
            <w:tcW w:w="1796" w:type="dxa"/>
            <w:tcBorders>
              <w:top w:val="nil"/>
              <w:left w:val="nil"/>
              <w:bottom w:val="nil"/>
              <w:right w:val="nil"/>
            </w:tcBorders>
            <w:vAlign w:val="center"/>
          </w:tcPr>
          <w:p w14:paraId="791808AA" w14:textId="77777777" w:rsidR="00D8721B" w:rsidRPr="00D53541" w:rsidRDefault="00D8721B" w:rsidP="00D8721B">
            <w:pPr>
              <w:jc w:val="right"/>
              <w:rPr>
                <w:rFonts w:cs="Arial"/>
                <w:color w:val="000000"/>
                <w:sz w:val="18"/>
                <w:szCs w:val="18"/>
              </w:rPr>
            </w:pPr>
            <w:r w:rsidRPr="00D53541">
              <w:rPr>
                <w:rFonts w:cs="Arial"/>
                <w:sz w:val="18"/>
                <w:szCs w:val="18"/>
              </w:rPr>
              <w:t>19,486,684</w:t>
            </w:r>
          </w:p>
        </w:tc>
      </w:tr>
      <w:tr w:rsidR="00D8721B" w:rsidRPr="00D53541" w14:paraId="4AACAE47" w14:textId="77777777" w:rsidTr="007E5893">
        <w:trPr>
          <w:trHeight w:val="373"/>
        </w:trPr>
        <w:tc>
          <w:tcPr>
            <w:tcW w:w="2845" w:type="dxa"/>
            <w:vAlign w:val="center"/>
          </w:tcPr>
          <w:p w14:paraId="76CE38C9" w14:textId="77777777" w:rsidR="00D8721B" w:rsidRPr="00D53541" w:rsidRDefault="00D8721B" w:rsidP="00D8721B">
            <w:pPr>
              <w:spacing w:before="40" w:after="40" w:line="220" w:lineRule="exact"/>
              <w:rPr>
                <w:rFonts w:cs="Arial"/>
                <w:sz w:val="18"/>
                <w:szCs w:val="18"/>
              </w:rPr>
            </w:pPr>
            <w:r w:rsidRPr="00D53541">
              <w:rPr>
                <w:rFonts w:cs="Arial"/>
                <w:sz w:val="18"/>
                <w:szCs w:val="18"/>
              </w:rPr>
              <w:t>Translation reserve</w:t>
            </w:r>
          </w:p>
        </w:tc>
        <w:tc>
          <w:tcPr>
            <w:tcW w:w="519" w:type="dxa"/>
            <w:vAlign w:val="center"/>
          </w:tcPr>
          <w:p w14:paraId="60656B9B" w14:textId="77777777" w:rsidR="00D8721B" w:rsidRPr="00D53541" w:rsidRDefault="00D8721B" w:rsidP="00D8721B">
            <w:pPr>
              <w:spacing w:before="40" w:after="40" w:line="220" w:lineRule="exact"/>
              <w:jc w:val="right"/>
              <w:rPr>
                <w:rFonts w:cs="Arial"/>
                <w:sz w:val="18"/>
                <w:szCs w:val="18"/>
              </w:rPr>
            </w:pPr>
          </w:p>
        </w:tc>
        <w:tc>
          <w:tcPr>
            <w:tcW w:w="748" w:type="dxa"/>
            <w:vAlign w:val="center"/>
          </w:tcPr>
          <w:p w14:paraId="2DDE0B6D" w14:textId="77777777" w:rsidR="00D8721B" w:rsidRPr="00D53541" w:rsidRDefault="00D8721B" w:rsidP="00D8721B">
            <w:pPr>
              <w:spacing w:before="40" w:after="40" w:line="220" w:lineRule="exact"/>
              <w:jc w:val="right"/>
              <w:rPr>
                <w:rFonts w:cs="Arial"/>
                <w:b/>
                <w:bCs/>
                <w:sz w:val="18"/>
                <w:szCs w:val="18"/>
              </w:rPr>
            </w:pPr>
          </w:p>
        </w:tc>
        <w:tc>
          <w:tcPr>
            <w:tcW w:w="1795" w:type="dxa"/>
            <w:tcBorders>
              <w:top w:val="nil"/>
              <w:left w:val="nil"/>
              <w:bottom w:val="nil"/>
              <w:right w:val="nil"/>
            </w:tcBorders>
            <w:vAlign w:val="center"/>
          </w:tcPr>
          <w:p w14:paraId="3A692093" w14:textId="2D1F7396" w:rsidR="00D8721B" w:rsidRPr="00D53541" w:rsidRDefault="00D8721B" w:rsidP="00D8721B">
            <w:pPr>
              <w:jc w:val="right"/>
              <w:rPr>
                <w:rFonts w:cs="Arial"/>
                <w:b/>
                <w:bCs/>
                <w:color w:val="000000"/>
                <w:sz w:val="18"/>
                <w:szCs w:val="18"/>
                <w:lang w:eastAsia="en-GB"/>
              </w:rPr>
            </w:pPr>
            <w:r w:rsidRPr="00D53541">
              <w:rPr>
                <w:rFonts w:cs="Arial"/>
                <w:b/>
                <w:bCs/>
                <w:color w:val="000000"/>
                <w:sz w:val="18"/>
                <w:szCs w:val="18"/>
              </w:rPr>
              <w:t>(63,483,475)</w:t>
            </w:r>
          </w:p>
        </w:tc>
        <w:tc>
          <w:tcPr>
            <w:tcW w:w="1795" w:type="dxa"/>
            <w:tcBorders>
              <w:top w:val="nil"/>
              <w:left w:val="nil"/>
              <w:right w:val="nil"/>
            </w:tcBorders>
            <w:vAlign w:val="center"/>
          </w:tcPr>
          <w:p w14:paraId="6E138848" w14:textId="77777777" w:rsidR="00D8721B" w:rsidRPr="00D53541" w:rsidRDefault="00D8721B" w:rsidP="00D8721B">
            <w:pPr>
              <w:jc w:val="right"/>
              <w:rPr>
                <w:rFonts w:cs="Arial"/>
                <w:color w:val="000000"/>
                <w:sz w:val="18"/>
                <w:szCs w:val="18"/>
              </w:rPr>
            </w:pPr>
            <w:r w:rsidRPr="00D53541">
              <w:rPr>
                <w:rFonts w:cs="Arial"/>
                <w:color w:val="000000"/>
                <w:sz w:val="18"/>
                <w:szCs w:val="18"/>
              </w:rPr>
              <w:t>(69,154,766)</w:t>
            </w:r>
          </w:p>
        </w:tc>
        <w:tc>
          <w:tcPr>
            <w:tcW w:w="1796" w:type="dxa"/>
            <w:tcBorders>
              <w:top w:val="nil"/>
              <w:left w:val="nil"/>
              <w:right w:val="nil"/>
            </w:tcBorders>
            <w:vAlign w:val="center"/>
          </w:tcPr>
          <w:p w14:paraId="7E602D09" w14:textId="77777777" w:rsidR="00D8721B" w:rsidRPr="00D53541" w:rsidRDefault="00D8721B" w:rsidP="00D8721B">
            <w:pPr>
              <w:jc w:val="right"/>
              <w:rPr>
                <w:rFonts w:cs="Arial"/>
                <w:color w:val="000000"/>
                <w:sz w:val="18"/>
                <w:szCs w:val="18"/>
              </w:rPr>
            </w:pPr>
            <w:r w:rsidRPr="00D53541">
              <w:rPr>
                <w:rFonts w:cs="Arial"/>
                <w:sz w:val="18"/>
                <w:szCs w:val="18"/>
              </w:rPr>
              <w:t>(78,459,765)</w:t>
            </w:r>
          </w:p>
        </w:tc>
      </w:tr>
      <w:tr w:rsidR="00D8721B" w:rsidRPr="00D53541" w14:paraId="725514CA" w14:textId="77777777" w:rsidTr="007E5893">
        <w:tc>
          <w:tcPr>
            <w:tcW w:w="2845" w:type="dxa"/>
            <w:tcBorders>
              <w:bottom w:val="single" w:sz="4" w:space="0" w:color="auto"/>
            </w:tcBorders>
            <w:vAlign w:val="center"/>
          </w:tcPr>
          <w:p w14:paraId="5DA6A4F2" w14:textId="77777777" w:rsidR="00D8721B" w:rsidRPr="00D53541" w:rsidRDefault="00D8721B" w:rsidP="00D8721B">
            <w:pPr>
              <w:spacing w:before="40" w:after="40" w:line="220" w:lineRule="exact"/>
              <w:rPr>
                <w:rFonts w:cs="Arial"/>
                <w:sz w:val="18"/>
                <w:szCs w:val="18"/>
              </w:rPr>
            </w:pPr>
            <w:r w:rsidRPr="00D53541">
              <w:rPr>
                <w:rFonts w:cs="Arial"/>
                <w:sz w:val="18"/>
                <w:szCs w:val="18"/>
              </w:rPr>
              <w:t>Retained surplus</w:t>
            </w:r>
          </w:p>
        </w:tc>
        <w:tc>
          <w:tcPr>
            <w:tcW w:w="519" w:type="dxa"/>
            <w:tcBorders>
              <w:bottom w:val="single" w:sz="4" w:space="0" w:color="auto"/>
            </w:tcBorders>
            <w:vAlign w:val="center"/>
          </w:tcPr>
          <w:p w14:paraId="5D12B8DF" w14:textId="77777777" w:rsidR="00D8721B" w:rsidRPr="00D53541" w:rsidRDefault="00D8721B" w:rsidP="00D8721B">
            <w:pPr>
              <w:spacing w:before="40" w:after="40" w:line="220" w:lineRule="exact"/>
              <w:rPr>
                <w:rFonts w:cs="Arial"/>
                <w:sz w:val="18"/>
                <w:szCs w:val="18"/>
              </w:rPr>
            </w:pPr>
          </w:p>
        </w:tc>
        <w:tc>
          <w:tcPr>
            <w:tcW w:w="748" w:type="dxa"/>
            <w:tcBorders>
              <w:bottom w:val="single" w:sz="4" w:space="0" w:color="auto"/>
            </w:tcBorders>
            <w:vAlign w:val="center"/>
          </w:tcPr>
          <w:p w14:paraId="324B1E80" w14:textId="77777777" w:rsidR="00D8721B" w:rsidRPr="00D53541" w:rsidRDefault="00D8721B" w:rsidP="00D8721B">
            <w:pPr>
              <w:spacing w:before="40" w:after="40" w:line="220" w:lineRule="exact"/>
              <w:jc w:val="right"/>
              <w:rPr>
                <w:rFonts w:cs="Arial"/>
                <w:b/>
                <w:bCs/>
                <w:sz w:val="18"/>
                <w:szCs w:val="18"/>
              </w:rPr>
            </w:pPr>
          </w:p>
        </w:tc>
        <w:tc>
          <w:tcPr>
            <w:tcW w:w="1795" w:type="dxa"/>
            <w:tcBorders>
              <w:top w:val="nil"/>
              <w:left w:val="nil"/>
              <w:bottom w:val="single" w:sz="4" w:space="0" w:color="auto"/>
              <w:right w:val="nil"/>
            </w:tcBorders>
            <w:vAlign w:val="center"/>
          </w:tcPr>
          <w:p w14:paraId="06DDE607" w14:textId="27922278" w:rsidR="00D8721B" w:rsidRPr="00D53541" w:rsidRDefault="00D8721B" w:rsidP="00D8721B">
            <w:pPr>
              <w:jc w:val="right"/>
              <w:rPr>
                <w:rFonts w:cs="Arial"/>
                <w:b/>
                <w:bCs/>
                <w:color w:val="000000"/>
                <w:sz w:val="18"/>
                <w:szCs w:val="18"/>
                <w:lang w:eastAsia="en-GB"/>
              </w:rPr>
            </w:pPr>
            <w:r w:rsidRPr="00D53541">
              <w:rPr>
                <w:rFonts w:cs="Arial"/>
                <w:b/>
                <w:bCs/>
                <w:color w:val="000000"/>
                <w:sz w:val="18"/>
                <w:szCs w:val="18"/>
              </w:rPr>
              <w:t>147,139,449</w:t>
            </w:r>
          </w:p>
        </w:tc>
        <w:tc>
          <w:tcPr>
            <w:tcW w:w="1795" w:type="dxa"/>
            <w:tcBorders>
              <w:top w:val="nil"/>
              <w:left w:val="nil"/>
              <w:bottom w:val="single" w:sz="4" w:space="0" w:color="auto"/>
              <w:right w:val="nil"/>
            </w:tcBorders>
            <w:vAlign w:val="center"/>
          </w:tcPr>
          <w:p w14:paraId="09CE3FA3" w14:textId="77777777" w:rsidR="00D8721B" w:rsidRPr="00D53541" w:rsidRDefault="00D8721B" w:rsidP="00D8721B">
            <w:pPr>
              <w:jc w:val="right"/>
              <w:rPr>
                <w:rFonts w:cs="Arial"/>
                <w:color w:val="000000"/>
                <w:sz w:val="18"/>
                <w:szCs w:val="18"/>
              </w:rPr>
            </w:pPr>
            <w:r w:rsidRPr="00D53541">
              <w:rPr>
                <w:rFonts w:cs="Arial"/>
                <w:color w:val="000000"/>
                <w:sz w:val="18"/>
                <w:szCs w:val="18"/>
              </w:rPr>
              <w:t>107,253,372</w:t>
            </w:r>
          </w:p>
        </w:tc>
        <w:tc>
          <w:tcPr>
            <w:tcW w:w="1796" w:type="dxa"/>
            <w:tcBorders>
              <w:top w:val="nil"/>
              <w:left w:val="nil"/>
              <w:bottom w:val="single" w:sz="4" w:space="0" w:color="auto"/>
              <w:right w:val="nil"/>
            </w:tcBorders>
            <w:vAlign w:val="center"/>
          </w:tcPr>
          <w:p w14:paraId="486C0052" w14:textId="77777777" w:rsidR="00D8721B" w:rsidRPr="00D53541" w:rsidRDefault="00D8721B" w:rsidP="00D8721B">
            <w:pPr>
              <w:jc w:val="right"/>
              <w:rPr>
                <w:rFonts w:cs="Arial"/>
                <w:color w:val="000000"/>
                <w:sz w:val="18"/>
                <w:szCs w:val="18"/>
              </w:rPr>
            </w:pPr>
            <w:r w:rsidRPr="00D53541">
              <w:rPr>
                <w:rFonts w:cs="Arial"/>
                <w:color w:val="000000" w:themeColor="text1"/>
                <w:sz w:val="18"/>
                <w:szCs w:val="18"/>
              </w:rPr>
              <w:t>115,561,436</w:t>
            </w:r>
          </w:p>
        </w:tc>
      </w:tr>
      <w:tr w:rsidR="00D8721B" w:rsidRPr="00D53541" w14:paraId="7A945399" w14:textId="77777777" w:rsidTr="007E5893">
        <w:tc>
          <w:tcPr>
            <w:tcW w:w="2845" w:type="dxa"/>
            <w:tcBorders>
              <w:top w:val="single" w:sz="4" w:space="0" w:color="auto"/>
              <w:bottom w:val="single" w:sz="8" w:space="0" w:color="auto"/>
            </w:tcBorders>
            <w:vAlign w:val="center"/>
          </w:tcPr>
          <w:p w14:paraId="450B82C4" w14:textId="77777777" w:rsidR="00D8721B" w:rsidRPr="00D53541" w:rsidRDefault="00D8721B" w:rsidP="00D8721B">
            <w:pPr>
              <w:spacing w:before="40" w:after="40" w:line="220" w:lineRule="exact"/>
              <w:rPr>
                <w:rFonts w:cs="Arial"/>
                <w:b/>
                <w:bCs/>
                <w:sz w:val="18"/>
                <w:szCs w:val="18"/>
              </w:rPr>
            </w:pPr>
            <w:r w:rsidRPr="00D53541">
              <w:rPr>
                <w:rFonts w:cs="Arial"/>
                <w:b/>
                <w:bCs/>
                <w:sz w:val="18"/>
                <w:szCs w:val="18"/>
              </w:rPr>
              <w:t>Equity shareholders’ funds</w:t>
            </w:r>
          </w:p>
        </w:tc>
        <w:tc>
          <w:tcPr>
            <w:tcW w:w="519" w:type="dxa"/>
            <w:tcBorders>
              <w:top w:val="single" w:sz="4" w:space="0" w:color="auto"/>
              <w:bottom w:val="single" w:sz="8" w:space="0" w:color="auto"/>
            </w:tcBorders>
            <w:vAlign w:val="center"/>
          </w:tcPr>
          <w:p w14:paraId="65A47CEE" w14:textId="77777777" w:rsidR="00D8721B" w:rsidRPr="00D53541" w:rsidRDefault="00D8721B" w:rsidP="00D8721B">
            <w:pPr>
              <w:spacing w:before="40" w:after="40" w:line="220" w:lineRule="exact"/>
              <w:jc w:val="right"/>
              <w:rPr>
                <w:rFonts w:cs="Arial"/>
                <w:sz w:val="18"/>
                <w:szCs w:val="18"/>
              </w:rPr>
            </w:pPr>
          </w:p>
        </w:tc>
        <w:tc>
          <w:tcPr>
            <w:tcW w:w="748" w:type="dxa"/>
            <w:tcBorders>
              <w:top w:val="single" w:sz="4" w:space="0" w:color="auto"/>
              <w:bottom w:val="single" w:sz="8" w:space="0" w:color="auto"/>
            </w:tcBorders>
            <w:vAlign w:val="center"/>
          </w:tcPr>
          <w:p w14:paraId="7259AD98" w14:textId="77777777" w:rsidR="00D8721B" w:rsidRPr="00D53541" w:rsidRDefault="00D8721B" w:rsidP="00D8721B">
            <w:pPr>
              <w:spacing w:before="40" w:after="40" w:line="220" w:lineRule="exact"/>
              <w:jc w:val="right"/>
              <w:rPr>
                <w:rFonts w:cs="Arial"/>
                <w:b/>
                <w:bCs/>
                <w:sz w:val="18"/>
                <w:szCs w:val="18"/>
              </w:rPr>
            </w:pPr>
          </w:p>
        </w:tc>
        <w:tc>
          <w:tcPr>
            <w:tcW w:w="1795" w:type="dxa"/>
            <w:tcBorders>
              <w:top w:val="single" w:sz="4" w:space="0" w:color="auto"/>
              <w:left w:val="nil"/>
              <w:bottom w:val="single" w:sz="8" w:space="0" w:color="auto"/>
              <w:right w:val="nil"/>
            </w:tcBorders>
            <w:vAlign w:val="center"/>
          </w:tcPr>
          <w:p w14:paraId="75659913" w14:textId="566D448E" w:rsidR="00D8721B" w:rsidRPr="00D53541" w:rsidRDefault="00D8721B" w:rsidP="00D8721B">
            <w:pPr>
              <w:jc w:val="right"/>
              <w:rPr>
                <w:rFonts w:cs="Arial"/>
                <w:b/>
                <w:bCs/>
                <w:color w:val="000000"/>
                <w:sz w:val="18"/>
                <w:szCs w:val="18"/>
                <w:lang w:eastAsia="en-GB"/>
              </w:rPr>
            </w:pPr>
            <w:r w:rsidRPr="00D53541">
              <w:rPr>
                <w:rFonts w:cs="Arial"/>
                <w:b/>
                <w:bCs/>
                <w:color w:val="000000"/>
                <w:sz w:val="18"/>
                <w:szCs w:val="18"/>
              </w:rPr>
              <w:t>154,314,145</w:t>
            </w:r>
          </w:p>
        </w:tc>
        <w:tc>
          <w:tcPr>
            <w:tcW w:w="1795" w:type="dxa"/>
            <w:tcBorders>
              <w:top w:val="single" w:sz="4" w:space="0" w:color="auto"/>
              <w:left w:val="nil"/>
              <w:bottom w:val="single" w:sz="8" w:space="0" w:color="auto"/>
              <w:right w:val="nil"/>
            </w:tcBorders>
            <w:vAlign w:val="center"/>
          </w:tcPr>
          <w:p w14:paraId="55AE6DA7" w14:textId="77777777" w:rsidR="00D8721B" w:rsidRPr="00D53541" w:rsidRDefault="00D8721B" w:rsidP="00D8721B">
            <w:pPr>
              <w:jc w:val="right"/>
              <w:rPr>
                <w:rFonts w:cs="Arial"/>
                <w:color w:val="000000"/>
                <w:sz w:val="18"/>
                <w:szCs w:val="18"/>
              </w:rPr>
            </w:pPr>
            <w:r w:rsidRPr="00D53541">
              <w:rPr>
                <w:rFonts w:cs="Arial"/>
                <w:color w:val="000000"/>
                <w:sz w:val="18"/>
                <w:szCs w:val="18"/>
              </w:rPr>
              <w:t>103,439,147</w:t>
            </w:r>
          </w:p>
        </w:tc>
        <w:tc>
          <w:tcPr>
            <w:tcW w:w="1796" w:type="dxa"/>
            <w:tcBorders>
              <w:top w:val="single" w:sz="4" w:space="0" w:color="auto"/>
              <w:left w:val="nil"/>
              <w:bottom w:val="single" w:sz="8" w:space="0" w:color="auto"/>
              <w:right w:val="nil"/>
            </w:tcBorders>
            <w:vAlign w:val="center"/>
          </w:tcPr>
          <w:p w14:paraId="1FB19455" w14:textId="77777777" w:rsidR="00D8721B" w:rsidRPr="00D53541" w:rsidRDefault="00D8721B" w:rsidP="00D8721B">
            <w:pPr>
              <w:jc w:val="right"/>
              <w:rPr>
                <w:rFonts w:cs="Arial"/>
                <w:b/>
                <w:bCs/>
                <w:color w:val="000000"/>
                <w:sz w:val="18"/>
                <w:szCs w:val="18"/>
              </w:rPr>
            </w:pPr>
            <w:r w:rsidRPr="00D53541">
              <w:rPr>
                <w:rFonts w:cs="Arial"/>
                <w:b/>
                <w:bCs/>
                <w:color w:val="000000" w:themeColor="text1"/>
                <w:sz w:val="18"/>
                <w:szCs w:val="18"/>
              </w:rPr>
              <w:t>104,181,654</w:t>
            </w:r>
          </w:p>
        </w:tc>
      </w:tr>
    </w:tbl>
    <w:p w14:paraId="119F1974" w14:textId="77777777" w:rsidR="00927AAD" w:rsidRPr="00D53541" w:rsidRDefault="00927AAD" w:rsidP="00AB2666">
      <w:pPr>
        <w:jc w:val="both"/>
        <w:rPr>
          <w:rFonts w:eastAsia="Times New Roman" w:cs="Arial"/>
          <w:b/>
          <w:sz w:val="18"/>
          <w:szCs w:val="18"/>
        </w:rPr>
      </w:pPr>
    </w:p>
    <w:p w14:paraId="60502CE5" w14:textId="77777777" w:rsidR="00927AAD" w:rsidRPr="00D53541" w:rsidRDefault="00927AAD" w:rsidP="00AB2666">
      <w:pPr>
        <w:jc w:val="both"/>
        <w:rPr>
          <w:rFonts w:eastAsia="Times New Roman" w:cs="Arial"/>
          <w:b/>
          <w:sz w:val="18"/>
          <w:szCs w:val="18"/>
        </w:rPr>
      </w:pPr>
    </w:p>
    <w:p w14:paraId="20546052" w14:textId="77777777" w:rsidR="00927AAD" w:rsidRPr="00D53541" w:rsidRDefault="00927AAD" w:rsidP="00AB2666">
      <w:pPr>
        <w:jc w:val="both"/>
        <w:rPr>
          <w:rFonts w:eastAsia="Times New Roman" w:cs="Arial"/>
          <w:b/>
          <w:sz w:val="18"/>
          <w:szCs w:val="18"/>
        </w:rPr>
      </w:pPr>
    </w:p>
    <w:p w14:paraId="07534299" w14:textId="77777777" w:rsidR="00B757B2" w:rsidRPr="00D53541" w:rsidRDefault="00B757B2" w:rsidP="00AB2666">
      <w:pPr>
        <w:jc w:val="both"/>
        <w:rPr>
          <w:rFonts w:eastAsia="Times New Roman" w:cs="Arial"/>
          <w:b/>
          <w:sz w:val="18"/>
          <w:szCs w:val="18"/>
        </w:rPr>
      </w:pPr>
    </w:p>
    <w:p w14:paraId="35F40C26" w14:textId="77777777" w:rsidR="00B757B2" w:rsidRPr="00D53541" w:rsidRDefault="00B757B2" w:rsidP="00AB2666">
      <w:pPr>
        <w:jc w:val="both"/>
        <w:rPr>
          <w:rFonts w:eastAsia="Times New Roman" w:cs="Arial"/>
          <w:b/>
          <w:sz w:val="18"/>
          <w:szCs w:val="18"/>
        </w:rPr>
      </w:pPr>
    </w:p>
    <w:p w14:paraId="77A436AE" w14:textId="77777777" w:rsidR="00927AAD" w:rsidRPr="00D53541" w:rsidRDefault="00927AAD" w:rsidP="00AB2666">
      <w:pPr>
        <w:jc w:val="both"/>
        <w:rPr>
          <w:rFonts w:eastAsia="Times New Roman" w:cs="Arial"/>
          <w:b/>
          <w:sz w:val="18"/>
          <w:szCs w:val="18"/>
        </w:rPr>
      </w:pPr>
    </w:p>
    <w:p w14:paraId="1BF096B2" w14:textId="5FFFE940" w:rsidR="00022FB8" w:rsidRPr="00D53541" w:rsidRDefault="00022FB8" w:rsidP="00AB2666">
      <w:pPr>
        <w:jc w:val="both"/>
        <w:rPr>
          <w:rFonts w:eastAsia="Times New Roman" w:cs="Arial"/>
          <w:b/>
          <w:sz w:val="18"/>
          <w:szCs w:val="18"/>
        </w:rPr>
      </w:pPr>
      <w:r w:rsidRPr="00D53541">
        <w:rPr>
          <w:rFonts w:eastAsia="Times New Roman" w:cs="Arial"/>
          <w:b/>
          <w:sz w:val="18"/>
          <w:szCs w:val="18"/>
        </w:rPr>
        <w:lastRenderedPageBreak/>
        <w:t>Statements of Changes in Shareholders’ Equity</w:t>
      </w:r>
    </w:p>
    <w:p w14:paraId="77D1D8AB" w14:textId="3199512C" w:rsidR="00022FB8" w:rsidRPr="00D53541" w:rsidRDefault="00022FB8" w:rsidP="00022FB8">
      <w:pPr>
        <w:rPr>
          <w:rFonts w:eastAsia="Times New Roman" w:cs="Arial"/>
          <w:sz w:val="18"/>
          <w:szCs w:val="18"/>
        </w:rPr>
      </w:pPr>
      <w:r w:rsidRPr="00D53541">
        <w:rPr>
          <w:rFonts w:eastAsia="Times New Roman" w:cs="Arial"/>
          <w:sz w:val="18"/>
          <w:szCs w:val="18"/>
        </w:rPr>
        <w:t>For the</w:t>
      </w:r>
      <w:r w:rsidR="00C82472" w:rsidRPr="00D53541">
        <w:rPr>
          <w:rFonts w:eastAsia="Times New Roman" w:cs="Arial"/>
          <w:sz w:val="18"/>
          <w:szCs w:val="18"/>
        </w:rPr>
        <w:t xml:space="preserve"> </w:t>
      </w:r>
      <w:r w:rsidR="00907262" w:rsidRPr="00D53541">
        <w:rPr>
          <w:rFonts w:eastAsia="Times New Roman" w:cs="Arial"/>
          <w:sz w:val="18"/>
          <w:szCs w:val="18"/>
        </w:rPr>
        <w:t>nine</w:t>
      </w:r>
      <w:r w:rsidR="00D80AED" w:rsidRPr="00D53541">
        <w:rPr>
          <w:rFonts w:eastAsia="Times New Roman" w:cs="Arial"/>
          <w:sz w:val="18"/>
          <w:szCs w:val="18"/>
        </w:rPr>
        <w:t>-</w:t>
      </w:r>
      <w:r w:rsidRPr="00D53541">
        <w:rPr>
          <w:rFonts w:eastAsia="Times New Roman" w:cs="Arial"/>
          <w:sz w:val="18"/>
          <w:szCs w:val="18"/>
        </w:rPr>
        <w:t>month period ended 3</w:t>
      </w:r>
      <w:r w:rsidR="00013155" w:rsidRPr="00D53541">
        <w:rPr>
          <w:rFonts w:eastAsia="Times New Roman" w:cs="Arial"/>
          <w:sz w:val="18"/>
          <w:szCs w:val="18"/>
        </w:rPr>
        <w:t>0</w:t>
      </w:r>
      <w:r w:rsidR="003105F8" w:rsidRPr="00D53541">
        <w:rPr>
          <w:rFonts w:eastAsia="Times New Roman" w:cs="Arial"/>
          <w:sz w:val="18"/>
          <w:szCs w:val="18"/>
        </w:rPr>
        <w:t xml:space="preserve"> </w:t>
      </w:r>
      <w:r w:rsidR="00907262" w:rsidRPr="00D53541">
        <w:rPr>
          <w:rFonts w:eastAsia="Times New Roman" w:cs="Arial"/>
          <w:sz w:val="18"/>
          <w:szCs w:val="18"/>
        </w:rPr>
        <w:t xml:space="preserve">September </w:t>
      </w:r>
      <w:r w:rsidRPr="00D53541">
        <w:rPr>
          <w:rFonts w:eastAsia="Times New Roman" w:cs="Arial"/>
          <w:sz w:val="18"/>
          <w:szCs w:val="18"/>
        </w:rPr>
        <w:t>202</w:t>
      </w:r>
      <w:r w:rsidR="00DC09C6" w:rsidRPr="00D53541">
        <w:rPr>
          <w:rFonts w:eastAsia="Times New Roman" w:cs="Arial"/>
          <w:sz w:val="18"/>
          <w:szCs w:val="18"/>
        </w:rPr>
        <w:t>5</w:t>
      </w:r>
    </w:p>
    <w:tbl>
      <w:tblPr>
        <w:tblW w:w="11063" w:type="dxa"/>
        <w:tblInd w:w="-284" w:type="dxa"/>
        <w:tblCellMar>
          <w:left w:w="0" w:type="dxa"/>
          <w:right w:w="0" w:type="dxa"/>
        </w:tblCellMar>
        <w:tblLook w:val="01E0" w:firstRow="1" w:lastRow="1" w:firstColumn="1" w:lastColumn="1" w:noHBand="0" w:noVBand="0"/>
      </w:tblPr>
      <w:tblGrid>
        <w:gridCol w:w="2731"/>
        <w:gridCol w:w="719"/>
        <w:gridCol w:w="259"/>
        <w:gridCol w:w="772"/>
        <w:gridCol w:w="225"/>
        <w:gridCol w:w="185"/>
        <w:gridCol w:w="582"/>
        <w:gridCol w:w="429"/>
        <w:gridCol w:w="145"/>
        <w:gridCol w:w="405"/>
        <w:gridCol w:w="674"/>
        <w:gridCol w:w="104"/>
        <w:gridCol w:w="841"/>
        <w:gridCol w:w="304"/>
        <w:gridCol w:w="64"/>
        <w:gridCol w:w="1181"/>
        <w:gridCol w:w="23"/>
        <w:gridCol w:w="48"/>
        <w:gridCol w:w="1157"/>
        <w:gridCol w:w="17"/>
        <w:gridCol w:w="198"/>
      </w:tblGrid>
      <w:tr w:rsidR="005F4966" w:rsidRPr="00D53541" w14:paraId="4CEFC5E3" w14:textId="77777777" w:rsidTr="00541F92">
        <w:trPr>
          <w:trHeight w:val="206"/>
        </w:trPr>
        <w:tc>
          <w:tcPr>
            <w:tcW w:w="2731" w:type="dxa"/>
            <w:tcBorders>
              <w:top w:val="single" w:sz="4" w:space="0" w:color="auto"/>
            </w:tcBorders>
          </w:tcPr>
          <w:p w14:paraId="2325AD18" w14:textId="77777777" w:rsidR="005F4966" w:rsidRPr="00D53541" w:rsidRDefault="005F4966">
            <w:pPr>
              <w:spacing w:before="20" w:after="20" w:line="180" w:lineRule="exact"/>
              <w:ind w:left="77"/>
              <w:rPr>
                <w:rFonts w:cs="Arial"/>
                <w:sz w:val="18"/>
                <w:szCs w:val="18"/>
              </w:rPr>
            </w:pPr>
            <w:bookmarkStart w:id="7" w:name="_Hlk48066743"/>
            <w:r w:rsidRPr="00D53541">
              <w:rPr>
                <w:rFonts w:cs="Arial"/>
                <w:sz w:val="18"/>
                <w:szCs w:val="18"/>
              </w:rPr>
              <w:t>(expressed in US$)</w:t>
            </w:r>
          </w:p>
        </w:tc>
        <w:tc>
          <w:tcPr>
            <w:tcW w:w="719" w:type="dxa"/>
            <w:tcBorders>
              <w:top w:val="single" w:sz="4" w:space="0" w:color="auto"/>
            </w:tcBorders>
          </w:tcPr>
          <w:p w14:paraId="776E48C8" w14:textId="77777777" w:rsidR="005F4966" w:rsidRPr="00D53541" w:rsidRDefault="005F4966">
            <w:pPr>
              <w:spacing w:before="20" w:after="20" w:line="180" w:lineRule="exact"/>
              <w:ind w:left="77"/>
              <w:jc w:val="right"/>
              <w:rPr>
                <w:rFonts w:cs="Arial"/>
                <w:sz w:val="18"/>
                <w:szCs w:val="18"/>
              </w:rPr>
            </w:pPr>
          </w:p>
        </w:tc>
        <w:tc>
          <w:tcPr>
            <w:tcW w:w="1031" w:type="dxa"/>
            <w:gridSpan w:val="2"/>
            <w:tcBorders>
              <w:top w:val="single" w:sz="4" w:space="0" w:color="auto"/>
            </w:tcBorders>
          </w:tcPr>
          <w:p w14:paraId="5CEB2368" w14:textId="77777777" w:rsidR="005F4966" w:rsidRPr="00D53541" w:rsidRDefault="005F4966">
            <w:pPr>
              <w:spacing w:before="20" w:after="20" w:line="180" w:lineRule="exact"/>
              <w:ind w:left="77"/>
              <w:jc w:val="right"/>
              <w:rPr>
                <w:rFonts w:cs="Arial"/>
                <w:sz w:val="18"/>
                <w:szCs w:val="18"/>
              </w:rPr>
            </w:pPr>
          </w:p>
        </w:tc>
        <w:tc>
          <w:tcPr>
            <w:tcW w:w="992" w:type="dxa"/>
            <w:gridSpan w:val="3"/>
            <w:tcBorders>
              <w:top w:val="single" w:sz="4" w:space="0" w:color="auto"/>
            </w:tcBorders>
          </w:tcPr>
          <w:p w14:paraId="43BA2546" w14:textId="77777777" w:rsidR="005F4966" w:rsidRPr="00D53541" w:rsidRDefault="005F4966">
            <w:pPr>
              <w:spacing w:before="20" w:after="20" w:line="180" w:lineRule="exact"/>
              <w:ind w:left="77"/>
              <w:jc w:val="right"/>
              <w:rPr>
                <w:rFonts w:cs="Arial"/>
                <w:sz w:val="18"/>
                <w:szCs w:val="18"/>
              </w:rPr>
            </w:pPr>
          </w:p>
        </w:tc>
        <w:tc>
          <w:tcPr>
            <w:tcW w:w="979" w:type="dxa"/>
            <w:gridSpan w:val="3"/>
            <w:tcBorders>
              <w:top w:val="single" w:sz="4" w:space="0" w:color="auto"/>
            </w:tcBorders>
          </w:tcPr>
          <w:p w14:paraId="5734B5C3" w14:textId="77777777" w:rsidR="005F4966" w:rsidRPr="00D53541" w:rsidRDefault="005F4966">
            <w:pPr>
              <w:spacing w:before="20" w:after="20" w:line="180" w:lineRule="exact"/>
              <w:ind w:left="77"/>
              <w:jc w:val="right"/>
              <w:rPr>
                <w:rFonts w:cs="Arial"/>
                <w:sz w:val="18"/>
                <w:szCs w:val="18"/>
              </w:rPr>
            </w:pPr>
          </w:p>
        </w:tc>
        <w:tc>
          <w:tcPr>
            <w:tcW w:w="1619" w:type="dxa"/>
            <w:gridSpan w:val="3"/>
            <w:tcBorders>
              <w:top w:val="single" w:sz="4" w:space="0" w:color="auto"/>
            </w:tcBorders>
          </w:tcPr>
          <w:p w14:paraId="1C2DD0AF" w14:textId="77777777" w:rsidR="005F4966" w:rsidRPr="00D53541" w:rsidRDefault="005F4966">
            <w:pPr>
              <w:spacing w:before="20" w:after="20" w:line="180" w:lineRule="exact"/>
              <w:ind w:left="77"/>
              <w:jc w:val="right"/>
              <w:rPr>
                <w:rFonts w:cs="Arial"/>
                <w:sz w:val="18"/>
                <w:szCs w:val="18"/>
              </w:rPr>
            </w:pPr>
          </w:p>
        </w:tc>
        <w:tc>
          <w:tcPr>
            <w:tcW w:w="1620" w:type="dxa"/>
            <w:gridSpan w:val="5"/>
            <w:tcBorders>
              <w:top w:val="single" w:sz="4" w:space="0" w:color="auto"/>
            </w:tcBorders>
          </w:tcPr>
          <w:p w14:paraId="24AB910F" w14:textId="77777777" w:rsidR="005F4966" w:rsidRPr="00D53541" w:rsidRDefault="005F4966">
            <w:pPr>
              <w:spacing w:before="20" w:after="20" w:line="180" w:lineRule="exact"/>
              <w:ind w:left="77"/>
              <w:jc w:val="right"/>
              <w:rPr>
                <w:rFonts w:cs="Arial"/>
                <w:sz w:val="18"/>
                <w:szCs w:val="18"/>
              </w:rPr>
            </w:pPr>
          </w:p>
        </w:tc>
        <w:tc>
          <w:tcPr>
            <w:tcW w:w="1372" w:type="dxa"/>
            <w:gridSpan w:val="3"/>
            <w:tcBorders>
              <w:top w:val="single" w:sz="4" w:space="0" w:color="auto"/>
            </w:tcBorders>
          </w:tcPr>
          <w:p w14:paraId="64E8AADD" w14:textId="77777777" w:rsidR="005F4966" w:rsidRPr="00D53541" w:rsidRDefault="005F4966">
            <w:pPr>
              <w:spacing w:before="20" w:after="20" w:line="180" w:lineRule="exact"/>
              <w:ind w:left="77"/>
              <w:jc w:val="right"/>
              <w:rPr>
                <w:rFonts w:cs="Arial"/>
                <w:sz w:val="18"/>
                <w:szCs w:val="18"/>
              </w:rPr>
            </w:pPr>
          </w:p>
        </w:tc>
      </w:tr>
      <w:tr w:rsidR="005F4966" w:rsidRPr="00D53541" w14:paraId="0B7138CA" w14:textId="77777777" w:rsidTr="00541F92">
        <w:trPr>
          <w:gridAfter w:val="1"/>
          <w:wAfter w:w="198" w:type="dxa"/>
          <w:trHeight w:val="575"/>
        </w:trPr>
        <w:tc>
          <w:tcPr>
            <w:tcW w:w="2731" w:type="dxa"/>
            <w:tcBorders>
              <w:bottom w:val="single" w:sz="4" w:space="0" w:color="auto"/>
            </w:tcBorders>
            <w:vAlign w:val="bottom"/>
          </w:tcPr>
          <w:p w14:paraId="25877AFF" w14:textId="77777777" w:rsidR="005F4966" w:rsidRPr="00D53541" w:rsidRDefault="005F4966">
            <w:pPr>
              <w:spacing w:before="20" w:after="20" w:line="180" w:lineRule="exact"/>
              <w:ind w:left="77"/>
              <w:rPr>
                <w:rFonts w:cs="Arial"/>
                <w:sz w:val="18"/>
                <w:szCs w:val="18"/>
              </w:rPr>
            </w:pPr>
            <w:r w:rsidRPr="00D53541">
              <w:rPr>
                <w:rFonts w:cs="Arial"/>
                <w:sz w:val="18"/>
                <w:szCs w:val="18"/>
              </w:rPr>
              <w:t>(unaudited)</w:t>
            </w:r>
          </w:p>
        </w:tc>
        <w:tc>
          <w:tcPr>
            <w:tcW w:w="719" w:type="dxa"/>
            <w:tcBorders>
              <w:bottom w:val="single" w:sz="4" w:space="0" w:color="auto"/>
            </w:tcBorders>
            <w:vAlign w:val="center"/>
          </w:tcPr>
          <w:p w14:paraId="598640D5" w14:textId="77777777" w:rsidR="005F4966" w:rsidRPr="00D53541" w:rsidRDefault="005F4966" w:rsidP="00315A49">
            <w:pPr>
              <w:spacing w:before="20" w:after="20" w:line="180" w:lineRule="exact"/>
              <w:ind w:left="77"/>
              <w:jc w:val="right"/>
              <w:rPr>
                <w:rFonts w:cs="Arial"/>
                <w:sz w:val="18"/>
                <w:szCs w:val="18"/>
              </w:rPr>
            </w:pPr>
            <w:r w:rsidRPr="00D53541">
              <w:rPr>
                <w:rFonts w:cs="Arial"/>
                <w:sz w:val="18"/>
                <w:szCs w:val="18"/>
              </w:rPr>
              <w:t>Share</w:t>
            </w:r>
          </w:p>
          <w:p w14:paraId="0E720E10" w14:textId="267EC1B2" w:rsidR="005F4966" w:rsidRPr="00D53541" w:rsidRDefault="005F4966" w:rsidP="00315A49">
            <w:pPr>
              <w:spacing w:before="20" w:after="20" w:line="180" w:lineRule="exact"/>
              <w:ind w:left="77"/>
              <w:jc w:val="right"/>
              <w:rPr>
                <w:rFonts w:cs="Arial"/>
                <w:sz w:val="18"/>
                <w:szCs w:val="18"/>
              </w:rPr>
            </w:pPr>
            <w:r w:rsidRPr="00D53541">
              <w:rPr>
                <w:rFonts w:cs="Arial"/>
                <w:sz w:val="18"/>
                <w:szCs w:val="18"/>
              </w:rPr>
              <w:t>capital</w:t>
            </w:r>
          </w:p>
        </w:tc>
        <w:tc>
          <w:tcPr>
            <w:tcW w:w="1256" w:type="dxa"/>
            <w:gridSpan w:val="3"/>
            <w:tcBorders>
              <w:bottom w:val="single" w:sz="4" w:space="0" w:color="auto"/>
            </w:tcBorders>
            <w:vAlign w:val="center"/>
          </w:tcPr>
          <w:p w14:paraId="489237C1" w14:textId="77777777" w:rsidR="005F4966" w:rsidRPr="00D53541" w:rsidRDefault="005F4966" w:rsidP="00315A49">
            <w:pPr>
              <w:spacing w:before="20" w:after="20" w:line="180" w:lineRule="exact"/>
              <w:ind w:left="77"/>
              <w:jc w:val="right"/>
              <w:rPr>
                <w:rFonts w:cs="Arial"/>
                <w:sz w:val="18"/>
                <w:szCs w:val="18"/>
              </w:rPr>
            </w:pPr>
            <w:r w:rsidRPr="00D53541">
              <w:rPr>
                <w:rFonts w:cs="Arial"/>
                <w:sz w:val="18"/>
                <w:szCs w:val="18"/>
              </w:rPr>
              <w:t>Share</w:t>
            </w:r>
          </w:p>
          <w:p w14:paraId="2C71CCF1" w14:textId="77777777" w:rsidR="005F4966" w:rsidRPr="00D53541" w:rsidRDefault="005F4966" w:rsidP="00315A49">
            <w:pPr>
              <w:spacing w:before="20" w:after="20" w:line="180" w:lineRule="exact"/>
              <w:ind w:left="77"/>
              <w:jc w:val="right"/>
              <w:rPr>
                <w:rFonts w:cs="Arial"/>
                <w:sz w:val="18"/>
                <w:szCs w:val="18"/>
              </w:rPr>
            </w:pPr>
            <w:r w:rsidRPr="00D53541">
              <w:rPr>
                <w:rFonts w:cs="Arial"/>
                <w:sz w:val="18"/>
                <w:szCs w:val="18"/>
              </w:rPr>
              <w:t>premium</w:t>
            </w:r>
          </w:p>
        </w:tc>
        <w:tc>
          <w:tcPr>
            <w:tcW w:w="1196" w:type="dxa"/>
            <w:gridSpan w:val="3"/>
            <w:tcBorders>
              <w:bottom w:val="single" w:sz="4" w:space="0" w:color="auto"/>
            </w:tcBorders>
            <w:vAlign w:val="center"/>
          </w:tcPr>
          <w:p w14:paraId="24D00D9F" w14:textId="77777777" w:rsidR="005F4966" w:rsidRPr="00D53541" w:rsidRDefault="005F4966" w:rsidP="00315A49">
            <w:pPr>
              <w:spacing w:before="20" w:after="20" w:line="180" w:lineRule="exact"/>
              <w:ind w:left="77"/>
              <w:jc w:val="right"/>
              <w:rPr>
                <w:rFonts w:cs="Arial"/>
                <w:sz w:val="18"/>
                <w:szCs w:val="18"/>
              </w:rPr>
            </w:pPr>
            <w:r w:rsidRPr="00D53541">
              <w:rPr>
                <w:rFonts w:cs="Arial"/>
                <w:sz w:val="18"/>
                <w:szCs w:val="18"/>
              </w:rPr>
              <w:t>Share option reserve</w:t>
            </w:r>
          </w:p>
        </w:tc>
        <w:tc>
          <w:tcPr>
            <w:tcW w:w="1224" w:type="dxa"/>
            <w:gridSpan w:val="3"/>
            <w:tcBorders>
              <w:bottom w:val="single" w:sz="4" w:space="0" w:color="auto"/>
            </w:tcBorders>
            <w:vAlign w:val="center"/>
          </w:tcPr>
          <w:p w14:paraId="5CA75EF5" w14:textId="67D99C9C" w:rsidR="005F4966" w:rsidRPr="00D53541" w:rsidRDefault="00315A49" w:rsidP="00315A49">
            <w:pPr>
              <w:spacing w:before="20" w:after="20" w:line="180" w:lineRule="exact"/>
              <w:jc w:val="right"/>
              <w:rPr>
                <w:rFonts w:cs="Arial"/>
                <w:sz w:val="18"/>
                <w:szCs w:val="18"/>
              </w:rPr>
            </w:pPr>
            <w:r w:rsidRPr="00D53541">
              <w:rPr>
                <w:rFonts w:cs="Arial"/>
                <w:sz w:val="18"/>
                <w:szCs w:val="18"/>
              </w:rPr>
              <w:t xml:space="preserve"> </w:t>
            </w:r>
            <w:r w:rsidR="005F4966" w:rsidRPr="00D53541">
              <w:rPr>
                <w:rFonts w:cs="Arial"/>
                <w:sz w:val="18"/>
                <w:szCs w:val="18"/>
              </w:rPr>
              <w:t xml:space="preserve">Other reserves </w:t>
            </w:r>
            <w:r w:rsidR="005F4966" w:rsidRPr="00D53541">
              <w:rPr>
                <w:rFonts w:cs="Arial"/>
                <w:sz w:val="18"/>
                <w:szCs w:val="18"/>
                <w:vertAlign w:val="superscript"/>
              </w:rPr>
              <w:t>(1)</w:t>
            </w:r>
          </w:p>
        </w:tc>
        <w:tc>
          <w:tcPr>
            <w:tcW w:w="1249" w:type="dxa"/>
            <w:gridSpan w:val="3"/>
            <w:tcBorders>
              <w:bottom w:val="single" w:sz="4" w:space="0" w:color="auto"/>
            </w:tcBorders>
            <w:vAlign w:val="center"/>
          </w:tcPr>
          <w:p w14:paraId="1BF2C0D0" w14:textId="77777777" w:rsidR="005F4966" w:rsidRPr="00D53541" w:rsidRDefault="005F4966" w:rsidP="00315A49">
            <w:pPr>
              <w:spacing w:before="20" w:after="20" w:line="180" w:lineRule="exact"/>
              <w:ind w:left="77"/>
              <w:jc w:val="right"/>
              <w:rPr>
                <w:rFonts w:cs="Arial"/>
                <w:sz w:val="18"/>
                <w:szCs w:val="18"/>
              </w:rPr>
            </w:pPr>
            <w:r w:rsidRPr="00D53541">
              <w:rPr>
                <w:rFonts w:cs="Arial"/>
                <w:sz w:val="18"/>
                <w:szCs w:val="18"/>
              </w:rPr>
              <w:t>Translation reserve</w:t>
            </w:r>
          </w:p>
        </w:tc>
        <w:tc>
          <w:tcPr>
            <w:tcW w:w="1245" w:type="dxa"/>
            <w:gridSpan w:val="2"/>
            <w:tcBorders>
              <w:bottom w:val="single" w:sz="4" w:space="0" w:color="auto"/>
            </w:tcBorders>
            <w:vAlign w:val="center"/>
          </w:tcPr>
          <w:p w14:paraId="4ADB9CF1" w14:textId="77777777" w:rsidR="005F4966" w:rsidRPr="00D53541" w:rsidRDefault="005F4966" w:rsidP="00315A49">
            <w:pPr>
              <w:spacing w:before="20" w:after="20" w:line="180" w:lineRule="exact"/>
              <w:ind w:left="77"/>
              <w:jc w:val="right"/>
              <w:rPr>
                <w:rFonts w:cs="Arial"/>
                <w:sz w:val="18"/>
                <w:szCs w:val="18"/>
              </w:rPr>
            </w:pPr>
            <w:r w:rsidRPr="00D53541">
              <w:rPr>
                <w:rFonts w:cs="Arial"/>
                <w:sz w:val="18"/>
                <w:szCs w:val="18"/>
              </w:rPr>
              <w:t>Retained Earnings</w:t>
            </w:r>
          </w:p>
        </w:tc>
        <w:tc>
          <w:tcPr>
            <w:tcW w:w="1245" w:type="dxa"/>
            <w:gridSpan w:val="4"/>
            <w:tcBorders>
              <w:bottom w:val="single" w:sz="4" w:space="0" w:color="auto"/>
            </w:tcBorders>
            <w:vAlign w:val="center"/>
          </w:tcPr>
          <w:p w14:paraId="662097EC" w14:textId="77777777" w:rsidR="005F4966" w:rsidRPr="00D53541" w:rsidRDefault="005F4966" w:rsidP="00315A49">
            <w:pPr>
              <w:spacing w:before="20" w:after="20" w:line="180" w:lineRule="exact"/>
              <w:ind w:left="77"/>
              <w:jc w:val="right"/>
              <w:rPr>
                <w:rFonts w:cs="Arial"/>
                <w:sz w:val="18"/>
                <w:szCs w:val="18"/>
              </w:rPr>
            </w:pPr>
            <w:r w:rsidRPr="00D53541">
              <w:rPr>
                <w:rFonts w:cs="Arial"/>
                <w:sz w:val="18"/>
                <w:szCs w:val="18"/>
              </w:rPr>
              <w:t>Total equity</w:t>
            </w:r>
          </w:p>
        </w:tc>
      </w:tr>
      <w:tr w:rsidR="00FF2D8D" w:rsidRPr="00D53541" w14:paraId="4CCE08E9" w14:textId="77777777" w:rsidTr="00541F92">
        <w:trPr>
          <w:gridAfter w:val="2"/>
          <w:wAfter w:w="215" w:type="dxa"/>
          <w:trHeight w:val="228"/>
        </w:trPr>
        <w:tc>
          <w:tcPr>
            <w:tcW w:w="2731" w:type="dxa"/>
            <w:tcBorders>
              <w:top w:val="single" w:sz="4" w:space="0" w:color="auto"/>
              <w:bottom w:val="single" w:sz="4" w:space="0" w:color="auto"/>
            </w:tcBorders>
            <w:vAlign w:val="center"/>
          </w:tcPr>
          <w:p w14:paraId="119C611F" w14:textId="44C45C4E" w:rsidR="00FF2D8D" w:rsidRPr="00D53541" w:rsidRDefault="00FF2D8D" w:rsidP="00FF2D8D">
            <w:pPr>
              <w:ind w:left="77"/>
              <w:rPr>
                <w:rFonts w:cs="Arial"/>
                <w:sz w:val="18"/>
                <w:szCs w:val="18"/>
              </w:rPr>
            </w:pPr>
            <w:bookmarkStart w:id="8" w:name="_Hlk164332953"/>
            <w:bookmarkEnd w:id="7"/>
            <w:r w:rsidRPr="00D53541">
              <w:rPr>
                <w:rFonts w:cs="Arial"/>
                <w:b/>
                <w:bCs/>
                <w:sz w:val="18"/>
                <w:szCs w:val="18"/>
              </w:rPr>
              <w:t>Equity shareholders’ funds at 31 December 2023</w:t>
            </w:r>
          </w:p>
        </w:tc>
        <w:tc>
          <w:tcPr>
            <w:tcW w:w="978" w:type="dxa"/>
            <w:gridSpan w:val="2"/>
            <w:tcBorders>
              <w:top w:val="single" w:sz="4" w:space="0" w:color="auto"/>
              <w:bottom w:val="single" w:sz="4" w:space="0" w:color="auto"/>
            </w:tcBorders>
            <w:vAlign w:val="center"/>
          </w:tcPr>
          <w:p w14:paraId="37469D88" w14:textId="44EC4071" w:rsidR="00FF2D8D" w:rsidRPr="00D53541" w:rsidRDefault="00FF2D8D" w:rsidP="00FF2D8D">
            <w:pPr>
              <w:ind w:left="77"/>
              <w:jc w:val="right"/>
              <w:rPr>
                <w:rFonts w:cs="Arial"/>
                <w:b/>
                <w:bCs/>
                <w:sz w:val="18"/>
                <w:szCs w:val="18"/>
              </w:rPr>
            </w:pPr>
            <w:r w:rsidRPr="00D53541">
              <w:rPr>
                <w:rFonts w:cs="Arial"/>
                <w:b/>
                <w:bCs/>
                <w:sz w:val="18"/>
                <w:szCs w:val="18"/>
              </w:rPr>
              <w:t>11,213,618</w:t>
            </w:r>
          </w:p>
        </w:tc>
        <w:tc>
          <w:tcPr>
            <w:tcW w:w="1182" w:type="dxa"/>
            <w:gridSpan w:val="3"/>
            <w:tcBorders>
              <w:top w:val="single" w:sz="4" w:space="0" w:color="auto"/>
              <w:bottom w:val="single" w:sz="4" w:space="0" w:color="auto"/>
            </w:tcBorders>
            <w:vAlign w:val="center"/>
          </w:tcPr>
          <w:p w14:paraId="2B1637E2" w14:textId="2AF8B2C9" w:rsidR="00FF2D8D" w:rsidRPr="00D53541" w:rsidRDefault="00FF2D8D" w:rsidP="00FF2D8D">
            <w:pPr>
              <w:ind w:left="77"/>
              <w:jc w:val="right"/>
              <w:rPr>
                <w:rFonts w:cs="Arial"/>
                <w:b/>
                <w:bCs/>
                <w:sz w:val="18"/>
                <w:szCs w:val="18"/>
              </w:rPr>
            </w:pPr>
            <w:r w:rsidRPr="00D53541">
              <w:rPr>
                <w:rFonts w:cs="Arial"/>
                <w:b/>
                <w:bCs/>
                <w:sz w:val="18"/>
                <w:szCs w:val="18"/>
              </w:rPr>
              <w:t>36,158,068</w:t>
            </w:r>
          </w:p>
        </w:tc>
        <w:tc>
          <w:tcPr>
            <w:tcW w:w="1156" w:type="dxa"/>
            <w:gridSpan w:val="3"/>
            <w:tcBorders>
              <w:top w:val="single" w:sz="4" w:space="0" w:color="auto"/>
              <w:bottom w:val="single" w:sz="4" w:space="0" w:color="auto"/>
            </w:tcBorders>
            <w:vAlign w:val="center"/>
          </w:tcPr>
          <w:p w14:paraId="0E6AABE7" w14:textId="7D1773D4" w:rsidR="00FF2D8D" w:rsidRPr="00D53541" w:rsidRDefault="00FF2D8D" w:rsidP="00FF2D8D">
            <w:pPr>
              <w:ind w:left="77"/>
              <w:jc w:val="right"/>
              <w:rPr>
                <w:rFonts w:cs="Arial"/>
                <w:b/>
                <w:bCs/>
                <w:sz w:val="18"/>
                <w:szCs w:val="18"/>
              </w:rPr>
            </w:pPr>
            <w:r w:rsidRPr="00D53541">
              <w:rPr>
                <w:rFonts w:cs="Arial"/>
                <w:b/>
                <w:bCs/>
                <w:sz w:val="18"/>
                <w:szCs w:val="18"/>
              </w:rPr>
              <w:t>175,573</w:t>
            </w:r>
          </w:p>
        </w:tc>
        <w:tc>
          <w:tcPr>
            <w:tcW w:w="1183" w:type="dxa"/>
            <w:gridSpan w:val="3"/>
            <w:tcBorders>
              <w:top w:val="single" w:sz="4" w:space="0" w:color="auto"/>
              <w:bottom w:val="single" w:sz="4" w:space="0" w:color="auto"/>
            </w:tcBorders>
            <w:vAlign w:val="center"/>
          </w:tcPr>
          <w:p w14:paraId="2D516561" w14:textId="743A6E43" w:rsidR="00FF2D8D" w:rsidRPr="00D53541" w:rsidRDefault="00FF2D8D" w:rsidP="00FF2D8D">
            <w:pPr>
              <w:ind w:left="77"/>
              <w:jc w:val="right"/>
              <w:rPr>
                <w:rFonts w:cs="Arial"/>
                <w:b/>
                <w:bCs/>
                <w:sz w:val="18"/>
                <w:szCs w:val="18"/>
              </w:rPr>
            </w:pPr>
            <w:r w:rsidRPr="00D53541">
              <w:rPr>
                <w:rFonts w:cs="Arial"/>
                <w:b/>
                <w:bCs/>
                <w:sz w:val="18"/>
                <w:szCs w:val="18"/>
              </w:rPr>
              <w:t>15,960,006</w:t>
            </w:r>
          </w:p>
        </w:tc>
        <w:tc>
          <w:tcPr>
            <w:tcW w:w="1209" w:type="dxa"/>
            <w:gridSpan w:val="3"/>
            <w:tcBorders>
              <w:top w:val="single" w:sz="4" w:space="0" w:color="auto"/>
              <w:left w:val="nil"/>
              <w:bottom w:val="single" w:sz="4" w:space="0" w:color="auto"/>
              <w:right w:val="nil"/>
            </w:tcBorders>
            <w:vAlign w:val="center"/>
          </w:tcPr>
          <w:p w14:paraId="26AB1760" w14:textId="5457CEB9" w:rsidR="00FF2D8D" w:rsidRPr="00D53541" w:rsidRDefault="00FF2D8D" w:rsidP="00FF2D8D">
            <w:pPr>
              <w:ind w:left="77"/>
              <w:jc w:val="right"/>
              <w:rPr>
                <w:rFonts w:cs="Arial"/>
                <w:b/>
                <w:bCs/>
                <w:sz w:val="18"/>
                <w:szCs w:val="18"/>
              </w:rPr>
            </w:pPr>
            <w:r w:rsidRPr="00D53541">
              <w:rPr>
                <w:rFonts w:cs="Arial"/>
                <w:b/>
                <w:bCs/>
                <w:sz w:val="18"/>
                <w:szCs w:val="18"/>
              </w:rPr>
              <w:t xml:space="preserve">(61,780,741)  </w:t>
            </w:r>
          </w:p>
        </w:tc>
        <w:tc>
          <w:tcPr>
            <w:tcW w:w="1204" w:type="dxa"/>
            <w:gridSpan w:val="2"/>
            <w:tcBorders>
              <w:top w:val="single" w:sz="4" w:space="0" w:color="auto"/>
              <w:bottom w:val="single" w:sz="4" w:space="0" w:color="auto"/>
            </w:tcBorders>
            <w:vAlign w:val="center"/>
          </w:tcPr>
          <w:p w14:paraId="0CAC8F40" w14:textId="3E905862" w:rsidR="00FF2D8D" w:rsidRPr="00D53541" w:rsidRDefault="00FF2D8D" w:rsidP="00FF2D8D">
            <w:pPr>
              <w:ind w:left="77"/>
              <w:jc w:val="right"/>
              <w:rPr>
                <w:rFonts w:cs="Arial"/>
                <w:b/>
                <w:bCs/>
                <w:sz w:val="18"/>
                <w:szCs w:val="18"/>
              </w:rPr>
            </w:pPr>
            <w:r w:rsidRPr="00D53541">
              <w:rPr>
                <w:rFonts w:cs="Arial"/>
                <w:b/>
                <w:bCs/>
                <w:sz w:val="18"/>
                <w:szCs w:val="18"/>
              </w:rPr>
              <w:t xml:space="preserve">91,065,525  </w:t>
            </w:r>
          </w:p>
        </w:tc>
        <w:tc>
          <w:tcPr>
            <w:tcW w:w="1205" w:type="dxa"/>
            <w:gridSpan w:val="2"/>
            <w:tcBorders>
              <w:top w:val="single" w:sz="4" w:space="0" w:color="auto"/>
              <w:left w:val="nil"/>
              <w:bottom w:val="single" w:sz="4" w:space="0" w:color="auto"/>
              <w:right w:val="nil"/>
            </w:tcBorders>
            <w:vAlign w:val="center"/>
          </w:tcPr>
          <w:p w14:paraId="530047C4" w14:textId="5F5D84C7" w:rsidR="00FF2D8D" w:rsidRPr="00D53541" w:rsidRDefault="00FF2D8D" w:rsidP="00FF2D8D">
            <w:pPr>
              <w:ind w:left="77"/>
              <w:jc w:val="right"/>
              <w:rPr>
                <w:rFonts w:cs="Arial"/>
                <w:b/>
                <w:bCs/>
                <w:sz w:val="18"/>
                <w:szCs w:val="18"/>
              </w:rPr>
            </w:pPr>
            <w:r w:rsidRPr="00D53541">
              <w:rPr>
                <w:rFonts w:cs="Arial"/>
                <w:b/>
                <w:bCs/>
                <w:sz w:val="18"/>
                <w:szCs w:val="18"/>
              </w:rPr>
              <w:t>92,792,049</w:t>
            </w:r>
          </w:p>
        </w:tc>
      </w:tr>
      <w:bookmarkEnd w:id="8"/>
      <w:tr w:rsidR="00FF2D8D" w:rsidRPr="00D53541" w14:paraId="15F82B6F" w14:textId="77777777" w:rsidTr="00541F92">
        <w:trPr>
          <w:gridAfter w:val="2"/>
          <w:wAfter w:w="215" w:type="dxa"/>
          <w:trHeight w:val="228"/>
        </w:trPr>
        <w:tc>
          <w:tcPr>
            <w:tcW w:w="2731" w:type="dxa"/>
            <w:tcBorders>
              <w:top w:val="single" w:sz="4" w:space="0" w:color="auto"/>
            </w:tcBorders>
            <w:vAlign w:val="center"/>
          </w:tcPr>
          <w:p w14:paraId="1738C344" w14:textId="21F55BD0" w:rsidR="00FF2D8D" w:rsidRPr="00D53541" w:rsidRDefault="00FF2D8D" w:rsidP="00FF2D8D">
            <w:pPr>
              <w:ind w:left="77"/>
              <w:rPr>
                <w:rFonts w:cs="Arial"/>
                <w:b/>
                <w:sz w:val="18"/>
                <w:szCs w:val="18"/>
              </w:rPr>
            </w:pPr>
            <w:r w:rsidRPr="00D53541">
              <w:rPr>
                <w:rFonts w:cs="Arial"/>
                <w:sz w:val="18"/>
                <w:szCs w:val="18"/>
              </w:rPr>
              <w:t>Foreign currency adjustments</w:t>
            </w:r>
          </w:p>
        </w:tc>
        <w:tc>
          <w:tcPr>
            <w:tcW w:w="978" w:type="dxa"/>
            <w:gridSpan w:val="2"/>
            <w:tcBorders>
              <w:top w:val="single" w:sz="4" w:space="0" w:color="auto"/>
            </w:tcBorders>
            <w:vAlign w:val="center"/>
          </w:tcPr>
          <w:p w14:paraId="77A7BB67" w14:textId="38736D93" w:rsidR="00FF2D8D" w:rsidRPr="00D53541" w:rsidRDefault="00FF2D8D" w:rsidP="00FF2D8D">
            <w:pPr>
              <w:ind w:left="77"/>
              <w:jc w:val="right"/>
              <w:rPr>
                <w:rFonts w:cs="Arial"/>
                <w:sz w:val="18"/>
                <w:szCs w:val="18"/>
              </w:rPr>
            </w:pPr>
            <w:r w:rsidRPr="00D53541">
              <w:rPr>
                <w:rFonts w:cs="Arial"/>
                <w:sz w:val="18"/>
                <w:szCs w:val="18"/>
              </w:rPr>
              <w:t>—</w:t>
            </w:r>
          </w:p>
        </w:tc>
        <w:tc>
          <w:tcPr>
            <w:tcW w:w="1182" w:type="dxa"/>
            <w:gridSpan w:val="3"/>
            <w:tcBorders>
              <w:top w:val="single" w:sz="4" w:space="0" w:color="auto"/>
            </w:tcBorders>
            <w:vAlign w:val="center"/>
          </w:tcPr>
          <w:p w14:paraId="78CD44FE" w14:textId="7D8CD8DF" w:rsidR="00FF2D8D" w:rsidRPr="00D53541" w:rsidRDefault="00FF2D8D" w:rsidP="00FF2D8D">
            <w:pPr>
              <w:ind w:left="77"/>
              <w:jc w:val="right"/>
              <w:rPr>
                <w:rFonts w:cs="Arial"/>
                <w:sz w:val="18"/>
                <w:szCs w:val="18"/>
              </w:rPr>
            </w:pPr>
            <w:r w:rsidRPr="00D53541">
              <w:rPr>
                <w:rFonts w:cs="Arial"/>
                <w:sz w:val="18"/>
                <w:szCs w:val="18"/>
              </w:rPr>
              <w:t>—</w:t>
            </w:r>
          </w:p>
        </w:tc>
        <w:tc>
          <w:tcPr>
            <w:tcW w:w="1156" w:type="dxa"/>
            <w:gridSpan w:val="3"/>
            <w:tcBorders>
              <w:top w:val="single" w:sz="4" w:space="0" w:color="auto"/>
            </w:tcBorders>
            <w:vAlign w:val="center"/>
          </w:tcPr>
          <w:p w14:paraId="75DCB7BC" w14:textId="12A5ABFA" w:rsidR="00FF2D8D" w:rsidRPr="00D53541" w:rsidRDefault="00FF2D8D" w:rsidP="00FF2D8D">
            <w:pPr>
              <w:ind w:left="77"/>
              <w:jc w:val="right"/>
              <w:rPr>
                <w:rFonts w:cs="Arial"/>
                <w:sz w:val="18"/>
                <w:szCs w:val="18"/>
              </w:rPr>
            </w:pPr>
            <w:r w:rsidRPr="00D53541">
              <w:rPr>
                <w:rFonts w:cs="Arial"/>
                <w:sz w:val="18"/>
                <w:szCs w:val="18"/>
              </w:rPr>
              <w:t>—</w:t>
            </w:r>
          </w:p>
        </w:tc>
        <w:tc>
          <w:tcPr>
            <w:tcW w:w="1183" w:type="dxa"/>
            <w:gridSpan w:val="3"/>
            <w:tcBorders>
              <w:top w:val="single" w:sz="4" w:space="0" w:color="auto"/>
            </w:tcBorders>
            <w:vAlign w:val="center"/>
          </w:tcPr>
          <w:p w14:paraId="2F81A40E" w14:textId="777DD32A" w:rsidR="00FF2D8D" w:rsidRPr="00D53541" w:rsidRDefault="00FF2D8D" w:rsidP="00FF2D8D">
            <w:pPr>
              <w:ind w:left="77"/>
              <w:jc w:val="right"/>
              <w:rPr>
                <w:rFonts w:cs="Arial"/>
                <w:sz w:val="18"/>
                <w:szCs w:val="18"/>
              </w:rPr>
            </w:pPr>
            <w:r w:rsidRPr="00D53541">
              <w:rPr>
                <w:rFonts w:cs="Arial"/>
                <w:sz w:val="18"/>
                <w:szCs w:val="18"/>
              </w:rPr>
              <w:t>—</w:t>
            </w:r>
          </w:p>
        </w:tc>
        <w:tc>
          <w:tcPr>
            <w:tcW w:w="1209" w:type="dxa"/>
            <w:gridSpan w:val="3"/>
            <w:tcBorders>
              <w:top w:val="single" w:sz="4" w:space="0" w:color="auto"/>
            </w:tcBorders>
            <w:vAlign w:val="center"/>
          </w:tcPr>
          <w:p w14:paraId="1B7F7133" w14:textId="724D252E" w:rsidR="00FF2D8D" w:rsidRPr="00D53541" w:rsidRDefault="00FF2D8D" w:rsidP="00FF2D8D">
            <w:pPr>
              <w:ind w:left="77"/>
              <w:jc w:val="right"/>
              <w:rPr>
                <w:rFonts w:cs="Arial"/>
                <w:sz w:val="18"/>
                <w:szCs w:val="18"/>
              </w:rPr>
            </w:pPr>
            <w:r w:rsidRPr="00D53541">
              <w:rPr>
                <w:rFonts w:cs="Arial"/>
                <w:sz w:val="18"/>
                <w:szCs w:val="18"/>
              </w:rPr>
              <w:t>(7,374,025)</w:t>
            </w:r>
          </w:p>
        </w:tc>
        <w:tc>
          <w:tcPr>
            <w:tcW w:w="1204" w:type="dxa"/>
            <w:gridSpan w:val="2"/>
            <w:tcBorders>
              <w:top w:val="single" w:sz="4" w:space="0" w:color="auto"/>
            </w:tcBorders>
            <w:vAlign w:val="center"/>
          </w:tcPr>
          <w:p w14:paraId="03266947" w14:textId="312DBA50" w:rsidR="00FF2D8D" w:rsidRPr="00D53541" w:rsidRDefault="00FF2D8D" w:rsidP="00FF2D8D">
            <w:pPr>
              <w:ind w:left="77"/>
              <w:jc w:val="right"/>
              <w:rPr>
                <w:rFonts w:cs="Arial"/>
                <w:sz w:val="18"/>
                <w:szCs w:val="18"/>
              </w:rPr>
            </w:pPr>
            <w:r w:rsidRPr="00D53541">
              <w:rPr>
                <w:rFonts w:cs="Arial"/>
                <w:sz w:val="18"/>
                <w:szCs w:val="18"/>
              </w:rPr>
              <w:t>—</w:t>
            </w:r>
          </w:p>
        </w:tc>
        <w:tc>
          <w:tcPr>
            <w:tcW w:w="1205" w:type="dxa"/>
            <w:gridSpan w:val="2"/>
            <w:tcBorders>
              <w:top w:val="single" w:sz="4" w:space="0" w:color="auto"/>
            </w:tcBorders>
            <w:vAlign w:val="center"/>
          </w:tcPr>
          <w:p w14:paraId="73A181A9" w14:textId="46F8E5B0" w:rsidR="00FF2D8D" w:rsidRPr="00D53541" w:rsidRDefault="00FF2D8D" w:rsidP="00FF2D8D">
            <w:pPr>
              <w:ind w:left="77"/>
              <w:jc w:val="right"/>
              <w:rPr>
                <w:rFonts w:cs="Arial"/>
                <w:sz w:val="18"/>
                <w:szCs w:val="18"/>
              </w:rPr>
            </w:pPr>
            <w:r w:rsidRPr="00D53541">
              <w:rPr>
                <w:rFonts w:cs="Arial"/>
                <w:sz w:val="18"/>
                <w:szCs w:val="18"/>
              </w:rPr>
              <w:t>(7,374,025)</w:t>
            </w:r>
          </w:p>
        </w:tc>
      </w:tr>
      <w:tr w:rsidR="00FF2D8D" w:rsidRPr="00D53541" w14:paraId="05024451" w14:textId="77777777" w:rsidTr="00541F92">
        <w:trPr>
          <w:gridAfter w:val="2"/>
          <w:wAfter w:w="215" w:type="dxa"/>
          <w:trHeight w:val="228"/>
        </w:trPr>
        <w:tc>
          <w:tcPr>
            <w:tcW w:w="2731" w:type="dxa"/>
            <w:tcBorders>
              <w:bottom w:val="single" w:sz="4" w:space="0" w:color="auto"/>
            </w:tcBorders>
            <w:vAlign w:val="center"/>
          </w:tcPr>
          <w:p w14:paraId="6CA6EF41" w14:textId="2172AFBA" w:rsidR="00FF2D8D" w:rsidRPr="00D53541" w:rsidRDefault="00FF2D8D" w:rsidP="00FF2D8D">
            <w:pPr>
              <w:ind w:left="77"/>
              <w:rPr>
                <w:rFonts w:cs="Arial"/>
                <w:bCs/>
                <w:sz w:val="18"/>
                <w:szCs w:val="18"/>
              </w:rPr>
            </w:pPr>
            <w:r w:rsidRPr="00D53541">
              <w:rPr>
                <w:rFonts w:cs="Arial"/>
                <w:sz w:val="18"/>
                <w:szCs w:val="18"/>
              </w:rPr>
              <w:t>Profit for the period</w:t>
            </w:r>
          </w:p>
        </w:tc>
        <w:tc>
          <w:tcPr>
            <w:tcW w:w="978" w:type="dxa"/>
            <w:gridSpan w:val="2"/>
            <w:tcBorders>
              <w:bottom w:val="single" w:sz="4" w:space="0" w:color="auto"/>
            </w:tcBorders>
            <w:vAlign w:val="center"/>
          </w:tcPr>
          <w:p w14:paraId="5B3577B7" w14:textId="1E9F9A03" w:rsidR="00FF2D8D" w:rsidRPr="00D53541" w:rsidRDefault="00FF2D8D" w:rsidP="00FF2D8D">
            <w:pPr>
              <w:ind w:left="77"/>
              <w:jc w:val="right"/>
              <w:rPr>
                <w:rFonts w:cs="Arial"/>
                <w:sz w:val="18"/>
                <w:szCs w:val="18"/>
              </w:rPr>
            </w:pPr>
            <w:r w:rsidRPr="00D53541">
              <w:rPr>
                <w:rFonts w:cs="Arial"/>
                <w:sz w:val="18"/>
                <w:szCs w:val="18"/>
              </w:rPr>
              <w:t>—</w:t>
            </w:r>
          </w:p>
        </w:tc>
        <w:tc>
          <w:tcPr>
            <w:tcW w:w="1182" w:type="dxa"/>
            <w:gridSpan w:val="3"/>
            <w:tcBorders>
              <w:bottom w:val="single" w:sz="4" w:space="0" w:color="auto"/>
            </w:tcBorders>
            <w:vAlign w:val="center"/>
          </w:tcPr>
          <w:p w14:paraId="2D3E7EEC" w14:textId="2C3B3A0F" w:rsidR="00FF2D8D" w:rsidRPr="00D53541" w:rsidRDefault="00FF2D8D" w:rsidP="00FF2D8D">
            <w:pPr>
              <w:ind w:left="77"/>
              <w:jc w:val="right"/>
              <w:rPr>
                <w:rFonts w:cs="Arial"/>
                <w:sz w:val="18"/>
                <w:szCs w:val="18"/>
              </w:rPr>
            </w:pPr>
            <w:r w:rsidRPr="00D53541">
              <w:rPr>
                <w:rFonts w:cs="Arial"/>
                <w:sz w:val="18"/>
                <w:szCs w:val="18"/>
              </w:rPr>
              <w:t>—</w:t>
            </w:r>
          </w:p>
        </w:tc>
        <w:tc>
          <w:tcPr>
            <w:tcW w:w="1156" w:type="dxa"/>
            <w:gridSpan w:val="3"/>
            <w:tcBorders>
              <w:bottom w:val="single" w:sz="4" w:space="0" w:color="auto"/>
            </w:tcBorders>
            <w:vAlign w:val="center"/>
          </w:tcPr>
          <w:p w14:paraId="5197FC99" w14:textId="66D3509B" w:rsidR="00FF2D8D" w:rsidRPr="00D53541" w:rsidRDefault="00FF2D8D" w:rsidP="00FF2D8D">
            <w:pPr>
              <w:ind w:left="77"/>
              <w:jc w:val="right"/>
              <w:rPr>
                <w:rFonts w:cs="Arial"/>
                <w:sz w:val="18"/>
                <w:szCs w:val="18"/>
              </w:rPr>
            </w:pPr>
            <w:r w:rsidRPr="00D53541">
              <w:rPr>
                <w:rFonts w:cs="Arial"/>
                <w:sz w:val="18"/>
                <w:szCs w:val="18"/>
              </w:rPr>
              <w:t>—</w:t>
            </w:r>
          </w:p>
        </w:tc>
        <w:tc>
          <w:tcPr>
            <w:tcW w:w="1183" w:type="dxa"/>
            <w:gridSpan w:val="3"/>
            <w:tcBorders>
              <w:bottom w:val="single" w:sz="4" w:space="0" w:color="auto"/>
            </w:tcBorders>
            <w:vAlign w:val="center"/>
          </w:tcPr>
          <w:p w14:paraId="4EC263C1" w14:textId="430AF5DA" w:rsidR="00FF2D8D" w:rsidRPr="00D53541" w:rsidRDefault="00FF2D8D" w:rsidP="00FF2D8D">
            <w:pPr>
              <w:ind w:left="77"/>
              <w:jc w:val="right"/>
              <w:rPr>
                <w:rFonts w:cs="Arial"/>
                <w:sz w:val="18"/>
                <w:szCs w:val="18"/>
              </w:rPr>
            </w:pPr>
            <w:r w:rsidRPr="00D53541">
              <w:rPr>
                <w:rFonts w:cs="Arial"/>
                <w:sz w:val="18"/>
                <w:szCs w:val="18"/>
              </w:rPr>
              <w:t>—</w:t>
            </w:r>
          </w:p>
        </w:tc>
        <w:tc>
          <w:tcPr>
            <w:tcW w:w="1209" w:type="dxa"/>
            <w:gridSpan w:val="3"/>
            <w:tcBorders>
              <w:bottom w:val="single" w:sz="4" w:space="0" w:color="auto"/>
            </w:tcBorders>
            <w:vAlign w:val="center"/>
          </w:tcPr>
          <w:p w14:paraId="1279CBB7" w14:textId="42271510" w:rsidR="00FF2D8D" w:rsidRPr="00D53541" w:rsidRDefault="00FF2D8D" w:rsidP="00FF2D8D">
            <w:pPr>
              <w:ind w:left="77"/>
              <w:jc w:val="right"/>
              <w:rPr>
                <w:rFonts w:cs="Arial"/>
                <w:sz w:val="18"/>
                <w:szCs w:val="18"/>
              </w:rPr>
            </w:pPr>
            <w:r w:rsidRPr="00D53541">
              <w:rPr>
                <w:rFonts w:cs="Arial"/>
                <w:sz w:val="18"/>
                <w:szCs w:val="18"/>
              </w:rPr>
              <w:t>—</w:t>
            </w:r>
          </w:p>
        </w:tc>
        <w:tc>
          <w:tcPr>
            <w:tcW w:w="1204" w:type="dxa"/>
            <w:gridSpan w:val="2"/>
            <w:tcBorders>
              <w:bottom w:val="single" w:sz="4" w:space="0" w:color="auto"/>
            </w:tcBorders>
            <w:vAlign w:val="center"/>
          </w:tcPr>
          <w:p w14:paraId="6588F4D5" w14:textId="27E147DC" w:rsidR="00FF2D8D" w:rsidRPr="00D53541" w:rsidRDefault="00FF2D8D" w:rsidP="00FF2D8D">
            <w:pPr>
              <w:ind w:left="77"/>
              <w:jc w:val="right"/>
              <w:rPr>
                <w:rFonts w:cs="Arial"/>
                <w:sz w:val="18"/>
                <w:szCs w:val="18"/>
              </w:rPr>
            </w:pPr>
            <w:r w:rsidRPr="00D53541">
              <w:rPr>
                <w:rFonts w:cs="Arial"/>
                <w:sz w:val="18"/>
                <w:szCs w:val="18"/>
              </w:rPr>
              <w:t>17,837,221</w:t>
            </w:r>
          </w:p>
        </w:tc>
        <w:tc>
          <w:tcPr>
            <w:tcW w:w="1205" w:type="dxa"/>
            <w:gridSpan w:val="2"/>
            <w:tcBorders>
              <w:bottom w:val="single" w:sz="4" w:space="0" w:color="auto"/>
            </w:tcBorders>
            <w:vAlign w:val="center"/>
          </w:tcPr>
          <w:p w14:paraId="522588E9" w14:textId="61743E45" w:rsidR="00FF2D8D" w:rsidRPr="00D53541" w:rsidRDefault="00FF2D8D" w:rsidP="00FF2D8D">
            <w:pPr>
              <w:ind w:left="77"/>
              <w:jc w:val="right"/>
              <w:rPr>
                <w:rFonts w:cs="Arial"/>
                <w:sz w:val="18"/>
                <w:szCs w:val="18"/>
              </w:rPr>
            </w:pPr>
            <w:r w:rsidRPr="00D53541">
              <w:rPr>
                <w:rFonts w:cs="Arial"/>
                <w:sz w:val="18"/>
                <w:szCs w:val="18"/>
              </w:rPr>
              <w:t>17,837,221</w:t>
            </w:r>
          </w:p>
        </w:tc>
      </w:tr>
      <w:tr w:rsidR="00FF2D8D" w:rsidRPr="00D53541" w14:paraId="68C03237" w14:textId="77777777" w:rsidTr="00541F92">
        <w:trPr>
          <w:gridAfter w:val="2"/>
          <w:wAfter w:w="215" w:type="dxa"/>
          <w:trHeight w:val="228"/>
        </w:trPr>
        <w:tc>
          <w:tcPr>
            <w:tcW w:w="2731" w:type="dxa"/>
            <w:tcBorders>
              <w:top w:val="single" w:sz="4" w:space="0" w:color="auto"/>
            </w:tcBorders>
            <w:vAlign w:val="center"/>
          </w:tcPr>
          <w:p w14:paraId="43037998" w14:textId="336B6203" w:rsidR="00FF2D8D" w:rsidRPr="00D53541" w:rsidRDefault="00FF2D8D" w:rsidP="00FF2D8D">
            <w:pPr>
              <w:ind w:left="77"/>
              <w:rPr>
                <w:rFonts w:cs="Arial"/>
                <w:bCs/>
                <w:sz w:val="18"/>
                <w:szCs w:val="18"/>
              </w:rPr>
            </w:pPr>
            <w:r w:rsidRPr="00D53541">
              <w:rPr>
                <w:rFonts w:cs="Arial"/>
                <w:sz w:val="18"/>
                <w:szCs w:val="18"/>
              </w:rPr>
              <w:t>Total comprehensive income for the period</w:t>
            </w:r>
          </w:p>
        </w:tc>
        <w:tc>
          <w:tcPr>
            <w:tcW w:w="978" w:type="dxa"/>
            <w:gridSpan w:val="2"/>
            <w:tcBorders>
              <w:top w:val="single" w:sz="4" w:space="0" w:color="auto"/>
            </w:tcBorders>
            <w:vAlign w:val="center"/>
          </w:tcPr>
          <w:p w14:paraId="775C8F76" w14:textId="7E44D73D" w:rsidR="00FF2D8D" w:rsidRPr="00D53541" w:rsidRDefault="00FF2D8D" w:rsidP="00FF2D8D">
            <w:pPr>
              <w:ind w:left="77"/>
              <w:jc w:val="right"/>
              <w:rPr>
                <w:rFonts w:cs="Arial"/>
                <w:bCs/>
                <w:sz w:val="18"/>
                <w:szCs w:val="18"/>
              </w:rPr>
            </w:pPr>
            <w:r w:rsidRPr="00D53541">
              <w:rPr>
                <w:rFonts w:cs="Arial"/>
                <w:sz w:val="18"/>
                <w:szCs w:val="18"/>
              </w:rPr>
              <w:t>—</w:t>
            </w:r>
          </w:p>
        </w:tc>
        <w:tc>
          <w:tcPr>
            <w:tcW w:w="1182" w:type="dxa"/>
            <w:gridSpan w:val="3"/>
            <w:tcBorders>
              <w:top w:val="single" w:sz="4" w:space="0" w:color="auto"/>
            </w:tcBorders>
            <w:vAlign w:val="center"/>
          </w:tcPr>
          <w:p w14:paraId="34F89A81" w14:textId="1C149B39" w:rsidR="00FF2D8D" w:rsidRPr="00D53541" w:rsidRDefault="00FF2D8D" w:rsidP="00FF2D8D">
            <w:pPr>
              <w:ind w:left="77"/>
              <w:jc w:val="right"/>
              <w:rPr>
                <w:rFonts w:cs="Arial"/>
                <w:bCs/>
                <w:sz w:val="18"/>
                <w:szCs w:val="18"/>
              </w:rPr>
            </w:pPr>
            <w:r w:rsidRPr="00D53541">
              <w:rPr>
                <w:rFonts w:cs="Arial"/>
                <w:sz w:val="18"/>
                <w:szCs w:val="18"/>
              </w:rPr>
              <w:t>—</w:t>
            </w:r>
          </w:p>
        </w:tc>
        <w:tc>
          <w:tcPr>
            <w:tcW w:w="1156" w:type="dxa"/>
            <w:gridSpan w:val="3"/>
            <w:tcBorders>
              <w:top w:val="single" w:sz="4" w:space="0" w:color="auto"/>
            </w:tcBorders>
            <w:vAlign w:val="center"/>
          </w:tcPr>
          <w:p w14:paraId="404C0B6C" w14:textId="031D18E9" w:rsidR="00FF2D8D" w:rsidRPr="00D53541" w:rsidRDefault="00FF2D8D" w:rsidP="00FF2D8D">
            <w:pPr>
              <w:ind w:left="77"/>
              <w:jc w:val="right"/>
              <w:rPr>
                <w:rFonts w:cs="Arial"/>
                <w:bCs/>
                <w:sz w:val="18"/>
                <w:szCs w:val="18"/>
              </w:rPr>
            </w:pPr>
            <w:r w:rsidRPr="00D53541">
              <w:rPr>
                <w:rFonts w:cs="Arial"/>
                <w:sz w:val="18"/>
                <w:szCs w:val="18"/>
              </w:rPr>
              <w:t>—</w:t>
            </w:r>
          </w:p>
        </w:tc>
        <w:tc>
          <w:tcPr>
            <w:tcW w:w="1183" w:type="dxa"/>
            <w:gridSpan w:val="3"/>
            <w:tcBorders>
              <w:top w:val="single" w:sz="4" w:space="0" w:color="auto"/>
            </w:tcBorders>
            <w:vAlign w:val="center"/>
          </w:tcPr>
          <w:p w14:paraId="405F0FCB" w14:textId="619292BC" w:rsidR="00FF2D8D" w:rsidRPr="00D53541" w:rsidRDefault="00FF2D8D" w:rsidP="00FF2D8D">
            <w:pPr>
              <w:ind w:left="77"/>
              <w:jc w:val="right"/>
              <w:rPr>
                <w:rFonts w:cs="Arial"/>
                <w:bCs/>
                <w:sz w:val="18"/>
                <w:szCs w:val="18"/>
              </w:rPr>
            </w:pPr>
            <w:r w:rsidRPr="00D53541">
              <w:rPr>
                <w:rFonts w:cs="Arial"/>
                <w:sz w:val="18"/>
                <w:szCs w:val="18"/>
              </w:rPr>
              <w:t>—</w:t>
            </w:r>
          </w:p>
        </w:tc>
        <w:tc>
          <w:tcPr>
            <w:tcW w:w="1209" w:type="dxa"/>
            <w:gridSpan w:val="3"/>
            <w:tcBorders>
              <w:top w:val="single" w:sz="4" w:space="0" w:color="auto"/>
            </w:tcBorders>
            <w:vAlign w:val="center"/>
          </w:tcPr>
          <w:p w14:paraId="19EDA542" w14:textId="541CEDF3" w:rsidR="00FF2D8D" w:rsidRPr="00D53541" w:rsidRDefault="00FF2D8D" w:rsidP="00FF2D8D">
            <w:pPr>
              <w:ind w:left="77"/>
              <w:jc w:val="right"/>
              <w:rPr>
                <w:rFonts w:cs="Arial"/>
                <w:bCs/>
                <w:sz w:val="18"/>
                <w:szCs w:val="18"/>
                <w:highlight w:val="yellow"/>
              </w:rPr>
            </w:pPr>
            <w:r w:rsidRPr="00D53541">
              <w:rPr>
                <w:rFonts w:cs="Arial"/>
                <w:bCs/>
                <w:sz w:val="18"/>
                <w:szCs w:val="18"/>
              </w:rPr>
              <w:t>(</w:t>
            </w:r>
            <w:r w:rsidRPr="00D53541">
              <w:rPr>
                <w:rFonts w:cs="Arial"/>
                <w:sz w:val="18"/>
                <w:szCs w:val="18"/>
              </w:rPr>
              <w:t>7,374,025</w:t>
            </w:r>
            <w:r w:rsidRPr="00D53541">
              <w:rPr>
                <w:rFonts w:cs="Arial"/>
                <w:bCs/>
                <w:sz w:val="18"/>
                <w:szCs w:val="18"/>
              </w:rPr>
              <w:t>)</w:t>
            </w:r>
          </w:p>
        </w:tc>
        <w:tc>
          <w:tcPr>
            <w:tcW w:w="1204" w:type="dxa"/>
            <w:gridSpan w:val="2"/>
            <w:tcBorders>
              <w:top w:val="single" w:sz="4" w:space="0" w:color="auto"/>
            </w:tcBorders>
            <w:vAlign w:val="center"/>
          </w:tcPr>
          <w:p w14:paraId="4CE98588" w14:textId="0548135E" w:rsidR="00FF2D8D" w:rsidRPr="00D53541" w:rsidRDefault="00FF2D8D" w:rsidP="00FF2D8D">
            <w:pPr>
              <w:ind w:left="77"/>
              <w:jc w:val="right"/>
              <w:rPr>
                <w:rFonts w:cs="Arial"/>
                <w:bCs/>
                <w:sz w:val="18"/>
                <w:szCs w:val="18"/>
              </w:rPr>
            </w:pPr>
            <w:r w:rsidRPr="00D53541">
              <w:rPr>
                <w:rFonts w:cs="Arial"/>
                <w:sz w:val="18"/>
                <w:szCs w:val="18"/>
              </w:rPr>
              <w:t>17,837,221</w:t>
            </w:r>
          </w:p>
        </w:tc>
        <w:tc>
          <w:tcPr>
            <w:tcW w:w="1205" w:type="dxa"/>
            <w:gridSpan w:val="2"/>
            <w:tcBorders>
              <w:top w:val="single" w:sz="4" w:space="0" w:color="auto"/>
            </w:tcBorders>
            <w:vAlign w:val="center"/>
          </w:tcPr>
          <w:p w14:paraId="35B480DB" w14:textId="756246A8" w:rsidR="00FF2D8D" w:rsidRPr="00D53541" w:rsidRDefault="00FF2D8D" w:rsidP="00FF2D8D">
            <w:pPr>
              <w:ind w:left="77"/>
              <w:jc w:val="right"/>
              <w:rPr>
                <w:rFonts w:cs="Arial"/>
                <w:bCs/>
                <w:sz w:val="18"/>
                <w:szCs w:val="18"/>
              </w:rPr>
            </w:pPr>
            <w:r w:rsidRPr="00D53541">
              <w:rPr>
                <w:rFonts w:cs="Arial"/>
                <w:sz w:val="18"/>
                <w:szCs w:val="18"/>
              </w:rPr>
              <w:t>10,463,196</w:t>
            </w:r>
          </w:p>
        </w:tc>
      </w:tr>
      <w:tr w:rsidR="00FF2D8D" w:rsidRPr="00D53541" w14:paraId="6BF442FF" w14:textId="77777777" w:rsidTr="00541F92">
        <w:trPr>
          <w:gridAfter w:val="2"/>
          <w:wAfter w:w="215" w:type="dxa"/>
          <w:trHeight w:val="228"/>
        </w:trPr>
        <w:tc>
          <w:tcPr>
            <w:tcW w:w="2731" w:type="dxa"/>
            <w:vAlign w:val="center"/>
          </w:tcPr>
          <w:p w14:paraId="30534DF6" w14:textId="3BE96661" w:rsidR="00FF2D8D" w:rsidRPr="00D53541" w:rsidRDefault="00FF2D8D" w:rsidP="00FF2D8D">
            <w:pPr>
              <w:ind w:left="77"/>
              <w:rPr>
                <w:rFonts w:cs="Arial"/>
                <w:bCs/>
                <w:sz w:val="18"/>
                <w:szCs w:val="18"/>
              </w:rPr>
            </w:pPr>
            <w:r w:rsidRPr="00D53541">
              <w:rPr>
                <w:rFonts w:cs="Arial"/>
                <w:sz w:val="18"/>
                <w:szCs w:val="18"/>
              </w:rPr>
              <w:t>Transfer to taxation reserve</w:t>
            </w:r>
          </w:p>
        </w:tc>
        <w:tc>
          <w:tcPr>
            <w:tcW w:w="978" w:type="dxa"/>
            <w:gridSpan w:val="2"/>
            <w:vAlign w:val="center"/>
          </w:tcPr>
          <w:p w14:paraId="06E29204" w14:textId="148A5DC5" w:rsidR="00FF2D8D" w:rsidRPr="00D53541" w:rsidRDefault="00FF2D8D" w:rsidP="00FF2D8D">
            <w:pPr>
              <w:ind w:left="77"/>
              <w:jc w:val="right"/>
              <w:rPr>
                <w:rFonts w:cs="Arial"/>
                <w:bCs/>
                <w:sz w:val="18"/>
                <w:szCs w:val="18"/>
              </w:rPr>
            </w:pPr>
            <w:r w:rsidRPr="00D53541">
              <w:rPr>
                <w:rFonts w:cs="Arial"/>
                <w:sz w:val="18"/>
                <w:szCs w:val="18"/>
              </w:rPr>
              <w:t>—</w:t>
            </w:r>
          </w:p>
        </w:tc>
        <w:tc>
          <w:tcPr>
            <w:tcW w:w="1182" w:type="dxa"/>
            <w:gridSpan w:val="3"/>
            <w:vAlign w:val="center"/>
          </w:tcPr>
          <w:p w14:paraId="3D08470B" w14:textId="6B2C6EE1" w:rsidR="00FF2D8D" w:rsidRPr="00D53541" w:rsidRDefault="00FF2D8D" w:rsidP="00FF2D8D">
            <w:pPr>
              <w:ind w:left="77"/>
              <w:jc w:val="right"/>
              <w:rPr>
                <w:rFonts w:cs="Arial"/>
                <w:bCs/>
                <w:sz w:val="18"/>
                <w:szCs w:val="18"/>
              </w:rPr>
            </w:pPr>
            <w:r w:rsidRPr="00D53541">
              <w:rPr>
                <w:rFonts w:cs="Arial"/>
                <w:sz w:val="18"/>
                <w:szCs w:val="18"/>
              </w:rPr>
              <w:t>—</w:t>
            </w:r>
          </w:p>
        </w:tc>
        <w:tc>
          <w:tcPr>
            <w:tcW w:w="1156" w:type="dxa"/>
            <w:gridSpan w:val="3"/>
            <w:vAlign w:val="center"/>
          </w:tcPr>
          <w:p w14:paraId="019A558E" w14:textId="6A332482" w:rsidR="00FF2D8D" w:rsidRPr="00D53541" w:rsidRDefault="00FF2D8D" w:rsidP="00FF2D8D">
            <w:pPr>
              <w:ind w:left="77"/>
              <w:jc w:val="right"/>
              <w:rPr>
                <w:rFonts w:cs="Arial"/>
                <w:bCs/>
                <w:sz w:val="18"/>
                <w:szCs w:val="18"/>
              </w:rPr>
            </w:pPr>
            <w:r w:rsidRPr="00D53541">
              <w:rPr>
                <w:rFonts w:cs="Arial"/>
                <w:sz w:val="18"/>
                <w:szCs w:val="18"/>
              </w:rPr>
              <w:t>—</w:t>
            </w:r>
          </w:p>
        </w:tc>
        <w:tc>
          <w:tcPr>
            <w:tcW w:w="1183" w:type="dxa"/>
            <w:gridSpan w:val="3"/>
            <w:vAlign w:val="center"/>
          </w:tcPr>
          <w:p w14:paraId="18D0D2EC" w14:textId="43E50ECD" w:rsidR="00FF2D8D" w:rsidRPr="00D53541" w:rsidRDefault="00FF2D8D" w:rsidP="00FF2D8D">
            <w:pPr>
              <w:ind w:left="77"/>
              <w:jc w:val="right"/>
              <w:rPr>
                <w:rFonts w:cs="Arial"/>
                <w:bCs/>
                <w:sz w:val="18"/>
                <w:szCs w:val="18"/>
              </w:rPr>
            </w:pPr>
            <w:r w:rsidRPr="00D53541">
              <w:rPr>
                <w:rFonts w:cs="Arial"/>
                <w:bCs/>
                <w:sz w:val="18"/>
                <w:szCs w:val="18"/>
              </w:rPr>
              <w:t>1,649,374</w:t>
            </w:r>
          </w:p>
        </w:tc>
        <w:tc>
          <w:tcPr>
            <w:tcW w:w="1209" w:type="dxa"/>
            <w:gridSpan w:val="3"/>
            <w:vAlign w:val="center"/>
          </w:tcPr>
          <w:p w14:paraId="1E387344" w14:textId="4FB8205C" w:rsidR="00FF2D8D" w:rsidRPr="00D53541" w:rsidRDefault="00FF2D8D" w:rsidP="00FF2D8D">
            <w:pPr>
              <w:ind w:left="77"/>
              <w:jc w:val="right"/>
              <w:rPr>
                <w:rFonts w:cs="Arial"/>
                <w:bCs/>
                <w:sz w:val="18"/>
                <w:szCs w:val="18"/>
                <w:highlight w:val="yellow"/>
              </w:rPr>
            </w:pPr>
            <w:r w:rsidRPr="00D53541">
              <w:rPr>
                <w:rFonts w:cs="Arial"/>
                <w:sz w:val="18"/>
                <w:szCs w:val="18"/>
              </w:rPr>
              <w:t>—</w:t>
            </w:r>
          </w:p>
        </w:tc>
        <w:tc>
          <w:tcPr>
            <w:tcW w:w="1204" w:type="dxa"/>
            <w:gridSpan w:val="2"/>
            <w:vAlign w:val="center"/>
          </w:tcPr>
          <w:p w14:paraId="76AABA46" w14:textId="517A383E" w:rsidR="00FF2D8D" w:rsidRPr="00D53541" w:rsidRDefault="00FF2D8D" w:rsidP="00FF2D8D">
            <w:pPr>
              <w:ind w:left="77"/>
              <w:jc w:val="right"/>
              <w:rPr>
                <w:rFonts w:cs="Arial"/>
                <w:bCs/>
                <w:sz w:val="18"/>
                <w:szCs w:val="18"/>
              </w:rPr>
            </w:pPr>
            <w:r w:rsidRPr="00D53541">
              <w:rPr>
                <w:rFonts w:cs="Arial"/>
                <w:bCs/>
                <w:sz w:val="18"/>
                <w:szCs w:val="18"/>
              </w:rPr>
              <w:t>(1,649,374)</w:t>
            </w:r>
          </w:p>
        </w:tc>
        <w:tc>
          <w:tcPr>
            <w:tcW w:w="1205" w:type="dxa"/>
            <w:gridSpan w:val="2"/>
            <w:vAlign w:val="center"/>
          </w:tcPr>
          <w:p w14:paraId="0EB90B54" w14:textId="365EBDE2" w:rsidR="00FF2D8D" w:rsidRPr="00D53541" w:rsidRDefault="00FF2D8D" w:rsidP="00FF2D8D">
            <w:pPr>
              <w:ind w:left="77"/>
              <w:jc w:val="right"/>
              <w:rPr>
                <w:rFonts w:cs="Arial"/>
                <w:bCs/>
                <w:sz w:val="18"/>
                <w:szCs w:val="18"/>
              </w:rPr>
            </w:pPr>
            <w:r w:rsidRPr="00D53541">
              <w:rPr>
                <w:rFonts w:cs="Arial"/>
                <w:sz w:val="18"/>
                <w:szCs w:val="18"/>
              </w:rPr>
              <w:t>—</w:t>
            </w:r>
          </w:p>
        </w:tc>
      </w:tr>
      <w:tr w:rsidR="00FF2D8D" w:rsidRPr="00D53541" w14:paraId="7BEEACB0" w14:textId="77777777" w:rsidTr="00541F92">
        <w:trPr>
          <w:gridAfter w:val="2"/>
          <w:wAfter w:w="215" w:type="dxa"/>
          <w:trHeight w:val="228"/>
        </w:trPr>
        <w:tc>
          <w:tcPr>
            <w:tcW w:w="2731" w:type="dxa"/>
            <w:tcBorders>
              <w:bottom w:val="single" w:sz="4" w:space="0" w:color="auto"/>
            </w:tcBorders>
            <w:vAlign w:val="center"/>
          </w:tcPr>
          <w:p w14:paraId="5E9C501E" w14:textId="71635154" w:rsidR="00FF2D8D" w:rsidRPr="00D53541" w:rsidRDefault="00FF2D8D" w:rsidP="00FF2D8D">
            <w:pPr>
              <w:ind w:left="77"/>
              <w:rPr>
                <w:rFonts w:cs="Arial"/>
                <w:bCs/>
                <w:sz w:val="18"/>
                <w:szCs w:val="18"/>
              </w:rPr>
            </w:pPr>
            <w:r w:rsidRPr="00D53541">
              <w:rPr>
                <w:rFonts w:cs="Arial"/>
                <w:sz w:val="18"/>
                <w:szCs w:val="18"/>
              </w:rPr>
              <w:t>Share incentives expense</w:t>
            </w:r>
          </w:p>
        </w:tc>
        <w:tc>
          <w:tcPr>
            <w:tcW w:w="978" w:type="dxa"/>
            <w:gridSpan w:val="2"/>
            <w:tcBorders>
              <w:bottom w:val="single" w:sz="4" w:space="0" w:color="auto"/>
            </w:tcBorders>
            <w:vAlign w:val="center"/>
          </w:tcPr>
          <w:p w14:paraId="2DBA89A2" w14:textId="0D1F87AB" w:rsidR="00FF2D8D" w:rsidRPr="00D53541" w:rsidRDefault="00FF2D8D" w:rsidP="00FF2D8D">
            <w:pPr>
              <w:ind w:left="77"/>
              <w:jc w:val="right"/>
              <w:rPr>
                <w:rFonts w:cs="Arial"/>
                <w:bCs/>
                <w:sz w:val="18"/>
                <w:szCs w:val="18"/>
              </w:rPr>
            </w:pPr>
            <w:r w:rsidRPr="00D53541">
              <w:rPr>
                <w:rFonts w:cs="Arial"/>
                <w:sz w:val="18"/>
                <w:szCs w:val="18"/>
              </w:rPr>
              <w:t>—</w:t>
            </w:r>
          </w:p>
        </w:tc>
        <w:tc>
          <w:tcPr>
            <w:tcW w:w="1182" w:type="dxa"/>
            <w:gridSpan w:val="3"/>
            <w:tcBorders>
              <w:bottom w:val="single" w:sz="4" w:space="0" w:color="auto"/>
            </w:tcBorders>
            <w:vAlign w:val="center"/>
          </w:tcPr>
          <w:p w14:paraId="683ED38E" w14:textId="777D11DA" w:rsidR="00FF2D8D" w:rsidRPr="00D53541" w:rsidRDefault="00FF2D8D" w:rsidP="00FF2D8D">
            <w:pPr>
              <w:ind w:left="77"/>
              <w:jc w:val="right"/>
              <w:rPr>
                <w:rFonts w:cs="Arial"/>
                <w:bCs/>
                <w:sz w:val="18"/>
                <w:szCs w:val="18"/>
              </w:rPr>
            </w:pPr>
            <w:r w:rsidRPr="00D53541">
              <w:rPr>
                <w:rFonts w:cs="Arial"/>
                <w:sz w:val="18"/>
                <w:szCs w:val="18"/>
              </w:rPr>
              <w:t>—</w:t>
            </w:r>
          </w:p>
        </w:tc>
        <w:tc>
          <w:tcPr>
            <w:tcW w:w="1156" w:type="dxa"/>
            <w:gridSpan w:val="3"/>
            <w:tcBorders>
              <w:bottom w:val="single" w:sz="4" w:space="0" w:color="auto"/>
            </w:tcBorders>
            <w:vAlign w:val="center"/>
          </w:tcPr>
          <w:p w14:paraId="4D46E845" w14:textId="171C9B15" w:rsidR="00FF2D8D" w:rsidRPr="00D53541" w:rsidRDefault="00FF2D8D" w:rsidP="00FF2D8D">
            <w:pPr>
              <w:ind w:left="77"/>
              <w:jc w:val="right"/>
              <w:rPr>
                <w:rFonts w:cs="Arial"/>
                <w:bCs/>
                <w:sz w:val="18"/>
                <w:szCs w:val="18"/>
              </w:rPr>
            </w:pPr>
            <w:r w:rsidRPr="00D53541">
              <w:rPr>
                <w:rFonts w:cs="Arial"/>
                <w:sz w:val="18"/>
                <w:szCs w:val="18"/>
              </w:rPr>
              <w:t>183,902</w:t>
            </w:r>
          </w:p>
        </w:tc>
        <w:tc>
          <w:tcPr>
            <w:tcW w:w="1183" w:type="dxa"/>
            <w:gridSpan w:val="3"/>
            <w:tcBorders>
              <w:bottom w:val="single" w:sz="4" w:space="0" w:color="auto"/>
            </w:tcBorders>
            <w:vAlign w:val="center"/>
          </w:tcPr>
          <w:p w14:paraId="3449784F" w14:textId="332F8282" w:rsidR="00FF2D8D" w:rsidRPr="00D53541" w:rsidRDefault="00FF2D8D" w:rsidP="00FF2D8D">
            <w:pPr>
              <w:ind w:left="77"/>
              <w:jc w:val="right"/>
              <w:rPr>
                <w:rFonts w:cs="Arial"/>
                <w:bCs/>
                <w:sz w:val="18"/>
                <w:szCs w:val="18"/>
              </w:rPr>
            </w:pPr>
            <w:r w:rsidRPr="00D53541">
              <w:rPr>
                <w:rFonts w:cs="Arial"/>
                <w:sz w:val="18"/>
                <w:szCs w:val="18"/>
              </w:rPr>
              <w:t>—</w:t>
            </w:r>
          </w:p>
        </w:tc>
        <w:tc>
          <w:tcPr>
            <w:tcW w:w="1209" w:type="dxa"/>
            <w:gridSpan w:val="3"/>
            <w:tcBorders>
              <w:bottom w:val="single" w:sz="4" w:space="0" w:color="auto"/>
            </w:tcBorders>
            <w:vAlign w:val="center"/>
          </w:tcPr>
          <w:p w14:paraId="01992EFE" w14:textId="00ED50CC" w:rsidR="00FF2D8D" w:rsidRPr="00D53541" w:rsidRDefault="00FF2D8D" w:rsidP="00FF2D8D">
            <w:pPr>
              <w:ind w:left="77"/>
              <w:jc w:val="right"/>
              <w:rPr>
                <w:rFonts w:cs="Arial"/>
                <w:bCs/>
                <w:sz w:val="18"/>
                <w:szCs w:val="18"/>
                <w:highlight w:val="yellow"/>
              </w:rPr>
            </w:pPr>
            <w:r w:rsidRPr="00D53541">
              <w:rPr>
                <w:rFonts w:cs="Arial"/>
                <w:sz w:val="18"/>
                <w:szCs w:val="18"/>
              </w:rPr>
              <w:t>—</w:t>
            </w:r>
          </w:p>
        </w:tc>
        <w:tc>
          <w:tcPr>
            <w:tcW w:w="1204" w:type="dxa"/>
            <w:gridSpan w:val="2"/>
            <w:tcBorders>
              <w:bottom w:val="single" w:sz="4" w:space="0" w:color="auto"/>
            </w:tcBorders>
            <w:vAlign w:val="center"/>
          </w:tcPr>
          <w:p w14:paraId="6CAC73E7" w14:textId="01BCECDB" w:rsidR="00FF2D8D" w:rsidRPr="00D53541" w:rsidRDefault="00FF2D8D" w:rsidP="00FF2D8D">
            <w:pPr>
              <w:ind w:left="77"/>
              <w:jc w:val="right"/>
              <w:rPr>
                <w:rFonts w:cs="Arial"/>
                <w:bCs/>
                <w:sz w:val="18"/>
                <w:szCs w:val="18"/>
              </w:rPr>
            </w:pPr>
            <w:r w:rsidRPr="00D53541">
              <w:rPr>
                <w:rFonts w:cs="Arial"/>
                <w:sz w:val="18"/>
                <w:szCs w:val="18"/>
              </w:rPr>
              <w:t>—</w:t>
            </w:r>
          </w:p>
        </w:tc>
        <w:tc>
          <w:tcPr>
            <w:tcW w:w="1205" w:type="dxa"/>
            <w:gridSpan w:val="2"/>
            <w:tcBorders>
              <w:bottom w:val="single" w:sz="4" w:space="0" w:color="auto"/>
            </w:tcBorders>
            <w:vAlign w:val="center"/>
          </w:tcPr>
          <w:p w14:paraId="2EE75683" w14:textId="25A39201" w:rsidR="00FF2D8D" w:rsidRPr="00D53541" w:rsidRDefault="00FF2D8D" w:rsidP="00FF2D8D">
            <w:pPr>
              <w:ind w:left="77"/>
              <w:jc w:val="right"/>
              <w:rPr>
                <w:rFonts w:cs="Arial"/>
                <w:bCs/>
                <w:sz w:val="18"/>
                <w:szCs w:val="18"/>
              </w:rPr>
            </w:pPr>
            <w:r w:rsidRPr="00D53541">
              <w:rPr>
                <w:rFonts w:cs="Arial"/>
                <w:sz w:val="18"/>
                <w:szCs w:val="18"/>
              </w:rPr>
              <w:t>183,902</w:t>
            </w:r>
          </w:p>
        </w:tc>
      </w:tr>
      <w:tr w:rsidR="00FF2D8D" w:rsidRPr="00D53541" w14:paraId="5B547BB1" w14:textId="77777777" w:rsidTr="00541F92">
        <w:trPr>
          <w:gridAfter w:val="2"/>
          <w:wAfter w:w="215" w:type="dxa"/>
          <w:trHeight w:val="228"/>
        </w:trPr>
        <w:tc>
          <w:tcPr>
            <w:tcW w:w="2731" w:type="dxa"/>
            <w:tcBorders>
              <w:top w:val="single" w:sz="4" w:space="0" w:color="auto"/>
              <w:bottom w:val="single" w:sz="4" w:space="0" w:color="auto"/>
            </w:tcBorders>
            <w:vAlign w:val="center"/>
          </w:tcPr>
          <w:p w14:paraId="1D367556" w14:textId="5AEAC412" w:rsidR="00FF2D8D" w:rsidRPr="00D53541" w:rsidRDefault="00FF2D8D" w:rsidP="00FF2D8D">
            <w:pPr>
              <w:ind w:left="77"/>
              <w:rPr>
                <w:rFonts w:cs="Arial"/>
                <w:b/>
                <w:bCs/>
                <w:sz w:val="18"/>
                <w:szCs w:val="18"/>
              </w:rPr>
            </w:pPr>
            <w:r w:rsidRPr="00D53541">
              <w:rPr>
                <w:rFonts w:cs="Arial"/>
                <w:b/>
                <w:bCs/>
                <w:sz w:val="18"/>
                <w:szCs w:val="18"/>
              </w:rPr>
              <w:t xml:space="preserve">Equity shareholders’ funds at 30 </w:t>
            </w:r>
            <w:r w:rsidR="00E237C7" w:rsidRPr="00D53541">
              <w:rPr>
                <w:rFonts w:cs="Arial"/>
                <w:b/>
                <w:bCs/>
                <w:sz w:val="18"/>
                <w:szCs w:val="18"/>
              </w:rPr>
              <w:t>September</w:t>
            </w:r>
          </w:p>
          <w:p w14:paraId="277A08D5" w14:textId="4D4019BE" w:rsidR="00FF2D8D" w:rsidRPr="00D53541" w:rsidRDefault="00FF2D8D" w:rsidP="00FF2D8D">
            <w:pPr>
              <w:ind w:left="77"/>
              <w:rPr>
                <w:rFonts w:cs="Arial"/>
                <w:bCs/>
                <w:sz w:val="18"/>
                <w:szCs w:val="18"/>
              </w:rPr>
            </w:pPr>
            <w:r w:rsidRPr="00D53541">
              <w:rPr>
                <w:rFonts w:cs="Arial"/>
                <w:b/>
                <w:bCs/>
                <w:sz w:val="18"/>
                <w:szCs w:val="18"/>
              </w:rPr>
              <w:t>2024</w:t>
            </w:r>
          </w:p>
        </w:tc>
        <w:tc>
          <w:tcPr>
            <w:tcW w:w="978" w:type="dxa"/>
            <w:gridSpan w:val="2"/>
            <w:tcBorders>
              <w:top w:val="single" w:sz="4" w:space="0" w:color="auto"/>
              <w:bottom w:val="single" w:sz="4" w:space="0" w:color="auto"/>
            </w:tcBorders>
            <w:vAlign w:val="center"/>
          </w:tcPr>
          <w:p w14:paraId="0FB18848" w14:textId="197B7048" w:rsidR="00FF2D8D" w:rsidRPr="00D53541" w:rsidRDefault="00FF2D8D" w:rsidP="00FF2D8D">
            <w:pPr>
              <w:ind w:left="77"/>
              <w:jc w:val="right"/>
              <w:rPr>
                <w:rFonts w:cs="Arial"/>
                <w:b/>
                <w:sz w:val="18"/>
                <w:szCs w:val="18"/>
              </w:rPr>
            </w:pPr>
            <w:r w:rsidRPr="00D53541">
              <w:rPr>
                <w:rFonts w:cs="Arial"/>
                <w:b/>
                <w:sz w:val="18"/>
                <w:szCs w:val="18"/>
              </w:rPr>
              <w:t>11,213,618</w:t>
            </w:r>
          </w:p>
        </w:tc>
        <w:tc>
          <w:tcPr>
            <w:tcW w:w="1182" w:type="dxa"/>
            <w:gridSpan w:val="3"/>
            <w:tcBorders>
              <w:top w:val="single" w:sz="4" w:space="0" w:color="auto"/>
              <w:bottom w:val="single" w:sz="4" w:space="0" w:color="auto"/>
            </w:tcBorders>
            <w:vAlign w:val="center"/>
          </w:tcPr>
          <w:p w14:paraId="28C5EEC6" w14:textId="26E422D7" w:rsidR="00FF2D8D" w:rsidRPr="00D53541" w:rsidRDefault="00FF2D8D" w:rsidP="00FF2D8D">
            <w:pPr>
              <w:ind w:left="77"/>
              <w:jc w:val="right"/>
              <w:rPr>
                <w:rFonts w:cs="Arial"/>
                <w:b/>
                <w:sz w:val="18"/>
                <w:szCs w:val="18"/>
              </w:rPr>
            </w:pPr>
            <w:r w:rsidRPr="00D53541">
              <w:rPr>
                <w:rFonts w:cs="Arial"/>
                <w:b/>
                <w:sz w:val="18"/>
                <w:szCs w:val="18"/>
              </w:rPr>
              <w:t>36,158,068</w:t>
            </w:r>
          </w:p>
        </w:tc>
        <w:tc>
          <w:tcPr>
            <w:tcW w:w="1156" w:type="dxa"/>
            <w:gridSpan w:val="3"/>
            <w:tcBorders>
              <w:top w:val="single" w:sz="4" w:space="0" w:color="auto"/>
              <w:bottom w:val="single" w:sz="4" w:space="0" w:color="auto"/>
            </w:tcBorders>
            <w:vAlign w:val="center"/>
          </w:tcPr>
          <w:p w14:paraId="4C65F9BF" w14:textId="7AC2C8F6" w:rsidR="00FF2D8D" w:rsidRPr="00D53541" w:rsidRDefault="00FF2D8D" w:rsidP="00FF2D8D">
            <w:pPr>
              <w:ind w:left="77"/>
              <w:jc w:val="right"/>
              <w:rPr>
                <w:rFonts w:cs="Arial"/>
                <w:b/>
                <w:sz w:val="18"/>
                <w:szCs w:val="18"/>
              </w:rPr>
            </w:pPr>
            <w:r w:rsidRPr="00D53541">
              <w:rPr>
                <w:rFonts w:cs="Arial"/>
                <w:b/>
                <w:sz w:val="18"/>
                <w:szCs w:val="18"/>
              </w:rPr>
              <w:t>359,475</w:t>
            </w:r>
          </w:p>
        </w:tc>
        <w:tc>
          <w:tcPr>
            <w:tcW w:w="1183" w:type="dxa"/>
            <w:gridSpan w:val="3"/>
            <w:tcBorders>
              <w:top w:val="single" w:sz="4" w:space="0" w:color="auto"/>
              <w:bottom w:val="single" w:sz="4" w:space="0" w:color="auto"/>
            </w:tcBorders>
            <w:vAlign w:val="center"/>
          </w:tcPr>
          <w:p w14:paraId="7F2AE9BA" w14:textId="48BC8535" w:rsidR="00FF2D8D" w:rsidRPr="00D53541" w:rsidRDefault="00FF2D8D" w:rsidP="00FF2D8D">
            <w:pPr>
              <w:ind w:left="77"/>
              <w:jc w:val="right"/>
              <w:rPr>
                <w:rFonts w:cs="Arial"/>
                <w:b/>
                <w:sz w:val="18"/>
                <w:szCs w:val="18"/>
              </w:rPr>
            </w:pPr>
            <w:r w:rsidRPr="00D53541">
              <w:rPr>
                <w:rFonts w:cs="Arial"/>
                <w:b/>
                <w:sz w:val="18"/>
                <w:szCs w:val="18"/>
              </w:rPr>
              <w:t>17,609,380</w:t>
            </w:r>
          </w:p>
        </w:tc>
        <w:tc>
          <w:tcPr>
            <w:tcW w:w="1209" w:type="dxa"/>
            <w:gridSpan w:val="3"/>
            <w:tcBorders>
              <w:top w:val="single" w:sz="4" w:space="0" w:color="auto"/>
              <w:bottom w:val="single" w:sz="4" w:space="0" w:color="auto"/>
            </w:tcBorders>
            <w:vAlign w:val="center"/>
          </w:tcPr>
          <w:p w14:paraId="2C558081" w14:textId="0BDEC2F0" w:rsidR="00FF2D8D" w:rsidRPr="00D53541" w:rsidRDefault="00FF2D8D" w:rsidP="00FF2D8D">
            <w:pPr>
              <w:ind w:left="77"/>
              <w:jc w:val="right"/>
              <w:rPr>
                <w:rFonts w:cs="Arial"/>
                <w:b/>
                <w:sz w:val="18"/>
                <w:szCs w:val="18"/>
              </w:rPr>
            </w:pPr>
            <w:r w:rsidRPr="00D53541">
              <w:rPr>
                <w:rFonts w:cs="Arial"/>
                <w:b/>
                <w:sz w:val="18"/>
                <w:szCs w:val="18"/>
              </w:rPr>
              <w:t>(69,154,766)</w:t>
            </w:r>
          </w:p>
        </w:tc>
        <w:tc>
          <w:tcPr>
            <w:tcW w:w="1204" w:type="dxa"/>
            <w:gridSpan w:val="2"/>
            <w:tcBorders>
              <w:top w:val="single" w:sz="4" w:space="0" w:color="auto"/>
              <w:bottom w:val="single" w:sz="4" w:space="0" w:color="auto"/>
            </w:tcBorders>
            <w:vAlign w:val="center"/>
          </w:tcPr>
          <w:p w14:paraId="672F991F" w14:textId="3C893B65" w:rsidR="00FF2D8D" w:rsidRPr="00D53541" w:rsidRDefault="00FF2D8D" w:rsidP="00FF2D8D">
            <w:pPr>
              <w:ind w:left="77"/>
              <w:jc w:val="right"/>
              <w:rPr>
                <w:rFonts w:cs="Arial"/>
                <w:b/>
                <w:sz w:val="18"/>
                <w:szCs w:val="18"/>
              </w:rPr>
            </w:pPr>
            <w:r w:rsidRPr="00D53541">
              <w:rPr>
                <w:rFonts w:cs="Arial"/>
                <w:b/>
                <w:sz w:val="18"/>
                <w:szCs w:val="18"/>
              </w:rPr>
              <w:t>107,253,372</w:t>
            </w:r>
          </w:p>
        </w:tc>
        <w:tc>
          <w:tcPr>
            <w:tcW w:w="1205" w:type="dxa"/>
            <w:gridSpan w:val="2"/>
            <w:tcBorders>
              <w:top w:val="single" w:sz="4" w:space="0" w:color="auto"/>
              <w:bottom w:val="single" w:sz="4" w:space="0" w:color="auto"/>
            </w:tcBorders>
            <w:vAlign w:val="center"/>
          </w:tcPr>
          <w:p w14:paraId="2812264F" w14:textId="78781848" w:rsidR="00FF2D8D" w:rsidRPr="00D53541" w:rsidRDefault="00FF2D8D" w:rsidP="00FF2D8D">
            <w:pPr>
              <w:ind w:left="77"/>
              <w:jc w:val="right"/>
              <w:rPr>
                <w:rFonts w:cs="Arial"/>
                <w:b/>
                <w:sz w:val="18"/>
                <w:szCs w:val="18"/>
              </w:rPr>
            </w:pPr>
            <w:r w:rsidRPr="00D53541">
              <w:rPr>
                <w:rFonts w:cs="Arial"/>
                <w:b/>
                <w:sz w:val="18"/>
                <w:szCs w:val="18"/>
              </w:rPr>
              <w:t>103,439,147</w:t>
            </w:r>
          </w:p>
        </w:tc>
      </w:tr>
      <w:tr w:rsidR="00FF2D8D" w:rsidRPr="00D53541" w14:paraId="304FB3FF" w14:textId="77777777" w:rsidTr="00541F92">
        <w:trPr>
          <w:gridAfter w:val="2"/>
          <w:wAfter w:w="215" w:type="dxa"/>
          <w:trHeight w:val="228"/>
        </w:trPr>
        <w:tc>
          <w:tcPr>
            <w:tcW w:w="2731" w:type="dxa"/>
            <w:tcBorders>
              <w:top w:val="single" w:sz="4" w:space="0" w:color="auto"/>
            </w:tcBorders>
            <w:vAlign w:val="center"/>
          </w:tcPr>
          <w:p w14:paraId="531A0AB8" w14:textId="50266778" w:rsidR="00FF2D8D" w:rsidRPr="00D53541" w:rsidRDefault="00FF2D8D" w:rsidP="00FF2D8D">
            <w:pPr>
              <w:ind w:left="77"/>
              <w:rPr>
                <w:rFonts w:cs="Arial"/>
                <w:b/>
                <w:sz w:val="18"/>
                <w:szCs w:val="18"/>
              </w:rPr>
            </w:pPr>
            <w:r w:rsidRPr="00D53541">
              <w:rPr>
                <w:rFonts w:cs="Arial"/>
                <w:sz w:val="18"/>
                <w:szCs w:val="18"/>
              </w:rPr>
              <w:t>Foreign currency adjustments</w:t>
            </w:r>
          </w:p>
        </w:tc>
        <w:tc>
          <w:tcPr>
            <w:tcW w:w="978" w:type="dxa"/>
            <w:gridSpan w:val="2"/>
            <w:tcBorders>
              <w:top w:val="single" w:sz="4" w:space="0" w:color="auto"/>
            </w:tcBorders>
            <w:vAlign w:val="center"/>
          </w:tcPr>
          <w:p w14:paraId="291A1162" w14:textId="23984B58" w:rsidR="00FF2D8D" w:rsidRPr="00D53541" w:rsidRDefault="00FF2D8D" w:rsidP="00FF2D8D">
            <w:pPr>
              <w:ind w:left="77"/>
              <w:jc w:val="right"/>
              <w:rPr>
                <w:rFonts w:cs="Arial"/>
                <w:sz w:val="18"/>
                <w:szCs w:val="18"/>
              </w:rPr>
            </w:pPr>
            <w:r w:rsidRPr="00D53541">
              <w:rPr>
                <w:rFonts w:cs="Arial"/>
                <w:sz w:val="18"/>
                <w:szCs w:val="18"/>
              </w:rPr>
              <w:t>—</w:t>
            </w:r>
          </w:p>
        </w:tc>
        <w:tc>
          <w:tcPr>
            <w:tcW w:w="1182" w:type="dxa"/>
            <w:gridSpan w:val="3"/>
            <w:tcBorders>
              <w:top w:val="single" w:sz="4" w:space="0" w:color="auto"/>
            </w:tcBorders>
            <w:vAlign w:val="center"/>
          </w:tcPr>
          <w:p w14:paraId="68199C97" w14:textId="2231E0B3" w:rsidR="00FF2D8D" w:rsidRPr="00D53541" w:rsidRDefault="00FF2D8D" w:rsidP="00FF2D8D">
            <w:pPr>
              <w:ind w:left="77"/>
              <w:jc w:val="right"/>
              <w:rPr>
                <w:rFonts w:cs="Arial"/>
                <w:sz w:val="18"/>
                <w:szCs w:val="18"/>
              </w:rPr>
            </w:pPr>
            <w:r w:rsidRPr="00D53541">
              <w:rPr>
                <w:rFonts w:cs="Arial"/>
                <w:sz w:val="18"/>
                <w:szCs w:val="18"/>
              </w:rPr>
              <w:t>—</w:t>
            </w:r>
          </w:p>
        </w:tc>
        <w:tc>
          <w:tcPr>
            <w:tcW w:w="1156" w:type="dxa"/>
            <w:gridSpan w:val="3"/>
            <w:tcBorders>
              <w:top w:val="single" w:sz="4" w:space="0" w:color="auto"/>
            </w:tcBorders>
            <w:vAlign w:val="center"/>
          </w:tcPr>
          <w:p w14:paraId="39992B57" w14:textId="25BCE870" w:rsidR="00FF2D8D" w:rsidRPr="00D53541" w:rsidRDefault="00FF2D8D" w:rsidP="00FF2D8D">
            <w:pPr>
              <w:ind w:left="77"/>
              <w:jc w:val="right"/>
              <w:rPr>
                <w:rFonts w:cs="Arial"/>
                <w:sz w:val="18"/>
                <w:szCs w:val="18"/>
              </w:rPr>
            </w:pPr>
            <w:r w:rsidRPr="00D53541">
              <w:rPr>
                <w:rFonts w:cs="Arial"/>
                <w:sz w:val="18"/>
                <w:szCs w:val="18"/>
              </w:rPr>
              <w:t>—</w:t>
            </w:r>
          </w:p>
        </w:tc>
        <w:tc>
          <w:tcPr>
            <w:tcW w:w="1183" w:type="dxa"/>
            <w:gridSpan w:val="3"/>
            <w:tcBorders>
              <w:top w:val="single" w:sz="4" w:space="0" w:color="auto"/>
            </w:tcBorders>
            <w:vAlign w:val="center"/>
          </w:tcPr>
          <w:p w14:paraId="44208451" w14:textId="07DC3923" w:rsidR="00FF2D8D" w:rsidRPr="00D53541" w:rsidRDefault="00FF2D8D" w:rsidP="00FF2D8D">
            <w:pPr>
              <w:ind w:left="77"/>
              <w:jc w:val="right"/>
              <w:rPr>
                <w:rFonts w:cs="Arial"/>
                <w:sz w:val="18"/>
                <w:szCs w:val="18"/>
              </w:rPr>
            </w:pPr>
            <w:r w:rsidRPr="00D53541">
              <w:rPr>
                <w:rFonts w:cs="Arial"/>
                <w:sz w:val="18"/>
                <w:szCs w:val="18"/>
              </w:rPr>
              <w:t>—</w:t>
            </w:r>
          </w:p>
        </w:tc>
        <w:tc>
          <w:tcPr>
            <w:tcW w:w="1209" w:type="dxa"/>
            <w:gridSpan w:val="3"/>
            <w:tcBorders>
              <w:top w:val="single" w:sz="4" w:space="0" w:color="auto"/>
            </w:tcBorders>
            <w:vAlign w:val="center"/>
          </w:tcPr>
          <w:p w14:paraId="2E80FDDB" w14:textId="64CA85BA" w:rsidR="00FF2D8D" w:rsidRPr="00D53541" w:rsidRDefault="00FF2D8D" w:rsidP="00FF2D8D">
            <w:pPr>
              <w:ind w:left="77"/>
              <w:jc w:val="right"/>
              <w:rPr>
                <w:rFonts w:cs="Arial"/>
                <w:sz w:val="18"/>
                <w:szCs w:val="18"/>
              </w:rPr>
            </w:pPr>
            <w:r w:rsidRPr="00D53541">
              <w:rPr>
                <w:rFonts w:cs="Arial"/>
                <w:sz w:val="18"/>
                <w:szCs w:val="18"/>
              </w:rPr>
              <w:t>(9,304,999)</w:t>
            </w:r>
          </w:p>
        </w:tc>
        <w:tc>
          <w:tcPr>
            <w:tcW w:w="1204" w:type="dxa"/>
            <w:gridSpan w:val="2"/>
            <w:tcBorders>
              <w:top w:val="single" w:sz="4" w:space="0" w:color="auto"/>
            </w:tcBorders>
            <w:vAlign w:val="center"/>
          </w:tcPr>
          <w:p w14:paraId="259779A6" w14:textId="6AD57EAC" w:rsidR="00FF2D8D" w:rsidRPr="00D53541" w:rsidRDefault="00FF2D8D" w:rsidP="00FF2D8D">
            <w:pPr>
              <w:ind w:left="77"/>
              <w:jc w:val="right"/>
              <w:rPr>
                <w:rFonts w:cs="Arial"/>
                <w:sz w:val="18"/>
                <w:szCs w:val="18"/>
              </w:rPr>
            </w:pPr>
            <w:r w:rsidRPr="00D53541">
              <w:rPr>
                <w:rFonts w:cs="Arial"/>
                <w:sz w:val="18"/>
                <w:szCs w:val="18"/>
              </w:rPr>
              <w:t>—</w:t>
            </w:r>
          </w:p>
        </w:tc>
        <w:tc>
          <w:tcPr>
            <w:tcW w:w="1205" w:type="dxa"/>
            <w:gridSpan w:val="2"/>
            <w:tcBorders>
              <w:top w:val="single" w:sz="4" w:space="0" w:color="auto"/>
            </w:tcBorders>
            <w:vAlign w:val="center"/>
          </w:tcPr>
          <w:p w14:paraId="3F22ACE5" w14:textId="367E84C7" w:rsidR="00FF2D8D" w:rsidRPr="00D53541" w:rsidRDefault="00FF2D8D" w:rsidP="00FF2D8D">
            <w:pPr>
              <w:ind w:left="77"/>
              <w:jc w:val="right"/>
              <w:rPr>
                <w:rFonts w:cs="Arial"/>
                <w:sz w:val="18"/>
                <w:szCs w:val="18"/>
              </w:rPr>
            </w:pPr>
            <w:r w:rsidRPr="00D53541">
              <w:rPr>
                <w:rFonts w:cs="Arial"/>
                <w:sz w:val="18"/>
                <w:szCs w:val="18"/>
              </w:rPr>
              <w:t>(9,304,999)</w:t>
            </w:r>
          </w:p>
        </w:tc>
      </w:tr>
      <w:tr w:rsidR="00FF2D8D" w:rsidRPr="00D53541" w14:paraId="7D3D3214" w14:textId="77777777" w:rsidTr="00541F92">
        <w:trPr>
          <w:gridAfter w:val="2"/>
          <w:wAfter w:w="215" w:type="dxa"/>
          <w:trHeight w:val="228"/>
        </w:trPr>
        <w:tc>
          <w:tcPr>
            <w:tcW w:w="2731" w:type="dxa"/>
            <w:tcBorders>
              <w:bottom w:val="single" w:sz="4" w:space="0" w:color="auto"/>
            </w:tcBorders>
            <w:vAlign w:val="center"/>
          </w:tcPr>
          <w:p w14:paraId="7CB8F934" w14:textId="725A9079" w:rsidR="00FF2D8D" w:rsidRPr="00D53541" w:rsidRDefault="00FF2D8D" w:rsidP="00FF2D8D">
            <w:pPr>
              <w:ind w:left="77"/>
              <w:rPr>
                <w:rFonts w:cs="Arial"/>
                <w:bCs/>
                <w:sz w:val="18"/>
                <w:szCs w:val="18"/>
              </w:rPr>
            </w:pPr>
            <w:r w:rsidRPr="00D53541">
              <w:rPr>
                <w:rFonts w:cs="Arial"/>
                <w:sz w:val="18"/>
                <w:szCs w:val="18"/>
              </w:rPr>
              <w:t>Profit for the period</w:t>
            </w:r>
          </w:p>
        </w:tc>
        <w:tc>
          <w:tcPr>
            <w:tcW w:w="978" w:type="dxa"/>
            <w:gridSpan w:val="2"/>
            <w:tcBorders>
              <w:bottom w:val="single" w:sz="4" w:space="0" w:color="auto"/>
            </w:tcBorders>
            <w:vAlign w:val="center"/>
          </w:tcPr>
          <w:p w14:paraId="5F3D293D" w14:textId="7B7F6E8C" w:rsidR="00FF2D8D" w:rsidRPr="00D53541" w:rsidRDefault="00FF2D8D" w:rsidP="00FF2D8D">
            <w:pPr>
              <w:ind w:left="77"/>
              <w:jc w:val="right"/>
              <w:rPr>
                <w:rFonts w:cs="Arial"/>
                <w:sz w:val="18"/>
                <w:szCs w:val="18"/>
              </w:rPr>
            </w:pPr>
            <w:r w:rsidRPr="00D53541">
              <w:rPr>
                <w:rFonts w:cs="Arial"/>
                <w:sz w:val="18"/>
                <w:szCs w:val="18"/>
              </w:rPr>
              <w:t>—</w:t>
            </w:r>
          </w:p>
        </w:tc>
        <w:tc>
          <w:tcPr>
            <w:tcW w:w="1182" w:type="dxa"/>
            <w:gridSpan w:val="3"/>
            <w:tcBorders>
              <w:bottom w:val="single" w:sz="4" w:space="0" w:color="auto"/>
            </w:tcBorders>
            <w:vAlign w:val="center"/>
          </w:tcPr>
          <w:p w14:paraId="4863F1FC" w14:textId="1D79F552" w:rsidR="00FF2D8D" w:rsidRPr="00D53541" w:rsidRDefault="00FF2D8D" w:rsidP="00FF2D8D">
            <w:pPr>
              <w:ind w:left="77"/>
              <w:jc w:val="right"/>
              <w:rPr>
                <w:rFonts w:cs="Arial"/>
                <w:sz w:val="18"/>
                <w:szCs w:val="18"/>
              </w:rPr>
            </w:pPr>
            <w:r w:rsidRPr="00D53541">
              <w:rPr>
                <w:rFonts w:cs="Arial"/>
                <w:sz w:val="18"/>
                <w:szCs w:val="18"/>
              </w:rPr>
              <w:t>—</w:t>
            </w:r>
          </w:p>
        </w:tc>
        <w:tc>
          <w:tcPr>
            <w:tcW w:w="1156" w:type="dxa"/>
            <w:gridSpan w:val="3"/>
            <w:tcBorders>
              <w:bottom w:val="single" w:sz="4" w:space="0" w:color="auto"/>
            </w:tcBorders>
            <w:vAlign w:val="center"/>
          </w:tcPr>
          <w:p w14:paraId="3D472ECF" w14:textId="238EDA8A" w:rsidR="00FF2D8D" w:rsidRPr="00D53541" w:rsidRDefault="00FF2D8D" w:rsidP="00FF2D8D">
            <w:pPr>
              <w:ind w:left="77"/>
              <w:jc w:val="right"/>
              <w:rPr>
                <w:rFonts w:cs="Arial"/>
                <w:sz w:val="18"/>
                <w:szCs w:val="18"/>
              </w:rPr>
            </w:pPr>
            <w:r w:rsidRPr="00D53541">
              <w:rPr>
                <w:rFonts w:cs="Arial"/>
                <w:sz w:val="18"/>
                <w:szCs w:val="18"/>
              </w:rPr>
              <w:t>—</w:t>
            </w:r>
          </w:p>
        </w:tc>
        <w:tc>
          <w:tcPr>
            <w:tcW w:w="1183" w:type="dxa"/>
            <w:gridSpan w:val="3"/>
            <w:tcBorders>
              <w:bottom w:val="single" w:sz="4" w:space="0" w:color="auto"/>
            </w:tcBorders>
            <w:vAlign w:val="center"/>
          </w:tcPr>
          <w:p w14:paraId="6EDB8201" w14:textId="759FB87E" w:rsidR="00FF2D8D" w:rsidRPr="00D53541" w:rsidRDefault="00FF2D8D" w:rsidP="00FF2D8D">
            <w:pPr>
              <w:ind w:left="77"/>
              <w:jc w:val="right"/>
              <w:rPr>
                <w:rFonts w:cs="Arial"/>
                <w:sz w:val="18"/>
                <w:szCs w:val="18"/>
              </w:rPr>
            </w:pPr>
            <w:r w:rsidRPr="00D53541">
              <w:rPr>
                <w:rFonts w:cs="Arial"/>
                <w:sz w:val="18"/>
                <w:szCs w:val="18"/>
              </w:rPr>
              <w:t>—</w:t>
            </w:r>
          </w:p>
        </w:tc>
        <w:tc>
          <w:tcPr>
            <w:tcW w:w="1209" w:type="dxa"/>
            <w:gridSpan w:val="3"/>
            <w:tcBorders>
              <w:bottom w:val="single" w:sz="4" w:space="0" w:color="auto"/>
            </w:tcBorders>
            <w:vAlign w:val="center"/>
          </w:tcPr>
          <w:p w14:paraId="76175327" w14:textId="3CB7913A" w:rsidR="00FF2D8D" w:rsidRPr="00D53541" w:rsidRDefault="00FF2D8D" w:rsidP="00FF2D8D">
            <w:pPr>
              <w:ind w:left="77"/>
              <w:jc w:val="right"/>
              <w:rPr>
                <w:rFonts w:cs="Arial"/>
                <w:sz w:val="18"/>
                <w:szCs w:val="18"/>
              </w:rPr>
            </w:pPr>
            <w:r w:rsidRPr="00D53541">
              <w:rPr>
                <w:rFonts w:cs="Arial"/>
                <w:sz w:val="18"/>
                <w:szCs w:val="18"/>
              </w:rPr>
              <w:t>—</w:t>
            </w:r>
          </w:p>
        </w:tc>
        <w:tc>
          <w:tcPr>
            <w:tcW w:w="1204" w:type="dxa"/>
            <w:gridSpan w:val="2"/>
            <w:tcBorders>
              <w:bottom w:val="single" w:sz="4" w:space="0" w:color="auto"/>
            </w:tcBorders>
            <w:vAlign w:val="center"/>
          </w:tcPr>
          <w:p w14:paraId="77DDE37E" w14:textId="02C9F88F" w:rsidR="00FF2D8D" w:rsidRPr="00D53541" w:rsidRDefault="00FF2D8D" w:rsidP="00FF2D8D">
            <w:pPr>
              <w:ind w:left="77"/>
              <w:jc w:val="right"/>
              <w:rPr>
                <w:rFonts w:cs="Arial"/>
                <w:sz w:val="18"/>
                <w:szCs w:val="18"/>
              </w:rPr>
            </w:pPr>
            <w:r w:rsidRPr="00D53541">
              <w:rPr>
                <w:rFonts w:cs="Arial"/>
                <w:sz w:val="18"/>
                <w:szCs w:val="18"/>
              </w:rPr>
              <w:t>9,982,497</w:t>
            </w:r>
          </w:p>
        </w:tc>
        <w:tc>
          <w:tcPr>
            <w:tcW w:w="1205" w:type="dxa"/>
            <w:gridSpan w:val="2"/>
            <w:tcBorders>
              <w:bottom w:val="single" w:sz="4" w:space="0" w:color="auto"/>
            </w:tcBorders>
            <w:vAlign w:val="center"/>
          </w:tcPr>
          <w:p w14:paraId="166D615F" w14:textId="59C1D70B" w:rsidR="00FF2D8D" w:rsidRPr="00D53541" w:rsidRDefault="00FF2D8D" w:rsidP="00FF2D8D">
            <w:pPr>
              <w:ind w:left="77"/>
              <w:jc w:val="right"/>
              <w:rPr>
                <w:rFonts w:cs="Arial"/>
                <w:sz w:val="18"/>
                <w:szCs w:val="18"/>
              </w:rPr>
            </w:pPr>
            <w:r w:rsidRPr="00D53541">
              <w:rPr>
                <w:rFonts w:cs="Arial"/>
                <w:sz w:val="18"/>
                <w:szCs w:val="18"/>
              </w:rPr>
              <w:t>9,982,497</w:t>
            </w:r>
          </w:p>
        </w:tc>
      </w:tr>
      <w:tr w:rsidR="00FF2D8D" w:rsidRPr="00D53541" w14:paraId="45D42E63" w14:textId="77777777" w:rsidTr="00541F92">
        <w:trPr>
          <w:gridAfter w:val="2"/>
          <w:wAfter w:w="215" w:type="dxa"/>
          <w:trHeight w:val="228"/>
        </w:trPr>
        <w:tc>
          <w:tcPr>
            <w:tcW w:w="2731" w:type="dxa"/>
            <w:tcBorders>
              <w:top w:val="single" w:sz="4" w:space="0" w:color="auto"/>
            </w:tcBorders>
            <w:vAlign w:val="center"/>
          </w:tcPr>
          <w:p w14:paraId="2FB72ECA" w14:textId="298B00FE" w:rsidR="00FF2D8D" w:rsidRPr="00D53541" w:rsidRDefault="00FF2D8D" w:rsidP="00FF2D8D">
            <w:pPr>
              <w:ind w:left="77"/>
              <w:rPr>
                <w:rFonts w:cs="Arial"/>
                <w:bCs/>
                <w:sz w:val="18"/>
                <w:szCs w:val="18"/>
              </w:rPr>
            </w:pPr>
            <w:r w:rsidRPr="00D53541">
              <w:rPr>
                <w:rFonts w:cs="Arial"/>
                <w:sz w:val="18"/>
                <w:szCs w:val="18"/>
              </w:rPr>
              <w:t>Total comprehensive income for the period</w:t>
            </w:r>
          </w:p>
        </w:tc>
        <w:tc>
          <w:tcPr>
            <w:tcW w:w="978" w:type="dxa"/>
            <w:gridSpan w:val="2"/>
            <w:tcBorders>
              <w:top w:val="single" w:sz="4" w:space="0" w:color="auto"/>
            </w:tcBorders>
            <w:vAlign w:val="center"/>
          </w:tcPr>
          <w:p w14:paraId="218AC93C" w14:textId="1335210E" w:rsidR="00FF2D8D" w:rsidRPr="00D53541" w:rsidRDefault="00FF2D8D" w:rsidP="00FF2D8D">
            <w:pPr>
              <w:ind w:left="77"/>
              <w:jc w:val="right"/>
              <w:rPr>
                <w:rFonts w:cs="Arial"/>
                <w:sz w:val="18"/>
                <w:szCs w:val="18"/>
              </w:rPr>
            </w:pPr>
            <w:r w:rsidRPr="00D53541">
              <w:rPr>
                <w:rFonts w:cs="Arial"/>
                <w:sz w:val="18"/>
                <w:szCs w:val="18"/>
              </w:rPr>
              <w:t>—</w:t>
            </w:r>
          </w:p>
        </w:tc>
        <w:tc>
          <w:tcPr>
            <w:tcW w:w="1182" w:type="dxa"/>
            <w:gridSpan w:val="3"/>
            <w:tcBorders>
              <w:top w:val="single" w:sz="4" w:space="0" w:color="auto"/>
            </w:tcBorders>
            <w:vAlign w:val="center"/>
          </w:tcPr>
          <w:p w14:paraId="6456D212" w14:textId="12A43F89" w:rsidR="00FF2D8D" w:rsidRPr="00D53541" w:rsidRDefault="00FF2D8D" w:rsidP="00FF2D8D">
            <w:pPr>
              <w:ind w:left="77"/>
              <w:jc w:val="right"/>
              <w:rPr>
                <w:rFonts w:cs="Arial"/>
                <w:sz w:val="18"/>
                <w:szCs w:val="18"/>
              </w:rPr>
            </w:pPr>
            <w:r w:rsidRPr="00D53541">
              <w:rPr>
                <w:rFonts w:cs="Arial"/>
                <w:sz w:val="18"/>
                <w:szCs w:val="18"/>
              </w:rPr>
              <w:t>—</w:t>
            </w:r>
          </w:p>
        </w:tc>
        <w:tc>
          <w:tcPr>
            <w:tcW w:w="1156" w:type="dxa"/>
            <w:gridSpan w:val="3"/>
            <w:tcBorders>
              <w:top w:val="single" w:sz="4" w:space="0" w:color="auto"/>
            </w:tcBorders>
            <w:vAlign w:val="center"/>
          </w:tcPr>
          <w:p w14:paraId="71C5DD1E" w14:textId="4ACDAF48" w:rsidR="00FF2D8D" w:rsidRPr="00D53541" w:rsidRDefault="00FF2D8D" w:rsidP="00FF2D8D">
            <w:pPr>
              <w:ind w:left="77"/>
              <w:jc w:val="right"/>
              <w:rPr>
                <w:rFonts w:cs="Arial"/>
                <w:sz w:val="18"/>
                <w:szCs w:val="18"/>
              </w:rPr>
            </w:pPr>
            <w:r w:rsidRPr="00D53541">
              <w:rPr>
                <w:rFonts w:cs="Arial"/>
                <w:sz w:val="18"/>
                <w:szCs w:val="18"/>
              </w:rPr>
              <w:t>—</w:t>
            </w:r>
          </w:p>
        </w:tc>
        <w:tc>
          <w:tcPr>
            <w:tcW w:w="1183" w:type="dxa"/>
            <w:gridSpan w:val="3"/>
            <w:tcBorders>
              <w:top w:val="single" w:sz="4" w:space="0" w:color="auto"/>
            </w:tcBorders>
            <w:vAlign w:val="center"/>
          </w:tcPr>
          <w:p w14:paraId="4EC0CD45" w14:textId="1EF9C04A" w:rsidR="00FF2D8D" w:rsidRPr="00D53541" w:rsidRDefault="00FF2D8D" w:rsidP="00FF2D8D">
            <w:pPr>
              <w:ind w:left="77"/>
              <w:jc w:val="right"/>
              <w:rPr>
                <w:rFonts w:cs="Arial"/>
                <w:sz w:val="18"/>
                <w:szCs w:val="18"/>
              </w:rPr>
            </w:pPr>
            <w:r w:rsidRPr="00D53541">
              <w:rPr>
                <w:rFonts w:cs="Arial"/>
                <w:sz w:val="18"/>
                <w:szCs w:val="18"/>
              </w:rPr>
              <w:t>—</w:t>
            </w:r>
          </w:p>
        </w:tc>
        <w:tc>
          <w:tcPr>
            <w:tcW w:w="1209" w:type="dxa"/>
            <w:gridSpan w:val="3"/>
            <w:tcBorders>
              <w:top w:val="single" w:sz="4" w:space="0" w:color="auto"/>
            </w:tcBorders>
            <w:vAlign w:val="center"/>
          </w:tcPr>
          <w:p w14:paraId="558FB631" w14:textId="71E8A231" w:rsidR="00FF2D8D" w:rsidRPr="00D53541" w:rsidRDefault="00FF2D8D" w:rsidP="00FF2D8D">
            <w:pPr>
              <w:ind w:left="77"/>
              <w:jc w:val="right"/>
              <w:rPr>
                <w:rFonts w:cs="Arial"/>
                <w:sz w:val="18"/>
                <w:szCs w:val="18"/>
              </w:rPr>
            </w:pPr>
            <w:r w:rsidRPr="00D53541">
              <w:rPr>
                <w:rFonts w:cs="Arial"/>
                <w:sz w:val="18"/>
                <w:szCs w:val="18"/>
              </w:rPr>
              <w:t>(9,304,999)</w:t>
            </w:r>
          </w:p>
        </w:tc>
        <w:tc>
          <w:tcPr>
            <w:tcW w:w="1204" w:type="dxa"/>
            <w:gridSpan w:val="2"/>
            <w:tcBorders>
              <w:top w:val="single" w:sz="4" w:space="0" w:color="auto"/>
            </w:tcBorders>
            <w:vAlign w:val="center"/>
          </w:tcPr>
          <w:p w14:paraId="054D65BF" w14:textId="01BCB965" w:rsidR="00FF2D8D" w:rsidRPr="00D53541" w:rsidRDefault="00FF2D8D" w:rsidP="00FF2D8D">
            <w:pPr>
              <w:ind w:left="77"/>
              <w:jc w:val="right"/>
              <w:rPr>
                <w:rFonts w:cs="Arial"/>
                <w:sz w:val="18"/>
                <w:szCs w:val="18"/>
              </w:rPr>
            </w:pPr>
            <w:r w:rsidRPr="00D53541">
              <w:rPr>
                <w:rFonts w:cs="Arial"/>
                <w:sz w:val="18"/>
                <w:szCs w:val="18"/>
              </w:rPr>
              <w:t>9,982,497</w:t>
            </w:r>
          </w:p>
        </w:tc>
        <w:tc>
          <w:tcPr>
            <w:tcW w:w="1205" w:type="dxa"/>
            <w:gridSpan w:val="2"/>
            <w:tcBorders>
              <w:top w:val="single" w:sz="4" w:space="0" w:color="auto"/>
            </w:tcBorders>
            <w:vAlign w:val="center"/>
          </w:tcPr>
          <w:p w14:paraId="0545121A" w14:textId="4BDF0304" w:rsidR="00FF2D8D" w:rsidRPr="00D53541" w:rsidRDefault="00FF2D8D" w:rsidP="00FF2D8D">
            <w:pPr>
              <w:ind w:left="77"/>
              <w:jc w:val="right"/>
              <w:rPr>
                <w:rFonts w:cs="Arial"/>
                <w:sz w:val="18"/>
                <w:szCs w:val="18"/>
              </w:rPr>
            </w:pPr>
            <w:r w:rsidRPr="00D53541">
              <w:rPr>
                <w:rFonts w:cs="Arial"/>
                <w:sz w:val="18"/>
                <w:szCs w:val="18"/>
              </w:rPr>
              <w:t>677,498</w:t>
            </w:r>
          </w:p>
        </w:tc>
      </w:tr>
      <w:tr w:rsidR="00FF2D8D" w:rsidRPr="00D53541" w14:paraId="5D1A36F5" w14:textId="77777777" w:rsidTr="00541F92">
        <w:trPr>
          <w:gridAfter w:val="2"/>
          <w:wAfter w:w="215" w:type="dxa"/>
          <w:trHeight w:val="228"/>
        </w:trPr>
        <w:tc>
          <w:tcPr>
            <w:tcW w:w="2731" w:type="dxa"/>
            <w:vAlign w:val="center"/>
          </w:tcPr>
          <w:p w14:paraId="7804559E" w14:textId="314AAA63" w:rsidR="00FF2D8D" w:rsidRPr="00D53541" w:rsidRDefault="00FF2D8D" w:rsidP="00FF2D8D">
            <w:pPr>
              <w:ind w:left="77"/>
              <w:rPr>
                <w:rFonts w:cs="Arial"/>
                <w:bCs/>
                <w:sz w:val="18"/>
                <w:szCs w:val="18"/>
              </w:rPr>
            </w:pPr>
            <w:r w:rsidRPr="00D53541">
              <w:rPr>
                <w:rFonts w:cs="Arial"/>
                <w:sz w:val="18"/>
                <w:szCs w:val="18"/>
              </w:rPr>
              <w:t>Transfer to taxation reserve</w:t>
            </w:r>
          </w:p>
        </w:tc>
        <w:tc>
          <w:tcPr>
            <w:tcW w:w="978" w:type="dxa"/>
            <w:gridSpan w:val="2"/>
            <w:vAlign w:val="center"/>
          </w:tcPr>
          <w:p w14:paraId="59557D71" w14:textId="6104406F" w:rsidR="00FF2D8D" w:rsidRPr="00D53541" w:rsidRDefault="00FF2D8D" w:rsidP="00FF2D8D">
            <w:pPr>
              <w:ind w:left="77"/>
              <w:jc w:val="right"/>
              <w:rPr>
                <w:rFonts w:cs="Arial"/>
                <w:sz w:val="18"/>
                <w:szCs w:val="18"/>
              </w:rPr>
            </w:pPr>
            <w:r w:rsidRPr="00D53541">
              <w:rPr>
                <w:rFonts w:cs="Arial"/>
                <w:sz w:val="18"/>
                <w:szCs w:val="18"/>
              </w:rPr>
              <w:t>—</w:t>
            </w:r>
          </w:p>
        </w:tc>
        <w:tc>
          <w:tcPr>
            <w:tcW w:w="1182" w:type="dxa"/>
            <w:gridSpan w:val="3"/>
            <w:vAlign w:val="center"/>
          </w:tcPr>
          <w:p w14:paraId="3FBA3962" w14:textId="69D4EEBB" w:rsidR="00FF2D8D" w:rsidRPr="00D53541" w:rsidRDefault="00FF2D8D" w:rsidP="00FF2D8D">
            <w:pPr>
              <w:ind w:left="77"/>
              <w:jc w:val="right"/>
              <w:rPr>
                <w:rFonts w:cs="Arial"/>
                <w:sz w:val="18"/>
                <w:szCs w:val="18"/>
              </w:rPr>
            </w:pPr>
            <w:r w:rsidRPr="00D53541">
              <w:rPr>
                <w:rFonts w:cs="Arial"/>
                <w:sz w:val="18"/>
                <w:szCs w:val="18"/>
              </w:rPr>
              <w:t>—</w:t>
            </w:r>
          </w:p>
        </w:tc>
        <w:tc>
          <w:tcPr>
            <w:tcW w:w="1156" w:type="dxa"/>
            <w:gridSpan w:val="3"/>
            <w:vAlign w:val="center"/>
          </w:tcPr>
          <w:p w14:paraId="66383C91" w14:textId="6BBCB3AA" w:rsidR="00FF2D8D" w:rsidRPr="00D53541" w:rsidRDefault="00FF2D8D" w:rsidP="00FF2D8D">
            <w:pPr>
              <w:ind w:left="77"/>
              <w:jc w:val="right"/>
              <w:rPr>
                <w:rFonts w:cs="Arial"/>
                <w:sz w:val="18"/>
                <w:szCs w:val="18"/>
              </w:rPr>
            </w:pPr>
            <w:r w:rsidRPr="00D53541">
              <w:rPr>
                <w:rFonts w:cs="Arial"/>
                <w:sz w:val="18"/>
                <w:szCs w:val="18"/>
              </w:rPr>
              <w:t>—</w:t>
            </w:r>
          </w:p>
        </w:tc>
        <w:tc>
          <w:tcPr>
            <w:tcW w:w="1183" w:type="dxa"/>
            <w:gridSpan w:val="3"/>
            <w:vAlign w:val="center"/>
          </w:tcPr>
          <w:p w14:paraId="167869F5" w14:textId="1E8E9BDD" w:rsidR="00FF2D8D" w:rsidRPr="00D53541" w:rsidRDefault="00FF2D8D" w:rsidP="00FF2D8D">
            <w:pPr>
              <w:ind w:left="77"/>
              <w:jc w:val="right"/>
              <w:rPr>
                <w:rFonts w:cs="Arial"/>
                <w:sz w:val="18"/>
                <w:szCs w:val="18"/>
              </w:rPr>
            </w:pPr>
            <w:r w:rsidRPr="00D53541">
              <w:rPr>
                <w:rFonts w:cs="Arial"/>
                <w:sz w:val="18"/>
                <w:szCs w:val="18"/>
              </w:rPr>
              <w:t>1,877,304</w:t>
            </w:r>
          </w:p>
        </w:tc>
        <w:tc>
          <w:tcPr>
            <w:tcW w:w="1209" w:type="dxa"/>
            <w:gridSpan w:val="3"/>
            <w:vAlign w:val="center"/>
          </w:tcPr>
          <w:p w14:paraId="2485A955" w14:textId="352CF424" w:rsidR="00FF2D8D" w:rsidRPr="00D53541" w:rsidRDefault="00FF2D8D" w:rsidP="00FF2D8D">
            <w:pPr>
              <w:ind w:left="77"/>
              <w:jc w:val="right"/>
              <w:rPr>
                <w:rFonts w:cs="Arial"/>
                <w:sz w:val="18"/>
                <w:szCs w:val="18"/>
              </w:rPr>
            </w:pPr>
            <w:r w:rsidRPr="00D53541">
              <w:rPr>
                <w:rFonts w:cs="Arial"/>
                <w:sz w:val="18"/>
                <w:szCs w:val="18"/>
              </w:rPr>
              <w:t>—</w:t>
            </w:r>
          </w:p>
        </w:tc>
        <w:tc>
          <w:tcPr>
            <w:tcW w:w="1204" w:type="dxa"/>
            <w:gridSpan w:val="2"/>
            <w:vAlign w:val="center"/>
          </w:tcPr>
          <w:p w14:paraId="36BDE6BD" w14:textId="1F076A7D" w:rsidR="00FF2D8D" w:rsidRPr="00D53541" w:rsidRDefault="00FF2D8D" w:rsidP="00FF2D8D">
            <w:pPr>
              <w:ind w:left="77"/>
              <w:jc w:val="right"/>
              <w:rPr>
                <w:rFonts w:cs="Arial"/>
                <w:sz w:val="18"/>
                <w:szCs w:val="18"/>
              </w:rPr>
            </w:pPr>
            <w:r w:rsidRPr="00D53541">
              <w:rPr>
                <w:rFonts w:cs="Arial"/>
                <w:sz w:val="18"/>
                <w:szCs w:val="18"/>
              </w:rPr>
              <w:t>(1,877,304)</w:t>
            </w:r>
          </w:p>
        </w:tc>
        <w:tc>
          <w:tcPr>
            <w:tcW w:w="1205" w:type="dxa"/>
            <w:gridSpan w:val="2"/>
            <w:vAlign w:val="center"/>
          </w:tcPr>
          <w:p w14:paraId="2E49B7BA" w14:textId="1054B459" w:rsidR="00FF2D8D" w:rsidRPr="00D53541" w:rsidRDefault="00FF2D8D" w:rsidP="00FF2D8D">
            <w:pPr>
              <w:ind w:left="77"/>
              <w:jc w:val="right"/>
              <w:rPr>
                <w:rFonts w:cs="Arial"/>
                <w:sz w:val="18"/>
                <w:szCs w:val="18"/>
              </w:rPr>
            </w:pPr>
            <w:r w:rsidRPr="00D53541">
              <w:rPr>
                <w:rFonts w:cs="Arial"/>
                <w:sz w:val="18"/>
                <w:szCs w:val="18"/>
              </w:rPr>
              <w:t>—</w:t>
            </w:r>
          </w:p>
        </w:tc>
      </w:tr>
      <w:tr w:rsidR="00FF2D8D" w:rsidRPr="00D53541" w14:paraId="667C6C1B" w14:textId="77777777" w:rsidTr="00541F92">
        <w:trPr>
          <w:gridAfter w:val="2"/>
          <w:wAfter w:w="215" w:type="dxa"/>
          <w:trHeight w:val="228"/>
        </w:trPr>
        <w:tc>
          <w:tcPr>
            <w:tcW w:w="2731" w:type="dxa"/>
            <w:vAlign w:val="center"/>
          </w:tcPr>
          <w:p w14:paraId="51BB2D6B" w14:textId="1EB7898F" w:rsidR="00FF2D8D" w:rsidRPr="00D53541" w:rsidRDefault="00FF2D8D" w:rsidP="00FF2D8D">
            <w:pPr>
              <w:ind w:left="77"/>
              <w:rPr>
                <w:rFonts w:cs="Arial"/>
                <w:bCs/>
                <w:sz w:val="18"/>
                <w:szCs w:val="18"/>
              </w:rPr>
            </w:pPr>
            <w:r w:rsidRPr="00D53541">
              <w:rPr>
                <w:rFonts w:cs="Arial"/>
                <w:sz w:val="18"/>
                <w:szCs w:val="18"/>
              </w:rPr>
              <w:t>Share based incentives lapsed in period</w:t>
            </w:r>
          </w:p>
        </w:tc>
        <w:tc>
          <w:tcPr>
            <w:tcW w:w="978" w:type="dxa"/>
            <w:gridSpan w:val="2"/>
            <w:vAlign w:val="center"/>
          </w:tcPr>
          <w:p w14:paraId="14CA489A" w14:textId="7BFFC5F7" w:rsidR="00FF2D8D" w:rsidRPr="00D53541" w:rsidRDefault="00FF2D8D" w:rsidP="00FF2D8D">
            <w:pPr>
              <w:ind w:left="77"/>
              <w:jc w:val="right"/>
              <w:rPr>
                <w:rFonts w:cs="Arial"/>
                <w:sz w:val="18"/>
                <w:szCs w:val="18"/>
              </w:rPr>
            </w:pPr>
            <w:r w:rsidRPr="00D53541">
              <w:rPr>
                <w:rFonts w:cs="Arial"/>
                <w:sz w:val="18"/>
                <w:szCs w:val="18"/>
              </w:rPr>
              <w:t>—</w:t>
            </w:r>
          </w:p>
        </w:tc>
        <w:tc>
          <w:tcPr>
            <w:tcW w:w="1182" w:type="dxa"/>
            <w:gridSpan w:val="3"/>
            <w:vAlign w:val="center"/>
          </w:tcPr>
          <w:p w14:paraId="2F4FF08C" w14:textId="151E9A6B" w:rsidR="00FF2D8D" w:rsidRPr="00D53541" w:rsidRDefault="00FF2D8D" w:rsidP="00FF2D8D">
            <w:pPr>
              <w:ind w:left="77"/>
              <w:jc w:val="right"/>
              <w:rPr>
                <w:rFonts w:cs="Arial"/>
                <w:sz w:val="18"/>
                <w:szCs w:val="18"/>
              </w:rPr>
            </w:pPr>
            <w:r w:rsidRPr="00D53541">
              <w:rPr>
                <w:rFonts w:cs="Arial"/>
                <w:sz w:val="18"/>
                <w:szCs w:val="18"/>
              </w:rPr>
              <w:t>—</w:t>
            </w:r>
          </w:p>
        </w:tc>
        <w:tc>
          <w:tcPr>
            <w:tcW w:w="1156" w:type="dxa"/>
            <w:gridSpan w:val="3"/>
            <w:vAlign w:val="center"/>
          </w:tcPr>
          <w:p w14:paraId="28CBF1F8" w14:textId="4B95B938" w:rsidR="00FF2D8D" w:rsidRPr="00D53541" w:rsidRDefault="00FF2D8D" w:rsidP="00FF2D8D">
            <w:pPr>
              <w:ind w:left="77"/>
              <w:jc w:val="right"/>
              <w:rPr>
                <w:rFonts w:cs="Arial"/>
                <w:sz w:val="18"/>
                <w:szCs w:val="18"/>
              </w:rPr>
            </w:pPr>
            <w:r w:rsidRPr="00D53541">
              <w:rPr>
                <w:rFonts w:cs="Arial"/>
                <w:sz w:val="18"/>
                <w:szCs w:val="18"/>
              </w:rPr>
              <w:t>(202,871)</w:t>
            </w:r>
          </w:p>
        </w:tc>
        <w:tc>
          <w:tcPr>
            <w:tcW w:w="1183" w:type="dxa"/>
            <w:gridSpan w:val="3"/>
            <w:vAlign w:val="center"/>
          </w:tcPr>
          <w:p w14:paraId="330E7908" w14:textId="0236C2D8" w:rsidR="00FF2D8D" w:rsidRPr="00D53541" w:rsidRDefault="00FF2D8D" w:rsidP="00FF2D8D">
            <w:pPr>
              <w:ind w:left="77"/>
              <w:jc w:val="right"/>
              <w:rPr>
                <w:rFonts w:cs="Arial"/>
                <w:sz w:val="18"/>
                <w:szCs w:val="18"/>
              </w:rPr>
            </w:pPr>
            <w:r w:rsidRPr="00D53541">
              <w:rPr>
                <w:rFonts w:cs="Arial"/>
                <w:sz w:val="18"/>
                <w:szCs w:val="18"/>
              </w:rPr>
              <w:t>—</w:t>
            </w:r>
          </w:p>
        </w:tc>
        <w:tc>
          <w:tcPr>
            <w:tcW w:w="1209" w:type="dxa"/>
            <w:gridSpan w:val="3"/>
            <w:vAlign w:val="center"/>
          </w:tcPr>
          <w:p w14:paraId="4D45FBC0" w14:textId="14AA64F1" w:rsidR="00FF2D8D" w:rsidRPr="00D53541" w:rsidRDefault="00FF2D8D" w:rsidP="00FF2D8D">
            <w:pPr>
              <w:ind w:left="77"/>
              <w:jc w:val="right"/>
              <w:rPr>
                <w:rFonts w:cs="Arial"/>
                <w:sz w:val="18"/>
                <w:szCs w:val="18"/>
              </w:rPr>
            </w:pPr>
            <w:r w:rsidRPr="00D53541">
              <w:rPr>
                <w:rFonts w:cs="Arial"/>
                <w:sz w:val="18"/>
                <w:szCs w:val="18"/>
              </w:rPr>
              <w:t>—</w:t>
            </w:r>
          </w:p>
        </w:tc>
        <w:tc>
          <w:tcPr>
            <w:tcW w:w="1204" w:type="dxa"/>
            <w:gridSpan w:val="2"/>
            <w:vAlign w:val="center"/>
          </w:tcPr>
          <w:p w14:paraId="10D7D868" w14:textId="5FD00C2F" w:rsidR="00FF2D8D" w:rsidRPr="00D53541" w:rsidRDefault="00FF2D8D" w:rsidP="00FF2D8D">
            <w:pPr>
              <w:ind w:left="77"/>
              <w:jc w:val="right"/>
              <w:rPr>
                <w:rFonts w:cs="Arial"/>
                <w:sz w:val="18"/>
                <w:szCs w:val="18"/>
              </w:rPr>
            </w:pPr>
            <w:r w:rsidRPr="00D53541">
              <w:rPr>
                <w:rFonts w:cs="Arial"/>
                <w:sz w:val="18"/>
                <w:szCs w:val="18"/>
              </w:rPr>
              <w:t>202,871</w:t>
            </w:r>
          </w:p>
        </w:tc>
        <w:tc>
          <w:tcPr>
            <w:tcW w:w="1205" w:type="dxa"/>
            <w:gridSpan w:val="2"/>
            <w:vAlign w:val="center"/>
          </w:tcPr>
          <w:p w14:paraId="4395D796" w14:textId="2CF2BD1F" w:rsidR="00FF2D8D" w:rsidRPr="00D53541" w:rsidRDefault="00FF2D8D" w:rsidP="00FF2D8D">
            <w:pPr>
              <w:ind w:left="77"/>
              <w:jc w:val="right"/>
              <w:rPr>
                <w:rFonts w:cs="Arial"/>
                <w:sz w:val="18"/>
                <w:szCs w:val="18"/>
              </w:rPr>
            </w:pPr>
            <w:r w:rsidRPr="00D53541">
              <w:rPr>
                <w:rFonts w:cs="Arial"/>
                <w:sz w:val="18"/>
                <w:szCs w:val="18"/>
              </w:rPr>
              <w:t>—</w:t>
            </w:r>
          </w:p>
        </w:tc>
      </w:tr>
      <w:tr w:rsidR="00FF2D8D" w:rsidRPr="00D53541" w14:paraId="4A76D0BD" w14:textId="77777777" w:rsidTr="00541F92">
        <w:trPr>
          <w:gridAfter w:val="2"/>
          <w:wAfter w:w="215" w:type="dxa"/>
          <w:trHeight w:val="228"/>
        </w:trPr>
        <w:tc>
          <w:tcPr>
            <w:tcW w:w="2731" w:type="dxa"/>
            <w:tcBorders>
              <w:bottom w:val="single" w:sz="4" w:space="0" w:color="auto"/>
            </w:tcBorders>
            <w:vAlign w:val="center"/>
          </w:tcPr>
          <w:p w14:paraId="4E4C471C" w14:textId="5B923CB0" w:rsidR="00FF2D8D" w:rsidRPr="00D53541" w:rsidRDefault="00FF2D8D" w:rsidP="00FF2D8D">
            <w:pPr>
              <w:ind w:left="77"/>
              <w:rPr>
                <w:rFonts w:cs="Arial"/>
                <w:bCs/>
                <w:sz w:val="18"/>
                <w:szCs w:val="18"/>
              </w:rPr>
            </w:pPr>
            <w:r w:rsidRPr="00D53541">
              <w:rPr>
                <w:rFonts w:cs="Arial"/>
                <w:color w:val="000000" w:themeColor="text1"/>
                <w:sz w:val="18"/>
                <w:szCs w:val="18"/>
              </w:rPr>
              <w:t>Share option expense</w:t>
            </w:r>
          </w:p>
        </w:tc>
        <w:tc>
          <w:tcPr>
            <w:tcW w:w="978" w:type="dxa"/>
            <w:gridSpan w:val="2"/>
            <w:tcBorders>
              <w:bottom w:val="single" w:sz="4" w:space="0" w:color="auto"/>
            </w:tcBorders>
            <w:vAlign w:val="center"/>
          </w:tcPr>
          <w:p w14:paraId="5F50EE50" w14:textId="08C4C8E5" w:rsidR="00FF2D8D" w:rsidRPr="00D53541" w:rsidRDefault="00FF2D8D" w:rsidP="00FF2D8D">
            <w:pPr>
              <w:ind w:left="77"/>
              <w:jc w:val="right"/>
              <w:rPr>
                <w:rFonts w:cs="Arial"/>
                <w:sz w:val="18"/>
                <w:szCs w:val="18"/>
              </w:rPr>
            </w:pPr>
            <w:r w:rsidRPr="00D53541">
              <w:rPr>
                <w:rFonts w:cs="Arial"/>
                <w:sz w:val="18"/>
                <w:szCs w:val="18"/>
              </w:rPr>
              <w:t>—</w:t>
            </w:r>
          </w:p>
        </w:tc>
        <w:tc>
          <w:tcPr>
            <w:tcW w:w="1182" w:type="dxa"/>
            <w:gridSpan w:val="3"/>
            <w:tcBorders>
              <w:bottom w:val="single" w:sz="4" w:space="0" w:color="auto"/>
            </w:tcBorders>
            <w:vAlign w:val="center"/>
          </w:tcPr>
          <w:p w14:paraId="3ED3578B" w14:textId="5630027C" w:rsidR="00FF2D8D" w:rsidRPr="00D53541" w:rsidRDefault="00FF2D8D" w:rsidP="00FF2D8D">
            <w:pPr>
              <w:ind w:left="77"/>
              <w:jc w:val="right"/>
              <w:rPr>
                <w:rFonts w:cs="Arial"/>
                <w:sz w:val="18"/>
                <w:szCs w:val="18"/>
              </w:rPr>
            </w:pPr>
            <w:r w:rsidRPr="00D53541">
              <w:rPr>
                <w:rFonts w:cs="Arial"/>
                <w:sz w:val="18"/>
                <w:szCs w:val="18"/>
              </w:rPr>
              <w:t>—</w:t>
            </w:r>
          </w:p>
        </w:tc>
        <w:tc>
          <w:tcPr>
            <w:tcW w:w="1156" w:type="dxa"/>
            <w:gridSpan w:val="3"/>
            <w:tcBorders>
              <w:bottom w:val="single" w:sz="4" w:space="0" w:color="auto"/>
            </w:tcBorders>
            <w:vAlign w:val="center"/>
          </w:tcPr>
          <w:p w14:paraId="4CD2393A" w14:textId="3C1C20E2" w:rsidR="00FF2D8D" w:rsidRPr="00D53541" w:rsidRDefault="00FF2D8D" w:rsidP="00FF2D8D">
            <w:pPr>
              <w:ind w:left="77"/>
              <w:jc w:val="right"/>
              <w:rPr>
                <w:rFonts w:cs="Arial"/>
                <w:sz w:val="18"/>
                <w:szCs w:val="18"/>
              </w:rPr>
            </w:pPr>
            <w:r w:rsidRPr="00D53541">
              <w:rPr>
                <w:rFonts w:cs="Arial"/>
                <w:sz w:val="18"/>
                <w:szCs w:val="18"/>
              </w:rPr>
              <w:t>65,009</w:t>
            </w:r>
          </w:p>
        </w:tc>
        <w:tc>
          <w:tcPr>
            <w:tcW w:w="1183" w:type="dxa"/>
            <w:gridSpan w:val="3"/>
            <w:tcBorders>
              <w:bottom w:val="single" w:sz="4" w:space="0" w:color="auto"/>
            </w:tcBorders>
            <w:vAlign w:val="center"/>
          </w:tcPr>
          <w:p w14:paraId="37EA35B8" w14:textId="4127FD4A" w:rsidR="00FF2D8D" w:rsidRPr="00D53541" w:rsidRDefault="00FF2D8D" w:rsidP="00FF2D8D">
            <w:pPr>
              <w:ind w:left="77"/>
              <w:jc w:val="right"/>
              <w:rPr>
                <w:rFonts w:cs="Arial"/>
                <w:sz w:val="18"/>
                <w:szCs w:val="18"/>
              </w:rPr>
            </w:pPr>
            <w:r w:rsidRPr="00D53541">
              <w:rPr>
                <w:rFonts w:cs="Arial"/>
                <w:sz w:val="18"/>
                <w:szCs w:val="18"/>
              </w:rPr>
              <w:t>—</w:t>
            </w:r>
          </w:p>
        </w:tc>
        <w:tc>
          <w:tcPr>
            <w:tcW w:w="1209" w:type="dxa"/>
            <w:gridSpan w:val="3"/>
            <w:tcBorders>
              <w:bottom w:val="single" w:sz="4" w:space="0" w:color="auto"/>
            </w:tcBorders>
            <w:vAlign w:val="center"/>
          </w:tcPr>
          <w:p w14:paraId="2F1BB0E8" w14:textId="73138F95" w:rsidR="00FF2D8D" w:rsidRPr="00D53541" w:rsidRDefault="00FF2D8D" w:rsidP="00FF2D8D">
            <w:pPr>
              <w:ind w:left="77"/>
              <w:jc w:val="right"/>
              <w:rPr>
                <w:rFonts w:cs="Arial"/>
                <w:sz w:val="18"/>
                <w:szCs w:val="18"/>
              </w:rPr>
            </w:pPr>
            <w:r w:rsidRPr="00D53541">
              <w:rPr>
                <w:rFonts w:cs="Arial"/>
                <w:sz w:val="18"/>
                <w:szCs w:val="18"/>
              </w:rPr>
              <w:t>—</w:t>
            </w:r>
          </w:p>
        </w:tc>
        <w:tc>
          <w:tcPr>
            <w:tcW w:w="1204" w:type="dxa"/>
            <w:gridSpan w:val="2"/>
            <w:tcBorders>
              <w:bottom w:val="single" w:sz="4" w:space="0" w:color="auto"/>
            </w:tcBorders>
            <w:vAlign w:val="center"/>
          </w:tcPr>
          <w:p w14:paraId="545E7EAF" w14:textId="2E307DD7" w:rsidR="00FF2D8D" w:rsidRPr="00D53541" w:rsidRDefault="00FF2D8D" w:rsidP="00FF2D8D">
            <w:pPr>
              <w:ind w:left="77"/>
              <w:jc w:val="right"/>
              <w:rPr>
                <w:rFonts w:cs="Arial"/>
                <w:sz w:val="18"/>
                <w:szCs w:val="18"/>
              </w:rPr>
            </w:pPr>
            <w:r w:rsidRPr="00D53541">
              <w:rPr>
                <w:rFonts w:cs="Arial"/>
                <w:sz w:val="18"/>
                <w:szCs w:val="18"/>
              </w:rPr>
              <w:t>—</w:t>
            </w:r>
          </w:p>
        </w:tc>
        <w:tc>
          <w:tcPr>
            <w:tcW w:w="1205" w:type="dxa"/>
            <w:gridSpan w:val="2"/>
            <w:tcBorders>
              <w:bottom w:val="single" w:sz="4" w:space="0" w:color="auto"/>
            </w:tcBorders>
            <w:vAlign w:val="center"/>
          </w:tcPr>
          <w:p w14:paraId="482EE793" w14:textId="7A1EB960" w:rsidR="00FF2D8D" w:rsidRPr="00D53541" w:rsidRDefault="00FF2D8D" w:rsidP="00FF2D8D">
            <w:pPr>
              <w:ind w:left="77"/>
              <w:jc w:val="right"/>
              <w:rPr>
                <w:rFonts w:cs="Arial"/>
                <w:sz w:val="18"/>
                <w:szCs w:val="18"/>
              </w:rPr>
            </w:pPr>
            <w:r w:rsidRPr="00D53541">
              <w:rPr>
                <w:rFonts w:cs="Arial"/>
                <w:sz w:val="18"/>
                <w:szCs w:val="18"/>
              </w:rPr>
              <w:t>65,009</w:t>
            </w:r>
          </w:p>
        </w:tc>
      </w:tr>
      <w:tr w:rsidR="00CB4DAC" w:rsidRPr="00D53541" w14:paraId="7214C6A2" w14:textId="77777777" w:rsidTr="00541F92">
        <w:trPr>
          <w:gridAfter w:val="2"/>
          <w:wAfter w:w="215" w:type="dxa"/>
          <w:trHeight w:val="228"/>
        </w:trPr>
        <w:tc>
          <w:tcPr>
            <w:tcW w:w="2731" w:type="dxa"/>
            <w:tcBorders>
              <w:top w:val="single" w:sz="4" w:space="0" w:color="auto"/>
              <w:bottom w:val="single" w:sz="4" w:space="0" w:color="auto"/>
            </w:tcBorders>
            <w:vAlign w:val="center"/>
          </w:tcPr>
          <w:p w14:paraId="2B1F3458" w14:textId="77777777" w:rsidR="00CB4DAC" w:rsidRPr="00D53541" w:rsidRDefault="00CB4DAC" w:rsidP="00CB4DAC">
            <w:pPr>
              <w:ind w:left="77"/>
              <w:rPr>
                <w:rFonts w:cs="Arial"/>
                <w:b/>
                <w:bCs/>
                <w:sz w:val="18"/>
                <w:szCs w:val="18"/>
              </w:rPr>
            </w:pPr>
            <w:r w:rsidRPr="00D53541">
              <w:rPr>
                <w:rFonts w:cs="Arial"/>
                <w:b/>
                <w:bCs/>
                <w:sz w:val="18"/>
                <w:szCs w:val="18"/>
              </w:rPr>
              <w:t xml:space="preserve">Equity shareholders’ funds at 31 December </w:t>
            </w:r>
          </w:p>
          <w:p w14:paraId="72A780FE" w14:textId="6727CD83" w:rsidR="00CB4DAC" w:rsidRPr="00D53541" w:rsidRDefault="00CB4DAC" w:rsidP="00CB4DAC">
            <w:pPr>
              <w:ind w:left="77"/>
              <w:rPr>
                <w:rFonts w:cs="Arial"/>
                <w:bCs/>
                <w:sz w:val="18"/>
                <w:szCs w:val="18"/>
              </w:rPr>
            </w:pPr>
            <w:r w:rsidRPr="00D53541">
              <w:rPr>
                <w:rFonts w:cs="Arial"/>
                <w:b/>
                <w:bCs/>
                <w:sz w:val="18"/>
                <w:szCs w:val="18"/>
              </w:rPr>
              <w:t>2024</w:t>
            </w:r>
          </w:p>
        </w:tc>
        <w:tc>
          <w:tcPr>
            <w:tcW w:w="978" w:type="dxa"/>
            <w:gridSpan w:val="2"/>
            <w:tcBorders>
              <w:top w:val="single" w:sz="4" w:space="0" w:color="auto"/>
              <w:bottom w:val="single" w:sz="4" w:space="0" w:color="auto"/>
            </w:tcBorders>
            <w:vAlign w:val="center"/>
          </w:tcPr>
          <w:p w14:paraId="1F0C74FB" w14:textId="1EA4D087" w:rsidR="00CB4DAC" w:rsidRPr="00D53541" w:rsidRDefault="00CB4DAC" w:rsidP="00CB4DAC">
            <w:pPr>
              <w:ind w:left="77"/>
              <w:jc w:val="right"/>
              <w:rPr>
                <w:rFonts w:cs="Arial"/>
                <w:b/>
                <w:sz w:val="18"/>
                <w:szCs w:val="18"/>
              </w:rPr>
            </w:pPr>
            <w:r w:rsidRPr="00D53541">
              <w:rPr>
                <w:rFonts w:cs="Arial"/>
                <w:b/>
                <w:bCs/>
                <w:color w:val="000000" w:themeColor="text1"/>
                <w:sz w:val="18"/>
                <w:szCs w:val="18"/>
              </w:rPr>
              <w:t>11,213,618</w:t>
            </w:r>
          </w:p>
        </w:tc>
        <w:tc>
          <w:tcPr>
            <w:tcW w:w="1182" w:type="dxa"/>
            <w:gridSpan w:val="3"/>
            <w:tcBorders>
              <w:top w:val="single" w:sz="4" w:space="0" w:color="auto"/>
              <w:bottom w:val="single" w:sz="4" w:space="0" w:color="auto"/>
            </w:tcBorders>
            <w:vAlign w:val="center"/>
          </w:tcPr>
          <w:p w14:paraId="3BF07975" w14:textId="4936E566" w:rsidR="00CB4DAC" w:rsidRPr="00D53541" w:rsidRDefault="00CB4DAC" w:rsidP="00CB4DAC">
            <w:pPr>
              <w:ind w:left="77"/>
              <w:jc w:val="right"/>
              <w:rPr>
                <w:rFonts w:cs="Arial"/>
                <w:b/>
                <w:sz w:val="18"/>
                <w:szCs w:val="18"/>
              </w:rPr>
            </w:pPr>
            <w:r w:rsidRPr="00D53541">
              <w:rPr>
                <w:rFonts w:cs="Arial"/>
                <w:b/>
                <w:bCs/>
                <w:color w:val="000000" w:themeColor="text1"/>
                <w:sz w:val="18"/>
                <w:szCs w:val="18"/>
              </w:rPr>
              <w:t>36,158,068</w:t>
            </w:r>
          </w:p>
        </w:tc>
        <w:tc>
          <w:tcPr>
            <w:tcW w:w="1156" w:type="dxa"/>
            <w:gridSpan w:val="3"/>
            <w:tcBorders>
              <w:top w:val="single" w:sz="4" w:space="0" w:color="auto"/>
              <w:bottom w:val="single" w:sz="4" w:space="0" w:color="auto"/>
            </w:tcBorders>
            <w:vAlign w:val="center"/>
          </w:tcPr>
          <w:p w14:paraId="137040CB" w14:textId="7F258F4B" w:rsidR="00CB4DAC" w:rsidRPr="00D53541" w:rsidRDefault="00CB4DAC" w:rsidP="00CB4DAC">
            <w:pPr>
              <w:ind w:left="77"/>
              <w:jc w:val="right"/>
              <w:rPr>
                <w:rFonts w:cs="Arial"/>
                <w:b/>
                <w:sz w:val="18"/>
                <w:szCs w:val="18"/>
              </w:rPr>
            </w:pPr>
            <w:r w:rsidRPr="00D53541">
              <w:rPr>
                <w:rFonts w:cs="Arial"/>
                <w:b/>
                <w:bCs/>
                <w:color w:val="000000" w:themeColor="text1"/>
                <w:sz w:val="18"/>
                <w:szCs w:val="18"/>
              </w:rPr>
              <w:t>221,613</w:t>
            </w:r>
          </w:p>
        </w:tc>
        <w:tc>
          <w:tcPr>
            <w:tcW w:w="1183" w:type="dxa"/>
            <w:gridSpan w:val="3"/>
            <w:tcBorders>
              <w:top w:val="single" w:sz="4" w:space="0" w:color="auto"/>
              <w:bottom w:val="single" w:sz="4" w:space="0" w:color="auto"/>
            </w:tcBorders>
            <w:vAlign w:val="center"/>
          </w:tcPr>
          <w:p w14:paraId="54726391" w14:textId="492A9EA2" w:rsidR="00CB4DAC" w:rsidRPr="00D53541" w:rsidRDefault="00CB4DAC" w:rsidP="00CB4DAC">
            <w:pPr>
              <w:ind w:left="77"/>
              <w:jc w:val="right"/>
              <w:rPr>
                <w:rFonts w:cs="Arial"/>
                <w:b/>
                <w:sz w:val="18"/>
                <w:szCs w:val="18"/>
              </w:rPr>
            </w:pPr>
            <w:r w:rsidRPr="00D53541">
              <w:rPr>
                <w:rFonts w:cs="Arial"/>
                <w:b/>
                <w:bCs/>
                <w:color w:val="000000" w:themeColor="text1"/>
                <w:sz w:val="18"/>
                <w:szCs w:val="18"/>
              </w:rPr>
              <w:t>19,486,684</w:t>
            </w:r>
          </w:p>
        </w:tc>
        <w:tc>
          <w:tcPr>
            <w:tcW w:w="1209" w:type="dxa"/>
            <w:gridSpan w:val="3"/>
            <w:tcBorders>
              <w:top w:val="single" w:sz="4" w:space="0" w:color="auto"/>
              <w:bottom w:val="single" w:sz="4" w:space="0" w:color="auto"/>
            </w:tcBorders>
            <w:vAlign w:val="center"/>
          </w:tcPr>
          <w:p w14:paraId="436297E1" w14:textId="439A3BD4" w:rsidR="00CB4DAC" w:rsidRPr="00D53541" w:rsidRDefault="00CB4DAC" w:rsidP="00CB4DAC">
            <w:pPr>
              <w:ind w:left="77"/>
              <w:jc w:val="right"/>
              <w:rPr>
                <w:rFonts w:cs="Arial"/>
                <w:b/>
                <w:sz w:val="18"/>
                <w:szCs w:val="18"/>
              </w:rPr>
            </w:pPr>
            <w:r w:rsidRPr="00D53541">
              <w:rPr>
                <w:rFonts w:cs="Arial"/>
                <w:b/>
                <w:bCs/>
                <w:color w:val="000000" w:themeColor="text1"/>
                <w:sz w:val="18"/>
                <w:szCs w:val="18"/>
              </w:rPr>
              <w:t>(78,459,765)</w:t>
            </w:r>
          </w:p>
        </w:tc>
        <w:tc>
          <w:tcPr>
            <w:tcW w:w="1204" w:type="dxa"/>
            <w:gridSpan w:val="2"/>
            <w:tcBorders>
              <w:top w:val="single" w:sz="4" w:space="0" w:color="auto"/>
              <w:bottom w:val="single" w:sz="4" w:space="0" w:color="auto"/>
            </w:tcBorders>
            <w:vAlign w:val="center"/>
          </w:tcPr>
          <w:p w14:paraId="38696349" w14:textId="115049CC" w:rsidR="00CB4DAC" w:rsidRPr="00D53541" w:rsidRDefault="00CB4DAC" w:rsidP="00CB4DAC">
            <w:pPr>
              <w:ind w:left="77"/>
              <w:jc w:val="right"/>
              <w:rPr>
                <w:rFonts w:cs="Arial"/>
                <w:b/>
                <w:sz w:val="18"/>
                <w:szCs w:val="18"/>
              </w:rPr>
            </w:pPr>
            <w:r w:rsidRPr="00D53541">
              <w:rPr>
                <w:rFonts w:cs="Arial"/>
                <w:b/>
                <w:bCs/>
                <w:color w:val="000000" w:themeColor="text1"/>
                <w:sz w:val="18"/>
                <w:szCs w:val="18"/>
              </w:rPr>
              <w:t>115,561,436</w:t>
            </w:r>
          </w:p>
        </w:tc>
        <w:tc>
          <w:tcPr>
            <w:tcW w:w="1205" w:type="dxa"/>
            <w:gridSpan w:val="2"/>
            <w:tcBorders>
              <w:top w:val="single" w:sz="4" w:space="0" w:color="auto"/>
              <w:bottom w:val="single" w:sz="4" w:space="0" w:color="auto"/>
            </w:tcBorders>
            <w:vAlign w:val="center"/>
          </w:tcPr>
          <w:p w14:paraId="3E12CB79" w14:textId="3A83741D" w:rsidR="00CB4DAC" w:rsidRPr="00D53541" w:rsidRDefault="00CB4DAC" w:rsidP="00CB4DAC">
            <w:pPr>
              <w:ind w:left="77"/>
              <w:jc w:val="right"/>
              <w:rPr>
                <w:rFonts w:cs="Arial"/>
                <w:b/>
                <w:sz w:val="18"/>
                <w:szCs w:val="18"/>
              </w:rPr>
            </w:pPr>
            <w:r w:rsidRPr="00D53541">
              <w:rPr>
                <w:rFonts w:cs="Arial"/>
                <w:b/>
                <w:bCs/>
                <w:color w:val="000000" w:themeColor="text1"/>
                <w:sz w:val="18"/>
                <w:szCs w:val="18"/>
              </w:rPr>
              <w:t>104,181,654</w:t>
            </w:r>
          </w:p>
        </w:tc>
      </w:tr>
      <w:tr w:rsidR="00030239" w:rsidRPr="00D53541" w14:paraId="5E92DD66" w14:textId="77777777" w:rsidTr="009D4BBC">
        <w:trPr>
          <w:gridAfter w:val="2"/>
          <w:wAfter w:w="215" w:type="dxa"/>
          <w:trHeight w:val="228"/>
        </w:trPr>
        <w:tc>
          <w:tcPr>
            <w:tcW w:w="2731" w:type="dxa"/>
            <w:tcBorders>
              <w:top w:val="single" w:sz="4" w:space="0" w:color="auto"/>
            </w:tcBorders>
            <w:vAlign w:val="center"/>
          </w:tcPr>
          <w:p w14:paraId="2215215A" w14:textId="0738F735" w:rsidR="00030239" w:rsidRPr="00D53541" w:rsidRDefault="00030239" w:rsidP="00030239">
            <w:pPr>
              <w:ind w:left="77"/>
              <w:rPr>
                <w:rFonts w:cs="Arial"/>
                <w:b/>
                <w:sz w:val="18"/>
                <w:szCs w:val="18"/>
              </w:rPr>
            </w:pPr>
            <w:r w:rsidRPr="00D53541">
              <w:rPr>
                <w:rFonts w:cs="Arial"/>
                <w:sz w:val="18"/>
                <w:szCs w:val="18"/>
              </w:rPr>
              <w:t>Foreign currency adjustments</w:t>
            </w:r>
          </w:p>
        </w:tc>
        <w:tc>
          <w:tcPr>
            <w:tcW w:w="978" w:type="dxa"/>
            <w:gridSpan w:val="2"/>
            <w:tcBorders>
              <w:top w:val="single" w:sz="4" w:space="0" w:color="auto"/>
            </w:tcBorders>
            <w:vAlign w:val="center"/>
          </w:tcPr>
          <w:p w14:paraId="1FAD2DC6" w14:textId="71010C8D" w:rsidR="00030239" w:rsidRPr="00D53541" w:rsidRDefault="00030239" w:rsidP="00030239">
            <w:pPr>
              <w:ind w:left="77"/>
              <w:jc w:val="right"/>
              <w:rPr>
                <w:rFonts w:cs="Arial"/>
                <w:sz w:val="18"/>
                <w:szCs w:val="18"/>
              </w:rPr>
            </w:pPr>
            <w:r w:rsidRPr="00D53541">
              <w:rPr>
                <w:rFonts w:cs="Arial"/>
                <w:sz w:val="18"/>
                <w:szCs w:val="18"/>
              </w:rPr>
              <w:t>—</w:t>
            </w:r>
          </w:p>
        </w:tc>
        <w:tc>
          <w:tcPr>
            <w:tcW w:w="1182" w:type="dxa"/>
            <w:gridSpan w:val="3"/>
            <w:tcBorders>
              <w:top w:val="single" w:sz="4" w:space="0" w:color="auto"/>
            </w:tcBorders>
            <w:vAlign w:val="center"/>
          </w:tcPr>
          <w:p w14:paraId="51C1C19F" w14:textId="794E84D4" w:rsidR="00030239" w:rsidRPr="00D53541" w:rsidRDefault="00030239" w:rsidP="00030239">
            <w:pPr>
              <w:ind w:left="77"/>
              <w:jc w:val="right"/>
              <w:rPr>
                <w:rFonts w:cs="Arial"/>
                <w:sz w:val="18"/>
                <w:szCs w:val="18"/>
              </w:rPr>
            </w:pPr>
            <w:r w:rsidRPr="00D53541">
              <w:rPr>
                <w:rFonts w:cs="Arial"/>
                <w:sz w:val="18"/>
                <w:szCs w:val="18"/>
              </w:rPr>
              <w:t>—</w:t>
            </w:r>
          </w:p>
        </w:tc>
        <w:tc>
          <w:tcPr>
            <w:tcW w:w="1156" w:type="dxa"/>
            <w:gridSpan w:val="3"/>
            <w:tcBorders>
              <w:top w:val="single" w:sz="4" w:space="0" w:color="auto"/>
            </w:tcBorders>
            <w:vAlign w:val="center"/>
          </w:tcPr>
          <w:p w14:paraId="112DCF8D" w14:textId="0B2563F5" w:rsidR="00030239" w:rsidRPr="00D53541" w:rsidRDefault="00030239" w:rsidP="00030239">
            <w:pPr>
              <w:ind w:left="77"/>
              <w:jc w:val="right"/>
              <w:rPr>
                <w:rFonts w:cs="Arial"/>
                <w:sz w:val="18"/>
                <w:szCs w:val="18"/>
              </w:rPr>
            </w:pPr>
            <w:r w:rsidRPr="00D53541">
              <w:rPr>
                <w:rFonts w:cs="Arial"/>
                <w:sz w:val="18"/>
                <w:szCs w:val="18"/>
              </w:rPr>
              <w:t>—</w:t>
            </w:r>
          </w:p>
        </w:tc>
        <w:tc>
          <w:tcPr>
            <w:tcW w:w="1183" w:type="dxa"/>
            <w:gridSpan w:val="3"/>
            <w:tcBorders>
              <w:top w:val="single" w:sz="4" w:space="0" w:color="auto"/>
            </w:tcBorders>
            <w:vAlign w:val="center"/>
          </w:tcPr>
          <w:p w14:paraId="257FFF15" w14:textId="0B03C90E" w:rsidR="00030239" w:rsidRPr="00D53541" w:rsidRDefault="00030239" w:rsidP="00030239">
            <w:pPr>
              <w:ind w:left="77"/>
              <w:jc w:val="right"/>
              <w:rPr>
                <w:rFonts w:cs="Arial"/>
                <w:sz w:val="18"/>
                <w:szCs w:val="18"/>
              </w:rPr>
            </w:pPr>
            <w:r w:rsidRPr="00D53541">
              <w:rPr>
                <w:rFonts w:cs="Arial"/>
                <w:sz w:val="18"/>
                <w:szCs w:val="18"/>
              </w:rPr>
              <w:t>—</w:t>
            </w:r>
          </w:p>
        </w:tc>
        <w:tc>
          <w:tcPr>
            <w:tcW w:w="1209" w:type="dxa"/>
            <w:gridSpan w:val="3"/>
            <w:tcBorders>
              <w:top w:val="single" w:sz="4" w:space="0" w:color="auto"/>
            </w:tcBorders>
            <w:vAlign w:val="center"/>
          </w:tcPr>
          <w:p w14:paraId="3A699E93" w14:textId="0ADD6AD7" w:rsidR="00030239" w:rsidRPr="00D53541" w:rsidRDefault="00030239" w:rsidP="00030239">
            <w:pPr>
              <w:ind w:left="77"/>
              <w:jc w:val="right"/>
              <w:rPr>
                <w:rFonts w:cs="Arial"/>
                <w:sz w:val="18"/>
                <w:szCs w:val="18"/>
              </w:rPr>
            </w:pPr>
            <w:r w:rsidRPr="00D53541">
              <w:rPr>
                <w:rFonts w:cs="Arial"/>
                <w:sz w:val="18"/>
                <w:szCs w:val="18"/>
              </w:rPr>
              <w:t>14,976,290</w:t>
            </w:r>
          </w:p>
        </w:tc>
        <w:tc>
          <w:tcPr>
            <w:tcW w:w="1204" w:type="dxa"/>
            <w:gridSpan w:val="2"/>
            <w:tcBorders>
              <w:top w:val="single" w:sz="4" w:space="0" w:color="auto"/>
            </w:tcBorders>
            <w:vAlign w:val="center"/>
          </w:tcPr>
          <w:p w14:paraId="00F52DFF" w14:textId="3BB59030" w:rsidR="00030239" w:rsidRPr="00D53541" w:rsidRDefault="00030239" w:rsidP="00030239">
            <w:pPr>
              <w:ind w:left="77"/>
              <w:jc w:val="right"/>
              <w:rPr>
                <w:rFonts w:cs="Arial"/>
                <w:sz w:val="18"/>
                <w:szCs w:val="18"/>
              </w:rPr>
            </w:pPr>
            <w:r w:rsidRPr="00D53541">
              <w:rPr>
                <w:rFonts w:cs="Arial"/>
                <w:sz w:val="18"/>
                <w:szCs w:val="18"/>
              </w:rPr>
              <w:t>—</w:t>
            </w:r>
          </w:p>
        </w:tc>
        <w:tc>
          <w:tcPr>
            <w:tcW w:w="1205" w:type="dxa"/>
            <w:gridSpan w:val="2"/>
            <w:tcBorders>
              <w:top w:val="single" w:sz="4" w:space="0" w:color="auto"/>
            </w:tcBorders>
            <w:vAlign w:val="center"/>
          </w:tcPr>
          <w:p w14:paraId="58F232C7" w14:textId="47050E4B" w:rsidR="00030239" w:rsidRPr="00D53541" w:rsidRDefault="00030239" w:rsidP="00030239">
            <w:pPr>
              <w:ind w:left="77"/>
              <w:jc w:val="right"/>
              <w:rPr>
                <w:rFonts w:cs="Arial"/>
                <w:sz w:val="18"/>
                <w:szCs w:val="18"/>
              </w:rPr>
            </w:pPr>
            <w:r w:rsidRPr="00D53541">
              <w:rPr>
                <w:rFonts w:cs="Arial"/>
                <w:color w:val="000000"/>
                <w:sz w:val="18"/>
                <w:szCs w:val="18"/>
              </w:rPr>
              <w:t>14,976,290</w:t>
            </w:r>
          </w:p>
        </w:tc>
      </w:tr>
      <w:tr w:rsidR="00030239" w:rsidRPr="00D53541" w14:paraId="0FBEA448" w14:textId="77777777" w:rsidTr="009D4BBC">
        <w:trPr>
          <w:gridAfter w:val="2"/>
          <w:wAfter w:w="215" w:type="dxa"/>
          <w:trHeight w:val="228"/>
        </w:trPr>
        <w:tc>
          <w:tcPr>
            <w:tcW w:w="2731" w:type="dxa"/>
            <w:tcBorders>
              <w:bottom w:val="single" w:sz="4" w:space="0" w:color="auto"/>
            </w:tcBorders>
            <w:vAlign w:val="center"/>
          </w:tcPr>
          <w:p w14:paraId="434486F1" w14:textId="6E9452DC" w:rsidR="00030239" w:rsidRPr="00D53541" w:rsidRDefault="00030239" w:rsidP="00030239">
            <w:pPr>
              <w:ind w:left="77"/>
              <w:rPr>
                <w:rFonts w:cs="Arial"/>
                <w:bCs/>
                <w:sz w:val="18"/>
                <w:szCs w:val="18"/>
              </w:rPr>
            </w:pPr>
            <w:r w:rsidRPr="00D53541">
              <w:rPr>
                <w:rFonts w:cs="Arial"/>
                <w:sz w:val="18"/>
                <w:szCs w:val="18"/>
              </w:rPr>
              <w:t>Profit for the period</w:t>
            </w:r>
          </w:p>
        </w:tc>
        <w:tc>
          <w:tcPr>
            <w:tcW w:w="978" w:type="dxa"/>
            <w:gridSpan w:val="2"/>
            <w:tcBorders>
              <w:bottom w:val="single" w:sz="4" w:space="0" w:color="auto"/>
            </w:tcBorders>
            <w:vAlign w:val="center"/>
          </w:tcPr>
          <w:p w14:paraId="36F9B32D" w14:textId="707B2A78" w:rsidR="00030239" w:rsidRPr="00D53541" w:rsidRDefault="00030239" w:rsidP="00030239">
            <w:pPr>
              <w:ind w:left="77"/>
              <w:jc w:val="right"/>
              <w:rPr>
                <w:rFonts w:cs="Arial"/>
                <w:sz w:val="18"/>
                <w:szCs w:val="18"/>
              </w:rPr>
            </w:pPr>
            <w:r w:rsidRPr="00D53541">
              <w:rPr>
                <w:rFonts w:cs="Arial"/>
                <w:sz w:val="18"/>
                <w:szCs w:val="18"/>
              </w:rPr>
              <w:t>—</w:t>
            </w:r>
          </w:p>
        </w:tc>
        <w:tc>
          <w:tcPr>
            <w:tcW w:w="1182" w:type="dxa"/>
            <w:gridSpan w:val="3"/>
            <w:tcBorders>
              <w:bottom w:val="single" w:sz="4" w:space="0" w:color="auto"/>
            </w:tcBorders>
            <w:vAlign w:val="center"/>
          </w:tcPr>
          <w:p w14:paraId="245BA735" w14:textId="204290DE" w:rsidR="00030239" w:rsidRPr="00D53541" w:rsidRDefault="00030239" w:rsidP="00030239">
            <w:pPr>
              <w:ind w:left="77"/>
              <w:jc w:val="right"/>
              <w:rPr>
                <w:rFonts w:cs="Arial"/>
                <w:sz w:val="18"/>
                <w:szCs w:val="18"/>
              </w:rPr>
            </w:pPr>
            <w:r w:rsidRPr="00D53541">
              <w:rPr>
                <w:rFonts w:cs="Arial"/>
                <w:sz w:val="18"/>
                <w:szCs w:val="18"/>
              </w:rPr>
              <w:t>—</w:t>
            </w:r>
          </w:p>
        </w:tc>
        <w:tc>
          <w:tcPr>
            <w:tcW w:w="1156" w:type="dxa"/>
            <w:gridSpan w:val="3"/>
            <w:tcBorders>
              <w:bottom w:val="single" w:sz="4" w:space="0" w:color="auto"/>
            </w:tcBorders>
            <w:vAlign w:val="center"/>
          </w:tcPr>
          <w:p w14:paraId="6B2A5845" w14:textId="7768AC93" w:rsidR="00030239" w:rsidRPr="00D53541" w:rsidRDefault="00030239" w:rsidP="00030239">
            <w:pPr>
              <w:ind w:left="77"/>
              <w:jc w:val="right"/>
              <w:rPr>
                <w:rFonts w:cs="Arial"/>
                <w:sz w:val="18"/>
                <w:szCs w:val="18"/>
              </w:rPr>
            </w:pPr>
            <w:r w:rsidRPr="00D53541">
              <w:rPr>
                <w:rFonts w:cs="Arial"/>
                <w:sz w:val="18"/>
                <w:szCs w:val="18"/>
              </w:rPr>
              <w:t>—</w:t>
            </w:r>
          </w:p>
        </w:tc>
        <w:tc>
          <w:tcPr>
            <w:tcW w:w="1183" w:type="dxa"/>
            <w:gridSpan w:val="3"/>
            <w:tcBorders>
              <w:bottom w:val="single" w:sz="4" w:space="0" w:color="auto"/>
            </w:tcBorders>
            <w:vAlign w:val="center"/>
          </w:tcPr>
          <w:p w14:paraId="52893BDD" w14:textId="03D3BCED" w:rsidR="00030239" w:rsidRPr="00D53541" w:rsidRDefault="00030239" w:rsidP="00030239">
            <w:pPr>
              <w:ind w:left="77"/>
              <w:jc w:val="right"/>
              <w:rPr>
                <w:rFonts w:cs="Arial"/>
                <w:sz w:val="18"/>
                <w:szCs w:val="18"/>
              </w:rPr>
            </w:pPr>
            <w:r w:rsidRPr="00D53541">
              <w:rPr>
                <w:rFonts w:cs="Arial"/>
                <w:sz w:val="18"/>
                <w:szCs w:val="18"/>
              </w:rPr>
              <w:t>—</w:t>
            </w:r>
          </w:p>
        </w:tc>
        <w:tc>
          <w:tcPr>
            <w:tcW w:w="1209" w:type="dxa"/>
            <w:gridSpan w:val="3"/>
            <w:tcBorders>
              <w:bottom w:val="single" w:sz="4" w:space="0" w:color="auto"/>
            </w:tcBorders>
            <w:vAlign w:val="center"/>
          </w:tcPr>
          <w:p w14:paraId="75CA5D3B" w14:textId="38DEA6F7" w:rsidR="00030239" w:rsidRPr="00D53541" w:rsidRDefault="00030239" w:rsidP="00030239">
            <w:pPr>
              <w:ind w:left="77"/>
              <w:jc w:val="right"/>
              <w:rPr>
                <w:rFonts w:cs="Arial"/>
                <w:sz w:val="18"/>
                <w:szCs w:val="18"/>
              </w:rPr>
            </w:pPr>
            <w:r w:rsidRPr="00D53541">
              <w:rPr>
                <w:rFonts w:cs="Arial"/>
                <w:sz w:val="18"/>
                <w:szCs w:val="18"/>
              </w:rPr>
              <w:t>—</w:t>
            </w:r>
          </w:p>
        </w:tc>
        <w:tc>
          <w:tcPr>
            <w:tcW w:w="1204" w:type="dxa"/>
            <w:gridSpan w:val="2"/>
            <w:tcBorders>
              <w:bottom w:val="single" w:sz="4" w:space="0" w:color="auto"/>
            </w:tcBorders>
            <w:vAlign w:val="center"/>
          </w:tcPr>
          <w:p w14:paraId="6F67995E" w14:textId="44721174" w:rsidR="00030239" w:rsidRPr="00D53541" w:rsidRDefault="00030239" w:rsidP="00030239">
            <w:pPr>
              <w:ind w:left="77"/>
              <w:jc w:val="right"/>
              <w:rPr>
                <w:rFonts w:cs="Arial"/>
                <w:sz w:val="18"/>
                <w:szCs w:val="18"/>
              </w:rPr>
            </w:pPr>
            <w:r w:rsidRPr="00D53541">
              <w:rPr>
                <w:rFonts w:cs="Arial"/>
                <w:color w:val="000000"/>
                <w:sz w:val="18"/>
                <w:szCs w:val="18"/>
              </w:rPr>
              <w:t>34,914,606</w:t>
            </w:r>
          </w:p>
        </w:tc>
        <w:tc>
          <w:tcPr>
            <w:tcW w:w="1205" w:type="dxa"/>
            <w:gridSpan w:val="2"/>
            <w:tcBorders>
              <w:bottom w:val="single" w:sz="4" w:space="0" w:color="auto"/>
            </w:tcBorders>
            <w:vAlign w:val="center"/>
          </w:tcPr>
          <w:p w14:paraId="74738B94" w14:textId="13BEC5DC" w:rsidR="00030239" w:rsidRPr="00D53541" w:rsidRDefault="00030239" w:rsidP="00030239">
            <w:pPr>
              <w:ind w:left="77"/>
              <w:jc w:val="right"/>
              <w:rPr>
                <w:rFonts w:cs="Arial"/>
                <w:sz w:val="18"/>
                <w:szCs w:val="18"/>
              </w:rPr>
            </w:pPr>
            <w:r w:rsidRPr="00D53541">
              <w:rPr>
                <w:rFonts w:cs="Arial"/>
                <w:color w:val="000000"/>
                <w:sz w:val="18"/>
                <w:szCs w:val="18"/>
              </w:rPr>
              <w:t>34,914,606</w:t>
            </w:r>
          </w:p>
        </w:tc>
      </w:tr>
      <w:tr w:rsidR="00030239" w:rsidRPr="00D53541" w14:paraId="4E58486B" w14:textId="77777777" w:rsidTr="009D4BBC">
        <w:trPr>
          <w:gridAfter w:val="2"/>
          <w:wAfter w:w="215" w:type="dxa"/>
          <w:trHeight w:val="228"/>
        </w:trPr>
        <w:tc>
          <w:tcPr>
            <w:tcW w:w="2731" w:type="dxa"/>
            <w:tcBorders>
              <w:top w:val="single" w:sz="4" w:space="0" w:color="auto"/>
            </w:tcBorders>
            <w:vAlign w:val="center"/>
          </w:tcPr>
          <w:p w14:paraId="1FB106D8" w14:textId="3A648511" w:rsidR="00030239" w:rsidRPr="00D53541" w:rsidRDefault="00030239" w:rsidP="00030239">
            <w:pPr>
              <w:ind w:left="77"/>
              <w:rPr>
                <w:rFonts w:cs="Arial"/>
                <w:bCs/>
                <w:sz w:val="18"/>
                <w:szCs w:val="18"/>
              </w:rPr>
            </w:pPr>
            <w:r w:rsidRPr="00D53541">
              <w:rPr>
                <w:rFonts w:cs="Arial"/>
                <w:color w:val="000000" w:themeColor="text1"/>
                <w:sz w:val="18"/>
                <w:szCs w:val="18"/>
              </w:rPr>
              <w:t>Total comprehensive income for the period</w:t>
            </w:r>
          </w:p>
        </w:tc>
        <w:tc>
          <w:tcPr>
            <w:tcW w:w="978" w:type="dxa"/>
            <w:gridSpan w:val="2"/>
            <w:tcBorders>
              <w:top w:val="single" w:sz="4" w:space="0" w:color="auto"/>
            </w:tcBorders>
            <w:vAlign w:val="center"/>
          </w:tcPr>
          <w:p w14:paraId="65605825" w14:textId="6402F738" w:rsidR="00030239" w:rsidRPr="00D53541" w:rsidRDefault="00030239" w:rsidP="00030239">
            <w:pPr>
              <w:ind w:left="77"/>
              <w:jc w:val="right"/>
              <w:rPr>
                <w:rFonts w:cs="Arial"/>
                <w:bCs/>
                <w:sz w:val="18"/>
                <w:szCs w:val="18"/>
              </w:rPr>
            </w:pPr>
            <w:r w:rsidRPr="00D53541">
              <w:rPr>
                <w:rFonts w:cs="Arial"/>
                <w:sz w:val="18"/>
                <w:szCs w:val="18"/>
              </w:rPr>
              <w:t>—</w:t>
            </w:r>
          </w:p>
        </w:tc>
        <w:tc>
          <w:tcPr>
            <w:tcW w:w="1182" w:type="dxa"/>
            <w:gridSpan w:val="3"/>
            <w:tcBorders>
              <w:top w:val="single" w:sz="4" w:space="0" w:color="auto"/>
            </w:tcBorders>
            <w:vAlign w:val="center"/>
          </w:tcPr>
          <w:p w14:paraId="3C226ED0" w14:textId="19C24555" w:rsidR="00030239" w:rsidRPr="00D53541" w:rsidRDefault="00030239" w:rsidP="00030239">
            <w:pPr>
              <w:ind w:left="77"/>
              <w:jc w:val="right"/>
              <w:rPr>
                <w:rFonts w:cs="Arial"/>
                <w:bCs/>
                <w:sz w:val="18"/>
                <w:szCs w:val="18"/>
              </w:rPr>
            </w:pPr>
            <w:r w:rsidRPr="00D53541">
              <w:rPr>
                <w:rFonts w:cs="Arial"/>
                <w:sz w:val="18"/>
                <w:szCs w:val="18"/>
              </w:rPr>
              <w:t>—</w:t>
            </w:r>
          </w:p>
        </w:tc>
        <w:tc>
          <w:tcPr>
            <w:tcW w:w="1156" w:type="dxa"/>
            <w:gridSpan w:val="3"/>
            <w:tcBorders>
              <w:top w:val="single" w:sz="4" w:space="0" w:color="auto"/>
            </w:tcBorders>
            <w:vAlign w:val="center"/>
          </w:tcPr>
          <w:p w14:paraId="10020692" w14:textId="17E408FC" w:rsidR="00030239" w:rsidRPr="00D53541" w:rsidRDefault="00030239" w:rsidP="00030239">
            <w:pPr>
              <w:ind w:left="77"/>
              <w:jc w:val="right"/>
              <w:rPr>
                <w:rFonts w:cs="Arial"/>
                <w:bCs/>
                <w:sz w:val="18"/>
                <w:szCs w:val="18"/>
              </w:rPr>
            </w:pPr>
            <w:r w:rsidRPr="00D53541">
              <w:rPr>
                <w:rFonts w:cs="Arial"/>
                <w:sz w:val="18"/>
                <w:szCs w:val="18"/>
              </w:rPr>
              <w:t>—</w:t>
            </w:r>
          </w:p>
        </w:tc>
        <w:tc>
          <w:tcPr>
            <w:tcW w:w="1183" w:type="dxa"/>
            <w:gridSpan w:val="3"/>
            <w:tcBorders>
              <w:top w:val="single" w:sz="4" w:space="0" w:color="auto"/>
            </w:tcBorders>
            <w:vAlign w:val="center"/>
          </w:tcPr>
          <w:p w14:paraId="38C2BCD2" w14:textId="0F9D283B" w:rsidR="00030239" w:rsidRPr="00D53541" w:rsidRDefault="00030239" w:rsidP="00030239">
            <w:pPr>
              <w:ind w:left="77"/>
              <w:jc w:val="right"/>
              <w:rPr>
                <w:rFonts w:cs="Arial"/>
                <w:bCs/>
                <w:sz w:val="18"/>
                <w:szCs w:val="18"/>
              </w:rPr>
            </w:pPr>
            <w:r w:rsidRPr="00D53541">
              <w:rPr>
                <w:rFonts w:cs="Arial"/>
                <w:sz w:val="18"/>
                <w:szCs w:val="18"/>
              </w:rPr>
              <w:t>—</w:t>
            </w:r>
          </w:p>
        </w:tc>
        <w:tc>
          <w:tcPr>
            <w:tcW w:w="1209" w:type="dxa"/>
            <w:gridSpan w:val="3"/>
            <w:tcBorders>
              <w:top w:val="single" w:sz="4" w:space="0" w:color="auto"/>
            </w:tcBorders>
            <w:vAlign w:val="center"/>
          </w:tcPr>
          <w:p w14:paraId="21D29D75" w14:textId="4867E3EA" w:rsidR="00030239" w:rsidRPr="00D53541" w:rsidRDefault="00030239" w:rsidP="00030239">
            <w:pPr>
              <w:ind w:left="77"/>
              <w:jc w:val="right"/>
              <w:rPr>
                <w:rFonts w:cs="Arial"/>
                <w:bCs/>
                <w:sz w:val="18"/>
                <w:szCs w:val="18"/>
              </w:rPr>
            </w:pPr>
            <w:r w:rsidRPr="00D53541">
              <w:rPr>
                <w:rFonts w:cs="Arial"/>
                <w:sz w:val="18"/>
                <w:szCs w:val="18"/>
              </w:rPr>
              <w:t>14,976,290</w:t>
            </w:r>
          </w:p>
        </w:tc>
        <w:tc>
          <w:tcPr>
            <w:tcW w:w="1204" w:type="dxa"/>
            <w:gridSpan w:val="2"/>
            <w:tcBorders>
              <w:top w:val="single" w:sz="4" w:space="0" w:color="auto"/>
            </w:tcBorders>
            <w:vAlign w:val="center"/>
          </w:tcPr>
          <w:p w14:paraId="27EF4AD3" w14:textId="03DAF817" w:rsidR="00030239" w:rsidRPr="00D53541" w:rsidRDefault="00030239" w:rsidP="00030239">
            <w:pPr>
              <w:ind w:left="77"/>
              <w:jc w:val="right"/>
              <w:rPr>
                <w:rFonts w:cs="Arial"/>
                <w:bCs/>
                <w:sz w:val="18"/>
                <w:szCs w:val="18"/>
              </w:rPr>
            </w:pPr>
            <w:r w:rsidRPr="00D53541">
              <w:rPr>
                <w:rFonts w:cs="Arial"/>
                <w:color w:val="000000"/>
                <w:sz w:val="18"/>
                <w:szCs w:val="18"/>
              </w:rPr>
              <w:t>34,914,606</w:t>
            </w:r>
          </w:p>
        </w:tc>
        <w:tc>
          <w:tcPr>
            <w:tcW w:w="1205" w:type="dxa"/>
            <w:gridSpan w:val="2"/>
            <w:tcBorders>
              <w:top w:val="single" w:sz="4" w:space="0" w:color="auto"/>
            </w:tcBorders>
            <w:vAlign w:val="center"/>
          </w:tcPr>
          <w:p w14:paraId="221658C5" w14:textId="0EC917D4" w:rsidR="00030239" w:rsidRPr="00D53541" w:rsidRDefault="00030239" w:rsidP="00030239">
            <w:pPr>
              <w:ind w:left="77"/>
              <w:jc w:val="right"/>
              <w:rPr>
                <w:rFonts w:cs="Arial"/>
                <w:bCs/>
                <w:sz w:val="18"/>
                <w:szCs w:val="18"/>
              </w:rPr>
            </w:pPr>
            <w:r w:rsidRPr="00D53541">
              <w:rPr>
                <w:rFonts w:cs="Arial"/>
                <w:color w:val="000000"/>
                <w:sz w:val="18"/>
                <w:szCs w:val="18"/>
              </w:rPr>
              <w:t>49,890,896</w:t>
            </w:r>
          </w:p>
        </w:tc>
      </w:tr>
      <w:tr w:rsidR="00030239" w:rsidRPr="00D53541" w14:paraId="56E70360" w14:textId="77777777" w:rsidTr="009D4BBC">
        <w:trPr>
          <w:gridAfter w:val="2"/>
          <w:wAfter w:w="215" w:type="dxa"/>
          <w:trHeight w:val="228"/>
        </w:trPr>
        <w:tc>
          <w:tcPr>
            <w:tcW w:w="2731" w:type="dxa"/>
            <w:vAlign w:val="center"/>
          </w:tcPr>
          <w:p w14:paraId="2BDF1C52" w14:textId="6660AB84" w:rsidR="00030239" w:rsidRPr="00D53541" w:rsidRDefault="00030239" w:rsidP="00030239">
            <w:pPr>
              <w:ind w:left="77"/>
              <w:rPr>
                <w:rFonts w:cs="Arial"/>
                <w:bCs/>
                <w:sz w:val="18"/>
                <w:szCs w:val="18"/>
              </w:rPr>
            </w:pPr>
            <w:r w:rsidRPr="00D53541">
              <w:rPr>
                <w:rFonts w:cs="Arial"/>
                <w:color w:val="000000" w:themeColor="text1"/>
                <w:sz w:val="18"/>
                <w:szCs w:val="18"/>
              </w:rPr>
              <w:t>Transfer to taxation reserve</w:t>
            </w:r>
          </w:p>
        </w:tc>
        <w:tc>
          <w:tcPr>
            <w:tcW w:w="978" w:type="dxa"/>
            <w:gridSpan w:val="2"/>
            <w:vAlign w:val="center"/>
          </w:tcPr>
          <w:p w14:paraId="294E3B66" w14:textId="139FFE48" w:rsidR="00030239" w:rsidRPr="00D53541" w:rsidRDefault="00030239" w:rsidP="00030239">
            <w:pPr>
              <w:ind w:left="77"/>
              <w:jc w:val="right"/>
              <w:rPr>
                <w:rFonts w:cs="Arial"/>
                <w:bCs/>
                <w:sz w:val="18"/>
                <w:szCs w:val="18"/>
              </w:rPr>
            </w:pPr>
            <w:r w:rsidRPr="00D53541">
              <w:rPr>
                <w:rFonts w:cs="Arial"/>
                <w:sz w:val="18"/>
                <w:szCs w:val="18"/>
              </w:rPr>
              <w:t>—</w:t>
            </w:r>
          </w:p>
        </w:tc>
        <w:tc>
          <w:tcPr>
            <w:tcW w:w="1182" w:type="dxa"/>
            <w:gridSpan w:val="3"/>
            <w:vAlign w:val="center"/>
          </w:tcPr>
          <w:p w14:paraId="39498814" w14:textId="79292678" w:rsidR="00030239" w:rsidRPr="00D53541" w:rsidRDefault="00030239" w:rsidP="00030239">
            <w:pPr>
              <w:ind w:left="77"/>
              <w:jc w:val="right"/>
              <w:rPr>
                <w:rFonts w:cs="Arial"/>
                <w:bCs/>
                <w:sz w:val="18"/>
                <w:szCs w:val="18"/>
              </w:rPr>
            </w:pPr>
            <w:r w:rsidRPr="00D53541">
              <w:rPr>
                <w:rFonts w:cs="Arial"/>
                <w:sz w:val="18"/>
                <w:szCs w:val="18"/>
              </w:rPr>
              <w:t>—</w:t>
            </w:r>
          </w:p>
        </w:tc>
        <w:tc>
          <w:tcPr>
            <w:tcW w:w="1156" w:type="dxa"/>
            <w:gridSpan w:val="3"/>
            <w:vAlign w:val="center"/>
          </w:tcPr>
          <w:p w14:paraId="54F640CE" w14:textId="4FF26611" w:rsidR="00030239" w:rsidRPr="00D53541" w:rsidRDefault="00030239" w:rsidP="00030239">
            <w:pPr>
              <w:ind w:left="77"/>
              <w:jc w:val="right"/>
              <w:rPr>
                <w:rFonts w:cs="Arial"/>
                <w:bCs/>
                <w:sz w:val="18"/>
                <w:szCs w:val="18"/>
              </w:rPr>
            </w:pPr>
            <w:r w:rsidRPr="00D53541">
              <w:rPr>
                <w:rFonts w:cs="Arial"/>
                <w:sz w:val="18"/>
                <w:szCs w:val="18"/>
              </w:rPr>
              <w:t>—</w:t>
            </w:r>
          </w:p>
        </w:tc>
        <w:tc>
          <w:tcPr>
            <w:tcW w:w="1183" w:type="dxa"/>
            <w:gridSpan w:val="3"/>
            <w:vAlign w:val="center"/>
          </w:tcPr>
          <w:p w14:paraId="0620FB00" w14:textId="0F215B57" w:rsidR="00030239" w:rsidRPr="00D53541" w:rsidRDefault="00030239" w:rsidP="00030239">
            <w:pPr>
              <w:ind w:left="77"/>
              <w:jc w:val="right"/>
              <w:rPr>
                <w:rFonts w:cs="Arial"/>
                <w:bCs/>
                <w:sz w:val="18"/>
                <w:szCs w:val="18"/>
              </w:rPr>
            </w:pPr>
            <w:r w:rsidRPr="00D53541">
              <w:rPr>
                <w:rFonts w:cs="Arial"/>
                <w:sz w:val="18"/>
                <w:szCs w:val="18"/>
              </w:rPr>
              <w:t>3,352,341</w:t>
            </w:r>
          </w:p>
        </w:tc>
        <w:tc>
          <w:tcPr>
            <w:tcW w:w="1209" w:type="dxa"/>
            <w:gridSpan w:val="3"/>
            <w:vAlign w:val="center"/>
          </w:tcPr>
          <w:p w14:paraId="3A49F283" w14:textId="2F048EB4" w:rsidR="00030239" w:rsidRPr="00D53541" w:rsidRDefault="00030239" w:rsidP="00030239">
            <w:pPr>
              <w:ind w:left="77"/>
              <w:jc w:val="right"/>
              <w:rPr>
                <w:rFonts w:cs="Arial"/>
                <w:bCs/>
                <w:sz w:val="18"/>
                <w:szCs w:val="18"/>
              </w:rPr>
            </w:pPr>
            <w:r w:rsidRPr="00D53541">
              <w:rPr>
                <w:rFonts w:cs="Arial"/>
                <w:sz w:val="18"/>
                <w:szCs w:val="18"/>
              </w:rPr>
              <w:t>—</w:t>
            </w:r>
          </w:p>
        </w:tc>
        <w:tc>
          <w:tcPr>
            <w:tcW w:w="1204" w:type="dxa"/>
            <w:gridSpan w:val="2"/>
            <w:vAlign w:val="center"/>
          </w:tcPr>
          <w:p w14:paraId="41E95851" w14:textId="18EA4965" w:rsidR="00030239" w:rsidRPr="00D53541" w:rsidRDefault="00030239" w:rsidP="00030239">
            <w:pPr>
              <w:ind w:left="77"/>
              <w:jc w:val="right"/>
              <w:rPr>
                <w:rFonts w:cs="Arial"/>
                <w:bCs/>
                <w:sz w:val="18"/>
                <w:szCs w:val="18"/>
              </w:rPr>
            </w:pPr>
            <w:r w:rsidRPr="00D53541">
              <w:rPr>
                <w:rFonts w:cs="Arial"/>
                <w:sz w:val="18"/>
                <w:szCs w:val="18"/>
              </w:rPr>
              <w:t>(3,352,341)</w:t>
            </w:r>
          </w:p>
        </w:tc>
        <w:tc>
          <w:tcPr>
            <w:tcW w:w="1205" w:type="dxa"/>
            <w:gridSpan w:val="2"/>
            <w:vAlign w:val="center"/>
          </w:tcPr>
          <w:p w14:paraId="2FEDF544" w14:textId="188F46F9" w:rsidR="00030239" w:rsidRPr="00D53541" w:rsidRDefault="00030239" w:rsidP="00030239">
            <w:pPr>
              <w:ind w:left="77"/>
              <w:jc w:val="right"/>
              <w:rPr>
                <w:rFonts w:cs="Arial"/>
                <w:bCs/>
                <w:sz w:val="18"/>
                <w:szCs w:val="18"/>
              </w:rPr>
            </w:pPr>
            <w:r w:rsidRPr="00D53541">
              <w:rPr>
                <w:rFonts w:cs="Arial"/>
                <w:sz w:val="18"/>
                <w:szCs w:val="18"/>
              </w:rPr>
              <w:t>—</w:t>
            </w:r>
          </w:p>
        </w:tc>
      </w:tr>
      <w:tr w:rsidR="00030239" w:rsidRPr="00D53541" w14:paraId="24B8BFEF" w14:textId="77777777" w:rsidTr="009D4BBC">
        <w:trPr>
          <w:gridAfter w:val="2"/>
          <w:wAfter w:w="215" w:type="dxa"/>
          <w:trHeight w:val="228"/>
        </w:trPr>
        <w:tc>
          <w:tcPr>
            <w:tcW w:w="2731" w:type="dxa"/>
            <w:vAlign w:val="center"/>
          </w:tcPr>
          <w:p w14:paraId="77795343" w14:textId="32EAFD0F" w:rsidR="00030239" w:rsidRPr="00D53541" w:rsidRDefault="00030239" w:rsidP="00030239">
            <w:pPr>
              <w:ind w:left="77"/>
              <w:rPr>
                <w:rFonts w:cs="Arial"/>
                <w:bCs/>
                <w:sz w:val="18"/>
                <w:szCs w:val="18"/>
              </w:rPr>
            </w:pPr>
            <w:r w:rsidRPr="00D53541">
              <w:rPr>
                <w:rFonts w:cs="Arial"/>
                <w:color w:val="000000" w:themeColor="text1"/>
                <w:sz w:val="18"/>
                <w:szCs w:val="18"/>
              </w:rPr>
              <w:t>Share option expense</w:t>
            </w:r>
          </w:p>
        </w:tc>
        <w:tc>
          <w:tcPr>
            <w:tcW w:w="978" w:type="dxa"/>
            <w:gridSpan w:val="2"/>
            <w:vAlign w:val="center"/>
          </w:tcPr>
          <w:p w14:paraId="047C25EF" w14:textId="79259773" w:rsidR="00030239" w:rsidRPr="00D53541" w:rsidRDefault="00030239" w:rsidP="00030239">
            <w:pPr>
              <w:ind w:left="77"/>
              <w:jc w:val="right"/>
              <w:rPr>
                <w:rFonts w:cs="Arial"/>
                <w:bCs/>
                <w:sz w:val="18"/>
                <w:szCs w:val="18"/>
              </w:rPr>
            </w:pPr>
            <w:r w:rsidRPr="00D53541">
              <w:rPr>
                <w:rFonts w:cs="Arial"/>
                <w:sz w:val="18"/>
                <w:szCs w:val="18"/>
              </w:rPr>
              <w:t>—</w:t>
            </w:r>
          </w:p>
        </w:tc>
        <w:tc>
          <w:tcPr>
            <w:tcW w:w="1182" w:type="dxa"/>
            <w:gridSpan w:val="3"/>
            <w:vAlign w:val="center"/>
          </w:tcPr>
          <w:p w14:paraId="29C7E737" w14:textId="76455716" w:rsidR="00030239" w:rsidRPr="00D53541" w:rsidRDefault="00030239" w:rsidP="00030239">
            <w:pPr>
              <w:ind w:left="77"/>
              <w:jc w:val="right"/>
              <w:rPr>
                <w:rFonts w:cs="Arial"/>
                <w:bCs/>
                <w:sz w:val="18"/>
                <w:szCs w:val="18"/>
              </w:rPr>
            </w:pPr>
            <w:r w:rsidRPr="00D53541">
              <w:rPr>
                <w:rFonts w:cs="Arial"/>
                <w:sz w:val="18"/>
                <w:szCs w:val="18"/>
              </w:rPr>
              <w:t>—</w:t>
            </w:r>
          </w:p>
        </w:tc>
        <w:tc>
          <w:tcPr>
            <w:tcW w:w="1156" w:type="dxa"/>
            <w:gridSpan w:val="3"/>
            <w:vAlign w:val="center"/>
          </w:tcPr>
          <w:p w14:paraId="74FDF4F4" w14:textId="31FF6F3D" w:rsidR="00030239" w:rsidRPr="00D53541" w:rsidRDefault="00030239" w:rsidP="00030239">
            <w:pPr>
              <w:ind w:left="77"/>
              <w:jc w:val="right"/>
              <w:rPr>
                <w:rFonts w:cs="Arial"/>
                <w:bCs/>
                <w:sz w:val="18"/>
                <w:szCs w:val="18"/>
              </w:rPr>
            </w:pPr>
            <w:r w:rsidRPr="00D53541">
              <w:rPr>
                <w:rFonts w:cs="Arial"/>
                <w:sz w:val="18"/>
                <w:szCs w:val="18"/>
              </w:rPr>
              <w:t>293,260</w:t>
            </w:r>
          </w:p>
        </w:tc>
        <w:tc>
          <w:tcPr>
            <w:tcW w:w="1183" w:type="dxa"/>
            <w:gridSpan w:val="3"/>
            <w:vAlign w:val="center"/>
          </w:tcPr>
          <w:p w14:paraId="4DAB3BE3" w14:textId="5BF1CDAC" w:rsidR="00030239" w:rsidRPr="00D53541" w:rsidRDefault="00030239" w:rsidP="00030239">
            <w:pPr>
              <w:ind w:left="77"/>
              <w:jc w:val="right"/>
              <w:rPr>
                <w:rFonts w:cs="Arial"/>
                <w:bCs/>
                <w:sz w:val="18"/>
                <w:szCs w:val="18"/>
              </w:rPr>
            </w:pPr>
            <w:r w:rsidRPr="00D53541">
              <w:rPr>
                <w:rFonts w:cs="Arial"/>
                <w:sz w:val="18"/>
                <w:szCs w:val="18"/>
              </w:rPr>
              <w:t>—</w:t>
            </w:r>
          </w:p>
        </w:tc>
        <w:tc>
          <w:tcPr>
            <w:tcW w:w="1209" w:type="dxa"/>
            <w:gridSpan w:val="3"/>
            <w:vAlign w:val="center"/>
          </w:tcPr>
          <w:p w14:paraId="3D25480F" w14:textId="5EA97914" w:rsidR="00030239" w:rsidRPr="00D53541" w:rsidRDefault="00030239" w:rsidP="00030239">
            <w:pPr>
              <w:ind w:left="77"/>
              <w:jc w:val="right"/>
              <w:rPr>
                <w:rFonts w:cs="Arial"/>
                <w:bCs/>
                <w:sz w:val="18"/>
                <w:szCs w:val="18"/>
              </w:rPr>
            </w:pPr>
            <w:r w:rsidRPr="00D53541">
              <w:rPr>
                <w:rFonts w:cs="Arial"/>
                <w:sz w:val="18"/>
                <w:szCs w:val="18"/>
              </w:rPr>
              <w:t>—</w:t>
            </w:r>
          </w:p>
        </w:tc>
        <w:tc>
          <w:tcPr>
            <w:tcW w:w="1204" w:type="dxa"/>
            <w:gridSpan w:val="2"/>
            <w:vAlign w:val="center"/>
          </w:tcPr>
          <w:p w14:paraId="5A4A440F" w14:textId="040BA0DD" w:rsidR="00030239" w:rsidRPr="00D53541" w:rsidRDefault="00030239" w:rsidP="00030239">
            <w:pPr>
              <w:ind w:left="77"/>
              <w:jc w:val="right"/>
              <w:rPr>
                <w:rFonts w:cs="Arial"/>
                <w:bCs/>
                <w:sz w:val="18"/>
                <w:szCs w:val="18"/>
              </w:rPr>
            </w:pPr>
            <w:r w:rsidRPr="00D53541">
              <w:rPr>
                <w:rFonts w:cs="Arial"/>
                <w:sz w:val="18"/>
                <w:szCs w:val="18"/>
              </w:rPr>
              <w:t>—</w:t>
            </w:r>
          </w:p>
        </w:tc>
        <w:tc>
          <w:tcPr>
            <w:tcW w:w="1205" w:type="dxa"/>
            <w:gridSpan w:val="2"/>
            <w:vAlign w:val="center"/>
          </w:tcPr>
          <w:p w14:paraId="6E21E0C4" w14:textId="67527753" w:rsidR="00030239" w:rsidRPr="00D53541" w:rsidRDefault="00030239" w:rsidP="00030239">
            <w:pPr>
              <w:ind w:left="77"/>
              <w:jc w:val="right"/>
              <w:rPr>
                <w:rFonts w:cs="Arial"/>
                <w:bCs/>
                <w:sz w:val="18"/>
                <w:szCs w:val="18"/>
              </w:rPr>
            </w:pPr>
            <w:r w:rsidRPr="00D53541">
              <w:rPr>
                <w:rFonts w:cs="Arial"/>
                <w:sz w:val="18"/>
                <w:szCs w:val="18"/>
              </w:rPr>
              <w:t>293,260</w:t>
            </w:r>
          </w:p>
        </w:tc>
      </w:tr>
      <w:tr w:rsidR="00030239" w:rsidRPr="00D53541" w14:paraId="483F7C9A" w14:textId="77777777" w:rsidTr="009D4BBC">
        <w:trPr>
          <w:gridAfter w:val="2"/>
          <w:wAfter w:w="215" w:type="dxa"/>
          <w:trHeight w:val="228"/>
        </w:trPr>
        <w:tc>
          <w:tcPr>
            <w:tcW w:w="2731" w:type="dxa"/>
            <w:vAlign w:val="center"/>
          </w:tcPr>
          <w:p w14:paraId="1E35E3F1" w14:textId="0C7D91B0" w:rsidR="00030239" w:rsidRPr="00D53541" w:rsidRDefault="00030239" w:rsidP="00030239">
            <w:pPr>
              <w:ind w:left="77"/>
              <w:rPr>
                <w:rFonts w:cs="Arial"/>
                <w:color w:val="000000" w:themeColor="text1"/>
                <w:sz w:val="18"/>
                <w:szCs w:val="18"/>
              </w:rPr>
            </w:pPr>
            <w:r w:rsidRPr="00D53541">
              <w:rPr>
                <w:rFonts w:cs="Arial"/>
                <w:color w:val="000000" w:themeColor="text1"/>
                <w:sz w:val="18"/>
                <w:szCs w:val="18"/>
              </w:rPr>
              <w:t>Share options settled in period</w:t>
            </w:r>
          </w:p>
        </w:tc>
        <w:tc>
          <w:tcPr>
            <w:tcW w:w="978" w:type="dxa"/>
            <w:gridSpan w:val="2"/>
            <w:vAlign w:val="center"/>
          </w:tcPr>
          <w:p w14:paraId="14765DE9" w14:textId="541BE35A" w:rsidR="00030239" w:rsidRPr="00D53541" w:rsidRDefault="00030239" w:rsidP="00030239">
            <w:pPr>
              <w:ind w:left="77"/>
              <w:jc w:val="right"/>
              <w:rPr>
                <w:rFonts w:cs="Arial"/>
                <w:sz w:val="18"/>
                <w:szCs w:val="18"/>
              </w:rPr>
            </w:pPr>
            <w:r w:rsidRPr="00D53541">
              <w:rPr>
                <w:rFonts w:cs="Arial"/>
                <w:sz w:val="18"/>
                <w:szCs w:val="18"/>
              </w:rPr>
              <w:t>—</w:t>
            </w:r>
          </w:p>
        </w:tc>
        <w:tc>
          <w:tcPr>
            <w:tcW w:w="1182" w:type="dxa"/>
            <w:gridSpan w:val="3"/>
            <w:vAlign w:val="center"/>
          </w:tcPr>
          <w:p w14:paraId="1BFD6074" w14:textId="5AFE266A" w:rsidR="00030239" w:rsidRPr="00D53541" w:rsidRDefault="00030239" w:rsidP="00030239">
            <w:pPr>
              <w:ind w:left="77"/>
              <w:jc w:val="right"/>
              <w:rPr>
                <w:rFonts w:cs="Arial"/>
                <w:sz w:val="18"/>
                <w:szCs w:val="18"/>
              </w:rPr>
            </w:pPr>
            <w:r w:rsidRPr="00D53541">
              <w:rPr>
                <w:rFonts w:cs="Arial"/>
                <w:sz w:val="18"/>
                <w:szCs w:val="18"/>
              </w:rPr>
              <w:t>—</w:t>
            </w:r>
          </w:p>
        </w:tc>
        <w:tc>
          <w:tcPr>
            <w:tcW w:w="1156" w:type="dxa"/>
            <w:gridSpan w:val="3"/>
            <w:vAlign w:val="center"/>
          </w:tcPr>
          <w:p w14:paraId="626A0D71" w14:textId="01343A88" w:rsidR="00030239" w:rsidRPr="00D53541" w:rsidRDefault="00030239" w:rsidP="00030239">
            <w:pPr>
              <w:ind w:left="77"/>
              <w:jc w:val="right"/>
              <w:rPr>
                <w:rFonts w:cs="Arial"/>
                <w:sz w:val="18"/>
                <w:szCs w:val="18"/>
              </w:rPr>
            </w:pPr>
            <w:r w:rsidRPr="00D53541">
              <w:rPr>
                <w:rFonts w:cs="Arial"/>
                <w:sz w:val="18"/>
                <w:szCs w:val="18"/>
              </w:rPr>
              <w:t>(51,665)</w:t>
            </w:r>
          </w:p>
        </w:tc>
        <w:tc>
          <w:tcPr>
            <w:tcW w:w="1183" w:type="dxa"/>
            <w:gridSpan w:val="3"/>
            <w:vAlign w:val="center"/>
          </w:tcPr>
          <w:p w14:paraId="199296F3" w14:textId="273AAF8D" w:rsidR="00030239" w:rsidRPr="00D53541" w:rsidRDefault="00030239" w:rsidP="00030239">
            <w:pPr>
              <w:ind w:left="77"/>
              <w:jc w:val="right"/>
              <w:rPr>
                <w:rFonts w:cs="Arial"/>
                <w:sz w:val="18"/>
                <w:szCs w:val="18"/>
              </w:rPr>
            </w:pPr>
            <w:r w:rsidRPr="00D53541">
              <w:rPr>
                <w:rFonts w:cs="Arial"/>
                <w:sz w:val="18"/>
                <w:szCs w:val="18"/>
              </w:rPr>
              <w:t>—</w:t>
            </w:r>
          </w:p>
        </w:tc>
        <w:tc>
          <w:tcPr>
            <w:tcW w:w="1209" w:type="dxa"/>
            <w:gridSpan w:val="3"/>
            <w:vAlign w:val="center"/>
          </w:tcPr>
          <w:p w14:paraId="27B59529" w14:textId="2FE4D088" w:rsidR="00030239" w:rsidRPr="00D53541" w:rsidRDefault="00030239" w:rsidP="00030239">
            <w:pPr>
              <w:ind w:left="77"/>
              <w:jc w:val="right"/>
              <w:rPr>
                <w:rFonts w:cs="Arial"/>
                <w:sz w:val="18"/>
                <w:szCs w:val="18"/>
              </w:rPr>
            </w:pPr>
            <w:r w:rsidRPr="00D53541">
              <w:rPr>
                <w:rFonts w:cs="Arial"/>
                <w:sz w:val="18"/>
                <w:szCs w:val="18"/>
              </w:rPr>
              <w:t>—</w:t>
            </w:r>
          </w:p>
        </w:tc>
        <w:tc>
          <w:tcPr>
            <w:tcW w:w="1204" w:type="dxa"/>
            <w:gridSpan w:val="2"/>
            <w:vAlign w:val="center"/>
          </w:tcPr>
          <w:p w14:paraId="7C28182A" w14:textId="1DB49AF7" w:rsidR="00030239" w:rsidRPr="00D53541" w:rsidRDefault="00030239" w:rsidP="00030239">
            <w:pPr>
              <w:ind w:left="77"/>
              <w:jc w:val="right"/>
              <w:rPr>
                <w:rFonts w:cs="Arial"/>
                <w:sz w:val="18"/>
                <w:szCs w:val="18"/>
              </w:rPr>
            </w:pPr>
            <w:r w:rsidRPr="00D53541">
              <w:rPr>
                <w:rFonts w:cs="Arial"/>
                <w:sz w:val="18"/>
                <w:szCs w:val="18"/>
              </w:rPr>
              <w:t>—</w:t>
            </w:r>
          </w:p>
        </w:tc>
        <w:tc>
          <w:tcPr>
            <w:tcW w:w="1205" w:type="dxa"/>
            <w:gridSpan w:val="2"/>
            <w:vAlign w:val="center"/>
          </w:tcPr>
          <w:p w14:paraId="2933EE08" w14:textId="6EBE460A" w:rsidR="00030239" w:rsidRPr="00D53541" w:rsidRDefault="00030239" w:rsidP="00030239">
            <w:pPr>
              <w:ind w:left="77"/>
              <w:jc w:val="right"/>
              <w:rPr>
                <w:rFonts w:cs="Arial"/>
                <w:sz w:val="18"/>
                <w:szCs w:val="18"/>
              </w:rPr>
            </w:pPr>
            <w:r w:rsidRPr="00D53541">
              <w:rPr>
                <w:rFonts w:cs="Arial"/>
                <w:sz w:val="18"/>
                <w:szCs w:val="18"/>
              </w:rPr>
              <w:t>(51,665)</w:t>
            </w:r>
          </w:p>
        </w:tc>
      </w:tr>
      <w:tr w:rsidR="00030239" w:rsidRPr="00D53541" w14:paraId="71E787F9" w14:textId="77777777" w:rsidTr="009D4BBC">
        <w:trPr>
          <w:gridAfter w:val="2"/>
          <w:wAfter w:w="215" w:type="dxa"/>
          <w:trHeight w:val="228"/>
        </w:trPr>
        <w:tc>
          <w:tcPr>
            <w:tcW w:w="2731" w:type="dxa"/>
            <w:tcBorders>
              <w:bottom w:val="single" w:sz="4" w:space="0" w:color="auto"/>
            </w:tcBorders>
            <w:vAlign w:val="center"/>
          </w:tcPr>
          <w:p w14:paraId="19492C90" w14:textId="19BF0DAD" w:rsidR="00030239" w:rsidRPr="00D53541" w:rsidRDefault="00030239" w:rsidP="00030239">
            <w:pPr>
              <w:ind w:left="77"/>
              <w:rPr>
                <w:rFonts w:cs="Arial"/>
                <w:color w:val="000000" w:themeColor="text1"/>
                <w:sz w:val="18"/>
                <w:szCs w:val="18"/>
              </w:rPr>
            </w:pPr>
            <w:r w:rsidRPr="00D53541">
              <w:rPr>
                <w:rFonts w:cs="Arial"/>
                <w:sz w:val="18"/>
                <w:szCs w:val="18"/>
              </w:rPr>
              <w:t>Share based incentives lapsed in period</w:t>
            </w:r>
          </w:p>
        </w:tc>
        <w:tc>
          <w:tcPr>
            <w:tcW w:w="978" w:type="dxa"/>
            <w:gridSpan w:val="2"/>
            <w:tcBorders>
              <w:bottom w:val="single" w:sz="4" w:space="0" w:color="auto"/>
            </w:tcBorders>
            <w:vAlign w:val="center"/>
          </w:tcPr>
          <w:p w14:paraId="273F44D7" w14:textId="1AFEF211" w:rsidR="00030239" w:rsidRPr="00D53541" w:rsidRDefault="00030239" w:rsidP="00030239">
            <w:pPr>
              <w:ind w:left="77"/>
              <w:jc w:val="right"/>
              <w:rPr>
                <w:rFonts w:cs="Arial"/>
                <w:sz w:val="18"/>
                <w:szCs w:val="18"/>
              </w:rPr>
            </w:pPr>
            <w:r w:rsidRPr="00D53541">
              <w:rPr>
                <w:rFonts w:cs="Arial"/>
                <w:sz w:val="18"/>
                <w:szCs w:val="18"/>
              </w:rPr>
              <w:t>—</w:t>
            </w:r>
          </w:p>
        </w:tc>
        <w:tc>
          <w:tcPr>
            <w:tcW w:w="1182" w:type="dxa"/>
            <w:gridSpan w:val="3"/>
            <w:tcBorders>
              <w:bottom w:val="single" w:sz="4" w:space="0" w:color="auto"/>
            </w:tcBorders>
            <w:vAlign w:val="center"/>
          </w:tcPr>
          <w:p w14:paraId="4140AC3F" w14:textId="2F0D38BE" w:rsidR="00030239" w:rsidRPr="00D53541" w:rsidRDefault="00030239" w:rsidP="00030239">
            <w:pPr>
              <w:ind w:left="77"/>
              <w:jc w:val="right"/>
              <w:rPr>
                <w:rFonts w:cs="Arial"/>
                <w:sz w:val="18"/>
                <w:szCs w:val="18"/>
              </w:rPr>
            </w:pPr>
            <w:r w:rsidRPr="00D53541">
              <w:rPr>
                <w:rFonts w:cs="Arial"/>
                <w:sz w:val="18"/>
                <w:szCs w:val="18"/>
              </w:rPr>
              <w:t>—</w:t>
            </w:r>
          </w:p>
        </w:tc>
        <w:tc>
          <w:tcPr>
            <w:tcW w:w="1156" w:type="dxa"/>
            <w:gridSpan w:val="3"/>
            <w:tcBorders>
              <w:bottom w:val="single" w:sz="4" w:space="0" w:color="auto"/>
            </w:tcBorders>
            <w:vAlign w:val="center"/>
          </w:tcPr>
          <w:p w14:paraId="691CB2F1" w14:textId="3C7806D6" w:rsidR="00030239" w:rsidRPr="00D53541" w:rsidRDefault="00030239" w:rsidP="00030239">
            <w:pPr>
              <w:ind w:left="77"/>
              <w:jc w:val="right"/>
              <w:rPr>
                <w:rFonts w:cs="Arial"/>
                <w:sz w:val="18"/>
                <w:szCs w:val="18"/>
              </w:rPr>
            </w:pPr>
            <w:r w:rsidRPr="00D53541">
              <w:rPr>
                <w:rFonts w:cs="Arial"/>
                <w:sz w:val="18"/>
                <w:szCs w:val="18"/>
              </w:rPr>
              <w:t>(15,748)</w:t>
            </w:r>
          </w:p>
        </w:tc>
        <w:tc>
          <w:tcPr>
            <w:tcW w:w="1183" w:type="dxa"/>
            <w:gridSpan w:val="3"/>
            <w:tcBorders>
              <w:bottom w:val="single" w:sz="4" w:space="0" w:color="auto"/>
            </w:tcBorders>
            <w:vAlign w:val="center"/>
          </w:tcPr>
          <w:p w14:paraId="0D09C163" w14:textId="34A56A73" w:rsidR="00030239" w:rsidRPr="00D53541" w:rsidRDefault="00030239" w:rsidP="00030239">
            <w:pPr>
              <w:ind w:left="77"/>
              <w:jc w:val="right"/>
              <w:rPr>
                <w:rFonts w:cs="Arial"/>
                <w:sz w:val="18"/>
                <w:szCs w:val="18"/>
              </w:rPr>
            </w:pPr>
            <w:r w:rsidRPr="00D53541">
              <w:rPr>
                <w:rFonts w:cs="Arial"/>
                <w:sz w:val="18"/>
                <w:szCs w:val="18"/>
              </w:rPr>
              <w:t>—</w:t>
            </w:r>
          </w:p>
        </w:tc>
        <w:tc>
          <w:tcPr>
            <w:tcW w:w="1209" w:type="dxa"/>
            <w:gridSpan w:val="3"/>
            <w:tcBorders>
              <w:bottom w:val="single" w:sz="4" w:space="0" w:color="auto"/>
            </w:tcBorders>
            <w:vAlign w:val="center"/>
          </w:tcPr>
          <w:p w14:paraId="4A4CB3C7" w14:textId="773E3AF9" w:rsidR="00030239" w:rsidRPr="00D53541" w:rsidRDefault="00030239" w:rsidP="00030239">
            <w:pPr>
              <w:ind w:left="77"/>
              <w:jc w:val="right"/>
              <w:rPr>
                <w:rFonts w:cs="Arial"/>
                <w:sz w:val="18"/>
                <w:szCs w:val="18"/>
              </w:rPr>
            </w:pPr>
            <w:r w:rsidRPr="00D53541">
              <w:rPr>
                <w:rFonts w:cs="Arial"/>
                <w:sz w:val="18"/>
                <w:szCs w:val="18"/>
              </w:rPr>
              <w:t>—</w:t>
            </w:r>
          </w:p>
        </w:tc>
        <w:tc>
          <w:tcPr>
            <w:tcW w:w="1204" w:type="dxa"/>
            <w:gridSpan w:val="2"/>
            <w:tcBorders>
              <w:bottom w:val="single" w:sz="4" w:space="0" w:color="auto"/>
            </w:tcBorders>
            <w:vAlign w:val="center"/>
          </w:tcPr>
          <w:p w14:paraId="7B99B7B3" w14:textId="497C706B" w:rsidR="00030239" w:rsidRPr="00D53541" w:rsidRDefault="00030239" w:rsidP="00030239">
            <w:pPr>
              <w:ind w:left="77"/>
              <w:jc w:val="right"/>
              <w:rPr>
                <w:rFonts w:cs="Arial"/>
                <w:sz w:val="18"/>
                <w:szCs w:val="18"/>
              </w:rPr>
            </w:pPr>
            <w:r w:rsidRPr="00D53541">
              <w:rPr>
                <w:rFonts w:cs="Arial"/>
                <w:sz w:val="18"/>
                <w:szCs w:val="18"/>
              </w:rPr>
              <w:t>15,748</w:t>
            </w:r>
          </w:p>
        </w:tc>
        <w:tc>
          <w:tcPr>
            <w:tcW w:w="1205" w:type="dxa"/>
            <w:gridSpan w:val="2"/>
            <w:tcBorders>
              <w:bottom w:val="single" w:sz="4" w:space="0" w:color="auto"/>
            </w:tcBorders>
            <w:vAlign w:val="center"/>
          </w:tcPr>
          <w:p w14:paraId="53294922" w14:textId="5D8259B6" w:rsidR="00030239" w:rsidRPr="00D53541" w:rsidRDefault="00030239" w:rsidP="00030239">
            <w:pPr>
              <w:ind w:left="77"/>
              <w:jc w:val="right"/>
              <w:rPr>
                <w:rFonts w:cs="Arial"/>
                <w:sz w:val="18"/>
                <w:szCs w:val="18"/>
              </w:rPr>
            </w:pPr>
            <w:r w:rsidRPr="00D53541">
              <w:rPr>
                <w:rFonts w:cs="Arial"/>
                <w:sz w:val="18"/>
                <w:szCs w:val="18"/>
              </w:rPr>
              <w:t>—</w:t>
            </w:r>
          </w:p>
        </w:tc>
      </w:tr>
      <w:tr w:rsidR="00030239" w:rsidRPr="00D53541" w14:paraId="21F88C7D" w14:textId="77777777" w:rsidTr="00541F92">
        <w:trPr>
          <w:gridAfter w:val="2"/>
          <w:wAfter w:w="215" w:type="dxa"/>
          <w:trHeight w:val="228"/>
        </w:trPr>
        <w:tc>
          <w:tcPr>
            <w:tcW w:w="2731" w:type="dxa"/>
            <w:tcBorders>
              <w:top w:val="single" w:sz="4" w:space="0" w:color="auto"/>
              <w:bottom w:val="single" w:sz="4" w:space="0" w:color="auto"/>
            </w:tcBorders>
            <w:vAlign w:val="center"/>
          </w:tcPr>
          <w:p w14:paraId="4C69DC3C" w14:textId="77777777" w:rsidR="00030239" w:rsidRPr="00D53541" w:rsidRDefault="00030239" w:rsidP="00030239">
            <w:pPr>
              <w:ind w:left="77"/>
              <w:rPr>
                <w:rFonts w:cs="Arial"/>
                <w:b/>
                <w:bCs/>
                <w:sz w:val="18"/>
                <w:szCs w:val="18"/>
              </w:rPr>
            </w:pPr>
            <w:r w:rsidRPr="00D53541">
              <w:rPr>
                <w:rFonts w:cs="Arial"/>
                <w:b/>
                <w:bCs/>
                <w:sz w:val="18"/>
                <w:szCs w:val="18"/>
              </w:rPr>
              <w:t>Equity shareholders’ funds at 30 September</w:t>
            </w:r>
          </w:p>
          <w:p w14:paraId="6ABD4281" w14:textId="1432C67C" w:rsidR="00030239" w:rsidRPr="00D53541" w:rsidRDefault="00030239" w:rsidP="00030239">
            <w:pPr>
              <w:ind w:left="77"/>
              <w:rPr>
                <w:rFonts w:cs="Arial"/>
                <w:bCs/>
                <w:sz w:val="18"/>
                <w:szCs w:val="18"/>
              </w:rPr>
            </w:pPr>
            <w:r w:rsidRPr="00D53541">
              <w:rPr>
                <w:rFonts w:cs="Arial"/>
                <w:b/>
                <w:bCs/>
                <w:sz w:val="18"/>
                <w:szCs w:val="18"/>
              </w:rPr>
              <w:t>2025</w:t>
            </w:r>
          </w:p>
        </w:tc>
        <w:tc>
          <w:tcPr>
            <w:tcW w:w="978" w:type="dxa"/>
            <w:gridSpan w:val="2"/>
            <w:tcBorders>
              <w:top w:val="single" w:sz="4" w:space="0" w:color="auto"/>
              <w:bottom w:val="single" w:sz="4" w:space="0" w:color="auto"/>
            </w:tcBorders>
            <w:vAlign w:val="center"/>
          </w:tcPr>
          <w:p w14:paraId="79AD3DD4" w14:textId="15BA8CBC" w:rsidR="00030239" w:rsidRPr="00D53541" w:rsidRDefault="00030239" w:rsidP="00030239">
            <w:pPr>
              <w:ind w:left="77"/>
              <w:jc w:val="right"/>
              <w:rPr>
                <w:rFonts w:cs="Arial"/>
                <w:b/>
                <w:bCs/>
                <w:sz w:val="18"/>
                <w:szCs w:val="18"/>
              </w:rPr>
            </w:pPr>
            <w:r w:rsidRPr="00D53541">
              <w:rPr>
                <w:rFonts w:cs="Arial"/>
                <w:b/>
                <w:bCs/>
                <w:color w:val="000000"/>
                <w:sz w:val="18"/>
                <w:szCs w:val="18"/>
              </w:rPr>
              <w:t>11,213,618</w:t>
            </w:r>
          </w:p>
        </w:tc>
        <w:tc>
          <w:tcPr>
            <w:tcW w:w="1182" w:type="dxa"/>
            <w:gridSpan w:val="3"/>
            <w:tcBorders>
              <w:top w:val="single" w:sz="4" w:space="0" w:color="auto"/>
              <w:bottom w:val="single" w:sz="4" w:space="0" w:color="auto"/>
            </w:tcBorders>
            <w:vAlign w:val="center"/>
          </w:tcPr>
          <w:p w14:paraId="0629EE99" w14:textId="45E618A1" w:rsidR="00030239" w:rsidRPr="00D53541" w:rsidRDefault="00030239" w:rsidP="00030239">
            <w:pPr>
              <w:ind w:left="77"/>
              <w:jc w:val="right"/>
              <w:rPr>
                <w:rFonts w:cs="Arial"/>
                <w:b/>
                <w:bCs/>
                <w:sz w:val="18"/>
                <w:szCs w:val="18"/>
              </w:rPr>
            </w:pPr>
            <w:r w:rsidRPr="00D53541">
              <w:rPr>
                <w:rFonts w:cs="Arial"/>
                <w:b/>
                <w:bCs/>
                <w:color w:val="000000"/>
                <w:sz w:val="18"/>
                <w:szCs w:val="18"/>
              </w:rPr>
              <w:t>36,158,068</w:t>
            </w:r>
          </w:p>
        </w:tc>
        <w:tc>
          <w:tcPr>
            <w:tcW w:w="1156" w:type="dxa"/>
            <w:gridSpan w:val="3"/>
            <w:tcBorders>
              <w:top w:val="single" w:sz="4" w:space="0" w:color="auto"/>
              <w:bottom w:val="single" w:sz="4" w:space="0" w:color="auto"/>
            </w:tcBorders>
            <w:vAlign w:val="center"/>
          </w:tcPr>
          <w:p w14:paraId="11B30B5F" w14:textId="005F53A6" w:rsidR="00030239" w:rsidRPr="00D53541" w:rsidRDefault="00030239" w:rsidP="00030239">
            <w:pPr>
              <w:ind w:left="77"/>
              <w:jc w:val="right"/>
              <w:rPr>
                <w:rFonts w:cs="Arial"/>
                <w:b/>
                <w:bCs/>
                <w:sz w:val="18"/>
                <w:szCs w:val="18"/>
              </w:rPr>
            </w:pPr>
            <w:r w:rsidRPr="00D53541">
              <w:rPr>
                <w:rFonts w:cs="Arial"/>
                <w:b/>
                <w:bCs/>
                <w:color w:val="000000"/>
                <w:sz w:val="18"/>
                <w:szCs w:val="18"/>
              </w:rPr>
              <w:t>447,460</w:t>
            </w:r>
          </w:p>
        </w:tc>
        <w:tc>
          <w:tcPr>
            <w:tcW w:w="1183" w:type="dxa"/>
            <w:gridSpan w:val="3"/>
            <w:tcBorders>
              <w:top w:val="single" w:sz="4" w:space="0" w:color="auto"/>
              <w:bottom w:val="single" w:sz="4" w:space="0" w:color="auto"/>
            </w:tcBorders>
            <w:vAlign w:val="center"/>
          </w:tcPr>
          <w:p w14:paraId="1CC8004C" w14:textId="218EF5AE" w:rsidR="00030239" w:rsidRPr="00D53541" w:rsidRDefault="00030239" w:rsidP="00030239">
            <w:pPr>
              <w:ind w:left="77"/>
              <w:jc w:val="right"/>
              <w:rPr>
                <w:rFonts w:cs="Arial"/>
                <w:b/>
                <w:bCs/>
                <w:sz w:val="18"/>
                <w:szCs w:val="18"/>
              </w:rPr>
            </w:pPr>
            <w:r w:rsidRPr="00D53541">
              <w:rPr>
                <w:rFonts w:cs="Arial"/>
                <w:b/>
                <w:bCs/>
                <w:color w:val="000000"/>
                <w:sz w:val="18"/>
                <w:szCs w:val="18"/>
              </w:rPr>
              <w:t>22,839,025</w:t>
            </w:r>
          </w:p>
        </w:tc>
        <w:tc>
          <w:tcPr>
            <w:tcW w:w="1209" w:type="dxa"/>
            <w:gridSpan w:val="3"/>
            <w:tcBorders>
              <w:top w:val="single" w:sz="4" w:space="0" w:color="auto"/>
              <w:bottom w:val="single" w:sz="4" w:space="0" w:color="auto"/>
            </w:tcBorders>
            <w:vAlign w:val="center"/>
          </w:tcPr>
          <w:p w14:paraId="3FC033B5" w14:textId="6B27A0EE" w:rsidR="00030239" w:rsidRPr="00D53541" w:rsidRDefault="00030239" w:rsidP="00030239">
            <w:pPr>
              <w:ind w:left="77"/>
              <w:jc w:val="right"/>
              <w:rPr>
                <w:rFonts w:cs="Arial"/>
                <w:b/>
                <w:bCs/>
                <w:sz w:val="18"/>
                <w:szCs w:val="18"/>
              </w:rPr>
            </w:pPr>
            <w:r w:rsidRPr="00D53541">
              <w:rPr>
                <w:rFonts w:cs="Arial"/>
                <w:b/>
                <w:bCs/>
                <w:color w:val="000000"/>
                <w:sz w:val="18"/>
                <w:szCs w:val="18"/>
              </w:rPr>
              <w:t>(63,483,475)</w:t>
            </w:r>
          </w:p>
        </w:tc>
        <w:tc>
          <w:tcPr>
            <w:tcW w:w="1204" w:type="dxa"/>
            <w:gridSpan w:val="2"/>
            <w:tcBorders>
              <w:top w:val="single" w:sz="4" w:space="0" w:color="auto"/>
              <w:bottom w:val="single" w:sz="4" w:space="0" w:color="auto"/>
            </w:tcBorders>
            <w:vAlign w:val="center"/>
          </w:tcPr>
          <w:p w14:paraId="4B8C8743" w14:textId="784CAD80" w:rsidR="00030239" w:rsidRPr="00D53541" w:rsidRDefault="00030239" w:rsidP="00030239">
            <w:pPr>
              <w:ind w:left="77"/>
              <w:jc w:val="right"/>
              <w:rPr>
                <w:rFonts w:cs="Arial"/>
                <w:b/>
                <w:bCs/>
                <w:sz w:val="18"/>
                <w:szCs w:val="18"/>
              </w:rPr>
            </w:pPr>
            <w:r w:rsidRPr="00D53541">
              <w:rPr>
                <w:rFonts w:cs="Arial"/>
                <w:b/>
                <w:bCs/>
                <w:color w:val="000000"/>
                <w:sz w:val="18"/>
                <w:szCs w:val="18"/>
              </w:rPr>
              <w:t>147,139,449</w:t>
            </w:r>
          </w:p>
        </w:tc>
        <w:tc>
          <w:tcPr>
            <w:tcW w:w="1205" w:type="dxa"/>
            <w:gridSpan w:val="2"/>
            <w:tcBorders>
              <w:top w:val="single" w:sz="4" w:space="0" w:color="auto"/>
              <w:bottom w:val="single" w:sz="4" w:space="0" w:color="auto"/>
            </w:tcBorders>
            <w:vAlign w:val="center"/>
          </w:tcPr>
          <w:p w14:paraId="692DED61" w14:textId="60936AF6" w:rsidR="00030239" w:rsidRPr="00D53541" w:rsidRDefault="00030239" w:rsidP="00030239">
            <w:pPr>
              <w:ind w:left="77"/>
              <w:jc w:val="right"/>
              <w:rPr>
                <w:rFonts w:cs="Arial"/>
                <w:b/>
                <w:bCs/>
                <w:sz w:val="18"/>
                <w:szCs w:val="18"/>
              </w:rPr>
            </w:pPr>
            <w:r w:rsidRPr="00D53541">
              <w:rPr>
                <w:rFonts w:cs="Arial"/>
                <w:b/>
                <w:bCs/>
                <w:color w:val="000000"/>
                <w:sz w:val="18"/>
                <w:szCs w:val="18"/>
              </w:rPr>
              <w:t>154,314,145</w:t>
            </w:r>
          </w:p>
        </w:tc>
      </w:tr>
    </w:tbl>
    <w:p w14:paraId="72E1E07A" w14:textId="77777777" w:rsidR="005F4966" w:rsidRPr="00D53541" w:rsidRDefault="005F4966" w:rsidP="00AB2666">
      <w:pPr>
        <w:ind w:left="426" w:right="-150" w:hanging="426"/>
        <w:rPr>
          <w:rFonts w:eastAsia="Times New Roman" w:cs="Arial"/>
          <w:szCs w:val="16"/>
        </w:rPr>
      </w:pPr>
    </w:p>
    <w:p w14:paraId="76E2728E" w14:textId="057F182F" w:rsidR="00022FB8" w:rsidRPr="00D53541" w:rsidRDefault="003105F8" w:rsidP="00AB2666">
      <w:pPr>
        <w:ind w:left="426" w:right="-150" w:hanging="426"/>
        <w:rPr>
          <w:rFonts w:eastAsia="Times New Roman" w:cs="Arial"/>
          <w:b/>
          <w:sz w:val="18"/>
          <w:szCs w:val="18"/>
        </w:rPr>
      </w:pPr>
      <w:r w:rsidRPr="00D53541">
        <w:rPr>
          <w:rFonts w:eastAsia="Times New Roman" w:cs="Arial"/>
          <w:szCs w:val="16"/>
        </w:rPr>
        <w:t>(1)</w:t>
      </w:r>
      <w:r w:rsidR="00DD27AB" w:rsidRPr="00D53541">
        <w:rPr>
          <w:rFonts w:eastAsia="Times New Roman" w:cs="Arial"/>
          <w:szCs w:val="16"/>
        </w:rPr>
        <w:t xml:space="preserve"> Other reserves comprise a merger reserve of US$361,461 and a taxation reserve of </w:t>
      </w:r>
      <w:r w:rsidR="004D55B3" w:rsidRPr="00D53541">
        <w:rPr>
          <w:rFonts w:eastAsia="Times New Roman" w:cs="Arial"/>
          <w:szCs w:val="16"/>
        </w:rPr>
        <w:t xml:space="preserve">US$22,477,564 </w:t>
      </w:r>
      <w:r w:rsidR="00DD27AB" w:rsidRPr="00D53541">
        <w:rPr>
          <w:rFonts w:eastAsia="Times New Roman" w:cs="Arial"/>
          <w:szCs w:val="16"/>
        </w:rPr>
        <w:t>(</w:t>
      </w:r>
      <w:r w:rsidR="000E0B48" w:rsidRPr="00D53541">
        <w:rPr>
          <w:rFonts w:eastAsia="Times New Roman" w:cs="Arial"/>
          <w:szCs w:val="16"/>
        </w:rPr>
        <w:t>31 December 2024: merger reserve of US$361,461 and a taxation reserve of US$19,125,223).</w:t>
      </w:r>
      <w:r w:rsidR="00022FB8" w:rsidRPr="00D53541">
        <w:rPr>
          <w:rFonts w:eastAsia="Times New Roman" w:cs="Arial"/>
          <w:b/>
          <w:sz w:val="18"/>
          <w:szCs w:val="18"/>
        </w:rPr>
        <w:br w:type="page"/>
      </w:r>
    </w:p>
    <w:p w14:paraId="6815BDFF" w14:textId="5124549B" w:rsidR="00C82472" w:rsidRPr="00D53541" w:rsidRDefault="00C82472" w:rsidP="00C82472">
      <w:pPr>
        <w:rPr>
          <w:rFonts w:eastAsia="Times New Roman" w:cs="Arial"/>
          <w:b/>
          <w:sz w:val="18"/>
          <w:szCs w:val="18"/>
        </w:rPr>
      </w:pPr>
      <w:r w:rsidRPr="00D53541">
        <w:rPr>
          <w:rFonts w:eastAsia="Times New Roman" w:cs="Arial"/>
          <w:b/>
          <w:sz w:val="18"/>
          <w:szCs w:val="18"/>
        </w:rPr>
        <w:lastRenderedPageBreak/>
        <w:t>Condensed Consolidated Cash Flow Statement</w:t>
      </w:r>
    </w:p>
    <w:p w14:paraId="2526BFC6" w14:textId="4DDC8165" w:rsidR="00C82472" w:rsidRPr="00D53541" w:rsidRDefault="00C82472" w:rsidP="00C82472">
      <w:pPr>
        <w:rPr>
          <w:rFonts w:eastAsia="Times New Roman" w:cs="Arial"/>
          <w:sz w:val="18"/>
          <w:szCs w:val="18"/>
        </w:rPr>
      </w:pPr>
      <w:r w:rsidRPr="00D53541">
        <w:rPr>
          <w:rFonts w:eastAsia="Times New Roman" w:cs="Arial"/>
          <w:sz w:val="18"/>
          <w:szCs w:val="18"/>
        </w:rPr>
        <w:t xml:space="preserve">For the </w:t>
      </w:r>
      <w:r w:rsidR="0055481B" w:rsidRPr="00D53541">
        <w:rPr>
          <w:rFonts w:eastAsia="Times New Roman" w:cs="Arial"/>
          <w:sz w:val="18"/>
          <w:szCs w:val="18"/>
        </w:rPr>
        <w:t xml:space="preserve">three and </w:t>
      </w:r>
      <w:r w:rsidR="00F40BA1" w:rsidRPr="00D53541">
        <w:rPr>
          <w:rFonts w:eastAsia="Times New Roman" w:cs="Arial"/>
          <w:sz w:val="18"/>
          <w:szCs w:val="18"/>
        </w:rPr>
        <w:t>nine</w:t>
      </w:r>
      <w:r w:rsidR="00D80AED" w:rsidRPr="00D53541">
        <w:rPr>
          <w:rFonts w:eastAsia="Times New Roman" w:cs="Arial"/>
          <w:sz w:val="18"/>
          <w:szCs w:val="18"/>
        </w:rPr>
        <w:t>-</w:t>
      </w:r>
      <w:r w:rsidRPr="00D53541">
        <w:rPr>
          <w:rFonts w:eastAsia="Times New Roman" w:cs="Arial"/>
          <w:sz w:val="18"/>
          <w:szCs w:val="18"/>
        </w:rPr>
        <w:t>month period</w:t>
      </w:r>
      <w:r w:rsidR="0055481B" w:rsidRPr="00D53541">
        <w:rPr>
          <w:rFonts w:eastAsia="Times New Roman" w:cs="Arial"/>
          <w:sz w:val="18"/>
          <w:szCs w:val="18"/>
        </w:rPr>
        <w:t>s</w:t>
      </w:r>
      <w:r w:rsidRPr="00D53541">
        <w:rPr>
          <w:rFonts w:eastAsia="Times New Roman" w:cs="Arial"/>
          <w:sz w:val="18"/>
          <w:szCs w:val="18"/>
        </w:rPr>
        <w:t xml:space="preserve"> ended 3</w:t>
      </w:r>
      <w:r w:rsidR="00CC2F4C" w:rsidRPr="00D53541">
        <w:rPr>
          <w:rFonts w:eastAsia="Times New Roman" w:cs="Arial"/>
          <w:sz w:val="18"/>
          <w:szCs w:val="18"/>
        </w:rPr>
        <w:t>0</w:t>
      </w:r>
      <w:r w:rsidRPr="00D53541">
        <w:rPr>
          <w:rFonts w:eastAsia="Times New Roman" w:cs="Arial"/>
          <w:sz w:val="18"/>
          <w:szCs w:val="18"/>
        </w:rPr>
        <w:t xml:space="preserve"> </w:t>
      </w:r>
      <w:r w:rsidR="00F40BA1" w:rsidRPr="00D53541">
        <w:rPr>
          <w:rFonts w:eastAsia="Times New Roman" w:cs="Arial"/>
          <w:sz w:val="18"/>
          <w:szCs w:val="18"/>
        </w:rPr>
        <w:t xml:space="preserve">September </w:t>
      </w:r>
      <w:r w:rsidRPr="00D53541">
        <w:rPr>
          <w:rFonts w:eastAsia="Times New Roman" w:cs="Arial"/>
          <w:sz w:val="18"/>
          <w:szCs w:val="18"/>
        </w:rPr>
        <w:t>202</w:t>
      </w:r>
      <w:r w:rsidR="003939FF" w:rsidRPr="00D53541">
        <w:rPr>
          <w:rFonts w:eastAsia="Times New Roman" w:cs="Arial"/>
          <w:sz w:val="18"/>
          <w:szCs w:val="18"/>
        </w:rPr>
        <w:t>5</w:t>
      </w:r>
    </w:p>
    <w:tbl>
      <w:tblPr>
        <w:tblW w:w="10605" w:type="dxa"/>
        <w:tblInd w:w="-142" w:type="dxa"/>
        <w:tblLayout w:type="fixed"/>
        <w:tblCellMar>
          <w:left w:w="0" w:type="dxa"/>
          <w:right w:w="0" w:type="dxa"/>
        </w:tblCellMar>
        <w:tblLook w:val="01E0" w:firstRow="1" w:lastRow="1" w:firstColumn="1" w:lastColumn="1" w:noHBand="0" w:noVBand="0"/>
      </w:tblPr>
      <w:tblGrid>
        <w:gridCol w:w="426"/>
        <w:gridCol w:w="4728"/>
        <w:gridCol w:w="1362"/>
        <w:gridCol w:w="1363"/>
        <w:gridCol w:w="1363"/>
        <w:gridCol w:w="1363"/>
      </w:tblGrid>
      <w:tr w:rsidR="00E4068E" w:rsidRPr="00D53541" w14:paraId="50DD3EEF" w14:textId="77777777" w:rsidTr="00AD44A6">
        <w:trPr>
          <w:trHeight w:val="618"/>
        </w:trPr>
        <w:tc>
          <w:tcPr>
            <w:tcW w:w="5154" w:type="dxa"/>
            <w:gridSpan w:val="2"/>
          </w:tcPr>
          <w:p w14:paraId="07AF0420" w14:textId="77777777" w:rsidR="00E4068E" w:rsidRPr="00D53541" w:rsidRDefault="00E4068E" w:rsidP="00E4068E">
            <w:pPr>
              <w:spacing w:before="20" w:after="20" w:line="180" w:lineRule="exact"/>
              <w:rPr>
                <w:rFonts w:cs="Arial"/>
                <w:sz w:val="18"/>
                <w:szCs w:val="18"/>
              </w:rPr>
            </w:pPr>
            <w:bookmarkStart w:id="9" w:name="_Hlk48066768"/>
          </w:p>
        </w:tc>
        <w:tc>
          <w:tcPr>
            <w:tcW w:w="2725" w:type="dxa"/>
            <w:gridSpan w:val="2"/>
          </w:tcPr>
          <w:p w14:paraId="6B1AB79F" w14:textId="77777777" w:rsidR="00E4068E" w:rsidRPr="00D53541" w:rsidRDefault="00E4068E" w:rsidP="00E4068E">
            <w:pPr>
              <w:pBdr>
                <w:top w:val="single" w:sz="4" w:space="1" w:color="auto"/>
              </w:pBdr>
              <w:spacing w:before="20" w:after="20" w:line="180" w:lineRule="exact"/>
              <w:jc w:val="center"/>
              <w:rPr>
                <w:rFonts w:cs="Arial"/>
                <w:b/>
                <w:bCs/>
                <w:sz w:val="18"/>
                <w:szCs w:val="18"/>
              </w:rPr>
            </w:pPr>
            <w:r w:rsidRPr="00D53541">
              <w:rPr>
                <w:rFonts w:cs="Arial"/>
                <w:b/>
                <w:bCs/>
                <w:sz w:val="18"/>
                <w:szCs w:val="18"/>
              </w:rPr>
              <w:t>For the three months</w:t>
            </w:r>
          </w:p>
          <w:p w14:paraId="7B033A95" w14:textId="77777777" w:rsidR="00E4068E" w:rsidRPr="00D53541" w:rsidRDefault="00E4068E" w:rsidP="00E4068E">
            <w:pPr>
              <w:pBdr>
                <w:top w:val="single" w:sz="4" w:space="1" w:color="auto"/>
              </w:pBdr>
              <w:spacing w:before="20" w:after="20" w:line="180" w:lineRule="exact"/>
              <w:jc w:val="center"/>
              <w:rPr>
                <w:rFonts w:cs="Arial"/>
                <w:b/>
                <w:bCs/>
                <w:sz w:val="18"/>
                <w:szCs w:val="18"/>
              </w:rPr>
            </w:pPr>
            <w:r w:rsidRPr="00D53541">
              <w:rPr>
                <w:rFonts w:cs="Arial"/>
                <w:b/>
                <w:bCs/>
                <w:sz w:val="18"/>
                <w:szCs w:val="18"/>
              </w:rPr>
              <w:t xml:space="preserve"> ended</w:t>
            </w:r>
          </w:p>
          <w:p w14:paraId="010E61BD" w14:textId="45EB4EA7" w:rsidR="00E4068E" w:rsidRPr="00D53541" w:rsidRDefault="00E4068E" w:rsidP="00E4068E">
            <w:pPr>
              <w:spacing w:before="20" w:after="20" w:line="180" w:lineRule="exact"/>
              <w:jc w:val="center"/>
              <w:rPr>
                <w:rFonts w:cs="Arial"/>
                <w:sz w:val="18"/>
                <w:szCs w:val="18"/>
              </w:rPr>
            </w:pPr>
            <w:r w:rsidRPr="00D53541">
              <w:rPr>
                <w:rFonts w:cs="Arial"/>
                <w:b/>
                <w:bCs/>
                <w:sz w:val="18"/>
                <w:szCs w:val="18"/>
              </w:rPr>
              <w:t>30 September</w:t>
            </w:r>
          </w:p>
        </w:tc>
        <w:tc>
          <w:tcPr>
            <w:tcW w:w="2726" w:type="dxa"/>
            <w:gridSpan w:val="2"/>
          </w:tcPr>
          <w:p w14:paraId="69B7D108" w14:textId="77777777" w:rsidR="00E4068E" w:rsidRPr="00D53541" w:rsidRDefault="00E4068E" w:rsidP="00E4068E">
            <w:pPr>
              <w:pBdr>
                <w:top w:val="single" w:sz="4" w:space="1" w:color="auto"/>
              </w:pBdr>
              <w:spacing w:before="20" w:after="20" w:line="180" w:lineRule="exact"/>
              <w:jc w:val="center"/>
              <w:rPr>
                <w:rFonts w:cs="Arial"/>
                <w:b/>
                <w:bCs/>
                <w:sz w:val="18"/>
                <w:szCs w:val="18"/>
              </w:rPr>
            </w:pPr>
            <w:r w:rsidRPr="00D53541">
              <w:rPr>
                <w:rFonts w:cs="Arial"/>
                <w:b/>
                <w:bCs/>
                <w:sz w:val="18"/>
                <w:szCs w:val="18"/>
              </w:rPr>
              <w:t>For the nine months</w:t>
            </w:r>
          </w:p>
          <w:p w14:paraId="4BDB0D3A" w14:textId="77777777" w:rsidR="00E4068E" w:rsidRPr="00D53541" w:rsidRDefault="00E4068E" w:rsidP="00E4068E">
            <w:pPr>
              <w:pBdr>
                <w:top w:val="single" w:sz="4" w:space="1" w:color="auto"/>
              </w:pBdr>
              <w:spacing w:before="20" w:after="20" w:line="180" w:lineRule="exact"/>
              <w:jc w:val="center"/>
              <w:rPr>
                <w:rFonts w:cs="Arial"/>
                <w:b/>
                <w:bCs/>
                <w:sz w:val="18"/>
                <w:szCs w:val="18"/>
              </w:rPr>
            </w:pPr>
            <w:r w:rsidRPr="00D53541">
              <w:rPr>
                <w:rFonts w:cs="Arial"/>
                <w:b/>
                <w:bCs/>
                <w:sz w:val="18"/>
                <w:szCs w:val="18"/>
              </w:rPr>
              <w:t xml:space="preserve"> ended</w:t>
            </w:r>
          </w:p>
          <w:p w14:paraId="760249FC" w14:textId="2D97446F" w:rsidR="00E4068E" w:rsidRPr="00D53541" w:rsidRDefault="00E4068E" w:rsidP="00E4068E">
            <w:pPr>
              <w:spacing w:before="20" w:after="20" w:line="180" w:lineRule="exact"/>
              <w:jc w:val="center"/>
              <w:rPr>
                <w:rFonts w:cs="Arial"/>
                <w:sz w:val="18"/>
                <w:szCs w:val="18"/>
              </w:rPr>
            </w:pPr>
            <w:r w:rsidRPr="00D53541">
              <w:rPr>
                <w:rFonts w:cs="Arial"/>
                <w:b/>
                <w:bCs/>
                <w:sz w:val="18"/>
                <w:szCs w:val="18"/>
              </w:rPr>
              <w:t>30 September</w:t>
            </w:r>
          </w:p>
        </w:tc>
      </w:tr>
      <w:tr w:rsidR="005058B0" w:rsidRPr="00D53541" w14:paraId="2CACCEC3" w14:textId="77777777" w:rsidTr="00AD44A6">
        <w:trPr>
          <w:trHeight w:val="222"/>
        </w:trPr>
        <w:tc>
          <w:tcPr>
            <w:tcW w:w="5154" w:type="dxa"/>
            <w:gridSpan w:val="2"/>
          </w:tcPr>
          <w:p w14:paraId="52C4305D" w14:textId="77777777" w:rsidR="005058B0" w:rsidRPr="00D53541" w:rsidRDefault="005058B0" w:rsidP="005058B0">
            <w:pPr>
              <w:spacing w:before="20" w:after="20" w:line="180" w:lineRule="exact"/>
              <w:rPr>
                <w:rFonts w:cs="Arial"/>
                <w:sz w:val="18"/>
                <w:szCs w:val="18"/>
              </w:rPr>
            </w:pPr>
          </w:p>
        </w:tc>
        <w:tc>
          <w:tcPr>
            <w:tcW w:w="1362" w:type="dxa"/>
          </w:tcPr>
          <w:p w14:paraId="4B803BF2" w14:textId="277212DA" w:rsidR="005058B0" w:rsidRPr="00D53541" w:rsidRDefault="005058B0" w:rsidP="005058B0">
            <w:pPr>
              <w:spacing w:before="20" w:after="20" w:line="180" w:lineRule="exact"/>
              <w:jc w:val="center"/>
              <w:rPr>
                <w:rFonts w:cs="Arial"/>
                <w:b/>
                <w:sz w:val="18"/>
                <w:szCs w:val="18"/>
              </w:rPr>
            </w:pPr>
            <w:r w:rsidRPr="00D53541">
              <w:rPr>
                <w:rFonts w:cs="Arial"/>
                <w:b/>
                <w:bCs/>
                <w:sz w:val="18"/>
                <w:szCs w:val="18"/>
              </w:rPr>
              <w:t>2025</w:t>
            </w:r>
          </w:p>
        </w:tc>
        <w:tc>
          <w:tcPr>
            <w:tcW w:w="1363" w:type="dxa"/>
          </w:tcPr>
          <w:p w14:paraId="11889CCA" w14:textId="55D72FFD" w:rsidR="005058B0" w:rsidRPr="00D53541" w:rsidRDefault="005058B0" w:rsidP="005058B0">
            <w:pPr>
              <w:spacing w:before="20" w:after="20" w:line="180" w:lineRule="exact"/>
              <w:jc w:val="center"/>
              <w:rPr>
                <w:rFonts w:cs="Arial"/>
                <w:b/>
                <w:sz w:val="18"/>
                <w:szCs w:val="18"/>
              </w:rPr>
            </w:pPr>
            <w:r w:rsidRPr="00D53541">
              <w:rPr>
                <w:rFonts w:cs="Arial"/>
                <w:b/>
                <w:bCs/>
                <w:sz w:val="18"/>
                <w:szCs w:val="18"/>
              </w:rPr>
              <w:t>2024</w:t>
            </w:r>
          </w:p>
        </w:tc>
        <w:tc>
          <w:tcPr>
            <w:tcW w:w="1363" w:type="dxa"/>
          </w:tcPr>
          <w:p w14:paraId="40F3BE1C" w14:textId="5D6C504E" w:rsidR="005058B0" w:rsidRPr="00D53541" w:rsidRDefault="005058B0" w:rsidP="005058B0">
            <w:pPr>
              <w:spacing w:before="20" w:after="20" w:line="180" w:lineRule="exact"/>
              <w:jc w:val="center"/>
              <w:rPr>
                <w:rFonts w:cs="Arial"/>
                <w:b/>
                <w:sz w:val="18"/>
                <w:szCs w:val="18"/>
              </w:rPr>
            </w:pPr>
            <w:r w:rsidRPr="00D53541">
              <w:rPr>
                <w:rFonts w:cs="Arial"/>
                <w:b/>
                <w:bCs/>
                <w:sz w:val="18"/>
                <w:szCs w:val="18"/>
              </w:rPr>
              <w:t>2025</w:t>
            </w:r>
          </w:p>
        </w:tc>
        <w:tc>
          <w:tcPr>
            <w:tcW w:w="1363" w:type="dxa"/>
          </w:tcPr>
          <w:p w14:paraId="61D11202" w14:textId="197D578C" w:rsidR="005058B0" w:rsidRPr="00D53541" w:rsidRDefault="005058B0" w:rsidP="005058B0">
            <w:pPr>
              <w:spacing w:before="20" w:after="20" w:line="180" w:lineRule="exact"/>
              <w:jc w:val="center"/>
              <w:rPr>
                <w:rFonts w:cs="Arial"/>
                <w:b/>
                <w:sz w:val="18"/>
                <w:szCs w:val="18"/>
              </w:rPr>
            </w:pPr>
            <w:r w:rsidRPr="00D53541">
              <w:rPr>
                <w:rFonts w:cs="Arial"/>
                <w:b/>
                <w:bCs/>
                <w:sz w:val="18"/>
                <w:szCs w:val="18"/>
              </w:rPr>
              <w:t>2024</w:t>
            </w:r>
          </w:p>
        </w:tc>
      </w:tr>
      <w:tr w:rsidR="005058B0" w:rsidRPr="00D53541" w14:paraId="612594BA" w14:textId="77777777" w:rsidTr="00AD44A6">
        <w:trPr>
          <w:trHeight w:val="216"/>
        </w:trPr>
        <w:tc>
          <w:tcPr>
            <w:tcW w:w="5154" w:type="dxa"/>
            <w:gridSpan w:val="2"/>
            <w:tcBorders>
              <w:bottom w:val="single" w:sz="4" w:space="0" w:color="auto"/>
            </w:tcBorders>
          </w:tcPr>
          <w:p w14:paraId="7C84E83A" w14:textId="77777777" w:rsidR="005058B0" w:rsidRPr="00D53541" w:rsidRDefault="005058B0" w:rsidP="005058B0">
            <w:pPr>
              <w:spacing w:before="20" w:after="20" w:line="180" w:lineRule="exact"/>
              <w:rPr>
                <w:rFonts w:cs="Arial"/>
                <w:sz w:val="18"/>
                <w:szCs w:val="18"/>
              </w:rPr>
            </w:pPr>
            <w:r w:rsidRPr="00D53541">
              <w:rPr>
                <w:rFonts w:cs="Arial"/>
                <w:sz w:val="18"/>
                <w:szCs w:val="18"/>
              </w:rPr>
              <w:t>(expressed in US$)</w:t>
            </w:r>
          </w:p>
        </w:tc>
        <w:tc>
          <w:tcPr>
            <w:tcW w:w="1362" w:type="dxa"/>
            <w:tcBorders>
              <w:bottom w:val="single" w:sz="4" w:space="0" w:color="auto"/>
            </w:tcBorders>
          </w:tcPr>
          <w:p w14:paraId="11CDEDA9" w14:textId="6D74C6E7" w:rsidR="005058B0" w:rsidRPr="00D53541" w:rsidRDefault="005058B0" w:rsidP="005058B0">
            <w:pPr>
              <w:spacing w:before="20" w:after="20" w:line="180" w:lineRule="exact"/>
              <w:jc w:val="center"/>
              <w:rPr>
                <w:rFonts w:cs="Arial"/>
                <w:b/>
                <w:sz w:val="18"/>
                <w:szCs w:val="18"/>
              </w:rPr>
            </w:pPr>
            <w:r w:rsidRPr="00D53541">
              <w:rPr>
                <w:rFonts w:cs="Arial"/>
                <w:b/>
                <w:bCs/>
                <w:sz w:val="18"/>
                <w:szCs w:val="18"/>
              </w:rPr>
              <w:t>(unaudited)</w:t>
            </w:r>
          </w:p>
        </w:tc>
        <w:tc>
          <w:tcPr>
            <w:tcW w:w="1363" w:type="dxa"/>
            <w:tcBorders>
              <w:bottom w:val="single" w:sz="4" w:space="0" w:color="auto"/>
            </w:tcBorders>
          </w:tcPr>
          <w:p w14:paraId="24233826" w14:textId="6914C808" w:rsidR="005058B0" w:rsidRPr="00D53541" w:rsidRDefault="005058B0" w:rsidP="005058B0">
            <w:pPr>
              <w:spacing w:before="20" w:after="20" w:line="180" w:lineRule="exact"/>
              <w:jc w:val="center"/>
              <w:rPr>
                <w:rFonts w:cs="Arial"/>
                <w:b/>
                <w:sz w:val="18"/>
                <w:szCs w:val="18"/>
              </w:rPr>
            </w:pPr>
            <w:r w:rsidRPr="00D53541">
              <w:rPr>
                <w:rFonts w:cs="Arial"/>
                <w:b/>
                <w:bCs/>
                <w:sz w:val="18"/>
                <w:szCs w:val="18"/>
              </w:rPr>
              <w:t>(unaudited)</w:t>
            </w:r>
          </w:p>
        </w:tc>
        <w:tc>
          <w:tcPr>
            <w:tcW w:w="1363" w:type="dxa"/>
            <w:tcBorders>
              <w:bottom w:val="single" w:sz="4" w:space="0" w:color="auto"/>
            </w:tcBorders>
          </w:tcPr>
          <w:p w14:paraId="762DD5C7" w14:textId="173E26F7" w:rsidR="005058B0" w:rsidRPr="00D53541" w:rsidRDefault="005058B0" w:rsidP="005058B0">
            <w:pPr>
              <w:spacing w:before="20" w:after="20" w:line="180" w:lineRule="exact"/>
              <w:jc w:val="center"/>
              <w:rPr>
                <w:rFonts w:cs="Arial"/>
                <w:b/>
                <w:sz w:val="18"/>
                <w:szCs w:val="18"/>
              </w:rPr>
            </w:pPr>
            <w:r w:rsidRPr="00D53541">
              <w:rPr>
                <w:rFonts w:cs="Arial"/>
                <w:b/>
                <w:bCs/>
                <w:sz w:val="18"/>
                <w:szCs w:val="18"/>
              </w:rPr>
              <w:t>(unaudited)</w:t>
            </w:r>
          </w:p>
        </w:tc>
        <w:tc>
          <w:tcPr>
            <w:tcW w:w="1363" w:type="dxa"/>
            <w:tcBorders>
              <w:bottom w:val="single" w:sz="4" w:space="0" w:color="auto"/>
            </w:tcBorders>
          </w:tcPr>
          <w:p w14:paraId="576F3A8A" w14:textId="5AC3216E" w:rsidR="005058B0" w:rsidRPr="00D53541" w:rsidRDefault="005058B0" w:rsidP="005058B0">
            <w:pPr>
              <w:spacing w:before="20" w:after="20" w:line="180" w:lineRule="exact"/>
              <w:jc w:val="center"/>
              <w:rPr>
                <w:rFonts w:cs="Arial"/>
                <w:b/>
                <w:sz w:val="18"/>
                <w:szCs w:val="18"/>
              </w:rPr>
            </w:pPr>
            <w:r w:rsidRPr="00D53541">
              <w:rPr>
                <w:rFonts w:cs="Arial"/>
                <w:b/>
                <w:bCs/>
                <w:sz w:val="18"/>
                <w:szCs w:val="18"/>
              </w:rPr>
              <w:t>(unaudited)</w:t>
            </w:r>
          </w:p>
        </w:tc>
      </w:tr>
      <w:tr w:rsidR="00AD44A6" w:rsidRPr="00D53541" w14:paraId="69DC90D7" w14:textId="77777777" w:rsidTr="00AD44A6">
        <w:trPr>
          <w:trHeight w:val="300"/>
        </w:trPr>
        <w:tc>
          <w:tcPr>
            <w:tcW w:w="5154" w:type="dxa"/>
            <w:gridSpan w:val="2"/>
            <w:tcBorders>
              <w:top w:val="single" w:sz="4" w:space="0" w:color="auto"/>
            </w:tcBorders>
            <w:vAlign w:val="center"/>
          </w:tcPr>
          <w:p w14:paraId="79C7802E" w14:textId="77777777" w:rsidR="00AD44A6" w:rsidRPr="00D53541" w:rsidRDefault="00AD44A6">
            <w:pPr>
              <w:spacing w:before="40" w:after="40" w:line="220" w:lineRule="exact"/>
              <w:rPr>
                <w:rFonts w:cs="Arial"/>
                <w:b/>
                <w:sz w:val="18"/>
                <w:szCs w:val="18"/>
              </w:rPr>
            </w:pPr>
            <w:r w:rsidRPr="00D53541">
              <w:rPr>
                <w:rFonts w:cs="Arial"/>
                <w:b/>
                <w:sz w:val="18"/>
                <w:szCs w:val="18"/>
              </w:rPr>
              <w:t>Operating activities</w:t>
            </w:r>
          </w:p>
        </w:tc>
        <w:tc>
          <w:tcPr>
            <w:tcW w:w="1362" w:type="dxa"/>
            <w:tcBorders>
              <w:top w:val="single" w:sz="4" w:space="0" w:color="auto"/>
            </w:tcBorders>
            <w:vAlign w:val="center"/>
          </w:tcPr>
          <w:p w14:paraId="758D5207" w14:textId="77777777" w:rsidR="00AD44A6" w:rsidRPr="00D53541" w:rsidRDefault="00AD44A6">
            <w:pPr>
              <w:spacing w:before="40" w:after="40" w:line="220" w:lineRule="exact"/>
              <w:jc w:val="right"/>
              <w:rPr>
                <w:rFonts w:cs="Arial"/>
                <w:b/>
                <w:sz w:val="18"/>
                <w:szCs w:val="18"/>
              </w:rPr>
            </w:pPr>
          </w:p>
        </w:tc>
        <w:tc>
          <w:tcPr>
            <w:tcW w:w="1363" w:type="dxa"/>
            <w:tcBorders>
              <w:top w:val="single" w:sz="4" w:space="0" w:color="auto"/>
            </w:tcBorders>
            <w:vAlign w:val="center"/>
          </w:tcPr>
          <w:p w14:paraId="4990D758" w14:textId="77777777" w:rsidR="00AD44A6" w:rsidRPr="00D53541" w:rsidRDefault="00AD44A6">
            <w:pPr>
              <w:spacing w:before="40" w:after="40" w:line="220" w:lineRule="exact"/>
              <w:jc w:val="right"/>
              <w:rPr>
                <w:rFonts w:cs="Arial"/>
                <w:b/>
                <w:sz w:val="18"/>
                <w:szCs w:val="18"/>
              </w:rPr>
            </w:pPr>
          </w:p>
        </w:tc>
        <w:tc>
          <w:tcPr>
            <w:tcW w:w="1363" w:type="dxa"/>
            <w:tcBorders>
              <w:top w:val="single" w:sz="4" w:space="0" w:color="auto"/>
            </w:tcBorders>
            <w:vAlign w:val="center"/>
          </w:tcPr>
          <w:p w14:paraId="54A22E19" w14:textId="77777777" w:rsidR="00AD44A6" w:rsidRPr="00D53541" w:rsidRDefault="00AD44A6">
            <w:pPr>
              <w:spacing w:before="40" w:after="40" w:line="220" w:lineRule="exact"/>
              <w:jc w:val="right"/>
              <w:rPr>
                <w:rFonts w:cs="Arial"/>
                <w:b/>
                <w:sz w:val="18"/>
                <w:szCs w:val="18"/>
              </w:rPr>
            </w:pPr>
          </w:p>
        </w:tc>
        <w:tc>
          <w:tcPr>
            <w:tcW w:w="1363" w:type="dxa"/>
            <w:tcBorders>
              <w:top w:val="single" w:sz="4" w:space="0" w:color="auto"/>
            </w:tcBorders>
            <w:vAlign w:val="center"/>
          </w:tcPr>
          <w:p w14:paraId="6CCF5AD5" w14:textId="77777777" w:rsidR="00AD44A6" w:rsidRPr="00D53541" w:rsidRDefault="00AD44A6">
            <w:pPr>
              <w:spacing w:before="40" w:after="40" w:line="220" w:lineRule="exact"/>
              <w:jc w:val="right"/>
              <w:rPr>
                <w:rFonts w:cs="Arial"/>
                <w:b/>
                <w:sz w:val="18"/>
                <w:szCs w:val="18"/>
              </w:rPr>
            </w:pPr>
          </w:p>
        </w:tc>
      </w:tr>
      <w:tr w:rsidR="00672ABF" w:rsidRPr="00D53541" w14:paraId="696F2471" w14:textId="77777777" w:rsidTr="00AD44A6">
        <w:trPr>
          <w:trHeight w:val="300"/>
        </w:trPr>
        <w:tc>
          <w:tcPr>
            <w:tcW w:w="5154" w:type="dxa"/>
            <w:gridSpan w:val="2"/>
            <w:vAlign w:val="center"/>
          </w:tcPr>
          <w:p w14:paraId="4DAD84DC" w14:textId="77777777" w:rsidR="00672ABF" w:rsidRPr="00D53541" w:rsidRDefault="00672ABF" w:rsidP="00672ABF">
            <w:pPr>
              <w:spacing w:before="40" w:after="40" w:line="220" w:lineRule="exact"/>
              <w:rPr>
                <w:rFonts w:cs="Arial"/>
                <w:sz w:val="18"/>
                <w:szCs w:val="18"/>
              </w:rPr>
            </w:pPr>
            <w:r w:rsidRPr="00D53541">
              <w:rPr>
                <w:rFonts w:cs="Arial"/>
                <w:sz w:val="18"/>
                <w:szCs w:val="18"/>
              </w:rPr>
              <w:t>Post tax profit for period</w:t>
            </w:r>
          </w:p>
        </w:tc>
        <w:tc>
          <w:tcPr>
            <w:tcW w:w="1362" w:type="dxa"/>
            <w:tcBorders>
              <w:top w:val="nil"/>
              <w:left w:val="nil"/>
              <w:bottom w:val="nil"/>
              <w:right w:val="nil"/>
            </w:tcBorders>
            <w:vAlign w:val="center"/>
          </w:tcPr>
          <w:p w14:paraId="14CED653" w14:textId="3D35896E" w:rsidR="00672ABF" w:rsidRPr="00D53541" w:rsidRDefault="00672ABF" w:rsidP="00672ABF">
            <w:pPr>
              <w:jc w:val="right"/>
              <w:rPr>
                <w:rFonts w:cs="Arial"/>
                <w:b/>
                <w:bCs/>
                <w:color w:val="000000"/>
                <w:sz w:val="18"/>
                <w:szCs w:val="18"/>
                <w:lang w:eastAsia="en-GB"/>
              </w:rPr>
            </w:pPr>
            <w:r w:rsidRPr="00D53541">
              <w:rPr>
                <w:rFonts w:cs="Arial"/>
                <w:b/>
                <w:bCs/>
                <w:color w:val="000000"/>
                <w:sz w:val="18"/>
                <w:szCs w:val="18"/>
              </w:rPr>
              <w:t>15,985,655</w:t>
            </w:r>
          </w:p>
        </w:tc>
        <w:tc>
          <w:tcPr>
            <w:tcW w:w="1363" w:type="dxa"/>
            <w:vAlign w:val="center"/>
          </w:tcPr>
          <w:p w14:paraId="5E00DEEE" w14:textId="5B04D357" w:rsidR="00672ABF" w:rsidRPr="00D53541" w:rsidRDefault="00672ABF" w:rsidP="00672ABF">
            <w:pPr>
              <w:spacing w:before="40" w:after="40" w:line="220" w:lineRule="exact"/>
              <w:jc w:val="right"/>
              <w:rPr>
                <w:rFonts w:cs="Arial"/>
                <w:sz w:val="18"/>
                <w:szCs w:val="18"/>
              </w:rPr>
            </w:pPr>
            <w:r w:rsidRPr="00D53541">
              <w:rPr>
                <w:rFonts w:cs="Arial"/>
                <w:color w:val="000000"/>
                <w:sz w:val="18"/>
                <w:szCs w:val="18"/>
                <w:lang w:eastAsia="en-GB"/>
              </w:rPr>
              <w:t>8,615,387</w:t>
            </w:r>
          </w:p>
        </w:tc>
        <w:tc>
          <w:tcPr>
            <w:tcW w:w="1363" w:type="dxa"/>
            <w:tcBorders>
              <w:top w:val="nil"/>
              <w:left w:val="nil"/>
              <w:bottom w:val="nil"/>
              <w:right w:val="nil"/>
            </w:tcBorders>
            <w:vAlign w:val="center"/>
          </w:tcPr>
          <w:p w14:paraId="627533D0" w14:textId="13CD942B" w:rsidR="00672ABF" w:rsidRPr="00D53541" w:rsidRDefault="00672ABF" w:rsidP="00672ABF">
            <w:pPr>
              <w:jc w:val="right"/>
              <w:rPr>
                <w:rFonts w:cs="Arial"/>
                <w:b/>
                <w:bCs/>
                <w:color w:val="000000"/>
                <w:sz w:val="18"/>
                <w:szCs w:val="18"/>
                <w:lang w:eastAsia="en-GB"/>
              </w:rPr>
            </w:pPr>
            <w:r w:rsidRPr="00D53541">
              <w:rPr>
                <w:rFonts w:cs="Arial"/>
                <w:b/>
                <w:bCs/>
                <w:color w:val="000000"/>
                <w:sz w:val="18"/>
                <w:szCs w:val="18"/>
              </w:rPr>
              <w:t>35,451,763</w:t>
            </w:r>
          </w:p>
        </w:tc>
        <w:tc>
          <w:tcPr>
            <w:tcW w:w="1363" w:type="dxa"/>
            <w:tcBorders>
              <w:top w:val="nil"/>
              <w:left w:val="nil"/>
              <w:bottom w:val="nil"/>
              <w:right w:val="nil"/>
            </w:tcBorders>
            <w:vAlign w:val="center"/>
          </w:tcPr>
          <w:p w14:paraId="4551AD38" w14:textId="08FA7CF5" w:rsidR="00672ABF" w:rsidRPr="00D53541" w:rsidRDefault="00672ABF" w:rsidP="00672ABF">
            <w:pPr>
              <w:spacing w:before="40" w:after="40" w:line="220" w:lineRule="exact"/>
              <w:jc w:val="right"/>
              <w:rPr>
                <w:rFonts w:cs="Arial"/>
                <w:sz w:val="18"/>
                <w:szCs w:val="18"/>
              </w:rPr>
            </w:pPr>
            <w:r w:rsidRPr="00D53541">
              <w:rPr>
                <w:rFonts w:cs="Arial"/>
                <w:color w:val="000000"/>
                <w:sz w:val="18"/>
                <w:szCs w:val="18"/>
                <w:lang w:eastAsia="en-GB"/>
              </w:rPr>
              <w:t>17,837,221</w:t>
            </w:r>
          </w:p>
        </w:tc>
      </w:tr>
      <w:tr w:rsidR="00672ABF" w:rsidRPr="00D53541" w14:paraId="5346572C" w14:textId="77777777" w:rsidTr="00AD44A6">
        <w:trPr>
          <w:trHeight w:val="300"/>
        </w:trPr>
        <w:tc>
          <w:tcPr>
            <w:tcW w:w="5154" w:type="dxa"/>
            <w:gridSpan w:val="2"/>
            <w:vAlign w:val="center"/>
          </w:tcPr>
          <w:p w14:paraId="67D600DA" w14:textId="77777777" w:rsidR="00672ABF" w:rsidRPr="00D53541" w:rsidRDefault="00672ABF" w:rsidP="00672ABF">
            <w:pPr>
              <w:spacing w:before="40" w:after="40" w:line="220" w:lineRule="exact"/>
              <w:rPr>
                <w:rFonts w:cs="Arial"/>
                <w:sz w:val="18"/>
                <w:szCs w:val="18"/>
              </w:rPr>
            </w:pPr>
            <w:r w:rsidRPr="00D53541">
              <w:rPr>
                <w:rFonts w:cs="Arial"/>
                <w:sz w:val="18"/>
                <w:szCs w:val="18"/>
              </w:rPr>
              <w:t>Depreciation – plant, equipment and mining properties</w:t>
            </w:r>
          </w:p>
        </w:tc>
        <w:tc>
          <w:tcPr>
            <w:tcW w:w="1362" w:type="dxa"/>
            <w:tcBorders>
              <w:top w:val="nil"/>
              <w:left w:val="nil"/>
              <w:bottom w:val="nil"/>
              <w:right w:val="nil"/>
            </w:tcBorders>
            <w:vAlign w:val="center"/>
          </w:tcPr>
          <w:p w14:paraId="17EBAA6D" w14:textId="1ACA45B8" w:rsidR="00672ABF" w:rsidRPr="00D53541" w:rsidRDefault="00672ABF" w:rsidP="00672ABF">
            <w:pPr>
              <w:jc w:val="right"/>
              <w:rPr>
                <w:rFonts w:cs="Arial"/>
                <w:b/>
                <w:bCs/>
                <w:color w:val="000000"/>
                <w:sz w:val="18"/>
                <w:szCs w:val="18"/>
              </w:rPr>
            </w:pPr>
            <w:r w:rsidRPr="00D53541">
              <w:rPr>
                <w:rFonts w:cs="Arial"/>
                <w:b/>
                <w:bCs/>
                <w:color w:val="000000"/>
                <w:sz w:val="18"/>
                <w:szCs w:val="18"/>
              </w:rPr>
              <w:t>2,795,451</w:t>
            </w:r>
          </w:p>
        </w:tc>
        <w:tc>
          <w:tcPr>
            <w:tcW w:w="1363" w:type="dxa"/>
            <w:vAlign w:val="center"/>
          </w:tcPr>
          <w:p w14:paraId="46F5DB68" w14:textId="5D0B1234" w:rsidR="00672ABF" w:rsidRPr="00D53541" w:rsidRDefault="00672ABF" w:rsidP="00672ABF">
            <w:pPr>
              <w:spacing w:before="40" w:after="40" w:line="220" w:lineRule="exact"/>
              <w:jc w:val="right"/>
              <w:rPr>
                <w:rFonts w:cs="Arial"/>
                <w:sz w:val="18"/>
                <w:szCs w:val="18"/>
              </w:rPr>
            </w:pPr>
            <w:r w:rsidRPr="00D53541">
              <w:rPr>
                <w:rFonts w:cs="Arial"/>
                <w:color w:val="000000"/>
                <w:sz w:val="18"/>
                <w:szCs w:val="18"/>
              </w:rPr>
              <w:t>1,056,517</w:t>
            </w:r>
          </w:p>
        </w:tc>
        <w:tc>
          <w:tcPr>
            <w:tcW w:w="1363" w:type="dxa"/>
            <w:tcBorders>
              <w:top w:val="nil"/>
              <w:left w:val="nil"/>
              <w:bottom w:val="nil"/>
              <w:right w:val="nil"/>
            </w:tcBorders>
            <w:vAlign w:val="center"/>
          </w:tcPr>
          <w:p w14:paraId="60EF0D61" w14:textId="50B9EE7E" w:rsidR="00672ABF" w:rsidRPr="00D53541" w:rsidRDefault="00672ABF" w:rsidP="00672ABF">
            <w:pPr>
              <w:jc w:val="right"/>
              <w:rPr>
                <w:rFonts w:cs="Arial"/>
                <w:b/>
                <w:bCs/>
                <w:color w:val="000000"/>
                <w:sz w:val="18"/>
                <w:szCs w:val="18"/>
              </w:rPr>
            </w:pPr>
            <w:r w:rsidRPr="00D53541">
              <w:rPr>
                <w:rFonts w:cs="Arial"/>
                <w:b/>
                <w:bCs/>
                <w:color w:val="000000"/>
                <w:sz w:val="18"/>
                <w:szCs w:val="18"/>
              </w:rPr>
              <w:t>6,475,006</w:t>
            </w:r>
          </w:p>
        </w:tc>
        <w:tc>
          <w:tcPr>
            <w:tcW w:w="1363" w:type="dxa"/>
            <w:tcBorders>
              <w:top w:val="nil"/>
              <w:left w:val="nil"/>
              <w:bottom w:val="nil"/>
              <w:right w:val="nil"/>
            </w:tcBorders>
            <w:vAlign w:val="center"/>
          </w:tcPr>
          <w:p w14:paraId="4DE131F5" w14:textId="789FF67E" w:rsidR="00672ABF" w:rsidRPr="00D53541" w:rsidRDefault="00672ABF" w:rsidP="00672ABF">
            <w:pPr>
              <w:spacing w:before="40" w:after="40" w:line="220" w:lineRule="exact"/>
              <w:jc w:val="right"/>
              <w:rPr>
                <w:rFonts w:cs="Arial"/>
                <w:sz w:val="18"/>
                <w:szCs w:val="18"/>
              </w:rPr>
            </w:pPr>
            <w:r w:rsidRPr="00D53541">
              <w:rPr>
                <w:rFonts w:cs="Arial"/>
                <w:color w:val="000000"/>
                <w:sz w:val="18"/>
                <w:szCs w:val="18"/>
              </w:rPr>
              <w:t>3,297,323</w:t>
            </w:r>
          </w:p>
        </w:tc>
      </w:tr>
      <w:tr w:rsidR="00672ABF" w:rsidRPr="00D53541" w14:paraId="76F113A0" w14:textId="77777777" w:rsidTr="00AD44A6">
        <w:trPr>
          <w:trHeight w:val="300"/>
        </w:trPr>
        <w:tc>
          <w:tcPr>
            <w:tcW w:w="5154" w:type="dxa"/>
            <w:gridSpan w:val="2"/>
            <w:vAlign w:val="center"/>
          </w:tcPr>
          <w:p w14:paraId="513869F8" w14:textId="77777777" w:rsidR="00672ABF" w:rsidRPr="00D53541" w:rsidRDefault="00672ABF" w:rsidP="00672ABF">
            <w:pPr>
              <w:spacing w:before="40" w:after="40" w:line="220" w:lineRule="exact"/>
              <w:rPr>
                <w:rFonts w:cs="Arial"/>
                <w:sz w:val="18"/>
                <w:szCs w:val="18"/>
              </w:rPr>
            </w:pPr>
            <w:r w:rsidRPr="00D53541">
              <w:rPr>
                <w:rFonts w:cs="Arial"/>
                <w:sz w:val="18"/>
                <w:szCs w:val="18"/>
              </w:rPr>
              <w:t>Net financial expense/(income)</w:t>
            </w:r>
          </w:p>
        </w:tc>
        <w:tc>
          <w:tcPr>
            <w:tcW w:w="1362" w:type="dxa"/>
            <w:tcBorders>
              <w:top w:val="nil"/>
              <w:left w:val="nil"/>
              <w:bottom w:val="nil"/>
              <w:right w:val="nil"/>
            </w:tcBorders>
            <w:vAlign w:val="center"/>
          </w:tcPr>
          <w:p w14:paraId="7C462542" w14:textId="4B83BA99" w:rsidR="00672ABF" w:rsidRPr="00D53541" w:rsidRDefault="00672ABF" w:rsidP="00672ABF">
            <w:pPr>
              <w:jc w:val="right"/>
              <w:rPr>
                <w:rFonts w:cs="Arial"/>
                <w:b/>
                <w:bCs/>
                <w:color w:val="000000"/>
                <w:sz w:val="18"/>
                <w:szCs w:val="18"/>
              </w:rPr>
            </w:pPr>
            <w:r w:rsidRPr="00D53541">
              <w:rPr>
                <w:rFonts w:cs="Arial"/>
                <w:b/>
                <w:bCs/>
                <w:color w:val="000000"/>
                <w:sz w:val="18"/>
                <w:szCs w:val="18"/>
              </w:rPr>
              <w:t>(121,695)</w:t>
            </w:r>
          </w:p>
        </w:tc>
        <w:tc>
          <w:tcPr>
            <w:tcW w:w="1363" w:type="dxa"/>
            <w:vAlign w:val="center"/>
          </w:tcPr>
          <w:p w14:paraId="2A1050D6" w14:textId="23772DC1" w:rsidR="00672ABF" w:rsidRPr="00D53541" w:rsidRDefault="00672ABF" w:rsidP="00672ABF">
            <w:pPr>
              <w:spacing w:before="40" w:after="40" w:line="220" w:lineRule="exact"/>
              <w:jc w:val="right"/>
              <w:rPr>
                <w:rFonts w:cs="Arial"/>
                <w:sz w:val="18"/>
                <w:szCs w:val="18"/>
              </w:rPr>
            </w:pPr>
            <w:r w:rsidRPr="00D53541">
              <w:rPr>
                <w:rFonts w:cs="Arial"/>
                <w:color w:val="000000"/>
                <w:sz w:val="18"/>
                <w:szCs w:val="18"/>
              </w:rPr>
              <w:t>(110,962)</w:t>
            </w:r>
          </w:p>
        </w:tc>
        <w:tc>
          <w:tcPr>
            <w:tcW w:w="1363" w:type="dxa"/>
            <w:tcBorders>
              <w:top w:val="nil"/>
              <w:left w:val="nil"/>
              <w:bottom w:val="nil"/>
              <w:right w:val="nil"/>
            </w:tcBorders>
            <w:vAlign w:val="center"/>
          </w:tcPr>
          <w:p w14:paraId="4EF9DEF5" w14:textId="07FF2C72" w:rsidR="00672ABF" w:rsidRPr="00D53541" w:rsidRDefault="00672ABF" w:rsidP="00672ABF">
            <w:pPr>
              <w:jc w:val="right"/>
              <w:rPr>
                <w:rFonts w:cs="Arial"/>
                <w:b/>
                <w:bCs/>
                <w:color w:val="000000"/>
                <w:sz w:val="18"/>
                <w:szCs w:val="18"/>
              </w:rPr>
            </w:pPr>
            <w:r w:rsidRPr="00D53541">
              <w:rPr>
                <w:rFonts w:cs="Arial"/>
                <w:b/>
                <w:bCs/>
                <w:color w:val="000000"/>
                <w:sz w:val="18"/>
                <w:szCs w:val="18"/>
              </w:rPr>
              <w:t>(410,533)</w:t>
            </w:r>
          </w:p>
        </w:tc>
        <w:tc>
          <w:tcPr>
            <w:tcW w:w="1363" w:type="dxa"/>
            <w:tcBorders>
              <w:top w:val="nil"/>
              <w:left w:val="nil"/>
              <w:bottom w:val="nil"/>
              <w:right w:val="nil"/>
            </w:tcBorders>
            <w:vAlign w:val="center"/>
          </w:tcPr>
          <w:p w14:paraId="62EB4634" w14:textId="5B731CBA" w:rsidR="00672ABF" w:rsidRPr="00D53541" w:rsidRDefault="00672ABF" w:rsidP="00672ABF">
            <w:pPr>
              <w:spacing w:before="40" w:after="40" w:line="220" w:lineRule="exact"/>
              <w:jc w:val="right"/>
              <w:rPr>
                <w:rFonts w:cs="Arial"/>
                <w:sz w:val="18"/>
                <w:szCs w:val="18"/>
              </w:rPr>
            </w:pPr>
            <w:r w:rsidRPr="00D53541">
              <w:rPr>
                <w:rFonts w:cs="Arial"/>
                <w:color w:val="000000"/>
                <w:sz w:val="18"/>
                <w:szCs w:val="18"/>
              </w:rPr>
              <w:t>749,792</w:t>
            </w:r>
          </w:p>
        </w:tc>
      </w:tr>
      <w:tr w:rsidR="00672ABF" w:rsidRPr="00D53541" w14:paraId="168450E2" w14:textId="77777777" w:rsidTr="00AD44A6">
        <w:trPr>
          <w:trHeight w:val="300"/>
        </w:trPr>
        <w:tc>
          <w:tcPr>
            <w:tcW w:w="5154" w:type="dxa"/>
            <w:gridSpan w:val="2"/>
            <w:vAlign w:val="center"/>
          </w:tcPr>
          <w:p w14:paraId="198AE00E" w14:textId="77777777" w:rsidR="00672ABF" w:rsidRPr="00D53541" w:rsidRDefault="00672ABF" w:rsidP="00672ABF">
            <w:pPr>
              <w:spacing w:before="40" w:after="40" w:line="220" w:lineRule="exact"/>
              <w:rPr>
                <w:rFonts w:cs="Arial"/>
                <w:sz w:val="18"/>
                <w:szCs w:val="18"/>
              </w:rPr>
            </w:pPr>
            <w:r w:rsidRPr="00D53541">
              <w:rPr>
                <w:rFonts w:cs="Arial"/>
                <w:sz w:val="18"/>
                <w:szCs w:val="18"/>
              </w:rPr>
              <w:t>Provision for taxation</w:t>
            </w:r>
          </w:p>
        </w:tc>
        <w:tc>
          <w:tcPr>
            <w:tcW w:w="1362" w:type="dxa"/>
            <w:tcBorders>
              <w:top w:val="nil"/>
              <w:left w:val="nil"/>
              <w:bottom w:val="nil"/>
              <w:right w:val="nil"/>
            </w:tcBorders>
            <w:vAlign w:val="center"/>
          </w:tcPr>
          <w:p w14:paraId="7FC24788" w14:textId="19D7F9B7" w:rsidR="00672ABF" w:rsidRPr="00D53541" w:rsidRDefault="00672ABF" w:rsidP="00672ABF">
            <w:pPr>
              <w:jc w:val="right"/>
              <w:rPr>
                <w:rFonts w:cs="Arial"/>
                <w:b/>
                <w:bCs/>
                <w:color w:val="000000"/>
                <w:sz w:val="18"/>
                <w:szCs w:val="18"/>
              </w:rPr>
            </w:pPr>
            <w:r w:rsidRPr="00D53541">
              <w:rPr>
                <w:rFonts w:cs="Arial"/>
                <w:b/>
                <w:bCs/>
                <w:color w:val="000000"/>
                <w:sz w:val="18"/>
                <w:szCs w:val="18"/>
              </w:rPr>
              <w:t>3,198,065</w:t>
            </w:r>
          </w:p>
        </w:tc>
        <w:tc>
          <w:tcPr>
            <w:tcW w:w="1363" w:type="dxa"/>
            <w:vAlign w:val="center"/>
          </w:tcPr>
          <w:p w14:paraId="5B3F336D" w14:textId="46E63BB1" w:rsidR="00672ABF" w:rsidRPr="00D53541" w:rsidRDefault="00672ABF" w:rsidP="00672ABF">
            <w:pPr>
              <w:spacing w:before="40" w:after="40" w:line="220" w:lineRule="exact"/>
              <w:jc w:val="right"/>
              <w:rPr>
                <w:rFonts w:cs="Arial"/>
                <w:sz w:val="18"/>
                <w:szCs w:val="18"/>
              </w:rPr>
            </w:pPr>
            <w:r w:rsidRPr="00D53541">
              <w:rPr>
                <w:rFonts w:cs="Arial"/>
                <w:color w:val="000000"/>
                <w:sz w:val="18"/>
                <w:szCs w:val="18"/>
              </w:rPr>
              <w:t>2,184,999</w:t>
            </w:r>
          </w:p>
        </w:tc>
        <w:tc>
          <w:tcPr>
            <w:tcW w:w="1363" w:type="dxa"/>
            <w:tcBorders>
              <w:top w:val="nil"/>
              <w:left w:val="nil"/>
              <w:bottom w:val="nil"/>
              <w:right w:val="nil"/>
            </w:tcBorders>
            <w:vAlign w:val="center"/>
          </w:tcPr>
          <w:p w14:paraId="22A4C2BA" w14:textId="6358CEA1" w:rsidR="00672ABF" w:rsidRPr="00D53541" w:rsidRDefault="00672ABF" w:rsidP="00672ABF">
            <w:pPr>
              <w:jc w:val="right"/>
              <w:rPr>
                <w:rFonts w:cs="Arial"/>
                <w:b/>
                <w:bCs/>
                <w:color w:val="000000"/>
                <w:sz w:val="18"/>
                <w:szCs w:val="18"/>
              </w:rPr>
            </w:pPr>
            <w:r w:rsidRPr="00D53541">
              <w:rPr>
                <w:rFonts w:cs="Arial"/>
                <w:b/>
                <w:bCs/>
                <w:color w:val="000000"/>
                <w:sz w:val="18"/>
                <w:szCs w:val="18"/>
              </w:rPr>
              <w:t>7,213,665</w:t>
            </w:r>
          </w:p>
        </w:tc>
        <w:tc>
          <w:tcPr>
            <w:tcW w:w="1363" w:type="dxa"/>
            <w:tcBorders>
              <w:top w:val="nil"/>
              <w:left w:val="nil"/>
              <w:bottom w:val="nil"/>
              <w:right w:val="nil"/>
            </w:tcBorders>
            <w:vAlign w:val="center"/>
          </w:tcPr>
          <w:p w14:paraId="25CF2327" w14:textId="70F6BAE1" w:rsidR="00672ABF" w:rsidRPr="00D53541" w:rsidRDefault="00672ABF" w:rsidP="00672ABF">
            <w:pPr>
              <w:spacing w:before="40" w:after="40" w:line="220" w:lineRule="exact"/>
              <w:jc w:val="right"/>
              <w:rPr>
                <w:rFonts w:cs="Arial"/>
                <w:sz w:val="18"/>
                <w:szCs w:val="18"/>
              </w:rPr>
            </w:pPr>
            <w:r w:rsidRPr="00D53541">
              <w:rPr>
                <w:rFonts w:cs="Arial"/>
                <w:color w:val="000000"/>
                <w:sz w:val="18"/>
                <w:szCs w:val="18"/>
              </w:rPr>
              <w:t>2,837,143</w:t>
            </w:r>
          </w:p>
        </w:tc>
      </w:tr>
      <w:tr w:rsidR="00672ABF" w:rsidRPr="00D53541" w14:paraId="3B95F1CD" w14:textId="77777777" w:rsidTr="00AD44A6">
        <w:trPr>
          <w:trHeight w:val="300"/>
        </w:trPr>
        <w:tc>
          <w:tcPr>
            <w:tcW w:w="5154" w:type="dxa"/>
            <w:gridSpan w:val="2"/>
            <w:vAlign w:val="center"/>
          </w:tcPr>
          <w:p w14:paraId="6D1FAD0A" w14:textId="77777777" w:rsidR="00672ABF" w:rsidRPr="00D53541" w:rsidRDefault="00672ABF" w:rsidP="00672ABF">
            <w:pPr>
              <w:spacing w:before="40" w:after="40" w:line="220" w:lineRule="exact"/>
              <w:rPr>
                <w:rFonts w:cs="Arial"/>
                <w:sz w:val="18"/>
                <w:szCs w:val="18"/>
              </w:rPr>
            </w:pPr>
            <w:r w:rsidRPr="00D53541">
              <w:rPr>
                <w:rFonts w:cs="Arial"/>
                <w:sz w:val="18"/>
                <w:szCs w:val="18"/>
              </w:rPr>
              <w:t>Gain / (loss) on disposals</w:t>
            </w:r>
          </w:p>
        </w:tc>
        <w:tc>
          <w:tcPr>
            <w:tcW w:w="1362" w:type="dxa"/>
            <w:tcBorders>
              <w:top w:val="nil"/>
              <w:left w:val="nil"/>
              <w:bottom w:val="nil"/>
              <w:right w:val="nil"/>
            </w:tcBorders>
            <w:vAlign w:val="center"/>
          </w:tcPr>
          <w:p w14:paraId="733E48A6" w14:textId="750DA6E9" w:rsidR="00672ABF" w:rsidRPr="00D53541" w:rsidRDefault="00672ABF" w:rsidP="00672ABF">
            <w:pPr>
              <w:jc w:val="right"/>
              <w:rPr>
                <w:rFonts w:cs="Arial"/>
                <w:b/>
                <w:bCs/>
                <w:color w:val="000000"/>
                <w:sz w:val="18"/>
                <w:szCs w:val="18"/>
              </w:rPr>
            </w:pPr>
            <w:r w:rsidRPr="00D53541">
              <w:rPr>
                <w:rFonts w:cs="Arial"/>
                <w:b/>
                <w:bCs/>
                <w:color w:val="000000"/>
                <w:sz w:val="18"/>
                <w:szCs w:val="18"/>
              </w:rPr>
              <w:t>(266,561)</w:t>
            </w:r>
          </w:p>
        </w:tc>
        <w:tc>
          <w:tcPr>
            <w:tcW w:w="1363" w:type="dxa"/>
            <w:vAlign w:val="center"/>
          </w:tcPr>
          <w:p w14:paraId="3775F76D" w14:textId="2681168E" w:rsidR="00672ABF" w:rsidRPr="00D53541" w:rsidRDefault="00672ABF" w:rsidP="00672ABF">
            <w:pPr>
              <w:spacing w:before="40" w:after="40" w:line="220" w:lineRule="exact"/>
              <w:jc w:val="right"/>
              <w:rPr>
                <w:rFonts w:cs="Arial"/>
                <w:color w:val="000000"/>
                <w:sz w:val="18"/>
                <w:szCs w:val="18"/>
              </w:rPr>
            </w:pPr>
            <w:r w:rsidRPr="00D53541">
              <w:rPr>
                <w:rFonts w:cs="Arial"/>
                <w:color w:val="000000"/>
                <w:sz w:val="18"/>
                <w:szCs w:val="18"/>
              </w:rPr>
              <w:t>(25,008)</w:t>
            </w:r>
          </w:p>
        </w:tc>
        <w:tc>
          <w:tcPr>
            <w:tcW w:w="1363" w:type="dxa"/>
            <w:tcBorders>
              <w:top w:val="nil"/>
              <w:left w:val="nil"/>
              <w:bottom w:val="nil"/>
              <w:right w:val="nil"/>
            </w:tcBorders>
            <w:vAlign w:val="center"/>
          </w:tcPr>
          <w:p w14:paraId="43A1D276" w14:textId="60FBDFB0" w:rsidR="00672ABF" w:rsidRPr="00D53541" w:rsidRDefault="00672ABF" w:rsidP="00672ABF">
            <w:pPr>
              <w:jc w:val="right"/>
              <w:rPr>
                <w:rFonts w:cs="Arial"/>
                <w:b/>
                <w:bCs/>
                <w:color w:val="000000"/>
                <w:sz w:val="18"/>
                <w:szCs w:val="18"/>
              </w:rPr>
            </w:pPr>
            <w:r w:rsidRPr="00D53541">
              <w:rPr>
                <w:rFonts w:cs="Arial"/>
                <w:b/>
                <w:bCs/>
                <w:color w:val="000000"/>
                <w:sz w:val="18"/>
                <w:szCs w:val="18"/>
              </w:rPr>
              <w:t>(354,670)</w:t>
            </w:r>
          </w:p>
        </w:tc>
        <w:tc>
          <w:tcPr>
            <w:tcW w:w="1363" w:type="dxa"/>
            <w:tcBorders>
              <w:top w:val="nil"/>
              <w:left w:val="nil"/>
              <w:bottom w:val="nil"/>
              <w:right w:val="nil"/>
            </w:tcBorders>
            <w:vAlign w:val="center"/>
          </w:tcPr>
          <w:p w14:paraId="3213C5BF" w14:textId="216FCE65" w:rsidR="00672ABF" w:rsidRPr="00D53541" w:rsidRDefault="00672ABF" w:rsidP="00672ABF">
            <w:pPr>
              <w:spacing w:before="40" w:after="40" w:line="220" w:lineRule="exact"/>
              <w:jc w:val="right"/>
              <w:rPr>
                <w:rFonts w:cs="Arial"/>
                <w:sz w:val="18"/>
                <w:szCs w:val="18"/>
              </w:rPr>
            </w:pPr>
            <w:r w:rsidRPr="00D53541">
              <w:rPr>
                <w:rFonts w:cs="Arial"/>
                <w:color w:val="000000"/>
                <w:sz w:val="18"/>
                <w:szCs w:val="18"/>
              </w:rPr>
              <w:t>59,669</w:t>
            </w:r>
          </w:p>
        </w:tc>
      </w:tr>
      <w:tr w:rsidR="00672ABF" w:rsidRPr="00D53541" w14:paraId="6FEF71FD" w14:textId="77777777" w:rsidTr="00AD44A6">
        <w:trPr>
          <w:trHeight w:val="300"/>
        </w:trPr>
        <w:tc>
          <w:tcPr>
            <w:tcW w:w="5154" w:type="dxa"/>
            <w:gridSpan w:val="2"/>
            <w:vAlign w:val="center"/>
          </w:tcPr>
          <w:p w14:paraId="026A0EE8" w14:textId="77777777" w:rsidR="00672ABF" w:rsidRPr="00D53541" w:rsidRDefault="00672ABF" w:rsidP="00672ABF">
            <w:pPr>
              <w:spacing w:before="40" w:after="40" w:line="220" w:lineRule="exact"/>
              <w:rPr>
                <w:rFonts w:cs="Arial"/>
                <w:sz w:val="18"/>
                <w:szCs w:val="18"/>
              </w:rPr>
            </w:pPr>
            <w:r w:rsidRPr="00D53541">
              <w:rPr>
                <w:rFonts w:cs="Arial"/>
                <w:sz w:val="18"/>
                <w:szCs w:val="18"/>
              </w:rPr>
              <w:t>Share-based payments</w:t>
            </w:r>
          </w:p>
        </w:tc>
        <w:tc>
          <w:tcPr>
            <w:tcW w:w="1362" w:type="dxa"/>
            <w:tcBorders>
              <w:top w:val="nil"/>
              <w:left w:val="nil"/>
              <w:bottom w:val="nil"/>
              <w:right w:val="nil"/>
            </w:tcBorders>
            <w:vAlign w:val="center"/>
          </w:tcPr>
          <w:p w14:paraId="39CA8E0F" w14:textId="6B6907AA" w:rsidR="00672ABF" w:rsidRPr="00D53541" w:rsidRDefault="00672ABF" w:rsidP="00672ABF">
            <w:pPr>
              <w:jc w:val="right"/>
              <w:rPr>
                <w:rFonts w:cs="Arial"/>
                <w:b/>
                <w:bCs/>
                <w:color w:val="000000"/>
                <w:sz w:val="18"/>
                <w:szCs w:val="18"/>
              </w:rPr>
            </w:pPr>
            <w:r w:rsidRPr="00D53541">
              <w:rPr>
                <w:rFonts w:cs="Arial"/>
                <w:b/>
                <w:bCs/>
                <w:color w:val="000000"/>
                <w:sz w:val="18"/>
                <w:szCs w:val="18"/>
              </w:rPr>
              <w:t>89,232</w:t>
            </w:r>
          </w:p>
        </w:tc>
        <w:tc>
          <w:tcPr>
            <w:tcW w:w="1363" w:type="dxa"/>
            <w:vAlign w:val="center"/>
          </w:tcPr>
          <w:p w14:paraId="2AB89CA3" w14:textId="43F71A2C" w:rsidR="00672ABF" w:rsidRPr="00D53541" w:rsidRDefault="00672ABF" w:rsidP="00672ABF">
            <w:pPr>
              <w:spacing w:before="40" w:after="40" w:line="220" w:lineRule="exact"/>
              <w:jc w:val="right"/>
              <w:rPr>
                <w:rFonts w:cs="Arial"/>
                <w:sz w:val="18"/>
                <w:szCs w:val="18"/>
              </w:rPr>
            </w:pPr>
            <w:r w:rsidRPr="00D53541">
              <w:rPr>
                <w:rFonts w:cs="Arial"/>
                <w:color w:val="000000"/>
                <w:sz w:val="18"/>
                <w:szCs w:val="18"/>
              </w:rPr>
              <w:t>65,010</w:t>
            </w:r>
          </w:p>
        </w:tc>
        <w:tc>
          <w:tcPr>
            <w:tcW w:w="1363" w:type="dxa"/>
            <w:tcBorders>
              <w:top w:val="nil"/>
              <w:left w:val="nil"/>
              <w:bottom w:val="nil"/>
              <w:right w:val="nil"/>
            </w:tcBorders>
            <w:vAlign w:val="center"/>
          </w:tcPr>
          <w:p w14:paraId="075DD2C3" w14:textId="39C13DAD" w:rsidR="00672ABF" w:rsidRPr="00D53541" w:rsidRDefault="00672ABF" w:rsidP="00672ABF">
            <w:pPr>
              <w:jc w:val="right"/>
              <w:rPr>
                <w:rFonts w:cs="Arial"/>
                <w:b/>
                <w:bCs/>
                <w:color w:val="000000"/>
                <w:sz w:val="18"/>
                <w:szCs w:val="18"/>
              </w:rPr>
            </w:pPr>
            <w:r w:rsidRPr="00D53541">
              <w:rPr>
                <w:rFonts w:cs="Arial"/>
                <w:b/>
                <w:bCs/>
                <w:color w:val="000000"/>
                <w:sz w:val="18"/>
                <w:szCs w:val="18"/>
              </w:rPr>
              <w:t>293,260</w:t>
            </w:r>
          </w:p>
        </w:tc>
        <w:tc>
          <w:tcPr>
            <w:tcW w:w="1363" w:type="dxa"/>
            <w:tcBorders>
              <w:top w:val="nil"/>
              <w:left w:val="nil"/>
              <w:bottom w:val="nil"/>
              <w:right w:val="nil"/>
            </w:tcBorders>
            <w:vAlign w:val="center"/>
          </w:tcPr>
          <w:p w14:paraId="356B4980" w14:textId="5C08723C" w:rsidR="00672ABF" w:rsidRPr="00D53541" w:rsidRDefault="00672ABF" w:rsidP="00672ABF">
            <w:pPr>
              <w:spacing w:before="40" w:after="40" w:line="220" w:lineRule="exact"/>
              <w:jc w:val="right"/>
              <w:rPr>
                <w:rFonts w:cs="Arial"/>
                <w:sz w:val="18"/>
                <w:szCs w:val="18"/>
              </w:rPr>
            </w:pPr>
            <w:r w:rsidRPr="00D53541">
              <w:rPr>
                <w:rFonts w:cs="Arial"/>
                <w:color w:val="000000"/>
                <w:sz w:val="18"/>
                <w:szCs w:val="18"/>
              </w:rPr>
              <w:t>183,902</w:t>
            </w:r>
          </w:p>
        </w:tc>
      </w:tr>
      <w:tr w:rsidR="00672ABF" w:rsidRPr="00D53541" w14:paraId="0B05A0D9" w14:textId="77777777" w:rsidTr="00AD44A6">
        <w:trPr>
          <w:trHeight w:val="300"/>
        </w:trPr>
        <w:tc>
          <w:tcPr>
            <w:tcW w:w="5154" w:type="dxa"/>
            <w:gridSpan w:val="2"/>
            <w:vAlign w:val="center"/>
          </w:tcPr>
          <w:p w14:paraId="4FF4E37B" w14:textId="77777777" w:rsidR="00672ABF" w:rsidRPr="00D53541" w:rsidRDefault="00672ABF" w:rsidP="00672ABF">
            <w:pPr>
              <w:spacing w:before="40" w:after="40" w:line="220" w:lineRule="exact"/>
              <w:rPr>
                <w:rFonts w:cs="Arial"/>
                <w:sz w:val="18"/>
                <w:szCs w:val="18"/>
              </w:rPr>
            </w:pPr>
            <w:r w:rsidRPr="00D53541">
              <w:rPr>
                <w:rFonts w:cs="Arial"/>
                <w:sz w:val="18"/>
                <w:szCs w:val="18"/>
              </w:rPr>
              <w:t>Taxation paid</w:t>
            </w:r>
          </w:p>
        </w:tc>
        <w:tc>
          <w:tcPr>
            <w:tcW w:w="1362" w:type="dxa"/>
            <w:tcBorders>
              <w:top w:val="nil"/>
              <w:left w:val="nil"/>
              <w:bottom w:val="nil"/>
              <w:right w:val="nil"/>
            </w:tcBorders>
            <w:vAlign w:val="center"/>
          </w:tcPr>
          <w:p w14:paraId="00C7C72B" w14:textId="46D18264" w:rsidR="00672ABF" w:rsidRPr="00D53541" w:rsidRDefault="00672ABF" w:rsidP="00672ABF">
            <w:pPr>
              <w:jc w:val="right"/>
              <w:rPr>
                <w:rFonts w:cs="Arial"/>
                <w:b/>
                <w:bCs/>
                <w:color w:val="000000"/>
                <w:sz w:val="18"/>
                <w:szCs w:val="18"/>
              </w:rPr>
            </w:pPr>
            <w:r w:rsidRPr="00D53541">
              <w:rPr>
                <w:rFonts w:cs="Arial"/>
                <w:b/>
                <w:bCs/>
                <w:color w:val="000000"/>
                <w:sz w:val="18"/>
                <w:szCs w:val="18"/>
              </w:rPr>
              <w:t>(2,057,272)</w:t>
            </w:r>
          </w:p>
        </w:tc>
        <w:tc>
          <w:tcPr>
            <w:tcW w:w="1363" w:type="dxa"/>
            <w:vAlign w:val="center"/>
          </w:tcPr>
          <w:p w14:paraId="0B307C2A" w14:textId="24FF6BAF" w:rsidR="00672ABF" w:rsidRPr="00D53541" w:rsidRDefault="00672ABF" w:rsidP="00672ABF">
            <w:pPr>
              <w:spacing w:before="40" w:after="40" w:line="220" w:lineRule="exact"/>
              <w:jc w:val="right"/>
              <w:rPr>
                <w:rFonts w:cs="Arial"/>
                <w:sz w:val="18"/>
                <w:szCs w:val="18"/>
              </w:rPr>
            </w:pPr>
            <w:r w:rsidRPr="00D53541">
              <w:rPr>
                <w:rFonts w:cs="Arial"/>
                <w:color w:val="000000"/>
                <w:sz w:val="18"/>
                <w:szCs w:val="18"/>
              </w:rPr>
              <w:t>(347,589)</w:t>
            </w:r>
          </w:p>
        </w:tc>
        <w:tc>
          <w:tcPr>
            <w:tcW w:w="1363" w:type="dxa"/>
            <w:tcBorders>
              <w:top w:val="nil"/>
              <w:left w:val="nil"/>
              <w:bottom w:val="nil"/>
              <w:right w:val="nil"/>
            </w:tcBorders>
            <w:vAlign w:val="center"/>
          </w:tcPr>
          <w:p w14:paraId="5E180BEF" w14:textId="4567EE6A" w:rsidR="00672ABF" w:rsidRPr="00D53541" w:rsidRDefault="00672ABF" w:rsidP="00672ABF">
            <w:pPr>
              <w:jc w:val="right"/>
              <w:rPr>
                <w:rFonts w:cs="Arial"/>
                <w:b/>
                <w:bCs/>
                <w:color w:val="000000"/>
                <w:sz w:val="18"/>
                <w:szCs w:val="18"/>
              </w:rPr>
            </w:pPr>
            <w:r w:rsidRPr="00D53541">
              <w:rPr>
                <w:rFonts w:cs="Arial"/>
                <w:b/>
                <w:bCs/>
                <w:color w:val="000000"/>
                <w:sz w:val="18"/>
                <w:szCs w:val="18"/>
              </w:rPr>
              <w:t>(7,526,271)</w:t>
            </w:r>
          </w:p>
        </w:tc>
        <w:tc>
          <w:tcPr>
            <w:tcW w:w="1363" w:type="dxa"/>
            <w:tcBorders>
              <w:top w:val="nil"/>
              <w:left w:val="nil"/>
              <w:bottom w:val="nil"/>
              <w:right w:val="nil"/>
            </w:tcBorders>
            <w:vAlign w:val="center"/>
          </w:tcPr>
          <w:p w14:paraId="5B8EA966" w14:textId="35C30132" w:rsidR="00672ABF" w:rsidRPr="00D53541" w:rsidRDefault="00672ABF" w:rsidP="00672ABF">
            <w:pPr>
              <w:spacing w:before="40" w:after="40" w:line="220" w:lineRule="exact"/>
              <w:jc w:val="right"/>
              <w:rPr>
                <w:rFonts w:cs="Arial"/>
                <w:color w:val="000000"/>
                <w:sz w:val="18"/>
                <w:szCs w:val="18"/>
              </w:rPr>
            </w:pPr>
            <w:r w:rsidRPr="00D53541">
              <w:rPr>
                <w:rFonts w:cs="Arial"/>
                <w:color w:val="000000"/>
                <w:sz w:val="18"/>
                <w:szCs w:val="18"/>
              </w:rPr>
              <w:t>(789,287)</w:t>
            </w:r>
          </w:p>
        </w:tc>
      </w:tr>
      <w:tr w:rsidR="00672ABF" w:rsidRPr="00D53541" w14:paraId="7456F172" w14:textId="77777777" w:rsidTr="00AD44A6">
        <w:trPr>
          <w:trHeight w:val="300"/>
        </w:trPr>
        <w:tc>
          <w:tcPr>
            <w:tcW w:w="5154" w:type="dxa"/>
            <w:gridSpan w:val="2"/>
            <w:vAlign w:val="center"/>
          </w:tcPr>
          <w:p w14:paraId="71F862CC" w14:textId="77777777" w:rsidR="00672ABF" w:rsidRPr="00D53541" w:rsidRDefault="00672ABF" w:rsidP="00672ABF">
            <w:pPr>
              <w:spacing w:before="40" w:after="40" w:line="220" w:lineRule="exact"/>
              <w:rPr>
                <w:rFonts w:cs="Arial"/>
                <w:sz w:val="18"/>
                <w:szCs w:val="18"/>
              </w:rPr>
            </w:pPr>
            <w:r w:rsidRPr="00D53541">
              <w:rPr>
                <w:rFonts w:cs="Arial"/>
                <w:sz w:val="18"/>
                <w:szCs w:val="18"/>
              </w:rPr>
              <w:t>Interest paid</w:t>
            </w:r>
          </w:p>
        </w:tc>
        <w:tc>
          <w:tcPr>
            <w:tcW w:w="1362" w:type="dxa"/>
            <w:tcBorders>
              <w:top w:val="nil"/>
              <w:left w:val="nil"/>
              <w:bottom w:val="nil"/>
              <w:right w:val="nil"/>
            </w:tcBorders>
            <w:vAlign w:val="center"/>
          </w:tcPr>
          <w:p w14:paraId="60F30E44" w14:textId="5E05156B" w:rsidR="00672ABF" w:rsidRPr="00D53541" w:rsidRDefault="00672ABF" w:rsidP="00672ABF">
            <w:pPr>
              <w:jc w:val="right"/>
              <w:rPr>
                <w:rFonts w:cs="Arial"/>
                <w:b/>
                <w:bCs/>
                <w:color w:val="000000"/>
                <w:sz w:val="18"/>
                <w:szCs w:val="18"/>
              </w:rPr>
            </w:pPr>
            <w:r w:rsidRPr="00D53541">
              <w:rPr>
                <w:rFonts w:cs="Arial"/>
                <w:b/>
                <w:bCs/>
                <w:color w:val="000000"/>
                <w:sz w:val="18"/>
                <w:szCs w:val="18"/>
              </w:rPr>
              <w:t>(33,789)</w:t>
            </w:r>
          </w:p>
        </w:tc>
        <w:tc>
          <w:tcPr>
            <w:tcW w:w="1363" w:type="dxa"/>
            <w:vAlign w:val="center"/>
          </w:tcPr>
          <w:p w14:paraId="67771EBE" w14:textId="35B99C13" w:rsidR="00672ABF" w:rsidRPr="00D53541" w:rsidRDefault="00672ABF" w:rsidP="00672ABF">
            <w:pPr>
              <w:spacing w:before="40" w:after="40" w:line="220" w:lineRule="exact"/>
              <w:jc w:val="right"/>
              <w:rPr>
                <w:rFonts w:cs="Arial"/>
                <w:sz w:val="18"/>
                <w:szCs w:val="18"/>
              </w:rPr>
            </w:pPr>
            <w:r w:rsidRPr="00D53541">
              <w:rPr>
                <w:rFonts w:cs="Arial"/>
                <w:color w:val="000000"/>
                <w:sz w:val="18"/>
                <w:szCs w:val="18"/>
              </w:rPr>
              <w:t>(10,091)</w:t>
            </w:r>
          </w:p>
        </w:tc>
        <w:tc>
          <w:tcPr>
            <w:tcW w:w="1363" w:type="dxa"/>
            <w:tcBorders>
              <w:top w:val="nil"/>
              <w:left w:val="nil"/>
              <w:bottom w:val="nil"/>
              <w:right w:val="nil"/>
            </w:tcBorders>
            <w:vAlign w:val="center"/>
          </w:tcPr>
          <w:p w14:paraId="5FE34945" w14:textId="3F3226CF" w:rsidR="00672ABF" w:rsidRPr="00D53541" w:rsidRDefault="00672ABF" w:rsidP="00672ABF">
            <w:pPr>
              <w:jc w:val="right"/>
              <w:rPr>
                <w:rFonts w:cs="Arial"/>
                <w:b/>
                <w:bCs/>
                <w:color w:val="000000"/>
                <w:sz w:val="18"/>
                <w:szCs w:val="18"/>
              </w:rPr>
            </w:pPr>
            <w:r w:rsidRPr="00D53541">
              <w:rPr>
                <w:rFonts w:cs="Arial"/>
                <w:b/>
                <w:bCs/>
                <w:color w:val="000000"/>
                <w:sz w:val="18"/>
                <w:szCs w:val="18"/>
              </w:rPr>
              <w:t>(447,174)</w:t>
            </w:r>
          </w:p>
        </w:tc>
        <w:tc>
          <w:tcPr>
            <w:tcW w:w="1363" w:type="dxa"/>
            <w:tcBorders>
              <w:top w:val="nil"/>
              <w:left w:val="nil"/>
              <w:bottom w:val="nil"/>
              <w:right w:val="nil"/>
            </w:tcBorders>
            <w:vAlign w:val="center"/>
          </w:tcPr>
          <w:p w14:paraId="2D7ECBA3" w14:textId="2D77AF1D" w:rsidR="00672ABF" w:rsidRPr="00D53541" w:rsidRDefault="00672ABF" w:rsidP="00672ABF">
            <w:pPr>
              <w:spacing w:before="40" w:after="40" w:line="220" w:lineRule="exact"/>
              <w:jc w:val="right"/>
              <w:rPr>
                <w:rFonts w:cs="Arial"/>
                <w:color w:val="000000"/>
                <w:sz w:val="18"/>
                <w:szCs w:val="18"/>
              </w:rPr>
            </w:pPr>
            <w:r w:rsidRPr="00D53541">
              <w:rPr>
                <w:rFonts w:cs="Arial"/>
                <w:color w:val="000000"/>
                <w:sz w:val="18"/>
                <w:szCs w:val="18"/>
              </w:rPr>
              <w:t>(39,599)</w:t>
            </w:r>
          </w:p>
        </w:tc>
      </w:tr>
      <w:tr w:rsidR="00672ABF" w:rsidRPr="00D53541" w14:paraId="59DA6C81" w14:textId="77777777" w:rsidTr="00AD44A6">
        <w:trPr>
          <w:trHeight w:val="300"/>
        </w:trPr>
        <w:tc>
          <w:tcPr>
            <w:tcW w:w="5154" w:type="dxa"/>
            <w:gridSpan w:val="2"/>
            <w:vAlign w:val="center"/>
          </w:tcPr>
          <w:p w14:paraId="46799C53" w14:textId="77777777" w:rsidR="00672ABF" w:rsidRPr="00D53541" w:rsidRDefault="00672ABF" w:rsidP="00672ABF">
            <w:pPr>
              <w:spacing w:before="40" w:after="40" w:line="220" w:lineRule="exact"/>
              <w:rPr>
                <w:rFonts w:cs="Arial"/>
                <w:sz w:val="18"/>
                <w:szCs w:val="18"/>
              </w:rPr>
            </w:pPr>
            <w:r w:rsidRPr="00D53541">
              <w:rPr>
                <w:rFonts w:cs="Arial"/>
                <w:sz w:val="18"/>
                <w:szCs w:val="18"/>
              </w:rPr>
              <w:t>Foreign exchange (loss) / gain</w:t>
            </w:r>
          </w:p>
        </w:tc>
        <w:tc>
          <w:tcPr>
            <w:tcW w:w="1362" w:type="dxa"/>
            <w:tcBorders>
              <w:top w:val="nil"/>
              <w:left w:val="nil"/>
              <w:bottom w:val="nil"/>
              <w:right w:val="nil"/>
            </w:tcBorders>
            <w:vAlign w:val="center"/>
          </w:tcPr>
          <w:p w14:paraId="426EE402" w14:textId="7CB36325" w:rsidR="00672ABF" w:rsidRPr="00D53541" w:rsidRDefault="00672ABF" w:rsidP="00672ABF">
            <w:pPr>
              <w:jc w:val="right"/>
              <w:rPr>
                <w:rFonts w:cs="Arial"/>
                <w:b/>
                <w:bCs/>
                <w:color w:val="000000"/>
                <w:sz w:val="18"/>
                <w:szCs w:val="18"/>
              </w:rPr>
            </w:pPr>
            <w:r w:rsidRPr="00D53541">
              <w:rPr>
                <w:rFonts w:cs="Arial"/>
                <w:b/>
                <w:bCs/>
                <w:color w:val="000000"/>
                <w:sz w:val="18"/>
                <w:szCs w:val="18"/>
              </w:rPr>
              <w:t>18,255</w:t>
            </w:r>
          </w:p>
        </w:tc>
        <w:tc>
          <w:tcPr>
            <w:tcW w:w="1363" w:type="dxa"/>
            <w:vAlign w:val="center"/>
          </w:tcPr>
          <w:p w14:paraId="332E01FC" w14:textId="28DB6D80" w:rsidR="00672ABF" w:rsidRPr="00D53541" w:rsidRDefault="00672ABF" w:rsidP="00672ABF">
            <w:pPr>
              <w:spacing w:before="40" w:after="40" w:line="220" w:lineRule="exact"/>
              <w:jc w:val="right"/>
              <w:rPr>
                <w:rFonts w:cs="Arial"/>
                <w:sz w:val="18"/>
                <w:szCs w:val="18"/>
              </w:rPr>
            </w:pPr>
            <w:r w:rsidRPr="00D53541">
              <w:rPr>
                <w:rFonts w:cs="Arial"/>
                <w:color w:val="000000"/>
                <w:sz w:val="18"/>
                <w:szCs w:val="18"/>
              </w:rPr>
              <w:t>(291,702)</w:t>
            </w:r>
          </w:p>
        </w:tc>
        <w:tc>
          <w:tcPr>
            <w:tcW w:w="1363" w:type="dxa"/>
            <w:tcBorders>
              <w:top w:val="nil"/>
              <w:left w:val="nil"/>
              <w:bottom w:val="nil"/>
              <w:right w:val="nil"/>
            </w:tcBorders>
            <w:vAlign w:val="center"/>
          </w:tcPr>
          <w:p w14:paraId="070EF18C" w14:textId="0207A5ED" w:rsidR="00672ABF" w:rsidRPr="00D53541" w:rsidRDefault="00672ABF" w:rsidP="00672ABF">
            <w:pPr>
              <w:jc w:val="right"/>
              <w:rPr>
                <w:rFonts w:cs="Arial"/>
                <w:b/>
                <w:bCs/>
                <w:color w:val="000000"/>
                <w:sz w:val="18"/>
                <w:szCs w:val="18"/>
              </w:rPr>
            </w:pPr>
            <w:r w:rsidRPr="00D53541">
              <w:rPr>
                <w:rFonts w:cs="Arial"/>
                <w:b/>
                <w:bCs/>
                <w:color w:val="000000"/>
                <w:sz w:val="18"/>
                <w:szCs w:val="18"/>
              </w:rPr>
              <w:t>369,194</w:t>
            </w:r>
          </w:p>
        </w:tc>
        <w:tc>
          <w:tcPr>
            <w:tcW w:w="1363" w:type="dxa"/>
            <w:tcBorders>
              <w:top w:val="nil"/>
              <w:left w:val="nil"/>
              <w:bottom w:val="nil"/>
              <w:right w:val="nil"/>
            </w:tcBorders>
            <w:vAlign w:val="center"/>
          </w:tcPr>
          <w:p w14:paraId="635548E5" w14:textId="236DA175" w:rsidR="00672ABF" w:rsidRPr="00D53541" w:rsidRDefault="00672ABF" w:rsidP="00672ABF">
            <w:pPr>
              <w:spacing w:before="40" w:after="40" w:line="220" w:lineRule="exact"/>
              <w:jc w:val="right"/>
              <w:rPr>
                <w:rFonts w:cs="Arial"/>
                <w:sz w:val="18"/>
                <w:szCs w:val="18"/>
              </w:rPr>
            </w:pPr>
            <w:r w:rsidRPr="00D53541">
              <w:rPr>
                <w:rFonts w:cs="Arial"/>
                <w:color w:val="000000"/>
                <w:sz w:val="18"/>
                <w:szCs w:val="18"/>
              </w:rPr>
              <w:t>(343,986)</w:t>
            </w:r>
          </w:p>
        </w:tc>
      </w:tr>
      <w:tr w:rsidR="00AD44A6" w:rsidRPr="00D53541" w14:paraId="5052D88B" w14:textId="77777777" w:rsidTr="00AD44A6">
        <w:trPr>
          <w:trHeight w:val="300"/>
        </w:trPr>
        <w:tc>
          <w:tcPr>
            <w:tcW w:w="5154" w:type="dxa"/>
            <w:gridSpan w:val="2"/>
            <w:vAlign w:val="center"/>
          </w:tcPr>
          <w:p w14:paraId="2B817F9C" w14:textId="77777777" w:rsidR="00AD44A6" w:rsidRPr="00D53541" w:rsidRDefault="00AD44A6">
            <w:pPr>
              <w:spacing w:before="40" w:after="40" w:line="220" w:lineRule="exact"/>
              <w:rPr>
                <w:rFonts w:cs="Arial"/>
                <w:b/>
                <w:sz w:val="18"/>
                <w:szCs w:val="18"/>
              </w:rPr>
            </w:pPr>
            <w:r w:rsidRPr="00D53541">
              <w:rPr>
                <w:rFonts w:cs="Arial"/>
                <w:b/>
                <w:sz w:val="18"/>
                <w:szCs w:val="18"/>
              </w:rPr>
              <w:t>Changes in working capital</w:t>
            </w:r>
          </w:p>
        </w:tc>
        <w:tc>
          <w:tcPr>
            <w:tcW w:w="1362" w:type="dxa"/>
            <w:vAlign w:val="center"/>
          </w:tcPr>
          <w:p w14:paraId="220948FC" w14:textId="77777777" w:rsidR="00AD44A6" w:rsidRPr="00D53541" w:rsidRDefault="00AD44A6">
            <w:pPr>
              <w:spacing w:before="40" w:after="40" w:line="220" w:lineRule="exact"/>
              <w:jc w:val="right"/>
              <w:rPr>
                <w:rFonts w:cs="Arial"/>
                <w:b/>
                <w:bCs/>
                <w:color w:val="FF0000"/>
                <w:sz w:val="18"/>
                <w:szCs w:val="18"/>
              </w:rPr>
            </w:pPr>
          </w:p>
        </w:tc>
        <w:tc>
          <w:tcPr>
            <w:tcW w:w="1363" w:type="dxa"/>
            <w:vAlign w:val="center"/>
          </w:tcPr>
          <w:p w14:paraId="59419FB2" w14:textId="77777777" w:rsidR="00AD44A6" w:rsidRPr="00D53541" w:rsidRDefault="00AD44A6">
            <w:pPr>
              <w:spacing w:before="40" w:after="40" w:line="220" w:lineRule="exact"/>
              <w:jc w:val="right"/>
              <w:rPr>
                <w:rFonts w:cs="Arial"/>
                <w:color w:val="FF0000"/>
                <w:sz w:val="18"/>
                <w:szCs w:val="18"/>
              </w:rPr>
            </w:pPr>
          </w:p>
        </w:tc>
        <w:tc>
          <w:tcPr>
            <w:tcW w:w="1363" w:type="dxa"/>
            <w:tcBorders>
              <w:top w:val="nil"/>
              <w:left w:val="nil"/>
              <w:bottom w:val="nil"/>
              <w:right w:val="nil"/>
            </w:tcBorders>
            <w:vAlign w:val="center"/>
          </w:tcPr>
          <w:p w14:paraId="459859B0" w14:textId="77777777" w:rsidR="00AD44A6" w:rsidRPr="00D53541" w:rsidRDefault="00AD44A6">
            <w:pPr>
              <w:spacing w:before="40" w:after="40" w:line="220" w:lineRule="exact"/>
              <w:jc w:val="right"/>
              <w:rPr>
                <w:rFonts w:cs="Arial"/>
                <w:b/>
                <w:bCs/>
                <w:sz w:val="18"/>
                <w:szCs w:val="18"/>
              </w:rPr>
            </w:pPr>
          </w:p>
        </w:tc>
        <w:tc>
          <w:tcPr>
            <w:tcW w:w="1363" w:type="dxa"/>
            <w:tcBorders>
              <w:top w:val="nil"/>
              <w:left w:val="nil"/>
              <w:bottom w:val="nil"/>
              <w:right w:val="nil"/>
            </w:tcBorders>
            <w:vAlign w:val="center"/>
          </w:tcPr>
          <w:p w14:paraId="00B58F9B" w14:textId="77777777" w:rsidR="00AD44A6" w:rsidRPr="00D53541" w:rsidRDefault="00AD44A6">
            <w:pPr>
              <w:spacing w:before="40" w:after="40" w:line="220" w:lineRule="exact"/>
              <w:jc w:val="right"/>
              <w:rPr>
                <w:rFonts w:cs="Arial"/>
                <w:sz w:val="18"/>
                <w:szCs w:val="18"/>
              </w:rPr>
            </w:pPr>
          </w:p>
        </w:tc>
      </w:tr>
      <w:tr w:rsidR="0080598A" w:rsidRPr="00D53541" w14:paraId="7A8C07B0" w14:textId="77777777" w:rsidTr="00AD44A6">
        <w:trPr>
          <w:trHeight w:val="300"/>
        </w:trPr>
        <w:tc>
          <w:tcPr>
            <w:tcW w:w="426" w:type="dxa"/>
            <w:vAlign w:val="center"/>
          </w:tcPr>
          <w:p w14:paraId="154A1EEC" w14:textId="77777777" w:rsidR="0080598A" w:rsidRPr="00D53541" w:rsidRDefault="0080598A" w:rsidP="0080598A">
            <w:pPr>
              <w:spacing w:before="40" w:after="40" w:line="220" w:lineRule="exact"/>
              <w:rPr>
                <w:rFonts w:cs="Arial"/>
                <w:sz w:val="18"/>
                <w:szCs w:val="18"/>
              </w:rPr>
            </w:pPr>
          </w:p>
        </w:tc>
        <w:tc>
          <w:tcPr>
            <w:tcW w:w="4728" w:type="dxa"/>
            <w:vAlign w:val="center"/>
          </w:tcPr>
          <w:p w14:paraId="5790FB2E" w14:textId="77777777" w:rsidR="0080598A" w:rsidRPr="00D53541" w:rsidRDefault="0080598A" w:rsidP="0080598A">
            <w:pPr>
              <w:spacing w:before="40" w:after="40" w:line="220" w:lineRule="exact"/>
              <w:rPr>
                <w:rFonts w:cs="Arial"/>
                <w:sz w:val="18"/>
                <w:szCs w:val="18"/>
              </w:rPr>
            </w:pPr>
            <w:r w:rsidRPr="00D53541">
              <w:rPr>
                <w:rFonts w:cs="Arial"/>
                <w:sz w:val="18"/>
                <w:szCs w:val="18"/>
              </w:rPr>
              <w:t>(Increase)/decrease in inventories</w:t>
            </w:r>
          </w:p>
        </w:tc>
        <w:tc>
          <w:tcPr>
            <w:tcW w:w="1362" w:type="dxa"/>
            <w:tcBorders>
              <w:top w:val="nil"/>
              <w:left w:val="nil"/>
              <w:bottom w:val="nil"/>
              <w:right w:val="nil"/>
            </w:tcBorders>
            <w:vAlign w:val="center"/>
          </w:tcPr>
          <w:p w14:paraId="7000FD6F" w14:textId="439981EE" w:rsidR="0080598A" w:rsidRPr="00D53541" w:rsidRDefault="0080598A" w:rsidP="0080598A">
            <w:pPr>
              <w:jc w:val="right"/>
              <w:rPr>
                <w:rFonts w:cs="Arial"/>
                <w:b/>
                <w:bCs/>
                <w:color w:val="000000"/>
                <w:sz w:val="18"/>
                <w:szCs w:val="18"/>
                <w:lang w:eastAsia="en-GB"/>
              </w:rPr>
            </w:pPr>
            <w:r w:rsidRPr="00D53541">
              <w:rPr>
                <w:rFonts w:cs="Arial"/>
                <w:b/>
                <w:bCs/>
                <w:color w:val="000000"/>
                <w:sz w:val="18"/>
                <w:szCs w:val="18"/>
              </w:rPr>
              <w:t>(657,797)</w:t>
            </w:r>
          </w:p>
        </w:tc>
        <w:tc>
          <w:tcPr>
            <w:tcW w:w="1363" w:type="dxa"/>
            <w:tcBorders>
              <w:top w:val="nil"/>
              <w:left w:val="nil"/>
              <w:bottom w:val="nil"/>
              <w:right w:val="nil"/>
            </w:tcBorders>
            <w:vAlign w:val="center"/>
          </w:tcPr>
          <w:p w14:paraId="7107707A" w14:textId="4A0711F9" w:rsidR="0080598A" w:rsidRPr="00D53541" w:rsidRDefault="0080598A" w:rsidP="0080598A">
            <w:pPr>
              <w:spacing w:before="40" w:after="40" w:line="220" w:lineRule="exact"/>
              <w:jc w:val="right"/>
              <w:rPr>
                <w:rFonts w:cs="Arial"/>
                <w:sz w:val="18"/>
                <w:szCs w:val="18"/>
              </w:rPr>
            </w:pPr>
            <w:r w:rsidRPr="00D53541">
              <w:rPr>
                <w:rFonts w:cs="Arial"/>
                <w:color w:val="000000"/>
                <w:sz w:val="18"/>
                <w:szCs w:val="18"/>
                <w:lang w:eastAsia="en-GB"/>
              </w:rPr>
              <w:t>217,474</w:t>
            </w:r>
          </w:p>
        </w:tc>
        <w:tc>
          <w:tcPr>
            <w:tcW w:w="1363" w:type="dxa"/>
            <w:tcBorders>
              <w:top w:val="nil"/>
              <w:left w:val="nil"/>
              <w:bottom w:val="nil"/>
              <w:right w:val="nil"/>
            </w:tcBorders>
            <w:vAlign w:val="center"/>
          </w:tcPr>
          <w:p w14:paraId="4572DA8D" w14:textId="12F3AD0C" w:rsidR="0080598A" w:rsidRPr="00D53541" w:rsidRDefault="0080598A" w:rsidP="0080598A">
            <w:pPr>
              <w:jc w:val="right"/>
              <w:rPr>
                <w:rFonts w:cs="Arial"/>
                <w:b/>
                <w:bCs/>
                <w:color w:val="000000"/>
                <w:sz w:val="18"/>
                <w:szCs w:val="18"/>
                <w:lang w:eastAsia="en-GB"/>
              </w:rPr>
            </w:pPr>
            <w:r w:rsidRPr="00D53541">
              <w:rPr>
                <w:rFonts w:cs="Arial"/>
                <w:b/>
                <w:bCs/>
                <w:color w:val="000000"/>
                <w:sz w:val="18"/>
                <w:szCs w:val="18"/>
              </w:rPr>
              <w:t>(2,342,867)</w:t>
            </w:r>
          </w:p>
        </w:tc>
        <w:tc>
          <w:tcPr>
            <w:tcW w:w="1363" w:type="dxa"/>
            <w:tcBorders>
              <w:top w:val="nil"/>
              <w:left w:val="nil"/>
              <w:bottom w:val="nil"/>
              <w:right w:val="nil"/>
            </w:tcBorders>
            <w:vAlign w:val="center"/>
          </w:tcPr>
          <w:p w14:paraId="62373228" w14:textId="24ACC0C4" w:rsidR="0080598A" w:rsidRPr="00D53541" w:rsidRDefault="0080598A" w:rsidP="0080598A">
            <w:pPr>
              <w:spacing w:before="40" w:after="40" w:line="220" w:lineRule="exact"/>
              <w:jc w:val="right"/>
              <w:rPr>
                <w:rFonts w:cs="Arial"/>
                <w:sz w:val="18"/>
                <w:szCs w:val="18"/>
              </w:rPr>
            </w:pPr>
            <w:r w:rsidRPr="00D53541">
              <w:rPr>
                <w:rFonts w:cs="Arial"/>
                <w:color w:val="000000"/>
                <w:sz w:val="18"/>
                <w:szCs w:val="18"/>
                <w:lang w:eastAsia="en-GB"/>
              </w:rPr>
              <w:t>(1,049,888)</w:t>
            </w:r>
          </w:p>
        </w:tc>
      </w:tr>
      <w:tr w:rsidR="0080598A" w:rsidRPr="00D53541" w14:paraId="0AAD52B1" w14:textId="77777777" w:rsidTr="00AD44A6">
        <w:trPr>
          <w:trHeight w:val="265"/>
        </w:trPr>
        <w:tc>
          <w:tcPr>
            <w:tcW w:w="426" w:type="dxa"/>
            <w:vAlign w:val="center"/>
          </w:tcPr>
          <w:p w14:paraId="690FDF00" w14:textId="77777777" w:rsidR="0080598A" w:rsidRPr="00D53541" w:rsidRDefault="0080598A" w:rsidP="0080598A">
            <w:pPr>
              <w:spacing w:before="40" w:after="40" w:line="220" w:lineRule="exact"/>
              <w:rPr>
                <w:rFonts w:cs="Arial"/>
                <w:sz w:val="18"/>
                <w:szCs w:val="18"/>
              </w:rPr>
            </w:pPr>
          </w:p>
        </w:tc>
        <w:tc>
          <w:tcPr>
            <w:tcW w:w="4728" w:type="dxa"/>
            <w:vAlign w:val="center"/>
          </w:tcPr>
          <w:p w14:paraId="20EAEAC7" w14:textId="64FC95C9" w:rsidR="0080598A" w:rsidRPr="00D53541" w:rsidRDefault="0080598A" w:rsidP="0080598A">
            <w:pPr>
              <w:spacing w:before="40" w:after="40" w:line="220" w:lineRule="exact"/>
              <w:rPr>
                <w:rFonts w:cs="Arial"/>
                <w:sz w:val="18"/>
                <w:szCs w:val="18"/>
              </w:rPr>
            </w:pPr>
            <w:r w:rsidRPr="00D53541">
              <w:rPr>
                <w:rFonts w:cs="Arial"/>
                <w:sz w:val="18"/>
                <w:szCs w:val="18"/>
              </w:rPr>
              <w:t>(Increase)decrease in receivables, prepayments and accrued income</w:t>
            </w:r>
          </w:p>
        </w:tc>
        <w:tc>
          <w:tcPr>
            <w:tcW w:w="1362" w:type="dxa"/>
            <w:tcBorders>
              <w:top w:val="nil"/>
              <w:left w:val="nil"/>
              <w:right w:val="nil"/>
            </w:tcBorders>
            <w:vAlign w:val="center"/>
          </w:tcPr>
          <w:p w14:paraId="6F3D9DB8" w14:textId="731A6AAA" w:rsidR="0080598A" w:rsidRPr="00D53541" w:rsidRDefault="0080598A" w:rsidP="0080598A">
            <w:pPr>
              <w:jc w:val="right"/>
              <w:rPr>
                <w:rFonts w:cs="Arial"/>
                <w:b/>
                <w:bCs/>
                <w:color w:val="000000"/>
                <w:sz w:val="18"/>
                <w:szCs w:val="18"/>
              </w:rPr>
            </w:pPr>
            <w:r w:rsidRPr="00D53541">
              <w:rPr>
                <w:rFonts w:cs="Arial"/>
                <w:b/>
                <w:bCs/>
                <w:color w:val="000000"/>
                <w:sz w:val="18"/>
                <w:szCs w:val="18"/>
              </w:rPr>
              <w:t>(4,030,722)</w:t>
            </w:r>
          </w:p>
        </w:tc>
        <w:tc>
          <w:tcPr>
            <w:tcW w:w="1363" w:type="dxa"/>
            <w:tcBorders>
              <w:top w:val="nil"/>
              <w:left w:val="nil"/>
              <w:bottom w:val="nil"/>
              <w:right w:val="nil"/>
            </w:tcBorders>
            <w:vAlign w:val="center"/>
          </w:tcPr>
          <w:p w14:paraId="29D89C59" w14:textId="733400F6" w:rsidR="0080598A" w:rsidRPr="00D53541" w:rsidRDefault="0080598A" w:rsidP="0080598A">
            <w:pPr>
              <w:spacing w:before="40" w:after="40" w:line="220" w:lineRule="exact"/>
              <w:jc w:val="right"/>
              <w:rPr>
                <w:rFonts w:cs="Arial"/>
                <w:sz w:val="18"/>
                <w:szCs w:val="18"/>
              </w:rPr>
            </w:pPr>
            <w:r w:rsidRPr="00D53541">
              <w:rPr>
                <w:rFonts w:cs="Arial"/>
                <w:color w:val="000000"/>
                <w:sz w:val="18"/>
                <w:szCs w:val="18"/>
              </w:rPr>
              <w:t>1,238,492</w:t>
            </w:r>
          </w:p>
        </w:tc>
        <w:tc>
          <w:tcPr>
            <w:tcW w:w="1363" w:type="dxa"/>
            <w:tcBorders>
              <w:top w:val="nil"/>
              <w:left w:val="nil"/>
              <w:bottom w:val="nil"/>
              <w:right w:val="nil"/>
            </w:tcBorders>
            <w:vAlign w:val="center"/>
          </w:tcPr>
          <w:p w14:paraId="75F2C996" w14:textId="294271CA" w:rsidR="0080598A" w:rsidRPr="00D53541" w:rsidRDefault="0080598A" w:rsidP="0080598A">
            <w:pPr>
              <w:jc w:val="right"/>
              <w:rPr>
                <w:rFonts w:cs="Arial"/>
                <w:b/>
                <w:bCs/>
                <w:color w:val="000000"/>
                <w:sz w:val="18"/>
                <w:szCs w:val="18"/>
              </w:rPr>
            </w:pPr>
            <w:r w:rsidRPr="00D53541">
              <w:rPr>
                <w:rFonts w:cs="Arial"/>
                <w:b/>
                <w:bCs/>
                <w:color w:val="000000"/>
                <w:sz w:val="18"/>
                <w:szCs w:val="18"/>
              </w:rPr>
              <w:t>(5,320,287)</w:t>
            </w:r>
          </w:p>
        </w:tc>
        <w:tc>
          <w:tcPr>
            <w:tcW w:w="1363" w:type="dxa"/>
            <w:tcBorders>
              <w:top w:val="nil"/>
              <w:left w:val="nil"/>
              <w:right w:val="nil"/>
            </w:tcBorders>
            <w:vAlign w:val="center"/>
          </w:tcPr>
          <w:p w14:paraId="7E2C75BA" w14:textId="51BF9DDE" w:rsidR="0080598A" w:rsidRPr="00D53541" w:rsidRDefault="0080598A" w:rsidP="0080598A">
            <w:pPr>
              <w:spacing w:before="40" w:after="40" w:line="220" w:lineRule="exact"/>
              <w:jc w:val="right"/>
              <w:rPr>
                <w:rFonts w:cs="Arial"/>
                <w:sz w:val="18"/>
                <w:szCs w:val="18"/>
              </w:rPr>
            </w:pPr>
            <w:r w:rsidRPr="00D53541">
              <w:rPr>
                <w:rFonts w:cs="Arial"/>
                <w:color w:val="000000"/>
                <w:sz w:val="18"/>
                <w:szCs w:val="18"/>
              </w:rPr>
              <w:t>(1,002,244)</w:t>
            </w:r>
          </w:p>
        </w:tc>
      </w:tr>
      <w:tr w:rsidR="0080598A" w:rsidRPr="00D53541" w14:paraId="2F97FA69" w14:textId="77777777" w:rsidTr="00AD44A6">
        <w:trPr>
          <w:trHeight w:val="300"/>
        </w:trPr>
        <w:tc>
          <w:tcPr>
            <w:tcW w:w="426" w:type="dxa"/>
            <w:tcBorders>
              <w:bottom w:val="single" w:sz="4" w:space="0" w:color="auto"/>
            </w:tcBorders>
            <w:vAlign w:val="center"/>
          </w:tcPr>
          <w:p w14:paraId="3649F5FE" w14:textId="77777777" w:rsidR="0080598A" w:rsidRPr="00D53541" w:rsidRDefault="0080598A" w:rsidP="0080598A">
            <w:pPr>
              <w:spacing w:before="40" w:after="40" w:line="220" w:lineRule="exact"/>
              <w:rPr>
                <w:rFonts w:cs="Arial"/>
                <w:sz w:val="18"/>
                <w:szCs w:val="18"/>
              </w:rPr>
            </w:pPr>
          </w:p>
        </w:tc>
        <w:tc>
          <w:tcPr>
            <w:tcW w:w="4728" w:type="dxa"/>
            <w:tcBorders>
              <w:bottom w:val="single" w:sz="4" w:space="0" w:color="auto"/>
            </w:tcBorders>
            <w:vAlign w:val="center"/>
          </w:tcPr>
          <w:p w14:paraId="4E6ED2C3" w14:textId="19B533CC" w:rsidR="0080598A" w:rsidRPr="00D53541" w:rsidRDefault="0080598A" w:rsidP="0080598A">
            <w:pPr>
              <w:spacing w:before="40" w:after="40" w:line="220" w:lineRule="exact"/>
              <w:rPr>
                <w:rFonts w:cs="Arial"/>
                <w:sz w:val="18"/>
                <w:szCs w:val="18"/>
              </w:rPr>
            </w:pPr>
            <w:r w:rsidRPr="00D53541">
              <w:rPr>
                <w:rFonts w:cs="Arial"/>
                <w:sz w:val="18"/>
                <w:szCs w:val="18"/>
              </w:rPr>
              <w:t>Increase in payables, accruals and provisions</w:t>
            </w:r>
          </w:p>
        </w:tc>
        <w:tc>
          <w:tcPr>
            <w:tcW w:w="1362" w:type="dxa"/>
            <w:tcBorders>
              <w:top w:val="nil"/>
              <w:left w:val="nil"/>
              <w:bottom w:val="single" w:sz="4" w:space="0" w:color="auto"/>
              <w:right w:val="nil"/>
            </w:tcBorders>
            <w:vAlign w:val="center"/>
          </w:tcPr>
          <w:p w14:paraId="0C98533E" w14:textId="577AE87A" w:rsidR="0080598A" w:rsidRPr="00D53541" w:rsidRDefault="0080598A" w:rsidP="0080598A">
            <w:pPr>
              <w:jc w:val="right"/>
              <w:rPr>
                <w:rFonts w:cs="Arial"/>
                <w:b/>
                <w:bCs/>
                <w:color w:val="000000"/>
                <w:sz w:val="18"/>
                <w:szCs w:val="18"/>
              </w:rPr>
            </w:pPr>
            <w:r w:rsidRPr="00D53541">
              <w:rPr>
                <w:rFonts w:cs="Arial"/>
                <w:b/>
                <w:bCs/>
                <w:color w:val="000000"/>
                <w:sz w:val="18"/>
                <w:szCs w:val="18"/>
              </w:rPr>
              <w:t>1,027,939</w:t>
            </w:r>
          </w:p>
        </w:tc>
        <w:tc>
          <w:tcPr>
            <w:tcW w:w="1363" w:type="dxa"/>
            <w:tcBorders>
              <w:top w:val="nil"/>
              <w:left w:val="nil"/>
              <w:bottom w:val="nil"/>
              <w:right w:val="nil"/>
            </w:tcBorders>
            <w:vAlign w:val="center"/>
          </w:tcPr>
          <w:p w14:paraId="4ABE212D" w14:textId="39FEE5EE" w:rsidR="0080598A" w:rsidRPr="00D53541" w:rsidRDefault="0080598A" w:rsidP="0080598A">
            <w:pPr>
              <w:spacing w:before="40" w:after="40" w:line="220" w:lineRule="exact"/>
              <w:jc w:val="right"/>
              <w:rPr>
                <w:rFonts w:cs="Arial"/>
                <w:sz w:val="18"/>
                <w:szCs w:val="18"/>
              </w:rPr>
            </w:pPr>
            <w:r w:rsidRPr="00D53541">
              <w:rPr>
                <w:rFonts w:cs="Arial"/>
                <w:color w:val="000000"/>
                <w:sz w:val="18"/>
                <w:szCs w:val="18"/>
              </w:rPr>
              <w:t>979,209</w:t>
            </w:r>
          </w:p>
        </w:tc>
        <w:tc>
          <w:tcPr>
            <w:tcW w:w="1363" w:type="dxa"/>
            <w:tcBorders>
              <w:top w:val="nil"/>
              <w:left w:val="nil"/>
              <w:bottom w:val="single" w:sz="4" w:space="0" w:color="auto"/>
              <w:right w:val="nil"/>
            </w:tcBorders>
            <w:vAlign w:val="center"/>
          </w:tcPr>
          <w:p w14:paraId="7B0BA944" w14:textId="75141058" w:rsidR="0080598A" w:rsidRPr="00D53541" w:rsidRDefault="0080598A" w:rsidP="0080598A">
            <w:pPr>
              <w:jc w:val="right"/>
              <w:rPr>
                <w:rFonts w:cs="Arial"/>
                <w:b/>
                <w:bCs/>
                <w:color w:val="000000"/>
                <w:sz w:val="18"/>
                <w:szCs w:val="18"/>
              </w:rPr>
            </w:pPr>
            <w:r w:rsidRPr="00D53541">
              <w:rPr>
                <w:rFonts w:cs="Arial"/>
                <w:b/>
                <w:bCs/>
                <w:color w:val="000000"/>
                <w:sz w:val="18"/>
                <w:szCs w:val="18"/>
              </w:rPr>
              <w:t>4,937,192</w:t>
            </w:r>
          </w:p>
        </w:tc>
        <w:tc>
          <w:tcPr>
            <w:tcW w:w="1363" w:type="dxa"/>
            <w:tcBorders>
              <w:top w:val="nil"/>
              <w:left w:val="nil"/>
              <w:bottom w:val="single" w:sz="4" w:space="0" w:color="auto"/>
              <w:right w:val="nil"/>
            </w:tcBorders>
            <w:vAlign w:val="center"/>
          </w:tcPr>
          <w:p w14:paraId="09698174" w14:textId="1E4505D9" w:rsidR="0080598A" w:rsidRPr="00D53541" w:rsidRDefault="0080598A" w:rsidP="0080598A">
            <w:pPr>
              <w:spacing w:before="40" w:after="40" w:line="220" w:lineRule="exact"/>
              <w:jc w:val="right"/>
              <w:rPr>
                <w:rFonts w:cs="Arial"/>
                <w:sz w:val="18"/>
                <w:szCs w:val="18"/>
              </w:rPr>
            </w:pPr>
            <w:r w:rsidRPr="00D53541">
              <w:rPr>
                <w:rFonts w:cs="Arial"/>
                <w:color w:val="000000"/>
                <w:sz w:val="18"/>
                <w:szCs w:val="18"/>
              </w:rPr>
              <w:t>1,384,012</w:t>
            </w:r>
          </w:p>
        </w:tc>
      </w:tr>
      <w:tr w:rsidR="006E2044" w:rsidRPr="00D53541" w14:paraId="3E9A79F1" w14:textId="77777777" w:rsidTr="00AD44A6">
        <w:trPr>
          <w:trHeight w:val="294"/>
        </w:trPr>
        <w:tc>
          <w:tcPr>
            <w:tcW w:w="5154" w:type="dxa"/>
            <w:gridSpan w:val="2"/>
            <w:tcBorders>
              <w:top w:val="single" w:sz="4" w:space="0" w:color="auto"/>
              <w:bottom w:val="single" w:sz="4" w:space="0" w:color="auto"/>
            </w:tcBorders>
            <w:vAlign w:val="center"/>
          </w:tcPr>
          <w:p w14:paraId="746E5B9E" w14:textId="77777777" w:rsidR="006E2044" w:rsidRPr="00D53541" w:rsidRDefault="006E2044" w:rsidP="006E2044">
            <w:pPr>
              <w:spacing w:before="40" w:after="40" w:line="220" w:lineRule="exact"/>
              <w:rPr>
                <w:rFonts w:cs="Arial"/>
                <w:b/>
                <w:sz w:val="18"/>
                <w:szCs w:val="18"/>
              </w:rPr>
            </w:pPr>
            <w:r w:rsidRPr="00D53541">
              <w:rPr>
                <w:rFonts w:cs="Arial"/>
                <w:b/>
                <w:sz w:val="18"/>
                <w:szCs w:val="18"/>
              </w:rPr>
              <w:t>Net cash inflow from operations</w:t>
            </w:r>
          </w:p>
        </w:tc>
        <w:tc>
          <w:tcPr>
            <w:tcW w:w="1362" w:type="dxa"/>
            <w:tcBorders>
              <w:top w:val="single" w:sz="4" w:space="0" w:color="auto"/>
              <w:bottom w:val="single" w:sz="4" w:space="0" w:color="auto"/>
            </w:tcBorders>
            <w:vAlign w:val="center"/>
          </w:tcPr>
          <w:p w14:paraId="48BDB58F" w14:textId="6B4F81ED" w:rsidR="006E2044" w:rsidRPr="00D53541" w:rsidRDefault="006E2044" w:rsidP="006E2044">
            <w:pPr>
              <w:spacing w:before="40" w:after="40" w:line="220" w:lineRule="exact"/>
              <w:jc w:val="right"/>
              <w:rPr>
                <w:rFonts w:cs="Arial"/>
                <w:b/>
                <w:bCs/>
                <w:sz w:val="18"/>
                <w:szCs w:val="18"/>
              </w:rPr>
            </w:pPr>
            <w:r w:rsidRPr="00D53541">
              <w:rPr>
                <w:rFonts w:cs="Arial"/>
                <w:b/>
                <w:bCs/>
                <w:color w:val="000000"/>
                <w:sz w:val="18"/>
                <w:szCs w:val="18"/>
              </w:rPr>
              <w:t>16,476,761</w:t>
            </w:r>
          </w:p>
        </w:tc>
        <w:tc>
          <w:tcPr>
            <w:tcW w:w="1363" w:type="dxa"/>
            <w:tcBorders>
              <w:top w:val="single" w:sz="4" w:space="0" w:color="auto"/>
              <w:bottom w:val="single" w:sz="4" w:space="0" w:color="auto"/>
            </w:tcBorders>
            <w:vAlign w:val="center"/>
          </w:tcPr>
          <w:p w14:paraId="30EAFDDA" w14:textId="1FAC5401" w:rsidR="006E2044" w:rsidRPr="00D53541" w:rsidRDefault="006E2044" w:rsidP="006E2044">
            <w:pPr>
              <w:spacing w:before="40" w:after="40" w:line="220" w:lineRule="exact"/>
              <w:jc w:val="right"/>
              <w:rPr>
                <w:rFonts w:cs="Arial"/>
                <w:sz w:val="18"/>
                <w:szCs w:val="18"/>
              </w:rPr>
            </w:pPr>
            <w:r w:rsidRPr="00D53541">
              <w:rPr>
                <w:rFonts w:cs="Arial"/>
                <w:sz w:val="18"/>
                <w:szCs w:val="18"/>
              </w:rPr>
              <w:t>13,571,736</w:t>
            </w:r>
          </w:p>
        </w:tc>
        <w:tc>
          <w:tcPr>
            <w:tcW w:w="1363" w:type="dxa"/>
            <w:tcBorders>
              <w:top w:val="single" w:sz="4" w:space="0" w:color="auto"/>
              <w:bottom w:val="single" w:sz="4" w:space="0" w:color="auto"/>
            </w:tcBorders>
            <w:vAlign w:val="center"/>
          </w:tcPr>
          <w:p w14:paraId="421951F0" w14:textId="72211EA0" w:rsidR="006E2044" w:rsidRPr="00D53541" w:rsidRDefault="006E2044" w:rsidP="006E2044">
            <w:pPr>
              <w:spacing w:before="40" w:after="40" w:line="220" w:lineRule="exact"/>
              <w:jc w:val="right"/>
              <w:rPr>
                <w:rFonts w:cs="Arial"/>
                <w:b/>
                <w:bCs/>
                <w:sz w:val="18"/>
                <w:szCs w:val="18"/>
              </w:rPr>
            </w:pPr>
            <w:r w:rsidRPr="00D53541">
              <w:rPr>
                <w:rFonts w:cs="Arial"/>
                <w:b/>
                <w:bCs/>
                <w:color w:val="000000" w:themeColor="text1"/>
                <w:sz w:val="18"/>
                <w:szCs w:val="18"/>
                <w:lang w:eastAsia="en-GB"/>
              </w:rPr>
              <w:t>38,338,278</w:t>
            </w:r>
          </w:p>
        </w:tc>
        <w:tc>
          <w:tcPr>
            <w:tcW w:w="1363" w:type="dxa"/>
            <w:tcBorders>
              <w:top w:val="single" w:sz="4" w:space="0" w:color="auto"/>
              <w:bottom w:val="single" w:sz="4" w:space="0" w:color="auto"/>
            </w:tcBorders>
            <w:vAlign w:val="center"/>
          </w:tcPr>
          <w:p w14:paraId="60693170" w14:textId="48EC6AB6" w:rsidR="006E2044" w:rsidRPr="00D53541" w:rsidRDefault="006E2044" w:rsidP="006E2044">
            <w:pPr>
              <w:spacing w:before="40" w:after="40" w:line="220" w:lineRule="exact"/>
              <w:jc w:val="right"/>
              <w:rPr>
                <w:rFonts w:cs="Arial"/>
                <w:sz w:val="18"/>
                <w:szCs w:val="18"/>
              </w:rPr>
            </w:pPr>
            <w:r w:rsidRPr="00D53541">
              <w:rPr>
                <w:rFonts w:cs="Arial"/>
                <w:sz w:val="18"/>
                <w:szCs w:val="18"/>
              </w:rPr>
              <w:t>23,124,058</w:t>
            </w:r>
          </w:p>
        </w:tc>
      </w:tr>
      <w:tr w:rsidR="006E2044" w:rsidRPr="00D53541" w14:paraId="1CECF1E7" w14:textId="77777777" w:rsidTr="00AD44A6">
        <w:trPr>
          <w:trHeight w:val="203"/>
        </w:trPr>
        <w:tc>
          <w:tcPr>
            <w:tcW w:w="5154" w:type="dxa"/>
            <w:gridSpan w:val="2"/>
            <w:tcBorders>
              <w:top w:val="single" w:sz="4" w:space="0" w:color="auto"/>
            </w:tcBorders>
            <w:vAlign w:val="center"/>
          </w:tcPr>
          <w:p w14:paraId="4744EDBD" w14:textId="77777777" w:rsidR="006E2044" w:rsidRPr="00D53541" w:rsidRDefault="006E2044" w:rsidP="006E2044">
            <w:pPr>
              <w:spacing w:before="40" w:after="40" w:line="220" w:lineRule="exact"/>
              <w:rPr>
                <w:rFonts w:cs="Arial"/>
                <w:sz w:val="18"/>
                <w:szCs w:val="18"/>
              </w:rPr>
            </w:pPr>
          </w:p>
        </w:tc>
        <w:tc>
          <w:tcPr>
            <w:tcW w:w="1362" w:type="dxa"/>
            <w:tcBorders>
              <w:top w:val="single" w:sz="4" w:space="0" w:color="auto"/>
            </w:tcBorders>
            <w:vAlign w:val="center"/>
          </w:tcPr>
          <w:p w14:paraId="3A6147AC" w14:textId="77777777" w:rsidR="006E2044" w:rsidRPr="00D53541" w:rsidRDefault="006E2044" w:rsidP="006E2044">
            <w:pPr>
              <w:spacing w:before="40" w:after="40" w:line="220" w:lineRule="exact"/>
              <w:jc w:val="right"/>
              <w:rPr>
                <w:rFonts w:cs="Arial"/>
                <w:b/>
                <w:bCs/>
                <w:color w:val="FF0000"/>
                <w:sz w:val="18"/>
                <w:szCs w:val="18"/>
              </w:rPr>
            </w:pPr>
          </w:p>
        </w:tc>
        <w:tc>
          <w:tcPr>
            <w:tcW w:w="1363" w:type="dxa"/>
            <w:tcBorders>
              <w:top w:val="single" w:sz="4" w:space="0" w:color="auto"/>
            </w:tcBorders>
            <w:vAlign w:val="center"/>
          </w:tcPr>
          <w:p w14:paraId="41076D6C" w14:textId="77777777" w:rsidR="006E2044" w:rsidRPr="00D53541" w:rsidRDefault="006E2044" w:rsidP="006E2044">
            <w:pPr>
              <w:spacing w:before="40" w:after="40" w:line="220" w:lineRule="exact"/>
              <w:jc w:val="right"/>
              <w:rPr>
                <w:rFonts w:cs="Arial"/>
                <w:color w:val="FF0000"/>
                <w:sz w:val="18"/>
                <w:szCs w:val="18"/>
              </w:rPr>
            </w:pPr>
          </w:p>
        </w:tc>
        <w:tc>
          <w:tcPr>
            <w:tcW w:w="1363" w:type="dxa"/>
            <w:tcBorders>
              <w:top w:val="single" w:sz="4" w:space="0" w:color="auto"/>
            </w:tcBorders>
            <w:vAlign w:val="center"/>
          </w:tcPr>
          <w:p w14:paraId="54FD9D34" w14:textId="77777777" w:rsidR="006E2044" w:rsidRPr="00D53541" w:rsidRDefault="006E2044" w:rsidP="006E2044">
            <w:pPr>
              <w:spacing w:before="40" w:after="40" w:line="220" w:lineRule="exact"/>
              <w:jc w:val="right"/>
              <w:rPr>
                <w:rFonts w:cs="Arial"/>
                <w:b/>
                <w:bCs/>
                <w:sz w:val="18"/>
                <w:szCs w:val="18"/>
              </w:rPr>
            </w:pPr>
          </w:p>
        </w:tc>
        <w:tc>
          <w:tcPr>
            <w:tcW w:w="1363" w:type="dxa"/>
            <w:tcBorders>
              <w:top w:val="single" w:sz="4" w:space="0" w:color="auto"/>
            </w:tcBorders>
            <w:vAlign w:val="center"/>
          </w:tcPr>
          <w:p w14:paraId="2084ACFC" w14:textId="77777777" w:rsidR="006E2044" w:rsidRPr="00D53541" w:rsidRDefault="006E2044" w:rsidP="006E2044">
            <w:pPr>
              <w:spacing w:before="40" w:after="40" w:line="220" w:lineRule="exact"/>
              <w:jc w:val="right"/>
              <w:rPr>
                <w:rFonts w:cs="Arial"/>
                <w:sz w:val="18"/>
                <w:szCs w:val="18"/>
              </w:rPr>
            </w:pPr>
          </w:p>
        </w:tc>
      </w:tr>
      <w:tr w:rsidR="006E2044" w:rsidRPr="00D53541" w14:paraId="4698CB68" w14:textId="77777777" w:rsidTr="00AD44A6">
        <w:trPr>
          <w:trHeight w:val="300"/>
        </w:trPr>
        <w:tc>
          <w:tcPr>
            <w:tcW w:w="5154" w:type="dxa"/>
            <w:gridSpan w:val="2"/>
            <w:vAlign w:val="center"/>
          </w:tcPr>
          <w:p w14:paraId="4908E0CB" w14:textId="77777777" w:rsidR="006E2044" w:rsidRPr="00D53541" w:rsidRDefault="006E2044" w:rsidP="006E2044">
            <w:pPr>
              <w:spacing w:before="40" w:after="40" w:line="220" w:lineRule="exact"/>
              <w:rPr>
                <w:rFonts w:cs="Arial"/>
                <w:b/>
                <w:sz w:val="18"/>
                <w:szCs w:val="18"/>
              </w:rPr>
            </w:pPr>
            <w:r w:rsidRPr="00D53541">
              <w:rPr>
                <w:rFonts w:cs="Arial"/>
                <w:b/>
                <w:sz w:val="18"/>
                <w:szCs w:val="18"/>
              </w:rPr>
              <w:t>Investing activities</w:t>
            </w:r>
          </w:p>
        </w:tc>
        <w:tc>
          <w:tcPr>
            <w:tcW w:w="1362" w:type="dxa"/>
            <w:vAlign w:val="center"/>
          </w:tcPr>
          <w:p w14:paraId="74A49639" w14:textId="77777777" w:rsidR="006E2044" w:rsidRPr="00D53541" w:rsidRDefault="006E2044" w:rsidP="006E2044">
            <w:pPr>
              <w:spacing w:before="40" w:after="40" w:line="220" w:lineRule="exact"/>
              <w:jc w:val="right"/>
              <w:rPr>
                <w:rFonts w:cs="Arial"/>
                <w:b/>
                <w:bCs/>
                <w:color w:val="FF0000"/>
                <w:sz w:val="18"/>
                <w:szCs w:val="18"/>
              </w:rPr>
            </w:pPr>
          </w:p>
        </w:tc>
        <w:tc>
          <w:tcPr>
            <w:tcW w:w="1363" w:type="dxa"/>
            <w:vAlign w:val="center"/>
          </w:tcPr>
          <w:p w14:paraId="6923F7AC" w14:textId="77777777" w:rsidR="006E2044" w:rsidRPr="00D53541" w:rsidRDefault="006E2044" w:rsidP="006E2044">
            <w:pPr>
              <w:spacing w:before="40" w:after="40" w:line="220" w:lineRule="exact"/>
              <w:jc w:val="right"/>
              <w:rPr>
                <w:rFonts w:cs="Arial"/>
                <w:color w:val="FF0000"/>
                <w:sz w:val="18"/>
                <w:szCs w:val="18"/>
              </w:rPr>
            </w:pPr>
          </w:p>
        </w:tc>
        <w:tc>
          <w:tcPr>
            <w:tcW w:w="1363" w:type="dxa"/>
            <w:vAlign w:val="center"/>
          </w:tcPr>
          <w:p w14:paraId="23E18223" w14:textId="77777777" w:rsidR="006E2044" w:rsidRPr="00D53541" w:rsidRDefault="006E2044" w:rsidP="006E2044">
            <w:pPr>
              <w:spacing w:before="40" w:after="40" w:line="220" w:lineRule="exact"/>
              <w:jc w:val="right"/>
              <w:rPr>
                <w:rFonts w:cs="Arial"/>
                <w:b/>
                <w:bCs/>
                <w:sz w:val="18"/>
                <w:szCs w:val="18"/>
              </w:rPr>
            </w:pPr>
          </w:p>
        </w:tc>
        <w:tc>
          <w:tcPr>
            <w:tcW w:w="1363" w:type="dxa"/>
            <w:vAlign w:val="center"/>
          </w:tcPr>
          <w:p w14:paraId="1D4A4DD6" w14:textId="77777777" w:rsidR="006E2044" w:rsidRPr="00D53541" w:rsidRDefault="006E2044" w:rsidP="006E2044">
            <w:pPr>
              <w:spacing w:before="40" w:after="40" w:line="220" w:lineRule="exact"/>
              <w:jc w:val="right"/>
              <w:rPr>
                <w:rFonts w:cs="Arial"/>
                <w:sz w:val="18"/>
                <w:szCs w:val="18"/>
              </w:rPr>
            </w:pPr>
          </w:p>
        </w:tc>
      </w:tr>
      <w:tr w:rsidR="006E2044" w:rsidRPr="00D53541" w14:paraId="3FF3871A" w14:textId="77777777" w:rsidTr="00AD44A6">
        <w:trPr>
          <w:trHeight w:val="522"/>
        </w:trPr>
        <w:tc>
          <w:tcPr>
            <w:tcW w:w="5154" w:type="dxa"/>
            <w:gridSpan w:val="2"/>
            <w:vAlign w:val="center"/>
          </w:tcPr>
          <w:p w14:paraId="6EC02540" w14:textId="77777777" w:rsidR="006E2044" w:rsidRPr="00D53541" w:rsidRDefault="006E2044" w:rsidP="006E2044">
            <w:pPr>
              <w:spacing w:before="40" w:after="40" w:line="220" w:lineRule="exact"/>
              <w:rPr>
                <w:rFonts w:cs="Arial"/>
                <w:sz w:val="18"/>
                <w:szCs w:val="18"/>
              </w:rPr>
            </w:pPr>
            <w:r w:rsidRPr="00D53541">
              <w:rPr>
                <w:rFonts w:cs="Arial"/>
                <w:sz w:val="18"/>
                <w:szCs w:val="18"/>
              </w:rPr>
              <w:t>Purchase of property, plant and equipment and assets in construction</w:t>
            </w:r>
          </w:p>
        </w:tc>
        <w:tc>
          <w:tcPr>
            <w:tcW w:w="1362" w:type="dxa"/>
            <w:tcBorders>
              <w:top w:val="nil"/>
              <w:left w:val="nil"/>
              <w:bottom w:val="nil"/>
              <w:right w:val="nil"/>
            </w:tcBorders>
            <w:vAlign w:val="center"/>
          </w:tcPr>
          <w:p w14:paraId="5C620B99" w14:textId="494354EA" w:rsidR="006E2044" w:rsidRPr="00D53541" w:rsidRDefault="006E2044" w:rsidP="006E2044">
            <w:pPr>
              <w:jc w:val="right"/>
              <w:rPr>
                <w:rFonts w:cs="Arial"/>
                <w:b/>
                <w:bCs/>
                <w:color w:val="000000"/>
                <w:sz w:val="18"/>
                <w:szCs w:val="18"/>
                <w:lang w:eastAsia="en-GB"/>
              </w:rPr>
            </w:pPr>
            <w:r w:rsidRPr="00D53541">
              <w:rPr>
                <w:rFonts w:cs="Arial"/>
                <w:b/>
                <w:bCs/>
                <w:color w:val="000000"/>
                <w:sz w:val="18"/>
                <w:szCs w:val="18"/>
              </w:rPr>
              <w:t>(2,275,094)</w:t>
            </w:r>
          </w:p>
        </w:tc>
        <w:tc>
          <w:tcPr>
            <w:tcW w:w="1363" w:type="dxa"/>
            <w:vAlign w:val="center"/>
          </w:tcPr>
          <w:p w14:paraId="3863D675" w14:textId="405EDE0E"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lang w:eastAsia="en-GB"/>
              </w:rPr>
              <w:t>(2,219,242)</w:t>
            </w:r>
          </w:p>
        </w:tc>
        <w:tc>
          <w:tcPr>
            <w:tcW w:w="1363" w:type="dxa"/>
            <w:tcBorders>
              <w:top w:val="nil"/>
              <w:left w:val="nil"/>
              <w:bottom w:val="nil"/>
              <w:right w:val="nil"/>
            </w:tcBorders>
            <w:vAlign w:val="center"/>
          </w:tcPr>
          <w:p w14:paraId="6927133A" w14:textId="7FCB00FC" w:rsidR="006E2044" w:rsidRPr="00D53541" w:rsidRDefault="006E2044" w:rsidP="006E2044">
            <w:pPr>
              <w:jc w:val="right"/>
              <w:rPr>
                <w:rFonts w:cs="Arial"/>
                <w:b/>
                <w:bCs/>
                <w:color w:val="000000"/>
                <w:sz w:val="18"/>
                <w:szCs w:val="18"/>
              </w:rPr>
            </w:pPr>
            <w:r w:rsidRPr="00D53541">
              <w:rPr>
                <w:rFonts w:cs="Arial"/>
                <w:b/>
                <w:bCs/>
                <w:color w:val="000000"/>
                <w:sz w:val="18"/>
                <w:szCs w:val="18"/>
              </w:rPr>
              <w:t>(5,996,314)</w:t>
            </w:r>
          </w:p>
        </w:tc>
        <w:tc>
          <w:tcPr>
            <w:tcW w:w="1363" w:type="dxa"/>
            <w:tcBorders>
              <w:top w:val="nil"/>
              <w:left w:val="nil"/>
              <w:bottom w:val="nil"/>
              <w:right w:val="nil"/>
            </w:tcBorders>
            <w:vAlign w:val="center"/>
          </w:tcPr>
          <w:p w14:paraId="1B199846" w14:textId="0E1B3E5A"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(6,231,132)</w:t>
            </w:r>
          </w:p>
        </w:tc>
      </w:tr>
      <w:tr w:rsidR="006E2044" w:rsidRPr="00D53541" w14:paraId="52074526" w14:textId="77777777" w:rsidTr="00AD44A6">
        <w:trPr>
          <w:trHeight w:val="300"/>
        </w:trPr>
        <w:tc>
          <w:tcPr>
            <w:tcW w:w="5154" w:type="dxa"/>
            <w:gridSpan w:val="2"/>
            <w:vAlign w:val="center"/>
          </w:tcPr>
          <w:p w14:paraId="7C92C9D5" w14:textId="77777777" w:rsidR="006E2044" w:rsidRPr="00D53541" w:rsidRDefault="006E2044" w:rsidP="006E2044">
            <w:pPr>
              <w:spacing w:before="40" w:after="40" w:line="220" w:lineRule="exact"/>
              <w:rPr>
                <w:rFonts w:cs="Arial"/>
                <w:sz w:val="18"/>
                <w:szCs w:val="18"/>
              </w:rPr>
            </w:pPr>
            <w:r w:rsidRPr="00D53541">
              <w:rPr>
                <w:rFonts w:cs="Arial"/>
                <w:sz w:val="18"/>
                <w:szCs w:val="18"/>
              </w:rPr>
              <w:t>Mine development expenditure</w:t>
            </w:r>
          </w:p>
        </w:tc>
        <w:tc>
          <w:tcPr>
            <w:tcW w:w="1362" w:type="dxa"/>
            <w:tcBorders>
              <w:top w:val="nil"/>
              <w:left w:val="nil"/>
              <w:bottom w:val="nil"/>
              <w:right w:val="nil"/>
            </w:tcBorders>
            <w:vAlign w:val="center"/>
          </w:tcPr>
          <w:p w14:paraId="2655E4F8" w14:textId="371D63E9" w:rsidR="006E2044" w:rsidRPr="00D53541" w:rsidRDefault="006E2044" w:rsidP="006E2044">
            <w:pPr>
              <w:jc w:val="right"/>
              <w:rPr>
                <w:rFonts w:cs="Arial"/>
                <w:b/>
                <w:bCs/>
                <w:color w:val="000000"/>
                <w:sz w:val="18"/>
                <w:szCs w:val="18"/>
              </w:rPr>
            </w:pPr>
            <w:r w:rsidRPr="00D53541">
              <w:rPr>
                <w:rFonts w:cs="Arial"/>
                <w:b/>
                <w:bCs/>
                <w:color w:val="000000"/>
                <w:sz w:val="18"/>
                <w:szCs w:val="18"/>
              </w:rPr>
              <w:t>(1,347,803)</w:t>
            </w:r>
          </w:p>
        </w:tc>
        <w:tc>
          <w:tcPr>
            <w:tcW w:w="1363" w:type="dxa"/>
            <w:vAlign w:val="center"/>
          </w:tcPr>
          <w:p w14:paraId="483DC9D9" w14:textId="37813454"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(1,977,182)</w:t>
            </w:r>
          </w:p>
        </w:tc>
        <w:tc>
          <w:tcPr>
            <w:tcW w:w="1363" w:type="dxa"/>
            <w:tcBorders>
              <w:top w:val="nil"/>
              <w:left w:val="nil"/>
              <w:bottom w:val="nil"/>
              <w:right w:val="nil"/>
            </w:tcBorders>
            <w:vAlign w:val="center"/>
          </w:tcPr>
          <w:p w14:paraId="057555D0" w14:textId="29F1D25D" w:rsidR="006E2044" w:rsidRPr="00D53541" w:rsidRDefault="006E2044" w:rsidP="006E2044">
            <w:pPr>
              <w:jc w:val="right"/>
              <w:rPr>
                <w:rFonts w:cs="Arial"/>
                <w:b/>
                <w:bCs/>
                <w:color w:val="000000"/>
                <w:sz w:val="18"/>
                <w:szCs w:val="18"/>
              </w:rPr>
            </w:pPr>
            <w:r w:rsidRPr="00D53541">
              <w:rPr>
                <w:rFonts w:cs="Arial"/>
                <w:b/>
                <w:bCs/>
                <w:color w:val="000000"/>
                <w:sz w:val="18"/>
                <w:szCs w:val="18"/>
              </w:rPr>
              <w:t>(4,077,333)</w:t>
            </w:r>
          </w:p>
        </w:tc>
        <w:tc>
          <w:tcPr>
            <w:tcW w:w="1363" w:type="dxa"/>
            <w:tcBorders>
              <w:top w:val="nil"/>
              <w:left w:val="nil"/>
              <w:bottom w:val="nil"/>
              <w:right w:val="nil"/>
            </w:tcBorders>
            <w:vAlign w:val="center"/>
          </w:tcPr>
          <w:p w14:paraId="0169C716" w14:textId="26EA88E1"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(4,913,351)</w:t>
            </w:r>
          </w:p>
        </w:tc>
      </w:tr>
      <w:tr w:rsidR="006E2044" w:rsidRPr="00D53541" w14:paraId="3054F48D" w14:textId="77777777" w:rsidTr="00AD44A6">
        <w:trPr>
          <w:trHeight w:val="300"/>
        </w:trPr>
        <w:tc>
          <w:tcPr>
            <w:tcW w:w="5154" w:type="dxa"/>
            <w:gridSpan w:val="2"/>
            <w:vAlign w:val="center"/>
          </w:tcPr>
          <w:p w14:paraId="7BF49872" w14:textId="77777777" w:rsidR="006E2044" w:rsidRPr="00D53541" w:rsidRDefault="006E2044" w:rsidP="006E2044">
            <w:pPr>
              <w:spacing w:before="40" w:after="40" w:line="220" w:lineRule="exact"/>
              <w:rPr>
                <w:rFonts w:cs="Arial"/>
                <w:sz w:val="18"/>
                <w:szCs w:val="18"/>
              </w:rPr>
            </w:pPr>
            <w:r w:rsidRPr="00D53541">
              <w:rPr>
                <w:rFonts w:cs="Arial"/>
                <w:sz w:val="18"/>
                <w:szCs w:val="18"/>
              </w:rPr>
              <w:t>Geological exploration expenditure</w:t>
            </w:r>
          </w:p>
        </w:tc>
        <w:tc>
          <w:tcPr>
            <w:tcW w:w="1362" w:type="dxa"/>
            <w:tcBorders>
              <w:top w:val="nil"/>
              <w:left w:val="nil"/>
              <w:bottom w:val="nil"/>
              <w:right w:val="nil"/>
            </w:tcBorders>
            <w:vAlign w:val="center"/>
          </w:tcPr>
          <w:p w14:paraId="71894A51" w14:textId="7D8EB663" w:rsidR="006E2044" w:rsidRPr="00D53541" w:rsidRDefault="006E2044" w:rsidP="006E2044">
            <w:pPr>
              <w:jc w:val="right"/>
              <w:rPr>
                <w:rFonts w:cs="Arial"/>
                <w:b/>
                <w:bCs/>
                <w:color w:val="000000"/>
                <w:sz w:val="18"/>
                <w:szCs w:val="18"/>
              </w:rPr>
            </w:pPr>
            <w:r w:rsidRPr="00D53541">
              <w:rPr>
                <w:rFonts w:cs="Arial"/>
                <w:b/>
                <w:bCs/>
                <w:color w:val="000000"/>
                <w:sz w:val="18"/>
                <w:szCs w:val="18"/>
              </w:rPr>
              <w:t>(2,219,836)</w:t>
            </w:r>
          </w:p>
        </w:tc>
        <w:tc>
          <w:tcPr>
            <w:tcW w:w="1363" w:type="dxa"/>
            <w:vAlign w:val="center"/>
          </w:tcPr>
          <w:p w14:paraId="3AF4FDD6" w14:textId="44C52A2B"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(922,400)</w:t>
            </w:r>
          </w:p>
        </w:tc>
        <w:tc>
          <w:tcPr>
            <w:tcW w:w="1363" w:type="dxa"/>
            <w:tcBorders>
              <w:top w:val="nil"/>
              <w:left w:val="nil"/>
              <w:bottom w:val="nil"/>
              <w:right w:val="nil"/>
            </w:tcBorders>
            <w:vAlign w:val="center"/>
          </w:tcPr>
          <w:p w14:paraId="63BAD0AF" w14:textId="3D1FF55B" w:rsidR="006E2044" w:rsidRPr="00D53541" w:rsidRDefault="006E2044" w:rsidP="006E2044">
            <w:pPr>
              <w:jc w:val="right"/>
              <w:rPr>
                <w:rFonts w:cs="Arial"/>
                <w:b/>
                <w:bCs/>
                <w:color w:val="000000"/>
                <w:sz w:val="18"/>
                <w:szCs w:val="18"/>
              </w:rPr>
            </w:pPr>
            <w:r w:rsidRPr="00D53541">
              <w:rPr>
                <w:rFonts w:cs="Arial"/>
                <w:b/>
                <w:bCs/>
                <w:color w:val="000000"/>
                <w:sz w:val="18"/>
                <w:szCs w:val="18"/>
              </w:rPr>
              <w:t>(6,012,583)</w:t>
            </w:r>
          </w:p>
        </w:tc>
        <w:tc>
          <w:tcPr>
            <w:tcW w:w="1363" w:type="dxa"/>
            <w:tcBorders>
              <w:top w:val="nil"/>
              <w:left w:val="nil"/>
              <w:bottom w:val="nil"/>
              <w:right w:val="nil"/>
            </w:tcBorders>
            <w:vAlign w:val="center"/>
          </w:tcPr>
          <w:p w14:paraId="10E4B087" w14:textId="56D15BF1"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(1,835,856)</w:t>
            </w:r>
          </w:p>
        </w:tc>
      </w:tr>
      <w:tr w:rsidR="006E2044" w:rsidRPr="00D53541" w14:paraId="49D697A6" w14:textId="77777777" w:rsidTr="00AD44A6">
        <w:trPr>
          <w:trHeight w:val="300"/>
        </w:trPr>
        <w:tc>
          <w:tcPr>
            <w:tcW w:w="5154" w:type="dxa"/>
            <w:gridSpan w:val="2"/>
            <w:vAlign w:val="center"/>
          </w:tcPr>
          <w:p w14:paraId="46367FF7" w14:textId="77777777" w:rsidR="006E2044" w:rsidRPr="00D53541" w:rsidRDefault="006E2044" w:rsidP="006E2044">
            <w:pPr>
              <w:spacing w:before="40" w:after="40" w:line="220" w:lineRule="exact"/>
              <w:rPr>
                <w:rFonts w:cs="Arial"/>
                <w:sz w:val="18"/>
                <w:szCs w:val="18"/>
              </w:rPr>
            </w:pPr>
            <w:r w:rsidRPr="00D53541">
              <w:rPr>
                <w:rFonts w:cs="Arial"/>
                <w:sz w:val="18"/>
                <w:szCs w:val="18"/>
              </w:rPr>
              <w:t>Pre-operational project costs</w:t>
            </w:r>
          </w:p>
        </w:tc>
        <w:tc>
          <w:tcPr>
            <w:tcW w:w="1362" w:type="dxa"/>
            <w:tcBorders>
              <w:top w:val="nil"/>
              <w:left w:val="nil"/>
              <w:bottom w:val="nil"/>
              <w:right w:val="nil"/>
            </w:tcBorders>
            <w:vAlign w:val="center"/>
          </w:tcPr>
          <w:p w14:paraId="33D81028" w14:textId="66F7DE83" w:rsidR="006E2044" w:rsidRPr="00D53541" w:rsidRDefault="006E2044" w:rsidP="006E2044">
            <w:pPr>
              <w:jc w:val="right"/>
              <w:rPr>
                <w:rFonts w:cs="Arial"/>
                <w:b/>
                <w:bCs/>
                <w:color w:val="000000"/>
                <w:sz w:val="18"/>
                <w:szCs w:val="18"/>
              </w:rPr>
            </w:pPr>
            <w:r w:rsidRPr="00D53541">
              <w:rPr>
                <w:rFonts w:cs="Arial"/>
                <w:b/>
                <w:bCs/>
                <w:color w:val="000000"/>
                <w:sz w:val="18"/>
                <w:szCs w:val="18"/>
              </w:rPr>
              <w:t>(2,895,281)</w:t>
            </w:r>
          </w:p>
        </w:tc>
        <w:tc>
          <w:tcPr>
            <w:tcW w:w="1363" w:type="dxa"/>
            <w:vAlign w:val="center"/>
          </w:tcPr>
          <w:p w14:paraId="02F097D1" w14:textId="68072D76"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(393,044)</w:t>
            </w:r>
          </w:p>
        </w:tc>
        <w:tc>
          <w:tcPr>
            <w:tcW w:w="1363" w:type="dxa"/>
            <w:tcBorders>
              <w:top w:val="nil"/>
              <w:left w:val="nil"/>
              <w:bottom w:val="nil"/>
              <w:right w:val="nil"/>
            </w:tcBorders>
            <w:vAlign w:val="center"/>
          </w:tcPr>
          <w:p w14:paraId="62FCD2C3" w14:textId="0E14670C" w:rsidR="006E2044" w:rsidRPr="00D53541" w:rsidRDefault="006E2044" w:rsidP="006E2044">
            <w:pPr>
              <w:jc w:val="right"/>
              <w:rPr>
                <w:rFonts w:cs="Arial"/>
                <w:b/>
                <w:bCs/>
                <w:color w:val="000000"/>
                <w:sz w:val="18"/>
                <w:szCs w:val="18"/>
              </w:rPr>
            </w:pPr>
            <w:r w:rsidRPr="00D53541">
              <w:rPr>
                <w:rFonts w:cs="Arial"/>
                <w:b/>
                <w:bCs/>
                <w:color w:val="000000"/>
                <w:sz w:val="18"/>
                <w:szCs w:val="18"/>
              </w:rPr>
              <w:t>(7,057,868)</w:t>
            </w:r>
          </w:p>
        </w:tc>
        <w:tc>
          <w:tcPr>
            <w:tcW w:w="1363" w:type="dxa"/>
            <w:tcBorders>
              <w:top w:val="nil"/>
              <w:left w:val="nil"/>
              <w:bottom w:val="nil"/>
              <w:right w:val="nil"/>
            </w:tcBorders>
            <w:vAlign w:val="center"/>
          </w:tcPr>
          <w:p w14:paraId="182E78A2" w14:textId="795CA056"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(865,728)</w:t>
            </w:r>
          </w:p>
        </w:tc>
      </w:tr>
      <w:tr w:rsidR="006E2044" w:rsidRPr="00D53541" w14:paraId="5110DD6A" w14:textId="77777777" w:rsidTr="00AD44A6">
        <w:trPr>
          <w:trHeight w:val="300"/>
        </w:trPr>
        <w:tc>
          <w:tcPr>
            <w:tcW w:w="5154" w:type="dxa"/>
            <w:gridSpan w:val="2"/>
            <w:vAlign w:val="center"/>
          </w:tcPr>
          <w:p w14:paraId="48848901" w14:textId="77777777" w:rsidR="006E2044" w:rsidRPr="00D53541" w:rsidRDefault="006E2044" w:rsidP="006E2044">
            <w:pPr>
              <w:spacing w:before="40" w:after="40" w:line="220" w:lineRule="exact"/>
              <w:rPr>
                <w:rFonts w:cs="Arial"/>
                <w:sz w:val="18"/>
                <w:szCs w:val="18"/>
              </w:rPr>
            </w:pPr>
            <w:r w:rsidRPr="00D53541">
              <w:rPr>
                <w:rFonts w:cs="Arial"/>
                <w:sz w:val="18"/>
                <w:szCs w:val="18"/>
              </w:rPr>
              <w:t>Proceeds from sale of assets</w:t>
            </w:r>
          </w:p>
        </w:tc>
        <w:tc>
          <w:tcPr>
            <w:tcW w:w="1362" w:type="dxa"/>
            <w:tcBorders>
              <w:top w:val="nil"/>
              <w:left w:val="nil"/>
              <w:right w:val="nil"/>
            </w:tcBorders>
            <w:vAlign w:val="center"/>
          </w:tcPr>
          <w:p w14:paraId="1F88D311" w14:textId="4E202CD1" w:rsidR="006E2044" w:rsidRPr="00D53541" w:rsidRDefault="006E2044" w:rsidP="006E2044">
            <w:pPr>
              <w:jc w:val="right"/>
              <w:rPr>
                <w:rFonts w:cs="Arial"/>
                <w:b/>
                <w:bCs/>
                <w:color w:val="000000"/>
                <w:sz w:val="18"/>
                <w:szCs w:val="18"/>
              </w:rPr>
            </w:pPr>
            <w:r w:rsidRPr="00D53541">
              <w:rPr>
                <w:rFonts w:cs="Arial"/>
                <w:b/>
                <w:bCs/>
                <w:color w:val="000000"/>
                <w:sz w:val="18"/>
                <w:szCs w:val="18"/>
              </w:rPr>
              <w:t>267,014</w:t>
            </w:r>
          </w:p>
        </w:tc>
        <w:tc>
          <w:tcPr>
            <w:tcW w:w="1363" w:type="dxa"/>
            <w:vAlign w:val="center"/>
          </w:tcPr>
          <w:p w14:paraId="5F15F5A3" w14:textId="1EE0564D"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21,474</w:t>
            </w:r>
          </w:p>
        </w:tc>
        <w:tc>
          <w:tcPr>
            <w:tcW w:w="1363" w:type="dxa"/>
            <w:tcBorders>
              <w:top w:val="nil"/>
              <w:left w:val="nil"/>
              <w:right w:val="nil"/>
            </w:tcBorders>
            <w:vAlign w:val="center"/>
          </w:tcPr>
          <w:p w14:paraId="687D4C79" w14:textId="3FC1F9AC" w:rsidR="006E2044" w:rsidRPr="00D53541" w:rsidRDefault="006E2044" w:rsidP="006E2044">
            <w:pPr>
              <w:jc w:val="right"/>
              <w:rPr>
                <w:rFonts w:cs="Arial"/>
                <w:b/>
                <w:bCs/>
                <w:color w:val="000000"/>
                <w:sz w:val="18"/>
                <w:szCs w:val="18"/>
              </w:rPr>
            </w:pPr>
            <w:r w:rsidRPr="00D53541">
              <w:rPr>
                <w:rFonts w:cs="Arial"/>
                <w:b/>
                <w:bCs/>
                <w:color w:val="000000"/>
                <w:sz w:val="18"/>
                <w:szCs w:val="18"/>
              </w:rPr>
              <w:t>363,774</w:t>
            </w:r>
          </w:p>
        </w:tc>
        <w:tc>
          <w:tcPr>
            <w:tcW w:w="1363" w:type="dxa"/>
            <w:vAlign w:val="center"/>
          </w:tcPr>
          <w:p w14:paraId="29EBAB21" w14:textId="38586B8B"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73,955</w:t>
            </w:r>
          </w:p>
        </w:tc>
      </w:tr>
      <w:tr w:rsidR="006E2044" w:rsidRPr="00D53541" w14:paraId="35E7DB4D" w14:textId="77777777" w:rsidTr="00AD44A6">
        <w:trPr>
          <w:trHeight w:val="300"/>
        </w:trPr>
        <w:tc>
          <w:tcPr>
            <w:tcW w:w="5154" w:type="dxa"/>
            <w:gridSpan w:val="2"/>
            <w:vAlign w:val="center"/>
          </w:tcPr>
          <w:p w14:paraId="0F0B0FD7" w14:textId="77777777" w:rsidR="006E2044" w:rsidRPr="00D53541" w:rsidRDefault="006E2044" w:rsidP="006E2044">
            <w:pPr>
              <w:spacing w:before="40" w:after="40" w:line="220" w:lineRule="exact"/>
              <w:rPr>
                <w:rFonts w:cs="Arial"/>
                <w:sz w:val="18"/>
                <w:szCs w:val="18"/>
              </w:rPr>
            </w:pPr>
            <w:r w:rsidRPr="00D53541">
              <w:rPr>
                <w:rFonts w:cs="Arial"/>
                <w:sz w:val="18"/>
                <w:szCs w:val="18"/>
              </w:rPr>
              <w:t>Interest Received</w:t>
            </w:r>
          </w:p>
        </w:tc>
        <w:tc>
          <w:tcPr>
            <w:tcW w:w="1362" w:type="dxa"/>
            <w:tcBorders>
              <w:top w:val="nil"/>
              <w:left w:val="nil"/>
              <w:right w:val="nil"/>
            </w:tcBorders>
            <w:vAlign w:val="center"/>
          </w:tcPr>
          <w:p w14:paraId="366B66E6" w14:textId="436436FA" w:rsidR="006E2044" w:rsidRPr="00D53541" w:rsidRDefault="006E2044" w:rsidP="006E2044">
            <w:pPr>
              <w:jc w:val="right"/>
              <w:rPr>
                <w:rFonts w:cs="Arial"/>
                <w:b/>
                <w:bCs/>
                <w:color w:val="000000"/>
                <w:sz w:val="18"/>
                <w:szCs w:val="18"/>
              </w:rPr>
            </w:pPr>
            <w:r w:rsidRPr="00D53541">
              <w:rPr>
                <w:rFonts w:cs="Arial"/>
                <w:b/>
                <w:bCs/>
                <w:color w:val="000000"/>
                <w:sz w:val="18"/>
                <w:szCs w:val="18"/>
              </w:rPr>
              <w:t>268,694</w:t>
            </w:r>
          </w:p>
        </w:tc>
        <w:tc>
          <w:tcPr>
            <w:tcW w:w="1363" w:type="dxa"/>
            <w:tcBorders>
              <w:bottom w:val="single" w:sz="4" w:space="0" w:color="auto"/>
            </w:tcBorders>
            <w:vAlign w:val="center"/>
          </w:tcPr>
          <w:p w14:paraId="51575D72" w14:textId="0641FA25" w:rsidR="006E2044" w:rsidRPr="00D53541" w:rsidRDefault="006E2044" w:rsidP="006E2044">
            <w:pPr>
              <w:spacing w:before="40" w:after="40" w:line="220" w:lineRule="exact"/>
              <w:jc w:val="right"/>
              <w:rPr>
                <w:rFonts w:cs="Arial"/>
                <w:color w:val="000000"/>
                <w:sz w:val="18"/>
                <w:szCs w:val="18"/>
              </w:rPr>
            </w:pPr>
            <w:r w:rsidRPr="00D53541">
              <w:rPr>
                <w:rFonts w:cs="Arial"/>
                <w:color w:val="000000"/>
                <w:sz w:val="18"/>
                <w:szCs w:val="18"/>
              </w:rPr>
              <w:t>109,262</w:t>
            </w:r>
          </w:p>
        </w:tc>
        <w:tc>
          <w:tcPr>
            <w:tcW w:w="1363" w:type="dxa"/>
            <w:tcBorders>
              <w:top w:val="nil"/>
              <w:left w:val="nil"/>
              <w:bottom w:val="single" w:sz="4" w:space="0" w:color="auto"/>
              <w:right w:val="nil"/>
            </w:tcBorders>
            <w:vAlign w:val="center"/>
          </w:tcPr>
          <w:p w14:paraId="1FA8BABA" w14:textId="0F940BD0" w:rsidR="006E2044" w:rsidRPr="00D53541" w:rsidRDefault="006E2044" w:rsidP="006E2044">
            <w:pPr>
              <w:jc w:val="right"/>
              <w:rPr>
                <w:rFonts w:cs="Arial"/>
                <w:b/>
                <w:bCs/>
                <w:color w:val="000000"/>
                <w:sz w:val="18"/>
                <w:szCs w:val="18"/>
              </w:rPr>
            </w:pPr>
            <w:r w:rsidRPr="00D53541">
              <w:rPr>
                <w:rFonts w:cs="Arial"/>
                <w:b/>
                <w:bCs/>
                <w:color w:val="000000"/>
                <w:sz w:val="18"/>
                <w:szCs w:val="18"/>
              </w:rPr>
              <w:t>677,996</w:t>
            </w:r>
          </w:p>
        </w:tc>
        <w:tc>
          <w:tcPr>
            <w:tcW w:w="1363" w:type="dxa"/>
            <w:tcBorders>
              <w:bottom w:val="single" w:sz="4" w:space="0" w:color="auto"/>
            </w:tcBorders>
            <w:vAlign w:val="center"/>
          </w:tcPr>
          <w:p w14:paraId="27104305" w14:textId="27819915" w:rsidR="006E2044" w:rsidRPr="00D53541" w:rsidRDefault="006E2044" w:rsidP="006E2044">
            <w:pPr>
              <w:spacing w:before="40" w:after="40" w:line="220" w:lineRule="exact"/>
              <w:jc w:val="right"/>
              <w:rPr>
                <w:rFonts w:cs="Arial"/>
                <w:color w:val="000000"/>
                <w:sz w:val="18"/>
                <w:szCs w:val="18"/>
              </w:rPr>
            </w:pPr>
            <w:r w:rsidRPr="00D53541">
              <w:rPr>
                <w:rFonts w:cs="Arial"/>
                <w:color w:val="000000"/>
                <w:sz w:val="18"/>
                <w:szCs w:val="18"/>
              </w:rPr>
              <w:t>338,895</w:t>
            </w:r>
          </w:p>
        </w:tc>
      </w:tr>
      <w:tr w:rsidR="006E2044" w:rsidRPr="00D53541" w14:paraId="32768686" w14:textId="77777777" w:rsidTr="00AD44A6">
        <w:trPr>
          <w:trHeight w:val="294"/>
        </w:trPr>
        <w:tc>
          <w:tcPr>
            <w:tcW w:w="5154" w:type="dxa"/>
            <w:gridSpan w:val="2"/>
            <w:tcBorders>
              <w:top w:val="single" w:sz="4" w:space="0" w:color="auto"/>
              <w:bottom w:val="single" w:sz="4" w:space="0" w:color="auto"/>
            </w:tcBorders>
            <w:vAlign w:val="center"/>
          </w:tcPr>
          <w:p w14:paraId="1AD4F390" w14:textId="77777777" w:rsidR="006E2044" w:rsidRPr="00D53541" w:rsidRDefault="006E2044" w:rsidP="006E2044">
            <w:pPr>
              <w:spacing w:before="40" w:after="40" w:line="220" w:lineRule="exact"/>
              <w:rPr>
                <w:rFonts w:cs="Arial"/>
                <w:sz w:val="18"/>
                <w:szCs w:val="18"/>
              </w:rPr>
            </w:pPr>
            <w:r w:rsidRPr="00D53541">
              <w:rPr>
                <w:rFonts w:cs="Arial"/>
                <w:b/>
                <w:sz w:val="18"/>
                <w:szCs w:val="18"/>
              </w:rPr>
              <w:t>Net cash outflow on investing activities</w:t>
            </w:r>
          </w:p>
        </w:tc>
        <w:tc>
          <w:tcPr>
            <w:tcW w:w="1362" w:type="dxa"/>
            <w:tcBorders>
              <w:top w:val="single" w:sz="4" w:space="0" w:color="auto"/>
              <w:bottom w:val="single" w:sz="4" w:space="0" w:color="auto"/>
            </w:tcBorders>
            <w:vAlign w:val="center"/>
          </w:tcPr>
          <w:p w14:paraId="7690A5F0" w14:textId="769DE19E" w:rsidR="006E2044" w:rsidRPr="00D53541" w:rsidRDefault="006E2044" w:rsidP="006E2044">
            <w:pPr>
              <w:spacing w:before="40" w:after="40" w:line="220" w:lineRule="exact"/>
              <w:jc w:val="right"/>
              <w:rPr>
                <w:rFonts w:cs="Arial"/>
                <w:b/>
                <w:bCs/>
                <w:sz w:val="18"/>
                <w:szCs w:val="18"/>
              </w:rPr>
            </w:pPr>
            <w:r w:rsidRPr="00D53541">
              <w:rPr>
                <w:rFonts w:cs="Arial"/>
                <w:b/>
                <w:bCs/>
                <w:color w:val="000000"/>
                <w:sz w:val="18"/>
                <w:szCs w:val="18"/>
              </w:rPr>
              <w:t>(8,202,306)</w:t>
            </w:r>
          </w:p>
        </w:tc>
        <w:tc>
          <w:tcPr>
            <w:tcW w:w="1363" w:type="dxa"/>
            <w:tcBorders>
              <w:top w:val="single" w:sz="4" w:space="0" w:color="auto"/>
              <w:bottom w:val="single" w:sz="4" w:space="0" w:color="auto"/>
            </w:tcBorders>
            <w:vAlign w:val="center"/>
          </w:tcPr>
          <w:p w14:paraId="263AE518" w14:textId="7F71818F" w:rsidR="006E2044" w:rsidRPr="00D53541" w:rsidRDefault="006E2044" w:rsidP="006E2044">
            <w:pPr>
              <w:spacing w:before="40" w:after="40" w:line="220" w:lineRule="exact"/>
              <w:jc w:val="right"/>
              <w:rPr>
                <w:rFonts w:cs="Arial"/>
                <w:sz w:val="18"/>
                <w:szCs w:val="18"/>
              </w:rPr>
            </w:pPr>
            <w:r w:rsidRPr="00D53541">
              <w:rPr>
                <w:rFonts w:cs="Arial"/>
                <w:sz w:val="18"/>
                <w:szCs w:val="18"/>
              </w:rPr>
              <w:t>(5,381,132)</w:t>
            </w:r>
          </w:p>
        </w:tc>
        <w:tc>
          <w:tcPr>
            <w:tcW w:w="1363" w:type="dxa"/>
            <w:tcBorders>
              <w:top w:val="single" w:sz="4" w:space="0" w:color="auto"/>
              <w:left w:val="nil"/>
              <w:bottom w:val="single" w:sz="4" w:space="0" w:color="auto"/>
              <w:right w:val="nil"/>
            </w:tcBorders>
            <w:vAlign w:val="center"/>
          </w:tcPr>
          <w:p w14:paraId="3C739BC4" w14:textId="3D95D340" w:rsidR="006E2044" w:rsidRPr="00D53541" w:rsidRDefault="006E2044" w:rsidP="006E2044">
            <w:pPr>
              <w:spacing w:before="40" w:after="40" w:line="220" w:lineRule="exact"/>
              <w:jc w:val="right"/>
              <w:rPr>
                <w:rFonts w:cs="Arial"/>
                <w:b/>
                <w:bCs/>
                <w:sz w:val="18"/>
                <w:szCs w:val="18"/>
              </w:rPr>
            </w:pPr>
            <w:r w:rsidRPr="00D53541">
              <w:rPr>
                <w:rFonts w:cs="Arial"/>
                <w:b/>
                <w:bCs/>
                <w:color w:val="000000"/>
                <w:sz w:val="18"/>
                <w:szCs w:val="18"/>
              </w:rPr>
              <w:t>(22,102,328)</w:t>
            </w:r>
          </w:p>
        </w:tc>
        <w:tc>
          <w:tcPr>
            <w:tcW w:w="1363" w:type="dxa"/>
            <w:tcBorders>
              <w:top w:val="single" w:sz="4" w:space="0" w:color="auto"/>
              <w:bottom w:val="single" w:sz="4" w:space="0" w:color="auto"/>
            </w:tcBorders>
            <w:vAlign w:val="center"/>
          </w:tcPr>
          <w:p w14:paraId="3A2B8412" w14:textId="60ECF087" w:rsidR="006E2044" w:rsidRPr="00D53541" w:rsidRDefault="006E2044" w:rsidP="006E2044">
            <w:pPr>
              <w:spacing w:before="40" w:after="40" w:line="220" w:lineRule="exact"/>
              <w:jc w:val="right"/>
              <w:rPr>
                <w:rFonts w:cs="Arial"/>
                <w:sz w:val="18"/>
                <w:szCs w:val="18"/>
              </w:rPr>
            </w:pPr>
            <w:r w:rsidRPr="00D53541">
              <w:rPr>
                <w:rFonts w:cs="Arial"/>
                <w:sz w:val="18"/>
                <w:szCs w:val="18"/>
              </w:rPr>
              <w:t>(13,433,217)</w:t>
            </w:r>
          </w:p>
        </w:tc>
      </w:tr>
      <w:tr w:rsidR="006E2044" w:rsidRPr="00D53541" w14:paraId="294BC251" w14:textId="77777777" w:rsidTr="00AD44A6">
        <w:trPr>
          <w:trHeight w:val="381"/>
        </w:trPr>
        <w:tc>
          <w:tcPr>
            <w:tcW w:w="5154" w:type="dxa"/>
            <w:gridSpan w:val="2"/>
            <w:tcBorders>
              <w:top w:val="single" w:sz="4" w:space="0" w:color="auto"/>
            </w:tcBorders>
            <w:vAlign w:val="center"/>
          </w:tcPr>
          <w:p w14:paraId="0813904F" w14:textId="77777777" w:rsidR="006E2044" w:rsidRPr="00D53541" w:rsidRDefault="006E2044" w:rsidP="006E2044">
            <w:pPr>
              <w:spacing w:before="40" w:after="40" w:line="220" w:lineRule="exact"/>
              <w:rPr>
                <w:rFonts w:cs="Arial"/>
                <w:b/>
                <w:sz w:val="18"/>
                <w:szCs w:val="18"/>
              </w:rPr>
            </w:pPr>
          </w:p>
        </w:tc>
        <w:tc>
          <w:tcPr>
            <w:tcW w:w="1362" w:type="dxa"/>
            <w:tcBorders>
              <w:top w:val="single" w:sz="4" w:space="0" w:color="auto"/>
            </w:tcBorders>
            <w:vAlign w:val="center"/>
          </w:tcPr>
          <w:p w14:paraId="7193E111" w14:textId="77777777" w:rsidR="006E2044" w:rsidRPr="00D53541" w:rsidRDefault="006E2044" w:rsidP="006E2044">
            <w:pPr>
              <w:spacing w:before="40" w:after="40" w:line="220" w:lineRule="exact"/>
              <w:jc w:val="right"/>
              <w:rPr>
                <w:rFonts w:cs="Arial"/>
                <w:b/>
                <w:bCs/>
                <w:sz w:val="18"/>
                <w:szCs w:val="18"/>
              </w:rPr>
            </w:pPr>
          </w:p>
        </w:tc>
        <w:tc>
          <w:tcPr>
            <w:tcW w:w="1363" w:type="dxa"/>
            <w:tcBorders>
              <w:top w:val="single" w:sz="4" w:space="0" w:color="auto"/>
            </w:tcBorders>
            <w:vAlign w:val="center"/>
          </w:tcPr>
          <w:p w14:paraId="512E361F" w14:textId="77777777" w:rsidR="006E2044" w:rsidRPr="00D53541" w:rsidRDefault="006E2044" w:rsidP="006E2044">
            <w:pPr>
              <w:spacing w:before="40" w:after="40" w:line="220" w:lineRule="exact"/>
              <w:jc w:val="right"/>
              <w:rPr>
                <w:rFonts w:cs="Arial"/>
                <w:sz w:val="18"/>
                <w:szCs w:val="18"/>
              </w:rPr>
            </w:pPr>
          </w:p>
        </w:tc>
        <w:tc>
          <w:tcPr>
            <w:tcW w:w="1363" w:type="dxa"/>
            <w:tcBorders>
              <w:top w:val="single" w:sz="4" w:space="0" w:color="auto"/>
            </w:tcBorders>
            <w:vAlign w:val="center"/>
          </w:tcPr>
          <w:p w14:paraId="74DF214B" w14:textId="77777777" w:rsidR="006E2044" w:rsidRPr="00D53541" w:rsidRDefault="006E2044" w:rsidP="006E2044">
            <w:pPr>
              <w:spacing w:before="40" w:after="40" w:line="220" w:lineRule="exact"/>
              <w:jc w:val="right"/>
              <w:rPr>
                <w:rFonts w:cs="Arial"/>
                <w:b/>
                <w:bCs/>
                <w:sz w:val="18"/>
                <w:szCs w:val="18"/>
              </w:rPr>
            </w:pPr>
          </w:p>
        </w:tc>
        <w:tc>
          <w:tcPr>
            <w:tcW w:w="1363" w:type="dxa"/>
            <w:tcBorders>
              <w:top w:val="single" w:sz="4" w:space="0" w:color="auto"/>
            </w:tcBorders>
            <w:vAlign w:val="center"/>
          </w:tcPr>
          <w:p w14:paraId="2F0D38E0" w14:textId="77777777" w:rsidR="006E2044" w:rsidRPr="00D53541" w:rsidRDefault="006E2044" w:rsidP="006E2044">
            <w:pPr>
              <w:spacing w:before="40" w:after="40" w:line="220" w:lineRule="exact"/>
              <w:jc w:val="right"/>
              <w:rPr>
                <w:rFonts w:cs="Arial"/>
                <w:sz w:val="18"/>
                <w:szCs w:val="18"/>
              </w:rPr>
            </w:pPr>
          </w:p>
        </w:tc>
      </w:tr>
      <w:tr w:rsidR="006E2044" w:rsidRPr="00D53541" w14:paraId="3D6FC6C3" w14:textId="77777777" w:rsidTr="00AD44A6">
        <w:trPr>
          <w:trHeight w:val="466"/>
        </w:trPr>
        <w:tc>
          <w:tcPr>
            <w:tcW w:w="5154" w:type="dxa"/>
            <w:gridSpan w:val="2"/>
            <w:vAlign w:val="center"/>
          </w:tcPr>
          <w:p w14:paraId="5A6A6834" w14:textId="77777777" w:rsidR="006E2044" w:rsidRPr="00D53541" w:rsidRDefault="006E2044" w:rsidP="006E2044">
            <w:pPr>
              <w:spacing w:before="40" w:after="40" w:line="220" w:lineRule="exact"/>
              <w:rPr>
                <w:rFonts w:cs="Arial"/>
                <w:sz w:val="18"/>
                <w:szCs w:val="18"/>
              </w:rPr>
            </w:pPr>
            <w:r w:rsidRPr="00D53541">
              <w:rPr>
                <w:rFonts w:cs="Arial"/>
                <w:b/>
                <w:sz w:val="18"/>
                <w:szCs w:val="18"/>
              </w:rPr>
              <w:t>Financing activities</w:t>
            </w:r>
          </w:p>
        </w:tc>
        <w:tc>
          <w:tcPr>
            <w:tcW w:w="1362" w:type="dxa"/>
            <w:vAlign w:val="center"/>
          </w:tcPr>
          <w:p w14:paraId="3F2C775F" w14:textId="77777777" w:rsidR="006E2044" w:rsidRPr="00D53541" w:rsidRDefault="006E2044" w:rsidP="006E2044">
            <w:pPr>
              <w:spacing w:before="40" w:after="40" w:line="220" w:lineRule="exact"/>
              <w:jc w:val="right"/>
              <w:rPr>
                <w:rFonts w:cs="Arial"/>
                <w:b/>
                <w:bCs/>
                <w:color w:val="FF0000"/>
                <w:sz w:val="18"/>
                <w:szCs w:val="18"/>
              </w:rPr>
            </w:pPr>
          </w:p>
        </w:tc>
        <w:tc>
          <w:tcPr>
            <w:tcW w:w="1363" w:type="dxa"/>
            <w:vAlign w:val="center"/>
          </w:tcPr>
          <w:p w14:paraId="27EC413E" w14:textId="77777777" w:rsidR="006E2044" w:rsidRPr="00D53541" w:rsidRDefault="006E2044" w:rsidP="006E2044">
            <w:pPr>
              <w:spacing w:before="40" w:after="40" w:line="220" w:lineRule="exact"/>
              <w:jc w:val="right"/>
              <w:rPr>
                <w:rFonts w:cs="Arial"/>
                <w:color w:val="FF0000"/>
                <w:sz w:val="18"/>
                <w:szCs w:val="18"/>
              </w:rPr>
            </w:pPr>
          </w:p>
        </w:tc>
        <w:tc>
          <w:tcPr>
            <w:tcW w:w="1363" w:type="dxa"/>
            <w:vAlign w:val="center"/>
          </w:tcPr>
          <w:p w14:paraId="2D8FB72C" w14:textId="77777777" w:rsidR="006E2044" w:rsidRPr="00D53541" w:rsidRDefault="006E2044" w:rsidP="006E2044">
            <w:pPr>
              <w:spacing w:before="40" w:after="40" w:line="220" w:lineRule="exact"/>
              <w:jc w:val="right"/>
              <w:rPr>
                <w:rFonts w:cs="Arial"/>
                <w:b/>
                <w:bCs/>
                <w:sz w:val="18"/>
                <w:szCs w:val="18"/>
              </w:rPr>
            </w:pPr>
          </w:p>
        </w:tc>
        <w:tc>
          <w:tcPr>
            <w:tcW w:w="1363" w:type="dxa"/>
            <w:vAlign w:val="center"/>
          </w:tcPr>
          <w:p w14:paraId="7D72F00B" w14:textId="77777777" w:rsidR="006E2044" w:rsidRPr="00D53541" w:rsidRDefault="006E2044" w:rsidP="006E2044">
            <w:pPr>
              <w:spacing w:before="40" w:after="40" w:line="220" w:lineRule="exact"/>
              <w:jc w:val="right"/>
              <w:rPr>
                <w:rFonts w:cs="Arial"/>
                <w:sz w:val="18"/>
                <w:szCs w:val="18"/>
              </w:rPr>
            </w:pPr>
          </w:p>
        </w:tc>
      </w:tr>
      <w:tr w:rsidR="006E2044" w:rsidRPr="00D53541" w14:paraId="33FB0651" w14:textId="77777777" w:rsidTr="00490206">
        <w:trPr>
          <w:trHeight w:val="300"/>
        </w:trPr>
        <w:tc>
          <w:tcPr>
            <w:tcW w:w="5154" w:type="dxa"/>
            <w:gridSpan w:val="2"/>
            <w:vAlign w:val="center"/>
          </w:tcPr>
          <w:p w14:paraId="04290EEB" w14:textId="77777777" w:rsidR="006E2044" w:rsidRPr="00D53541" w:rsidRDefault="006E2044" w:rsidP="006E2044">
            <w:pPr>
              <w:spacing w:before="40" w:after="40" w:line="220" w:lineRule="exact"/>
              <w:rPr>
                <w:rFonts w:cs="Arial"/>
                <w:sz w:val="18"/>
                <w:szCs w:val="18"/>
              </w:rPr>
            </w:pPr>
            <w:r w:rsidRPr="00D53541">
              <w:rPr>
                <w:rFonts w:cs="Arial"/>
                <w:sz w:val="18"/>
                <w:szCs w:val="18"/>
              </w:rPr>
              <w:t xml:space="preserve">Receipt of short-term loan </w:t>
            </w:r>
          </w:p>
        </w:tc>
        <w:tc>
          <w:tcPr>
            <w:tcW w:w="1362" w:type="dxa"/>
            <w:tcBorders>
              <w:top w:val="nil"/>
              <w:left w:val="nil"/>
              <w:bottom w:val="nil"/>
              <w:right w:val="nil"/>
            </w:tcBorders>
          </w:tcPr>
          <w:p w14:paraId="362E0C50" w14:textId="21E57192" w:rsidR="006E2044" w:rsidRPr="00D53541" w:rsidRDefault="006E2044" w:rsidP="006E2044">
            <w:pPr>
              <w:jc w:val="right"/>
              <w:rPr>
                <w:rFonts w:cs="Arial"/>
                <w:b/>
                <w:bCs/>
                <w:sz w:val="18"/>
                <w:szCs w:val="18"/>
              </w:rPr>
            </w:pPr>
            <w:r w:rsidRPr="00D53541">
              <w:rPr>
                <w:rFonts w:cs="Arial"/>
                <w:b/>
                <w:bCs/>
                <w:sz w:val="18"/>
                <w:szCs w:val="18"/>
              </w:rPr>
              <w:t>—</w:t>
            </w:r>
          </w:p>
        </w:tc>
        <w:tc>
          <w:tcPr>
            <w:tcW w:w="1363" w:type="dxa"/>
          </w:tcPr>
          <w:p w14:paraId="1F9B22B8" w14:textId="3DD5A3CD" w:rsidR="006E2044" w:rsidRPr="00D53541" w:rsidRDefault="006E2044" w:rsidP="006E2044">
            <w:pPr>
              <w:jc w:val="right"/>
              <w:rPr>
                <w:rFonts w:cs="Arial"/>
                <w:sz w:val="18"/>
                <w:szCs w:val="18"/>
              </w:rPr>
            </w:pPr>
            <w:r w:rsidRPr="00D53541">
              <w:rPr>
                <w:rFonts w:cs="Arial"/>
                <w:sz w:val="18"/>
                <w:szCs w:val="18"/>
              </w:rPr>
              <w:t>—</w:t>
            </w:r>
          </w:p>
        </w:tc>
        <w:tc>
          <w:tcPr>
            <w:tcW w:w="1363" w:type="dxa"/>
            <w:vAlign w:val="center"/>
          </w:tcPr>
          <w:p w14:paraId="1D8FB587" w14:textId="37D609EE" w:rsidR="006E2044" w:rsidRPr="00D53541" w:rsidRDefault="006E2044" w:rsidP="006E2044">
            <w:pPr>
              <w:jc w:val="right"/>
              <w:rPr>
                <w:rFonts w:cs="Arial"/>
                <w:b/>
                <w:bCs/>
                <w:sz w:val="18"/>
                <w:szCs w:val="18"/>
              </w:rPr>
            </w:pPr>
            <w:r w:rsidRPr="00D53541">
              <w:rPr>
                <w:rFonts w:cs="Arial"/>
                <w:b/>
                <w:bCs/>
                <w:color w:val="000000"/>
                <w:sz w:val="18"/>
                <w:szCs w:val="18"/>
              </w:rPr>
              <w:t>5,000,000</w:t>
            </w:r>
          </w:p>
        </w:tc>
        <w:tc>
          <w:tcPr>
            <w:tcW w:w="1363" w:type="dxa"/>
            <w:vAlign w:val="center"/>
          </w:tcPr>
          <w:p w14:paraId="2D33B6DD" w14:textId="67C366DF" w:rsidR="006E2044" w:rsidRPr="00D53541" w:rsidRDefault="006E2044" w:rsidP="006E2044">
            <w:pPr>
              <w:jc w:val="right"/>
              <w:rPr>
                <w:rFonts w:cs="Arial"/>
                <w:sz w:val="18"/>
                <w:szCs w:val="18"/>
              </w:rPr>
            </w:pPr>
            <w:r w:rsidRPr="00D53541">
              <w:rPr>
                <w:rFonts w:cs="Arial"/>
                <w:sz w:val="18"/>
                <w:szCs w:val="18"/>
              </w:rPr>
              <w:t>5,000,000</w:t>
            </w:r>
          </w:p>
        </w:tc>
      </w:tr>
      <w:tr w:rsidR="006E2044" w:rsidRPr="00D53541" w14:paraId="4DD7D0DB" w14:textId="77777777" w:rsidTr="00490206">
        <w:trPr>
          <w:trHeight w:val="300"/>
        </w:trPr>
        <w:tc>
          <w:tcPr>
            <w:tcW w:w="5154" w:type="dxa"/>
            <w:gridSpan w:val="2"/>
            <w:vAlign w:val="center"/>
          </w:tcPr>
          <w:p w14:paraId="402E1696" w14:textId="77777777" w:rsidR="006E2044" w:rsidRPr="00D53541" w:rsidRDefault="006E2044" w:rsidP="006E2044">
            <w:pPr>
              <w:spacing w:before="40" w:after="40" w:line="220" w:lineRule="exact"/>
              <w:rPr>
                <w:rFonts w:cs="Arial"/>
                <w:sz w:val="18"/>
                <w:szCs w:val="18"/>
              </w:rPr>
            </w:pPr>
            <w:r w:rsidRPr="00D53541">
              <w:rPr>
                <w:rFonts w:cs="Arial"/>
                <w:sz w:val="18"/>
                <w:szCs w:val="18"/>
              </w:rPr>
              <w:t>Repayment of short-term loan</w:t>
            </w:r>
          </w:p>
        </w:tc>
        <w:tc>
          <w:tcPr>
            <w:tcW w:w="1362" w:type="dxa"/>
            <w:tcBorders>
              <w:top w:val="nil"/>
              <w:left w:val="nil"/>
              <w:bottom w:val="nil"/>
              <w:right w:val="nil"/>
            </w:tcBorders>
          </w:tcPr>
          <w:p w14:paraId="43254512" w14:textId="7A42BB96" w:rsidR="006E2044" w:rsidRPr="00D53541" w:rsidRDefault="006E2044" w:rsidP="006E2044">
            <w:pPr>
              <w:jc w:val="right"/>
              <w:rPr>
                <w:rFonts w:cs="Arial"/>
                <w:b/>
                <w:bCs/>
                <w:color w:val="000000"/>
                <w:sz w:val="18"/>
                <w:szCs w:val="18"/>
                <w:lang w:eastAsia="en-GB"/>
              </w:rPr>
            </w:pPr>
            <w:r w:rsidRPr="00D53541">
              <w:rPr>
                <w:rFonts w:cs="Arial"/>
                <w:b/>
                <w:bCs/>
                <w:sz w:val="18"/>
                <w:szCs w:val="18"/>
              </w:rPr>
              <w:t>—</w:t>
            </w:r>
          </w:p>
        </w:tc>
        <w:tc>
          <w:tcPr>
            <w:tcW w:w="1363" w:type="dxa"/>
          </w:tcPr>
          <w:p w14:paraId="07D78F72" w14:textId="6BD4D9F0" w:rsidR="006E2044" w:rsidRPr="00D53541" w:rsidRDefault="006E2044" w:rsidP="006E2044">
            <w:pPr>
              <w:jc w:val="right"/>
              <w:rPr>
                <w:rFonts w:cs="Arial"/>
                <w:sz w:val="18"/>
                <w:szCs w:val="18"/>
              </w:rPr>
            </w:pPr>
            <w:r w:rsidRPr="00D53541">
              <w:rPr>
                <w:rFonts w:cs="Arial"/>
                <w:sz w:val="18"/>
                <w:szCs w:val="18"/>
              </w:rPr>
              <w:t>—</w:t>
            </w:r>
          </w:p>
        </w:tc>
        <w:tc>
          <w:tcPr>
            <w:tcW w:w="1363" w:type="dxa"/>
            <w:tcBorders>
              <w:top w:val="nil"/>
              <w:left w:val="nil"/>
              <w:bottom w:val="nil"/>
              <w:right w:val="nil"/>
            </w:tcBorders>
            <w:vAlign w:val="center"/>
          </w:tcPr>
          <w:p w14:paraId="73A6BBF6" w14:textId="2947B479" w:rsidR="006E2044" w:rsidRPr="00D53541" w:rsidRDefault="006E2044" w:rsidP="006E2044">
            <w:pPr>
              <w:jc w:val="right"/>
              <w:rPr>
                <w:rFonts w:cs="Arial"/>
                <w:b/>
                <w:bCs/>
                <w:color w:val="000000"/>
                <w:sz w:val="18"/>
                <w:szCs w:val="18"/>
                <w:lang w:eastAsia="en-GB"/>
              </w:rPr>
            </w:pPr>
            <w:r w:rsidRPr="00D53541">
              <w:rPr>
                <w:rFonts w:cs="Arial"/>
                <w:b/>
                <w:bCs/>
                <w:color w:val="000000"/>
                <w:sz w:val="18"/>
                <w:szCs w:val="18"/>
              </w:rPr>
              <w:t>(5,153,577)</w:t>
            </w:r>
          </w:p>
        </w:tc>
        <w:tc>
          <w:tcPr>
            <w:tcW w:w="1363" w:type="dxa"/>
            <w:vAlign w:val="center"/>
          </w:tcPr>
          <w:p w14:paraId="5E85CB5E" w14:textId="398ECBA7" w:rsidR="006E2044" w:rsidRPr="00D53541" w:rsidRDefault="006E2044" w:rsidP="006E2044">
            <w:pPr>
              <w:jc w:val="right"/>
              <w:rPr>
                <w:rFonts w:cs="Arial"/>
                <w:color w:val="000000"/>
                <w:sz w:val="18"/>
                <w:szCs w:val="18"/>
                <w:lang w:eastAsia="en-GB"/>
              </w:rPr>
            </w:pPr>
            <w:r w:rsidRPr="00D53541">
              <w:rPr>
                <w:rFonts w:cs="Arial"/>
                <w:color w:val="000000"/>
                <w:sz w:val="18"/>
                <w:szCs w:val="18"/>
                <w:lang w:eastAsia="en-GB"/>
              </w:rPr>
              <w:t>(5,000,000)</w:t>
            </w:r>
          </w:p>
        </w:tc>
      </w:tr>
      <w:tr w:rsidR="006E2044" w:rsidRPr="00D53541" w14:paraId="5D7144F8" w14:textId="77777777" w:rsidTr="00AD44A6">
        <w:trPr>
          <w:trHeight w:val="300"/>
        </w:trPr>
        <w:tc>
          <w:tcPr>
            <w:tcW w:w="5154" w:type="dxa"/>
            <w:gridSpan w:val="2"/>
            <w:vAlign w:val="center"/>
          </w:tcPr>
          <w:p w14:paraId="6B743720" w14:textId="77777777" w:rsidR="006E2044" w:rsidRPr="00D53541" w:rsidRDefault="006E2044" w:rsidP="006E2044">
            <w:pPr>
              <w:spacing w:before="40" w:after="40" w:line="220" w:lineRule="exact"/>
              <w:rPr>
                <w:rFonts w:cs="Arial"/>
                <w:sz w:val="18"/>
                <w:szCs w:val="18"/>
              </w:rPr>
            </w:pPr>
            <w:r w:rsidRPr="00D53541">
              <w:rPr>
                <w:rFonts w:cs="Arial"/>
                <w:sz w:val="18"/>
                <w:szCs w:val="18"/>
              </w:rPr>
              <w:t>Payment of finance lease liabilities</w:t>
            </w:r>
          </w:p>
        </w:tc>
        <w:tc>
          <w:tcPr>
            <w:tcW w:w="1362" w:type="dxa"/>
            <w:tcBorders>
              <w:top w:val="nil"/>
              <w:left w:val="nil"/>
              <w:right w:val="nil"/>
            </w:tcBorders>
            <w:vAlign w:val="center"/>
          </w:tcPr>
          <w:p w14:paraId="6473B119" w14:textId="6D23699E" w:rsidR="006E2044" w:rsidRPr="00D53541" w:rsidRDefault="006E2044" w:rsidP="006E2044">
            <w:pPr>
              <w:jc w:val="right"/>
              <w:rPr>
                <w:rFonts w:cs="Arial"/>
                <w:b/>
                <w:bCs/>
                <w:color w:val="000000"/>
                <w:sz w:val="18"/>
                <w:szCs w:val="18"/>
              </w:rPr>
            </w:pPr>
            <w:r w:rsidRPr="00D53541">
              <w:rPr>
                <w:rFonts w:cs="Arial"/>
                <w:b/>
                <w:bCs/>
                <w:color w:val="000000"/>
                <w:sz w:val="18"/>
                <w:szCs w:val="18"/>
              </w:rPr>
              <w:t>(54,387)</w:t>
            </w:r>
          </w:p>
        </w:tc>
        <w:tc>
          <w:tcPr>
            <w:tcW w:w="1363" w:type="dxa"/>
            <w:vAlign w:val="center"/>
          </w:tcPr>
          <w:p w14:paraId="455DEA44" w14:textId="72E258EF"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(210,366)</w:t>
            </w:r>
          </w:p>
        </w:tc>
        <w:tc>
          <w:tcPr>
            <w:tcW w:w="1363" w:type="dxa"/>
            <w:tcBorders>
              <w:top w:val="nil"/>
              <w:left w:val="nil"/>
              <w:bottom w:val="nil"/>
              <w:right w:val="nil"/>
            </w:tcBorders>
            <w:vAlign w:val="center"/>
          </w:tcPr>
          <w:p w14:paraId="3EF118E8" w14:textId="3EE34499" w:rsidR="006E2044" w:rsidRPr="00D53541" w:rsidRDefault="006E2044" w:rsidP="006E2044">
            <w:pPr>
              <w:jc w:val="right"/>
              <w:rPr>
                <w:rFonts w:cs="Arial"/>
                <w:b/>
                <w:bCs/>
                <w:color w:val="000000"/>
                <w:sz w:val="18"/>
                <w:szCs w:val="18"/>
              </w:rPr>
            </w:pPr>
            <w:r w:rsidRPr="00D53541">
              <w:rPr>
                <w:rFonts w:cs="Arial"/>
                <w:b/>
                <w:bCs/>
                <w:color w:val="000000"/>
                <w:sz w:val="18"/>
                <w:szCs w:val="18"/>
              </w:rPr>
              <w:t>(294,854)</w:t>
            </w:r>
          </w:p>
        </w:tc>
        <w:tc>
          <w:tcPr>
            <w:tcW w:w="1363" w:type="dxa"/>
            <w:tcBorders>
              <w:top w:val="nil"/>
              <w:left w:val="nil"/>
              <w:bottom w:val="nil"/>
              <w:right w:val="nil"/>
            </w:tcBorders>
            <w:vAlign w:val="center"/>
          </w:tcPr>
          <w:p w14:paraId="42554CD4" w14:textId="38D7EA65"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(708,816)</w:t>
            </w:r>
          </w:p>
        </w:tc>
      </w:tr>
      <w:tr w:rsidR="006E2044" w:rsidRPr="00D53541" w14:paraId="4B6C0C7C" w14:textId="77777777" w:rsidTr="00AD44A6">
        <w:trPr>
          <w:trHeight w:val="294"/>
        </w:trPr>
        <w:tc>
          <w:tcPr>
            <w:tcW w:w="5154" w:type="dxa"/>
            <w:gridSpan w:val="2"/>
            <w:tcBorders>
              <w:top w:val="single" w:sz="4" w:space="0" w:color="auto"/>
              <w:bottom w:val="single" w:sz="4" w:space="0" w:color="auto"/>
            </w:tcBorders>
            <w:vAlign w:val="center"/>
          </w:tcPr>
          <w:p w14:paraId="5D6FC3C5" w14:textId="77777777" w:rsidR="006E2044" w:rsidRPr="00D53541" w:rsidRDefault="006E2044" w:rsidP="006E2044">
            <w:pPr>
              <w:spacing w:before="40" w:after="40" w:line="220" w:lineRule="exact"/>
              <w:rPr>
                <w:rFonts w:cs="Arial"/>
                <w:sz w:val="18"/>
                <w:szCs w:val="18"/>
              </w:rPr>
            </w:pPr>
            <w:r w:rsidRPr="00D53541">
              <w:rPr>
                <w:rFonts w:cs="Arial"/>
                <w:b/>
                <w:sz w:val="18"/>
                <w:szCs w:val="18"/>
              </w:rPr>
              <w:t>Net cash (outflow)/inflow from financing activities</w:t>
            </w:r>
          </w:p>
        </w:tc>
        <w:tc>
          <w:tcPr>
            <w:tcW w:w="1362" w:type="dxa"/>
            <w:tcBorders>
              <w:top w:val="single" w:sz="4" w:space="0" w:color="auto"/>
              <w:bottom w:val="single" w:sz="4" w:space="0" w:color="auto"/>
            </w:tcBorders>
            <w:vAlign w:val="center"/>
          </w:tcPr>
          <w:p w14:paraId="23B64911" w14:textId="0297C39F" w:rsidR="006E2044" w:rsidRPr="00D53541" w:rsidRDefault="006E2044" w:rsidP="006E2044">
            <w:pPr>
              <w:spacing w:before="40" w:after="40" w:line="220" w:lineRule="exact"/>
              <w:jc w:val="right"/>
              <w:rPr>
                <w:rFonts w:cs="Arial"/>
                <w:b/>
                <w:bCs/>
                <w:sz w:val="18"/>
                <w:szCs w:val="18"/>
              </w:rPr>
            </w:pPr>
            <w:r w:rsidRPr="00D53541">
              <w:rPr>
                <w:rFonts w:cs="Arial"/>
                <w:b/>
                <w:bCs/>
                <w:color w:val="000000"/>
                <w:sz w:val="18"/>
                <w:szCs w:val="18"/>
              </w:rPr>
              <w:t>(54,387)</w:t>
            </w:r>
          </w:p>
        </w:tc>
        <w:tc>
          <w:tcPr>
            <w:tcW w:w="1363" w:type="dxa"/>
            <w:tcBorders>
              <w:top w:val="single" w:sz="4" w:space="0" w:color="auto"/>
              <w:bottom w:val="single" w:sz="4" w:space="0" w:color="auto"/>
            </w:tcBorders>
            <w:vAlign w:val="center"/>
          </w:tcPr>
          <w:p w14:paraId="231DC541" w14:textId="5B5DBC33" w:rsidR="006E2044" w:rsidRPr="00D53541" w:rsidRDefault="006E2044" w:rsidP="006E2044">
            <w:pPr>
              <w:spacing w:before="40" w:after="40" w:line="220" w:lineRule="exact"/>
              <w:jc w:val="right"/>
              <w:rPr>
                <w:rFonts w:cs="Arial"/>
                <w:sz w:val="18"/>
                <w:szCs w:val="18"/>
              </w:rPr>
            </w:pPr>
            <w:r w:rsidRPr="00D53541">
              <w:rPr>
                <w:rFonts w:cs="Arial"/>
                <w:sz w:val="18"/>
                <w:szCs w:val="18"/>
              </w:rPr>
              <w:t>(210,366)</w:t>
            </w:r>
          </w:p>
        </w:tc>
        <w:tc>
          <w:tcPr>
            <w:tcW w:w="1363" w:type="dxa"/>
            <w:tcBorders>
              <w:top w:val="single" w:sz="4" w:space="0" w:color="auto"/>
              <w:bottom w:val="single" w:sz="4" w:space="0" w:color="auto"/>
            </w:tcBorders>
            <w:vAlign w:val="center"/>
          </w:tcPr>
          <w:p w14:paraId="48250B4E" w14:textId="2FCB75BA" w:rsidR="006E2044" w:rsidRPr="00D53541" w:rsidRDefault="006E2044" w:rsidP="006E2044">
            <w:pPr>
              <w:spacing w:before="40" w:after="40" w:line="220" w:lineRule="exact"/>
              <w:jc w:val="right"/>
              <w:rPr>
                <w:rFonts w:cs="Arial"/>
                <w:b/>
                <w:bCs/>
                <w:sz w:val="18"/>
                <w:szCs w:val="18"/>
              </w:rPr>
            </w:pPr>
            <w:r w:rsidRPr="00D53541">
              <w:rPr>
                <w:rFonts w:cs="Arial"/>
                <w:b/>
                <w:bCs/>
                <w:color w:val="000000"/>
                <w:sz w:val="18"/>
                <w:szCs w:val="18"/>
              </w:rPr>
              <w:t>(448,431)</w:t>
            </w:r>
          </w:p>
        </w:tc>
        <w:tc>
          <w:tcPr>
            <w:tcW w:w="1363" w:type="dxa"/>
            <w:tcBorders>
              <w:top w:val="single" w:sz="4" w:space="0" w:color="auto"/>
              <w:bottom w:val="single" w:sz="4" w:space="0" w:color="auto"/>
            </w:tcBorders>
            <w:vAlign w:val="center"/>
          </w:tcPr>
          <w:p w14:paraId="502F8E1F" w14:textId="535F2A61" w:rsidR="006E2044" w:rsidRPr="00D53541" w:rsidRDefault="006E2044" w:rsidP="006E2044">
            <w:pPr>
              <w:spacing w:before="40" w:after="40" w:line="220" w:lineRule="exact"/>
              <w:jc w:val="right"/>
              <w:rPr>
                <w:rFonts w:cs="Arial"/>
                <w:sz w:val="18"/>
                <w:szCs w:val="18"/>
              </w:rPr>
            </w:pPr>
            <w:r w:rsidRPr="00D53541">
              <w:rPr>
                <w:rFonts w:cs="Arial"/>
                <w:sz w:val="18"/>
                <w:szCs w:val="18"/>
              </w:rPr>
              <w:t>(708,816)</w:t>
            </w:r>
          </w:p>
        </w:tc>
      </w:tr>
      <w:tr w:rsidR="006E2044" w:rsidRPr="00D53541" w14:paraId="3EB5E606" w14:textId="77777777" w:rsidTr="00DF3025">
        <w:trPr>
          <w:trHeight w:val="300"/>
        </w:trPr>
        <w:tc>
          <w:tcPr>
            <w:tcW w:w="5154" w:type="dxa"/>
            <w:gridSpan w:val="2"/>
            <w:tcBorders>
              <w:top w:val="single" w:sz="4" w:space="0" w:color="auto"/>
            </w:tcBorders>
            <w:vAlign w:val="center"/>
          </w:tcPr>
          <w:p w14:paraId="0B27C6FE" w14:textId="77777777" w:rsidR="006E2044" w:rsidRPr="00D53541" w:rsidRDefault="006E2044" w:rsidP="006E2044">
            <w:pPr>
              <w:spacing w:before="40" w:after="40" w:line="220" w:lineRule="exact"/>
              <w:rPr>
                <w:rFonts w:cs="Arial"/>
                <w:b/>
                <w:sz w:val="18"/>
                <w:szCs w:val="18"/>
              </w:rPr>
            </w:pPr>
          </w:p>
        </w:tc>
        <w:tc>
          <w:tcPr>
            <w:tcW w:w="1362" w:type="dxa"/>
            <w:tcBorders>
              <w:top w:val="single" w:sz="4" w:space="0" w:color="auto"/>
            </w:tcBorders>
          </w:tcPr>
          <w:p w14:paraId="1009BEDD" w14:textId="77777777" w:rsidR="006E2044" w:rsidRPr="00D53541" w:rsidRDefault="006E2044" w:rsidP="006E2044">
            <w:pPr>
              <w:spacing w:before="40" w:after="40" w:line="220" w:lineRule="exact"/>
              <w:jc w:val="right"/>
              <w:rPr>
                <w:rFonts w:cs="Arial"/>
                <w:b/>
                <w:bCs/>
                <w:sz w:val="18"/>
                <w:szCs w:val="18"/>
              </w:rPr>
            </w:pPr>
          </w:p>
        </w:tc>
        <w:tc>
          <w:tcPr>
            <w:tcW w:w="1363" w:type="dxa"/>
            <w:tcBorders>
              <w:top w:val="single" w:sz="4" w:space="0" w:color="auto"/>
            </w:tcBorders>
            <w:vAlign w:val="center"/>
          </w:tcPr>
          <w:p w14:paraId="60EBEDCA" w14:textId="77777777" w:rsidR="006E2044" w:rsidRPr="00D53541" w:rsidRDefault="006E2044" w:rsidP="006E2044">
            <w:pPr>
              <w:spacing w:before="40" w:after="40" w:line="220" w:lineRule="exact"/>
              <w:jc w:val="right"/>
              <w:rPr>
                <w:rFonts w:cs="Arial"/>
                <w:sz w:val="18"/>
                <w:szCs w:val="18"/>
              </w:rPr>
            </w:pPr>
          </w:p>
        </w:tc>
        <w:tc>
          <w:tcPr>
            <w:tcW w:w="1363" w:type="dxa"/>
            <w:tcBorders>
              <w:top w:val="single" w:sz="4" w:space="0" w:color="auto"/>
            </w:tcBorders>
            <w:vAlign w:val="center"/>
          </w:tcPr>
          <w:p w14:paraId="560E3F7D" w14:textId="77777777" w:rsidR="006E2044" w:rsidRPr="00D53541" w:rsidRDefault="006E2044" w:rsidP="006E2044">
            <w:pPr>
              <w:spacing w:before="40" w:after="40" w:line="220" w:lineRule="exact"/>
              <w:jc w:val="right"/>
              <w:rPr>
                <w:rFonts w:cs="Arial"/>
                <w:b/>
                <w:bCs/>
                <w:sz w:val="18"/>
                <w:szCs w:val="18"/>
              </w:rPr>
            </w:pPr>
          </w:p>
        </w:tc>
        <w:tc>
          <w:tcPr>
            <w:tcW w:w="1363" w:type="dxa"/>
            <w:tcBorders>
              <w:top w:val="single" w:sz="4" w:space="0" w:color="auto"/>
            </w:tcBorders>
            <w:vAlign w:val="center"/>
          </w:tcPr>
          <w:p w14:paraId="7BA687D5" w14:textId="77777777" w:rsidR="006E2044" w:rsidRPr="00D53541" w:rsidRDefault="006E2044" w:rsidP="006E2044">
            <w:pPr>
              <w:spacing w:before="40" w:after="40" w:line="220" w:lineRule="exact"/>
              <w:jc w:val="right"/>
              <w:rPr>
                <w:rFonts w:cs="Arial"/>
                <w:sz w:val="18"/>
                <w:szCs w:val="18"/>
              </w:rPr>
            </w:pPr>
          </w:p>
        </w:tc>
      </w:tr>
      <w:tr w:rsidR="006E2044" w:rsidRPr="00D53541" w14:paraId="4B3CD08C" w14:textId="77777777" w:rsidTr="00AD44A6">
        <w:trPr>
          <w:trHeight w:val="300"/>
        </w:trPr>
        <w:tc>
          <w:tcPr>
            <w:tcW w:w="5154" w:type="dxa"/>
            <w:gridSpan w:val="2"/>
            <w:vAlign w:val="center"/>
          </w:tcPr>
          <w:p w14:paraId="63464088" w14:textId="77777777" w:rsidR="006E2044" w:rsidRPr="00D53541" w:rsidRDefault="006E2044" w:rsidP="006E2044">
            <w:pPr>
              <w:spacing w:before="40" w:after="40" w:line="220" w:lineRule="exact"/>
              <w:rPr>
                <w:rFonts w:cs="Arial"/>
                <w:sz w:val="18"/>
                <w:szCs w:val="18"/>
              </w:rPr>
            </w:pPr>
            <w:r w:rsidRPr="00D53541">
              <w:rPr>
                <w:rFonts w:cs="Arial"/>
                <w:b/>
                <w:sz w:val="18"/>
                <w:szCs w:val="18"/>
              </w:rPr>
              <w:t>Net increase/(decrease) in cash and cash equivalents</w:t>
            </w:r>
          </w:p>
        </w:tc>
        <w:tc>
          <w:tcPr>
            <w:tcW w:w="1362" w:type="dxa"/>
            <w:tcBorders>
              <w:top w:val="nil"/>
              <w:left w:val="nil"/>
              <w:bottom w:val="nil"/>
              <w:right w:val="nil"/>
            </w:tcBorders>
            <w:vAlign w:val="center"/>
          </w:tcPr>
          <w:p w14:paraId="19267EC5" w14:textId="1338498F" w:rsidR="006E2044" w:rsidRPr="00D53541" w:rsidRDefault="006E2044" w:rsidP="006E2044">
            <w:pPr>
              <w:jc w:val="right"/>
              <w:rPr>
                <w:rFonts w:cs="Arial"/>
                <w:b/>
                <w:bCs/>
                <w:color w:val="000000"/>
                <w:sz w:val="18"/>
                <w:szCs w:val="18"/>
                <w:lang w:eastAsia="en-GB"/>
              </w:rPr>
            </w:pPr>
            <w:r w:rsidRPr="00D53541">
              <w:rPr>
                <w:rFonts w:cs="Arial"/>
                <w:b/>
                <w:bCs/>
                <w:color w:val="000000"/>
                <w:sz w:val="18"/>
                <w:szCs w:val="18"/>
              </w:rPr>
              <w:t>8,220,068</w:t>
            </w:r>
          </w:p>
        </w:tc>
        <w:tc>
          <w:tcPr>
            <w:tcW w:w="1363" w:type="dxa"/>
            <w:vAlign w:val="center"/>
          </w:tcPr>
          <w:p w14:paraId="74DA0B7A" w14:textId="638C1AF7"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lang w:eastAsia="en-GB"/>
              </w:rPr>
              <w:t>7,980,238</w:t>
            </w:r>
          </w:p>
        </w:tc>
        <w:tc>
          <w:tcPr>
            <w:tcW w:w="1363" w:type="dxa"/>
            <w:tcBorders>
              <w:top w:val="nil"/>
              <w:left w:val="nil"/>
              <w:bottom w:val="nil"/>
              <w:right w:val="nil"/>
            </w:tcBorders>
            <w:vAlign w:val="center"/>
          </w:tcPr>
          <w:p w14:paraId="6BF74533" w14:textId="2B7039BD" w:rsidR="006E2044" w:rsidRPr="00D53541" w:rsidRDefault="006E2044" w:rsidP="006E2044">
            <w:pPr>
              <w:jc w:val="right"/>
              <w:rPr>
                <w:rFonts w:cs="Arial"/>
                <w:b/>
                <w:bCs/>
                <w:color w:val="000000"/>
                <w:sz w:val="18"/>
                <w:szCs w:val="18"/>
                <w:lang w:eastAsia="en-GB"/>
              </w:rPr>
            </w:pPr>
            <w:r w:rsidRPr="00D53541">
              <w:rPr>
                <w:rFonts w:cs="Arial"/>
                <w:b/>
                <w:bCs/>
                <w:color w:val="000000"/>
                <w:sz w:val="18"/>
                <w:szCs w:val="18"/>
              </w:rPr>
              <w:t>15,787,519</w:t>
            </w:r>
          </w:p>
        </w:tc>
        <w:tc>
          <w:tcPr>
            <w:tcW w:w="1363" w:type="dxa"/>
            <w:tcBorders>
              <w:top w:val="nil"/>
              <w:left w:val="nil"/>
              <w:bottom w:val="nil"/>
              <w:right w:val="nil"/>
            </w:tcBorders>
            <w:vAlign w:val="center"/>
          </w:tcPr>
          <w:p w14:paraId="0826955D" w14:textId="021A5E6D"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lang w:eastAsia="en-GB"/>
              </w:rPr>
              <w:t>8,982,025</w:t>
            </w:r>
          </w:p>
        </w:tc>
      </w:tr>
      <w:tr w:rsidR="006E2044" w:rsidRPr="00D53541" w14:paraId="1B9F0C53" w14:textId="77777777" w:rsidTr="00AD44A6">
        <w:trPr>
          <w:trHeight w:val="300"/>
        </w:trPr>
        <w:tc>
          <w:tcPr>
            <w:tcW w:w="5154" w:type="dxa"/>
            <w:gridSpan w:val="2"/>
            <w:vAlign w:val="center"/>
          </w:tcPr>
          <w:p w14:paraId="77197ACD" w14:textId="77777777" w:rsidR="006E2044" w:rsidRPr="00D53541" w:rsidRDefault="006E2044" w:rsidP="006E2044">
            <w:pPr>
              <w:spacing w:before="40" w:after="40" w:line="220" w:lineRule="exact"/>
              <w:rPr>
                <w:rFonts w:cs="Arial"/>
                <w:b/>
                <w:sz w:val="18"/>
                <w:szCs w:val="18"/>
              </w:rPr>
            </w:pPr>
            <w:r w:rsidRPr="00D53541">
              <w:rPr>
                <w:rFonts w:cs="Arial"/>
                <w:b/>
                <w:sz w:val="18"/>
                <w:szCs w:val="18"/>
              </w:rPr>
              <w:t>Cash and cash equivalents at beginning of period</w:t>
            </w:r>
          </w:p>
        </w:tc>
        <w:tc>
          <w:tcPr>
            <w:tcW w:w="1362" w:type="dxa"/>
            <w:tcBorders>
              <w:top w:val="nil"/>
              <w:left w:val="nil"/>
              <w:right w:val="nil"/>
            </w:tcBorders>
            <w:vAlign w:val="center"/>
          </w:tcPr>
          <w:p w14:paraId="2788F28D" w14:textId="716ABF87" w:rsidR="006E2044" w:rsidRPr="00D53541" w:rsidRDefault="006E2044" w:rsidP="006E2044">
            <w:pPr>
              <w:jc w:val="right"/>
              <w:rPr>
                <w:rFonts w:cs="Arial"/>
                <w:b/>
                <w:bCs/>
                <w:color w:val="000000"/>
                <w:sz w:val="18"/>
                <w:szCs w:val="18"/>
              </w:rPr>
            </w:pPr>
            <w:r w:rsidRPr="00D53541">
              <w:rPr>
                <w:rFonts w:cs="Arial"/>
                <w:b/>
                <w:bCs/>
                <w:color w:val="000000"/>
                <w:sz w:val="18"/>
                <w:szCs w:val="18"/>
              </w:rPr>
              <w:t>30,432,470</w:t>
            </w:r>
          </w:p>
        </w:tc>
        <w:tc>
          <w:tcPr>
            <w:tcW w:w="1363" w:type="dxa"/>
            <w:vAlign w:val="center"/>
          </w:tcPr>
          <w:p w14:paraId="4BCDCA3D" w14:textId="04F8B947"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12,041,017</w:t>
            </w:r>
          </w:p>
        </w:tc>
        <w:tc>
          <w:tcPr>
            <w:tcW w:w="1363" w:type="dxa"/>
            <w:tcBorders>
              <w:top w:val="nil"/>
              <w:left w:val="nil"/>
              <w:right w:val="nil"/>
            </w:tcBorders>
            <w:vAlign w:val="center"/>
          </w:tcPr>
          <w:p w14:paraId="30D456C9" w14:textId="0B63C0FC" w:rsidR="006E2044" w:rsidRPr="00D53541" w:rsidRDefault="006E2044" w:rsidP="006E2044">
            <w:pPr>
              <w:jc w:val="right"/>
              <w:rPr>
                <w:rFonts w:cs="Arial"/>
                <w:b/>
                <w:bCs/>
                <w:color w:val="000000"/>
                <w:sz w:val="18"/>
                <w:szCs w:val="18"/>
              </w:rPr>
            </w:pPr>
            <w:r w:rsidRPr="00D53541">
              <w:rPr>
                <w:rFonts w:cs="Arial"/>
                <w:b/>
                <w:bCs/>
                <w:color w:val="000000"/>
                <w:sz w:val="18"/>
                <w:szCs w:val="18"/>
              </w:rPr>
              <w:t>22,183,049</w:t>
            </w:r>
          </w:p>
        </w:tc>
        <w:tc>
          <w:tcPr>
            <w:tcW w:w="1363" w:type="dxa"/>
            <w:tcBorders>
              <w:top w:val="nil"/>
              <w:left w:val="nil"/>
              <w:right w:val="nil"/>
            </w:tcBorders>
            <w:vAlign w:val="center"/>
          </w:tcPr>
          <w:p w14:paraId="5D122194" w14:textId="6B389CF0"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11,552,031</w:t>
            </w:r>
          </w:p>
        </w:tc>
      </w:tr>
      <w:tr w:rsidR="006E2044" w:rsidRPr="00D53541" w14:paraId="7FFE7B07" w14:textId="77777777" w:rsidTr="00AD44A6">
        <w:trPr>
          <w:trHeight w:val="300"/>
        </w:trPr>
        <w:tc>
          <w:tcPr>
            <w:tcW w:w="5154" w:type="dxa"/>
            <w:gridSpan w:val="2"/>
            <w:tcBorders>
              <w:bottom w:val="single" w:sz="4" w:space="0" w:color="auto"/>
            </w:tcBorders>
            <w:vAlign w:val="center"/>
          </w:tcPr>
          <w:p w14:paraId="3FA892A9" w14:textId="77777777" w:rsidR="006E2044" w:rsidRPr="00D53541" w:rsidRDefault="006E2044" w:rsidP="006E2044">
            <w:pPr>
              <w:spacing w:before="40" w:after="40" w:line="220" w:lineRule="exact"/>
              <w:rPr>
                <w:rFonts w:cs="Arial"/>
                <w:b/>
                <w:sz w:val="18"/>
                <w:szCs w:val="18"/>
              </w:rPr>
            </w:pPr>
            <w:r w:rsidRPr="00D53541">
              <w:rPr>
                <w:rFonts w:cs="Arial"/>
                <w:sz w:val="18"/>
                <w:szCs w:val="18"/>
              </w:rPr>
              <w:t>Exchange difference on cash</w:t>
            </w:r>
          </w:p>
        </w:tc>
        <w:tc>
          <w:tcPr>
            <w:tcW w:w="1362" w:type="dxa"/>
            <w:tcBorders>
              <w:top w:val="nil"/>
              <w:left w:val="nil"/>
              <w:bottom w:val="single" w:sz="4" w:space="0" w:color="auto"/>
              <w:right w:val="nil"/>
            </w:tcBorders>
            <w:vAlign w:val="center"/>
          </w:tcPr>
          <w:p w14:paraId="410F3450" w14:textId="274280F3" w:rsidR="006E2044" w:rsidRPr="00D53541" w:rsidRDefault="006E2044" w:rsidP="006E2044">
            <w:pPr>
              <w:jc w:val="right"/>
              <w:rPr>
                <w:rFonts w:cs="Arial"/>
                <w:b/>
                <w:bCs/>
                <w:color w:val="000000"/>
                <w:sz w:val="18"/>
                <w:szCs w:val="18"/>
              </w:rPr>
            </w:pPr>
            <w:r w:rsidRPr="00D53541">
              <w:rPr>
                <w:rFonts w:cs="Arial"/>
                <w:b/>
                <w:bCs/>
                <w:color w:val="000000"/>
                <w:sz w:val="18"/>
                <w:szCs w:val="18"/>
              </w:rPr>
              <w:t>119,799</w:t>
            </w:r>
          </w:p>
        </w:tc>
        <w:tc>
          <w:tcPr>
            <w:tcW w:w="1363" w:type="dxa"/>
            <w:tcBorders>
              <w:bottom w:val="single" w:sz="4" w:space="0" w:color="auto"/>
            </w:tcBorders>
            <w:vAlign w:val="center"/>
          </w:tcPr>
          <w:p w14:paraId="7F56AF82" w14:textId="3BE9FA15"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8,152</w:t>
            </w:r>
          </w:p>
        </w:tc>
        <w:tc>
          <w:tcPr>
            <w:tcW w:w="1363" w:type="dxa"/>
            <w:tcBorders>
              <w:top w:val="nil"/>
              <w:left w:val="nil"/>
              <w:bottom w:val="single" w:sz="4" w:space="0" w:color="auto"/>
              <w:right w:val="nil"/>
            </w:tcBorders>
            <w:vAlign w:val="center"/>
          </w:tcPr>
          <w:p w14:paraId="3B98153F" w14:textId="0CEF354D" w:rsidR="006E2044" w:rsidRPr="00D53541" w:rsidRDefault="006E2044" w:rsidP="006E2044">
            <w:pPr>
              <w:jc w:val="right"/>
              <w:rPr>
                <w:rFonts w:cs="Arial"/>
                <w:b/>
                <w:bCs/>
                <w:color w:val="000000"/>
                <w:sz w:val="18"/>
                <w:szCs w:val="18"/>
              </w:rPr>
            </w:pPr>
            <w:r w:rsidRPr="00D53541">
              <w:rPr>
                <w:rFonts w:cs="Arial"/>
                <w:b/>
                <w:bCs/>
                <w:color w:val="000000"/>
                <w:sz w:val="18"/>
                <w:szCs w:val="18"/>
              </w:rPr>
              <w:t>801,769</w:t>
            </w:r>
          </w:p>
        </w:tc>
        <w:tc>
          <w:tcPr>
            <w:tcW w:w="1363" w:type="dxa"/>
            <w:tcBorders>
              <w:top w:val="nil"/>
              <w:left w:val="nil"/>
              <w:bottom w:val="single" w:sz="4" w:space="0" w:color="auto"/>
              <w:right w:val="nil"/>
            </w:tcBorders>
            <w:vAlign w:val="center"/>
          </w:tcPr>
          <w:p w14:paraId="5473F803" w14:textId="5D052DA0"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(504,649)</w:t>
            </w:r>
          </w:p>
        </w:tc>
      </w:tr>
      <w:tr w:rsidR="006E2044" w:rsidRPr="00D53541" w14:paraId="50DC8892" w14:textId="77777777" w:rsidTr="00AD44A6">
        <w:trPr>
          <w:trHeight w:val="300"/>
        </w:trPr>
        <w:tc>
          <w:tcPr>
            <w:tcW w:w="5154" w:type="dxa"/>
            <w:gridSpan w:val="2"/>
            <w:tcBorders>
              <w:top w:val="single" w:sz="4" w:space="0" w:color="auto"/>
              <w:bottom w:val="single" w:sz="8" w:space="0" w:color="auto"/>
            </w:tcBorders>
            <w:vAlign w:val="center"/>
          </w:tcPr>
          <w:p w14:paraId="60C2C9FB" w14:textId="77777777" w:rsidR="006E2044" w:rsidRPr="00D53541" w:rsidRDefault="006E2044" w:rsidP="006E2044">
            <w:pPr>
              <w:spacing w:before="40" w:after="40" w:line="220" w:lineRule="exact"/>
              <w:rPr>
                <w:rFonts w:cs="Arial"/>
                <w:sz w:val="18"/>
                <w:szCs w:val="18"/>
              </w:rPr>
            </w:pPr>
            <w:r w:rsidRPr="00D53541">
              <w:rPr>
                <w:rFonts w:cs="Arial"/>
                <w:b/>
                <w:sz w:val="18"/>
                <w:szCs w:val="18"/>
              </w:rPr>
              <w:t>Cash and cash equivalents at end of period</w:t>
            </w:r>
          </w:p>
        </w:tc>
        <w:tc>
          <w:tcPr>
            <w:tcW w:w="1362" w:type="dxa"/>
            <w:tcBorders>
              <w:top w:val="single" w:sz="4" w:space="0" w:color="auto"/>
              <w:left w:val="nil"/>
              <w:bottom w:val="single" w:sz="8" w:space="0" w:color="auto"/>
              <w:right w:val="nil"/>
            </w:tcBorders>
            <w:vAlign w:val="center"/>
          </w:tcPr>
          <w:p w14:paraId="2BCB8790" w14:textId="3D59BB20" w:rsidR="006E2044" w:rsidRPr="00D53541" w:rsidRDefault="006E2044" w:rsidP="006E2044">
            <w:pPr>
              <w:jc w:val="right"/>
              <w:rPr>
                <w:rFonts w:cs="Arial"/>
                <w:b/>
                <w:bCs/>
                <w:color w:val="000000"/>
                <w:sz w:val="18"/>
                <w:szCs w:val="18"/>
              </w:rPr>
            </w:pPr>
            <w:r w:rsidRPr="00D53541">
              <w:rPr>
                <w:rFonts w:cs="Arial"/>
                <w:b/>
                <w:bCs/>
                <w:color w:val="000000"/>
                <w:sz w:val="18"/>
                <w:szCs w:val="18"/>
              </w:rPr>
              <w:t>38,772,337</w:t>
            </w:r>
          </w:p>
        </w:tc>
        <w:tc>
          <w:tcPr>
            <w:tcW w:w="1363" w:type="dxa"/>
            <w:tcBorders>
              <w:top w:val="single" w:sz="4" w:space="0" w:color="auto"/>
              <w:bottom w:val="single" w:sz="8" w:space="0" w:color="auto"/>
            </w:tcBorders>
            <w:vAlign w:val="center"/>
          </w:tcPr>
          <w:p w14:paraId="3A1C6FF0" w14:textId="337E1082"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20,029,407</w:t>
            </w:r>
          </w:p>
        </w:tc>
        <w:tc>
          <w:tcPr>
            <w:tcW w:w="1363" w:type="dxa"/>
            <w:tcBorders>
              <w:top w:val="single" w:sz="4" w:space="0" w:color="auto"/>
              <w:left w:val="nil"/>
              <w:bottom w:val="single" w:sz="8" w:space="0" w:color="auto"/>
              <w:right w:val="nil"/>
            </w:tcBorders>
            <w:vAlign w:val="center"/>
          </w:tcPr>
          <w:p w14:paraId="6FFF0EBF" w14:textId="4FDC95D3" w:rsidR="006E2044" w:rsidRPr="00D53541" w:rsidRDefault="006E2044" w:rsidP="006E2044">
            <w:pPr>
              <w:jc w:val="right"/>
              <w:rPr>
                <w:rFonts w:cs="Arial"/>
                <w:b/>
                <w:bCs/>
                <w:color w:val="000000"/>
                <w:sz w:val="18"/>
                <w:szCs w:val="18"/>
              </w:rPr>
            </w:pPr>
            <w:r w:rsidRPr="00D53541">
              <w:rPr>
                <w:rFonts w:cs="Arial"/>
                <w:b/>
                <w:bCs/>
                <w:color w:val="000000"/>
                <w:sz w:val="18"/>
                <w:szCs w:val="18"/>
              </w:rPr>
              <w:t>38,772,337</w:t>
            </w:r>
          </w:p>
        </w:tc>
        <w:tc>
          <w:tcPr>
            <w:tcW w:w="1363" w:type="dxa"/>
            <w:tcBorders>
              <w:top w:val="single" w:sz="4" w:space="0" w:color="auto"/>
              <w:bottom w:val="single" w:sz="8" w:space="0" w:color="auto"/>
            </w:tcBorders>
            <w:vAlign w:val="center"/>
          </w:tcPr>
          <w:p w14:paraId="26E596F2" w14:textId="491F0499" w:rsidR="006E2044" w:rsidRPr="00D53541" w:rsidRDefault="006E2044" w:rsidP="006E2044">
            <w:pPr>
              <w:spacing w:before="40" w:after="40" w:line="220" w:lineRule="exact"/>
              <w:jc w:val="right"/>
              <w:rPr>
                <w:rFonts w:cs="Arial"/>
                <w:sz w:val="18"/>
                <w:szCs w:val="18"/>
              </w:rPr>
            </w:pPr>
            <w:r w:rsidRPr="00D53541">
              <w:rPr>
                <w:rFonts w:cs="Arial"/>
                <w:color w:val="000000"/>
                <w:sz w:val="18"/>
                <w:szCs w:val="18"/>
              </w:rPr>
              <w:t>20,029,407</w:t>
            </w:r>
          </w:p>
        </w:tc>
      </w:tr>
      <w:bookmarkEnd w:id="9"/>
    </w:tbl>
    <w:p w14:paraId="379561BE" w14:textId="77777777" w:rsidR="009D1A7A" w:rsidRPr="00D53541" w:rsidRDefault="009D1A7A" w:rsidP="00022FB8">
      <w:pPr>
        <w:spacing w:after="200" w:line="276" w:lineRule="auto"/>
        <w:rPr>
          <w:rFonts w:eastAsia="Times New Roman" w:cs="Arial"/>
          <w:b/>
          <w:bCs/>
          <w:sz w:val="18"/>
          <w:szCs w:val="18"/>
          <w:u w:val="single"/>
          <w:lang w:eastAsia="en-AU"/>
        </w:rPr>
      </w:pPr>
    </w:p>
    <w:p w14:paraId="393A5131" w14:textId="16C907F2" w:rsidR="00022FB8" w:rsidRPr="00D53541" w:rsidRDefault="00022FB8" w:rsidP="00022FB8">
      <w:pPr>
        <w:spacing w:after="200" w:line="276" w:lineRule="auto"/>
        <w:rPr>
          <w:rFonts w:eastAsia="Times New Roman" w:cs="Arial"/>
          <w:b/>
          <w:bCs/>
          <w:sz w:val="18"/>
          <w:szCs w:val="18"/>
          <w:u w:val="single"/>
          <w:lang w:eastAsia="en-AU"/>
        </w:rPr>
      </w:pPr>
      <w:r w:rsidRPr="00D53541">
        <w:rPr>
          <w:rFonts w:eastAsia="Times New Roman" w:cs="Arial"/>
          <w:b/>
          <w:bCs/>
          <w:sz w:val="18"/>
          <w:szCs w:val="18"/>
          <w:u w:val="single"/>
          <w:lang w:eastAsia="en-AU"/>
        </w:rPr>
        <w:lastRenderedPageBreak/>
        <w:t>Notes</w:t>
      </w:r>
    </w:p>
    <w:p w14:paraId="0D4985C4" w14:textId="77777777" w:rsidR="00022FB8" w:rsidRPr="00D53541" w:rsidRDefault="00022FB8" w:rsidP="00973275">
      <w:pPr>
        <w:numPr>
          <w:ilvl w:val="0"/>
          <w:numId w:val="9"/>
        </w:numPr>
        <w:spacing w:before="40" w:after="40" w:line="220" w:lineRule="exact"/>
        <w:ind w:left="0" w:firstLine="0"/>
        <w:jc w:val="both"/>
        <w:rPr>
          <w:rFonts w:eastAsia="Times New Roman" w:cs="Arial"/>
          <w:b/>
          <w:sz w:val="18"/>
          <w:szCs w:val="18"/>
        </w:rPr>
      </w:pPr>
      <w:r w:rsidRPr="00D53541">
        <w:rPr>
          <w:rFonts w:eastAsia="Times New Roman" w:cs="Arial"/>
          <w:b/>
          <w:sz w:val="18"/>
          <w:szCs w:val="18"/>
        </w:rPr>
        <w:t>Basis of preparation</w:t>
      </w:r>
    </w:p>
    <w:p w14:paraId="37A7DF47" w14:textId="77777777" w:rsidR="00E1181D" w:rsidRPr="00D53541" w:rsidRDefault="00E1181D" w:rsidP="00E1181D">
      <w:pPr>
        <w:spacing w:before="40" w:after="40" w:line="220" w:lineRule="exact"/>
        <w:jc w:val="both"/>
        <w:rPr>
          <w:rFonts w:cs="Arial"/>
          <w:b/>
          <w:sz w:val="18"/>
          <w:szCs w:val="18"/>
        </w:rPr>
      </w:pPr>
      <w:bookmarkStart w:id="10" w:name="_Hlk8147181"/>
      <w:r w:rsidRPr="00D53541">
        <w:rPr>
          <w:rFonts w:cs="Arial"/>
          <w:b/>
          <w:sz w:val="18"/>
          <w:szCs w:val="18"/>
        </w:rPr>
        <w:t>1. Basis of preparation</w:t>
      </w:r>
    </w:p>
    <w:p w14:paraId="4B0CB62B" w14:textId="77777777" w:rsidR="000606B1" w:rsidRPr="00D53541" w:rsidRDefault="000606B1" w:rsidP="000606B1">
      <w:pPr>
        <w:spacing w:before="40" w:after="40" w:line="220" w:lineRule="exact"/>
        <w:jc w:val="both"/>
        <w:rPr>
          <w:rFonts w:cs="Arial"/>
          <w:sz w:val="18"/>
          <w:szCs w:val="18"/>
          <w:lang w:eastAsia="en-GB"/>
        </w:rPr>
      </w:pPr>
      <w:bookmarkStart w:id="11" w:name="_Hlk514076963"/>
      <w:bookmarkStart w:id="12" w:name="_Hlk135650305"/>
      <w:r w:rsidRPr="00D53541">
        <w:rPr>
          <w:rFonts w:cs="Arial"/>
          <w:sz w:val="18"/>
          <w:szCs w:val="18"/>
          <w:lang w:eastAsia="en-GB"/>
        </w:rPr>
        <w:t>These interim condensed consolidated financial statements are for the three and nine-month periods ended 30 September 2025. Comparative information has been provided for the unaudited three and nine-month periods ended 30 September 2024 and, where applicable, the audited twelve-month period from 1 January 2024 to 31 December 2024. These condensed consolidated financial statements do not include all the disclosures that would otherwise be required in a complete set of financial statements and should be read in conjunction with the 2024 annual report.</w:t>
      </w:r>
    </w:p>
    <w:p w14:paraId="41B56A82" w14:textId="77777777" w:rsidR="000606B1" w:rsidRPr="00D53541" w:rsidRDefault="000606B1" w:rsidP="000606B1">
      <w:pPr>
        <w:spacing w:before="40" w:after="40" w:line="220" w:lineRule="exact"/>
        <w:jc w:val="both"/>
        <w:rPr>
          <w:rFonts w:cs="Arial"/>
          <w:sz w:val="18"/>
          <w:szCs w:val="18"/>
          <w:lang w:eastAsia="en-GB"/>
        </w:rPr>
      </w:pPr>
      <w:r w:rsidRPr="00D53541">
        <w:rPr>
          <w:rFonts w:cs="Arial"/>
          <w:sz w:val="18"/>
          <w:szCs w:val="18"/>
          <w:lang w:eastAsia="en-GB"/>
        </w:rPr>
        <w:t xml:space="preserve">The condensed consolidated financial statements for the periods have been prepared in accordance with International Accounting Standard 34 “Interim Financial Reporting” and the accounting policies are consistent with those of the annual financial statements for the year ended 31 December 2024 and those envisaged for the financial statements for the year ending 31 December 2025. </w:t>
      </w:r>
    </w:p>
    <w:p w14:paraId="505B6B14" w14:textId="77777777" w:rsidR="00864AA6" w:rsidRPr="00D53541" w:rsidRDefault="00864AA6" w:rsidP="005F4966">
      <w:pPr>
        <w:spacing w:before="40" w:after="40" w:line="220" w:lineRule="exact"/>
        <w:jc w:val="both"/>
        <w:rPr>
          <w:rFonts w:cs="Arial"/>
          <w:sz w:val="18"/>
          <w:szCs w:val="18"/>
        </w:rPr>
      </w:pPr>
    </w:p>
    <w:p w14:paraId="5C63EB7A" w14:textId="6D01FBC6" w:rsidR="0092286C" w:rsidRPr="00D53541" w:rsidRDefault="0092286C" w:rsidP="00DF5651">
      <w:pPr>
        <w:spacing w:before="40" w:after="40" w:line="220" w:lineRule="exact"/>
        <w:jc w:val="both"/>
        <w:rPr>
          <w:rFonts w:cs="Arial"/>
          <w:sz w:val="18"/>
          <w:szCs w:val="18"/>
        </w:rPr>
      </w:pPr>
      <w:r w:rsidRPr="00D53541">
        <w:rPr>
          <w:rFonts w:cs="Arial"/>
          <w:sz w:val="18"/>
          <w:szCs w:val="18"/>
        </w:rPr>
        <w:t>The interim financial information has not been audited and does not constitute statutory accounts as defined in Section 434 of the Companies Act 2006. Whilst the financial information included in this announcement has been compiled in accordance with International Financial Reporting Standards (“IFRS”) this announcement itself does not contain sufficient financial information to comply with IFRS.  The Group statutory accounts for the year ended 31 December 202</w:t>
      </w:r>
      <w:r w:rsidR="00DF259D" w:rsidRPr="00D53541">
        <w:rPr>
          <w:rFonts w:cs="Arial"/>
          <w:sz w:val="18"/>
          <w:szCs w:val="18"/>
        </w:rPr>
        <w:t>4</w:t>
      </w:r>
      <w:r w:rsidRPr="00D53541">
        <w:rPr>
          <w:rFonts w:cs="Arial"/>
          <w:sz w:val="18"/>
          <w:szCs w:val="18"/>
        </w:rPr>
        <w:t xml:space="preserve"> prepared in accordance with international accounting standards in conformity with the requirements of the Companies Act 2006 have been filed with the Registrar of Companies. The auditor’s report on these accounts was unqualified.  The auditor’s report did not contain a statement under Section 498 (2) or 498 (3) of the Companies Act 2006.</w:t>
      </w:r>
    </w:p>
    <w:p w14:paraId="7A61C50E" w14:textId="77777777" w:rsidR="0092286C" w:rsidRPr="00D53541" w:rsidRDefault="0092286C" w:rsidP="005F4966">
      <w:pPr>
        <w:spacing w:before="40" w:after="40" w:line="220" w:lineRule="exact"/>
        <w:jc w:val="both"/>
        <w:rPr>
          <w:rFonts w:cs="Arial"/>
          <w:sz w:val="18"/>
          <w:szCs w:val="18"/>
          <w:lang w:eastAsia="en-GB"/>
        </w:rPr>
      </w:pPr>
    </w:p>
    <w:bookmarkEnd w:id="10"/>
    <w:bookmarkEnd w:id="11"/>
    <w:bookmarkEnd w:id="12"/>
    <w:p w14:paraId="6FD082CF" w14:textId="77777777" w:rsidR="00450634" w:rsidRPr="00D53541" w:rsidRDefault="00450634" w:rsidP="00450634">
      <w:pPr>
        <w:spacing w:before="40" w:after="40" w:line="220" w:lineRule="exact"/>
        <w:jc w:val="both"/>
        <w:rPr>
          <w:rFonts w:cs="Arial"/>
          <w:b/>
          <w:bCs/>
          <w:sz w:val="18"/>
          <w:szCs w:val="18"/>
          <w:lang w:eastAsia="en-GB"/>
        </w:rPr>
      </w:pPr>
      <w:r w:rsidRPr="00D53541">
        <w:rPr>
          <w:rFonts w:cs="Arial"/>
          <w:b/>
          <w:bCs/>
          <w:sz w:val="18"/>
          <w:szCs w:val="18"/>
          <w:lang w:eastAsia="en-GB"/>
        </w:rPr>
        <w:t>Accounting standards, amendments and interpretations effective in 2025</w:t>
      </w:r>
    </w:p>
    <w:p w14:paraId="2D372375" w14:textId="77777777" w:rsidR="00450634" w:rsidRPr="00D53541" w:rsidRDefault="00450634" w:rsidP="00450634">
      <w:pPr>
        <w:spacing w:before="40" w:after="40" w:line="220" w:lineRule="exact"/>
        <w:jc w:val="both"/>
        <w:rPr>
          <w:rFonts w:cs="Arial"/>
          <w:sz w:val="18"/>
          <w:szCs w:val="18"/>
          <w:lang w:eastAsia="en-GB"/>
        </w:rPr>
      </w:pPr>
      <w:r w:rsidRPr="00D53541">
        <w:rPr>
          <w:rFonts w:cs="Arial"/>
          <w:sz w:val="18"/>
          <w:szCs w:val="18"/>
          <w:lang w:eastAsia="en-GB"/>
        </w:rPr>
        <w:t>The Group has not adopted any standards or amendments in advance of their effective date. The following new amendment has been issued by the IASB and is effective for annual periods beginning on or after 1 January 2025:</w:t>
      </w:r>
    </w:p>
    <w:p w14:paraId="37580B68" w14:textId="77777777" w:rsidR="00450634" w:rsidRPr="00D53541" w:rsidRDefault="00450634" w:rsidP="00450634">
      <w:pPr>
        <w:spacing w:before="40" w:after="40" w:line="220" w:lineRule="exact"/>
        <w:jc w:val="both"/>
        <w:rPr>
          <w:rFonts w:cs="Arial"/>
          <w:sz w:val="18"/>
          <w:szCs w:val="18"/>
          <w:lang w:eastAsia="en-GB"/>
        </w:rPr>
      </w:pPr>
    </w:p>
    <w:p w14:paraId="47BA6EB2" w14:textId="77777777" w:rsidR="00450634" w:rsidRPr="00D53541" w:rsidRDefault="00450634" w:rsidP="00450634">
      <w:pPr>
        <w:spacing w:before="40" w:after="40" w:line="220" w:lineRule="exact"/>
        <w:jc w:val="both"/>
        <w:rPr>
          <w:rFonts w:cs="Arial"/>
          <w:sz w:val="18"/>
          <w:szCs w:val="18"/>
          <w:lang w:eastAsia="en-GB"/>
        </w:rPr>
      </w:pPr>
      <w:r w:rsidRPr="00D53541">
        <w:rPr>
          <w:rFonts w:cs="Arial"/>
          <w:b/>
          <w:bCs/>
          <w:sz w:val="18"/>
          <w:szCs w:val="18"/>
          <w:lang w:eastAsia="en-GB"/>
        </w:rPr>
        <w:t>Amendments to IAS 21</w:t>
      </w:r>
      <w:r w:rsidRPr="00D53541">
        <w:rPr>
          <w:rFonts w:cs="Arial"/>
          <w:sz w:val="18"/>
          <w:szCs w:val="18"/>
          <w:lang w:eastAsia="en-GB"/>
        </w:rPr>
        <w:t xml:space="preserve"> – The Effects of Changes in Foreign Exchange Rates: Lack of Exchangeability</w:t>
      </w:r>
    </w:p>
    <w:p w14:paraId="56357B4E" w14:textId="77777777" w:rsidR="00450634" w:rsidRPr="00D53541" w:rsidRDefault="00450634" w:rsidP="00450634">
      <w:pPr>
        <w:spacing w:before="40" w:after="40" w:line="220" w:lineRule="exact"/>
        <w:jc w:val="both"/>
        <w:rPr>
          <w:rFonts w:cs="Arial"/>
          <w:sz w:val="18"/>
          <w:szCs w:val="18"/>
          <w:lang w:eastAsia="en-GB"/>
        </w:rPr>
      </w:pPr>
      <w:r w:rsidRPr="00D53541">
        <w:rPr>
          <w:rFonts w:cs="Arial"/>
          <w:sz w:val="18"/>
          <w:szCs w:val="18"/>
          <w:lang w:eastAsia="en-GB"/>
        </w:rPr>
        <w:t>The amendments provide guidance for determining the spot exchange rate when exchangeability between two currencies is lacking. They clarify when a currency is considered exchangeable and introduce a methodology for estimating an appropriate exchange rate when necessary. The Group does not expect a material impact on its financial statements from these amendments.</w:t>
      </w:r>
    </w:p>
    <w:p w14:paraId="5CC8349A" w14:textId="77777777" w:rsidR="00450634" w:rsidRPr="00D53541" w:rsidRDefault="00450634" w:rsidP="00450634">
      <w:pPr>
        <w:spacing w:before="40" w:after="40" w:line="220" w:lineRule="exact"/>
        <w:jc w:val="both"/>
        <w:rPr>
          <w:rFonts w:cs="Arial"/>
          <w:sz w:val="18"/>
          <w:szCs w:val="18"/>
          <w:lang w:eastAsia="en-GB"/>
        </w:rPr>
      </w:pPr>
    </w:p>
    <w:p w14:paraId="0796ECEA" w14:textId="77777777" w:rsidR="00450634" w:rsidRPr="00D53541" w:rsidRDefault="00450634" w:rsidP="00450634">
      <w:pPr>
        <w:spacing w:before="40" w:after="40" w:line="220" w:lineRule="exact"/>
        <w:jc w:val="both"/>
        <w:rPr>
          <w:rFonts w:cs="Arial"/>
          <w:sz w:val="18"/>
          <w:szCs w:val="18"/>
          <w:lang w:eastAsia="en-GB"/>
        </w:rPr>
      </w:pPr>
      <w:r w:rsidRPr="00D53541">
        <w:rPr>
          <w:rFonts w:cs="Arial"/>
          <w:sz w:val="18"/>
          <w:szCs w:val="18"/>
          <w:lang w:eastAsia="en-GB"/>
        </w:rPr>
        <w:t>No other standards or amendments are expected to be effective in 2025.</w:t>
      </w:r>
    </w:p>
    <w:p w14:paraId="440B6EE0" w14:textId="77777777" w:rsidR="00450634" w:rsidRPr="00D53541" w:rsidRDefault="00450634" w:rsidP="00450634">
      <w:pPr>
        <w:spacing w:before="40" w:after="40" w:line="220" w:lineRule="exact"/>
        <w:jc w:val="both"/>
        <w:rPr>
          <w:rFonts w:cs="Arial"/>
          <w:sz w:val="18"/>
          <w:szCs w:val="18"/>
          <w:lang w:eastAsia="en-GB"/>
        </w:rPr>
      </w:pPr>
    </w:p>
    <w:p w14:paraId="05A9651D" w14:textId="77777777" w:rsidR="00450634" w:rsidRPr="00D53541" w:rsidRDefault="00450634" w:rsidP="00450634">
      <w:pPr>
        <w:spacing w:before="40" w:after="40" w:line="220" w:lineRule="exact"/>
        <w:jc w:val="both"/>
        <w:rPr>
          <w:rFonts w:cs="Arial"/>
          <w:sz w:val="18"/>
          <w:szCs w:val="18"/>
          <w:lang w:eastAsia="en-GB"/>
        </w:rPr>
      </w:pPr>
    </w:p>
    <w:p w14:paraId="4E98C5ED" w14:textId="77777777" w:rsidR="00450634" w:rsidRPr="00D53541" w:rsidRDefault="00450634" w:rsidP="00450634">
      <w:pPr>
        <w:spacing w:before="40" w:after="40" w:line="220" w:lineRule="exact"/>
        <w:jc w:val="both"/>
        <w:rPr>
          <w:rFonts w:cs="Arial"/>
          <w:sz w:val="18"/>
          <w:szCs w:val="18"/>
          <w:lang w:eastAsia="en-GB"/>
        </w:rPr>
      </w:pPr>
      <w:r w:rsidRPr="00D53541">
        <w:rPr>
          <w:rFonts w:cs="Arial"/>
          <w:sz w:val="18"/>
          <w:szCs w:val="18"/>
          <w:lang w:eastAsia="en-GB"/>
        </w:rPr>
        <w:t>Certain new accounting standards and interpretations have been published that are not mandatory for the current period and have not been early adopted.  These standards are not expected to have a material impact on the Company’s current or future reporting periods.</w:t>
      </w:r>
    </w:p>
    <w:p w14:paraId="55EDFE5F" w14:textId="77777777" w:rsidR="00450634" w:rsidRPr="00D53541" w:rsidRDefault="00450634" w:rsidP="00450634">
      <w:pPr>
        <w:spacing w:before="40" w:after="40" w:line="220" w:lineRule="exact"/>
        <w:jc w:val="both"/>
        <w:rPr>
          <w:rFonts w:cs="Arial"/>
          <w:sz w:val="18"/>
          <w:szCs w:val="18"/>
          <w:lang w:eastAsia="en-GB"/>
        </w:rPr>
      </w:pPr>
    </w:p>
    <w:p w14:paraId="26446438" w14:textId="77777777" w:rsidR="00450634" w:rsidRPr="00D53541" w:rsidRDefault="00450634" w:rsidP="00450634">
      <w:pPr>
        <w:spacing w:before="40" w:after="40" w:line="220" w:lineRule="exact"/>
        <w:jc w:val="both"/>
        <w:rPr>
          <w:rFonts w:cs="Arial"/>
          <w:sz w:val="18"/>
          <w:szCs w:val="18"/>
          <w:lang w:eastAsia="en-GB"/>
        </w:rPr>
      </w:pPr>
      <w:r w:rsidRPr="00D53541">
        <w:rPr>
          <w:rFonts w:cs="Arial"/>
          <w:sz w:val="18"/>
          <w:szCs w:val="18"/>
          <w:lang w:eastAsia="en-GB"/>
        </w:rPr>
        <w:t>These financial statements do not constitute statutory accounts as defined in Section 434 of the Companies Act 2006.</w:t>
      </w:r>
    </w:p>
    <w:p w14:paraId="7C058B5A" w14:textId="77777777" w:rsidR="00E1181D" w:rsidRPr="00D53541" w:rsidRDefault="00E1181D" w:rsidP="00E1181D">
      <w:pPr>
        <w:spacing w:before="40" w:after="40" w:line="220" w:lineRule="exact"/>
        <w:jc w:val="both"/>
        <w:rPr>
          <w:rFonts w:cs="Arial"/>
          <w:sz w:val="18"/>
          <w:szCs w:val="18"/>
          <w:lang w:eastAsia="en-GB"/>
        </w:rPr>
      </w:pPr>
    </w:p>
    <w:p w14:paraId="7BBFF633" w14:textId="77777777" w:rsidR="00E1181D" w:rsidRPr="00D53541" w:rsidRDefault="00E1181D" w:rsidP="00E1181D">
      <w:pPr>
        <w:numPr>
          <w:ilvl w:val="0"/>
          <w:numId w:val="7"/>
        </w:numPr>
        <w:autoSpaceDE w:val="0"/>
        <w:autoSpaceDN w:val="0"/>
        <w:adjustRightInd w:val="0"/>
        <w:spacing w:before="120" w:after="40"/>
        <w:ind w:left="765"/>
        <w:jc w:val="both"/>
        <w:rPr>
          <w:rFonts w:cs="Arial"/>
          <w:b/>
          <w:sz w:val="18"/>
          <w:szCs w:val="18"/>
          <w:lang w:eastAsia="en-GB"/>
        </w:rPr>
      </w:pPr>
      <w:r w:rsidRPr="00D53541">
        <w:rPr>
          <w:rFonts w:cs="Arial"/>
          <w:b/>
          <w:sz w:val="18"/>
          <w:szCs w:val="18"/>
          <w:lang w:eastAsia="en-GB"/>
        </w:rPr>
        <w:t>Going concern</w:t>
      </w:r>
    </w:p>
    <w:p w14:paraId="0E550222" w14:textId="77777777" w:rsidR="00E1181D" w:rsidRPr="00D53541" w:rsidRDefault="00E1181D" w:rsidP="00E1181D">
      <w:pPr>
        <w:autoSpaceDE w:val="0"/>
        <w:autoSpaceDN w:val="0"/>
        <w:adjustRightInd w:val="0"/>
        <w:spacing w:before="120" w:after="40"/>
        <w:ind w:left="765"/>
        <w:jc w:val="both"/>
        <w:rPr>
          <w:rFonts w:cs="Arial"/>
          <w:b/>
          <w:sz w:val="18"/>
          <w:szCs w:val="18"/>
          <w:lang w:eastAsia="en-GB"/>
        </w:rPr>
      </w:pPr>
    </w:p>
    <w:p w14:paraId="202C3F7B" w14:textId="77777777" w:rsidR="00016936" w:rsidRPr="00D53541" w:rsidRDefault="00016936" w:rsidP="00016936">
      <w:pPr>
        <w:spacing w:after="200"/>
        <w:jc w:val="both"/>
        <w:rPr>
          <w:rFonts w:cs="Arial"/>
          <w:sz w:val="18"/>
          <w:szCs w:val="18"/>
        </w:rPr>
      </w:pPr>
      <w:bookmarkStart w:id="13" w:name="_Hlk135650332"/>
      <w:bookmarkStart w:id="14" w:name="_Hlk167192608"/>
      <w:r w:rsidRPr="00D53541">
        <w:rPr>
          <w:rFonts w:cs="Arial"/>
          <w:sz w:val="18"/>
          <w:szCs w:val="18"/>
        </w:rPr>
        <w:t>At 30 September 2025 the Group held cash of US$38.8 million which represents an increase of US$16.6</w:t>
      </w:r>
      <w:r w:rsidRPr="00D53541">
        <w:rPr>
          <w:rFonts w:cs="Arial"/>
          <w:b/>
          <w:bCs/>
          <w:sz w:val="18"/>
          <w:szCs w:val="18"/>
        </w:rPr>
        <w:t xml:space="preserve"> </w:t>
      </w:r>
      <w:r w:rsidRPr="00D53541">
        <w:rPr>
          <w:rFonts w:cs="Arial"/>
          <w:sz w:val="18"/>
          <w:szCs w:val="18"/>
        </w:rPr>
        <w:t xml:space="preserve">million compared to 31 December 2024. </w:t>
      </w:r>
    </w:p>
    <w:p w14:paraId="5B3321F5" w14:textId="77777777" w:rsidR="009A7C4C" w:rsidRPr="00D53541" w:rsidRDefault="009A7C4C" w:rsidP="009A7C4C">
      <w:pPr>
        <w:rPr>
          <w:rFonts w:cs="Arial"/>
          <w:sz w:val="18"/>
          <w:szCs w:val="18"/>
        </w:rPr>
      </w:pPr>
      <w:r w:rsidRPr="00D53541">
        <w:rPr>
          <w:rFonts w:cs="Arial"/>
          <w:sz w:val="18"/>
          <w:szCs w:val="18"/>
        </w:rPr>
        <w:t>On 7 January 2024, the Group completed a US$5.0 million unsecured loan arrangement with Brazilian bank Itau which carried a fixed interest coupon of 8.47 per cent. The loan was repaid as a bullet payment on 6 January 2025. On 22 January 2025, the Group completed a further US$5.0 million unsecured loan arrangement with a different Brazilian bank (Santander) which carries a fixed interest coupon of 6.16 per cent. This loan is repayable on 16 January 2026.</w:t>
      </w:r>
    </w:p>
    <w:p w14:paraId="53AAAC6A" w14:textId="77777777" w:rsidR="009A7C4C" w:rsidRPr="00D53541" w:rsidRDefault="009A7C4C" w:rsidP="009A7C4C">
      <w:pPr>
        <w:rPr>
          <w:rFonts w:cs="Arial"/>
          <w:b/>
          <w:bCs/>
          <w:sz w:val="18"/>
          <w:szCs w:val="18"/>
        </w:rPr>
      </w:pPr>
    </w:p>
    <w:p w14:paraId="55A53460" w14:textId="77777777" w:rsidR="009A7C4C" w:rsidRPr="00D53541" w:rsidRDefault="009A7C4C" w:rsidP="009A7C4C">
      <w:pPr>
        <w:spacing w:after="200"/>
        <w:jc w:val="both"/>
        <w:rPr>
          <w:rFonts w:cs="Arial"/>
          <w:sz w:val="18"/>
          <w:szCs w:val="18"/>
        </w:rPr>
      </w:pPr>
      <w:r w:rsidRPr="00D53541">
        <w:rPr>
          <w:rFonts w:cs="Arial"/>
          <w:sz w:val="18"/>
          <w:szCs w:val="18"/>
        </w:rPr>
        <w:t xml:space="preserve">Management prepares, for Board review, regular updates of its operational plans and cash flow forecasts based on their best judgement of the expected operational performance of the Group and using economic assumptions that the Directors consider are reasonable in the current global economic climate.  The current plans assume that during 2025 the Group will continue gold production from its Palito Complex operation as well as increase production from the Coringa mine and will be able to increase gold production to exceed the levels of 2024.  </w:t>
      </w:r>
    </w:p>
    <w:p w14:paraId="3DD726DC" w14:textId="77777777" w:rsidR="009A7C4C" w:rsidRPr="00D53541" w:rsidRDefault="009A7C4C" w:rsidP="009A7C4C">
      <w:pPr>
        <w:spacing w:after="200"/>
        <w:jc w:val="both"/>
        <w:rPr>
          <w:rFonts w:cs="Arial"/>
          <w:sz w:val="18"/>
          <w:szCs w:val="18"/>
        </w:rPr>
      </w:pPr>
      <w:r w:rsidRPr="00D53541">
        <w:rPr>
          <w:rFonts w:cs="Arial"/>
          <w:sz w:val="18"/>
          <w:szCs w:val="18"/>
        </w:rPr>
        <w:t xml:space="preserve">The Directors will limit the Group’s discretionary expenditures, when necessary, to manage the Group’s liquidity. </w:t>
      </w:r>
    </w:p>
    <w:p w14:paraId="01FA938D" w14:textId="77777777" w:rsidR="009A7C4C" w:rsidRPr="00D53541" w:rsidRDefault="009A7C4C" w:rsidP="009A7C4C">
      <w:pPr>
        <w:spacing w:after="200"/>
        <w:jc w:val="both"/>
        <w:rPr>
          <w:rFonts w:cs="Arial"/>
          <w:sz w:val="18"/>
          <w:szCs w:val="18"/>
        </w:rPr>
      </w:pPr>
      <w:r w:rsidRPr="00D53541">
        <w:rPr>
          <w:rFonts w:cs="Arial"/>
          <w:sz w:val="18"/>
          <w:szCs w:val="18"/>
        </w:rPr>
        <w:lastRenderedPageBreak/>
        <w:t xml:space="preserve">The Directors acknowledge that the Group remains subject to operational and economic risks and any unplanned interruption or reduction in gold production or unforeseen changes in economic assumptions may adversely affect the level of free cash flow that the Group can generate on a monthly basis. The Directors have a reasonable expectation that, after taking into account reasonably possible changes in trading performance, and the current macroeconomic situation, the Group has adequate resources to continue in operational existence for the foreseeable future. Thus, they continue to adopt the going concern basis of accounting in preparing the Financial Statements. </w:t>
      </w:r>
    </w:p>
    <w:bookmarkEnd w:id="13"/>
    <w:p w14:paraId="6CB91946" w14:textId="0E6375FA" w:rsidR="00AB2666" w:rsidRPr="00D53541" w:rsidRDefault="00AB2666" w:rsidP="00AB2666">
      <w:pPr>
        <w:spacing w:after="200"/>
        <w:jc w:val="both"/>
        <w:rPr>
          <w:rFonts w:cs="Arial"/>
          <w:b/>
          <w:sz w:val="18"/>
          <w:szCs w:val="18"/>
        </w:rPr>
      </w:pPr>
      <w:r w:rsidRPr="00D53541">
        <w:rPr>
          <w:rFonts w:cs="Arial"/>
          <w:b/>
          <w:sz w:val="18"/>
          <w:szCs w:val="18"/>
        </w:rPr>
        <w:t xml:space="preserve">2. </w:t>
      </w:r>
      <w:r w:rsidRPr="00D53541">
        <w:rPr>
          <w:rFonts w:cs="Arial"/>
          <w:b/>
          <w:sz w:val="18"/>
          <w:szCs w:val="18"/>
        </w:rPr>
        <w:tab/>
        <w:t>Other Income and Expenses</w:t>
      </w:r>
    </w:p>
    <w:bookmarkEnd w:id="14"/>
    <w:p w14:paraId="6E17C8C5" w14:textId="77777777" w:rsidR="00290F8F" w:rsidRPr="00D53541" w:rsidRDefault="00290F8F" w:rsidP="00290F8F">
      <w:pPr>
        <w:spacing w:after="200"/>
        <w:contextualSpacing/>
        <w:jc w:val="both"/>
        <w:rPr>
          <w:rFonts w:cs="Arial"/>
          <w:sz w:val="18"/>
          <w:szCs w:val="18"/>
          <w:lang w:eastAsia="en-GB"/>
        </w:rPr>
      </w:pPr>
      <w:r w:rsidRPr="00D53541">
        <w:rPr>
          <w:rFonts w:cs="Arial"/>
          <w:sz w:val="18"/>
          <w:szCs w:val="18"/>
          <w:lang w:eastAsia="en-GB"/>
        </w:rPr>
        <w:t>Under the copper exploration alliance with Vale announced on 10 May 2024, the related exploration activities undertaken by the Group under the management of a working committee (comprising representatives from Vale and Serabi), were funded in their entirety by Vale during Phase 1 of the programme.  Following the completion of Phase 1, Vale advised the Group, in April 2024, that it did not wish to continue the exploration alliance.</w:t>
      </w:r>
    </w:p>
    <w:p w14:paraId="217E1917" w14:textId="77777777" w:rsidR="00290F8F" w:rsidRPr="00D53541" w:rsidRDefault="00290F8F" w:rsidP="00290F8F">
      <w:pPr>
        <w:spacing w:after="200"/>
        <w:contextualSpacing/>
        <w:jc w:val="both"/>
        <w:rPr>
          <w:rFonts w:cs="Arial"/>
          <w:sz w:val="18"/>
          <w:szCs w:val="18"/>
          <w:lang w:eastAsia="en-GB"/>
        </w:rPr>
      </w:pPr>
    </w:p>
    <w:p w14:paraId="7D955401" w14:textId="77777777" w:rsidR="00290F8F" w:rsidRPr="00D53541" w:rsidRDefault="00290F8F" w:rsidP="00290F8F">
      <w:pPr>
        <w:spacing w:after="200"/>
        <w:contextualSpacing/>
        <w:jc w:val="both"/>
        <w:rPr>
          <w:rFonts w:cs="Arial"/>
          <w:sz w:val="18"/>
          <w:szCs w:val="18"/>
          <w:lang w:eastAsia="en-GB"/>
        </w:rPr>
      </w:pPr>
      <w:r w:rsidRPr="00D53541">
        <w:rPr>
          <w:rFonts w:cs="Arial"/>
          <w:sz w:val="18"/>
          <w:szCs w:val="18"/>
          <w:lang w:eastAsia="en-GB"/>
        </w:rPr>
        <w:t>Exploration and development of copper deposits is not the core activity of the Group and further funding beyond the Phase 1 commitment would be required before a judgment could be made as to a project being commercially viable. There is a significant cost involved in developing new copper deposits and it is unlikely that, without the financial support of a partner, the Group would independently seek to develop a copper project in preference to any of its existing gold projects and discoveries.  As a result, both the funding received from Vale and the related exploration expenditures has been recognised through the income statement.  As this is not a principal business activity of the Group these receipts and expenditures are classified as other income and other expenses.</w:t>
      </w:r>
    </w:p>
    <w:p w14:paraId="47965EDC" w14:textId="77777777" w:rsidR="00AB2666" w:rsidRPr="00D53541" w:rsidRDefault="00AB2666" w:rsidP="00AB2666">
      <w:pPr>
        <w:spacing w:after="200"/>
        <w:jc w:val="both"/>
        <w:rPr>
          <w:rFonts w:cs="Arial"/>
          <w:b/>
          <w:sz w:val="18"/>
          <w:szCs w:val="18"/>
        </w:rPr>
      </w:pPr>
    </w:p>
    <w:p w14:paraId="18592471" w14:textId="2FBED8F8" w:rsidR="00022FB8" w:rsidRPr="00D53541" w:rsidRDefault="00AB2666" w:rsidP="00AB2666">
      <w:pPr>
        <w:spacing w:after="200"/>
        <w:jc w:val="both"/>
        <w:rPr>
          <w:rFonts w:cs="Arial"/>
          <w:b/>
          <w:sz w:val="18"/>
          <w:szCs w:val="18"/>
        </w:rPr>
      </w:pPr>
      <w:r w:rsidRPr="00D53541">
        <w:rPr>
          <w:rFonts w:cs="Arial"/>
          <w:b/>
          <w:sz w:val="18"/>
          <w:szCs w:val="18"/>
        </w:rPr>
        <w:t xml:space="preserve">3. </w:t>
      </w:r>
      <w:r w:rsidRPr="00D53541">
        <w:rPr>
          <w:rFonts w:cs="Arial"/>
          <w:b/>
          <w:sz w:val="18"/>
          <w:szCs w:val="18"/>
        </w:rPr>
        <w:tab/>
      </w:r>
      <w:r w:rsidR="00022FB8" w:rsidRPr="00D53541">
        <w:rPr>
          <w:rFonts w:cs="Arial"/>
          <w:b/>
          <w:sz w:val="18"/>
          <w:szCs w:val="18"/>
        </w:rPr>
        <w:t xml:space="preserve">Finance expense and income </w:t>
      </w:r>
    </w:p>
    <w:tbl>
      <w:tblPr>
        <w:tblW w:w="10077" w:type="dxa"/>
        <w:tblLook w:val="04A0" w:firstRow="1" w:lastRow="0" w:firstColumn="1" w:lastColumn="0" w:noHBand="0" w:noVBand="1"/>
      </w:tblPr>
      <w:tblGrid>
        <w:gridCol w:w="4447"/>
        <w:gridCol w:w="1407"/>
        <w:gridCol w:w="1408"/>
        <w:gridCol w:w="1407"/>
        <w:gridCol w:w="1408"/>
      </w:tblGrid>
      <w:tr w:rsidR="00493275" w:rsidRPr="00D53541" w14:paraId="40C28348" w14:textId="77777777">
        <w:trPr>
          <w:trHeight w:hRule="exact" w:val="844"/>
        </w:trPr>
        <w:tc>
          <w:tcPr>
            <w:tcW w:w="4447" w:type="dxa"/>
          </w:tcPr>
          <w:p w14:paraId="796712FA" w14:textId="77777777" w:rsidR="00493275" w:rsidRPr="00D53541" w:rsidRDefault="00493275" w:rsidP="00493275">
            <w:pPr>
              <w:jc w:val="both"/>
              <w:rPr>
                <w:rFonts w:cs="Arial"/>
                <w:sz w:val="18"/>
                <w:szCs w:val="18"/>
              </w:rPr>
            </w:pPr>
            <w:bookmarkStart w:id="15" w:name="_Hlk48066860"/>
          </w:p>
        </w:tc>
        <w:tc>
          <w:tcPr>
            <w:tcW w:w="1407" w:type="dxa"/>
            <w:vAlign w:val="center"/>
          </w:tcPr>
          <w:p w14:paraId="0F829E98" w14:textId="77777777" w:rsidR="00493275" w:rsidRPr="00D53541" w:rsidRDefault="00493275" w:rsidP="00493275">
            <w:pPr>
              <w:jc w:val="right"/>
              <w:rPr>
                <w:rFonts w:cs="Arial"/>
                <w:b/>
                <w:bCs/>
                <w:sz w:val="18"/>
                <w:szCs w:val="18"/>
              </w:rPr>
            </w:pPr>
            <w:r w:rsidRPr="00D53541">
              <w:rPr>
                <w:rFonts w:cs="Arial"/>
                <w:b/>
                <w:bCs/>
                <w:sz w:val="18"/>
                <w:szCs w:val="18"/>
              </w:rPr>
              <w:t>3 months ended</w:t>
            </w:r>
          </w:p>
          <w:p w14:paraId="210ADB4D" w14:textId="77777777" w:rsidR="00493275" w:rsidRPr="00D53541" w:rsidRDefault="00493275" w:rsidP="00493275">
            <w:pPr>
              <w:jc w:val="right"/>
              <w:rPr>
                <w:rFonts w:cs="Arial"/>
                <w:b/>
                <w:bCs/>
                <w:sz w:val="18"/>
                <w:szCs w:val="18"/>
              </w:rPr>
            </w:pPr>
            <w:r w:rsidRPr="00D53541">
              <w:rPr>
                <w:rFonts w:cs="Arial"/>
                <w:b/>
                <w:bCs/>
                <w:sz w:val="18"/>
                <w:szCs w:val="18"/>
              </w:rPr>
              <w:t>30 September 2025</w:t>
            </w:r>
          </w:p>
          <w:p w14:paraId="11481835" w14:textId="388BE7A6" w:rsidR="00493275" w:rsidRPr="00D53541" w:rsidRDefault="00493275" w:rsidP="00493275">
            <w:pPr>
              <w:jc w:val="right"/>
              <w:rPr>
                <w:rFonts w:cs="Arial"/>
                <w:b/>
                <w:sz w:val="18"/>
                <w:szCs w:val="18"/>
              </w:rPr>
            </w:pPr>
            <w:r w:rsidRPr="00D53541">
              <w:rPr>
                <w:rFonts w:cs="Arial"/>
                <w:b/>
                <w:bCs/>
                <w:sz w:val="18"/>
                <w:szCs w:val="18"/>
              </w:rPr>
              <w:t>(unaudited)</w:t>
            </w:r>
          </w:p>
        </w:tc>
        <w:tc>
          <w:tcPr>
            <w:tcW w:w="1408" w:type="dxa"/>
            <w:vAlign w:val="center"/>
          </w:tcPr>
          <w:p w14:paraId="182E207B" w14:textId="77777777" w:rsidR="00493275" w:rsidRPr="00D53541" w:rsidRDefault="00493275" w:rsidP="00493275">
            <w:pPr>
              <w:jc w:val="right"/>
              <w:rPr>
                <w:rFonts w:cs="Arial"/>
                <w:sz w:val="18"/>
                <w:szCs w:val="18"/>
              </w:rPr>
            </w:pPr>
            <w:r w:rsidRPr="00D53541">
              <w:rPr>
                <w:rFonts w:cs="Arial"/>
                <w:sz w:val="18"/>
                <w:szCs w:val="18"/>
              </w:rPr>
              <w:t>3 months ended</w:t>
            </w:r>
          </w:p>
          <w:p w14:paraId="3CA0CB73" w14:textId="77777777" w:rsidR="00493275" w:rsidRPr="00D53541" w:rsidRDefault="00493275" w:rsidP="00493275">
            <w:pPr>
              <w:jc w:val="right"/>
              <w:rPr>
                <w:rFonts w:cs="Arial"/>
                <w:sz w:val="18"/>
                <w:szCs w:val="18"/>
              </w:rPr>
            </w:pPr>
            <w:r w:rsidRPr="00D53541">
              <w:rPr>
                <w:rFonts w:cs="Arial"/>
                <w:sz w:val="18"/>
                <w:szCs w:val="18"/>
              </w:rPr>
              <w:t>30 September 2024</w:t>
            </w:r>
          </w:p>
          <w:p w14:paraId="341431F6" w14:textId="7FA9E087" w:rsidR="00493275" w:rsidRPr="00D53541" w:rsidRDefault="00493275" w:rsidP="00493275">
            <w:pPr>
              <w:jc w:val="right"/>
              <w:rPr>
                <w:rFonts w:cs="Arial"/>
                <w:sz w:val="18"/>
                <w:szCs w:val="18"/>
              </w:rPr>
            </w:pPr>
            <w:r w:rsidRPr="00D53541">
              <w:rPr>
                <w:rFonts w:cs="Arial"/>
                <w:sz w:val="18"/>
                <w:szCs w:val="18"/>
              </w:rPr>
              <w:t>(unaudited)</w:t>
            </w:r>
          </w:p>
        </w:tc>
        <w:tc>
          <w:tcPr>
            <w:tcW w:w="1407" w:type="dxa"/>
            <w:vAlign w:val="center"/>
          </w:tcPr>
          <w:p w14:paraId="29C2E79F" w14:textId="77777777" w:rsidR="00493275" w:rsidRPr="00D53541" w:rsidRDefault="00493275" w:rsidP="00493275">
            <w:pPr>
              <w:jc w:val="right"/>
              <w:rPr>
                <w:rFonts w:cs="Arial"/>
                <w:b/>
                <w:bCs/>
                <w:sz w:val="18"/>
                <w:szCs w:val="18"/>
              </w:rPr>
            </w:pPr>
            <w:r w:rsidRPr="00D53541">
              <w:rPr>
                <w:rFonts w:cs="Arial"/>
                <w:b/>
                <w:bCs/>
                <w:sz w:val="18"/>
                <w:szCs w:val="18"/>
              </w:rPr>
              <w:t>9 months ended</w:t>
            </w:r>
          </w:p>
          <w:p w14:paraId="353C82CC" w14:textId="77777777" w:rsidR="00493275" w:rsidRPr="00D53541" w:rsidRDefault="00493275" w:rsidP="00493275">
            <w:pPr>
              <w:jc w:val="right"/>
              <w:rPr>
                <w:rFonts w:cs="Arial"/>
                <w:b/>
                <w:bCs/>
                <w:sz w:val="18"/>
                <w:szCs w:val="18"/>
              </w:rPr>
            </w:pPr>
            <w:r w:rsidRPr="00D53541">
              <w:rPr>
                <w:rFonts w:cs="Arial"/>
                <w:b/>
                <w:bCs/>
                <w:sz w:val="18"/>
                <w:szCs w:val="18"/>
              </w:rPr>
              <w:t>30 September 2025</w:t>
            </w:r>
          </w:p>
          <w:p w14:paraId="68F6DE68" w14:textId="6D72A340" w:rsidR="00493275" w:rsidRPr="00D53541" w:rsidRDefault="00493275" w:rsidP="00493275">
            <w:pPr>
              <w:jc w:val="right"/>
              <w:rPr>
                <w:rFonts w:cs="Arial"/>
                <w:sz w:val="18"/>
                <w:szCs w:val="18"/>
              </w:rPr>
            </w:pPr>
            <w:r w:rsidRPr="00D53541">
              <w:rPr>
                <w:rFonts w:cs="Arial"/>
                <w:b/>
                <w:bCs/>
                <w:sz w:val="18"/>
                <w:szCs w:val="18"/>
              </w:rPr>
              <w:t>(unaudited)</w:t>
            </w:r>
          </w:p>
        </w:tc>
        <w:tc>
          <w:tcPr>
            <w:tcW w:w="1408" w:type="dxa"/>
            <w:vAlign w:val="center"/>
          </w:tcPr>
          <w:p w14:paraId="76C35BC0" w14:textId="77777777" w:rsidR="00493275" w:rsidRPr="00D53541" w:rsidRDefault="00493275" w:rsidP="00493275">
            <w:pPr>
              <w:jc w:val="right"/>
              <w:rPr>
                <w:rFonts w:cs="Arial"/>
                <w:sz w:val="18"/>
                <w:szCs w:val="18"/>
              </w:rPr>
            </w:pPr>
            <w:r w:rsidRPr="00D53541">
              <w:rPr>
                <w:rFonts w:cs="Arial"/>
                <w:sz w:val="18"/>
                <w:szCs w:val="18"/>
              </w:rPr>
              <w:t>9 months ended</w:t>
            </w:r>
          </w:p>
          <w:p w14:paraId="3FA3C9CA" w14:textId="77777777" w:rsidR="00493275" w:rsidRPr="00D53541" w:rsidRDefault="00493275" w:rsidP="00493275">
            <w:pPr>
              <w:jc w:val="right"/>
              <w:rPr>
                <w:rFonts w:cs="Arial"/>
                <w:sz w:val="18"/>
                <w:szCs w:val="18"/>
              </w:rPr>
            </w:pPr>
            <w:r w:rsidRPr="00D53541">
              <w:rPr>
                <w:rFonts w:cs="Arial"/>
                <w:sz w:val="18"/>
                <w:szCs w:val="18"/>
              </w:rPr>
              <w:t>30 September 2025</w:t>
            </w:r>
          </w:p>
          <w:p w14:paraId="7C28B55C" w14:textId="098119BC" w:rsidR="00493275" w:rsidRPr="00D53541" w:rsidRDefault="00493275" w:rsidP="00493275">
            <w:pPr>
              <w:jc w:val="right"/>
              <w:rPr>
                <w:rFonts w:cs="Arial"/>
                <w:sz w:val="18"/>
                <w:szCs w:val="18"/>
              </w:rPr>
            </w:pPr>
            <w:r w:rsidRPr="00D53541">
              <w:rPr>
                <w:rFonts w:cs="Arial"/>
                <w:sz w:val="18"/>
                <w:szCs w:val="18"/>
              </w:rPr>
              <w:t>(unaudited)</w:t>
            </w:r>
          </w:p>
        </w:tc>
      </w:tr>
      <w:tr w:rsidR="00493275" w:rsidRPr="00D53541" w14:paraId="5E41DAD2" w14:textId="77777777">
        <w:trPr>
          <w:trHeight w:hRule="exact" w:val="253"/>
        </w:trPr>
        <w:tc>
          <w:tcPr>
            <w:tcW w:w="4447" w:type="dxa"/>
          </w:tcPr>
          <w:p w14:paraId="01333A8D" w14:textId="77777777" w:rsidR="00493275" w:rsidRPr="00D53541" w:rsidRDefault="00493275" w:rsidP="00493275">
            <w:pPr>
              <w:jc w:val="both"/>
              <w:rPr>
                <w:rFonts w:cs="Arial"/>
                <w:sz w:val="18"/>
                <w:szCs w:val="18"/>
              </w:rPr>
            </w:pPr>
          </w:p>
        </w:tc>
        <w:tc>
          <w:tcPr>
            <w:tcW w:w="1407" w:type="dxa"/>
            <w:vAlign w:val="center"/>
          </w:tcPr>
          <w:p w14:paraId="2559DB16" w14:textId="78FD29EF" w:rsidR="00493275" w:rsidRPr="00D53541" w:rsidRDefault="00493275" w:rsidP="00493275">
            <w:pPr>
              <w:jc w:val="right"/>
              <w:rPr>
                <w:rFonts w:cs="Arial"/>
                <w:b/>
                <w:sz w:val="18"/>
                <w:szCs w:val="18"/>
              </w:rPr>
            </w:pPr>
            <w:r w:rsidRPr="00D53541">
              <w:rPr>
                <w:rFonts w:cs="Arial"/>
                <w:b/>
                <w:bCs/>
                <w:sz w:val="18"/>
                <w:szCs w:val="18"/>
              </w:rPr>
              <w:t>US$</w:t>
            </w:r>
          </w:p>
        </w:tc>
        <w:tc>
          <w:tcPr>
            <w:tcW w:w="1408" w:type="dxa"/>
            <w:vAlign w:val="center"/>
          </w:tcPr>
          <w:p w14:paraId="0336A6C0" w14:textId="34000893" w:rsidR="00493275" w:rsidRPr="00D53541" w:rsidRDefault="00493275" w:rsidP="00493275">
            <w:pPr>
              <w:jc w:val="right"/>
              <w:rPr>
                <w:rFonts w:cs="Arial"/>
                <w:sz w:val="18"/>
                <w:szCs w:val="18"/>
              </w:rPr>
            </w:pPr>
            <w:r w:rsidRPr="00D53541">
              <w:rPr>
                <w:rFonts w:cs="Arial"/>
                <w:sz w:val="18"/>
                <w:szCs w:val="18"/>
              </w:rPr>
              <w:t>US$</w:t>
            </w:r>
          </w:p>
        </w:tc>
        <w:tc>
          <w:tcPr>
            <w:tcW w:w="1407" w:type="dxa"/>
            <w:vAlign w:val="center"/>
          </w:tcPr>
          <w:p w14:paraId="62A7C4DD" w14:textId="7521CC2F" w:rsidR="00493275" w:rsidRPr="00D53541" w:rsidRDefault="00493275" w:rsidP="00493275">
            <w:pPr>
              <w:jc w:val="right"/>
              <w:rPr>
                <w:rFonts w:cs="Arial"/>
                <w:sz w:val="18"/>
                <w:szCs w:val="18"/>
              </w:rPr>
            </w:pPr>
            <w:r w:rsidRPr="00D53541">
              <w:rPr>
                <w:rFonts w:cs="Arial"/>
                <w:b/>
                <w:bCs/>
                <w:sz w:val="18"/>
                <w:szCs w:val="18"/>
              </w:rPr>
              <w:t>US$</w:t>
            </w:r>
          </w:p>
        </w:tc>
        <w:tc>
          <w:tcPr>
            <w:tcW w:w="1408" w:type="dxa"/>
            <w:vAlign w:val="center"/>
          </w:tcPr>
          <w:p w14:paraId="593841D1" w14:textId="0AD606F7" w:rsidR="00493275" w:rsidRPr="00D53541" w:rsidRDefault="00493275" w:rsidP="00493275">
            <w:pPr>
              <w:jc w:val="right"/>
              <w:rPr>
                <w:rFonts w:cs="Arial"/>
                <w:sz w:val="18"/>
                <w:szCs w:val="18"/>
              </w:rPr>
            </w:pPr>
            <w:r w:rsidRPr="00D53541">
              <w:rPr>
                <w:rFonts w:cs="Arial"/>
                <w:sz w:val="18"/>
                <w:szCs w:val="18"/>
              </w:rPr>
              <w:t>US$</w:t>
            </w:r>
          </w:p>
        </w:tc>
      </w:tr>
      <w:tr w:rsidR="00365856" w:rsidRPr="00D53541" w14:paraId="6713CA7E" w14:textId="77777777" w:rsidTr="002423F3">
        <w:trPr>
          <w:trHeight w:hRule="exact" w:val="247"/>
        </w:trPr>
        <w:tc>
          <w:tcPr>
            <w:tcW w:w="4447" w:type="dxa"/>
            <w:vAlign w:val="center"/>
          </w:tcPr>
          <w:p w14:paraId="520BEBF3" w14:textId="055213E9" w:rsidR="00365856" w:rsidRPr="00D53541" w:rsidRDefault="00365856" w:rsidP="00365856">
            <w:pPr>
              <w:rPr>
                <w:rFonts w:cs="Arial"/>
                <w:sz w:val="18"/>
                <w:szCs w:val="18"/>
              </w:rPr>
            </w:pPr>
            <w:r w:rsidRPr="00D53541">
              <w:rPr>
                <w:rFonts w:cs="Arial"/>
                <w:sz w:val="18"/>
                <w:szCs w:val="18"/>
              </w:rPr>
              <w:t>Interest expense on short term loan</w:t>
            </w:r>
          </w:p>
        </w:tc>
        <w:tc>
          <w:tcPr>
            <w:tcW w:w="1407" w:type="dxa"/>
            <w:vAlign w:val="bottom"/>
          </w:tcPr>
          <w:p w14:paraId="2E67BCF8" w14:textId="14DF77DD" w:rsidR="00365856" w:rsidRPr="00D53541" w:rsidRDefault="00365856" w:rsidP="00365856">
            <w:pPr>
              <w:jc w:val="right"/>
              <w:rPr>
                <w:rFonts w:cs="Arial"/>
                <w:b/>
                <w:bCs/>
                <w:sz w:val="18"/>
                <w:szCs w:val="18"/>
              </w:rPr>
            </w:pPr>
            <w:r w:rsidRPr="00D53541">
              <w:rPr>
                <w:rFonts w:cs="Arial"/>
                <w:b/>
                <w:bCs/>
                <w:color w:val="000000"/>
                <w:sz w:val="18"/>
                <w:szCs w:val="18"/>
              </w:rPr>
              <w:t>(84,905)</w:t>
            </w:r>
          </w:p>
        </w:tc>
        <w:tc>
          <w:tcPr>
            <w:tcW w:w="1408" w:type="dxa"/>
            <w:vAlign w:val="center"/>
          </w:tcPr>
          <w:p w14:paraId="5CC93AF4" w14:textId="78446919" w:rsidR="00365856" w:rsidRPr="00D53541" w:rsidRDefault="00365856" w:rsidP="00365856">
            <w:pPr>
              <w:jc w:val="right"/>
              <w:rPr>
                <w:rFonts w:cs="Arial"/>
                <w:bCs/>
                <w:sz w:val="18"/>
                <w:szCs w:val="18"/>
              </w:rPr>
            </w:pPr>
            <w:r w:rsidRPr="00D53541">
              <w:rPr>
                <w:rFonts w:cs="Arial"/>
                <w:sz w:val="18"/>
                <w:szCs w:val="18"/>
              </w:rPr>
              <w:t>(93,486)</w:t>
            </w:r>
          </w:p>
        </w:tc>
        <w:tc>
          <w:tcPr>
            <w:tcW w:w="1407" w:type="dxa"/>
            <w:vAlign w:val="bottom"/>
          </w:tcPr>
          <w:p w14:paraId="2EE779B5" w14:textId="6BB0610A" w:rsidR="00365856" w:rsidRPr="00D53541" w:rsidRDefault="00365856" w:rsidP="00365856">
            <w:pPr>
              <w:jc w:val="right"/>
              <w:rPr>
                <w:rFonts w:cs="Arial"/>
                <w:b/>
                <w:bCs/>
                <w:sz w:val="18"/>
                <w:szCs w:val="18"/>
              </w:rPr>
            </w:pPr>
            <w:r w:rsidRPr="00D53541">
              <w:rPr>
                <w:rFonts w:cs="Arial"/>
                <w:b/>
                <w:bCs/>
                <w:color w:val="000000"/>
                <w:sz w:val="18"/>
                <w:szCs w:val="18"/>
              </w:rPr>
              <w:t>(245,498)</w:t>
            </w:r>
          </w:p>
        </w:tc>
        <w:tc>
          <w:tcPr>
            <w:tcW w:w="1408" w:type="dxa"/>
            <w:vAlign w:val="center"/>
          </w:tcPr>
          <w:p w14:paraId="0134F125" w14:textId="11408125" w:rsidR="00365856" w:rsidRPr="00D53541" w:rsidRDefault="00365856" w:rsidP="00365856">
            <w:pPr>
              <w:jc w:val="right"/>
              <w:rPr>
                <w:rFonts w:cs="Arial"/>
                <w:sz w:val="18"/>
                <w:szCs w:val="18"/>
              </w:rPr>
            </w:pPr>
            <w:r w:rsidRPr="00D53541">
              <w:rPr>
                <w:rFonts w:cs="Arial"/>
                <w:sz w:val="18"/>
                <w:szCs w:val="18"/>
              </w:rPr>
              <w:t>(335,563)</w:t>
            </w:r>
          </w:p>
        </w:tc>
      </w:tr>
      <w:tr w:rsidR="00365856" w:rsidRPr="00D53541" w14:paraId="4CB110CF" w14:textId="77777777" w:rsidTr="002423F3">
        <w:trPr>
          <w:trHeight w:hRule="exact" w:val="247"/>
        </w:trPr>
        <w:tc>
          <w:tcPr>
            <w:tcW w:w="4447" w:type="dxa"/>
            <w:vAlign w:val="center"/>
          </w:tcPr>
          <w:p w14:paraId="7D4C2A7F" w14:textId="67162F72" w:rsidR="00365856" w:rsidRPr="00D53541" w:rsidRDefault="00365856" w:rsidP="00365856">
            <w:pPr>
              <w:rPr>
                <w:rFonts w:cs="Arial"/>
                <w:sz w:val="18"/>
                <w:szCs w:val="18"/>
              </w:rPr>
            </w:pPr>
            <w:r w:rsidRPr="00D53541">
              <w:rPr>
                <w:rFonts w:cs="Arial"/>
                <w:sz w:val="18"/>
                <w:szCs w:val="18"/>
              </w:rPr>
              <w:t>Interest expense on trade finance</w:t>
            </w:r>
          </w:p>
        </w:tc>
        <w:tc>
          <w:tcPr>
            <w:tcW w:w="1407" w:type="dxa"/>
            <w:tcBorders>
              <w:top w:val="nil"/>
              <w:left w:val="nil"/>
              <w:bottom w:val="nil"/>
              <w:right w:val="nil"/>
            </w:tcBorders>
            <w:vAlign w:val="bottom"/>
          </w:tcPr>
          <w:p w14:paraId="6E0756ED" w14:textId="5C0610CE" w:rsidR="00365856" w:rsidRPr="00D53541" w:rsidRDefault="00365856" w:rsidP="00365856">
            <w:pPr>
              <w:jc w:val="right"/>
              <w:rPr>
                <w:rFonts w:cs="Arial"/>
                <w:b/>
                <w:bCs/>
                <w:sz w:val="18"/>
                <w:szCs w:val="18"/>
              </w:rPr>
            </w:pPr>
            <w:r w:rsidRPr="00D53541">
              <w:rPr>
                <w:rFonts w:cs="Arial"/>
                <w:b/>
                <w:bCs/>
                <w:color w:val="000000"/>
                <w:sz w:val="18"/>
                <w:szCs w:val="18"/>
              </w:rPr>
              <w:t>(25,724)</w:t>
            </w:r>
          </w:p>
        </w:tc>
        <w:tc>
          <w:tcPr>
            <w:tcW w:w="1408" w:type="dxa"/>
            <w:vAlign w:val="center"/>
          </w:tcPr>
          <w:p w14:paraId="2A9EA7A1" w14:textId="63018442" w:rsidR="00365856" w:rsidRPr="00D53541" w:rsidRDefault="00365856" w:rsidP="00365856">
            <w:pPr>
              <w:jc w:val="right"/>
              <w:rPr>
                <w:rFonts w:cs="Arial"/>
                <w:bCs/>
                <w:sz w:val="18"/>
                <w:szCs w:val="18"/>
              </w:rPr>
            </w:pPr>
            <w:r w:rsidRPr="00D53541">
              <w:rPr>
                <w:rFonts w:cs="Arial"/>
                <w:sz w:val="18"/>
                <w:szCs w:val="18"/>
              </w:rPr>
              <w:t>(22,120)</w:t>
            </w:r>
          </w:p>
        </w:tc>
        <w:tc>
          <w:tcPr>
            <w:tcW w:w="1407" w:type="dxa"/>
            <w:vAlign w:val="bottom"/>
          </w:tcPr>
          <w:p w14:paraId="239183C3" w14:textId="68879DD0" w:rsidR="00365856" w:rsidRPr="00D53541" w:rsidRDefault="00365856" w:rsidP="00365856">
            <w:pPr>
              <w:jc w:val="right"/>
              <w:rPr>
                <w:rFonts w:cs="Arial"/>
                <w:b/>
                <w:bCs/>
                <w:sz w:val="18"/>
                <w:szCs w:val="18"/>
              </w:rPr>
            </w:pPr>
            <w:r w:rsidRPr="00D53541">
              <w:rPr>
                <w:rFonts w:cs="Arial"/>
                <w:b/>
                <w:bCs/>
                <w:color w:val="000000"/>
                <w:sz w:val="18"/>
                <w:szCs w:val="18"/>
              </w:rPr>
              <w:t>(67,142)</w:t>
            </w:r>
          </w:p>
        </w:tc>
        <w:tc>
          <w:tcPr>
            <w:tcW w:w="1408" w:type="dxa"/>
            <w:vAlign w:val="center"/>
          </w:tcPr>
          <w:p w14:paraId="20789321" w14:textId="7EFC91BC" w:rsidR="00365856" w:rsidRPr="00D53541" w:rsidRDefault="00365856" w:rsidP="00365856">
            <w:pPr>
              <w:jc w:val="right"/>
              <w:rPr>
                <w:rFonts w:cs="Arial"/>
                <w:sz w:val="18"/>
                <w:szCs w:val="18"/>
              </w:rPr>
            </w:pPr>
            <w:r w:rsidRPr="00D53541">
              <w:rPr>
                <w:rFonts w:cs="Arial"/>
                <w:sz w:val="18"/>
                <w:szCs w:val="18"/>
              </w:rPr>
              <w:t>(54,333)</w:t>
            </w:r>
          </w:p>
        </w:tc>
      </w:tr>
      <w:tr w:rsidR="00365856" w:rsidRPr="00D53541" w14:paraId="33C478D4" w14:textId="77777777" w:rsidTr="002423F3">
        <w:trPr>
          <w:trHeight w:hRule="exact" w:val="247"/>
        </w:trPr>
        <w:tc>
          <w:tcPr>
            <w:tcW w:w="4447" w:type="dxa"/>
            <w:vAlign w:val="center"/>
          </w:tcPr>
          <w:p w14:paraId="3FDEBB67" w14:textId="2C2615D3" w:rsidR="00365856" w:rsidRPr="00D53541" w:rsidRDefault="00365856" w:rsidP="00365856">
            <w:pPr>
              <w:rPr>
                <w:rFonts w:cs="Arial"/>
                <w:sz w:val="18"/>
                <w:szCs w:val="18"/>
              </w:rPr>
            </w:pPr>
            <w:r w:rsidRPr="00D53541">
              <w:rPr>
                <w:rFonts w:cs="Arial"/>
                <w:sz w:val="18"/>
                <w:szCs w:val="18"/>
              </w:rPr>
              <w:t>Interest expense on finance leases</w:t>
            </w:r>
          </w:p>
        </w:tc>
        <w:tc>
          <w:tcPr>
            <w:tcW w:w="1407" w:type="dxa"/>
            <w:tcBorders>
              <w:top w:val="nil"/>
              <w:left w:val="nil"/>
              <w:bottom w:val="nil"/>
              <w:right w:val="nil"/>
            </w:tcBorders>
            <w:vAlign w:val="bottom"/>
          </w:tcPr>
          <w:p w14:paraId="5EC82EF7" w14:textId="6FBF9F87" w:rsidR="00365856" w:rsidRPr="00D53541" w:rsidRDefault="00365856" w:rsidP="00365856">
            <w:pPr>
              <w:jc w:val="right"/>
              <w:rPr>
                <w:rFonts w:cs="Arial"/>
                <w:b/>
                <w:bCs/>
                <w:sz w:val="18"/>
                <w:szCs w:val="18"/>
              </w:rPr>
            </w:pPr>
            <w:r w:rsidRPr="00D53541">
              <w:rPr>
                <w:rFonts w:cs="Arial"/>
                <w:b/>
                <w:bCs/>
                <w:color w:val="000000"/>
                <w:sz w:val="18"/>
                <w:szCs w:val="18"/>
              </w:rPr>
              <w:t>(14,967)</w:t>
            </w:r>
          </w:p>
        </w:tc>
        <w:tc>
          <w:tcPr>
            <w:tcW w:w="1408" w:type="dxa"/>
            <w:vAlign w:val="center"/>
          </w:tcPr>
          <w:p w14:paraId="40BE9DAF" w14:textId="397A1B05" w:rsidR="00365856" w:rsidRPr="00D53541" w:rsidRDefault="00365856" w:rsidP="00365856">
            <w:pPr>
              <w:jc w:val="right"/>
              <w:rPr>
                <w:rFonts w:cs="Arial"/>
                <w:bCs/>
                <w:sz w:val="18"/>
                <w:szCs w:val="18"/>
              </w:rPr>
            </w:pPr>
            <w:r w:rsidRPr="00D53541">
              <w:rPr>
                <w:rFonts w:cs="Arial"/>
                <w:sz w:val="18"/>
                <w:szCs w:val="18"/>
              </w:rPr>
              <w:t>(12,123)</w:t>
            </w:r>
          </w:p>
        </w:tc>
        <w:tc>
          <w:tcPr>
            <w:tcW w:w="1407" w:type="dxa"/>
            <w:vAlign w:val="bottom"/>
          </w:tcPr>
          <w:p w14:paraId="6BB42840" w14:textId="35BE2508" w:rsidR="00365856" w:rsidRPr="00D53541" w:rsidRDefault="00365856" w:rsidP="00365856">
            <w:pPr>
              <w:jc w:val="right"/>
              <w:rPr>
                <w:rFonts w:cs="Arial"/>
                <w:b/>
                <w:bCs/>
                <w:sz w:val="18"/>
                <w:szCs w:val="18"/>
              </w:rPr>
            </w:pPr>
            <w:r w:rsidRPr="00D53541">
              <w:rPr>
                <w:rFonts w:cs="Arial"/>
                <w:b/>
                <w:bCs/>
                <w:color w:val="000000"/>
                <w:sz w:val="18"/>
                <w:szCs w:val="18"/>
              </w:rPr>
              <w:t>(41,425)</w:t>
            </w:r>
          </w:p>
        </w:tc>
        <w:tc>
          <w:tcPr>
            <w:tcW w:w="1408" w:type="dxa"/>
            <w:vAlign w:val="center"/>
          </w:tcPr>
          <w:p w14:paraId="79790BBE" w14:textId="3A5D7FA7" w:rsidR="00365856" w:rsidRPr="00D53541" w:rsidRDefault="00365856" w:rsidP="00365856">
            <w:pPr>
              <w:jc w:val="right"/>
              <w:rPr>
                <w:rFonts w:cs="Arial"/>
                <w:sz w:val="18"/>
                <w:szCs w:val="18"/>
              </w:rPr>
            </w:pPr>
            <w:r w:rsidRPr="00D53541">
              <w:rPr>
                <w:rFonts w:cs="Arial"/>
                <w:sz w:val="18"/>
                <w:szCs w:val="18"/>
              </w:rPr>
              <w:t>(48,136)</w:t>
            </w:r>
          </w:p>
        </w:tc>
      </w:tr>
      <w:tr w:rsidR="00365856" w:rsidRPr="00D53541" w14:paraId="2AE02A0E" w14:textId="77777777" w:rsidTr="002423F3">
        <w:trPr>
          <w:trHeight w:hRule="exact" w:val="247"/>
        </w:trPr>
        <w:tc>
          <w:tcPr>
            <w:tcW w:w="4447" w:type="dxa"/>
            <w:vAlign w:val="center"/>
          </w:tcPr>
          <w:p w14:paraId="135C19C9" w14:textId="286336A5" w:rsidR="00365856" w:rsidRPr="00D53541" w:rsidRDefault="00365856" w:rsidP="00365856">
            <w:pPr>
              <w:rPr>
                <w:rFonts w:cs="Arial"/>
                <w:b/>
                <w:bCs/>
                <w:sz w:val="18"/>
                <w:szCs w:val="18"/>
              </w:rPr>
            </w:pPr>
            <w:r w:rsidRPr="00D53541">
              <w:rPr>
                <w:rFonts w:cs="Arial"/>
                <w:b/>
                <w:bCs/>
                <w:sz w:val="18"/>
                <w:szCs w:val="18"/>
              </w:rPr>
              <w:t>Total Financial expense</w:t>
            </w:r>
          </w:p>
        </w:tc>
        <w:tc>
          <w:tcPr>
            <w:tcW w:w="1407" w:type="dxa"/>
            <w:tcBorders>
              <w:top w:val="single" w:sz="4" w:space="0" w:color="auto"/>
            </w:tcBorders>
            <w:vAlign w:val="bottom"/>
          </w:tcPr>
          <w:p w14:paraId="4F55F369" w14:textId="2557DF14" w:rsidR="00365856" w:rsidRPr="00D53541" w:rsidRDefault="00365856" w:rsidP="00365856">
            <w:pPr>
              <w:jc w:val="right"/>
              <w:rPr>
                <w:rFonts w:cs="Arial"/>
                <w:b/>
                <w:bCs/>
                <w:sz w:val="18"/>
                <w:szCs w:val="18"/>
              </w:rPr>
            </w:pPr>
            <w:r w:rsidRPr="00D53541">
              <w:rPr>
                <w:rFonts w:cs="Arial"/>
                <w:b/>
                <w:bCs/>
                <w:color w:val="000000"/>
                <w:sz w:val="18"/>
                <w:szCs w:val="18"/>
              </w:rPr>
              <w:t>(125,596)</w:t>
            </w:r>
          </w:p>
        </w:tc>
        <w:tc>
          <w:tcPr>
            <w:tcW w:w="1408" w:type="dxa"/>
            <w:tcBorders>
              <w:top w:val="single" w:sz="4" w:space="0" w:color="auto"/>
            </w:tcBorders>
            <w:vAlign w:val="center"/>
          </w:tcPr>
          <w:p w14:paraId="2F67D03F" w14:textId="6183AD42" w:rsidR="00365856" w:rsidRPr="00D53541" w:rsidRDefault="00365856" w:rsidP="00365856">
            <w:pPr>
              <w:jc w:val="right"/>
              <w:rPr>
                <w:rFonts w:cs="Arial"/>
                <w:bCs/>
                <w:sz w:val="18"/>
                <w:szCs w:val="18"/>
              </w:rPr>
            </w:pPr>
            <w:r w:rsidRPr="00D53541">
              <w:rPr>
                <w:rFonts w:cs="Arial"/>
                <w:sz w:val="18"/>
                <w:szCs w:val="18"/>
              </w:rPr>
              <w:t>(127,729)</w:t>
            </w:r>
          </w:p>
        </w:tc>
        <w:tc>
          <w:tcPr>
            <w:tcW w:w="1407" w:type="dxa"/>
            <w:tcBorders>
              <w:top w:val="single" w:sz="4" w:space="0" w:color="auto"/>
            </w:tcBorders>
            <w:vAlign w:val="bottom"/>
          </w:tcPr>
          <w:p w14:paraId="3CACD734" w14:textId="5A9F7008" w:rsidR="00365856" w:rsidRPr="00D53541" w:rsidRDefault="00365856" w:rsidP="00365856">
            <w:pPr>
              <w:jc w:val="right"/>
              <w:rPr>
                <w:rFonts w:cs="Arial"/>
                <w:b/>
                <w:bCs/>
                <w:sz w:val="18"/>
                <w:szCs w:val="18"/>
              </w:rPr>
            </w:pPr>
            <w:r w:rsidRPr="00D53541">
              <w:rPr>
                <w:rFonts w:cs="Arial"/>
                <w:b/>
                <w:bCs/>
                <w:color w:val="000000"/>
                <w:sz w:val="18"/>
                <w:szCs w:val="18"/>
              </w:rPr>
              <w:t>(354,065)</w:t>
            </w:r>
          </w:p>
        </w:tc>
        <w:tc>
          <w:tcPr>
            <w:tcW w:w="1408" w:type="dxa"/>
            <w:tcBorders>
              <w:top w:val="single" w:sz="4" w:space="0" w:color="auto"/>
            </w:tcBorders>
            <w:vAlign w:val="center"/>
          </w:tcPr>
          <w:p w14:paraId="4DC8C952" w14:textId="36F34194" w:rsidR="00365856" w:rsidRPr="00D53541" w:rsidRDefault="00365856" w:rsidP="00365856">
            <w:pPr>
              <w:jc w:val="right"/>
              <w:rPr>
                <w:rFonts w:cs="Arial"/>
                <w:sz w:val="18"/>
                <w:szCs w:val="18"/>
              </w:rPr>
            </w:pPr>
            <w:r w:rsidRPr="00D53541">
              <w:rPr>
                <w:rFonts w:cs="Arial"/>
                <w:sz w:val="18"/>
                <w:szCs w:val="18"/>
              </w:rPr>
              <w:t>(438,032)</w:t>
            </w:r>
          </w:p>
        </w:tc>
      </w:tr>
      <w:tr w:rsidR="00365856" w:rsidRPr="00D53541" w14:paraId="06E912E8" w14:textId="77777777" w:rsidTr="00262A39">
        <w:trPr>
          <w:trHeight w:hRule="exact" w:val="247"/>
        </w:trPr>
        <w:tc>
          <w:tcPr>
            <w:tcW w:w="4447" w:type="dxa"/>
            <w:vAlign w:val="center"/>
          </w:tcPr>
          <w:p w14:paraId="74BA17B3" w14:textId="77777777" w:rsidR="00365856" w:rsidRPr="00D53541" w:rsidRDefault="00365856" w:rsidP="00365856">
            <w:pPr>
              <w:rPr>
                <w:rFonts w:cs="Arial"/>
                <w:sz w:val="18"/>
                <w:szCs w:val="18"/>
              </w:rPr>
            </w:pPr>
          </w:p>
        </w:tc>
        <w:tc>
          <w:tcPr>
            <w:tcW w:w="1407" w:type="dxa"/>
            <w:vAlign w:val="center"/>
          </w:tcPr>
          <w:p w14:paraId="222C2C35" w14:textId="77777777" w:rsidR="00365856" w:rsidRPr="00D53541" w:rsidRDefault="00365856" w:rsidP="00365856">
            <w:pPr>
              <w:jc w:val="right"/>
              <w:rPr>
                <w:rFonts w:cs="Arial"/>
                <w:b/>
                <w:bCs/>
                <w:sz w:val="18"/>
                <w:szCs w:val="18"/>
              </w:rPr>
            </w:pPr>
          </w:p>
        </w:tc>
        <w:tc>
          <w:tcPr>
            <w:tcW w:w="1408" w:type="dxa"/>
            <w:vAlign w:val="center"/>
          </w:tcPr>
          <w:p w14:paraId="13A8C29A" w14:textId="77777777" w:rsidR="00365856" w:rsidRPr="00D53541" w:rsidRDefault="00365856" w:rsidP="00365856">
            <w:pPr>
              <w:jc w:val="right"/>
              <w:rPr>
                <w:rFonts w:cs="Arial"/>
                <w:bCs/>
                <w:sz w:val="18"/>
                <w:szCs w:val="18"/>
              </w:rPr>
            </w:pPr>
          </w:p>
        </w:tc>
        <w:tc>
          <w:tcPr>
            <w:tcW w:w="1407" w:type="dxa"/>
            <w:vAlign w:val="center"/>
          </w:tcPr>
          <w:p w14:paraId="4C3E3D26" w14:textId="77777777" w:rsidR="00365856" w:rsidRPr="00D53541" w:rsidRDefault="00365856" w:rsidP="00365856">
            <w:pPr>
              <w:jc w:val="right"/>
              <w:rPr>
                <w:rFonts w:cs="Arial"/>
                <w:b/>
                <w:bCs/>
                <w:sz w:val="18"/>
                <w:szCs w:val="18"/>
              </w:rPr>
            </w:pPr>
          </w:p>
        </w:tc>
        <w:tc>
          <w:tcPr>
            <w:tcW w:w="1408" w:type="dxa"/>
            <w:vAlign w:val="center"/>
          </w:tcPr>
          <w:p w14:paraId="0ABCC548" w14:textId="77777777" w:rsidR="00365856" w:rsidRPr="00D53541" w:rsidRDefault="00365856" w:rsidP="00365856">
            <w:pPr>
              <w:jc w:val="right"/>
              <w:rPr>
                <w:rFonts w:cs="Arial"/>
                <w:sz w:val="18"/>
                <w:szCs w:val="18"/>
              </w:rPr>
            </w:pPr>
          </w:p>
        </w:tc>
      </w:tr>
      <w:tr w:rsidR="00365856" w:rsidRPr="00D53541" w14:paraId="3C8B28A2" w14:textId="77777777">
        <w:trPr>
          <w:trHeight w:hRule="exact" w:val="247"/>
        </w:trPr>
        <w:tc>
          <w:tcPr>
            <w:tcW w:w="4447" w:type="dxa"/>
            <w:vAlign w:val="center"/>
          </w:tcPr>
          <w:p w14:paraId="36870727" w14:textId="797341DE" w:rsidR="00365856" w:rsidRPr="00D53541" w:rsidRDefault="00365856" w:rsidP="00365856">
            <w:pPr>
              <w:rPr>
                <w:rFonts w:cs="Arial"/>
                <w:sz w:val="18"/>
                <w:szCs w:val="18"/>
              </w:rPr>
            </w:pPr>
            <w:r w:rsidRPr="00D53541">
              <w:rPr>
                <w:rFonts w:cs="Arial"/>
                <w:sz w:val="18"/>
                <w:szCs w:val="18"/>
              </w:rPr>
              <w:t>Interest Income</w:t>
            </w:r>
          </w:p>
        </w:tc>
        <w:tc>
          <w:tcPr>
            <w:tcW w:w="1407" w:type="dxa"/>
            <w:vAlign w:val="center"/>
          </w:tcPr>
          <w:p w14:paraId="752A37D6" w14:textId="3715BE6F" w:rsidR="00365856" w:rsidRPr="00D53541" w:rsidRDefault="00365856" w:rsidP="00365856">
            <w:pPr>
              <w:jc w:val="right"/>
              <w:rPr>
                <w:rFonts w:cs="Arial"/>
                <w:b/>
                <w:bCs/>
                <w:sz w:val="18"/>
                <w:szCs w:val="18"/>
              </w:rPr>
            </w:pPr>
            <w:r w:rsidRPr="00D53541">
              <w:rPr>
                <w:rFonts w:cs="Arial"/>
                <w:b/>
                <w:bCs/>
                <w:color w:val="000000" w:themeColor="text1"/>
                <w:sz w:val="18"/>
                <w:szCs w:val="18"/>
                <w:lang w:eastAsia="en-GB"/>
              </w:rPr>
              <w:t>268,694</w:t>
            </w:r>
          </w:p>
        </w:tc>
        <w:tc>
          <w:tcPr>
            <w:tcW w:w="1408" w:type="dxa"/>
            <w:vAlign w:val="center"/>
          </w:tcPr>
          <w:p w14:paraId="6FACF052" w14:textId="3C55B87C" w:rsidR="00365856" w:rsidRPr="00D53541" w:rsidRDefault="00365856" w:rsidP="00365856">
            <w:pPr>
              <w:jc w:val="right"/>
              <w:rPr>
                <w:rFonts w:cs="Arial"/>
                <w:bCs/>
                <w:sz w:val="18"/>
                <w:szCs w:val="18"/>
              </w:rPr>
            </w:pPr>
            <w:r w:rsidRPr="00D53541">
              <w:rPr>
                <w:rFonts w:cs="Arial"/>
                <w:sz w:val="18"/>
                <w:szCs w:val="18"/>
              </w:rPr>
              <w:t>109,262</w:t>
            </w:r>
          </w:p>
        </w:tc>
        <w:tc>
          <w:tcPr>
            <w:tcW w:w="1407" w:type="dxa"/>
            <w:vAlign w:val="center"/>
          </w:tcPr>
          <w:p w14:paraId="588C6310" w14:textId="3199D1BA" w:rsidR="00365856" w:rsidRPr="00D53541" w:rsidRDefault="00365856" w:rsidP="00365856">
            <w:pPr>
              <w:jc w:val="right"/>
              <w:rPr>
                <w:rFonts w:cs="Arial"/>
                <w:b/>
                <w:bCs/>
                <w:sz w:val="18"/>
                <w:szCs w:val="18"/>
              </w:rPr>
            </w:pPr>
            <w:r w:rsidRPr="00D53541">
              <w:rPr>
                <w:rFonts w:cs="Arial"/>
                <w:b/>
                <w:bCs/>
                <w:color w:val="000000" w:themeColor="text1"/>
                <w:sz w:val="18"/>
                <w:szCs w:val="18"/>
                <w:lang w:eastAsia="en-GB"/>
              </w:rPr>
              <w:t>677,996</w:t>
            </w:r>
          </w:p>
        </w:tc>
        <w:tc>
          <w:tcPr>
            <w:tcW w:w="1408" w:type="dxa"/>
            <w:vAlign w:val="center"/>
          </w:tcPr>
          <w:p w14:paraId="1CC13E99" w14:textId="640E81A9" w:rsidR="00365856" w:rsidRPr="00D53541" w:rsidRDefault="00365856" w:rsidP="00365856">
            <w:pPr>
              <w:jc w:val="right"/>
              <w:rPr>
                <w:rFonts w:cs="Arial"/>
                <w:sz w:val="18"/>
                <w:szCs w:val="18"/>
              </w:rPr>
            </w:pPr>
            <w:r w:rsidRPr="00D53541">
              <w:rPr>
                <w:rFonts w:cs="Arial"/>
                <w:sz w:val="18"/>
                <w:szCs w:val="18"/>
              </w:rPr>
              <w:t>338,895</w:t>
            </w:r>
          </w:p>
        </w:tc>
      </w:tr>
      <w:tr w:rsidR="00365856" w:rsidRPr="00D53541" w14:paraId="3B1A5294" w14:textId="77777777">
        <w:trPr>
          <w:trHeight w:hRule="exact" w:val="247"/>
        </w:trPr>
        <w:tc>
          <w:tcPr>
            <w:tcW w:w="4447" w:type="dxa"/>
            <w:vAlign w:val="center"/>
          </w:tcPr>
          <w:p w14:paraId="59313205" w14:textId="297FBA59" w:rsidR="00365856" w:rsidRPr="00D53541" w:rsidRDefault="00365856" w:rsidP="00365856">
            <w:pPr>
              <w:rPr>
                <w:rFonts w:cs="Arial"/>
                <w:sz w:val="18"/>
                <w:szCs w:val="18"/>
              </w:rPr>
            </w:pPr>
            <w:r w:rsidRPr="00D53541">
              <w:rPr>
                <w:rFonts w:cs="Arial"/>
                <w:sz w:val="18"/>
                <w:szCs w:val="18"/>
              </w:rPr>
              <w:t>Realised gain on hedging derivatives</w:t>
            </w:r>
          </w:p>
        </w:tc>
        <w:tc>
          <w:tcPr>
            <w:tcW w:w="1407" w:type="dxa"/>
            <w:tcBorders>
              <w:bottom w:val="single" w:sz="4" w:space="0" w:color="auto"/>
            </w:tcBorders>
            <w:vAlign w:val="center"/>
          </w:tcPr>
          <w:p w14:paraId="4F58D6B0" w14:textId="58377CB1" w:rsidR="00365856" w:rsidRPr="00D53541" w:rsidRDefault="00365856" w:rsidP="00365856">
            <w:pPr>
              <w:jc w:val="right"/>
              <w:rPr>
                <w:rFonts w:cs="Arial"/>
                <w:b/>
                <w:bCs/>
                <w:sz w:val="18"/>
                <w:szCs w:val="18"/>
              </w:rPr>
            </w:pPr>
            <w:r w:rsidRPr="00D53541">
              <w:rPr>
                <w:rFonts w:cs="Arial"/>
                <w:b/>
                <w:bCs/>
                <w:sz w:val="18"/>
                <w:szCs w:val="18"/>
              </w:rPr>
              <w:t>—</w:t>
            </w:r>
          </w:p>
        </w:tc>
        <w:tc>
          <w:tcPr>
            <w:tcW w:w="1408" w:type="dxa"/>
            <w:tcBorders>
              <w:bottom w:val="single" w:sz="4" w:space="0" w:color="auto"/>
            </w:tcBorders>
            <w:vAlign w:val="center"/>
          </w:tcPr>
          <w:p w14:paraId="1E30F4DB" w14:textId="2084E0C3" w:rsidR="00365856" w:rsidRPr="00D53541" w:rsidRDefault="00365856" w:rsidP="00365856">
            <w:pPr>
              <w:jc w:val="right"/>
              <w:rPr>
                <w:rFonts w:cs="Arial"/>
                <w:bCs/>
                <w:sz w:val="18"/>
                <w:szCs w:val="18"/>
              </w:rPr>
            </w:pPr>
            <w:r w:rsidRPr="00D53541">
              <w:rPr>
                <w:rFonts w:cs="Arial"/>
                <w:sz w:val="18"/>
                <w:szCs w:val="18"/>
              </w:rPr>
              <w:t>—</w:t>
            </w:r>
          </w:p>
        </w:tc>
        <w:tc>
          <w:tcPr>
            <w:tcW w:w="1407" w:type="dxa"/>
            <w:tcBorders>
              <w:bottom w:val="single" w:sz="4" w:space="0" w:color="auto"/>
            </w:tcBorders>
            <w:vAlign w:val="center"/>
          </w:tcPr>
          <w:p w14:paraId="572E4402" w14:textId="750F98D8" w:rsidR="00365856" w:rsidRPr="00D53541" w:rsidRDefault="00365856" w:rsidP="00365856">
            <w:pPr>
              <w:jc w:val="right"/>
              <w:rPr>
                <w:rFonts w:cs="Arial"/>
                <w:b/>
                <w:bCs/>
                <w:sz w:val="18"/>
                <w:szCs w:val="18"/>
              </w:rPr>
            </w:pPr>
            <w:r w:rsidRPr="00D53541">
              <w:rPr>
                <w:rFonts w:cs="Arial"/>
                <w:b/>
                <w:bCs/>
                <w:sz w:val="18"/>
                <w:szCs w:val="18"/>
              </w:rPr>
              <w:t>—</w:t>
            </w:r>
          </w:p>
        </w:tc>
        <w:tc>
          <w:tcPr>
            <w:tcW w:w="1408" w:type="dxa"/>
            <w:tcBorders>
              <w:bottom w:val="single" w:sz="4" w:space="0" w:color="auto"/>
            </w:tcBorders>
            <w:vAlign w:val="center"/>
          </w:tcPr>
          <w:p w14:paraId="24F3E163" w14:textId="02659242" w:rsidR="00365856" w:rsidRPr="00D53541" w:rsidRDefault="00365856" w:rsidP="00365856">
            <w:pPr>
              <w:jc w:val="right"/>
              <w:rPr>
                <w:rFonts w:cs="Arial"/>
                <w:sz w:val="18"/>
                <w:szCs w:val="18"/>
              </w:rPr>
            </w:pPr>
            <w:r w:rsidRPr="00D53541">
              <w:rPr>
                <w:rFonts w:cs="Arial"/>
                <w:sz w:val="18"/>
                <w:szCs w:val="18"/>
              </w:rPr>
              <w:t>6,832</w:t>
            </w:r>
          </w:p>
        </w:tc>
      </w:tr>
      <w:tr w:rsidR="00365856" w:rsidRPr="00D53541" w14:paraId="55C8623F" w14:textId="77777777" w:rsidTr="002423F3">
        <w:trPr>
          <w:trHeight w:hRule="exact" w:val="247"/>
        </w:trPr>
        <w:tc>
          <w:tcPr>
            <w:tcW w:w="4447" w:type="dxa"/>
            <w:vAlign w:val="center"/>
          </w:tcPr>
          <w:p w14:paraId="7BDED9C5" w14:textId="3C89AC95" w:rsidR="00365856" w:rsidRPr="00D53541" w:rsidRDefault="00365856" w:rsidP="00365856">
            <w:pPr>
              <w:rPr>
                <w:rFonts w:cs="Arial"/>
                <w:b/>
                <w:bCs/>
                <w:sz w:val="18"/>
                <w:szCs w:val="18"/>
              </w:rPr>
            </w:pPr>
            <w:r w:rsidRPr="00D53541">
              <w:rPr>
                <w:rFonts w:cs="Arial"/>
                <w:b/>
                <w:bCs/>
                <w:sz w:val="18"/>
                <w:szCs w:val="18"/>
              </w:rPr>
              <w:t>Total Financial income</w:t>
            </w:r>
          </w:p>
        </w:tc>
        <w:tc>
          <w:tcPr>
            <w:tcW w:w="1407" w:type="dxa"/>
            <w:tcBorders>
              <w:top w:val="single" w:sz="4" w:space="0" w:color="auto"/>
              <w:bottom w:val="single" w:sz="4" w:space="0" w:color="auto"/>
            </w:tcBorders>
            <w:vAlign w:val="bottom"/>
          </w:tcPr>
          <w:p w14:paraId="2F554AE3" w14:textId="63B7805E" w:rsidR="00365856" w:rsidRPr="00D53541" w:rsidRDefault="00365856" w:rsidP="00365856">
            <w:pPr>
              <w:jc w:val="right"/>
              <w:rPr>
                <w:rFonts w:cs="Arial"/>
                <w:b/>
                <w:bCs/>
                <w:sz w:val="18"/>
                <w:szCs w:val="18"/>
              </w:rPr>
            </w:pPr>
            <w:r w:rsidRPr="00D53541">
              <w:rPr>
                <w:rFonts w:cs="Arial"/>
                <w:b/>
                <w:bCs/>
                <w:color w:val="000000"/>
                <w:sz w:val="18"/>
                <w:szCs w:val="18"/>
              </w:rPr>
              <w:t>268,694</w:t>
            </w:r>
          </w:p>
        </w:tc>
        <w:tc>
          <w:tcPr>
            <w:tcW w:w="1408" w:type="dxa"/>
            <w:tcBorders>
              <w:top w:val="single" w:sz="4" w:space="0" w:color="auto"/>
              <w:bottom w:val="single" w:sz="4" w:space="0" w:color="auto"/>
            </w:tcBorders>
            <w:vAlign w:val="center"/>
          </w:tcPr>
          <w:p w14:paraId="7626A4BA" w14:textId="1862D8B7" w:rsidR="00365856" w:rsidRPr="00D53541" w:rsidRDefault="00365856" w:rsidP="00365856">
            <w:pPr>
              <w:jc w:val="right"/>
              <w:rPr>
                <w:rFonts w:cs="Arial"/>
                <w:bCs/>
                <w:sz w:val="18"/>
                <w:szCs w:val="18"/>
              </w:rPr>
            </w:pPr>
            <w:r w:rsidRPr="00D53541">
              <w:rPr>
                <w:rFonts w:cs="Arial"/>
                <w:sz w:val="18"/>
                <w:szCs w:val="18"/>
              </w:rPr>
              <w:t>109,262</w:t>
            </w:r>
          </w:p>
        </w:tc>
        <w:tc>
          <w:tcPr>
            <w:tcW w:w="1407" w:type="dxa"/>
            <w:tcBorders>
              <w:top w:val="single" w:sz="4" w:space="0" w:color="auto"/>
              <w:bottom w:val="single" w:sz="4" w:space="0" w:color="auto"/>
            </w:tcBorders>
            <w:vAlign w:val="bottom"/>
          </w:tcPr>
          <w:p w14:paraId="438A719A" w14:textId="72679339" w:rsidR="00365856" w:rsidRPr="00D53541" w:rsidRDefault="00365856" w:rsidP="00365856">
            <w:pPr>
              <w:jc w:val="right"/>
              <w:rPr>
                <w:rFonts w:cs="Arial"/>
                <w:b/>
                <w:bCs/>
                <w:sz w:val="18"/>
                <w:szCs w:val="18"/>
              </w:rPr>
            </w:pPr>
            <w:r w:rsidRPr="00D53541">
              <w:rPr>
                <w:rFonts w:cs="Arial"/>
                <w:b/>
                <w:bCs/>
                <w:color w:val="000000"/>
                <w:sz w:val="18"/>
                <w:szCs w:val="18"/>
              </w:rPr>
              <w:t>677,996</w:t>
            </w:r>
          </w:p>
        </w:tc>
        <w:tc>
          <w:tcPr>
            <w:tcW w:w="1408" w:type="dxa"/>
            <w:tcBorders>
              <w:top w:val="single" w:sz="4" w:space="0" w:color="auto"/>
              <w:bottom w:val="single" w:sz="4" w:space="0" w:color="auto"/>
            </w:tcBorders>
            <w:vAlign w:val="center"/>
          </w:tcPr>
          <w:p w14:paraId="3134E881" w14:textId="44B4CB2E" w:rsidR="00365856" w:rsidRPr="00D53541" w:rsidRDefault="00365856" w:rsidP="00365856">
            <w:pPr>
              <w:jc w:val="right"/>
              <w:rPr>
                <w:rFonts w:cs="Arial"/>
                <w:sz w:val="18"/>
                <w:szCs w:val="18"/>
              </w:rPr>
            </w:pPr>
            <w:r w:rsidRPr="00D53541">
              <w:rPr>
                <w:rFonts w:cs="Arial"/>
                <w:sz w:val="18"/>
                <w:szCs w:val="18"/>
              </w:rPr>
              <w:t>345,727</w:t>
            </w:r>
          </w:p>
        </w:tc>
      </w:tr>
      <w:tr w:rsidR="00365856" w:rsidRPr="00D53541" w14:paraId="473BF5A8" w14:textId="77777777" w:rsidTr="002423F3">
        <w:trPr>
          <w:trHeight w:hRule="exact" w:val="247"/>
        </w:trPr>
        <w:tc>
          <w:tcPr>
            <w:tcW w:w="4447" w:type="dxa"/>
            <w:vAlign w:val="center"/>
          </w:tcPr>
          <w:p w14:paraId="036DEC5F" w14:textId="5BDB7AD5" w:rsidR="00365856" w:rsidRPr="00D53541" w:rsidRDefault="00365856" w:rsidP="00365856">
            <w:pPr>
              <w:rPr>
                <w:rFonts w:cs="Arial"/>
                <w:b/>
                <w:bCs/>
                <w:sz w:val="18"/>
                <w:szCs w:val="18"/>
              </w:rPr>
            </w:pPr>
            <w:r w:rsidRPr="00D53541">
              <w:rPr>
                <w:rFonts w:cs="Arial"/>
                <w:b/>
                <w:bCs/>
                <w:sz w:val="18"/>
                <w:szCs w:val="18"/>
              </w:rPr>
              <w:t>Net finance (expense) / income</w:t>
            </w:r>
          </w:p>
        </w:tc>
        <w:tc>
          <w:tcPr>
            <w:tcW w:w="1407" w:type="dxa"/>
            <w:tcBorders>
              <w:top w:val="single" w:sz="4" w:space="0" w:color="auto"/>
              <w:bottom w:val="single" w:sz="4" w:space="0" w:color="auto"/>
            </w:tcBorders>
            <w:vAlign w:val="bottom"/>
          </w:tcPr>
          <w:p w14:paraId="2B11B80D" w14:textId="11C48FD6" w:rsidR="00365856" w:rsidRPr="00D53541" w:rsidRDefault="00365856" w:rsidP="00365856">
            <w:pPr>
              <w:jc w:val="right"/>
              <w:rPr>
                <w:rFonts w:cs="Arial"/>
                <w:b/>
                <w:sz w:val="18"/>
                <w:szCs w:val="18"/>
              </w:rPr>
            </w:pPr>
            <w:r w:rsidRPr="00D53541">
              <w:rPr>
                <w:rFonts w:cs="Arial"/>
                <w:b/>
                <w:bCs/>
                <w:color w:val="000000"/>
                <w:sz w:val="18"/>
                <w:szCs w:val="18"/>
              </w:rPr>
              <w:t>143,098</w:t>
            </w:r>
          </w:p>
        </w:tc>
        <w:tc>
          <w:tcPr>
            <w:tcW w:w="1408" w:type="dxa"/>
            <w:tcBorders>
              <w:top w:val="single" w:sz="4" w:space="0" w:color="auto"/>
              <w:bottom w:val="single" w:sz="4" w:space="0" w:color="auto"/>
            </w:tcBorders>
            <w:vAlign w:val="center"/>
          </w:tcPr>
          <w:p w14:paraId="61CEA5C2" w14:textId="54669A36" w:rsidR="00365856" w:rsidRPr="00D53541" w:rsidRDefault="00365856" w:rsidP="00365856">
            <w:pPr>
              <w:jc w:val="right"/>
              <w:rPr>
                <w:rFonts w:cs="Arial"/>
                <w:bCs/>
                <w:sz w:val="18"/>
                <w:szCs w:val="18"/>
              </w:rPr>
            </w:pPr>
            <w:r w:rsidRPr="00D53541">
              <w:rPr>
                <w:rFonts w:cs="Arial"/>
                <w:sz w:val="18"/>
                <w:szCs w:val="18"/>
              </w:rPr>
              <w:t>(18,467)</w:t>
            </w:r>
          </w:p>
        </w:tc>
        <w:tc>
          <w:tcPr>
            <w:tcW w:w="1407" w:type="dxa"/>
            <w:tcBorders>
              <w:top w:val="single" w:sz="4" w:space="0" w:color="auto"/>
              <w:bottom w:val="single" w:sz="4" w:space="0" w:color="auto"/>
            </w:tcBorders>
            <w:vAlign w:val="bottom"/>
          </w:tcPr>
          <w:p w14:paraId="4FB9F7EA" w14:textId="0A87DC2F" w:rsidR="00365856" w:rsidRPr="00D53541" w:rsidRDefault="00365856" w:rsidP="00365856">
            <w:pPr>
              <w:jc w:val="right"/>
              <w:rPr>
                <w:rFonts w:cs="Arial"/>
                <w:b/>
                <w:bCs/>
                <w:sz w:val="18"/>
                <w:szCs w:val="18"/>
              </w:rPr>
            </w:pPr>
            <w:r w:rsidRPr="00D53541">
              <w:rPr>
                <w:rFonts w:cs="Arial"/>
                <w:b/>
                <w:bCs/>
                <w:color w:val="000000"/>
                <w:sz w:val="18"/>
                <w:szCs w:val="18"/>
              </w:rPr>
              <w:t>323,931</w:t>
            </w:r>
          </w:p>
        </w:tc>
        <w:tc>
          <w:tcPr>
            <w:tcW w:w="1408" w:type="dxa"/>
            <w:tcBorders>
              <w:top w:val="single" w:sz="4" w:space="0" w:color="auto"/>
              <w:bottom w:val="single" w:sz="4" w:space="0" w:color="auto"/>
            </w:tcBorders>
            <w:vAlign w:val="center"/>
          </w:tcPr>
          <w:p w14:paraId="2C68B030" w14:textId="4650A2E8" w:rsidR="00365856" w:rsidRPr="00D53541" w:rsidRDefault="00365856" w:rsidP="00365856">
            <w:pPr>
              <w:jc w:val="right"/>
              <w:rPr>
                <w:rFonts w:cs="Arial"/>
                <w:sz w:val="18"/>
                <w:szCs w:val="18"/>
              </w:rPr>
            </w:pPr>
            <w:r w:rsidRPr="00D53541">
              <w:rPr>
                <w:rFonts w:cs="Arial"/>
                <w:sz w:val="18"/>
                <w:szCs w:val="18"/>
              </w:rPr>
              <w:t>(92,305)</w:t>
            </w:r>
          </w:p>
        </w:tc>
      </w:tr>
      <w:bookmarkEnd w:id="15"/>
    </w:tbl>
    <w:p w14:paraId="624C0E2A" w14:textId="77777777" w:rsidR="00262A39" w:rsidRPr="00D53541" w:rsidRDefault="00262A39" w:rsidP="00262A39">
      <w:pPr>
        <w:spacing w:before="120"/>
        <w:jc w:val="both"/>
        <w:rPr>
          <w:rFonts w:cs="Arial"/>
          <w:b/>
          <w:sz w:val="18"/>
          <w:szCs w:val="18"/>
        </w:rPr>
      </w:pPr>
    </w:p>
    <w:p w14:paraId="1D6C9262" w14:textId="3004220A" w:rsidR="00022FB8" w:rsidRPr="00D53541" w:rsidRDefault="00AB2666" w:rsidP="00022FB8">
      <w:pPr>
        <w:spacing w:before="120"/>
        <w:jc w:val="both"/>
        <w:rPr>
          <w:rFonts w:eastAsia="Times New Roman" w:cs="Arial"/>
          <w:b/>
          <w:sz w:val="18"/>
          <w:szCs w:val="18"/>
        </w:rPr>
      </w:pPr>
      <w:r w:rsidRPr="00D53541">
        <w:rPr>
          <w:rFonts w:eastAsia="Times New Roman" w:cs="Arial"/>
          <w:b/>
          <w:sz w:val="18"/>
          <w:szCs w:val="18"/>
        </w:rPr>
        <w:t>4</w:t>
      </w:r>
      <w:r w:rsidR="00022FB8" w:rsidRPr="00D53541">
        <w:rPr>
          <w:rFonts w:eastAsia="Times New Roman" w:cs="Arial"/>
          <w:b/>
          <w:sz w:val="18"/>
          <w:szCs w:val="18"/>
        </w:rPr>
        <w:t xml:space="preserve">. </w:t>
      </w:r>
      <w:r w:rsidR="00022FB8" w:rsidRPr="00D53541">
        <w:rPr>
          <w:rFonts w:eastAsia="Times New Roman" w:cs="Arial"/>
          <w:b/>
          <w:sz w:val="18"/>
          <w:szCs w:val="18"/>
        </w:rPr>
        <w:tab/>
        <w:t>Taxation</w:t>
      </w:r>
    </w:p>
    <w:p w14:paraId="58080A43" w14:textId="77777777" w:rsidR="008532D8" w:rsidRPr="00D53541" w:rsidRDefault="0025181A" w:rsidP="008532D8">
      <w:pPr>
        <w:spacing w:before="120" w:line="220" w:lineRule="exact"/>
        <w:jc w:val="both"/>
        <w:rPr>
          <w:rFonts w:cs="Arial"/>
          <w:sz w:val="18"/>
          <w:szCs w:val="18"/>
        </w:rPr>
      </w:pPr>
      <w:bookmarkStart w:id="16" w:name="_Hlk47620388"/>
      <w:r w:rsidRPr="00D53541">
        <w:rPr>
          <w:rFonts w:cs="Arial"/>
          <w:sz w:val="18"/>
          <w:szCs w:val="18"/>
        </w:rPr>
        <w:t xml:space="preserve">The Group has recognised a deferred tax asset to the extent that the Group has reasonable certainty as to the level and timing of future profits that might be generated and against which the asset may be recovered. </w:t>
      </w:r>
      <w:bookmarkEnd w:id="16"/>
      <w:r w:rsidR="008532D8" w:rsidRPr="00D53541">
        <w:rPr>
          <w:rFonts w:cs="Arial"/>
          <w:sz w:val="18"/>
          <w:szCs w:val="18"/>
        </w:rPr>
        <w:t>The deferred tax liability arising on unrealised exchange gains has been eliminated in previous periods, and the stronger Brazilian Real exchange rate at the end of the period has resulted in deferred tax income of US$</w:t>
      </w:r>
      <w:r w:rsidR="008532D8" w:rsidRPr="00D53541">
        <w:rPr>
          <w:rFonts w:eastAsia="MS Mincho" w:cs="Arial"/>
          <w:sz w:val="18"/>
          <w:szCs w:val="18"/>
        </w:rPr>
        <w:t>1,405,796</w:t>
      </w:r>
      <w:r w:rsidR="008532D8" w:rsidRPr="00D53541">
        <w:rPr>
          <w:rFonts w:cs="Arial"/>
          <w:sz w:val="18"/>
          <w:szCs w:val="18"/>
        </w:rPr>
        <w:t xml:space="preserve"> (nine months to 30 September 2024 – income of US$946,220).</w:t>
      </w:r>
    </w:p>
    <w:p w14:paraId="477E940A" w14:textId="77777777" w:rsidR="008532D8" w:rsidRPr="00D53541" w:rsidRDefault="008532D8" w:rsidP="008532D8">
      <w:pPr>
        <w:spacing w:before="120" w:line="220" w:lineRule="exact"/>
        <w:jc w:val="both"/>
        <w:rPr>
          <w:rFonts w:cs="Arial"/>
          <w:sz w:val="18"/>
          <w:szCs w:val="18"/>
        </w:rPr>
      </w:pPr>
      <w:r w:rsidRPr="00D53541">
        <w:rPr>
          <w:rFonts w:cs="Arial"/>
          <w:sz w:val="18"/>
          <w:szCs w:val="18"/>
        </w:rPr>
        <w:t>The Group has also incurred a tax charge in Brazil for the nine-month period of US$</w:t>
      </w:r>
      <w:r w:rsidRPr="00D53541">
        <w:rPr>
          <w:rFonts w:eastAsia="MS Mincho" w:cs="Arial"/>
          <w:sz w:val="18"/>
          <w:szCs w:val="18"/>
        </w:rPr>
        <w:t>8,619,461</w:t>
      </w:r>
      <w:r w:rsidRPr="00D53541">
        <w:rPr>
          <w:rFonts w:cs="Arial"/>
          <w:sz w:val="18"/>
          <w:szCs w:val="18"/>
        </w:rPr>
        <w:t xml:space="preserve"> (nine months to 30 September 2024 tax charge - US$3,783,403).</w:t>
      </w:r>
    </w:p>
    <w:p w14:paraId="485975BB" w14:textId="5E022C75" w:rsidR="00AC4C92" w:rsidRPr="00D53541" w:rsidRDefault="00AC4C92" w:rsidP="008532D8">
      <w:pPr>
        <w:spacing w:before="120" w:line="220" w:lineRule="exact"/>
        <w:jc w:val="both"/>
        <w:rPr>
          <w:rFonts w:eastAsia="Times New Roman" w:cs="Arial"/>
          <w:b/>
          <w:bCs/>
          <w:sz w:val="18"/>
          <w:szCs w:val="18"/>
        </w:rPr>
      </w:pPr>
    </w:p>
    <w:p w14:paraId="315BFF57" w14:textId="77777777" w:rsidR="00AC4C92" w:rsidRPr="00D53541" w:rsidRDefault="00AC4C92" w:rsidP="00973275">
      <w:pPr>
        <w:spacing w:before="120" w:after="120" w:line="220" w:lineRule="exact"/>
        <w:jc w:val="both"/>
        <w:rPr>
          <w:rFonts w:eastAsia="Times New Roman" w:cs="Arial"/>
          <w:b/>
          <w:bCs/>
          <w:sz w:val="18"/>
          <w:szCs w:val="18"/>
        </w:rPr>
      </w:pPr>
    </w:p>
    <w:p w14:paraId="60F75C8D" w14:textId="1A270EF5" w:rsidR="00551D9A" w:rsidRPr="00D53541" w:rsidRDefault="00551D9A">
      <w:pPr>
        <w:rPr>
          <w:rFonts w:eastAsia="Times New Roman" w:cs="Arial"/>
          <w:b/>
          <w:bCs/>
          <w:sz w:val="18"/>
          <w:szCs w:val="18"/>
        </w:rPr>
      </w:pPr>
    </w:p>
    <w:p w14:paraId="02D64BEF" w14:textId="77777777" w:rsidR="004226B2" w:rsidRPr="00D53541" w:rsidRDefault="004226B2">
      <w:pPr>
        <w:rPr>
          <w:rFonts w:eastAsia="Times New Roman" w:cs="Arial"/>
          <w:b/>
          <w:bCs/>
          <w:sz w:val="18"/>
          <w:szCs w:val="18"/>
        </w:rPr>
      </w:pPr>
    </w:p>
    <w:p w14:paraId="12FBDDA5" w14:textId="77777777" w:rsidR="004226B2" w:rsidRPr="00D53541" w:rsidRDefault="004226B2">
      <w:pPr>
        <w:rPr>
          <w:rFonts w:eastAsia="Times New Roman" w:cs="Arial"/>
          <w:b/>
          <w:bCs/>
          <w:sz w:val="18"/>
          <w:szCs w:val="18"/>
        </w:rPr>
      </w:pPr>
    </w:p>
    <w:p w14:paraId="412F0B2B" w14:textId="77777777" w:rsidR="004226B2" w:rsidRPr="00D53541" w:rsidRDefault="004226B2">
      <w:pPr>
        <w:rPr>
          <w:rFonts w:eastAsia="Times New Roman" w:cs="Arial"/>
          <w:b/>
          <w:bCs/>
          <w:sz w:val="18"/>
          <w:szCs w:val="18"/>
        </w:rPr>
      </w:pPr>
    </w:p>
    <w:p w14:paraId="6932467D" w14:textId="77777777" w:rsidR="004226B2" w:rsidRPr="00D53541" w:rsidRDefault="004226B2">
      <w:pPr>
        <w:rPr>
          <w:rFonts w:eastAsia="Times New Roman" w:cs="Arial"/>
          <w:b/>
          <w:bCs/>
          <w:sz w:val="18"/>
          <w:szCs w:val="18"/>
        </w:rPr>
      </w:pPr>
    </w:p>
    <w:p w14:paraId="1AB9C78A" w14:textId="77777777" w:rsidR="004226B2" w:rsidRPr="00D53541" w:rsidRDefault="004226B2">
      <w:pPr>
        <w:rPr>
          <w:rFonts w:eastAsia="Times New Roman" w:cs="Arial"/>
          <w:b/>
          <w:bCs/>
          <w:sz w:val="18"/>
          <w:szCs w:val="18"/>
        </w:rPr>
      </w:pPr>
    </w:p>
    <w:p w14:paraId="0852E443" w14:textId="77777777" w:rsidR="004226B2" w:rsidRPr="00D53541" w:rsidRDefault="004226B2">
      <w:pPr>
        <w:rPr>
          <w:rFonts w:eastAsia="Times New Roman" w:cs="Arial"/>
          <w:b/>
          <w:bCs/>
          <w:sz w:val="18"/>
          <w:szCs w:val="18"/>
        </w:rPr>
      </w:pPr>
    </w:p>
    <w:p w14:paraId="27A6EA77" w14:textId="77777777" w:rsidR="004226B2" w:rsidRPr="00D53541" w:rsidRDefault="004226B2">
      <w:pPr>
        <w:rPr>
          <w:rFonts w:eastAsia="Times New Roman" w:cs="Arial"/>
          <w:b/>
          <w:bCs/>
          <w:sz w:val="18"/>
          <w:szCs w:val="18"/>
        </w:rPr>
      </w:pPr>
    </w:p>
    <w:p w14:paraId="7E5BEF41" w14:textId="60240597" w:rsidR="00022FB8" w:rsidRPr="00D53541" w:rsidRDefault="00AB2666" w:rsidP="00022FB8">
      <w:pPr>
        <w:spacing w:before="40" w:after="40" w:line="220" w:lineRule="exact"/>
        <w:jc w:val="both"/>
        <w:rPr>
          <w:rFonts w:eastAsia="Times New Roman" w:cs="Arial"/>
          <w:b/>
          <w:bCs/>
          <w:sz w:val="18"/>
          <w:szCs w:val="18"/>
        </w:rPr>
      </w:pPr>
      <w:r w:rsidRPr="00D53541">
        <w:rPr>
          <w:rFonts w:eastAsia="Times New Roman" w:cs="Arial"/>
          <w:b/>
          <w:bCs/>
          <w:sz w:val="18"/>
          <w:szCs w:val="18"/>
        </w:rPr>
        <w:lastRenderedPageBreak/>
        <w:t>5</w:t>
      </w:r>
      <w:r w:rsidR="00022FB8" w:rsidRPr="00D53541">
        <w:rPr>
          <w:rFonts w:eastAsia="Times New Roman" w:cs="Arial"/>
          <w:b/>
          <w:bCs/>
          <w:sz w:val="18"/>
          <w:szCs w:val="18"/>
        </w:rPr>
        <w:t>.</w:t>
      </w:r>
      <w:r w:rsidR="00022FB8" w:rsidRPr="00D53541">
        <w:rPr>
          <w:rFonts w:eastAsia="Times New Roman" w:cs="Arial"/>
          <w:b/>
          <w:bCs/>
          <w:sz w:val="18"/>
          <w:szCs w:val="18"/>
        </w:rPr>
        <w:tab/>
        <w:t>Earnings per Share</w:t>
      </w:r>
    </w:p>
    <w:tbl>
      <w:tblPr>
        <w:tblW w:w="9747" w:type="dxa"/>
        <w:tblLook w:val="04A0" w:firstRow="1" w:lastRow="0" w:firstColumn="1" w:lastColumn="0" w:noHBand="0" w:noVBand="1"/>
      </w:tblPr>
      <w:tblGrid>
        <w:gridCol w:w="3119"/>
        <w:gridCol w:w="1657"/>
        <w:gridCol w:w="1657"/>
        <w:gridCol w:w="1657"/>
        <w:gridCol w:w="1657"/>
      </w:tblGrid>
      <w:tr w:rsidR="004226B2" w:rsidRPr="00D53541" w14:paraId="57FACEE6" w14:textId="77777777">
        <w:tc>
          <w:tcPr>
            <w:tcW w:w="3119" w:type="dxa"/>
            <w:tcBorders>
              <w:bottom w:val="single" w:sz="4" w:space="0" w:color="auto"/>
            </w:tcBorders>
          </w:tcPr>
          <w:p w14:paraId="5F4EC00D" w14:textId="77777777" w:rsidR="004226B2" w:rsidRPr="00D53541" w:rsidRDefault="004226B2" w:rsidP="004226B2">
            <w:pPr>
              <w:spacing w:before="40" w:after="40" w:line="220" w:lineRule="exact"/>
              <w:jc w:val="both"/>
              <w:rPr>
                <w:rFonts w:cs="Arial"/>
                <w:sz w:val="18"/>
                <w:szCs w:val="18"/>
                <w:lang w:eastAsia="en-GB"/>
              </w:rPr>
            </w:pPr>
            <w:r w:rsidRPr="00D53541">
              <w:rPr>
                <w:rFonts w:cs="Arial"/>
                <w:b/>
                <w:sz w:val="18"/>
                <w:szCs w:val="18"/>
              </w:rPr>
              <w:tab/>
            </w:r>
          </w:p>
        </w:tc>
        <w:tc>
          <w:tcPr>
            <w:tcW w:w="1657" w:type="dxa"/>
            <w:tcBorders>
              <w:bottom w:val="single" w:sz="4" w:space="0" w:color="auto"/>
            </w:tcBorders>
            <w:vAlign w:val="center"/>
          </w:tcPr>
          <w:p w14:paraId="6FFFF850" w14:textId="77777777" w:rsidR="004226B2" w:rsidRPr="00D53541" w:rsidRDefault="004226B2" w:rsidP="004226B2">
            <w:pPr>
              <w:jc w:val="right"/>
              <w:rPr>
                <w:rFonts w:cs="Arial"/>
                <w:b/>
                <w:bCs/>
                <w:sz w:val="18"/>
                <w:szCs w:val="18"/>
              </w:rPr>
            </w:pPr>
            <w:r w:rsidRPr="00D53541">
              <w:rPr>
                <w:rFonts w:cs="Arial"/>
                <w:b/>
                <w:bCs/>
                <w:sz w:val="18"/>
                <w:szCs w:val="18"/>
              </w:rPr>
              <w:t>3 months ended</w:t>
            </w:r>
          </w:p>
          <w:p w14:paraId="49E6138B" w14:textId="77777777" w:rsidR="004226B2" w:rsidRPr="00D53541" w:rsidRDefault="004226B2" w:rsidP="004226B2">
            <w:pPr>
              <w:jc w:val="right"/>
              <w:rPr>
                <w:rFonts w:cs="Arial"/>
                <w:b/>
                <w:bCs/>
                <w:sz w:val="18"/>
                <w:szCs w:val="18"/>
              </w:rPr>
            </w:pPr>
            <w:r w:rsidRPr="00D53541">
              <w:rPr>
                <w:rFonts w:cs="Arial"/>
                <w:b/>
                <w:bCs/>
                <w:sz w:val="18"/>
                <w:szCs w:val="18"/>
              </w:rPr>
              <w:t>30 September 2025</w:t>
            </w:r>
          </w:p>
          <w:p w14:paraId="5EB7AFEF" w14:textId="1A88865A" w:rsidR="004226B2" w:rsidRPr="00D53541" w:rsidRDefault="004226B2" w:rsidP="004226B2">
            <w:pPr>
              <w:spacing w:before="40" w:after="40" w:line="220" w:lineRule="exact"/>
              <w:jc w:val="right"/>
              <w:rPr>
                <w:rFonts w:cs="Arial"/>
                <w:b/>
                <w:sz w:val="18"/>
                <w:szCs w:val="18"/>
                <w:lang w:eastAsia="en-GB"/>
              </w:rPr>
            </w:pPr>
            <w:r w:rsidRPr="00D53541">
              <w:rPr>
                <w:rFonts w:cs="Arial"/>
                <w:b/>
                <w:bCs/>
                <w:sz w:val="18"/>
                <w:szCs w:val="18"/>
              </w:rPr>
              <w:t>(unaudited)</w:t>
            </w:r>
          </w:p>
        </w:tc>
        <w:tc>
          <w:tcPr>
            <w:tcW w:w="1657" w:type="dxa"/>
            <w:tcBorders>
              <w:bottom w:val="single" w:sz="4" w:space="0" w:color="auto"/>
            </w:tcBorders>
            <w:vAlign w:val="center"/>
          </w:tcPr>
          <w:p w14:paraId="73799143" w14:textId="77777777" w:rsidR="004226B2" w:rsidRPr="00D53541" w:rsidRDefault="004226B2" w:rsidP="004226B2">
            <w:pPr>
              <w:jc w:val="right"/>
              <w:rPr>
                <w:rFonts w:cs="Arial"/>
                <w:sz w:val="18"/>
                <w:szCs w:val="18"/>
              </w:rPr>
            </w:pPr>
            <w:r w:rsidRPr="00D53541">
              <w:rPr>
                <w:rFonts w:cs="Arial"/>
                <w:sz w:val="18"/>
                <w:szCs w:val="18"/>
              </w:rPr>
              <w:t>3 months ended</w:t>
            </w:r>
          </w:p>
          <w:p w14:paraId="19C6ADBB" w14:textId="77777777" w:rsidR="004226B2" w:rsidRPr="00D53541" w:rsidRDefault="004226B2" w:rsidP="004226B2">
            <w:pPr>
              <w:jc w:val="right"/>
              <w:rPr>
                <w:rFonts w:cs="Arial"/>
                <w:sz w:val="18"/>
                <w:szCs w:val="18"/>
              </w:rPr>
            </w:pPr>
            <w:r w:rsidRPr="00D53541">
              <w:rPr>
                <w:rFonts w:cs="Arial"/>
                <w:sz w:val="18"/>
                <w:szCs w:val="18"/>
              </w:rPr>
              <w:t>30 September 2024</w:t>
            </w:r>
          </w:p>
          <w:p w14:paraId="42E298C1" w14:textId="7603A92F" w:rsidR="004226B2" w:rsidRPr="00D53541" w:rsidRDefault="004226B2" w:rsidP="004226B2">
            <w:pPr>
              <w:spacing w:before="40" w:after="40" w:line="220" w:lineRule="exact"/>
              <w:jc w:val="right"/>
              <w:rPr>
                <w:rFonts w:cs="Arial"/>
                <w:bCs/>
                <w:sz w:val="18"/>
                <w:szCs w:val="18"/>
                <w:lang w:eastAsia="en-GB"/>
              </w:rPr>
            </w:pPr>
            <w:r w:rsidRPr="00D53541">
              <w:rPr>
                <w:rFonts w:cs="Arial"/>
                <w:sz w:val="18"/>
                <w:szCs w:val="18"/>
              </w:rPr>
              <w:t>(unaudited)</w:t>
            </w:r>
          </w:p>
        </w:tc>
        <w:tc>
          <w:tcPr>
            <w:tcW w:w="1657" w:type="dxa"/>
            <w:tcBorders>
              <w:bottom w:val="single" w:sz="4" w:space="0" w:color="auto"/>
            </w:tcBorders>
            <w:vAlign w:val="center"/>
          </w:tcPr>
          <w:p w14:paraId="5EAEC53A" w14:textId="77777777" w:rsidR="004226B2" w:rsidRPr="00D53541" w:rsidRDefault="004226B2" w:rsidP="004226B2">
            <w:pPr>
              <w:jc w:val="right"/>
              <w:rPr>
                <w:rFonts w:cs="Arial"/>
                <w:b/>
                <w:bCs/>
                <w:sz w:val="18"/>
                <w:szCs w:val="18"/>
              </w:rPr>
            </w:pPr>
            <w:r w:rsidRPr="00D53541">
              <w:rPr>
                <w:rFonts w:cs="Arial"/>
                <w:b/>
                <w:bCs/>
                <w:sz w:val="18"/>
                <w:szCs w:val="18"/>
              </w:rPr>
              <w:t>9 months ended</w:t>
            </w:r>
          </w:p>
          <w:p w14:paraId="71D11D08" w14:textId="77777777" w:rsidR="004226B2" w:rsidRPr="00D53541" w:rsidRDefault="004226B2" w:rsidP="004226B2">
            <w:pPr>
              <w:jc w:val="right"/>
              <w:rPr>
                <w:rFonts w:cs="Arial"/>
                <w:b/>
                <w:bCs/>
                <w:sz w:val="18"/>
                <w:szCs w:val="18"/>
              </w:rPr>
            </w:pPr>
            <w:r w:rsidRPr="00D53541">
              <w:rPr>
                <w:rFonts w:cs="Arial"/>
                <w:b/>
                <w:bCs/>
                <w:sz w:val="18"/>
                <w:szCs w:val="18"/>
              </w:rPr>
              <w:t>30 September 2025</w:t>
            </w:r>
          </w:p>
          <w:p w14:paraId="62BD4B50" w14:textId="7E53A95F" w:rsidR="004226B2" w:rsidRPr="00D53541" w:rsidRDefault="004226B2" w:rsidP="004226B2">
            <w:pPr>
              <w:spacing w:before="40" w:after="40" w:line="220" w:lineRule="exact"/>
              <w:jc w:val="right"/>
              <w:rPr>
                <w:rFonts w:cs="Arial"/>
                <w:b/>
                <w:sz w:val="18"/>
                <w:szCs w:val="18"/>
                <w:lang w:eastAsia="en-GB"/>
              </w:rPr>
            </w:pPr>
            <w:r w:rsidRPr="00D53541">
              <w:rPr>
                <w:rFonts w:cs="Arial"/>
                <w:b/>
                <w:bCs/>
                <w:sz w:val="18"/>
                <w:szCs w:val="18"/>
              </w:rPr>
              <w:t>(unaudited)</w:t>
            </w:r>
          </w:p>
        </w:tc>
        <w:tc>
          <w:tcPr>
            <w:tcW w:w="1657" w:type="dxa"/>
            <w:tcBorders>
              <w:bottom w:val="single" w:sz="4" w:space="0" w:color="auto"/>
            </w:tcBorders>
            <w:vAlign w:val="center"/>
          </w:tcPr>
          <w:p w14:paraId="0B976224" w14:textId="77777777" w:rsidR="004226B2" w:rsidRPr="00D53541" w:rsidRDefault="004226B2" w:rsidP="004226B2">
            <w:pPr>
              <w:jc w:val="right"/>
              <w:rPr>
                <w:rFonts w:cs="Arial"/>
                <w:sz w:val="18"/>
                <w:szCs w:val="18"/>
              </w:rPr>
            </w:pPr>
            <w:r w:rsidRPr="00D53541">
              <w:rPr>
                <w:rFonts w:cs="Arial"/>
                <w:sz w:val="18"/>
                <w:szCs w:val="18"/>
              </w:rPr>
              <w:t>9 months ended</w:t>
            </w:r>
          </w:p>
          <w:p w14:paraId="499CBF37" w14:textId="77777777" w:rsidR="004226B2" w:rsidRPr="00D53541" w:rsidRDefault="004226B2" w:rsidP="004226B2">
            <w:pPr>
              <w:jc w:val="right"/>
              <w:rPr>
                <w:rFonts w:cs="Arial"/>
                <w:sz w:val="18"/>
                <w:szCs w:val="18"/>
              </w:rPr>
            </w:pPr>
            <w:r w:rsidRPr="00D53541">
              <w:rPr>
                <w:rFonts w:cs="Arial"/>
                <w:sz w:val="18"/>
                <w:szCs w:val="18"/>
              </w:rPr>
              <w:t>30 September 2025</w:t>
            </w:r>
          </w:p>
          <w:p w14:paraId="5EE6D15D" w14:textId="1D608D67" w:rsidR="004226B2" w:rsidRPr="00D53541" w:rsidRDefault="004226B2" w:rsidP="004226B2">
            <w:pPr>
              <w:spacing w:before="40" w:after="40" w:line="220" w:lineRule="exact"/>
              <w:jc w:val="right"/>
              <w:rPr>
                <w:rFonts w:cs="Arial"/>
                <w:b/>
                <w:sz w:val="18"/>
                <w:szCs w:val="18"/>
                <w:lang w:eastAsia="en-GB"/>
              </w:rPr>
            </w:pPr>
            <w:r w:rsidRPr="00D53541">
              <w:rPr>
                <w:rFonts w:cs="Arial"/>
                <w:sz w:val="18"/>
                <w:szCs w:val="18"/>
              </w:rPr>
              <w:t>(unaudited)</w:t>
            </w:r>
          </w:p>
        </w:tc>
      </w:tr>
      <w:tr w:rsidR="00911E5C" w:rsidRPr="00D53541" w14:paraId="1F140FEB" w14:textId="77777777">
        <w:tc>
          <w:tcPr>
            <w:tcW w:w="3119" w:type="dxa"/>
            <w:tcBorders>
              <w:top w:val="single" w:sz="4" w:space="0" w:color="auto"/>
              <w:bottom w:val="single" w:sz="4" w:space="0" w:color="auto"/>
            </w:tcBorders>
          </w:tcPr>
          <w:p w14:paraId="4BE03FE5" w14:textId="77777777" w:rsidR="00911E5C" w:rsidRPr="00D53541" w:rsidRDefault="00911E5C" w:rsidP="00911E5C">
            <w:pPr>
              <w:spacing w:before="40" w:after="40" w:line="220" w:lineRule="exact"/>
              <w:rPr>
                <w:rFonts w:cs="Arial"/>
                <w:sz w:val="18"/>
                <w:szCs w:val="18"/>
                <w:lang w:eastAsia="en-GB"/>
              </w:rPr>
            </w:pPr>
            <w:r w:rsidRPr="00D53541">
              <w:rPr>
                <w:rFonts w:cs="Arial"/>
                <w:sz w:val="18"/>
                <w:szCs w:val="18"/>
                <w:lang w:eastAsia="en-GB"/>
              </w:rPr>
              <w:t>Profit attributable to ordinary shareholders (US$)</w:t>
            </w:r>
          </w:p>
        </w:tc>
        <w:tc>
          <w:tcPr>
            <w:tcW w:w="1657" w:type="dxa"/>
            <w:tcBorders>
              <w:top w:val="single" w:sz="4" w:space="0" w:color="auto"/>
              <w:bottom w:val="single" w:sz="4" w:space="0" w:color="auto"/>
            </w:tcBorders>
            <w:vAlign w:val="center"/>
          </w:tcPr>
          <w:p w14:paraId="75001512" w14:textId="46C3CE0A" w:rsidR="00911E5C" w:rsidRPr="00D53541" w:rsidRDefault="00911E5C" w:rsidP="00911E5C">
            <w:pPr>
              <w:spacing w:before="40" w:after="40" w:line="220" w:lineRule="exact"/>
              <w:jc w:val="right"/>
              <w:rPr>
                <w:rFonts w:cs="Arial"/>
                <w:b/>
                <w:bCs/>
                <w:sz w:val="18"/>
                <w:szCs w:val="18"/>
                <w:lang w:eastAsia="en-GB"/>
              </w:rPr>
            </w:pPr>
            <w:r w:rsidRPr="00D53541">
              <w:rPr>
                <w:rFonts w:cs="Arial"/>
                <w:b/>
                <w:bCs/>
                <w:color w:val="000000"/>
                <w:sz w:val="18"/>
                <w:szCs w:val="18"/>
              </w:rPr>
              <w:t>15,985,655</w:t>
            </w:r>
          </w:p>
        </w:tc>
        <w:tc>
          <w:tcPr>
            <w:tcW w:w="1657" w:type="dxa"/>
            <w:tcBorders>
              <w:top w:val="single" w:sz="4" w:space="0" w:color="auto"/>
              <w:bottom w:val="single" w:sz="4" w:space="0" w:color="auto"/>
            </w:tcBorders>
            <w:vAlign w:val="center"/>
          </w:tcPr>
          <w:p w14:paraId="1F354E6C" w14:textId="0E0763FE" w:rsidR="00911E5C" w:rsidRPr="00D53541" w:rsidRDefault="00911E5C" w:rsidP="00911E5C">
            <w:pPr>
              <w:spacing w:before="40" w:after="40" w:line="220" w:lineRule="exact"/>
              <w:jc w:val="right"/>
              <w:rPr>
                <w:rFonts w:cs="Arial"/>
                <w:bCs/>
                <w:sz w:val="18"/>
                <w:szCs w:val="18"/>
                <w:lang w:eastAsia="en-GB"/>
              </w:rPr>
            </w:pPr>
            <w:r w:rsidRPr="00D53541">
              <w:rPr>
                <w:rFonts w:cs="Arial"/>
                <w:color w:val="000000"/>
                <w:sz w:val="18"/>
                <w:szCs w:val="18"/>
                <w:lang w:eastAsia="en-GB"/>
              </w:rPr>
              <w:t>8,615,387</w:t>
            </w:r>
          </w:p>
        </w:tc>
        <w:tc>
          <w:tcPr>
            <w:tcW w:w="1657" w:type="dxa"/>
            <w:tcBorders>
              <w:top w:val="single" w:sz="4" w:space="0" w:color="auto"/>
              <w:bottom w:val="single" w:sz="4" w:space="0" w:color="auto"/>
            </w:tcBorders>
            <w:vAlign w:val="center"/>
          </w:tcPr>
          <w:p w14:paraId="5B0E5AE0" w14:textId="6D6E7163" w:rsidR="00911E5C" w:rsidRPr="00D53541" w:rsidRDefault="00911E5C" w:rsidP="00911E5C">
            <w:pPr>
              <w:spacing w:before="40" w:after="40" w:line="220" w:lineRule="exact"/>
              <w:jc w:val="right"/>
              <w:rPr>
                <w:rFonts w:cs="Arial"/>
                <w:b/>
                <w:bCs/>
                <w:sz w:val="18"/>
                <w:szCs w:val="18"/>
                <w:lang w:eastAsia="en-GB"/>
              </w:rPr>
            </w:pPr>
            <w:r w:rsidRPr="00D53541">
              <w:rPr>
                <w:rFonts w:cs="Arial"/>
                <w:b/>
                <w:bCs/>
                <w:color w:val="000000"/>
                <w:sz w:val="18"/>
                <w:szCs w:val="18"/>
              </w:rPr>
              <w:t>34,914,606</w:t>
            </w:r>
          </w:p>
        </w:tc>
        <w:tc>
          <w:tcPr>
            <w:tcW w:w="1657" w:type="dxa"/>
            <w:tcBorders>
              <w:top w:val="single" w:sz="4" w:space="0" w:color="auto"/>
              <w:bottom w:val="single" w:sz="4" w:space="0" w:color="auto"/>
            </w:tcBorders>
            <w:vAlign w:val="center"/>
          </w:tcPr>
          <w:p w14:paraId="50C134D1" w14:textId="513DCD0F" w:rsidR="00911E5C" w:rsidRPr="00D53541" w:rsidRDefault="00911E5C" w:rsidP="00911E5C">
            <w:pPr>
              <w:spacing w:before="40" w:after="40" w:line="220" w:lineRule="exact"/>
              <w:jc w:val="right"/>
              <w:rPr>
                <w:rFonts w:cs="Arial"/>
                <w:bCs/>
                <w:sz w:val="18"/>
                <w:szCs w:val="18"/>
                <w:lang w:eastAsia="en-GB"/>
              </w:rPr>
            </w:pPr>
            <w:r w:rsidRPr="00D53541">
              <w:rPr>
                <w:rFonts w:cs="Arial"/>
                <w:color w:val="000000"/>
                <w:sz w:val="18"/>
                <w:szCs w:val="18"/>
                <w:lang w:eastAsia="en-GB"/>
              </w:rPr>
              <w:t>17,837,221</w:t>
            </w:r>
          </w:p>
        </w:tc>
      </w:tr>
      <w:tr w:rsidR="00911E5C" w:rsidRPr="00D53541" w14:paraId="5AA91AC5" w14:textId="77777777">
        <w:tc>
          <w:tcPr>
            <w:tcW w:w="3119" w:type="dxa"/>
            <w:tcBorders>
              <w:top w:val="single" w:sz="4" w:space="0" w:color="auto"/>
            </w:tcBorders>
          </w:tcPr>
          <w:p w14:paraId="5FB3639D" w14:textId="77777777" w:rsidR="00911E5C" w:rsidRPr="00D53541" w:rsidRDefault="00911E5C" w:rsidP="00911E5C">
            <w:pPr>
              <w:spacing w:before="40" w:after="40" w:line="220" w:lineRule="exact"/>
              <w:rPr>
                <w:rFonts w:cs="Arial"/>
                <w:sz w:val="18"/>
                <w:szCs w:val="18"/>
                <w:lang w:eastAsia="en-GB"/>
              </w:rPr>
            </w:pPr>
            <w:r w:rsidRPr="00D53541">
              <w:rPr>
                <w:rFonts w:cs="Arial"/>
                <w:sz w:val="18"/>
                <w:szCs w:val="18"/>
                <w:lang w:eastAsia="en-GB"/>
              </w:rPr>
              <w:t>Weighted average ordinary shares in issue</w:t>
            </w:r>
          </w:p>
        </w:tc>
        <w:tc>
          <w:tcPr>
            <w:tcW w:w="1657" w:type="dxa"/>
            <w:tcBorders>
              <w:top w:val="single" w:sz="4" w:space="0" w:color="auto"/>
            </w:tcBorders>
            <w:vAlign w:val="center"/>
          </w:tcPr>
          <w:p w14:paraId="0001758D" w14:textId="6335716B" w:rsidR="00911E5C" w:rsidRPr="00D53541" w:rsidRDefault="00911E5C" w:rsidP="00911E5C">
            <w:pPr>
              <w:spacing w:before="40" w:after="40" w:line="220" w:lineRule="exact"/>
              <w:jc w:val="right"/>
              <w:rPr>
                <w:rFonts w:cs="Arial"/>
                <w:b/>
                <w:bCs/>
                <w:sz w:val="18"/>
                <w:szCs w:val="18"/>
                <w:lang w:eastAsia="en-GB"/>
              </w:rPr>
            </w:pPr>
            <w:r w:rsidRPr="00D53541">
              <w:rPr>
                <w:rFonts w:cs="Arial"/>
                <w:b/>
                <w:bCs/>
                <w:sz w:val="18"/>
                <w:szCs w:val="18"/>
                <w:lang w:eastAsia="en-GB"/>
              </w:rPr>
              <w:t>75,734,551</w:t>
            </w:r>
          </w:p>
        </w:tc>
        <w:tc>
          <w:tcPr>
            <w:tcW w:w="1657" w:type="dxa"/>
            <w:tcBorders>
              <w:top w:val="single" w:sz="4" w:space="0" w:color="auto"/>
            </w:tcBorders>
            <w:vAlign w:val="center"/>
          </w:tcPr>
          <w:p w14:paraId="53074AD5" w14:textId="329B131E" w:rsidR="00911E5C" w:rsidRPr="00D53541" w:rsidRDefault="00911E5C" w:rsidP="00911E5C">
            <w:pPr>
              <w:spacing w:before="40" w:after="40" w:line="220" w:lineRule="exact"/>
              <w:jc w:val="right"/>
              <w:rPr>
                <w:rFonts w:cs="Arial"/>
                <w:bCs/>
                <w:sz w:val="18"/>
                <w:szCs w:val="18"/>
                <w:lang w:eastAsia="en-GB"/>
              </w:rPr>
            </w:pPr>
            <w:r w:rsidRPr="00D53541">
              <w:rPr>
                <w:rFonts w:cs="Arial"/>
                <w:sz w:val="18"/>
                <w:szCs w:val="18"/>
                <w:lang w:eastAsia="en-GB"/>
              </w:rPr>
              <w:t>75,734,551</w:t>
            </w:r>
          </w:p>
        </w:tc>
        <w:tc>
          <w:tcPr>
            <w:tcW w:w="1657" w:type="dxa"/>
            <w:tcBorders>
              <w:top w:val="single" w:sz="4" w:space="0" w:color="auto"/>
            </w:tcBorders>
            <w:vAlign w:val="center"/>
          </w:tcPr>
          <w:p w14:paraId="59CEB874" w14:textId="57A2369D" w:rsidR="00911E5C" w:rsidRPr="00D53541" w:rsidRDefault="00911E5C" w:rsidP="00911E5C">
            <w:pPr>
              <w:spacing w:before="40" w:after="40" w:line="220" w:lineRule="exact"/>
              <w:jc w:val="right"/>
              <w:rPr>
                <w:rFonts w:cs="Arial"/>
                <w:b/>
                <w:bCs/>
                <w:sz w:val="18"/>
                <w:szCs w:val="18"/>
                <w:lang w:eastAsia="en-GB"/>
              </w:rPr>
            </w:pPr>
            <w:r w:rsidRPr="00D53541">
              <w:rPr>
                <w:rFonts w:cs="Arial"/>
                <w:b/>
                <w:bCs/>
                <w:sz w:val="18"/>
                <w:szCs w:val="18"/>
                <w:lang w:eastAsia="en-GB"/>
              </w:rPr>
              <w:t>75,734,551</w:t>
            </w:r>
          </w:p>
        </w:tc>
        <w:tc>
          <w:tcPr>
            <w:tcW w:w="1657" w:type="dxa"/>
            <w:tcBorders>
              <w:top w:val="single" w:sz="4" w:space="0" w:color="auto"/>
            </w:tcBorders>
            <w:vAlign w:val="center"/>
          </w:tcPr>
          <w:p w14:paraId="6A871121" w14:textId="70982CEC" w:rsidR="00911E5C" w:rsidRPr="00D53541" w:rsidRDefault="00911E5C" w:rsidP="00911E5C">
            <w:pPr>
              <w:spacing w:before="40" w:after="40" w:line="220" w:lineRule="exact"/>
              <w:jc w:val="right"/>
              <w:rPr>
                <w:rFonts w:cs="Arial"/>
                <w:bCs/>
                <w:sz w:val="18"/>
                <w:szCs w:val="18"/>
                <w:lang w:eastAsia="en-GB"/>
              </w:rPr>
            </w:pPr>
            <w:r w:rsidRPr="00D53541">
              <w:rPr>
                <w:rFonts w:cs="Arial"/>
                <w:color w:val="000000"/>
                <w:sz w:val="18"/>
                <w:szCs w:val="18"/>
                <w:lang w:eastAsia="en-GB"/>
              </w:rPr>
              <w:t>75,734,551</w:t>
            </w:r>
          </w:p>
        </w:tc>
      </w:tr>
      <w:tr w:rsidR="00911E5C" w:rsidRPr="00D53541" w14:paraId="525B9AEB" w14:textId="77777777">
        <w:tc>
          <w:tcPr>
            <w:tcW w:w="3119" w:type="dxa"/>
            <w:tcBorders>
              <w:bottom w:val="single" w:sz="4" w:space="0" w:color="auto"/>
            </w:tcBorders>
          </w:tcPr>
          <w:p w14:paraId="2474D41B" w14:textId="77777777" w:rsidR="00911E5C" w:rsidRPr="00D53541" w:rsidRDefault="00911E5C" w:rsidP="00911E5C">
            <w:pPr>
              <w:spacing w:before="40" w:after="40" w:line="220" w:lineRule="exact"/>
              <w:rPr>
                <w:rFonts w:cs="Arial"/>
                <w:sz w:val="18"/>
                <w:szCs w:val="18"/>
                <w:lang w:eastAsia="en-GB"/>
              </w:rPr>
            </w:pPr>
            <w:r w:rsidRPr="00D53541">
              <w:rPr>
                <w:rFonts w:cs="Arial"/>
                <w:sz w:val="18"/>
                <w:szCs w:val="18"/>
                <w:lang w:eastAsia="en-GB"/>
              </w:rPr>
              <w:t>Basic profit per share (US cents)</w:t>
            </w:r>
          </w:p>
        </w:tc>
        <w:tc>
          <w:tcPr>
            <w:tcW w:w="1657" w:type="dxa"/>
            <w:tcBorders>
              <w:bottom w:val="single" w:sz="4" w:space="0" w:color="auto"/>
            </w:tcBorders>
            <w:vAlign w:val="center"/>
          </w:tcPr>
          <w:p w14:paraId="30F9CFCC" w14:textId="68B71237" w:rsidR="00911E5C" w:rsidRPr="00D53541" w:rsidRDefault="00911E5C" w:rsidP="00911E5C">
            <w:pPr>
              <w:spacing w:before="40" w:after="40" w:line="220" w:lineRule="exact"/>
              <w:jc w:val="right"/>
              <w:rPr>
                <w:rFonts w:cs="Arial"/>
                <w:b/>
                <w:bCs/>
                <w:sz w:val="18"/>
                <w:szCs w:val="18"/>
                <w:lang w:eastAsia="en-GB"/>
              </w:rPr>
            </w:pPr>
            <w:r w:rsidRPr="00D53541">
              <w:rPr>
                <w:rFonts w:cs="Arial"/>
                <w:b/>
                <w:bCs/>
                <w:color w:val="000000" w:themeColor="text1"/>
                <w:sz w:val="18"/>
                <w:szCs w:val="18"/>
                <w:lang w:eastAsia="en-GB"/>
              </w:rPr>
              <w:t>21.11c</w:t>
            </w:r>
          </w:p>
        </w:tc>
        <w:tc>
          <w:tcPr>
            <w:tcW w:w="1657" w:type="dxa"/>
            <w:tcBorders>
              <w:bottom w:val="single" w:sz="4" w:space="0" w:color="auto"/>
            </w:tcBorders>
            <w:vAlign w:val="center"/>
          </w:tcPr>
          <w:p w14:paraId="7AA5A397" w14:textId="391E53D5" w:rsidR="00911E5C" w:rsidRPr="00D53541" w:rsidRDefault="00911E5C" w:rsidP="00911E5C">
            <w:pPr>
              <w:spacing w:before="40" w:after="40" w:line="220" w:lineRule="exact"/>
              <w:jc w:val="right"/>
              <w:rPr>
                <w:rFonts w:cs="Arial"/>
                <w:bCs/>
                <w:sz w:val="18"/>
                <w:szCs w:val="18"/>
                <w:lang w:eastAsia="en-GB"/>
              </w:rPr>
            </w:pPr>
            <w:r w:rsidRPr="00D53541">
              <w:rPr>
                <w:rFonts w:cs="Arial"/>
                <w:sz w:val="18"/>
                <w:szCs w:val="18"/>
                <w:lang w:eastAsia="en-GB"/>
              </w:rPr>
              <w:t>11.38c</w:t>
            </w:r>
          </w:p>
        </w:tc>
        <w:tc>
          <w:tcPr>
            <w:tcW w:w="1657" w:type="dxa"/>
            <w:tcBorders>
              <w:bottom w:val="single" w:sz="4" w:space="0" w:color="auto"/>
            </w:tcBorders>
            <w:vAlign w:val="center"/>
          </w:tcPr>
          <w:p w14:paraId="3F81D9EE" w14:textId="3AD3A709" w:rsidR="00911E5C" w:rsidRPr="00D53541" w:rsidRDefault="00911E5C" w:rsidP="00911E5C">
            <w:pPr>
              <w:spacing w:before="40" w:after="40" w:line="220" w:lineRule="exact"/>
              <w:jc w:val="right"/>
              <w:rPr>
                <w:rFonts w:cs="Arial"/>
                <w:b/>
                <w:bCs/>
                <w:sz w:val="18"/>
                <w:szCs w:val="18"/>
                <w:lang w:eastAsia="en-GB"/>
              </w:rPr>
            </w:pPr>
            <w:r w:rsidRPr="00D53541">
              <w:rPr>
                <w:rFonts w:cs="Arial"/>
                <w:b/>
                <w:bCs/>
                <w:color w:val="000000" w:themeColor="text1"/>
                <w:sz w:val="18"/>
                <w:szCs w:val="18"/>
                <w:lang w:eastAsia="en-GB"/>
              </w:rPr>
              <w:t>46.10c</w:t>
            </w:r>
          </w:p>
        </w:tc>
        <w:tc>
          <w:tcPr>
            <w:tcW w:w="1657" w:type="dxa"/>
            <w:tcBorders>
              <w:bottom w:val="single" w:sz="4" w:space="0" w:color="auto"/>
            </w:tcBorders>
            <w:vAlign w:val="center"/>
          </w:tcPr>
          <w:p w14:paraId="739265E3" w14:textId="5D649016" w:rsidR="00911E5C" w:rsidRPr="00D53541" w:rsidRDefault="00911E5C" w:rsidP="00911E5C">
            <w:pPr>
              <w:spacing w:before="40" w:after="40" w:line="220" w:lineRule="exact"/>
              <w:jc w:val="right"/>
              <w:rPr>
                <w:rFonts w:cs="Arial"/>
                <w:bCs/>
                <w:sz w:val="18"/>
                <w:szCs w:val="18"/>
                <w:lang w:eastAsia="en-GB"/>
              </w:rPr>
            </w:pPr>
            <w:r w:rsidRPr="00D53541">
              <w:rPr>
                <w:rFonts w:cs="Arial"/>
                <w:sz w:val="18"/>
                <w:szCs w:val="18"/>
                <w:lang w:eastAsia="en-GB"/>
              </w:rPr>
              <w:t>23.55c</w:t>
            </w:r>
          </w:p>
        </w:tc>
      </w:tr>
      <w:tr w:rsidR="00911E5C" w:rsidRPr="00D53541" w14:paraId="4D16449E" w14:textId="77777777">
        <w:tc>
          <w:tcPr>
            <w:tcW w:w="3119" w:type="dxa"/>
            <w:tcBorders>
              <w:top w:val="single" w:sz="4" w:space="0" w:color="auto"/>
            </w:tcBorders>
            <w:vAlign w:val="center"/>
          </w:tcPr>
          <w:p w14:paraId="1F53011D" w14:textId="77777777" w:rsidR="00911E5C" w:rsidRPr="00D53541" w:rsidRDefault="00911E5C" w:rsidP="00911E5C">
            <w:pPr>
              <w:spacing w:before="40" w:after="40" w:line="220" w:lineRule="exact"/>
              <w:rPr>
                <w:rFonts w:cs="Arial"/>
                <w:sz w:val="18"/>
                <w:szCs w:val="18"/>
                <w:lang w:eastAsia="en-GB"/>
              </w:rPr>
            </w:pPr>
            <w:r w:rsidRPr="00D53541">
              <w:rPr>
                <w:rFonts w:cs="Arial"/>
                <w:sz w:val="18"/>
                <w:szCs w:val="18"/>
                <w:lang w:eastAsia="en-GB"/>
              </w:rPr>
              <w:t xml:space="preserve">Diluted ordinary shares in issue </w:t>
            </w:r>
            <w:r w:rsidRPr="00D53541">
              <w:rPr>
                <w:rFonts w:cs="Arial"/>
                <w:bCs/>
                <w:sz w:val="18"/>
                <w:szCs w:val="18"/>
                <w:vertAlign w:val="superscript"/>
                <w:lang w:eastAsia="en-GB"/>
              </w:rPr>
              <w:t>(1)</w:t>
            </w:r>
          </w:p>
        </w:tc>
        <w:tc>
          <w:tcPr>
            <w:tcW w:w="1657" w:type="dxa"/>
            <w:tcBorders>
              <w:top w:val="single" w:sz="4" w:space="0" w:color="auto"/>
            </w:tcBorders>
            <w:vAlign w:val="center"/>
          </w:tcPr>
          <w:p w14:paraId="4E5E83E9" w14:textId="6499A0AE" w:rsidR="00911E5C" w:rsidRPr="00D53541" w:rsidRDefault="00911E5C" w:rsidP="00911E5C">
            <w:pPr>
              <w:spacing w:before="40" w:after="40" w:line="220" w:lineRule="exact"/>
              <w:jc w:val="right"/>
              <w:rPr>
                <w:rFonts w:cs="Arial"/>
                <w:b/>
                <w:bCs/>
                <w:sz w:val="18"/>
                <w:szCs w:val="18"/>
                <w:lang w:eastAsia="en-GB"/>
              </w:rPr>
            </w:pPr>
            <w:r w:rsidRPr="00D53541">
              <w:rPr>
                <w:rFonts w:cs="Arial"/>
                <w:b/>
                <w:bCs/>
                <w:sz w:val="18"/>
                <w:szCs w:val="18"/>
                <w:lang w:eastAsia="en-GB"/>
              </w:rPr>
              <w:t>75,734,551</w:t>
            </w:r>
          </w:p>
        </w:tc>
        <w:tc>
          <w:tcPr>
            <w:tcW w:w="1657" w:type="dxa"/>
            <w:tcBorders>
              <w:top w:val="single" w:sz="4" w:space="0" w:color="auto"/>
            </w:tcBorders>
            <w:vAlign w:val="center"/>
          </w:tcPr>
          <w:p w14:paraId="1AF75B56" w14:textId="3ACBC564" w:rsidR="00911E5C" w:rsidRPr="00D53541" w:rsidRDefault="00911E5C" w:rsidP="00911E5C">
            <w:pPr>
              <w:spacing w:before="40" w:after="40" w:line="220" w:lineRule="exact"/>
              <w:jc w:val="right"/>
              <w:rPr>
                <w:rFonts w:cs="Arial"/>
                <w:bCs/>
                <w:sz w:val="18"/>
                <w:szCs w:val="18"/>
                <w:lang w:eastAsia="en-GB"/>
              </w:rPr>
            </w:pPr>
            <w:r w:rsidRPr="00D53541">
              <w:rPr>
                <w:rFonts w:cs="Arial"/>
                <w:sz w:val="18"/>
                <w:szCs w:val="18"/>
                <w:lang w:eastAsia="en-GB"/>
              </w:rPr>
              <w:t>75,734,551</w:t>
            </w:r>
          </w:p>
        </w:tc>
        <w:tc>
          <w:tcPr>
            <w:tcW w:w="1657" w:type="dxa"/>
            <w:tcBorders>
              <w:top w:val="single" w:sz="4" w:space="0" w:color="auto"/>
            </w:tcBorders>
            <w:vAlign w:val="center"/>
          </w:tcPr>
          <w:p w14:paraId="1E77B5FB" w14:textId="14C09B4E" w:rsidR="00911E5C" w:rsidRPr="00D53541" w:rsidRDefault="00911E5C" w:rsidP="00911E5C">
            <w:pPr>
              <w:spacing w:before="40" w:after="40" w:line="220" w:lineRule="exact"/>
              <w:jc w:val="right"/>
              <w:rPr>
                <w:rFonts w:cs="Arial"/>
                <w:b/>
                <w:bCs/>
                <w:sz w:val="18"/>
                <w:szCs w:val="18"/>
                <w:lang w:eastAsia="en-GB"/>
              </w:rPr>
            </w:pPr>
            <w:r w:rsidRPr="00D53541">
              <w:rPr>
                <w:rFonts w:cs="Arial"/>
                <w:b/>
                <w:bCs/>
                <w:sz w:val="18"/>
                <w:szCs w:val="18"/>
                <w:lang w:eastAsia="en-GB"/>
              </w:rPr>
              <w:t>75,734,551</w:t>
            </w:r>
          </w:p>
        </w:tc>
        <w:tc>
          <w:tcPr>
            <w:tcW w:w="1657" w:type="dxa"/>
            <w:tcBorders>
              <w:top w:val="single" w:sz="4" w:space="0" w:color="auto"/>
            </w:tcBorders>
            <w:vAlign w:val="center"/>
          </w:tcPr>
          <w:p w14:paraId="718D1973" w14:textId="1D96E76E" w:rsidR="00911E5C" w:rsidRPr="00D53541" w:rsidRDefault="00911E5C" w:rsidP="00911E5C">
            <w:pPr>
              <w:spacing w:before="40" w:after="40" w:line="220" w:lineRule="exact"/>
              <w:jc w:val="right"/>
              <w:rPr>
                <w:rFonts w:cs="Arial"/>
                <w:bCs/>
                <w:sz w:val="18"/>
                <w:szCs w:val="18"/>
                <w:lang w:eastAsia="en-GB"/>
              </w:rPr>
            </w:pPr>
            <w:r w:rsidRPr="00D53541">
              <w:rPr>
                <w:rFonts w:cs="Arial"/>
                <w:sz w:val="18"/>
                <w:szCs w:val="18"/>
                <w:lang w:eastAsia="en-GB"/>
              </w:rPr>
              <w:t>75,734,551</w:t>
            </w:r>
          </w:p>
        </w:tc>
      </w:tr>
      <w:tr w:rsidR="00911E5C" w:rsidRPr="00D53541" w14:paraId="27A08D29" w14:textId="77777777">
        <w:tc>
          <w:tcPr>
            <w:tcW w:w="3119" w:type="dxa"/>
            <w:tcBorders>
              <w:bottom w:val="single" w:sz="6" w:space="0" w:color="auto"/>
            </w:tcBorders>
            <w:vAlign w:val="center"/>
          </w:tcPr>
          <w:p w14:paraId="6A533458" w14:textId="77777777" w:rsidR="00911E5C" w:rsidRPr="00D53541" w:rsidRDefault="00911E5C" w:rsidP="00911E5C">
            <w:pPr>
              <w:spacing w:before="40" w:after="40" w:line="220" w:lineRule="exact"/>
              <w:rPr>
                <w:rFonts w:cs="Arial"/>
                <w:sz w:val="18"/>
                <w:szCs w:val="18"/>
                <w:lang w:eastAsia="en-GB"/>
              </w:rPr>
            </w:pPr>
            <w:r w:rsidRPr="00D53541">
              <w:rPr>
                <w:rFonts w:cs="Arial"/>
                <w:sz w:val="18"/>
                <w:szCs w:val="18"/>
                <w:lang w:eastAsia="en-GB"/>
              </w:rPr>
              <w:t xml:space="preserve">Diluted profit per share (US cents) </w:t>
            </w:r>
          </w:p>
        </w:tc>
        <w:tc>
          <w:tcPr>
            <w:tcW w:w="1657" w:type="dxa"/>
            <w:tcBorders>
              <w:bottom w:val="single" w:sz="6" w:space="0" w:color="auto"/>
            </w:tcBorders>
            <w:vAlign w:val="center"/>
          </w:tcPr>
          <w:p w14:paraId="150BF0BC" w14:textId="083930B9" w:rsidR="00911E5C" w:rsidRPr="00D53541" w:rsidRDefault="00911E5C" w:rsidP="00911E5C">
            <w:pPr>
              <w:spacing w:before="40" w:after="40" w:line="220" w:lineRule="exact"/>
              <w:jc w:val="right"/>
              <w:rPr>
                <w:rFonts w:cs="Arial"/>
                <w:b/>
                <w:bCs/>
                <w:sz w:val="18"/>
                <w:szCs w:val="18"/>
                <w:lang w:eastAsia="en-GB"/>
              </w:rPr>
            </w:pPr>
            <w:r w:rsidRPr="00D53541">
              <w:rPr>
                <w:rFonts w:cs="Arial"/>
                <w:b/>
                <w:bCs/>
                <w:color w:val="000000" w:themeColor="text1"/>
                <w:sz w:val="18"/>
                <w:szCs w:val="18"/>
                <w:lang w:eastAsia="en-GB"/>
              </w:rPr>
              <w:t>21.11c</w:t>
            </w:r>
          </w:p>
        </w:tc>
        <w:tc>
          <w:tcPr>
            <w:tcW w:w="1657" w:type="dxa"/>
            <w:tcBorders>
              <w:bottom w:val="single" w:sz="6" w:space="0" w:color="auto"/>
            </w:tcBorders>
            <w:vAlign w:val="center"/>
          </w:tcPr>
          <w:p w14:paraId="061F0AD5" w14:textId="73DC77C2" w:rsidR="00911E5C" w:rsidRPr="00D53541" w:rsidRDefault="00911E5C" w:rsidP="00911E5C">
            <w:pPr>
              <w:spacing w:before="40" w:after="40" w:line="220" w:lineRule="exact"/>
              <w:jc w:val="right"/>
              <w:rPr>
                <w:rFonts w:cs="Arial"/>
                <w:bCs/>
                <w:sz w:val="18"/>
                <w:szCs w:val="18"/>
                <w:lang w:eastAsia="en-GB"/>
              </w:rPr>
            </w:pPr>
            <w:r w:rsidRPr="00D53541">
              <w:rPr>
                <w:rFonts w:cs="Arial"/>
                <w:sz w:val="18"/>
                <w:szCs w:val="18"/>
                <w:lang w:eastAsia="en-GB"/>
              </w:rPr>
              <w:t>11.38c</w:t>
            </w:r>
          </w:p>
        </w:tc>
        <w:tc>
          <w:tcPr>
            <w:tcW w:w="1657" w:type="dxa"/>
            <w:tcBorders>
              <w:bottom w:val="single" w:sz="6" w:space="0" w:color="auto"/>
            </w:tcBorders>
            <w:vAlign w:val="center"/>
          </w:tcPr>
          <w:p w14:paraId="6FEF3922" w14:textId="373426C6" w:rsidR="00911E5C" w:rsidRPr="00D53541" w:rsidRDefault="00911E5C" w:rsidP="00911E5C">
            <w:pPr>
              <w:spacing w:before="40" w:after="40" w:line="220" w:lineRule="exact"/>
              <w:jc w:val="right"/>
              <w:rPr>
                <w:rFonts w:cs="Arial"/>
                <w:b/>
                <w:bCs/>
                <w:sz w:val="18"/>
                <w:szCs w:val="18"/>
                <w:lang w:eastAsia="en-GB"/>
              </w:rPr>
            </w:pPr>
            <w:r w:rsidRPr="00D53541">
              <w:rPr>
                <w:rFonts w:cs="Arial"/>
                <w:b/>
                <w:bCs/>
                <w:color w:val="000000" w:themeColor="text1"/>
                <w:sz w:val="18"/>
                <w:szCs w:val="18"/>
                <w:lang w:eastAsia="en-GB"/>
              </w:rPr>
              <w:t>46.10c</w:t>
            </w:r>
          </w:p>
        </w:tc>
        <w:tc>
          <w:tcPr>
            <w:tcW w:w="1657" w:type="dxa"/>
            <w:tcBorders>
              <w:bottom w:val="single" w:sz="6" w:space="0" w:color="auto"/>
            </w:tcBorders>
            <w:vAlign w:val="center"/>
          </w:tcPr>
          <w:p w14:paraId="476FD08D" w14:textId="6835E832" w:rsidR="00911E5C" w:rsidRPr="00D53541" w:rsidRDefault="00911E5C" w:rsidP="00911E5C">
            <w:pPr>
              <w:spacing w:before="40" w:after="40" w:line="220" w:lineRule="exact"/>
              <w:jc w:val="right"/>
              <w:rPr>
                <w:rFonts w:cs="Arial"/>
                <w:bCs/>
                <w:sz w:val="18"/>
                <w:szCs w:val="18"/>
                <w:lang w:eastAsia="en-GB"/>
              </w:rPr>
            </w:pPr>
            <w:r w:rsidRPr="00D53541">
              <w:rPr>
                <w:rFonts w:cs="Arial"/>
                <w:sz w:val="18"/>
                <w:szCs w:val="18"/>
                <w:lang w:eastAsia="en-GB"/>
              </w:rPr>
              <w:t>23.55c</w:t>
            </w:r>
          </w:p>
        </w:tc>
      </w:tr>
    </w:tbl>
    <w:p w14:paraId="1A302161" w14:textId="774ECB03" w:rsidR="00C46F1D" w:rsidRPr="00D53541" w:rsidRDefault="00C46F1D" w:rsidP="00D34FD5">
      <w:pPr>
        <w:spacing w:before="180"/>
        <w:jc w:val="both"/>
        <w:rPr>
          <w:rFonts w:cs="Arial"/>
          <w:b/>
          <w:sz w:val="18"/>
          <w:szCs w:val="18"/>
        </w:rPr>
      </w:pPr>
      <w:bookmarkStart w:id="17" w:name="_Hlk135650430"/>
      <w:bookmarkStart w:id="18" w:name="_Hlk47620433"/>
      <w:r w:rsidRPr="00D53541">
        <w:rPr>
          <w:rFonts w:cs="Arial"/>
          <w:bCs/>
          <w:szCs w:val="16"/>
        </w:rPr>
        <w:t xml:space="preserve">(1) </w:t>
      </w:r>
      <w:bookmarkEnd w:id="17"/>
      <w:bookmarkEnd w:id="18"/>
      <w:r w:rsidR="00D34FD5" w:rsidRPr="00D53541">
        <w:rPr>
          <w:rFonts w:cs="Arial"/>
          <w:szCs w:val="16"/>
        </w:rPr>
        <w:t>At 30 September 2025 there were</w:t>
      </w:r>
      <w:r w:rsidR="00C17A66" w:rsidRPr="00D53541">
        <w:rPr>
          <w:rFonts w:cs="Arial"/>
          <w:szCs w:val="16"/>
        </w:rPr>
        <w:t xml:space="preserve"> 2,728,049 </w:t>
      </w:r>
      <w:r w:rsidR="00D34FD5" w:rsidRPr="00D53541">
        <w:rPr>
          <w:rFonts w:cs="Arial"/>
          <w:szCs w:val="16"/>
        </w:rPr>
        <w:t>conditional share awards in issue (30 September 2024 – 2,814,541). These are subject to performance conditions which may or not be fulfilled in full or in part.  These CSAs have not been included in the calculation of the diluted earnings per share.</w:t>
      </w:r>
    </w:p>
    <w:p w14:paraId="6BB1AF66" w14:textId="77777777" w:rsidR="00022FB8" w:rsidRPr="00D53541" w:rsidRDefault="00022FB8" w:rsidP="00973275">
      <w:pPr>
        <w:spacing w:before="120" w:after="120"/>
        <w:jc w:val="both"/>
        <w:rPr>
          <w:rFonts w:eastAsia="Times New Roman" w:cs="Arial"/>
          <w:b/>
          <w:sz w:val="18"/>
          <w:szCs w:val="18"/>
        </w:rPr>
      </w:pPr>
    </w:p>
    <w:p w14:paraId="1AA2D1C5" w14:textId="35DD37EA" w:rsidR="00022FB8" w:rsidRPr="00D53541" w:rsidRDefault="00AB2666" w:rsidP="00022FB8">
      <w:pPr>
        <w:spacing w:before="40" w:after="40"/>
        <w:jc w:val="both"/>
        <w:rPr>
          <w:rFonts w:eastAsia="Times New Roman" w:cs="Arial"/>
          <w:b/>
          <w:sz w:val="18"/>
          <w:szCs w:val="18"/>
        </w:rPr>
      </w:pPr>
      <w:r w:rsidRPr="00D53541">
        <w:rPr>
          <w:rFonts w:eastAsia="Times New Roman" w:cs="Arial"/>
          <w:b/>
          <w:sz w:val="18"/>
          <w:szCs w:val="18"/>
        </w:rPr>
        <w:t>6</w:t>
      </w:r>
      <w:r w:rsidR="00022FB8" w:rsidRPr="00D53541">
        <w:rPr>
          <w:rFonts w:eastAsia="Times New Roman" w:cs="Arial"/>
          <w:b/>
          <w:sz w:val="18"/>
          <w:szCs w:val="18"/>
        </w:rPr>
        <w:t>.</w:t>
      </w:r>
      <w:r w:rsidR="00022FB8" w:rsidRPr="00D53541">
        <w:rPr>
          <w:rFonts w:eastAsia="Times New Roman" w:cs="Arial"/>
          <w:b/>
          <w:sz w:val="18"/>
          <w:szCs w:val="18"/>
        </w:rPr>
        <w:tab/>
        <w:t>Post balance sheet events</w:t>
      </w:r>
    </w:p>
    <w:p w14:paraId="119D2FB5" w14:textId="77777777" w:rsidR="00B013BF" w:rsidRPr="00D53541" w:rsidRDefault="00B013BF" w:rsidP="00B013BF">
      <w:pPr>
        <w:spacing w:before="120"/>
        <w:jc w:val="both"/>
        <w:rPr>
          <w:rFonts w:cs="Arial"/>
          <w:sz w:val="18"/>
          <w:szCs w:val="18"/>
        </w:rPr>
      </w:pPr>
      <w:r w:rsidRPr="00D53541">
        <w:rPr>
          <w:rFonts w:cs="Arial"/>
          <w:sz w:val="18"/>
          <w:szCs w:val="18"/>
        </w:rPr>
        <w:t>There has been no item, transaction or event of a material or unusual nature likely, in the opinion of the Directors of the Company to affect significantly the continuing operation of the entity, the results of these operations, or the state of affairs of the entity in future financial periods.</w:t>
      </w:r>
    </w:p>
    <w:p w14:paraId="735633D3" w14:textId="53DD5D1B" w:rsidR="00022FB8" w:rsidRPr="00D53541" w:rsidRDefault="00022FB8" w:rsidP="00B013BF">
      <w:pPr>
        <w:spacing w:before="120"/>
        <w:jc w:val="both"/>
        <w:rPr>
          <w:rFonts w:eastAsia="Times New Roman" w:cs="Arial"/>
          <w:sz w:val="18"/>
          <w:szCs w:val="18"/>
        </w:rPr>
      </w:pPr>
    </w:p>
    <w:sectPr w:rsidR="00022FB8" w:rsidRPr="00D53541" w:rsidSect="000A5B09">
      <w:type w:val="continuous"/>
      <w:pgSz w:w="11900" w:h="16840"/>
      <w:pgMar w:top="1985" w:right="851" w:bottom="851" w:left="851"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F6F5D" w14:textId="77777777" w:rsidR="00BD61B6" w:rsidRPr="00AB2666" w:rsidRDefault="00BD61B6">
      <w:r w:rsidRPr="00AB2666">
        <w:separator/>
      </w:r>
    </w:p>
  </w:endnote>
  <w:endnote w:type="continuationSeparator" w:id="0">
    <w:p w14:paraId="20869C87" w14:textId="77777777" w:rsidR="00BD61B6" w:rsidRPr="00AB2666" w:rsidRDefault="00BD61B6">
      <w:r w:rsidRPr="00AB2666">
        <w:continuationSeparator/>
      </w:r>
    </w:p>
  </w:endnote>
  <w:endnote w:type="continuationNotice" w:id="1">
    <w:p w14:paraId="2B21D124" w14:textId="77777777" w:rsidR="00BD61B6" w:rsidRPr="00AB2666" w:rsidRDefault="00BD6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CD"/>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45 Light">
    <w:altName w:val="Times New Roman"/>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8CE9" w14:textId="77777777" w:rsidR="0015038B" w:rsidRPr="00AB2666" w:rsidRDefault="0015038B" w:rsidP="00654E57">
    <w:pPr>
      <w:pStyle w:val="Smallprint"/>
      <w:tabs>
        <w:tab w:val="right" w:pos="10198"/>
      </w:tabs>
      <w:rPr>
        <w:b/>
      </w:rPr>
    </w:pPr>
  </w:p>
  <w:p w14:paraId="32167746" w14:textId="77777777" w:rsidR="0015038B" w:rsidRPr="00AB2666" w:rsidRDefault="0015038B" w:rsidP="00654E57">
    <w:pPr>
      <w:pStyle w:val="Smallprint"/>
      <w:tabs>
        <w:tab w:val="right" w:pos="10198"/>
      </w:tabs>
      <w:rPr>
        <w:b/>
      </w:rPr>
    </w:pPr>
    <w:r w:rsidRPr="00AB2666">
      <w:rPr>
        <w:b/>
      </w:rPr>
      <w:t>SERABI GOLD PLC</w:t>
    </w:r>
    <w:r w:rsidRPr="00AB2666">
      <w:rPr>
        <w:b/>
      </w:rPr>
      <w:tab/>
    </w:r>
  </w:p>
  <w:p w14:paraId="22EA8DDA" w14:textId="1234BFF6" w:rsidR="0015038B" w:rsidRPr="00AB2666" w:rsidRDefault="0015038B" w:rsidP="00654E57">
    <w:pPr>
      <w:pStyle w:val="Smallprint"/>
      <w:tabs>
        <w:tab w:val="left" w:pos="851"/>
        <w:tab w:val="left" w:pos="1702"/>
        <w:tab w:val="left" w:pos="2553"/>
        <w:tab w:val="left" w:pos="3404"/>
        <w:tab w:val="left" w:pos="4255"/>
        <w:tab w:val="left" w:pos="5106"/>
        <w:tab w:val="right" w:pos="10198"/>
      </w:tabs>
    </w:pPr>
    <w:r w:rsidRPr="00AB2666">
      <w:t>The Long Barn, Cobham Park Road, Downside, Surrey KT11 3NE</w:t>
    </w:r>
    <w:r w:rsidRPr="00AB2666">
      <w:tab/>
    </w:r>
    <w:r w:rsidRPr="00AB2666">
      <w:tab/>
    </w:r>
    <w:r w:rsidRPr="00AB2666">
      <w:tab/>
      <w:t>This document is not intended to and does</w:t>
    </w:r>
  </w:p>
  <w:p w14:paraId="1B509A5F" w14:textId="2A0772B3" w:rsidR="0015038B" w:rsidRPr="00AB2666" w:rsidRDefault="0015038B" w:rsidP="00654E57">
    <w:pPr>
      <w:pStyle w:val="Smallprint"/>
      <w:tabs>
        <w:tab w:val="left" w:pos="851"/>
        <w:tab w:val="left" w:pos="1702"/>
        <w:tab w:val="left" w:pos="2553"/>
        <w:tab w:val="left" w:pos="3404"/>
        <w:tab w:val="left" w:pos="4255"/>
        <w:tab w:val="left" w:pos="5106"/>
        <w:tab w:val="left" w:pos="5957"/>
        <w:tab w:val="left" w:pos="6808"/>
        <w:tab w:val="left" w:pos="7659"/>
        <w:tab w:val="right" w:pos="10198"/>
      </w:tabs>
    </w:pPr>
    <w:r w:rsidRPr="00AB2666">
      <w:rPr>
        <w:b/>
      </w:rPr>
      <w:t>t</w:t>
    </w:r>
    <w:r w:rsidRPr="00AB2666">
      <w:t xml:space="preserve"> +44 (0)20 7246 6830     </w:t>
    </w:r>
    <w:r w:rsidRPr="00AB2666">
      <w:rPr>
        <w:b/>
      </w:rPr>
      <w:t>f</w:t>
    </w:r>
    <w:r w:rsidRPr="00AB2666">
      <w:t xml:space="preserve"> +44 (0)20 7246 6831     </w:t>
    </w:r>
    <w:r w:rsidRPr="00AB2666">
      <w:rPr>
        <w:b/>
      </w:rPr>
      <w:t>e</w:t>
    </w:r>
    <w:r w:rsidRPr="00AB2666">
      <w:t xml:space="preserve"> contact@serabigold.com     www.serabigold.com</w:t>
    </w:r>
    <w:r w:rsidRPr="00AB2666">
      <w:tab/>
    </w:r>
    <w:r w:rsidRPr="00AB2666">
      <w:tab/>
    </w:r>
    <w:r w:rsidRPr="00AB2666">
      <w:tab/>
    </w:r>
    <w:r w:rsidRPr="00AB2666">
      <w:tab/>
      <w:t>not amount to an invitation or inducement to</w:t>
    </w:r>
  </w:p>
  <w:p w14:paraId="7E3EEE7F" w14:textId="77777777" w:rsidR="0015038B" w:rsidRPr="00AB2666" w:rsidRDefault="0015038B" w:rsidP="00654E57">
    <w:pPr>
      <w:pStyle w:val="Smallprint"/>
      <w:tabs>
        <w:tab w:val="right" w:pos="10198"/>
      </w:tabs>
    </w:pPr>
    <w:r w:rsidRPr="00AB2666">
      <w:rPr>
        <w:b/>
      </w:rPr>
      <w:t>Registered Office</w:t>
    </w:r>
    <w:r w:rsidRPr="00AB2666">
      <w:t xml:space="preserve"> 66 Lincoln’s Inn Fields, London, WC2A 3LH     </w:t>
    </w:r>
    <w:r w:rsidRPr="00AB2666">
      <w:rPr>
        <w:b/>
      </w:rPr>
      <w:t>Company Number</w:t>
    </w:r>
    <w:r w:rsidRPr="00AB2666">
      <w:t xml:space="preserve"> 5131528</w:t>
    </w:r>
    <w:r w:rsidRPr="00AB2666">
      <w:tab/>
      <w:t>subscribe for shares in Serabi Gold plc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CD74" w14:textId="77777777" w:rsidR="00BD61B6" w:rsidRPr="00AB2666" w:rsidRDefault="00BD61B6">
      <w:r w:rsidRPr="00AB2666">
        <w:separator/>
      </w:r>
    </w:p>
  </w:footnote>
  <w:footnote w:type="continuationSeparator" w:id="0">
    <w:p w14:paraId="51C76928" w14:textId="77777777" w:rsidR="00BD61B6" w:rsidRPr="00AB2666" w:rsidRDefault="00BD61B6">
      <w:r w:rsidRPr="00AB2666">
        <w:continuationSeparator/>
      </w:r>
    </w:p>
  </w:footnote>
  <w:footnote w:type="continuationNotice" w:id="1">
    <w:p w14:paraId="01B55BB7" w14:textId="77777777" w:rsidR="00BD61B6" w:rsidRPr="00AB2666" w:rsidRDefault="00BD6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954E" w14:textId="77777777" w:rsidR="0015038B" w:rsidRPr="00AB2666" w:rsidRDefault="0015038B" w:rsidP="007A26F3">
    <w:pPr>
      <w:pStyle w:val="Header"/>
      <w:rPr>
        <w:sz w:val="24"/>
      </w:rPr>
    </w:pPr>
    <w:r w:rsidRPr="00AB2666">
      <w:rPr>
        <w:noProof/>
        <w:lang w:eastAsia="en-GB"/>
      </w:rPr>
      <w:drawing>
        <wp:anchor distT="0" distB="0" distL="114935" distR="114935" simplePos="0" relativeHeight="251658244" behindDoc="0" locked="0" layoutInCell="1" allowOverlap="1" wp14:anchorId="7907DB41" wp14:editId="3D7344B9">
          <wp:simplePos x="0" y="0"/>
          <wp:positionH relativeFrom="page">
            <wp:posOffset>540385</wp:posOffset>
          </wp:positionH>
          <wp:positionV relativeFrom="page">
            <wp:posOffset>540385</wp:posOffset>
          </wp:positionV>
          <wp:extent cx="411480" cy="304800"/>
          <wp:effectExtent l="0" t="0" r="7620" b="0"/>
          <wp:wrapTight wrapText="bothSides">
            <wp:wrapPolygon edited="0">
              <wp:start x="0" y="0"/>
              <wp:lineTo x="0" y="18900"/>
              <wp:lineTo x="8000" y="20250"/>
              <wp:lineTo x="13000" y="20250"/>
              <wp:lineTo x="21000" y="18900"/>
              <wp:lineTo x="21000" y="0"/>
              <wp:lineTo x="0" y="0"/>
            </wp:wrapPolygon>
          </wp:wrapTight>
          <wp:docPr id="6" name="Picture 2" descr="Icon-PressRele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PressRelea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A8D93" w14:textId="77777777" w:rsidR="0015038B" w:rsidRPr="00AB2666" w:rsidRDefault="0015038B" w:rsidP="007A26F3">
    <w:pPr>
      <w:pStyle w:val="Header"/>
      <w:rPr>
        <w:sz w:val="24"/>
      </w:rPr>
    </w:pPr>
  </w:p>
  <w:p w14:paraId="5CF6421A" w14:textId="4F6CFEA7" w:rsidR="0015038B" w:rsidRPr="00AB2666" w:rsidRDefault="0015038B" w:rsidP="007A26F3">
    <w:pPr>
      <w:rPr>
        <w:sz w:val="24"/>
      </w:rPr>
    </w:pPr>
    <w:r w:rsidRPr="00AB2666">
      <w:rPr>
        <w:sz w:val="24"/>
      </w:rPr>
      <w:t xml:space="preserve">PRESS RELEASE </w:t>
    </w:r>
    <w:r w:rsidR="00435AD9" w:rsidRPr="00435AD9">
      <w:rPr>
        <w:color w:val="000000" w:themeColor="text1"/>
        <w:sz w:val="24"/>
      </w:rPr>
      <w:t>2</w:t>
    </w:r>
    <w:r w:rsidR="003D4E93">
      <w:rPr>
        <w:color w:val="000000" w:themeColor="text1"/>
        <w:sz w:val="24"/>
      </w:rPr>
      <w:t>8</w:t>
    </w:r>
    <w:r w:rsidR="00435AD9" w:rsidRPr="00435AD9">
      <w:rPr>
        <w:color w:val="000000" w:themeColor="text1"/>
        <w:sz w:val="24"/>
      </w:rPr>
      <w:t xml:space="preserve"> NOVEMBER</w:t>
    </w:r>
    <w:r w:rsidR="004D2A72" w:rsidRPr="001F4391">
      <w:rPr>
        <w:color w:val="000000" w:themeColor="text1"/>
        <w:sz w:val="24"/>
      </w:rPr>
      <w:t xml:space="preserve"> </w:t>
    </w:r>
    <w:r w:rsidRPr="001F4391">
      <w:rPr>
        <w:color w:val="000000" w:themeColor="text1"/>
        <w:sz w:val="24"/>
      </w:rPr>
      <w:t>202</w:t>
    </w:r>
    <w:r w:rsidR="000702EB" w:rsidRPr="001F4391">
      <w:rPr>
        <w:color w:val="000000" w:themeColor="text1"/>
        <w:sz w:val="24"/>
      </w:rPr>
      <w:t>5</w:t>
    </w:r>
  </w:p>
  <w:p w14:paraId="6E52C977" w14:textId="77777777" w:rsidR="0015038B" w:rsidRPr="00AB2666" w:rsidRDefault="0015038B" w:rsidP="007A26F3">
    <w:r w:rsidRPr="00AB2666">
      <w:rPr>
        <w:noProof/>
        <w:lang w:eastAsia="en-GB"/>
      </w:rPr>
      <w:drawing>
        <wp:anchor distT="0" distB="0" distL="114935" distR="114935" simplePos="0" relativeHeight="251658243" behindDoc="0" locked="0" layoutInCell="1" allowOverlap="1" wp14:anchorId="0A204DA5" wp14:editId="144F5DA7">
          <wp:simplePos x="0" y="0"/>
          <wp:positionH relativeFrom="page">
            <wp:posOffset>5400675</wp:posOffset>
          </wp:positionH>
          <wp:positionV relativeFrom="page">
            <wp:posOffset>540385</wp:posOffset>
          </wp:positionV>
          <wp:extent cx="1618615" cy="558800"/>
          <wp:effectExtent l="0" t="0" r="635" b="0"/>
          <wp:wrapTight wrapText="bothSides">
            <wp:wrapPolygon edited="0">
              <wp:start x="10931" y="0"/>
              <wp:lineTo x="9152" y="6627"/>
              <wp:lineTo x="9152" y="11782"/>
              <wp:lineTo x="0" y="13255"/>
              <wp:lineTo x="0" y="20618"/>
              <wp:lineTo x="21354" y="20618"/>
              <wp:lineTo x="21354" y="13255"/>
              <wp:lineTo x="11186" y="11782"/>
              <wp:lineTo x="12457" y="2945"/>
              <wp:lineTo x="12457" y="0"/>
              <wp:lineTo x="10931" y="0"/>
            </wp:wrapPolygon>
          </wp:wrapTight>
          <wp:docPr id="2" name="Picture 8" descr="SerabiGol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abiGold-Logo-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61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666">
      <w:t>SERABI GOLD plc (“Serabi” or “the Company”)</w:t>
    </w:r>
  </w:p>
  <w:p w14:paraId="1F46CA20" w14:textId="4F104128" w:rsidR="0015038B" w:rsidRPr="00AB2666" w:rsidRDefault="0015038B" w:rsidP="00C22495">
    <w:r w:rsidRPr="00AB2666">
      <w:rPr>
        <w:noProof/>
        <w:lang w:eastAsia="en-GB"/>
      </w:rPr>
      <w:drawing>
        <wp:anchor distT="0" distB="0" distL="114935" distR="114935" simplePos="0" relativeHeight="251658242" behindDoc="0" locked="0" layoutInCell="1" allowOverlap="1" wp14:anchorId="0BB4346E" wp14:editId="1B4C1F81">
          <wp:simplePos x="0" y="0"/>
          <wp:positionH relativeFrom="page">
            <wp:posOffset>5400675</wp:posOffset>
          </wp:positionH>
          <wp:positionV relativeFrom="page">
            <wp:posOffset>540385</wp:posOffset>
          </wp:positionV>
          <wp:extent cx="1618615" cy="558800"/>
          <wp:effectExtent l="0" t="0" r="635" b="0"/>
          <wp:wrapTight wrapText="bothSides">
            <wp:wrapPolygon edited="0">
              <wp:start x="10931" y="0"/>
              <wp:lineTo x="9152" y="6627"/>
              <wp:lineTo x="9152" y="11782"/>
              <wp:lineTo x="0" y="13255"/>
              <wp:lineTo x="0" y="20618"/>
              <wp:lineTo x="21354" y="20618"/>
              <wp:lineTo x="21354" y="13255"/>
              <wp:lineTo x="11186" y="11782"/>
              <wp:lineTo x="12457" y="2945"/>
              <wp:lineTo x="12457" y="0"/>
              <wp:lineTo x="10931" y="0"/>
            </wp:wrapPolygon>
          </wp:wrapTight>
          <wp:docPr id="4" name="Picture 8" descr="SerabiGol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abiGold-Logo-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615"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D955" w14:textId="77777777" w:rsidR="0015038B" w:rsidRPr="00AB2666" w:rsidRDefault="0015038B" w:rsidP="006E5929">
    <w:pPr>
      <w:pStyle w:val="Header"/>
      <w:rPr>
        <w:sz w:val="24"/>
      </w:rPr>
    </w:pPr>
    <w:r w:rsidRPr="00AB2666">
      <w:rPr>
        <w:noProof/>
        <w:lang w:eastAsia="en-GB"/>
      </w:rPr>
      <w:drawing>
        <wp:anchor distT="0" distB="0" distL="114935" distR="114935" simplePos="0" relativeHeight="251658241" behindDoc="0" locked="0" layoutInCell="1" allowOverlap="1" wp14:anchorId="52614C89" wp14:editId="79C21834">
          <wp:simplePos x="0" y="0"/>
          <wp:positionH relativeFrom="page">
            <wp:posOffset>540385</wp:posOffset>
          </wp:positionH>
          <wp:positionV relativeFrom="page">
            <wp:posOffset>540385</wp:posOffset>
          </wp:positionV>
          <wp:extent cx="411480" cy="304800"/>
          <wp:effectExtent l="0" t="0" r="7620" b="0"/>
          <wp:wrapTight wrapText="bothSides">
            <wp:wrapPolygon edited="0">
              <wp:start x="0" y="0"/>
              <wp:lineTo x="0" y="18900"/>
              <wp:lineTo x="8000" y="20250"/>
              <wp:lineTo x="13000" y="20250"/>
              <wp:lineTo x="21000" y="18900"/>
              <wp:lineTo x="21000" y="0"/>
              <wp:lineTo x="0" y="0"/>
            </wp:wrapPolygon>
          </wp:wrapTight>
          <wp:docPr id="3" name="Picture 1" descr="Icon-PressRele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PressRelea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477F46" w14:textId="77777777" w:rsidR="0015038B" w:rsidRPr="00AB2666" w:rsidRDefault="0015038B" w:rsidP="006E5929">
    <w:pPr>
      <w:pStyle w:val="Header"/>
      <w:rPr>
        <w:sz w:val="24"/>
      </w:rPr>
    </w:pPr>
  </w:p>
  <w:p w14:paraId="35EA81C3" w14:textId="77777777" w:rsidR="0015038B" w:rsidRPr="00AB2666" w:rsidRDefault="0015038B" w:rsidP="006E5929">
    <w:pPr>
      <w:rPr>
        <w:sz w:val="24"/>
      </w:rPr>
    </w:pPr>
    <w:r w:rsidRPr="00AB2666">
      <w:rPr>
        <w:sz w:val="24"/>
      </w:rPr>
      <w:t xml:space="preserve">PRESS RELEASE </w:t>
    </w:r>
    <w:r w:rsidRPr="00AB2666">
      <w:rPr>
        <w:color w:val="999999"/>
        <w:sz w:val="24"/>
      </w:rPr>
      <w:t>17 OCTOBER 2011</w:t>
    </w:r>
  </w:p>
  <w:p w14:paraId="0080EDCF" w14:textId="77777777" w:rsidR="0015038B" w:rsidRPr="00AB2666" w:rsidRDefault="0015038B" w:rsidP="006E5929">
    <w:r w:rsidRPr="00AB2666">
      <w:rPr>
        <w:noProof/>
        <w:lang w:eastAsia="en-GB"/>
      </w:rPr>
      <w:drawing>
        <wp:anchor distT="0" distB="0" distL="114935" distR="114935" simplePos="0" relativeHeight="251658240" behindDoc="0" locked="0" layoutInCell="1" allowOverlap="1" wp14:anchorId="26278D6F" wp14:editId="5669AF9E">
          <wp:simplePos x="0" y="0"/>
          <wp:positionH relativeFrom="page">
            <wp:posOffset>5400675</wp:posOffset>
          </wp:positionH>
          <wp:positionV relativeFrom="page">
            <wp:posOffset>540385</wp:posOffset>
          </wp:positionV>
          <wp:extent cx="1618615" cy="558800"/>
          <wp:effectExtent l="0" t="0" r="635" b="0"/>
          <wp:wrapTight wrapText="bothSides">
            <wp:wrapPolygon edited="0">
              <wp:start x="10931" y="0"/>
              <wp:lineTo x="9152" y="6627"/>
              <wp:lineTo x="9152" y="11782"/>
              <wp:lineTo x="0" y="13255"/>
              <wp:lineTo x="0" y="20618"/>
              <wp:lineTo x="21354" y="20618"/>
              <wp:lineTo x="21354" y="13255"/>
              <wp:lineTo x="11186" y="11782"/>
              <wp:lineTo x="12457" y="2945"/>
              <wp:lineTo x="12457" y="0"/>
              <wp:lineTo x="10931" y="0"/>
            </wp:wrapPolygon>
          </wp:wrapTight>
          <wp:docPr id="1" name="Picture 6" descr="SerabiGol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abiGold-Logo-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61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666">
      <w:t>SERABI GOLD plc (“Serabi” or “the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DB39" w14:textId="77777777" w:rsidR="0015038B" w:rsidRPr="00AB2666" w:rsidRDefault="00150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55E"/>
    <w:multiLevelType w:val="hybridMultilevel"/>
    <w:tmpl w:val="CB122F7E"/>
    <w:lvl w:ilvl="0" w:tplc="80CC6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A6A43"/>
    <w:multiLevelType w:val="hybridMultilevel"/>
    <w:tmpl w:val="B3AC4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44" w:hanging="360"/>
      </w:pPr>
      <w:rPr>
        <w:rFonts w:ascii="Courier New" w:hAnsi="Courier New" w:cs="Courier New" w:hint="default"/>
      </w:rPr>
    </w:lvl>
    <w:lvl w:ilvl="2" w:tplc="08090005">
      <w:start w:val="1"/>
      <w:numFmt w:val="bullet"/>
      <w:lvlText w:val=""/>
      <w:lvlJc w:val="left"/>
      <w:pPr>
        <w:ind w:left="676" w:hanging="360"/>
      </w:pPr>
      <w:rPr>
        <w:rFonts w:ascii="Wingdings" w:hAnsi="Wingdings" w:hint="default"/>
      </w:rPr>
    </w:lvl>
    <w:lvl w:ilvl="3" w:tplc="08090001">
      <w:start w:val="1"/>
      <w:numFmt w:val="bullet"/>
      <w:lvlText w:val=""/>
      <w:lvlJc w:val="left"/>
      <w:pPr>
        <w:ind w:left="1396" w:hanging="360"/>
      </w:pPr>
      <w:rPr>
        <w:rFonts w:ascii="Symbol" w:hAnsi="Symbol" w:hint="default"/>
      </w:rPr>
    </w:lvl>
    <w:lvl w:ilvl="4" w:tplc="08090003" w:tentative="1">
      <w:start w:val="1"/>
      <w:numFmt w:val="bullet"/>
      <w:lvlText w:val="o"/>
      <w:lvlJc w:val="left"/>
      <w:pPr>
        <w:ind w:left="2116" w:hanging="360"/>
      </w:pPr>
      <w:rPr>
        <w:rFonts w:ascii="Courier New" w:hAnsi="Courier New" w:cs="Courier New" w:hint="default"/>
      </w:rPr>
    </w:lvl>
    <w:lvl w:ilvl="5" w:tplc="08090005" w:tentative="1">
      <w:start w:val="1"/>
      <w:numFmt w:val="bullet"/>
      <w:lvlText w:val=""/>
      <w:lvlJc w:val="left"/>
      <w:pPr>
        <w:ind w:left="2836" w:hanging="360"/>
      </w:pPr>
      <w:rPr>
        <w:rFonts w:ascii="Wingdings" w:hAnsi="Wingdings" w:hint="default"/>
      </w:rPr>
    </w:lvl>
    <w:lvl w:ilvl="6" w:tplc="08090001" w:tentative="1">
      <w:start w:val="1"/>
      <w:numFmt w:val="bullet"/>
      <w:lvlText w:val=""/>
      <w:lvlJc w:val="left"/>
      <w:pPr>
        <w:ind w:left="3556" w:hanging="360"/>
      </w:pPr>
      <w:rPr>
        <w:rFonts w:ascii="Symbol" w:hAnsi="Symbol" w:hint="default"/>
      </w:rPr>
    </w:lvl>
    <w:lvl w:ilvl="7" w:tplc="08090003" w:tentative="1">
      <w:start w:val="1"/>
      <w:numFmt w:val="bullet"/>
      <w:lvlText w:val="o"/>
      <w:lvlJc w:val="left"/>
      <w:pPr>
        <w:ind w:left="4276" w:hanging="360"/>
      </w:pPr>
      <w:rPr>
        <w:rFonts w:ascii="Courier New" w:hAnsi="Courier New" w:cs="Courier New" w:hint="default"/>
      </w:rPr>
    </w:lvl>
    <w:lvl w:ilvl="8" w:tplc="08090005" w:tentative="1">
      <w:start w:val="1"/>
      <w:numFmt w:val="bullet"/>
      <w:lvlText w:val=""/>
      <w:lvlJc w:val="left"/>
      <w:pPr>
        <w:ind w:left="4996" w:hanging="360"/>
      </w:pPr>
      <w:rPr>
        <w:rFonts w:ascii="Wingdings" w:hAnsi="Wingdings" w:hint="default"/>
      </w:rPr>
    </w:lvl>
  </w:abstractNum>
  <w:abstractNum w:abstractNumId="2" w15:restartNumberingAfterBreak="0">
    <w:nsid w:val="122B1C6F"/>
    <w:multiLevelType w:val="hybridMultilevel"/>
    <w:tmpl w:val="F182ADC6"/>
    <w:lvl w:ilvl="0" w:tplc="08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E3246A"/>
    <w:multiLevelType w:val="multilevel"/>
    <w:tmpl w:val="05C80A9C"/>
    <w:lvl w:ilvl="0">
      <w:start w:val="1"/>
      <w:numFmt w:val="decimal"/>
      <w:pStyle w:val="HLlegal"/>
      <w:lvlText w:val="%1"/>
      <w:lvlJc w:val="left"/>
      <w:pPr>
        <w:tabs>
          <w:tab w:val="num" w:pos="720"/>
        </w:tabs>
        <w:ind w:left="720" w:hanging="720"/>
      </w:pPr>
      <w:rPr>
        <w:rFonts w:ascii="Garamond" w:hAnsi="Garamond" w:cs="Arial" w:hint="default"/>
        <w:b w:val="0"/>
        <w:i w:val="0"/>
        <w:u w:val="none"/>
      </w:rPr>
    </w:lvl>
    <w:lvl w:ilvl="1">
      <w:start w:val="1"/>
      <w:numFmt w:val="decimal"/>
      <w:pStyle w:val="HLLegal-2"/>
      <w:lvlText w:val="%1.%2"/>
      <w:lvlJc w:val="left"/>
      <w:pPr>
        <w:tabs>
          <w:tab w:val="num" w:pos="720"/>
        </w:tabs>
        <w:ind w:left="720" w:hanging="720"/>
      </w:pPr>
      <w:rPr>
        <w:rFonts w:ascii="Garamond" w:hAnsi="Garamond" w:cs="Arial" w:hint="default"/>
        <w:b w:val="0"/>
        <w:i w:val="0"/>
        <w:u w:val="none"/>
      </w:rPr>
    </w:lvl>
    <w:lvl w:ilvl="2">
      <w:start w:val="1"/>
      <w:numFmt w:val="decimal"/>
      <w:pStyle w:val="HLLegal-3"/>
      <w:lvlText w:val="%1.%2.%3"/>
      <w:lvlJc w:val="left"/>
      <w:pPr>
        <w:tabs>
          <w:tab w:val="num" w:pos="1701"/>
        </w:tabs>
        <w:ind w:left="1701" w:hanging="981"/>
      </w:pPr>
      <w:rPr>
        <w:rFonts w:ascii="Garamond" w:hAnsi="Garamond" w:cs="Arial" w:hint="default"/>
        <w:b w:val="0"/>
        <w:i w:val="0"/>
        <w:u w:val="none"/>
      </w:rPr>
    </w:lvl>
    <w:lvl w:ilvl="3">
      <w:start w:val="1"/>
      <w:numFmt w:val="lowerLetter"/>
      <w:pStyle w:val="HLLegal-4"/>
      <w:lvlText w:val="(%4)"/>
      <w:lvlJc w:val="left"/>
      <w:pPr>
        <w:tabs>
          <w:tab w:val="num" w:pos="2160"/>
        </w:tabs>
        <w:ind w:left="2160" w:hanging="459"/>
      </w:pPr>
      <w:rPr>
        <w:rFonts w:ascii="Garamond" w:hAnsi="Garamond" w:cs="Times New Roman" w:hint="default"/>
        <w:b w:val="0"/>
        <w:i w:val="0"/>
        <w:u w:val="none"/>
      </w:rPr>
    </w:lvl>
    <w:lvl w:ilvl="4">
      <w:start w:val="1"/>
      <w:numFmt w:val="lowerRoman"/>
      <w:pStyle w:val="HLLegal-5"/>
      <w:lvlText w:val="(%5)"/>
      <w:lvlJc w:val="left"/>
      <w:pPr>
        <w:tabs>
          <w:tab w:val="num" w:pos="2880"/>
        </w:tabs>
        <w:ind w:left="2880" w:hanging="720"/>
      </w:pPr>
      <w:rPr>
        <w:rFonts w:ascii="Garamond" w:hAnsi="Garamond" w:cs="Times New Roman" w:hint="default"/>
        <w:b w:val="0"/>
        <w:i w:val="0"/>
        <w:u w:val="none"/>
      </w:rPr>
    </w:lvl>
    <w:lvl w:ilvl="5">
      <w:start w:val="1"/>
      <w:numFmt w:val="upperLetter"/>
      <w:pStyle w:val="HLLegal-6"/>
      <w:lvlText w:val="(%6)"/>
      <w:lvlJc w:val="left"/>
      <w:pPr>
        <w:tabs>
          <w:tab w:val="num" w:pos="3600"/>
        </w:tabs>
        <w:ind w:left="3600" w:hanging="720"/>
      </w:pPr>
      <w:rPr>
        <w:rFonts w:ascii="Times New Roman" w:hAnsi="Times New Roman" w:cs="Times New Roman" w:hint="default"/>
        <w:b w:val="0"/>
        <w:i w:val="0"/>
        <w:u w:val="none"/>
      </w:rPr>
    </w:lvl>
    <w:lvl w:ilvl="6">
      <w:start w:val="1"/>
      <w:numFmt w:val="upperRoman"/>
      <w:pStyle w:val="HLLegal-7"/>
      <w:lvlText w:val="(%7)"/>
      <w:lvlJc w:val="left"/>
      <w:pPr>
        <w:tabs>
          <w:tab w:val="num" w:pos="4320"/>
        </w:tabs>
        <w:ind w:left="4320" w:hanging="720"/>
      </w:pPr>
      <w:rPr>
        <w:rFonts w:ascii="Times New Roman" w:hAnsi="Times New Roman" w:cs="Times New Roman" w:hint="default"/>
        <w:b w:val="0"/>
        <w:i w:val="0"/>
        <w:sz w:val="24"/>
        <w:u w:val="none"/>
      </w:rPr>
    </w:lvl>
    <w:lvl w:ilvl="7">
      <w:start w:val="1"/>
      <w:numFmt w:val="upperRoman"/>
      <w:lvlText w:val="(%8)"/>
      <w:lvlJc w:val="left"/>
      <w:pPr>
        <w:tabs>
          <w:tab w:val="num" w:pos="3744"/>
        </w:tabs>
        <w:ind w:left="3744" w:hanging="1224"/>
      </w:pPr>
      <w:rPr>
        <w:rFonts w:ascii="Times New Roman" w:hAnsi="Times New Roman" w:cs="Times New Roman" w:hint="default"/>
        <w:b w:val="0"/>
        <w:i w:val="0"/>
        <w:sz w:val="24"/>
        <w:u w:val="none"/>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3A370DD9"/>
    <w:multiLevelType w:val="multilevel"/>
    <w:tmpl w:val="B080A028"/>
    <w:lvl w:ilvl="0">
      <w:start w:val="1"/>
      <w:numFmt w:val="decimal"/>
      <w:pStyle w:val="HBBody3"/>
      <w:suff w:val="nothing"/>
      <w:lvlText w:val="%1. "/>
      <w:lvlJc w:val="left"/>
      <w:rPr>
        <w:rFonts w:ascii="Times New Roman" w:hAnsi="Times New Roman" w:cs="Times New Roman"/>
        <w:b/>
        <w:bCs/>
        <w:i w:val="0"/>
        <w:iCs w:val="0"/>
        <w:caps w:val="0"/>
        <w:smallCaps w:val="0"/>
        <w:vanish w:val="0"/>
        <w:sz w:val="22"/>
        <w:szCs w:val="22"/>
        <w:u w:val="none"/>
      </w:rPr>
    </w:lvl>
    <w:lvl w:ilvl="1">
      <w:start w:val="1"/>
      <w:numFmt w:val="decimal"/>
      <w:pStyle w:val="HBBody4"/>
      <w:lvlText w:val="%1.%2"/>
      <w:lvlJc w:val="left"/>
      <w:pPr>
        <w:tabs>
          <w:tab w:val="left" w:pos="720"/>
        </w:tabs>
      </w:pPr>
      <w:rPr>
        <w:rFonts w:ascii="Times New Roman" w:hAnsi="Times New Roman" w:cs="Times New Roman"/>
        <w:b w:val="0"/>
        <w:bCs w:val="0"/>
        <w:i w:val="0"/>
        <w:iCs w:val="0"/>
        <w:caps w:val="0"/>
        <w:smallCaps w:val="0"/>
        <w:vanish w:val="0"/>
        <w:sz w:val="22"/>
        <w:szCs w:val="22"/>
        <w:u w:val="none"/>
      </w:rPr>
    </w:lvl>
    <w:lvl w:ilvl="2">
      <w:start w:val="1"/>
      <w:numFmt w:val="lowerLetter"/>
      <w:pStyle w:val="HBBody5"/>
      <w:lvlText w:val="(%3)"/>
      <w:lvlJc w:val="left"/>
      <w:pPr>
        <w:tabs>
          <w:tab w:val="left" w:pos="1440"/>
        </w:tabs>
      </w:pPr>
      <w:rPr>
        <w:rFonts w:ascii="Times New Roman" w:hAnsi="Times New Roman" w:cs="Times New Roman"/>
        <w:b w:val="0"/>
        <w:bCs w:val="0"/>
        <w:i w:val="0"/>
        <w:iCs w:val="0"/>
        <w:caps w:val="0"/>
        <w:smallCaps w:val="0"/>
        <w:vanish w:val="0"/>
        <w:sz w:val="22"/>
        <w:szCs w:val="22"/>
        <w:u w:val="none"/>
      </w:rPr>
    </w:lvl>
    <w:lvl w:ilvl="3">
      <w:start w:val="1"/>
      <w:numFmt w:val="lowerRoman"/>
      <w:pStyle w:val="HBBody6"/>
      <w:lvlText w:val="(%4)"/>
      <w:lvlJc w:val="left"/>
      <w:pPr>
        <w:tabs>
          <w:tab w:val="left" w:pos="2160"/>
        </w:tabs>
      </w:pPr>
      <w:rPr>
        <w:rFonts w:ascii="Times New Roman" w:hAnsi="Times New Roman" w:cs="Times New Roman"/>
        <w:b w:val="0"/>
        <w:bCs w:val="0"/>
        <w:i w:val="0"/>
        <w:iCs w:val="0"/>
        <w:caps w:val="0"/>
        <w:smallCaps w:val="0"/>
        <w:vanish w:val="0"/>
        <w:sz w:val="22"/>
        <w:szCs w:val="22"/>
        <w:u w:val="none"/>
      </w:rPr>
    </w:lvl>
    <w:lvl w:ilvl="4">
      <w:start w:val="1"/>
      <w:numFmt w:val="decimal"/>
      <w:pStyle w:val="HBBody7"/>
      <w:lvlText w:val="(%5)"/>
      <w:lvlJc w:val="left"/>
      <w:pPr>
        <w:tabs>
          <w:tab w:val="left" w:pos="2880"/>
        </w:tabs>
      </w:pPr>
      <w:rPr>
        <w:rFonts w:ascii="Times New Roman" w:hAnsi="Times New Roman" w:cs="Times New Roman"/>
        <w:b w:val="0"/>
        <w:bCs w:val="0"/>
        <w:i w:val="0"/>
        <w:iCs w:val="0"/>
        <w:caps w:val="0"/>
        <w:smallCaps w:val="0"/>
        <w:vanish w:val="0"/>
        <w:sz w:val="22"/>
        <w:szCs w:val="22"/>
        <w:u w:val="none"/>
      </w:rPr>
    </w:lvl>
    <w:lvl w:ilvl="5">
      <w:start w:val="1"/>
      <w:numFmt w:val="upperLetter"/>
      <w:pStyle w:val="HBBody8"/>
      <w:lvlText w:val="(%6)"/>
      <w:lvlJc w:val="left"/>
      <w:pPr>
        <w:tabs>
          <w:tab w:val="left" w:pos="3600"/>
        </w:tabs>
      </w:pPr>
      <w:rPr>
        <w:rFonts w:ascii="Times New Roman" w:hAnsi="Times New Roman" w:cs="Times New Roman"/>
        <w:b w:val="0"/>
        <w:bCs w:val="0"/>
        <w:i w:val="0"/>
        <w:iCs w:val="0"/>
        <w:caps w:val="0"/>
        <w:smallCaps w:val="0"/>
        <w:vanish w:val="0"/>
        <w:sz w:val="22"/>
        <w:szCs w:val="22"/>
        <w:u w:val="none"/>
      </w:rPr>
    </w:lvl>
    <w:lvl w:ilvl="6">
      <w:start w:val="1"/>
      <w:numFmt w:val="decimal"/>
      <w:pStyle w:val="HBBody9"/>
      <w:lvlText w:val="%7)"/>
      <w:lvlJc w:val="left"/>
      <w:pPr>
        <w:tabs>
          <w:tab w:val="left" w:pos="4320"/>
        </w:tabs>
      </w:pPr>
      <w:rPr>
        <w:rFonts w:ascii="Times New Roman" w:hAnsi="Times New Roman" w:cs="Times New Roman"/>
        <w:b w:val="0"/>
        <w:bCs w:val="0"/>
        <w:i w:val="0"/>
        <w:iCs w:val="0"/>
        <w:caps w:val="0"/>
        <w:smallCaps w:val="0"/>
        <w:vanish w:val="0"/>
        <w:sz w:val="22"/>
        <w:szCs w:val="22"/>
        <w:u w:val="none"/>
      </w:rPr>
    </w:lvl>
    <w:lvl w:ilvl="7">
      <w:start w:val="1"/>
      <w:numFmt w:val="lowerLetter"/>
      <w:pStyle w:val="HBBody1"/>
      <w:lvlText w:val="%8)"/>
      <w:lvlJc w:val="left"/>
      <w:pPr>
        <w:tabs>
          <w:tab w:val="left" w:pos="5040"/>
        </w:tabs>
      </w:pPr>
      <w:rPr>
        <w:rFonts w:ascii="Times New Roman" w:hAnsi="Times New Roman" w:cs="Times New Roman"/>
        <w:b w:val="0"/>
        <w:bCs w:val="0"/>
        <w:i w:val="0"/>
        <w:iCs w:val="0"/>
        <w:caps w:val="0"/>
        <w:smallCaps w:val="0"/>
        <w:vanish w:val="0"/>
        <w:sz w:val="22"/>
        <w:szCs w:val="22"/>
        <w:u w:val="none"/>
      </w:rPr>
    </w:lvl>
    <w:lvl w:ilvl="8">
      <w:start w:val="1"/>
      <w:numFmt w:val="lowerRoman"/>
      <w:pStyle w:val="AuditBody"/>
      <w:lvlText w:val="%9)"/>
      <w:lvlJc w:val="left"/>
      <w:pPr>
        <w:tabs>
          <w:tab w:val="left" w:pos="5760"/>
        </w:tabs>
      </w:pPr>
      <w:rPr>
        <w:rFonts w:ascii="Times New Roman" w:hAnsi="Times New Roman" w:cs="Times New Roman"/>
        <w:b w:val="0"/>
        <w:bCs w:val="0"/>
        <w:i w:val="0"/>
        <w:iCs w:val="0"/>
        <w:caps w:val="0"/>
        <w:smallCaps w:val="0"/>
        <w:vanish w:val="0"/>
        <w:sz w:val="22"/>
        <w:szCs w:val="22"/>
        <w:u w:val="none"/>
      </w:rPr>
    </w:lvl>
  </w:abstractNum>
  <w:abstractNum w:abstractNumId="5" w15:restartNumberingAfterBreak="0">
    <w:nsid w:val="4F2B6F19"/>
    <w:multiLevelType w:val="singleLevel"/>
    <w:tmpl w:val="97E810EC"/>
    <w:lvl w:ilvl="0">
      <w:start w:val="1"/>
      <w:numFmt w:val="bullet"/>
      <w:pStyle w:val="Bullet1Indented"/>
      <w:lvlText w:val=""/>
      <w:lvlJc w:val="left"/>
      <w:pPr>
        <w:tabs>
          <w:tab w:val="num" w:pos="864"/>
        </w:tabs>
        <w:ind w:left="864" w:hanging="432"/>
      </w:pPr>
      <w:rPr>
        <w:rFonts w:ascii="Symbol" w:hAnsi="Symbol" w:hint="default"/>
        <w:sz w:val="28"/>
      </w:rPr>
    </w:lvl>
  </w:abstractNum>
  <w:abstractNum w:abstractNumId="6" w15:restartNumberingAfterBreak="0">
    <w:nsid w:val="524F664E"/>
    <w:multiLevelType w:val="hybridMultilevel"/>
    <w:tmpl w:val="312CD538"/>
    <w:lvl w:ilvl="0" w:tplc="81228960">
      <w:start w:val="1"/>
      <w:numFmt w:val="bullet"/>
      <w:pStyle w:val="Bullets"/>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931F4"/>
    <w:multiLevelType w:val="hybridMultilevel"/>
    <w:tmpl w:val="D7E63978"/>
    <w:lvl w:ilvl="0" w:tplc="466E67BA">
      <w:start w:val="1"/>
      <w:numFmt w:val="decimal"/>
      <w:lvlText w:val="(%1)"/>
      <w:lvlJc w:val="left"/>
      <w:pPr>
        <w:ind w:left="360" w:hanging="360"/>
      </w:pPr>
      <w:rPr>
        <w:rFonts w:ascii="Arial" w:hAnsi="Arial" w:cs="Arial"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E9118F9"/>
    <w:multiLevelType w:val="hybridMultilevel"/>
    <w:tmpl w:val="C2DE4004"/>
    <w:lvl w:ilvl="0" w:tplc="25E403C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E70359"/>
    <w:multiLevelType w:val="hybridMultilevel"/>
    <w:tmpl w:val="485E8F5A"/>
    <w:lvl w:ilvl="0" w:tplc="D8A84DBA">
      <w:start w:val="1"/>
      <w:numFmt w:val="decimal"/>
      <w:lvlText w:val="(%1)"/>
      <w:lvlJc w:val="left"/>
      <w:pPr>
        <w:ind w:left="1080" w:hanging="72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4B2AD2"/>
    <w:multiLevelType w:val="multilevel"/>
    <w:tmpl w:val="B838EDE6"/>
    <w:name w:val="Outline"/>
    <w:lvl w:ilvl="0">
      <w:start w:val="1"/>
      <w:numFmt w:val="decimal"/>
      <w:lvlText w:val="%1."/>
      <w:lvlJc w:val="left"/>
      <w:pPr>
        <w:ind w:left="720" w:hanging="720"/>
      </w:pPr>
    </w:lvl>
    <w:lvl w:ilvl="1">
      <w:start w:val="1"/>
      <w:numFmt w:val="lowerLetter"/>
      <w:lvlText w:val="(%2)"/>
      <w:lvlJc w:val="left"/>
      <w:pPr>
        <w:ind w:left="1440" w:hanging="720"/>
      </w:pPr>
      <w:rPr>
        <w:rFonts w:ascii="Times New Roman" w:hAnsi="Times New Roman" w:cs="Times New Roman" w:hint="default"/>
      </w:rPr>
    </w:lvl>
    <w:lvl w:ilvl="2">
      <w:start w:val="1"/>
      <w:numFmt w:val="lowerRoman"/>
      <w:lvlText w:val="(%3)"/>
      <w:lvlJc w:val="left"/>
      <w:pPr>
        <w:ind w:left="2160" w:hanging="720"/>
      </w:pPr>
    </w:lvl>
    <w:lvl w:ilvl="3">
      <w:start w:val="1"/>
      <w:numFmt w:val="upperLetter"/>
      <w:lvlText w:val="(%4)"/>
      <w:lvlJc w:val="left"/>
      <w:pPr>
        <w:ind w:left="2880" w:hanging="720"/>
      </w:pPr>
    </w:lvl>
    <w:lvl w:ilvl="4">
      <w:start w:val="1"/>
      <w:numFmt w:val="upperRoman"/>
      <w:lvlText w:val="(%5)"/>
      <w:lvlJc w:val="left"/>
      <w:pPr>
        <w:ind w:left="3600" w:hanging="720"/>
      </w:pPr>
    </w:lvl>
    <w:lvl w:ilvl="5">
      <w:start w:val="1"/>
      <w:numFmt w:val="decimal"/>
      <w:lvlText w:val="(%6)"/>
      <w:lvlJc w:val="left"/>
      <w:pPr>
        <w:ind w:left="4320" w:hanging="720"/>
      </w:pPr>
    </w:lvl>
    <w:lvl w:ilvl="6">
      <w:start w:val="1"/>
      <w:numFmt w:val="lowerRoman"/>
      <w:lvlText w:val="(%7)"/>
      <w:lvlJc w:val="left"/>
      <w:pPr>
        <w:ind w:left="5040" w:hanging="720"/>
      </w:pPr>
    </w:lvl>
    <w:lvl w:ilvl="7">
      <w:start w:val="1"/>
      <w:numFmt w:val="upperLetter"/>
      <w:lvlText w:val="(%8)"/>
      <w:lvlJc w:val="left"/>
      <w:pPr>
        <w:ind w:left="5760" w:hanging="720"/>
      </w:pPr>
    </w:lvl>
    <w:lvl w:ilvl="8">
      <w:start w:val="1"/>
      <w:numFmt w:val="upperRoman"/>
      <w:lvlText w:val="(%9)"/>
      <w:lvlJc w:val="left"/>
      <w:pPr>
        <w:ind w:left="6480" w:hanging="720"/>
      </w:pPr>
    </w:lvl>
  </w:abstractNum>
  <w:abstractNum w:abstractNumId="11" w15:restartNumberingAfterBreak="0">
    <w:nsid w:val="7F3734D4"/>
    <w:multiLevelType w:val="hybridMultilevel"/>
    <w:tmpl w:val="CD5AACD8"/>
    <w:lvl w:ilvl="0" w:tplc="8A1E07C8">
      <w:start w:val="1"/>
      <w:numFmt w:val="lowerRoman"/>
      <w:lvlText w:val="(%1)"/>
      <w:lvlJc w:val="left"/>
      <w:pPr>
        <w:ind w:left="768" w:hanging="72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num w:numId="1" w16cid:durableId="1809273879">
    <w:abstractNumId w:val="6"/>
  </w:num>
  <w:num w:numId="2" w16cid:durableId="1842813244">
    <w:abstractNumId w:val="5"/>
  </w:num>
  <w:num w:numId="3" w16cid:durableId="619652760">
    <w:abstractNumId w:val="3"/>
  </w:num>
  <w:num w:numId="4" w16cid:durableId="17464772">
    <w:abstractNumId w:val="4"/>
  </w:num>
  <w:num w:numId="5" w16cid:durableId="932082265">
    <w:abstractNumId w:val="1"/>
  </w:num>
  <w:num w:numId="6" w16cid:durableId="649672976">
    <w:abstractNumId w:val="7"/>
  </w:num>
  <w:num w:numId="7" w16cid:durableId="1049647281">
    <w:abstractNumId w:val="11"/>
  </w:num>
  <w:num w:numId="8" w16cid:durableId="211355789">
    <w:abstractNumId w:val="9"/>
  </w:num>
  <w:num w:numId="9" w16cid:durableId="815998094">
    <w:abstractNumId w:val="8"/>
  </w:num>
  <w:num w:numId="10" w16cid:durableId="708456452">
    <w:abstractNumId w:val="0"/>
  </w:num>
  <w:num w:numId="11" w16cid:durableId="48419830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s-ES" w:vendorID="64" w:dllVersion="0" w:nlCheck="1" w:checkStyle="0"/>
  <w:activeWritingStyle w:appName="MSWord" w:lang="en-GB" w:vendorID="64" w:dllVersion="0" w:nlCheck="1" w:checkStyle="0"/>
  <w:activeWritingStyle w:appName="MSWord" w:lang="en-CA" w:vendorID="64" w:dllVersion="0" w:nlCheck="1" w:checkStyle="0"/>
  <w:proofState w:spelling="clean"/>
  <w:defaultTabStop w:val="851"/>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E256E"/>
    <w:rsid w:val="00001725"/>
    <w:rsid w:val="000023A4"/>
    <w:rsid w:val="00003A99"/>
    <w:rsid w:val="00005773"/>
    <w:rsid w:val="00007E51"/>
    <w:rsid w:val="00010E89"/>
    <w:rsid w:val="00013155"/>
    <w:rsid w:val="000165BC"/>
    <w:rsid w:val="00016936"/>
    <w:rsid w:val="00022FB8"/>
    <w:rsid w:val="000236DA"/>
    <w:rsid w:val="000239E7"/>
    <w:rsid w:val="00024615"/>
    <w:rsid w:val="00025880"/>
    <w:rsid w:val="00025AC7"/>
    <w:rsid w:val="0002703B"/>
    <w:rsid w:val="00030239"/>
    <w:rsid w:val="0003077C"/>
    <w:rsid w:val="00030C95"/>
    <w:rsid w:val="0003155F"/>
    <w:rsid w:val="000329F7"/>
    <w:rsid w:val="00032E0C"/>
    <w:rsid w:val="000336AF"/>
    <w:rsid w:val="000341F5"/>
    <w:rsid w:val="00034530"/>
    <w:rsid w:val="00044B7B"/>
    <w:rsid w:val="0004648C"/>
    <w:rsid w:val="00047078"/>
    <w:rsid w:val="000472AC"/>
    <w:rsid w:val="00051B23"/>
    <w:rsid w:val="00053CDA"/>
    <w:rsid w:val="000606B1"/>
    <w:rsid w:val="00064253"/>
    <w:rsid w:val="000647C5"/>
    <w:rsid w:val="00065663"/>
    <w:rsid w:val="00066472"/>
    <w:rsid w:val="000669CE"/>
    <w:rsid w:val="000670A6"/>
    <w:rsid w:val="000702EB"/>
    <w:rsid w:val="00071998"/>
    <w:rsid w:val="00072034"/>
    <w:rsid w:val="00073072"/>
    <w:rsid w:val="000731D0"/>
    <w:rsid w:val="00075B62"/>
    <w:rsid w:val="00082073"/>
    <w:rsid w:val="00082393"/>
    <w:rsid w:val="000874E7"/>
    <w:rsid w:val="00094125"/>
    <w:rsid w:val="00097468"/>
    <w:rsid w:val="000A53CF"/>
    <w:rsid w:val="000A5B09"/>
    <w:rsid w:val="000A67B1"/>
    <w:rsid w:val="000B0E6B"/>
    <w:rsid w:val="000B16D1"/>
    <w:rsid w:val="000B4D9C"/>
    <w:rsid w:val="000B5871"/>
    <w:rsid w:val="000C01B4"/>
    <w:rsid w:val="000C042F"/>
    <w:rsid w:val="000C5A4D"/>
    <w:rsid w:val="000D2A08"/>
    <w:rsid w:val="000D2E02"/>
    <w:rsid w:val="000D3A80"/>
    <w:rsid w:val="000D5876"/>
    <w:rsid w:val="000D5E5A"/>
    <w:rsid w:val="000D71DE"/>
    <w:rsid w:val="000E0B48"/>
    <w:rsid w:val="000E45C0"/>
    <w:rsid w:val="000E47CF"/>
    <w:rsid w:val="000E778C"/>
    <w:rsid w:val="000F05B6"/>
    <w:rsid w:val="000F3137"/>
    <w:rsid w:val="000F6536"/>
    <w:rsid w:val="000F782F"/>
    <w:rsid w:val="0010105C"/>
    <w:rsid w:val="0010420A"/>
    <w:rsid w:val="001127AA"/>
    <w:rsid w:val="001145F6"/>
    <w:rsid w:val="00116826"/>
    <w:rsid w:val="00117F94"/>
    <w:rsid w:val="001201E0"/>
    <w:rsid w:val="001216A3"/>
    <w:rsid w:val="00124A5A"/>
    <w:rsid w:val="0012527F"/>
    <w:rsid w:val="0013100C"/>
    <w:rsid w:val="00131276"/>
    <w:rsid w:val="00133E3F"/>
    <w:rsid w:val="00134170"/>
    <w:rsid w:val="0013429D"/>
    <w:rsid w:val="001350EE"/>
    <w:rsid w:val="00140009"/>
    <w:rsid w:val="001463D1"/>
    <w:rsid w:val="0015038B"/>
    <w:rsid w:val="00155538"/>
    <w:rsid w:val="00155D79"/>
    <w:rsid w:val="00155E1A"/>
    <w:rsid w:val="00156959"/>
    <w:rsid w:val="00160F2B"/>
    <w:rsid w:val="001623BC"/>
    <w:rsid w:val="00162889"/>
    <w:rsid w:val="001628FC"/>
    <w:rsid w:val="00165DF6"/>
    <w:rsid w:val="00170E95"/>
    <w:rsid w:val="00172132"/>
    <w:rsid w:val="00172252"/>
    <w:rsid w:val="00173FA3"/>
    <w:rsid w:val="001747A4"/>
    <w:rsid w:val="00175CFB"/>
    <w:rsid w:val="00183582"/>
    <w:rsid w:val="00184090"/>
    <w:rsid w:val="00184466"/>
    <w:rsid w:val="001865D5"/>
    <w:rsid w:val="0019239E"/>
    <w:rsid w:val="0019612D"/>
    <w:rsid w:val="001A1BCA"/>
    <w:rsid w:val="001A208E"/>
    <w:rsid w:val="001A3A86"/>
    <w:rsid w:val="001A3D2F"/>
    <w:rsid w:val="001A4480"/>
    <w:rsid w:val="001A7312"/>
    <w:rsid w:val="001A75C4"/>
    <w:rsid w:val="001B01DB"/>
    <w:rsid w:val="001B2258"/>
    <w:rsid w:val="001B36E1"/>
    <w:rsid w:val="001C13FA"/>
    <w:rsid w:val="001C378F"/>
    <w:rsid w:val="001C42FF"/>
    <w:rsid w:val="001C4D44"/>
    <w:rsid w:val="001D3962"/>
    <w:rsid w:val="001D40CE"/>
    <w:rsid w:val="001E07E9"/>
    <w:rsid w:val="001E12F3"/>
    <w:rsid w:val="001E270D"/>
    <w:rsid w:val="001E2FFE"/>
    <w:rsid w:val="001E622C"/>
    <w:rsid w:val="001F2765"/>
    <w:rsid w:val="001F38A5"/>
    <w:rsid w:val="001F4391"/>
    <w:rsid w:val="001F6C68"/>
    <w:rsid w:val="00200AAB"/>
    <w:rsid w:val="00204452"/>
    <w:rsid w:val="00204CFA"/>
    <w:rsid w:val="002076B2"/>
    <w:rsid w:val="00214F5E"/>
    <w:rsid w:val="00215A57"/>
    <w:rsid w:val="0022331A"/>
    <w:rsid w:val="00224B50"/>
    <w:rsid w:val="00224FCD"/>
    <w:rsid w:val="00227F64"/>
    <w:rsid w:val="0023030E"/>
    <w:rsid w:val="002306EF"/>
    <w:rsid w:val="00232096"/>
    <w:rsid w:val="00240111"/>
    <w:rsid w:val="0024058F"/>
    <w:rsid w:val="002413AC"/>
    <w:rsid w:val="00241A53"/>
    <w:rsid w:val="0024407D"/>
    <w:rsid w:val="00244B49"/>
    <w:rsid w:val="002452C6"/>
    <w:rsid w:val="002460A4"/>
    <w:rsid w:val="0025010D"/>
    <w:rsid w:val="0025134F"/>
    <w:rsid w:val="0025181A"/>
    <w:rsid w:val="0025409B"/>
    <w:rsid w:val="00256598"/>
    <w:rsid w:val="00261A6C"/>
    <w:rsid w:val="00262155"/>
    <w:rsid w:val="00262A39"/>
    <w:rsid w:val="00263A59"/>
    <w:rsid w:val="00264747"/>
    <w:rsid w:val="00265957"/>
    <w:rsid w:val="00267070"/>
    <w:rsid w:val="00272EA4"/>
    <w:rsid w:val="00281336"/>
    <w:rsid w:val="00287E7B"/>
    <w:rsid w:val="00290B7D"/>
    <w:rsid w:val="00290DAB"/>
    <w:rsid w:val="00290F8F"/>
    <w:rsid w:val="00291984"/>
    <w:rsid w:val="002927DE"/>
    <w:rsid w:val="002940B5"/>
    <w:rsid w:val="002940BF"/>
    <w:rsid w:val="00294FE1"/>
    <w:rsid w:val="002958AE"/>
    <w:rsid w:val="002A1C1A"/>
    <w:rsid w:val="002A2977"/>
    <w:rsid w:val="002A4633"/>
    <w:rsid w:val="002A523F"/>
    <w:rsid w:val="002A54E2"/>
    <w:rsid w:val="002A61A7"/>
    <w:rsid w:val="002A7060"/>
    <w:rsid w:val="002B2F6F"/>
    <w:rsid w:val="002B5BC4"/>
    <w:rsid w:val="002B5C8A"/>
    <w:rsid w:val="002B6E76"/>
    <w:rsid w:val="002C2231"/>
    <w:rsid w:val="002C2B19"/>
    <w:rsid w:val="002C4C13"/>
    <w:rsid w:val="002D0B65"/>
    <w:rsid w:val="002D3403"/>
    <w:rsid w:val="002D6026"/>
    <w:rsid w:val="002D6F67"/>
    <w:rsid w:val="002D790C"/>
    <w:rsid w:val="002E1FFF"/>
    <w:rsid w:val="002E508E"/>
    <w:rsid w:val="002F4BD1"/>
    <w:rsid w:val="002F64A4"/>
    <w:rsid w:val="002F7A0C"/>
    <w:rsid w:val="002F7AA3"/>
    <w:rsid w:val="00300A75"/>
    <w:rsid w:val="00300A98"/>
    <w:rsid w:val="00301462"/>
    <w:rsid w:val="003025F8"/>
    <w:rsid w:val="003036B5"/>
    <w:rsid w:val="00306C92"/>
    <w:rsid w:val="0030725B"/>
    <w:rsid w:val="003079C6"/>
    <w:rsid w:val="003101DA"/>
    <w:rsid w:val="003105F8"/>
    <w:rsid w:val="00310C6C"/>
    <w:rsid w:val="0031100F"/>
    <w:rsid w:val="00311A10"/>
    <w:rsid w:val="00314E64"/>
    <w:rsid w:val="0031579A"/>
    <w:rsid w:val="00315A49"/>
    <w:rsid w:val="00316DA5"/>
    <w:rsid w:val="00317F89"/>
    <w:rsid w:val="0032000C"/>
    <w:rsid w:val="00322530"/>
    <w:rsid w:val="00323255"/>
    <w:rsid w:val="00326154"/>
    <w:rsid w:val="00334398"/>
    <w:rsid w:val="00334ABF"/>
    <w:rsid w:val="00337C05"/>
    <w:rsid w:val="00341031"/>
    <w:rsid w:val="00341E48"/>
    <w:rsid w:val="0034276F"/>
    <w:rsid w:val="00344EFC"/>
    <w:rsid w:val="00345154"/>
    <w:rsid w:val="0034569E"/>
    <w:rsid w:val="0034756C"/>
    <w:rsid w:val="003503E9"/>
    <w:rsid w:val="00350940"/>
    <w:rsid w:val="00355D63"/>
    <w:rsid w:val="003572B9"/>
    <w:rsid w:val="0035732F"/>
    <w:rsid w:val="00357C38"/>
    <w:rsid w:val="00362971"/>
    <w:rsid w:val="0036388B"/>
    <w:rsid w:val="00364078"/>
    <w:rsid w:val="00365856"/>
    <w:rsid w:val="003663D9"/>
    <w:rsid w:val="003666DA"/>
    <w:rsid w:val="00371724"/>
    <w:rsid w:val="00373504"/>
    <w:rsid w:val="003739EC"/>
    <w:rsid w:val="00374A4C"/>
    <w:rsid w:val="00375A59"/>
    <w:rsid w:val="00377062"/>
    <w:rsid w:val="003801CB"/>
    <w:rsid w:val="003911C7"/>
    <w:rsid w:val="0039136E"/>
    <w:rsid w:val="0039381E"/>
    <w:rsid w:val="003939FF"/>
    <w:rsid w:val="00394B2D"/>
    <w:rsid w:val="003977BD"/>
    <w:rsid w:val="00397C9B"/>
    <w:rsid w:val="003A086F"/>
    <w:rsid w:val="003A199A"/>
    <w:rsid w:val="003A1D19"/>
    <w:rsid w:val="003A27AA"/>
    <w:rsid w:val="003A2EAC"/>
    <w:rsid w:val="003A430F"/>
    <w:rsid w:val="003A5413"/>
    <w:rsid w:val="003B142C"/>
    <w:rsid w:val="003B1525"/>
    <w:rsid w:val="003B17DB"/>
    <w:rsid w:val="003B188D"/>
    <w:rsid w:val="003B1979"/>
    <w:rsid w:val="003B3394"/>
    <w:rsid w:val="003B5566"/>
    <w:rsid w:val="003B6BBD"/>
    <w:rsid w:val="003B7287"/>
    <w:rsid w:val="003C024A"/>
    <w:rsid w:val="003C31CF"/>
    <w:rsid w:val="003C733C"/>
    <w:rsid w:val="003D064B"/>
    <w:rsid w:val="003D1A25"/>
    <w:rsid w:val="003D3EB2"/>
    <w:rsid w:val="003D4839"/>
    <w:rsid w:val="003D4E93"/>
    <w:rsid w:val="003E256E"/>
    <w:rsid w:val="003E397F"/>
    <w:rsid w:val="003F022D"/>
    <w:rsid w:val="003F5DB8"/>
    <w:rsid w:val="003F7FDE"/>
    <w:rsid w:val="00401CDE"/>
    <w:rsid w:val="00406995"/>
    <w:rsid w:val="004106E2"/>
    <w:rsid w:val="00410701"/>
    <w:rsid w:val="00416672"/>
    <w:rsid w:val="00417B54"/>
    <w:rsid w:val="0042038B"/>
    <w:rsid w:val="004208E2"/>
    <w:rsid w:val="00420A8C"/>
    <w:rsid w:val="004226B2"/>
    <w:rsid w:val="00423141"/>
    <w:rsid w:val="004234BB"/>
    <w:rsid w:val="0042374F"/>
    <w:rsid w:val="00423B5A"/>
    <w:rsid w:val="004242D6"/>
    <w:rsid w:val="004255D2"/>
    <w:rsid w:val="00425754"/>
    <w:rsid w:val="00425A0C"/>
    <w:rsid w:val="00425AF9"/>
    <w:rsid w:val="00426B3D"/>
    <w:rsid w:val="00431F10"/>
    <w:rsid w:val="00433202"/>
    <w:rsid w:val="0043367E"/>
    <w:rsid w:val="00433782"/>
    <w:rsid w:val="00433AE3"/>
    <w:rsid w:val="004347A1"/>
    <w:rsid w:val="00435AD9"/>
    <w:rsid w:val="00436F7E"/>
    <w:rsid w:val="00443BA2"/>
    <w:rsid w:val="004452A7"/>
    <w:rsid w:val="00446E97"/>
    <w:rsid w:val="00450634"/>
    <w:rsid w:val="00450B50"/>
    <w:rsid w:val="00451F85"/>
    <w:rsid w:val="00452166"/>
    <w:rsid w:val="00452B10"/>
    <w:rsid w:val="004539E9"/>
    <w:rsid w:val="00455B84"/>
    <w:rsid w:val="00456EEC"/>
    <w:rsid w:val="00456F26"/>
    <w:rsid w:val="004609DF"/>
    <w:rsid w:val="004632FE"/>
    <w:rsid w:val="00463A90"/>
    <w:rsid w:val="00466673"/>
    <w:rsid w:val="00466B6F"/>
    <w:rsid w:val="0046753F"/>
    <w:rsid w:val="00470308"/>
    <w:rsid w:val="00470542"/>
    <w:rsid w:val="0047137A"/>
    <w:rsid w:val="00473DB0"/>
    <w:rsid w:val="00476EE8"/>
    <w:rsid w:val="00480D22"/>
    <w:rsid w:val="0048245B"/>
    <w:rsid w:val="00483F22"/>
    <w:rsid w:val="00484275"/>
    <w:rsid w:val="00484D34"/>
    <w:rsid w:val="00486983"/>
    <w:rsid w:val="00493275"/>
    <w:rsid w:val="00494C91"/>
    <w:rsid w:val="004955E7"/>
    <w:rsid w:val="00495AF4"/>
    <w:rsid w:val="004A0608"/>
    <w:rsid w:val="004A5E27"/>
    <w:rsid w:val="004A6BC2"/>
    <w:rsid w:val="004A78C9"/>
    <w:rsid w:val="004A7B81"/>
    <w:rsid w:val="004B0E1D"/>
    <w:rsid w:val="004B177A"/>
    <w:rsid w:val="004C51AD"/>
    <w:rsid w:val="004C62CF"/>
    <w:rsid w:val="004D13DF"/>
    <w:rsid w:val="004D209C"/>
    <w:rsid w:val="004D224C"/>
    <w:rsid w:val="004D25B8"/>
    <w:rsid w:val="004D2A72"/>
    <w:rsid w:val="004D55B3"/>
    <w:rsid w:val="004D7442"/>
    <w:rsid w:val="004E3121"/>
    <w:rsid w:val="004E4CD2"/>
    <w:rsid w:val="004E4D6E"/>
    <w:rsid w:val="004E692D"/>
    <w:rsid w:val="004F2F87"/>
    <w:rsid w:val="004F5BC2"/>
    <w:rsid w:val="004F67F8"/>
    <w:rsid w:val="004F6CE1"/>
    <w:rsid w:val="004F6E02"/>
    <w:rsid w:val="005044D4"/>
    <w:rsid w:val="00504534"/>
    <w:rsid w:val="005057C1"/>
    <w:rsid w:val="005058B0"/>
    <w:rsid w:val="00507160"/>
    <w:rsid w:val="0050795E"/>
    <w:rsid w:val="005112B6"/>
    <w:rsid w:val="0051624E"/>
    <w:rsid w:val="005175A9"/>
    <w:rsid w:val="00517A97"/>
    <w:rsid w:val="00522975"/>
    <w:rsid w:val="00526207"/>
    <w:rsid w:val="00532AB5"/>
    <w:rsid w:val="00533C36"/>
    <w:rsid w:val="00534656"/>
    <w:rsid w:val="005406F4"/>
    <w:rsid w:val="00541CEC"/>
    <w:rsid w:val="00541F92"/>
    <w:rsid w:val="00547935"/>
    <w:rsid w:val="00551BDE"/>
    <w:rsid w:val="00551D9A"/>
    <w:rsid w:val="0055481B"/>
    <w:rsid w:val="00560356"/>
    <w:rsid w:val="00563F1D"/>
    <w:rsid w:val="00565B56"/>
    <w:rsid w:val="00565EC8"/>
    <w:rsid w:val="005678DB"/>
    <w:rsid w:val="00572C89"/>
    <w:rsid w:val="00573AB1"/>
    <w:rsid w:val="005749F7"/>
    <w:rsid w:val="0057592B"/>
    <w:rsid w:val="00576700"/>
    <w:rsid w:val="00582641"/>
    <w:rsid w:val="00583C3B"/>
    <w:rsid w:val="0058400F"/>
    <w:rsid w:val="005844EA"/>
    <w:rsid w:val="00584A7A"/>
    <w:rsid w:val="0058755A"/>
    <w:rsid w:val="005906F5"/>
    <w:rsid w:val="005915B4"/>
    <w:rsid w:val="005944F5"/>
    <w:rsid w:val="005A02BF"/>
    <w:rsid w:val="005A075C"/>
    <w:rsid w:val="005A4360"/>
    <w:rsid w:val="005B1F6E"/>
    <w:rsid w:val="005B31AE"/>
    <w:rsid w:val="005C1394"/>
    <w:rsid w:val="005C3BFD"/>
    <w:rsid w:val="005C57B6"/>
    <w:rsid w:val="005D08F0"/>
    <w:rsid w:val="005D0D56"/>
    <w:rsid w:val="005D16B1"/>
    <w:rsid w:val="005D1F40"/>
    <w:rsid w:val="005D3E70"/>
    <w:rsid w:val="005D71AC"/>
    <w:rsid w:val="005E02C9"/>
    <w:rsid w:val="005E04CC"/>
    <w:rsid w:val="005E142B"/>
    <w:rsid w:val="005E2B9A"/>
    <w:rsid w:val="005E621E"/>
    <w:rsid w:val="005F2231"/>
    <w:rsid w:val="005F4966"/>
    <w:rsid w:val="005F4B28"/>
    <w:rsid w:val="005F4B56"/>
    <w:rsid w:val="005F5F15"/>
    <w:rsid w:val="005F6B41"/>
    <w:rsid w:val="00600D59"/>
    <w:rsid w:val="00602185"/>
    <w:rsid w:val="00602CE9"/>
    <w:rsid w:val="0060490A"/>
    <w:rsid w:val="00605FB2"/>
    <w:rsid w:val="00613081"/>
    <w:rsid w:val="00613A5A"/>
    <w:rsid w:val="00616A00"/>
    <w:rsid w:val="0061796A"/>
    <w:rsid w:val="0062072B"/>
    <w:rsid w:val="006207F2"/>
    <w:rsid w:val="00621686"/>
    <w:rsid w:val="006228BE"/>
    <w:rsid w:val="006247DC"/>
    <w:rsid w:val="00625064"/>
    <w:rsid w:val="0062592B"/>
    <w:rsid w:val="006271E1"/>
    <w:rsid w:val="006323E1"/>
    <w:rsid w:val="0063461D"/>
    <w:rsid w:val="00635E05"/>
    <w:rsid w:val="00641A8D"/>
    <w:rsid w:val="0064647E"/>
    <w:rsid w:val="006465B3"/>
    <w:rsid w:val="0065274C"/>
    <w:rsid w:val="0065329F"/>
    <w:rsid w:val="00654C49"/>
    <w:rsid w:val="00654E57"/>
    <w:rsid w:val="00656331"/>
    <w:rsid w:val="006602ED"/>
    <w:rsid w:val="00660345"/>
    <w:rsid w:val="006632D9"/>
    <w:rsid w:val="0066373B"/>
    <w:rsid w:val="00664957"/>
    <w:rsid w:val="00666066"/>
    <w:rsid w:val="00666BB4"/>
    <w:rsid w:val="00670B88"/>
    <w:rsid w:val="00672ABF"/>
    <w:rsid w:val="006779A8"/>
    <w:rsid w:val="0068088C"/>
    <w:rsid w:val="006844B5"/>
    <w:rsid w:val="00684F76"/>
    <w:rsid w:val="00686083"/>
    <w:rsid w:val="00687C5F"/>
    <w:rsid w:val="0069022E"/>
    <w:rsid w:val="006906C3"/>
    <w:rsid w:val="00694E68"/>
    <w:rsid w:val="006A38AB"/>
    <w:rsid w:val="006A7109"/>
    <w:rsid w:val="006B1736"/>
    <w:rsid w:val="006B26B8"/>
    <w:rsid w:val="006B3672"/>
    <w:rsid w:val="006B3751"/>
    <w:rsid w:val="006B39A3"/>
    <w:rsid w:val="006B4B34"/>
    <w:rsid w:val="006C0856"/>
    <w:rsid w:val="006C3362"/>
    <w:rsid w:val="006C34CC"/>
    <w:rsid w:val="006C36AF"/>
    <w:rsid w:val="006C5E3D"/>
    <w:rsid w:val="006C731A"/>
    <w:rsid w:val="006D06FA"/>
    <w:rsid w:val="006D11C4"/>
    <w:rsid w:val="006D283E"/>
    <w:rsid w:val="006D4012"/>
    <w:rsid w:val="006D5265"/>
    <w:rsid w:val="006D6DD8"/>
    <w:rsid w:val="006E049D"/>
    <w:rsid w:val="006E2044"/>
    <w:rsid w:val="006E2D2E"/>
    <w:rsid w:val="006E5929"/>
    <w:rsid w:val="006E5EAC"/>
    <w:rsid w:val="006F033C"/>
    <w:rsid w:val="006F08EA"/>
    <w:rsid w:val="006F114B"/>
    <w:rsid w:val="006F247B"/>
    <w:rsid w:val="006F33C8"/>
    <w:rsid w:val="006F3AEA"/>
    <w:rsid w:val="006F4D4E"/>
    <w:rsid w:val="006F6855"/>
    <w:rsid w:val="006F6B44"/>
    <w:rsid w:val="0070034D"/>
    <w:rsid w:val="00704B77"/>
    <w:rsid w:val="007051E4"/>
    <w:rsid w:val="00707C19"/>
    <w:rsid w:val="007105CB"/>
    <w:rsid w:val="007135E1"/>
    <w:rsid w:val="00713B31"/>
    <w:rsid w:val="007157D4"/>
    <w:rsid w:val="00715885"/>
    <w:rsid w:val="007172E9"/>
    <w:rsid w:val="00717D91"/>
    <w:rsid w:val="00722E48"/>
    <w:rsid w:val="00724A8F"/>
    <w:rsid w:val="00724ED0"/>
    <w:rsid w:val="00727A9C"/>
    <w:rsid w:val="00731A99"/>
    <w:rsid w:val="00732F2F"/>
    <w:rsid w:val="007364F0"/>
    <w:rsid w:val="00740148"/>
    <w:rsid w:val="00740230"/>
    <w:rsid w:val="007419C8"/>
    <w:rsid w:val="0074348F"/>
    <w:rsid w:val="0074354D"/>
    <w:rsid w:val="00746202"/>
    <w:rsid w:val="00746C22"/>
    <w:rsid w:val="00753372"/>
    <w:rsid w:val="007569A9"/>
    <w:rsid w:val="00760720"/>
    <w:rsid w:val="0076474F"/>
    <w:rsid w:val="00764B54"/>
    <w:rsid w:val="00766C5E"/>
    <w:rsid w:val="007724FB"/>
    <w:rsid w:val="00772F56"/>
    <w:rsid w:val="00777FA3"/>
    <w:rsid w:val="00781E87"/>
    <w:rsid w:val="0078379D"/>
    <w:rsid w:val="0078529F"/>
    <w:rsid w:val="00787A67"/>
    <w:rsid w:val="007905C5"/>
    <w:rsid w:val="00790A6A"/>
    <w:rsid w:val="00790E00"/>
    <w:rsid w:val="00792398"/>
    <w:rsid w:val="00792D9B"/>
    <w:rsid w:val="00794D3E"/>
    <w:rsid w:val="007A0067"/>
    <w:rsid w:val="007A194B"/>
    <w:rsid w:val="007A19E8"/>
    <w:rsid w:val="007A26F3"/>
    <w:rsid w:val="007A3535"/>
    <w:rsid w:val="007A4CEE"/>
    <w:rsid w:val="007A6261"/>
    <w:rsid w:val="007B2125"/>
    <w:rsid w:val="007B29EF"/>
    <w:rsid w:val="007B2CAF"/>
    <w:rsid w:val="007B50B5"/>
    <w:rsid w:val="007B5D47"/>
    <w:rsid w:val="007B62EB"/>
    <w:rsid w:val="007C1630"/>
    <w:rsid w:val="007C197B"/>
    <w:rsid w:val="007C33CC"/>
    <w:rsid w:val="007C7B5B"/>
    <w:rsid w:val="007D15FE"/>
    <w:rsid w:val="007D1EC1"/>
    <w:rsid w:val="007D23EC"/>
    <w:rsid w:val="007D37CE"/>
    <w:rsid w:val="007D4DD4"/>
    <w:rsid w:val="007E1A74"/>
    <w:rsid w:val="007E4B26"/>
    <w:rsid w:val="007E5893"/>
    <w:rsid w:val="007E7E5D"/>
    <w:rsid w:val="007F08AE"/>
    <w:rsid w:val="007F154C"/>
    <w:rsid w:val="007F28A8"/>
    <w:rsid w:val="007F3E5D"/>
    <w:rsid w:val="007F55D3"/>
    <w:rsid w:val="007F63CB"/>
    <w:rsid w:val="007F6648"/>
    <w:rsid w:val="007F71BD"/>
    <w:rsid w:val="007F7DAB"/>
    <w:rsid w:val="007F7F86"/>
    <w:rsid w:val="00802CEC"/>
    <w:rsid w:val="00804DDB"/>
    <w:rsid w:val="0080598A"/>
    <w:rsid w:val="00806D5D"/>
    <w:rsid w:val="00813CF4"/>
    <w:rsid w:val="00814307"/>
    <w:rsid w:val="00814E53"/>
    <w:rsid w:val="00815B6A"/>
    <w:rsid w:val="00816975"/>
    <w:rsid w:val="00816A19"/>
    <w:rsid w:val="00820C32"/>
    <w:rsid w:val="008213F2"/>
    <w:rsid w:val="008248E5"/>
    <w:rsid w:val="00826574"/>
    <w:rsid w:val="008300EA"/>
    <w:rsid w:val="00834002"/>
    <w:rsid w:val="00836A59"/>
    <w:rsid w:val="00836B02"/>
    <w:rsid w:val="00836D24"/>
    <w:rsid w:val="00837ACB"/>
    <w:rsid w:val="00837EEE"/>
    <w:rsid w:val="008424D9"/>
    <w:rsid w:val="00845C7B"/>
    <w:rsid w:val="00851BD9"/>
    <w:rsid w:val="008532D8"/>
    <w:rsid w:val="00853322"/>
    <w:rsid w:val="0085416B"/>
    <w:rsid w:val="00854B70"/>
    <w:rsid w:val="008567F0"/>
    <w:rsid w:val="008574DF"/>
    <w:rsid w:val="00864AA6"/>
    <w:rsid w:val="008651B8"/>
    <w:rsid w:val="00865C1D"/>
    <w:rsid w:val="008728F9"/>
    <w:rsid w:val="008732B0"/>
    <w:rsid w:val="0087362B"/>
    <w:rsid w:val="008752FB"/>
    <w:rsid w:val="00875CAD"/>
    <w:rsid w:val="008763D3"/>
    <w:rsid w:val="0088139A"/>
    <w:rsid w:val="008813CF"/>
    <w:rsid w:val="00882011"/>
    <w:rsid w:val="00885EC8"/>
    <w:rsid w:val="00890F27"/>
    <w:rsid w:val="00894DF7"/>
    <w:rsid w:val="00895001"/>
    <w:rsid w:val="0089503F"/>
    <w:rsid w:val="00895744"/>
    <w:rsid w:val="00895AB3"/>
    <w:rsid w:val="008974C1"/>
    <w:rsid w:val="008A2479"/>
    <w:rsid w:val="008A4FBB"/>
    <w:rsid w:val="008B3D68"/>
    <w:rsid w:val="008B58D9"/>
    <w:rsid w:val="008C0EA1"/>
    <w:rsid w:val="008C14B9"/>
    <w:rsid w:val="008C178D"/>
    <w:rsid w:val="008C1AFB"/>
    <w:rsid w:val="008C431D"/>
    <w:rsid w:val="008C4E57"/>
    <w:rsid w:val="008C5AA4"/>
    <w:rsid w:val="008C5E6C"/>
    <w:rsid w:val="008D091B"/>
    <w:rsid w:val="008D0C2D"/>
    <w:rsid w:val="008D10AF"/>
    <w:rsid w:val="008D54B2"/>
    <w:rsid w:val="008E00A3"/>
    <w:rsid w:val="008E4453"/>
    <w:rsid w:val="008F2A46"/>
    <w:rsid w:val="008F62E2"/>
    <w:rsid w:val="008F7544"/>
    <w:rsid w:val="008F7BA3"/>
    <w:rsid w:val="00900659"/>
    <w:rsid w:val="00905209"/>
    <w:rsid w:val="00907262"/>
    <w:rsid w:val="00907CB3"/>
    <w:rsid w:val="009113EC"/>
    <w:rsid w:val="00911E5C"/>
    <w:rsid w:val="009121A4"/>
    <w:rsid w:val="0091309F"/>
    <w:rsid w:val="009151D3"/>
    <w:rsid w:val="00916677"/>
    <w:rsid w:val="00916BE0"/>
    <w:rsid w:val="00917186"/>
    <w:rsid w:val="0092286C"/>
    <w:rsid w:val="00925EE3"/>
    <w:rsid w:val="009270BC"/>
    <w:rsid w:val="00927AAD"/>
    <w:rsid w:val="00927FDA"/>
    <w:rsid w:val="00930218"/>
    <w:rsid w:val="00932A1F"/>
    <w:rsid w:val="00933B36"/>
    <w:rsid w:val="00935A88"/>
    <w:rsid w:val="009360B3"/>
    <w:rsid w:val="0094137B"/>
    <w:rsid w:val="00943AAE"/>
    <w:rsid w:val="00943EF9"/>
    <w:rsid w:val="00945283"/>
    <w:rsid w:val="00950BD3"/>
    <w:rsid w:val="009577F1"/>
    <w:rsid w:val="00960FCF"/>
    <w:rsid w:val="00961155"/>
    <w:rsid w:val="0096565C"/>
    <w:rsid w:val="00973275"/>
    <w:rsid w:val="00973708"/>
    <w:rsid w:val="00974DDB"/>
    <w:rsid w:val="0097567E"/>
    <w:rsid w:val="009759A3"/>
    <w:rsid w:val="0098137E"/>
    <w:rsid w:val="00981781"/>
    <w:rsid w:val="009831AA"/>
    <w:rsid w:val="0099337A"/>
    <w:rsid w:val="00993808"/>
    <w:rsid w:val="00993E73"/>
    <w:rsid w:val="00994DF8"/>
    <w:rsid w:val="009A0364"/>
    <w:rsid w:val="009A4A65"/>
    <w:rsid w:val="009A6797"/>
    <w:rsid w:val="009A7C4C"/>
    <w:rsid w:val="009B7228"/>
    <w:rsid w:val="009C1738"/>
    <w:rsid w:val="009C75E9"/>
    <w:rsid w:val="009D17C7"/>
    <w:rsid w:val="009D1A7A"/>
    <w:rsid w:val="009D4BBC"/>
    <w:rsid w:val="009D6DF8"/>
    <w:rsid w:val="009E1052"/>
    <w:rsid w:val="009E11FF"/>
    <w:rsid w:val="009E3459"/>
    <w:rsid w:val="009E3B15"/>
    <w:rsid w:val="009E4C6D"/>
    <w:rsid w:val="009E4D7B"/>
    <w:rsid w:val="009F125C"/>
    <w:rsid w:val="009F6A5A"/>
    <w:rsid w:val="009F7013"/>
    <w:rsid w:val="009F7BCC"/>
    <w:rsid w:val="00A00184"/>
    <w:rsid w:val="00A0249C"/>
    <w:rsid w:val="00A05056"/>
    <w:rsid w:val="00A05D7A"/>
    <w:rsid w:val="00A14340"/>
    <w:rsid w:val="00A14AF6"/>
    <w:rsid w:val="00A22134"/>
    <w:rsid w:val="00A23869"/>
    <w:rsid w:val="00A25159"/>
    <w:rsid w:val="00A306BF"/>
    <w:rsid w:val="00A31851"/>
    <w:rsid w:val="00A31989"/>
    <w:rsid w:val="00A34C76"/>
    <w:rsid w:val="00A367E7"/>
    <w:rsid w:val="00A37A98"/>
    <w:rsid w:val="00A405FC"/>
    <w:rsid w:val="00A41B2B"/>
    <w:rsid w:val="00A42C06"/>
    <w:rsid w:val="00A45E0C"/>
    <w:rsid w:val="00A4659A"/>
    <w:rsid w:val="00A47032"/>
    <w:rsid w:val="00A505ED"/>
    <w:rsid w:val="00A519C3"/>
    <w:rsid w:val="00A5577B"/>
    <w:rsid w:val="00A55E10"/>
    <w:rsid w:val="00A56025"/>
    <w:rsid w:val="00A5715A"/>
    <w:rsid w:val="00A5726F"/>
    <w:rsid w:val="00A57EB5"/>
    <w:rsid w:val="00A60410"/>
    <w:rsid w:val="00A60750"/>
    <w:rsid w:val="00A608BE"/>
    <w:rsid w:val="00A662F9"/>
    <w:rsid w:val="00A708D8"/>
    <w:rsid w:val="00A717CF"/>
    <w:rsid w:val="00A73D75"/>
    <w:rsid w:val="00A763CF"/>
    <w:rsid w:val="00A80E87"/>
    <w:rsid w:val="00A81ADE"/>
    <w:rsid w:val="00A8301F"/>
    <w:rsid w:val="00A836C2"/>
    <w:rsid w:val="00A852B8"/>
    <w:rsid w:val="00A85484"/>
    <w:rsid w:val="00A87455"/>
    <w:rsid w:val="00A920B6"/>
    <w:rsid w:val="00A96E1D"/>
    <w:rsid w:val="00A97809"/>
    <w:rsid w:val="00AA2194"/>
    <w:rsid w:val="00AA40C9"/>
    <w:rsid w:val="00AA4FDF"/>
    <w:rsid w:val="00AA62C9"/>
    <w:rsid w:val="00AB2666"/>
    <w:rsid w:val="00AB3B55"/>
    <w:rsid w:val="00AB4A41"/>
    <w:rsid w:val="00AB5518"/>
    <w:rsid w:val="00AB6556"/>
    <w:rsid w:val="00AB7362"/>
    <w:rsid w:val="00AC0053"/>
    <w:rsid w:val="00AC0FCE"/>
    <w:rsid w:val="00AC12A0"/>
    <w:rsid w:val="00AC34A7"/>
    <w:rsid w:val="00AC4C92"/>
    <w:rsid w:val="00AC4D05"/>
    <w:rsid w:val="00AC7930"/>
    <w:rsid w:val="00AC7BBD"/>
    <w:rsid w:val="00AD190A"/>
    <w:rsid w:val="00AD38FD"/>
    <w:rsid w:val="00AD3B6A"/>
    <w:rsid w:val="00AD44A6"/>
    <w:rsid w:val="00AD63BA"/>
    <w:rsid w:val="00AD63FF"/>
    <w:rsid w:val="00AD6459"/>
    <w:rsid w:val="00AE2ACC"/>
    <w:rsid w:val="00AE42F0"/>
    <w:rsid w:val="00AE59CE"/>
    <w:rsid w:val="00AE69A6"/>
    <w:rsid w:val="00AE6C15"/>
    <w:rsid w:val="00AF0739"/>
    <w:rsid w:val="00AF1564"/>
    <w:rsid w:val="00AF1CA6"/>
    <w:rsid w:val="00AF273A"/>
    <w:rsid w:val="00AF35E5"/>
    <w:rsid w:val="00AF4998"/>
    <w:rsid w:val="00AF50DB"/>
    <w:rsid w:val="00AF64E6"/>
    <w:rsid w:val="00AF6E1B"/>
    <w:rsid w:val="00AF708A"/>
    <w:rsid w:val="00B013BF"/>
    <w:rsid w:val="00B0201E"/>
    <w:rsid w:val="00B06265"/>
    <w:rsid w:val="00B06A75"/>
    <w:rsid w:val="00B07696"/>
    <w:rsid w:val="00B108A5"/>
    <w:rsid w:val="00B12C66"/>
    <w:rsid w:val="00B14D2E"/>
    <w:rsid w:val="00B14FF1"/>
    <w:rsid w:val="00B239FF"/>
    <w:rsid w:val="00B24399"/>
    <w:rsid w:val="00B24D9A"/>
    <w:rsid w:val="00B264EB"/>
    <w:rsid w:val="00B271F5"/>
    <w:rsid w:val="00B27BD7"/>
    <w:rsid w:val="00B31730"/>
    <w:rsid w:val="00B3458B"/>
    <w:rsid w:val="00B36B08"/>
    <w:rsid w:val="00B40AE1"/>
    <w:rsid w:val="00B4440D"/>
    <w:rsid w:val="00B469A6"/>
    <w:rsid w:val="00B50CD0"/>
    <w:rsid w:val="00B519E6"/>
    <w:rsid w:val="00B5360E"/>
    <w:rsid w:val="00B57175"/>
    <w:rsid w:val="00B61120"/>
    <w:rsid w:val="00B62582"/>
    <w:rsid w:val="00B634E0"/>
    <w:rsid w:val="00B66563"/>
    <w:rsid w:val="00B6694E"/>
    <w:rsid w:val="00B67B17"/>
    <w:rsid w:val="00B70830"/>
    <w:rsid w:val="00B73553"/>
    <w:rsid w:val="00B74933"/>
    <w:rsid w:val="00B757B2"/>
    <w:rsid w:val="00B77273"/>
    <w:rsid w:val="00B811E3"/>
    <w:rsid w:val="00B82403"/>
    <w:rsid w:val="00B842CB"/>
    <w:rsid w:val="00B9455D"/>
    <w:rsid w:val="00B95593"/>
    <w:rsid w:val="00B95DFC"/>
    <w:rsid w:val="00B9646F"/>
    <w:rsid w:val="00B9652F"/>
    <w:rsid w:val="00B96E74"/>
    <w:rsid w:val="00BA2E88"/>
    <w:rsid w:val="00BA353D"/>
    <w:rsid w:val="00BA396D"/>
    <w:rsid w:val="00BA4AFE"/>
    <w:rsid w:val="00BA729B"/>
    <w:rsid w:val="00BA7CEF"/>
    <w:rsid w:val="00BB18DC"/>
    <w:rsid w:val="00BB3B91"/>
    <w:rsid w:val="00BB3EF2"/>
    <w:rsid w:val="00BB761D"/>
    <w:rsid w:val="00BC41AD"/>
    <w:rsid w:val="00BD1D87"/>
    <w:rsid w:val="00BD435E"/>
    <w:rsid w:val="00BD4C67"/>
    <w:rsid w:val="00BD61B6"/>
    <w:rsid w:val="00BD6281"/>
    <w:rsid w:val="00BD6B2B"/>
    <w:rsid w:val="00BD7633"/>
    <w:rsid w:val="00BE0129"/>
    <w:rsid w:val="00BE0F00"/>
    <w:rsid w:val="00BE117D"/>
    <w:rsid w:val="00BE1551"/>
    <w:rsid w:val="00BE1DF4"/>
    <w:rsid w:val="00BE2717"/>
    <w:rsid w:val="00BE3795"/>
    <w:rsid w:val="00BE3937"/>
    <w:rsid w:val="00BE4697"/>
    <w:rsid w:val="00BE4B28"/>
    <w:rsid w:val="00BF0934"/>
    <w:rsid w:val="00BF1340"/>
    <w:rsid w:val="00BF2EE1"/>
    <w:rsid w:val="00BF3C95"/>
    <w:rsid w:val="00BF3E87"/>
    <w:rsid w:val="00BF689B"/>
    <w:rsid w:val="00BF7F33"/>
    <w:rsid w:val="00C039AE"/>
    <w:rsid w:val="00C04120"/>
    <w:rsid w:val="00C0417B"/>
    <w:rsid w:val="00C05A0E"/>
    <w:rsid w:val="00C11859"/>
    <w:rsid w:val="00C137A2"/>
    <w:rsid w:val="00C16798"/>
    <w:rsid w:val="00C17A66"/>
    <w:rsid w:val="00C17E43"/>
    <w:rsid w:val="00C22389"/>
    <w:rsid w:val="00C22495"/>
    <w:rsid w:val="00C244FA"/>
    <w:rsid w:val="00C3227F"/>
    <w:rsid w:val="00C32514"/>
    <w:rsid w:val="00C334CD"/>
    <w:rsid w:val="00C35093"/>
    <w:rsid w:val="00C36595"/>
    <w:rsid w:val="00C40308"/>
    <w:rsid w:val="00C43FFD"/>
    <w:rsid w:val="00C46F1D"/>
    <w:rsid w:val="00C47958"/>
    <w:rsid w:val="00C510EC"/>
    <w:rsid w:val="00C51F83"/>
    <w:rsid w:val="00C5202C"/>
    <w:rsid w:val="00C520A3"/>
    <w:rsid w:val="00C523E2"/>
    <w:rsid w:val="00C54D39"/>
    <w:rsid w:val="00C5699D"/>
    <w:rsid w:val="00C571AA"/>
    <w:rsid w:val="00C57E8D"/>
    <w:rsid w:val="00C60DBD"/>
    <w:rsid w:val="00C64AB2"/>
    <w:rsid w:val="00C64DC5"/>
    <w:rsid w:val="00C65812"/>
    <w:rsid w:val="00C678AA"/>
    <w:rsid w:val="00C70727"/>
    <w:rsid w:val="00C74E0B"/>
    <w:rsid w:val="00C8000A"/>
    <w:rsid w:val="00C82472"/>
    <w:rsid w:val="00C82F7A"/>
    <w:rsid w:val="00C83984"/>
    <w:rsid w:val="00C8521E"/>
    <w:rsid w:val="00C871A8"/>
    <w:rsid w:val="00C878DF"/>
    <w:rsid w:val="00C92C00"/>
    <w:rsid w:val="00C93D7D"/>
    <w:rsid w:val="00CA0C33"/>
    <w:rsid w:val="00CA0EBD"/>
    <w:rsid w:val="00CA102E"/>
    <w:rsid w:val="00CA12EC"/>
    <w:rsid w:val="00CA138B"/>
    <w:rsid w:val="00CA267D"/>
    <w:rsid w:val="00CA3144"/>
    <w:rsid w:val="00CA5196"/>
    <w:rsid w:val="00CA51E3"/>
    <w:rsid w:val="00CA5DE7"/>
    <w:rsid w:val="00CA6E5B"/>
    <w:rsid w:val="00CA779E"/>
    <w:rsid w:val="00CB4DAC"/>
    <w:rsid w:val="00CB6544"/>
    <w:rsid w:val="00CB7B7A"/>
    <w:rsid w:val="00CC0F03"/>
    <w:rsid w:val="00CC2F4C"/>
    <w:rsid w:val="00CC43E4"/>
    <w:rsid w:val="00CC5040"/>
    <w:rsid w:val="00CC66BB"/>
    <w:rsid w:val="00CC6D70"/>
    <w:rsid w:val="00CD0039"/>
    <w:rsid w:val="00CD0C4B"/>
    <w:rsid w:val="00CD4251"/>
    <w:rsid w:val="00CD54C5"/>
    <w:rsid w:val="00CD7727"/>
    <w:rsid w:val="00CE1837"/>
    <w:rsid w:val="00CE1EBF"/>
    <w:rsid w:val="00CE319D"/>
    <w:rsid w:val="00CE44A9"/>
    <w:rsid w:val="00CE479B"/>
    <w:rsid w:val="00CE5B6B"/>
    <w:rsid w:val="00CF01F1"/>
    <w:rsid w:val="00CF0459"/>
    <w:rsid w:val="00CF1256"/>
    <w:rsid w:val="00CF64ED"/>
    <w:rsid w:val="00D000E8"/>
    <w:rsid w:val="00D0057F"/>
    <w:rsid w:val="00D022FA"/>
    <w:rsid w:val="00D02CDF"/>
    <w:rsid w:val="00D03D6B"/>
    <w:rsid w:val="00D04885"/>
    <w:rsid w:val="00D060D6"/>
    <w:rsid w:val="00D113AC"/>
    <w:rsid w:val="00D17272"/>
    <w:rsid w:val="00D2116E"/>
    <w:rsid w:val="00D22B03"/>
    <w:rsid w:val="00D24014"/>
    <w:rsid w:val="00D246E3"/>
    <w:rsid w:val="00D2746C"/>
    <w:rsid w:val="00D30753"/>
    <w:rsid w:val="00D30CA0"/>
    <w:rsid w:val="00D30E84"/>
    <w:rsid w:val="00D31D1B"/>
    <w:rsid w:val="00D332FC"/>
    <w:rsid w:val="00D34FD5"/>
    <w:rsid w:val="00D40F00"/>
    <w:rsid w:val="00D4449B"/>
    <w:rsid w:val="00D45870"/>
    <w:rsid w:val="00D4765D"/>
    <w:rsid w:val="00D47726"/>
    <w:rsid w:val="00D53541"/>
    <w:rsid w:val="00D53E63"/>
    <w:rsid w:val="00D54535"/>
    <w:rsid w:val="00D61536"/>
    <w:rsid w:val="00D61FBF"/>
    <w:rsid w:val="00D620B8"/>
    <w:rsid w:val="00D62259"/>
    <w:rsid w:val="00D62780"/>
    <w:rsid w:val="00D6346A"/>
    <w:rsid w:val="00D6548C"/>
    <w:rsid w:val="00D658A8"/>
    <w:rsid w:val="00D71015"/>
    <w:rsid w:val="00D752DD"/>
    <w:rsid w:val="00D80AED"/>
    <w:rsid w:val="00D81CBB"/>
    <w:rsid w:val="00D85989"/>
    <w:rsid w:val="00D86E2C"/>
    <w:rsid w:val="00D8721B"/>
    <w:rsid w:val="00D90EE9"/>
    <w:rsid w:val="00D91ABE"/>
    <w:rsid w:val="00D92536"/>
    <w:rsid w:val="00D9302F"/>
    <w:rsid w:val="00D94BE5"/>
    <w:rsid w:val="00D96827"/>
    <w:rsid w:val="00D97847"/>
    <w:rsid w:val="00D978F7"/>
    <w:rsid w:val="00DA5F70"/>
    <w:rsid w:val="00DA655B"/>
    <w:rsid w:val="00DA7C1F"/>
    <w:rsid w:val="00DB0818"/>
    <w:rsid w:val="00DB0FA5"/>
    <w:rsid w:val="00DC06C7"/>
    <w:rsid w:val="00DC09C6"/>
    <w:rsid w:val="00DC0C3B"/>
    <w:rsid w:val="00DC6DB1"/>
    <w:rsid w:val="00DD0219"/>
    <w:rsid w:val="00DD1131"/>
    <w:rsid w:val="00DD27AB"/>
    <w:rsid w:val="00DD34C7"/>
    <w:rsid w:val="00DD4DDB"/>
    <w:rsid w:val="00DE0C9D"/>
    <w:rsid w:val="00DE0F05"/>
    <w:rsid w:val="00DE2290"/>
    <w:rsid w:val="00DE4368"/>
    <w:rsid w:val="00DE55CC"/>
    <w:rsid w:val="00DE5966"/>
    <w:rsid w:val="00DE7CB8"/>
    <w:rsid w:val="00DF259D"/>
    <w:rsid w:val="00DF5101"/>
    <w:rsid w:val="00DF53BB"/>
    <w:rsid w:val="00DF5651"/>
    <w:rsid w:val="00E001D3"/>
    <w:rsid w:val="00E0050D"/>
    <w:rsid w:val="00E021BB"/>
    <w:rsid w:val="00E06752"/>
    <w:rsid w:val="00E068F9"/>
    <w:rsid w:val="00E10FA9"/>
    <w:rsid w:val="00E11363"/>
    <w:rsid w:val="00E1181D"/>
    <w:rsid w:val="00E13D0C"/>
    <w:rsid w:val="00E151CE"/>
    <w:rsid w:val="00E15D6F"/>
    <w:rsid w:val="00E17F56"/>
    <w:rsid w:val="00E214F8"/>
    <w:rsid w:val="00E21E1D"/>
    <w:rsid w:val="00E222D1"/>
    <w:rsid w:val="00E237C7"/>
    <w:rsid w:val="00E25368"/>
    <w:rsid w:val="00E26D28"/>
    <w:rsid w:val="00E27411"/>
    <w:rsid w:val="00E303B4"/>
    <w:rsid w:val="00E31642"/>
    <w:rsid w:val="00E32AA7"/>
    <w:rsid w:val="00E35A21"/>
    <w:rsid w:val="00E4068E"/>
    <w:rsid w:val="00E435B6"/>
    <w:rsid w:val="00E43EE9"/>
    <w:rsid w:val="00E4508E"/>
    <w:rsid w:val="00E45C0F"/>
    <w:rsid w:val="00E45E6F"/>
    <w:rsid w:val="00E47E5E"/>
    <w:rsid w:val="00E50374"/>
    <w:rsid w:val="00E5051C"/>
    <w:rsid w:val="00E5152D"/>
    <w:rsid w:val="00E53168"/>
    <w:rsid w:val="00E54045"/>
    <w:rsid w:val="00E54B08"/>
    <w:rsid w:val="00E5739D"/>
    <w:rsid w:val="00E577C1"/>
    <w:rsid w:val="00E707DF"/>
    <w:rsid w:val="00E72EB9"/>
    <w:rsid w:val="00E75FDF"/>
    <w:rsid w:val="00E94899"/>
    <w:rsid w:val="00E97151"/>
    <w:rsid w:val="00E97DBA"/>
    <w:rsid w:val="00EA0D60"/>
    <w:rsid w:val="00EA1543"/>
    <w:rsid w:val="00EA69B5"/>
    <w:rsid w:val="00EA6A33"/>
    <w:rsid w:val="00EA73F9"/>
    <w:rsid w:val="00EA7FB3"/>
    <w:rsid w:val="00EB215C"/>
    <w:rsid w:val="00EB2986"/>
    <w:rsid w:val="00EB2C04"/>
    <w:rsid w:val="00EB422B"/>
    <w:rsid w:val="00EC3CEE"/>
    <w:rsid w:val="00EC51B4"/>
    <w:rsid w:val="00EC5E77"/>
    <w:rsid w:val="00ED30AC"/>
    <w:rsid w:val="00ED4E57"/>
    <w:rsid w:val="00ED721D"/>
    <w:rsid w:val="00EE010E"/>
    <w:rsid w:val="00EE1EDD"/>
    <w:rsid w:val="00EE1F47"/>
    <w:rsid w:val="00EE3AE0"/>
    <w:rsid w:val="00EE531B"/>
    <w:rsid w:val="00EF5988"/>
    <w:rsid w:val="00EF7064"/>
    <w:rsid w:val="00F01FED"/>
    <w:rsid w:val="00F0268F"/>
    <w:rsid w:val="00F03D92"/>
    <w:rsid w:val="00F05DAC"/>
    <w:rsid w:val="00F10778"/>
    <w:rsid w:val="00F12108"/>
    <w:rsid w:val="00F12E71"/>
    <w:rsid w:val="00F13943"/>
    <w:rsid w:val="00F151E5"/>
    <w:rsid w:val="00F16E72"/>
    <w:rsid w:val="00F21965"/>
    <w:rsid w:val="00F24288"/>
    <w:rsid w:val="00F25486"/>
    <w:rsid w:val="00F26E0F"/>
    <w:rsid w:val="00F31A50"/>
    <w:rsid w:val="00F31B77"/>
    <w:rsid w:val="00F322E1"/>
    <w:rsid w:val="00F332CB"/>
    <w:rsid w:val="00F35565"/>
    <w:rsid w:val="00F35B33"/>
    <w:rsid w:val="00F35EC7"/>
    <w:rsid w:val="00F375AB"/>
    <w:rsid w:val="00F37D5E"/>
    <w:rsid w:val="00F37EE6"/>
    <w:rsid w:val="00F40BA1"/>
    <w:rsid w:val="00F40BCA"/>
    <w:rsid w:val="00F428F3"/>
    <w:rsid w:val="00F442F4"/>
    <w:rsid w:val="00F453D4"/>
    <w:rsid w:val="00F479F5"/>
    <w:rsid w:val="00F52ED7"/>
    <w:rsid w:val="00F5383B"/>
    <w:rsid w:val="00F560A7"/>
    <w:rsid w:val="00F572F1"/>
    <w:rsid w:val="00F57BEB"/>
    <w:rsid w:val="00F580A0"/>
    <w:rsid w:val="00F61D7E"/>
    <w:rsid w:val="00F63FE5"/>
    <w:rsid w:val="00F6730F"/>
    <w:rsid w:val="00F7023B"/>
    <w:rsid w:val="00F70346"/>
    <w:rsid w:val="00F7095A"/>
    <w:rsid w:val="00F74669"/>
    <w:rsid w:val="00F7616F"/>
    <w:rsid w:val="00F776F5"/>
    <w:rsid w:val="00F77B01"/>
    <w:rsid w:val="00F810BA"/>
    <w:rsid w:val="00F83F11"/>
    <w:rsid w:val="00F8435B"/>
    <w:rsid w:val="00F85B11"/>
    <w:rsid w:val="00F87162"/>
    <w:rsid w:val="00F90FDA"/>
    <w:rsid w:val="00F91D58"/>
    <w:rsid w:val="00F97E02"/>
    <w:rsid w:val="00FA1348"/>
    <w:rsid w:val="00FA2BDB"/>
    <w:rsid w:val="00FA569C"/>
    <w:rsid w:val="00FA578B"/>
    <w:rsid w:val="00FA6D51"/>
    <w:rsid w:val="00FA7F29"/>
    <w:rsid w:val="00FB2F65"/>
    <w:rsid w:val="00FB344F"/>
    <w:rsid w:val="00FB3B21"/>
    <w:rsid w:val="00FB4680"/>
    <w:rsid w:val="00FB588B"/>
    <w:rsid w:val="00FB66CA"/>
    <w:rsid w:val="00FB6EE7"/>
    <w:rsid w:val="00FB7D63"/>
    <w:rsid w:val="00FC06E8"/>
    <w:rsid w:val="00FC072C"/>
    <w:rsid w:val="00FC4487"/>
    <w:rsid w:val="00FC5C78"/>
    <w:rsid w:val="00FC624C"/>
    <w:rsid w:val="00FD656D"/>
    <w:rsid w:val="00FD6C9A"/>
    <w:rsid w:val="00FD73C1"/>
    <w:rsid w:val="00FE0D64"/>
    <w:rsid w:val="00FE188C"/>
    <w:rsid w:val="00FE2D7C"/>
    <w:rsid w:val="00FE4421"/>
    <w:rsid w:val="00FE5281"/>
    <w:rsid w:val="00FE766D"/>
    <w:rsid w:val="00FF1076"/>
    <w:rsid w:val="00FF2218"/>
    <w:rsid w:val="00FF2A81"/>
    <w:rsid w:val="00FF2C07"/>
    <w:rsid w:val="00FF2D8D"/>
    <w:rsid w:val="00FF49DD"/>
    <w:rsid w:val="0DB96557"/>
    <w:rsid w:val="132D12AA"/>
    <w:rsid w:val="190EA802"/>
    <w:rsid w:val="1A97A0A0"/>
    <w:rsid w:val="1F69314E"/>
    <w:rsid w:val="2001D6D2"/>
    <w:rsid w:val="214BD554"/>
    <w:rsid w:val="233CD5E3"/>
    <w:rsid w:val="2491A52C"/>
    <w:rsid w:val="24E476F7"/>
    <w:rsid w:val="25F8DD8B"/>
    <w:rsid w:val="26CD9DB8"/>
    <w:rsid w:val="28A5CDC0"/>
    <w:rsid w:val="30A748DA"/>
    <w:rsid w:val="30E1DAA9"/>
    <w:rsid w:val="3608900F"/>
    <w:rsid w:val="42423404"/>
    <w:rsid w:val="43350AE2"/>
    <w:rsid w:val="44625871"/>
    <w:rsid w:val="495A1A61"/>
    <w:rsid w:val="4AA8E4ED"/>
    <w:rsid w:val="4DCF9FF2"/>
    <w:rsid w:val="561E9BE2"/>
    <w:rsid w:val="5D382003"/>
    <w:rsid w:val="64A7A54F"/>
    <w:rsid w:val="690407CC"/>
    <w:rsid w:val="6B1C2D9A"/>
    <w:rsid w:val="71751A57"/>
    <w:rsid w:val="71E035C1"/>
    <w:rsid w:val="72713F2F"/>
    <w:rsid w:val="7986DEA1"/>
    <w:rsid w:val="7B88DB89"/>
    <w:rsid w:val="7BB65992"/>
    <w:rsid w:val="7DCF12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8F30F1"/>
  <w15:docId w15:val="{26207C63-8BA3-4ACF-A225-09EC8F12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1"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929"/>
    <w:rPr>
      <w:sz w:val="16"/>
      <w:szCs w:val="24"/>
      <w:lang w:eastAsia="en-US"/>
    </w:rPr>
  </w:style>
  <w:style w:type="paragraph" w:styleId="Heading1">
    <w:name w:val="heading 1"/>
    <w:basedOn w:val="Normal"/>
    <w:next w:val="Normal"/>
    <w:link w:val="Heading1Char"/>
    <w:qFormat/>
    <w:rsid w:val="006E5929"/>
    <w:pPr>
      <w:keepNext/>
      <w:keepLines/>
      <w:pBdr>
        <w:bottom w:val="single" w:sz="18" w:space="4" w:color="C3A019"/>
      </w:pBdr>
      <w:spacing w:before="480" w:after="280"/>
      <w:outlineLvl w:val="0"/>
    </w:pPr>
    <w:rPr>
      <w:rFonts w:eastAsia="Times New Roman"/>
      <w:bCs/>
      <w:color w:val="000000"/>
      <w:sz w:val="24"/>
      <w:szCs w:val="32"/>
    </w:rPr>
  </w:style>
  <w:style w:type="paragraph" w:styleId="Heading2">
    <w:name w:val="heading 2"/>
    <w:basedOn w:val="Normal"/>
    <w:next w:val="Normal"/>
    <w:link w:val="Heading2Char"/>
    <w:qFormat/>
    <w:rsid w:val="007F154C"/>
    <w:pPr>
      <w:keepNext/>
      <w:keepLines/>
      <w:pBdr>
        <w:bottom w:val="single" w:sz="12" w:space="3" w:color="C3A019"/>
      </w:pBdr>
      <w:spacing w:before="360" w:after="240"/>
      <w:outlineLvl w:val="1"/>
    </w:pPr>
    <w:rPr>
      <w:rFonts w:eastAsia="Times New Roman"/>
      <w:b/>
      <w:bCs/>
      <w:color w:val="000000"/>
      <w:sz w:val="20"/>
      <w:szCs w:val="26"/>
    </w:rPr>
  </w:style>
  <w:style w:type="paragraph" w:styleId="Heading3">
    <w:name w:val="heading 3"/>
    <w:aliases w:val="level 3,level3"/>
    <w:basedOn w:val="Normal"/>
    <w:next w:val="Normal"/>
    <w:link w:val="Heading3Char"/>
    <w:qFormat/>
    <w:rsid w:val="007F154C"/>
    <w:pPr>
      <w:keepNext/>
      <w:keepLines/>
      <w:pBdr>
        <w:bottom w:val="single" w:sz="8" w:space="3" w:color="C3A019"/>
      </w:pBdr>
      <w:spacing w:before="240" w:after="120"/>
      <w:outlineLvl w:val="2"/>
    </w:pPr>
    <w:rPr>
      <w:rFonts w:eastAsia="Times New Roman"/>
      <w:b/>
      <w:bCs/>
      <w:color w:val="000000"/>
    </w:rPr>
  </w:style>
  <w:style w:type="paragraph" w:styleId="Heading4">
    <w:name w:val="heading 4"/>
    <w:basedOn w:val="Normal"/>
    <w:next w:val="Normal"/>
    <w:link w:val="Heading4Char"/>
    <w:qFormat/>
    <w:locked/>
    <w:rsid w:val="00B66563"/>
    <w:pPr>
      <w:keepNext/>
      <w:spacing w:before="240" w:after="60"/>
      <w:outlineLvl w:val="3"/>
    </w:pPr>
    <w:rPr>
      <w:rFonts w:ascii="Times New Roman" w:eastAsia="Times New Roman" w:hAnsi="Times New Roman"/>
      <w:b/>
      <w:bCs/>
      <w:sz w:val="28"/>
      <w:szCs w:val="28"/>
    </w:rPr>
  </w:style>
  <w:style w:type="paragraph" w:styleId="Heading5">
    <w:name w:val="heading 5"/>
    <w:basedOn w:val="Normal"/>
    <w:next w:val="Normal"/>
    <w:link w:val="Heading5Char"/>
    <w:qFormat/>
    <w:locked/>
    <w:rsid w:val="00B66563"/>
    <w:p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locked/>
    <w:rsid w:val="00B66563"/>
    <w:p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qFormat/>
    <w:locked/>
    <w:rsid w:val="00B66563"/>
    <w:pPr>
      <w:spacing w:before="240" w:after="60"/>
      <w:outlineLvl w:val="6"/>
    </w:pPr>
    <w:rPr>
      <w:rFonts w:ascii="Times New Roman" w:eastAsia="Times New Roman" w:hAnsi="Times New Roman"/>
      <w:sz w:val="24"/>
    </w:rPr>
  </w:style>
  <w:style w:type="paragraph" w:styleId="Heading8">
    <w:name w:val="heading 8"/>
    <w:basedOn w:val="Normal"/>
    <w:next w:val="Normal"/>
    <w:link w:val="Heading8Char"/>
    <w:qFormat/>
    <w:locked/>
    <w:rsid w:val="00B66563"/>
    <w:pPr>
      <w:keepNext/>
      <w:tabs>
        <w:tab w:val="right" w:pos="5245"/>
        <w:tab w:val="right" w:pos="6804"/>
        <w:tab w:val="right" w:pos="8364"/>
        <w:tab w:val="right" w:pos="9923"/>
      </w:tabs>
      <w:spacing w:before="40" w:after="40"/>
      <w:outlineLvl w:val="7"/>
    </w:pPr>
    <w:rPr>
      <w:rFonts w:eastAsia="Times New Roman"/>
      <w:b/>
      <w:color w:val="000080"/>
      <w:sz w:val="18"/>
    </w:rPr>
  </w:style>
  <w:style w:type="paragraph" w:styleId="Heading9">
    <w:name w:val="heading 9"/>
    <w:basedOn w:val="Normal"/>
    <w:next w:val="Normal"/>
    <w:link w:val="Heading9Char"/>
    <w:qFormat/>
    <w:locked/>
    <w:rsid w:val="00B66563"/>
    <w:p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E5929"/>
    <w:rPr>
      <w:rFonts w:ascii="Arial" w:hAnsi="Arial" w:cs="Times New Roman"/>
      <w:bCs/>
      <w:color w:val="000000"/>
      <w:sz w:val="32"/>
      <w:szCs w:val="32"/>
    </w:rPr>
  </w:style>
  <w:style w:type="character" w:customStyle="1" w:styleId="Heading2Char">
    <w:name w:val="Heading 2 Char"/>
    <w:link w:val="Heading2"/>
    <w:locked/>
    <w:rsid w:val="007F154C"/>
    <w:rPr>
      <w:rFonts w:ascii="Arial" w:hAnsi="Arial" w:cs="Times New Roman"/>
      <w:b/>
      <w:bCs/>
      <w:color w:val="000000"/>
      <w:sz w:val="26"/>
      <w:szCs w:val="26"/>
    </w:rPr>
  </w:style>
  <w:style w:type="character" w:customStyle="1" w:styleId="Heading3Char">
    <w:name w:val="Heading 3 Char"/>
    <w:aliases w:val="level 3 Char,level3 Char"/>
    <w:link w:val="Heading3"/>
    <w:locked/>
    <w:rsid w:val="007F154C"/>
    <w:rPr>
      <w:rFonts w:ascii="Arial" w:hAnsi="Arial" w:cs="Times New Roman"/>
      <w:b/>
      <w:bCs/>
      <w:color w:val="000000"/>
      <w:sz w:val="16"/>
    </w:rPr>
  </w:style>
  <w:style w:type="paragraph" w:styleId="Header">
    <w:name w:val="header"/>
    <w:basedOn w:val="Normal"/>
    <w:link w:val="HeaderChar"/>
    <w:uiPriority w:val="99"/>
    <w:rsid w:val="003E256E"/>
    <w:pPr>
      <w:tabs>
        <w:tab w:val="center" w:pos="4320"/>
        <w:tab w:val="right" w:pos="8640"/>
      </w:tabs>
    </w:pPr>
  </w:style>
  <w:style w:type="character" w:customStyle="1" w:styleId="HeaderChar">
    <w:name w:val="Header Char"/>
    <w:link w:val="Header"/>
    <w:uiPriority w:val="99"/>
    <w:locked/>
    <w:rsid w:val="003E256E"/>
    <w:rPr>
      <w:rFonts w:cs="Times New Roman"/>
    </w:rPr>
  </w:style>
  <w:style w:type="paragraph" w:styleId="Footer">
    <w:name w:val="footer"/>
    <w:basedOn w:val="Normal"/>
    <w:link w:val="FooterChar"/>
    <w:uiPriority w:val="99"/>
    <w:rsid w:val="003E256E"/>
    <w:pPr>
      <w:tabs>
        <w:tab w:val="center" w:pos="4320"/>
        <w:tab w:val="right" w:pos="8640"/>
      </w:tabs>
    </w:pPr>
  </w:style>
  <w:style w:type="character" w:customStyle="1" w:styleId="FooterChar">
    <w:name w:val="Footer Char"/>
    <w:link w:val="Footer"/>
    <w:uiPriority w:val="99"/>
    <w:locked/>
    <w:rsid w:val="003E256E"/>
    <w:rPr>
      <w:rFonts w:cs="Times New Roman"/>
    </w:rPr>
  </w:style>
  <w:style w:type="paragraph" w:customStyle="1" w:styleId="Statistics">
    <w:name w:val="Statistics"/>
    <w:basedOn w:val="Normal"/>
    <w:uiPriority w:val="99"/>
    <w:rsid w:val="00E06752"/>
    <w:pPr>
      <w:widowControl w:val="0"/>
      <w:tabs>
        <w:tab w:val="left" w:pos="1985"/>
        <w:tab w:val="right" w:pos="4820"/>
      </w:tabs>
      <w:autoSpaceDE w:val="0"/>
      <w:autoSpaceDN w:val="0"/>
      <w:adjustRightInd w:val="0"/>
      <w:spacing w:after="120" w:line="360" w:lineRule="auto"/>
      <w:ind w:left="1985" w:hanging="1985"/>
      <w:textAlignment w:val="center"/>
    </w:pPr>
    <w:rPr>
      <w:rFonts w:cs="Times-Roman"/>
      <w:color w:val="000000"/>
      <w:sz w:val="14"/>
    </w:rPr>
  </w:style>
  <w:style w:type="paragraph" w:customStyle="1" w:styleId="Body">
    <w:name w:val="Body"/>
    <w:basedOn w:val="Normal"/>
    <w:link w:val="BodyChar"/>
    <w:rsid w:val="006E5929"/>
    <w:pPr>
      <w:spacing w:after="240"/>
    </w:pPr>
  </w:style>
  <w:style w:type="paragraph" w:customStyle="1" w:styleId="Bullets">
    <w:name w:val="Bullets"/>
    <w:basedOn w:val="Normal"/>
    <w:uiPriority w:val="99"/>
    <w:rsid w:val="006E5929"/>
    <w:pPr>
      <w:widowControl w:val="0"/>
      <w:numPr>
        <w:numId w:val="1"/>
      </w:numPr>
      <w:autoSpaceDE w:val="0"/>
      <w:autoSpaceDN w:val="0"/>
      <w:adjustRightInd w:val="0"/>
      <w:spacing w:after="240"/>
      <w:textAlignment w:val="center"/>
    </w:pPr>
    <w:rPr>
      <w:rFonts w:cs="Times-Roman"/>
      <w:color w:val="000000"/>
    </w:rPr>
  </w:style>
  <w:style w:type="paragraph" w:customStyle="1" w:styleId="SectionEnd">
    <w:name w:val="Section End"/>
    <w:basedOn w:val="Normal"/>
    <w:uiPriority w:val="99"/>
    <w:rsid w:val="00A00184"/>
    <w:pPr>
      <w:pBdr>
        <w:bottom w:val="single" w:sz="8" w:space="1" w:color="999999"/>
      </w:pBdr>
      <w:spacing w:after="240"/>
    </w:pPr>
  </w:style>
  <w:style w:type="table" w:customStyle="1" w:styleId="113">
    <w:name w:val="113"/>
    <w:uiPriority w:val="99"/>
    <w:rsid w:val="00425A0C"/>
    <w:pPr>
      <w:widowControl w:val="0"/>
      <w:autoSpaceDE w:val="0"/>
      <w:autoSpaceDN w:val="0"/>
      <w:adjustRightInd w:val="0"/>
    </w:pPr>
    <w:rPr>
      <w:rFonts w:ascii="Times New Roman" w:eastAsia="Times New Roman" w:hAnsi="Times New Roman"/>
      <w:sz w:val="24"/>
      <w:szCs w:val="24"/>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425A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print">
    <w:name w:val="Smallprint"/>
    <w:basedOn w:val="Normal"/>
    <w:uiPriority w:val="99"/>
    <w:rsid w:val="006E5929"/>
    <w:rPr>
      <w:sz w:val="12"/>
    </w:rPr>
  </w:style>
  <w:style w:type="paragraph" w:customStyle="1" w:styleId="BasicParagraph">
    <w:name w:val="[Basic Paragraph]"/>
    <w:basedOn w:val="Normal"/>
    <w:uiPriority w:val="99"/>
    <w:rsid w:val="00B82403"/>
    <w:pPr>
      <w:widowControl w:val="0"/>
      <w:autoSpaceDE w:val="0"/>
      <w:autoSpaceDN w:val="0"/>
      <w:adjustRightInd w:val="0"/>
      <w:spacing w:line="288" w:lineRule="auto"/>
      <w:textAlignment w:val="center"/>
    </w:pPr>
    <w:rPr>
      <w:rFonts w:ascii="Times-Roman" w:hAnsi="Times-Roman" w:cs="Times-Roman"/>
      <w:color w:val="000000"/>
      <w:sz w:val="24"/>
    </w:rPr>
  </w:style>
  <w:style w:type="character" w:styleId="Hyperlink">
    <w:name w:val="Hyperlink"/>
    <w:rsid w:val="000D3A80"/>
    <w:rPr>
      <w:rFonts w:cs="Times New Roman"/>
      <w:color w:val="000000"/>
      <w:u w:val="single"/>
    </w:rPr>
  </w:style>
  <w:style w:type="paragraph" w:styleId="BalloonText">
    <w:name w:val="Balloon Text"/>
    <w:basedOn w:val="Normal"/>
    <w:link w:val="BalloonTextChar"/>
    <w:uiPriority w:val="99"/>
    <w:semiHidden/>
    <w:rsid w:val="00DC06C7"/>
    <w:rPr>
      <w:rFonts w:ascii="Tahoma" w:hAnsi="Tahoma" w:cs="Tahoma"/>
      <w:szCs w:val="16"/>
    </w:rPr>
  </w:style>
  <w:style w:type="character" w:customStyle="1" w:styleId="BalloonTextChar">
    <w:name w:val="Balloon Text Char"/>
    <w:link w:val="BalloonText"/>
    <w:uiPriority w:val="99"/>
    <w:semiHidden/>
    <w:rsid w:val="00E63319"/>
    <w:rPr>
      <w:rFonts w:ascii="Times New Roman" w:hAnsi="Times New Roman"/>
      <w:sz w:val="0"/>
      <w:szCs w:val="0"/>
    </w:rPr>
  </w:style>
  <w:style w:type="paragraph" w:styleId="ListParagraph">
    <w:name w:val="List Paragraph"/>
    <w:basedOn w:val="Normal"/>
    <w:uiPriority w:val="34"/>
    <w:qFormat/>
    <w:rsid w:val="00172252"/>
    <w:pPr>
      <w:ind w:left="720"/>
      <w:contextualSpacing/>
    </w:pPr>
    <w:rPr>
      <w:rFonts w:ascii="Times New Roman" w:eastAsia="Times New Roman" w:hAnsi="Times New Roman"/>
      <w:sz w:val="24"/>
      <w:lang w:eastAsia="en-GB"/>
    </w:rPr>
  </w:style>
  <w:style w:type="paragraph" w:customStyle="1" w:styleId="Default">
    <w:name w:val="Default"/>
    <w:rsid w:val="00172252"/>
    <w:pPr>
      <w:autoSpaceDE w:val="0"/>
      <w:autoSpaceDN w:val="0"/>
      <w:adjustRightInd w:val="0"/>
    </w:pPr>
    <w:rPr>
      <w:rFonts w:eastAsia="Times New Roman" w:cs="Arial"/>
      <w:color w:val="000000"/>
      <w:sz w:val="24"/>
      <w:szCs w:val="24"/>
      <w:lang w:val="en-US" w:eastAsia="en-US"/>
    </w:rPr>
  </w:style>
  <w:style w:type="paragraph" w:customStyle="1" w:styleId="mainheading">
    <w:name w:val="main heading"/>
    <w:basedOn w:val="Normal"/>
    <w:rsid w:val="00172252"/>
    <w:rPr>
      <w:rFonts w:ascii="Times New Roman" w:eastAsia="Times New Roman" w:hAnsi="Times New Roman"/>
      <w:b/>
      <w:sz w:val="20"/>
    </w:rPr>
  </w:style>
  <w:style w:type="paragraph" w:styleId="NoSpacing">
    <w:name w:val="No Spacing"/>
    <w:uiPriority w:val="1"/>
    <w:qFormat/>
    <w:rsid w:val="00172252"/>
    <w:rPr>
      <w:rFonts w:ascii="Times New Roman" w:eastAsia="Times New Roman" w:hAnsi="Times New Roman"/>
      <w:sz w:val="24"/>
      <w:szCs w:val="24"/>
    </w:rPr>
  </w:style>
  <w:style w:type="paragraph" w:customStyle="1" w:styleId="Outline3">
    <w:name w:val="Outline3"/>
    <w:basedOn w:val="Normal"/>
    <w:rsid w:val="0042038B"/>
    <w:pPr>
      <w:spacing w:after="120"/>
      <w:ind w:left="2160" w:hanging="720"/>
      <w:jc w:val="both"/>
      <w:outlineLvl w:val="2"/>
    </w:pPr>
    <w:rPr>
      <w:rFonts w:ascii="Book Antiqua" w:eastAsia="Times New Roman" w:hAnsi="Book Antiqua"/>
      <w:sz w:val="24"/>
      <w:szCs w:val="20"/>
      <w:lang w:val="en-CA"/>
    </w:rPr>
  </w:style>
  <w:style w:type="paragraph" w:customStyle="1" w:styleId="Outline4">
    <w:name w:val="Outline4"/>
    <w:basedOn w:val="Normal"/>
    <w:rsid w:val="0042038B"/>
    <w:pPr>
      <w:spacing w:after="120"/>
      <w:ind w:left="2880" w:hanging="720"/>
      <w:jc w:val="both"/>
      <w:outlineLvl w:val="3"/>
    </w:pPr>
    <w:rPr>
      <w:rFonts w:ascii="Book Antiqua" w:eastAsia="Times New Roman" w:hAnsi="Book Antiqua"/>
      <w:sz w:val="24"/>
      <w:szCs w:val="20"/>
      <w:lang w:val="en-CA"/>
    </w:rPr>
  </w:style>
  <w:style w:type="paragraph" w:customStyle="1" w:styleId="Outline5">
    <w:name w:val="Outline5"/>
    <w:basedOn w:val="Normal"/>
    <w:rsid w:val="0042038B"/>
    <w:pPr>
      <w:spacing w:after="120"/>
      <w:ind w:left="3600" w:hanging="720"/>
      <w:jc w:val="both"/>
      <w:outlineLvl w:val="4"/>
    </w:pPr>
    <w:rPr>
      <w:rFonts w:ascii="Book Antiqua" w:eastAsia="Times New Roman" w:hAnsi="Book Antiqua"/>
      <w:sz w:val="24"/>
      <w:szCs w:val="20"/>
      <w:lang w:val="en-CA"/>
    </w:rPr>
  </w:style>
  <w:style w:type="paragraph" w:customStyle="1" w:styleId="Outline6">
    <w:name w:val="Outline6"/>
    <w:basedOn w:val="Normal"/>
    <w:rsid w:val="0042038B"/>
    <w:pPr>
      <w:spacing w:after="120"/>
      <w:ind w:left="4320" w:hanging="720"/>
      <w:jc w:val="both"/>
      <w:outlineLvl w:val="5"/>
    </w:pPr>
    <w:rPr>
      <w:rFonts w:ascii="Book Antiqua" w:eastAsia="Times New Roman" w:hAnsi="Book Antiqua"/>
      <w:sz w:val="24"/>
      <w:szCs w:val="20"/>
      <w:lang w:val="en-CA"/>
    </w:rPr>
  </w:style>
  <w:style w:type="paragraph" w:customStyle="1" w:styleId="Lnum1">
    <w:name w:val="Lnum1"/>
    <w:basedOn w:val="Normal"/>
    <w:rsid w:val="0042038B"/>
    <w:pPr>
      <w:spacing w:after="120"/>
      <w:ind w:left="5040" w:hanging="720"/>
      <w:jc w:val="both"/>
    </w:pPr>
    <w:rPr>
      <w:rFonts w:ascii="Book Antiqua" w:eastAsia="Times New Roman" w:hAnsi="Book Antiqua"/>
      <w:sz w:val="24"/>
      <w:szCs w:val="20"/>
      <w:lang w:val="en-CA"/>
    </w:rPr>
  </w:style>
  <w:style w:type="paragraph" w:customStyle="1" w:styleId="Lnum2">
    <w:name w:val="Lnum2"/>
    <w:basedOn w:val="Normal"/>
    <w:rsid w:val="0042038B"/>
    <w:pPr>
      <w:spacing w:after="120"/>
      <w:ind w:left="5760" w:hanging="720"/>
      <w:jc w:val="both"/>
    </w:pPr>
    <w:rPr>
      <w:rFonts w:ascii="Book Antiqua" w:eastAsia="Times New Roman" w:hAnsi="Book Antiqua"/>
      <w:sz w:val="24"/>
      <w:szCs w:val="20"/>
      <w:lang w:val="en-CA"/>
    </w:rPr>
  </w:style>
  <w:style w:type="paragraph" w:customStyle="1" w:styleId="Lnum3">
    <w:name w:val="Lnum3"/>
    <w:basedOn w:val="Normal"/>
    <w:rsid w:val="0042038B"/>
    <w:pPr>
      <w:spacing w:after="120"/>
      <w:ind w:left="6480" w:hanging="720"/>
      <w:jc w:val="both"/>
    </w:pPr>
    <w:rPr>
      <w:rFonts w:ascii="Book Antiqua" w:eastAsia="Times New Roman" w:hAnsi="Book Antiqua"/>
      <w:sz w:val="24"/>
      <w:szCs w:val="20"/>
      <w:lang w:val="en-CA"/>
    </w:rPr>
  </w:style>
  <w:style w:type="character" w:customStyle="1" w:styleId="BodyChar">
    <w:name w:val="Body Char"/>
    <w:link w:val="Body"/>
    <w:rsid w:val="0042038B"/>
    <w:rPr>
      <w:sz w:val="16"/>
      <w:szCs w:val="24"/>
    </w:rPr>
  </w:style>
  <w:style w:type="character" w:styleId="CommentReference">
    <w:name w:val="annotation reference"/>
    <w:uiPriority w:val="99"/>
    <w:rsid w:val="00576700"/>
    <w:rPr>
      <w:sz w:val="16"/>
      <w:szCs w:val="16"/>
    </w:rPr>
  </w:style>
  <w:style w:type="paragraph" w:styleId="CommentText">
    <w:name w:val="annotation text"/>
    <w:basedOn w:val="Normal"/>
    <w:link w:val="CommentTextChar"/>
    <w:uiPriority w:val="99"/>
    <w:rsid w:val="00576700"/>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576700"/>
    <w:rPr>
      <w:rFonts w:ascii="Times New Roman" w:eastAsia="Times New Roman" w:hAnsi="Times New Roman"/>
      <w:sz w:val="20"/>
      <w:szCs w:val="20"/>
      <w:lang w:val="en-GB" w:eastAsia="en-GB"/>
    </w:rPr>
  </w:style>
  <w:style w:type="numbering" w:customStyle="1" w:styleId="NoList1">
    <w:name w:val="No List1"/>
    <w:next w:val="NoList"/>
    <w:uiPriority w:val="99"/>
    <w:semiHidden/>
    <w:unhideWhenUsed/>
    <w:rsid w:val="003A086F"/>
  </w:style>
  <w:style w:type="paragraph" w:styleId="EndnoteText">
    <w:name w:val="endnote text"/>
    <w:basedOn w:val="Normal"/>
    <w:link w:val="EndnoteTextChar"/>
    <w:semiHidden/>
    <w:rsid w:val="00CA12EC"/>
    <w:rPr>
      <w:rFonts w:ascii="Times New Roman" w:eastAsia="MS Mincho" w:hAnsi="Times New Roman"/>
      <w:sz w:val="20"/>
      <w:szCs w:val="20"/>
      <w:lang w:val="x-none" w:eastAsia="x-none"/>
    </w:rPr>
  </w:style>
  <w:style w:type="character" w:customStyle="1" w:styleId="EndnoteTextChar">
    <w:name w:val="Endnote Text Char"/>
    <w:link w:val="EndnoteText"/>
    <w:semiHidden/>
    <w:rsid w:val="00CA12EC"/>
    <w:rPr>
      <w:rFonts w:ascii="Times New Roman" w:eastAsia="MS Mincho" w:hAnsi="Times New Roman"/>
      <w:lang w:val="x-none" w:eastAsia="x-none"/>
    </w:rPr>
  </w:style>
  <w:style w:type="paragraph" w:customStyle="1" w:styleId="hugin">
    <w:name w:val="hugin"/>
    <w:basedOn w:val="Normal"/>
    <w:rsid w:val="005F4B28"/>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link w:val="Heading4"/>
    <w:rsid w:val="00B66563"/>
    <w:rPr>
      <w:rFonts w:ascii="Times New Roman" w:eastAsia="Times New Roman" w:hAnsi="Times New Roman"/>
      <w:b/>
      <w:bCs/>
      <w:sz w:val="28"/>
      <w:szCs w:val="28"/>
      <w:lang w:val="en-US" w:eastAsia="en-US"/>
    </w:rPr>
  </w:style>
  <w:style w:type="character" w:customStyle="1" w:styleId="Heading5Char">
    <w:name w:val="Heading 5 Char"/>
    <w:link w:val="Heading5"/>
    <w:rsid w:val="00B66563"/>
    <w:rPr>
      <w:rFonts w:ascii="Times New Roman" w:eastAsia="Times New Roman" w:hAnsi="Times New Roman"/>
      <w:b/>
      <w:bCs/>
      <w:i/>
      <w:iCs/>
      <w:sz w:val="26"/>
      <w:szCs w:val="26"/>
      <w:lang w:val="en-US" w:eastAsia="en-US"/>
    </w:rPr>
  </w:style>
  <w:style w:type="character" w:customStyle="1" w:styleId="Heading6Char">
    <w:name w:val="Heading 6 Char"/>
    <w:link w:val="Heading6"/>
    <w:rsid w:val="00B66563"/>
    <w:rPr>
      <w:rFonts w:ascii="Times New Roman" w:eastAsia="Times New Roman" w:hAnsi="Times New Roman"/>
      <w:b/>
      <w:bCs/>
      <w:sz w:val="22"/>
      <w:szCs w:val="22"/>
      <w:lang w:val="en-US" w:eastAsia="en-US"/>
    </w:rPr>
  </w:style>
  <w:style w:type="character" w:customStyle="1" w:styleId="Heading7Char">
    <w:name w:val="Heading 7 Char"/>
    <w:link w:val="Heading7"/>
    <w:rsid w:val="00B66563"/>
    <w:rPr>
      <w:rFonts w:ascii="Times New Roman" w:eastAsia="Times New Roman" w:hAnsi="Times New Roman"/>
      <w:sz w:val="24"/>
      <w:szCs w:val="24"/>
      <w:lang w:val="en-US" w:eastAsia="en-US"/>
    </w:rPr>
  </w:style>
  <w:style w:type="character" w:customStyle="1" w:styleId="Heading8Char">
    <w:name w:val="Heading 8 Char"/>
    <w:link w:val="Heading8"/>
    <w:rsid w:val="00B66563"/>
    <w:rPr>
      <w:rFonts w:eastAsia="Times New Roman"/>
      <w:b/>
      <w:color w:val="000080"/>
      <w:sz w:val="18"/>
      <w:szCs w:val="24"/>
      <w:lang w:eastAsia="en-US"/>
    </w:rPr>
  </w:style>
  <w:style w:type="character" w:customStyle="1" w:styleId="Heading9Char">
    <w:name w:val="Heading 9 Char"/>
    <w:link w:val="Heading9"/>
    <w:rsid w:val="00B66563"/>
    <w:rPr>
      <w:rFonts w:eastAsia="Times New Roman" w:cs="Arial"/>
      <w:sz w:val="22"/>
      <w:szCs w:val="22"/>
      <w:lang w:val="en-US" w:eastAsia="en-US"/>
    </w:rPr>
  </w:style>
  <w:style w:type="character" w:styleId="HTMLKeyboard">
    <w:name w:val="HTML Keyboard"/>
    <w:rsid w:val="00B66563"/>
    <w:rPr>
      <w:rFonts w:ascii="Courier New" w:eastAsia="Times New Roman" w:hAnsi="Courier New" w:cs="Courier New" w:hint="default"/>
      <w:color w:val="000000"/>
      <w:sz w:val="18"/>
      <w:szCs w:val="18"/>
    </w:rPr>
  </w:style>
  <w:style w:type="paragraph" w:styleId="HTMLPreformatted">
    <w:name w:val="HTML Preformatted"/>
    <w:basedOn w:val="Normal"/>
    <w:link w:val="HTMLPreformattedChar"/>
    <w:uiPriority w:val="99"/>
    <w:rsid w:val="00B66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val="en-AU" w:eastAsia="en-AU"/>
    </w:rPr>
  </w:style>
  <w:style w:type="character" w:customStyle="1" w:styleId="HTMLPreformattedChar">
    <w:name w:val="HTML Preformatted Char"/>
    <w:link w:val="HTMLPreformatted"/>
    <w:uiPriority w:val="99"/>
    <w:rsid w:val="00B66563"/>
    <w:rPr>
      <w:rFonts w:ascii="Courier New" w:eastAsia="Times New Roman" w:hAnsi="Courier New" w:cs="Courier New"/>
      <w:color w:val="000000"/>
      <w:sz w:val="18"/>
      <w:szCs w:val="18"/>
      <w:lang w:val="en-AU" w:eastAsia="en-AU"/>
    </w:rPr>
  </w:style>
  <w:style w:type="character" w:customStyle="1" w:styleId="StyleArial10ptBold">
    <w:name w:val="Style Arial 10 pt Bold"/>
    <w:rsid w:val="00B66563"/>
    <w:rPr>
      <w:rFonts w:ascii="Arial" w:hAnsi="Arial"/>
      <w:b/>
      <w:bCs/>
      <w:sz w:val="22"/>
    </w:rPr>
  </w:style>
  <w:style w:type="paragraph" w:styleId="BodyTextIndent">
    <w:name w:val="Body Text Indent"/>
    <w:basedOn w:val="Normal"/>
    <w:link w:val="BodyTextIndentChar"/>
    <w:rsid w:val="00B66563"/>
    <w:pPr>
      <w:ind w:left="1080"/>
    </w:pPr>
    <w:rPr>
      <w:rFonts w:eastAsia="Times New Roman"/>
      <w:sz w:val="18"/>
    </w:rPr>
  </w:style>
  <w:style w:type="character" w:customStyle="1" w:styleId="BodyTextIndentChar">
    <w:name w:val="Body Text Indent Char"/>
    <w:link w:val="BodyTextIndent"/>
    <w:rsid w:val="00B66563"/>
    <w:rPr>
      <w:rFonts w:eastAsia="Times New Roman"/>
      <w:sz w:val="18"/>
      <w:szCs w:val="24"/>
      <w:lang w:eastAsia="en-US"/>
    </w:rPr>
  </w:style>
  <w:style w:type="paragraph" w:customStyle="1" w:styleId="Bullet1Indented">
    <w:name w:val="Bullet 1 Indented"/>
    <w:rsid w:val="00B66563"/>
    <w:pPr>
      <w:numPr>
        <w:numId w:val="2"/>
      </w:numPr>
      <w:tabs>
        <w:tab w:val="left" w:pos="1296"/>
      </w:tabs>
      <w:spacing w:after="300" w:line="312" w:lineRule="auto"/>
      <w:ind w:left="1296"/>
      <w:jc w:val="both"/>
    </w:pPr>
    <w:rPr>
      <w:rFonts w:ascii="Times New Roman" w:eastAsia="Times New Roman" w:hAnsi="Times New Roman"/>
      <w:sz w:val="23"/>
      <w:lang w:eastAsia="en-US"/>
    </w:rPr>
  </w:style>
  <w:style w:type="character" w:styleId="FollowedHyperlink">
    <w:name w:val="FollowedHyperlink"/>
    <w:uiPriority w:val="99"/>
    <w:rsid w:val="00B66563"/>
    <w:rPr>
      <w:color w:val="800080"/>
      <w:u w:val="single"/>
    </w:rPr>
  </w:style>
  <w:style w:type="paragraph" w:customStyle="1" w:styleId="AccountingPolicy">
    <w:name w:val="Accounting Policy"/>
    <w:basedOn w:val="Normal"/>
    <w:link w:val="AccountingPolicyChar"/>
    <w:rsid w:val="00B66563"/>
    <w:pPr>
      <w:tabs>
        <w:tab w:val="left" w:pos="1531"/>
        <w:tab w:val="left" w:pos="1871"/>
      </w:tabs>
      <w:autoSpaceDE w:val="0"/>
      <w:autoSpaceDN w:val="0"/>
      <w:adjustRightInd w:val="0"/>
      <w:spacing w:line="260" w:lineRule="atLeast"/>
    </w:pPr>
    <w:rPr>
      <w:rFonts w:ascii="Univers 45 Light" w:eastAsia="Times New Roman" w:hAnsi="Univers 45 Light" w:cs="Univers 45 Light"/>
      <w:color w:val="000000"/>
      <w:sz w:val="20"/>
      <w:szCs w:val="20"/>
      <w:lang w:val="en-NZ" w:eastAsia="en-NZ"/>
    </w:rPr>
  </w:style>
  <w:style w:type="character" w:customStyle="1" w:styleId="AccountingPolicyChar">
    <w:name w:val="Accounting Policy Char"/>
    <w:link w:val="AccountingPolicy"/>
    <w:rsid w:val="00B66563"/>
    <w:rPr>
      <w:rFonts w:ascii="Univers 45 Light" w:eastAsia="Times New Roman" w:hAnsi="Univers 45 Light" w:cs="Univers 45 Light"/>
      <w:color w:val="000000"/>
      <w:lang w:val="en-NZ" w:eastAsia="en-NZ"/>
    </w:rPr>
  </w:style>
  <w:style w:type="paragraph" w:styleId="BodyText">
    <w:name w:val="Body Text"/>
    <w:basedOn w:val="Normal"/>
    <w:link w:val="BodyTextChar"/>
    <w:rsid w:val="00B66563"/>
    <w:pPr>
      <w:spacing w:after="120"/>
    </w:pPr>
    <w:rPr>
      <w:rFonts w:ascii="Times New Roman" w:eastAsia="Times New Roman" w:hAnsi="Times New Roman"/>
      <w:sz w:val="24"/>
    </w:rPr>
  </w:style>
  <w:style w:type="character" w:customStyle="1" w:styleId="BodyTextChar">
    <w:name w:val="Body Text Char"/>
    <w:link w:val="BodyText"/>
    <w:rsid w:val="00B66563"/>
    <w:rPr>
      <w:rFonts w:ascii="Times New Roman" w:eastAsia="Times New Roman" w:hAnsi="Times New Roman"/>
      <w:sz w:val="24"/>
      <w:szCs w:val="24"/>
      <w:lang w:val="en-US" w:eastAsia="en-US"/>
    </w:rPr>
  </w:style>
  <w:style w:type="character" w:styleId="PageNumber">
    <w:name w:val="page number"/>
    <w:rsid w:val="00B66563"/>
  </w:style>
  <w:style w:type="paragraph" w:styleId="BlockText">
    <w:name w:val="Block Text"/>
    <w:basedOn w:val="Normal"/>
    <w:rsid w:val="00B66563"/>
    <w:pPr>
      <w:spacing w:after="120"/>
      <w:ind w:left="1440" w:right="1440"/>
    </w:pPr>
    <w:rPr>
      <w:rFonts w:ascii="Times New Roman" w:eastAsia="Times New Roman" w:hAnsi="Times New Roman"/>
      <w:sz w:val="24"/>
    </w:rPr>
  </w:style>
  <w:style w:type="paragraph" w:styleId="BodyText2">
    <w:name w:val="Body Text 2"/>
    <w:basedOn w:val="Normal"/>
    <w:link w:val="BodyText2Char"/>
    <w:rsid w:val="00B66563"/>
    <w:pPr>
      <w:spacing w:after="120" w:line="480" w:lineRule="auto"/>
    </w:pPr>
    <w:rPr>
      <w:rFonts w:ascii="Times New Roman" w:eastAsia="Times New Roman" w:hAnsi="Times New Roman"/>
      <w:sz w:val="24"/>
    </w:rPr>
  </w:style>
  <w:style w:type="character" w:customStyle="1" w:styleId="BodyText2Char">
    <w:name w:val="Body Text 2 Char"/>
    <w:link w:val="BodyText2"/>
    <w:rsid w:val="00B66563"/>
    <w:rPr>
      <w:rFonts w:ascii="Times New Roman" w:eastAsia="Times New Roman" w:hAnsi="Times New Roman"/>
      <w:sz w:val="24"/>
      <w:szCs w:val="24"/>
      <w:lang w:val="en-US" w:eastAsia="en-US"/>
    </w:rPr>
  </w:style>
  <w:style w:type="paragraph" w:styleId="BodyText3">
    <w:name w:val="Body Text 3"/>
    <w:basedOn w:val="Normal"/>
    <w:link w:val="BodyText3Char"/>
    <w:rsid w:val="00B66563"/>
    <w:pPr>
      <w:spacing w:after="120"/>
    </w:pPr>
    <w:rPr>
      <w:rFonts w:ascii="Times New Roman" w:eastAsia="Times New Roman" w:hAnsi="Times New Roman"/>
      <w:szCs w:val="16"/>
    </w:rPr>
  </w:style>
  <w:style w:type="character" w:customStyle="1" w:styleId="BodyText3Char">
    <w:name w:val="Body Text 3 Char"/>
    <w:link w:val="BodyText3"/>
    <w:rsid w:val="00B66563"/>
    <w:rPr>
      <w:rFonts w:ascii="Times New Roman" w:eastAsia="Times New Roman" w:hAnsi="Times New Roman"/>
      <w:sz w:val="16"/>
      <w:szCs w:val="16"/>
      <w:lang w:val="en-US" w:eastAsia="en-US"/>
    </w:rPr>
  </w:style>
  <w:style w:type="paragraph" w:styleId="BodyTextFirstIndent">
    <w:name w:val="Body Text First Indent"/>
    <w:basedOn w:val="BodyText"/>
    <w:link w:val="BodyTextFirstIndentChar"/>
    <w:rsid w:val="00B66563"/>
    <w:pPr>
      <w:ind w:firstLine="210"/>
    </w:pPr>
  </w:style>
  <w:style w:type="character" w:customStyle="1" w:styleId="BodyTextFirstIndentChar">
    <w:name w:val="Body Text First Indent Char"/>
    <w:link w:val="BodyTextFirstIndent"/>
    <w:rsid w:val="00B66563"/>
    <w:rPr>
      <w:rFonts w:ascii="Times New Roman" w:eastAsia="Times New Roman" w:hAnsi="Times New Roman"/>
      <w:sz w:val="24"/>
      <w:szCs w:val="24"/>
      <w:lang w:val="en-US" w:eastAsia="en-US"/>
    </w:rPr>
  </w:style>
  <w:style w:type="paragraph" w:styleId="BodyTextFirstIndent2">
    <w:name w:val="Body Text First Indent 2"/>
    <w:basedOn w:val="BodyTextIndent"/>
    <w:link w:val="BodyTextFirstIndent2Char"/>
    <w:rsid w:val="00B66563"/>
    <w:pPr>
      <w:spacing w:after="120"/>
      <w:ind w:left="283" w:firstLine="210"/>
    </w:pPr>
    <w:rPr>
      <w:rFonts w:ascii="Times New Roman" w:hAnsi="Times New Roman"/>
      <w:sz w:val="24"/>
      <w:lang w:val="en-US"/>
    </w:rPr>
  </w:style>
  <w:style w:type="character" w:customStyle="1" w:styleId="BodyTextFirstIndent2Char">
    <w:name w:val="Body Text First Indent 2 Char"/>
    <w:link w:val="BodyTextFirstIndent2"/>
    <w:rsid w:val="00B66563"/>
    <w:rPr>
      <w:rFonts w:ascii="Times New Roman" w:eastAsia="Times New Roman" w:hAnsi="Times New Roman"/>
      <w:sz w:val="24"/>
      <w:szCs w:val="24"/>
      <w:lang w:val="en-US" w:eastAsia="en-US"/>
    </w:rPr>
  </w:style>
  <w:style w:type="paragraph" w:styleId="BodyTextIndent2">
    <w:name w:val="Body Text Indent 2"/>
    <w:basedOn w:val="Normal"/>
    <w:link w:val="BodyTextIndent2Char"/>
    <w:rsid w:val="00B66563"/>
    <w:pPr>
      <w:spacing w:after="120" w:line="480" w:lineRule="auto"/>
      <w:ind w:left="283"/>
    </w:pPr>
    <w:rPr>
      <w:rFonts w:ascii="Times New Roman" w:eastAsia="Times New Roman" w:hAnsi="Times New Roman"/>
      <w:sz w:val="24"/>
    </w:rPr>
  </w:style>
  <w:style w:type="character" w:customStyle="1" w:styleId="BodyTextIndent2Char">
    <w:name w:val="Body Text Indent 2 Char"/>
    <w:link w:val="BodyTextIndent2"/>
    <w:rsid w:val="00B66563"/>
    <w:rPr>
      <w:rFonts w:ascii="Times New Roman" w:eastAsia="Times New Roman" w:hAnsi="Times New Roman"/>
      <w:sz w:val="24"/>
      <w:szCs w:val="24"/>
      <w:lang w:val="en-US" w:eastAsia="en-US"/>
    </w:rPr>
  </w:style>
  <w:style w:type="paragraph" w:styleId="BodyTextIndent3">
    <w:name w:val="Body Text Indent 3"/>
    <w:basedOn w:val="Normal"/>
    <w:link w:val="BodyTextIndent3Char"/>
    <w:rsid w:val="00B66563"/>
    <w:pPr>
      <w:spacing w:after="120"/>
      <w:ind w:left="283"/>
    </w:pPr>
    <w:rPr>
      <w:rFonts w:ascii="Times New Roman" w:eastAsia="Times New Roman" w:hAnsi="Times New Roman"/>
      <w:szCs w:val="16"/>
    </w:rPr>
  </w:style>
  <w:style w:type="character" w:customStyle="1" w:styleId="BodyTextIndent3Char">
    <w:name w:val="Body Text Indent 3 Char"/>
    <w:link w:val="BodyTextIndent3"/>
    <w:rsid w:val="00B66563"/>
    <w:rPr>
      <w:rFonts w:ascii="Times New Roman" w:eastAsia="Times New Roman" w:hAnsi="Times New Roman"/>
      <w:sz w:val="16"/>
      <w:szCs w:val="16"/>
      <w:lang w:val="en-US" w:eastAsia="en-US"/>
    </w:rPr>
  </w:style>
  <w:style w:type="paragraph" w:styleId="Caption">
    <w:name w:val="caption"/>
    <w:basedOn w:val="Normal"/>
    <w:next w:val="Normal"/>
    <w:qFormat/>
    <w:locked/>
    <w:rsid w:val="00B66563"/>
    <w:rPr>
      <w:rFonts w:ascii="Times New Roman" w:eastAsia="Times New Roman" w:hAnsi="Times New Roman"/>
      <w:b/>
      <w:bCs/>
      <w:sz w:val="20"/>
      <w:szCs w:val="20"/>
    </w:rPr>
  </w:style>
  <w:style w:type="paragraph" w:styleId="Closing">
    <w:name w:val="Closing"/>
    <w:basedOn w:val="Normal"/>
    <w:link w:val="ClosingChar"/>
    <w:rsid w:val="00B66563"/>
    <w:pPr>
      <w:ind w:left="4252"/>
    </w:pPr>
    <w:rPr>
      <w:rFonts w:ascii="Times New Roman" w:eastAsia="Times New Roman" w:hAnsi="Times New Roman"/>
      <w:sz w:val="24"/>
    </w:rPr>
  </w:style>
  <w:style w:type="character" w:customStyle="1" w:styleId="ClosingChar">
    <w:name w:val="Closing Char"/>
    <w:link w:val="Closing"/>
    <w:rsid w:val="00B66563"/>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rsid w:val="00B66563"/>
    <w:rPr>
      <w:b/>
      <w:bCs/>
      <w:lang w:val="en-US" w:eastAsia="en-US"/>
    </w:rPr>
  </w:style>
  <w:style w:type="character" w:customStyle="1" w:styleId="CommentSubjectChar">
    <w:name w:val="Comment Subject Char"/>
    <w:link w:val="CommentSubject"/>
    <w:uiPriority w:val="99"/>
    <w:semiHidden/>
    <w:rsid w:val="00B66563"/>
    <w:rPr>
      <w:rFonts w:ascii="Times New Roman" w:eastAsia="Times New Roman" w:hAnsi="Times New Roman"/>
      <w:b/>
      <w:bCs/>
      <w:sz w:val="20"/>
      <w:szCs w:val="20"/>
      <w:lang w:val="en-US" w:eastAsia="en-US"/>
    </w:rPr>
  </w:style>
  <w:style w:type="paragraph" w:styleId="Date">
    <w:name w:val="Date"/>
    <w:basedOn w:val="Normal"/>
    <w:next w:val="Normal"/>
    <w:link w:val="DateChar"/>
    <w:rsid w:val="00B66563"/>
    <w:rPr>
      <w:rFonts w:ascii="Times New Roman" w:eastAsia="Times New Roman" w:hAnsi="Times New Roman"/>
      <w:sz w:val="24"/>
    </w:rPr>
  </w:style>
  <w:style w:type="character" w:customStyle="1" w:styleId="DateChar">
    <w:name w:val="Date Char"/>
    <w:link w:val="Date"/>
    <w:rsid w:val="00B66563"/>
    <w:rPr>
      <w:rFonts w:ascii="Times New Roman" w:eastAsia="Times New Roman" w:hAnsi="Times New Roman"/>
      <w:sz w:val="24"/>
      <w:szCs w:val="24"/>
      <w:lang w:val="en-US" w:eastAsia="en-US"/>
    </w:rPr>
  </w:style>
  <w:style w:type="paragraph" w:styleId="DocumentMap">
    <w:name w:val="Document Map"/>
    <w:basedOn w:val="Normal"/>
    <w:link w:val="DocumentMapChar"/>
    <w:semiHidden/>
    <w:rsid w:val="00B66563"/>
    <w:pPr>
      <w:shd w:val="clear" w:color="auto" w:fill="000080"/>
    </w:pPr>
    <w:rPr>
      <w:rFonts w:ascii="Tahoma" w:eastAsia="Times New Roman" w:hAnsi="Tahoma" w:cs="Tahoma"/>
      <w:sz w:val="20"/>
      <w:szCs w:val="20"/>
    </w:rPr>
  </w:style>
  <w:style w:type="character" w:customStyle="1" w:styleId="DocumentMapChar">
    <w:name w:val="Document Map Char"/>
    <w:link w:val="DocumentMap"/>
    <w:semiHidden/>
    <w:rsid w:val="00B66563"/>
    <w:rPr>
      <w:rFonts w:ascii="Tahoma" w:eastAsia="Times New Roman" w:hAnsi="Tahoma" w:cs="Tahoma"/>
      <w:shd w:val="clear" w:color="auto" w:fill="000080"/>
      <w:lang w:val="en-US" w:eastAsia="en-US"/>
    </w:rPr>
  </w:style>
  <w:style w:type="paragraph" w:styleId="E-mailSignature">
    <w:name w:val="E-mail Signature"/>
    <w:basedOn w:val="Normal"/>
    <w:link w:val="E-mailSignatureChar"/>
    <w:rsid w:val="00B66563"/>
    <w:rPr>
      <w:rFonts w:ascii="Times New Roman" w:eastAsia="Times New Roman" w:hAnsi="Times New Roman"/>
      <w:sz w:val="24"/>
    </w:rPr>
  </w:style>
  <w:style w:type="character" w:customStyle="1" w:styleId="E-mailSignatureChar">
    <w:name w:val="E-mail Signature Char"/>
    <w:link w:val="E-mailSignature"/>
    <w:rsid w:val="00B66563"/>
    <w:rPr>
      <w:rFonts w:ascii="Times New Roman" w:eastAsia="Times New Roman" w:hAnsi="Times New Roman"/>
      <w:sz w:val="24"/>
      <w:szCs w:val="24"/>
      <w:lang w:val="en-US" w:eastAsia="en-US"/>
    </w:rPr>
  </w:style>
  <w:style w:type="paragraph" w:styleId="EnvelopeAddress">
    <w:name w:val="envelope address"/>
    <w:basedOn w:val="Normal"/>
    <w:rsid w:val="00B66563"/>
    <w:pPr>
      <w:framePr w:w="7920" w:h="1980" w:hRule="exact" w:hSpace="180" w:wrap="auto" w:hAnchor="page" w:xAlign="center" w:yAlign="bottom"/>
      <w:ind w:left="2880"/>
    </w:pPr>
    <w:rPr>
      <w:rFonts w:eastAsia="Times New Roman" w:cs="Arial"/>
      <w:sz w:val="24"/>
    </w:rPr>
  </w:style>
  <w:style w:type="paragraph" w:styleId="EnvelopeReturn">
    <w:name w:val="envelope return"/>
    <w:basedOn w:val="Normal"/>
    <w:rsid w:val="00B66563"/>
    <w:rPr>
      <w:rFonts w:eastAsia="Times New Roman" w:cs="Arial"/>
      <w:sz w:val="20"/>
      <w:szCs w:val="20"/>
    </w:rPr>
  </w:style>
  <w:style w:type="paragraph" w:styleId="FootnoteText">
    <w:name w:val="footnote text"/>
    <w:basedOn w:val="Normal"/>
    <w:link w:val="FootnoteTextChar"/>
    <w:semiHidden/>
    <w:rsid w:val="00B66563"/>
    <w:rPr>
      <w:rFonts w:ascii="Times New Roman" w:eastAsia="Times New Roman" w:hAnsi="Times New Roman"/>
      <w:sz w:val="20"/>
      <w:szCs w:val="20"/>
    </w:rPr>
  </w:style>
  <w:style w:type="character" w:customStyle="1" w:styleId="FootnoteTextChar">
    <w:name w:val="Footnote Text Char"/>
    <w:link w:val="FootnoteText"/>
    <w:semiHidden/>
    <w:rsid w:val="00B66563"/>
    <w:rPr>
      <w:rFonts w:ascii="Times New Roman" w:eastAsia="Times New Roman" w:hAnsi="Times New Roman"/>
      <w:lang w:val="en-US" w:eastAsia="en-US"/>
    </w:rPr>
  </w:style>
  <w:style w:type="paragraph" w:styleId="HTMLAddress">
    <w:name w:val="HTML Address"/>
    <w:basedOn w:val="Normal"/>
    <w:link w:val="HTMLAddressChar"/>
    <w:rsid w:val="00B66563"/>
    <w:rPr>
      <w:rFonts w:ascii="Times New Roman" w:eastAsia="Times New Roman" w:hAnsi="Times New Roman"/>
      <w:i/>
      <w:iCs/>
      <w:sz w:val="24"/>
    </w:rPr>
  </w:style>
  <w:style w:type="character" w:customStyle="1" w:styleId="HTMLAddressChar">
    <w:name w:val="HTML Address Char"/>
    <w:link w:val="HTMLAddress"/>
    <w:rsid w:val="00B66563"/>
    <w:rPr>
      <w:rFonts w:ascii="Times New Roman" w:eastAsia="Times New Roman" w:hAnsi="Times New Roman"/>
      <w:i/>
      <w:iCs/>
      <w:sz w:val="24"/>
      <w:szCs w:val="24"/>
      <w:lang w:val="en-US" w:eastAsia="en-US"/>
    </w:rPr>
  </w:style>
  <w:style w:type="paragraph" w:styleId="Index1">
    <w:name w:val="index 1"/>
    <w:basedOn w:val="Normal"/>
    <w:next w:val="Normal"/>
    <w:autoRedefine/>
    <w:semiHidden/>
    <w:rsid w:val="00B66563"/>
    <w:pPr>
      <w:ind w:left="240" w:hanging="240"/>
    </w:pPr>
    <w:rPr>
      <w:rFonts w:ascii="Times New Roman" w:eastAsia="Times New Roman" w:hAnsi="Times New Roman"/>
      <w:sz w:val="24"/>
    </w:rPr>
  </w:style>
  <w:style w:type="paragraph" w:styleId="Index2">
    <w:name w:val="index 2"/>
    <w:basedOn w:val="Normal"/>
    <w:next w:val="Normal"/>
    <w:autoRedefine/>
    <w:semiHidden/>
    <w:rsid w:val="00B66563"/>
    <w:pPr>
      <w:ind w:left="480" w:hanging="240"/>
    </w:pPr>
    <w:rPr>
      <w:rFonts w:ascii="Times New Roman" w:eastAsia="Times New Roman" w:hAnsi="Times New Roman"/>
      <w:sz w:val="24"/>
    </w:rPr>
  </w:style>
  <w:style w:type="paragraph" w:styleId="Index3">
    <w:name w:val="index 3"/>
    <w:basedOn w:val="Normal"/>
    <w:next w:val="Normal"/>
    <w:autoRedefine/>
    <w:semiHidden/>
    <w:rsid w:val="00B66563"/>
    <w:pPr>
      <w:ind w:left="720" w:hanging="240"/>
    </w:pPr>
    <w:rPr>
      <w:rFonts w:ascii="Times New Roman" w:eastAsia="Times New Roman" w:hAnsi="Times New Roman"/>
      <w:sz w:val="24"/>
    </w:rPr>
  </w:style>
  <w:style w:type="paragraph" w:styleId="Index4">
    <w:name w:val="index 4"/>
    <w:basedOn w:val="Normal"/>
    <w:next w:val="Normal"/>
    <w:autoRedefine/>
    <w:semiHidden/>
    <w:rsid w:val="00B66563"/>
    <w:pPr>
      <w:ind w:left="960" w:hanging="240"/>
    </w:pPr>
    <w:rPr>
      <w:rFonts w:ascii="Times New Roman" w:eastAsia="Times New Roman" w:hAnsi="Times New Roman"/>
      <w:sz w:val="24"/>
    </w:rPr>
  </w:style>
  <w:style w:type="paragraph" w:styleId="Index5">
    <w:name w:val="index 5"/>
    <w:basedOn w:val="Normal"/>
    <w:next w:val="Normal"/>
    <w:autoRedefine/>
    <w:semiHidden/>
    <w:rsid w:val="00B66563"/>
    <w:pPr>
      <w:ind w:left="1200" w:hanging="240"/>
    </w:pPr>
    <w:rPr>
      <w:rFonts w:ascii="Times New Roman" w:eastAsia="Times New Roman" w:hAnsi="Times New Roman"/>
      <w:sz w:val="24"/>
    </w:rPr>
  </w:style>
  <w:style w:type="paragraph" w:styleId="Index6">
    <w:name w:val="index 6"/>
    <w:basedOn w:val="Normal"/>
    <w:next w:val="Normal"/>
    <w:autoRedefine/>
    <w:semiHidden/>
    <w:rsid w:val="00B66563"/>
    <w:pPr>
      <w:ind w:left="1440" w:hanging="240"/>
    </w:pPr>
    <w:rPr>
      <w:rFonts w:ascii="Times New Roman" w:eastAsia="Times New Roman" w:hAnsi="Times New Roman"/>
      <w:sz w:val="24"/>
    </w:rPr>
  </w:style>
  <w:style w:type="paragraph" w:styleId="Index7">
    <w:name w:val="index 7"/>
    <w:basedOn w:val="Normal"/>
    <w:next w:val="Normal"/>
    <w:autoRedefine/>
    <w:semiHidden/>
    <w:rsid w:val="00B66563"/>
    <w:pPr>
      <w:ind w:left="1680" w:hanging="240"/>
    </w:pPr>
    <w:rPr>
      <w:rFonts w:ascii="Times New Roman" w:eastAsia="Times New Roman" w:hAnsi="Times New Roman"/>
      <w:sz w:val="24"/>
    </w:rPr>
  </w:style>
  <w:style w:type="paragraph" w:styleId="Index8">
    <w:name w:val="index 8"/>
    <w:basedOn w:val="Normal"/>
    <w:next w:val="Normal"/>
    <w:autoRedefine/>
    <w:semiHidden/>
    <w:rsid w:val="00B66563"/>
    <w:pPr>
      <w:ind w:left="1920" w:hanging="240"/>
    </w:pPr>
    <w:rPr>
      <w:rFonts w:ascii="Times New Roman" w:eastAsia="Times New Roman" w:hAnsi="Times New Roman"/>
      <w:sz w:val="24"/>
    </w:rPr>
  </w:style>
  <w:style w:type="paragraph" w:styleId="Index9">
    <w:name w:val="index 9"/>
    <w:basedOn w:val="Normal"/>
    <w:next w:val="Normal"/>
    <w:autoRedefine/>
    <w:semiHidden/>
    <w:rsid w:val="00B66563"/>
    <w:pPr>
      <w:ind w:left="2160" w:hanging="240"/>
    </w:pPr>
    <w:rPr>
      <w:rFonts w:ascii="Times New Roman" w:eastAsia="Times New Roman" w:hAnsi="Times New Roman"/>
      <w:sz w:val="24"/>
    </w:rPr>
  </w:style>
  <w:style w:type="paragraph" w:styleId="IndexHeading">
    <w:name w:val="index heading"/>
    <w:basedOn w:val="Normal"/>
    <w:next w:val="Index1"/>
    <w:semiHidden/>
    <w:rsid w:val="00B66563"/>
    <w:rPr>
      <w:rFonts w:eastAsia="Times New Roman" w:cs="Arial"/>
      <w:b/>
      <w:bCs/>
      <w:sz w:val="24"/>
    </w:rPr>
  </w:style>
  <w:style w:type="paragraph" w:styleId="List">
    <w:name w:val="List"/>
    <w:basedOn w:val="Normal"/>
    <w:rsid w:val="00B66563"/>
    <w:pPr>
      <w:ind w:left="283" w:hanging="283"/>
    </w:pPr>
    <w:rPr>
      <w:rFonts w:ascii="Times New Roman" w:eastAsia="Times New Roman" w:hAnsi="Times New Roman"/>
      <w:sz w:val="24"/>
    </w:rPr>
  </w:style>
  <w:style w:type="paragraph" w:styleId="List2">
    <w:name w:val="List 2"/>
    <w:basedOn w:val="Normal"/>
    <w:rsid w:val="00B66563"/>
    <w:pPr>
      <w:ind w:left="566" w:hanging="283"/>
    </w:pPr>
    <w:rPr>
      <w:rFonts w:ascii="Times New Roman" w:eastAsia="Times New Roman" w:hAnsi="Times New Roman"/>
      <w:sz w:val="24"/>
    </w:rPr>
  </w:style>
  <w:style w:type="paragraph" w:styleId="List3">
    <w:name w:val="List 3"/>
    <w:basedOn w:val="Normal"/>
    <w:rsid w:val="00B66563"/>
    <w:pPr>
      <w:ind w:left="849" w:hanging="283"/>
    </w:pPr>
    <w:rPr>
      <w:rFonts w:ascii="Times New Roman" w:eastAsia="Times New Roman" w:hAnsi="Times New Roman"/>
      <w:sz w:val="24"/>
    </w:rPr>
  </w:style>
  <w:style w:type="paragraph" w:styleId="List4">
    <w:name w:val="List 4"/>
    <w:basedOn w:val="Normal"/>
    <w:rsid w:val="00B66563"/>
    <w:pPr>
      <w:ind w:left="1132" w:hanging="283"/>
    </w:pPr>
    <w:rPr>
      <w:rFonts w:ascii="Times New Roman" w:eastAsia="Times New Roman" w:hAnsi="Times New Roman"/>
      <w:sz w:val="24"/>
    </w:rPr>
  </w:style>
  <w:style w:type="paragraph" w:styleId="List5">
    <w:name w:val="List 5"/>
    <w:basedOn w:val="Normal"/>
    <w:rsid w:val="00B66563"/>
    <w:pPr>
      <w:ind w:left="1415" w:hanging="283"/>
    </w:pPr>
    <w:rPr>
      <w:rFonts w:ascii="Times New Roman" w:eastAsia="Times New Roman" w:hAnsi="Times New Roman"/>
      <w:sz w:val="24"/>
    </w:rPr>
  </w:style>
  <w:style w:type="paragraph" w:styleId="ListBullet">
    <w:name w:val="List Bullet"/>
    <w:basedOn w:val="Normal"/>
    <w:rsid w:val="00B66563"/>
    <w:pPr>
      <w:tabs>
        <w:tab w:val="num" w:pos="360"/>
      </w:tabs>
      <w:ind w:left="360" w:hanging="360"/>
    </w:pPr>
    <w:rPr>
      <w:rFonts w:ascii="Times New Roman" w:eastAsia="Times New Roman" w:hAnsi="Times New Roman"/>
      <w:sz w:val="24"/>
    </w:rPr>
  </w:style>
  <w:style w:type="paragraph" w:styleId="ListBullet2">
    <w:name w:val="List Bullet 2"/>
    <w:basedOn w:val="Normal"/>
    <w:rsid w:val="00B66563"/>
    <w:pPr>
      <w:tabs>
        <w:tab w:val="num" w:pos="643"/>
      </w:tabs>
      <w:ind w:left="643" w:hanging="360"/>
    </w:pPr>
    <w:rPr>
      <w:rFonts w:ascii="Times New Roman" w:eastAsia="Times New Roman" w:hAnsi="Times New Roman"/>
      <w:sz w:val="24"/>
    </w:rPr>
  </w:style>
  <w:style w:type="paragraph" w:styleId="ListBullet3">
    <w:name w:val="List Bullet 3"/>
    <w:basedOn w:val="Normal"/>
    <w:rsid w:val="00B66563"/>
    <w:pPr>
      <w:tabs>
        <w:tab w:val="num" w:pos="926"/>
      </w:tabs>
      <w:ind w:left="926" w:hanging="360"/>
    </w:pPr>
    <w:rPr>
      <w:rFonts w:ascii="Times New Roman" w:eastAsia="Times New Roman" w:hAnsi="Times New Roman"/>
      <w:sz w:val="24"/>
    </w:rPr>
  </w:style>
  <w:style w:type="paragraph" w:styleId="ListBullet4">
    <w:name w:val="List Bullet 4"/>
    <w:basedOn w:val="Normal"/>
    <w:rsid w:val="00B66563"/>
    <w:pPr>
      <w:tabs>
        <w:tab w:val="num" w:pos="1209"/>
      </w:tabs>
      <w:ind w:left="1209" w:hanging="360"/>
    </w:pPr>
    <w:rPr>
      <w:rFonts w:ascii="Times New Roman" w:eastAsia="Times New Roman" w:hAnsi="Times New Roman"/>
      <w:sz w:val="24"/>
    </w:rPr>
  </w:style>
  <w:style w:type="paragraph" w:styleId="ListBullet5">
    <w:name w:val="List Bullet 5"/>
    <w:basedOn w:val="Normal"/>
    <w:rsid w:val="00B66563"/>
    <w:pPr>
      <w:tabs>
        <w:tab w:val="num" w:pos="1492"/>
      </w:tabs>
      <w:ind w:left="1492" w:hanging="360"/>
    </w:pPr>
    <w:rPr>
      <w:rFonts w:ascii="Times New Roman" w:eastAsia="Times New Roman" w:hAnsi="Times New Roman"/>
      <w:sz w:val="24"/>
    </w:rPr>
  </w:style>
  <w:style w:type="paragraph" w:styleId="ListContinue">
    <w:name w:val="List Continue"/>
    <w:basedOn w:val="Normal"/>
    <w:rsid w:val="00B66563"/>
    <w:pPr>
      <w:spacing w:after="120"/>
      <w:ind w:left="283"/>
    </w:pPr>
    <w:rPr>
      <w:rFonts w:ascii="Times New Roman" w:eastAsia="Times New Roman" w:hAnsi="Times New Roman"/>
      <w:sz w:val="24"/>
    </w:rPr>
  </w:style>
  <w:style w:type="paragraph" w:styleId="ListContinue2">
    <w:name w:val="List Continue 2"/>
    <w:basedOn w:val="Normal"/>
    <w:rsid w:val="00B66563"/>
    <w:pPr>
      <w:spacing w:after="120"/>
      <w:ind w:left="566"/>
    </w:pPr>
    <w:rPr>
      <w:rFonts w:ascii="Times New Roman" w:eastAsia="Times New Roman" w:hAnsi="Times New Roman"/>
      <w:sz w:val="24"/>
    </w:rPr>
  </w:style>
  <w:style w:type="paragraph" w:styleId="ListContinue3">
    <w:name w:val="List Continue 3"/>
    <w:basedOn w:val="Normal"/>
    <w:rsid w:val="00B66563"/>
    <w:pPr>
      <w:spacing w:after="120"/>
      <w:ind w:left="849"/>
    </w:pPr>
    <w:rPr>
      <w:rFonts w:ascii="Times New Roman" w:eastAsia="Times New Roman" w:hAnsi="Times New Roman"/>
      <w:sz w:val="24"/>
    </w:rPr>
  </w:style>
  <w:style w:type="paragraph" w:styleId="ListContinue4">
    <w:name w:val="List Continue 4"/>
    <w:basedOn w:val="Normal"/>
    <w:rsid w:val="00B66563"/>
    <w:pPr>
      <w:spacing w:after="120"/>
      <w:ind w:left="1132"/>
    </w:pPr>
    <w:rPr>
      <w:rFonts w:ascii="Times New Roman" w:eastAsia="Times New Roman" w:hAnsi="Times New Roman"/>
      <w:sz w:val="24"/>
    </w:rPr>
  </w:style>
  <w:style w:type="paragraph" w:styleId="ListContinue5">
    <w:name w:val="List Continue 5"/>
    <w:basedOn w:val="Normal"/>
    <w:rsid w:val="00B66563"/>
    <w:pPr>
      <w:spacing w:after="120"/>
      <w:ind w:left="1415"/>
    </w:pPr>
    <w:rPr>
      <w:rFonts w:ascii="Times New Roman" w:eastAsia="Times New Roman" w:hAnsi="Times New Roman"/>
      <w:sz w:val="24"/>
    </w:rPr>
  </w:style>
  <w:style w:type="paragraph" w:styleId="ListNumber">
    <w:name w:val="List Number"/>
    <w:basedOn w:val="Normal"/>
    <w:rsid w:val="00B66563"/>
    <w:pPr>
      <w:tabs>
        <w:tab w:val="num" w:pos="360"/>
      </w:tabs>
      <w:ind w:left="360" w:hanging="360"/>
    </w:pPr>
    <w:rPr>
      <w:rFonts w:ascii="Times New Roman" w:eastAsia="Times New Roman" w:hAnsi="Times New Roman"/>
      <w:sz w:val="24"/>
    </w:rPr>
  </w:style>
  <w:style w:type="paragraph" w:styleId="ListNumber2">
    <w:name w:val="List Number 2"/>
    <w:basedOn w:val="Normal"/>
    <w:rsid w:val="00B66563"/>
    <w:pPr>
      <w:tabs>
        <w:tab w:val="num" w:pos="643"/>
      </w:tabs>
      <w:ind w:left="643" w:hanging="360"/>
    </w:pPr>
    <w:rPr>
      <w:rFonts w:ascii="Times New Roman" w:eastAsia="Times New Roman" w:hAnsi="Times New Roman"/>
      <w:sz w:val="24"/>
    </w:rPr>
  </w:style>
  <w:style w:type="paragraph" w:styleId="ListNumber3">
    <w:name w:val="List Number 3"/>
    <w:basedOn w:val="Normal"/>
    <w:rsid w:val="00B66563"/>
    <w:pPr>
      <w:tabs>
        <w:tab w:val="num" w:pos="926"/>
      </w:tabs>
      <w:ind w:left="926" w:hanging="360"/>
    </w:pPr>
    <w:rPr>
      <w:rFonts w:ascii="Times New Roman" w:eastAsia="Times New Roman" w:hAnsi="Times New Roman"/>
      <w:sz w:val="24"/>
    </w:rPr>
  </w:style>
  <w:style w:type="paragraph" w:styleId="ListNumber4">
    <w:name w:val="List Number 4"/>
    <w:basedOn w:val="Normal"/>
    <w:rsid w:val="00B66563"/>
    <w:pPr>
      <w:tabs>
        <w:tab w:val="num" w:pos="1209"/>
      </w:tabs>
      <w:ind w:left="1209" w:hanging="360"/>
    </w:pPr>
    <w:rPr>
      <w:rFonts w:ascii="Times New Roman" w:eastAsia="Times New Roman" w:hAnsi="Times New Roman"/>
      <w:sz w:val="24"/>
    </w:rPr>
  </w:style>
  <w:style w:type="paragraph" w:styleId="ListNumber5">
    <w:name w:val="List Number 5"/>
    <w:basedOn w:val="Normal"/>
    <w:rsid w:val="00B66563"/>
    <w:pPr>
      <w:tabs>
        <w:tab w:val="num" w:pos="1492"/>
      </w:tabs>
      <w:ind w:left="1492" w:hanging="360"/>
    </w:pPr>
    <w:rPr>
      <w:rFonts w:ascii="Times New Roman" w:eastAsia="Times New Roman" w:hAnsi="Times New Roman"/>
      <w:sz w:val="24"/>
    </w:rPr>
  </w:style>
  <w:style w:type="paragraph" w:styleId="MacroText">
    <w:name w:val="macro"/>
    <w:link w:val="MacroTextChar"/>
    <w:semiHidden/>
    <w:rsid w:val="00B6656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en-US"/>
    </w:rPr>
  </w:style>
  <w:style w:type="character" w:customStyle="1" w:styleId="MacroTextChar">
    <w:name w:val="Macro Text Char"/>
    <w:link w:val="MacroText"/>
    <w:semiHidden/>
    <w:rsid w:val="00B66563"/>
    <w:rPr>
      <w:rFonts w:ascii="Courier New" w:eastAsia="Times New Roman" w:hAnsi="Courier New" w:cs="Courier New"/>
      <w:lang w:val="en-US" w:eastAsia="en-US"/>
    </w:rPr>
  </w:style>
  <w:style w:type="paragraph" w:styleId="MessageHeader">
    <w:name w:val="Message Header"/>
    <w:basedOn w:val="Normal"/>
    <w:link w:val="MessageHeaderChar"/>
    <w:rsid w:val="00B66563"/>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rPr>
  </w:style>
  <w:style w:type="character" w:customStyle="1" w:styleId="MessageHeaderChar">
    <w:name w:val="Message Header Char"/>
    <w:link w:val="MessageHeader"/>
    <w:rsid w:val="00B66563"/>
    <w:rPr>
      <w:rFonts w:eastAsia="Times New Roman" w:cs="Arial"/>
      <w:sz w:val="24"/>
      <w:szCs w:val="24"/>
      <w:shd w:val="pct20" w:color="auto" w:fill="auto"/>
      <w:lang w:val="en-US" w:eastAsia="en-US"/>
    </w:rPr>
  </w:style>
  <w:style w:type="paragraph" w:styleId="NormalWeb">
    <w:name w:val="Normal (Web)"/>
    <w:basedOn w:val="Normal"/>
    <w:rsid w:val="00B66563"/>
    <w:rPr>
      <w:rFonts w:ascii="Times New Roman" w:eastAsia="Times New Roman" w:hAnsi="Times New Roman"/>
      <w:sz w:val="24"/>
    </w:rPr>
  </w:style>
  <w:style w:type="paragraph" w:styleId="NormalIndent">
    <w:name w:val="Normal Indent"/>
    <w:basedOn w:val="Normal"/>
    <w:rsid w:val="00B66563"/>
    <w:pPr>
      <w:ind w:left="720"/>
    </w:pPr>
    <w:rPr>
      <w:rFonts w:ascii="Times New Roman" w:eastAsia="Times New Roman" w:hAnsi="Times New Roman"/>
      <w:sz w:val="24"/>
    </w:rPr>
  </w:style>
  <w:style w:type="paragraph" w:styleId="NoteHeading">
    <w:name w:val="Note Heading"/>
    <w:basedOn w:val="Normal"/>
    <w:next w:val="Normal"/>
    <w:link w:val="NoteHeadingChar"/>
    <w:rsid w:val="00B66563"/>
    <w:rPr>
      <w:rFonts w:ascii="Times New Roman" w:eastAsia="Times New Roman" w:hAnsi="Times New Roman"/>
      <w:sz w:val="24"/>
    </w:rPr>
  </w:style>
  <w:style w:type="character" w:customStyle="1" w:styleId="NoteHeadingChar">
    <w:name w:val="Note Heading Char"/>
    <w:link w:val="NoteHeading"/>
    <w:rsid w:val="00B66563"/>
    <w:rPr>
      <w:rFonts w:ascii="Times New Roman" w:eastAsia="Times New Roman" w:hAnsi="Times New Roman"/>
      <w:sz w:val="24"/>
      <w:szCs w:val="24"/>
      <w:lang w:val="en-US" w:eastAsia="en-US"/>
    </w:rPr>
  </w:style>
  <w:style w:type="paragraph" w:styleId="PlainText">
    <w:name w:val="Plain Text"/>
    <w:basedOn w:val="Normal"/>
    <w:link w:val="PlainTextChar"/>
    <w:uiPriority w:val="99"/>
    <w:rsid w:val="00B66563"/>
    <w:rPr>
      <w:rFonts w:ascii="Courier New" w:eastAsia="Times New Roman" w:hAnsi="Courier New" w:cs="Courier New"/>
      <w:sz w:val="20"/>
      <w:szCs w:val="20"/>
    </w:rPr>
  </w:style>
  <w:style w:type="character" w:customStyle="1" w:styleId="PlainTextChar">
    <w:name w:val="Plain Text Char"/>
    <w:link w:val="PlainText"/>
    <w:uiPriority w:val="99"/>
    <w:rsid w:val="00B66563"/>
    <w:rPr>
      <w:rFonts w:ascii="Courier New" w:eastAsia="Times New Roman" w:hAnsi="Courier New" w:cs="Courier New"/>
      <w:lang w:val="en-US" w:eastAsia="en-US"/>
    </w:rPr>
  </w:style>
  <w:style w:type="paragraph" w:styleId="Salutation">
    <w:name w:val="Salutation"/>
    <w:basedOn w:val="Normal"/>
    <w:next w:val="Normal"/>
    <w:link w:val="SalutationChar"/>
    <w:rsid w:val="00B66563"/>
    <w:rPr>
      <w:rFonts w:ascii="Times New Roman" w:eastAsia="Times New Roman" w:hAnsi="Times New Roman"/>
      <w:sz w:val="24"/>
    </w:rPr>
  </w:style>
  <w:style w:type="character" w:customStyle="1" w:styleId="SalutationChar">
    <w:name w:val="Salutation Char"/>
    <w:link w:val="Salutation"/>
    <w:rsid w:val="00B66563"/>
    <w:rPr>
      <w:rFonts w:ascii="Times New Roman" w:eastAsia="Times New Roman" w:hAnsi="Times New Roman"/>
      <w:sz w:val="24"/>
      <w:szCs w:val="24"/>
      <w:lang w:val="en-US" w:eastAsia="en-US"/>
    </w:rPr>
  </w:style>
  <w:style w:type="paragraph" w:styleId="Signature">
    <w:name w:val="Signature"/>
    <w:basedOn w:val="Normal"/>
    <w:link w:val="SignatureChar"/>
    <w:rsid w:val="00B66563"/>
    <w:pPr>
      <w:ind w:left="4252"/>
    </w:pPr>
    <w:rPr>
      <w:rFonts w:ascii="Times New Roman" w:eastAsia="Times New Roman" w:hAnsi="Times New Roman"/>
      <w:sz w:val="24"/>
    </w:rPr>
  </w:style>
  <w:style w:type="character" w:customStyle="1" w:styleId="SignatureChar">
    <w:name w:val="Signature Char"/>
    <w:link w:val="Signature"/>
    <w:rsid w:val="00B66563"/>
    <w:rPr>
      <w:rFonts w:ascii="Times New Roman" w:eastAsia="Times New Roman" w:hAnsi="Times New Roman"/>
      <w:sz w:val="24"/>
      <w:szCs w:val="24"/>
      <w:lang w:val="en-US" w:eastAsia="en-US"/>
    </w:rPr>
  </w:style>
  <w:style w:type="paragraph" w:styleId="Subtitle">
    <w:name w:val="Subtitle"/>
    <w:basedOn w:val="Normal"/>
    <w:link w:val="SubtitleChar"/>
    <w:qFormat/>
    <w:locked/>
    <w:rsid w:val="00B66563"/>
    <w:pPr>
      <w:spacing w:after="60"/>
      <w:jc w:val="center"/>
      <w:outlineLvl w:val="1"/>
    </w:pPr>
    <w:rPr>
      <w:rFonts w:eastAsia="Times New Roman" w:cs="Arial"/>
      <w:sz w:val="24"/>
    </w:rPr>
  </w:style>
  <w:style w:type="character" w:customStyle="1" w:styleId="SubtitleChar">
    <w:name w:val="Subtitle Char"/>
    <w:link w:val="Subtitle"/>
    <w:rsid w:val="00B66563"/>
    <w:rPr>
      <w:rFonts w:eastAsia="Times New Roman" w:cs="Arial"/>
      <w:sz w:val="24"/>
      <w:szCs w:val="24"/>
      <w:lang w:val="en-US" w:eastAsia="en-US"/>
    </w:rPr>
  </w:style>
  <w:style w:type="paragraph" w:styleId="TableofAuthorities">
    <w:name w:val="table of authorities"/>
    <w:basedOn w:val="Normal"/>
    <w:next w:val="Normal"/>
    <w:semiHidden/>
    <w:rsid w:val="00B66563"/>
    <w:pPr>
      <w:ind w:left="240" w:hanging="240"/>
    </w:pPr>
    <w:rPr>
      <w:rFonts w:ascii="Times New Roman" w:eastAsia="Times New Roman" w:hAnsi="Times New Roman"/>
      <w:sz w:val="24"/>
    </w:rPr>
  </w:style>
  <w:style w:type="paragraph" w:styleId="TableofFigures">
    <w:name w:val="table of figures"/>
    <w:basedOn w:val="Normal"/>
    <w:next w:val="Normal"/>
    <w:semiHidden/>
    <w:rsid w:val="00B66563"/>
    <w:rPr>
      <w:rFonts w:ascii="Times New Roman" w:eastAsia="Times New Roman" w:hAnsi="Times New Roman"/>
      <w:sz w:val="24"/>
    </w:rPr>
  </w:style>
  <w:style w:type="paragraph" w:styleId="Title">
    <w:name w:val="Title"/>
    <w:basedOn w:val="Normal"/>
    <w:link w:val="TitleChar"/>
    <w:qFormat/>
    <w:locked/>
    <w:rsid w:val="00B66563"/>
    <w:pPr>
      <w:spacing w:before="240" w:after="60"/>
      <w:jc w:val="center"/>
      <w:outlineLvl w:val="0"/>
    </w:pPr>
    <w:rPr>
      <w:rFonts w:eastAsia="Times New Roman" w:cs="Arial"/>
      <w:b/>
      <w:bCs/>
      <w:kern w:val="28"/>
      <w:sz w:val="32"/>
      <w:szCs w:val="32"/>
    </w:rPr>
  </w:style>
  <w:style w:type="character" w:customStyle="1" w:styleId="TitleChar">
    <w:name w:val="Title Char"/>
    <w:link w:val="Title"/>
    <w:rsid w:val="00B66563"/>
    <w:rPr>
      <w:rFonts w:eastAsia="Times New Roman" w:cs="Arial"/>
      <w:b/>
      <w:bCs/>
      <w:kern w:val="28"/>
      <w:sz w:val="32"/>
      <w:szCs w:val="32"/>
      <w:lang w:val="en-US" w:eastAsia="en-US"/>
    </w:rPr>
  </w:style>
  <w:style w:type="paragraph" w:styleId="TOAHeading">
    <w:name w:val="toa heading"/>
    <w:basedOn w:val="Normal"/>
    <w:next w:val="Normal"/>
    <w:semiHidden/>
    <w:rsid w:val="00B66563"/>
    <w:pPr>
      <w:spacing w:before="120"/>
    </w:pPr>
    <w:rPr>
      <w:rFonts w:eastAsia="Times New Roman" w:cs="Arial"/>
      <w:b/>
      <w:bCs/>
      <w:sz w:val="24"/>
    </w:rPr>
  </w:style>
  <w:style w:type="paragraph" w:styleId="TOC1">
    <w:name w:val="toc 1"/>
    <w:basedOn w:val="Normal"/>
    <w:next w:val="Normal"/>
    <w:autoRedefine/>
    <w:locked/>
    <w:rsid w:val="00B66563"/>
    <w:rPr>
      <w:rFonts w:ascii="Times New Roman" w:eastAsia="Times New Roman" w:hAnsi="Times New Roman"/>
      <w:sz w:val="24"/>
    </w:rPr>
  </w:style>
  <w:style w:type="paragraph" w:styleId="TOC2">
    <w:name w:val="toc 2"/>
    <w:basedOn w:val="Normal"/>
    <w:next w:val="Normal"/>
    <w:autoRedefine/>
    <w:locked/>
    <w:rsid w:val="00B66563"/>
    <w:pPr>
      <w:ind w:left="240"/>
    </w:pPr>
    <w:rPr>
      <w:rFonts w:ascii="Times New Roman" w:eastAsia="Times New Roman" w:hAnsi="Times New Roman"/>
      <w:sz w:val="24"/>
    </w:rPr>
  </w:style>
  <w:style w:type="paragraph" w:styleId="TOC3">
    <w:name w:val="toc 3"/>
    <w:basedOn w:val="Normal"/>
    <w:next w:val="Normal"/>
    <w:autoRedefine/>
    <w:locked/>
    <w:rsid w:val="00B66563"/>
    <w:pPr>
      <w:ind w:left="480"/>
    </w:pPr>
    <w:rPr>
      <w:rFonts w:ascii="Times New Roman" w:eastAsia="Times New Roman" w:hAnsi="Times New Roman"/>
      <w:sz w:val="24"/>
    </w:rPr>
  </w:style>
  <w:style w:type="paragraph" w:styleId="TOC4">
    <w:name w:val="toc 4"/>
    <w:basedOn w:val="Normal"/>
    <w:next w:val="Normal"/>
    <w:autoRedefine/>
    <w:locked/>
    <w:rsid w:val="00B66563"/>
    <w:pPr>
      <w:ind w:left="720"/>
    </w:pPr>
    <w:rPr>
      <w:rFonts w:ascii="Times New Roman" w:eastAsia="Times New Roman" w:hAnsi="Times New Roman"/>
      <w:sz w:val="24"/>
    </w:rPr>
  </w:style>
  <w:style w:type="paragraph" w:styleId="TOC5">
    <w:name w:val="toc 5"/>
    <w:basedOn w:val="Normal"/>
    <w:next w:val="Normal"/>
    <w:autoRedefine/>
    <w:locked/>
    <w:rsid w:val="00B66563"/>
    <w:pPr>
      <w:ind w:left="960"/>
    </w:pPr>
    <w:rPr>
      <w:rFonts w:ascii="Times New Roman" w:eastAsia="Times New Roman" w:hAnsi="Times New Roman"/>
      <w:sz w:val="24"/>
    </w:rPr>
  </w:style>
  <w:style w:type="paragraph" w:styleId="TOC6">
    <w:name w:val="toc 6"/>
    <w:basedOn w:val="Normal"/>
    <w:next w:val="Normal"/>
    <w:autoRedefine/>
    <w:locked/>
    <w:rsid w:val="00B66563"/>
    <w:pPr>
      <w:ind w:left="1200"/>
    </w:pPr>
    <w:rPr>
      <w:rFonts w:ascii="Times New Roman" w:eastAsia="Times New Roman" w:hAnsi="Times New Roman"/>
      <w:sz w:val="24"/>
    </w:rPr>
  </w:style>
  <w:style w:type="paragraph" w:styleId="TOC7">
    <w:name w:val="toc 7"/>
    <w:basedOn w:val="Normal"/>
    <w:next w:val="Normal"/>
    <w:autoRedefine/>
    <w:locked/>
    <w:rsid w:val="00B66563"/>
    <w:pPr>
      <w:ind w:left="1440"/>
    </w:pPr>
    <w:rPr>
      <w:rFonts w:ascii="Times New Roman" w:eastAsia="Times New Roman" w:hAnsi="Times New Roman"/>
      <w:sz w:val="24"/>
    </w:rPr>
  </w:style>
  <w:style w:type="paragraph" w:styleId="TOC8">
    <w:name w:val="toc 8"/>
    <w:basedOn w:val="Normal"/>
    <w:next w:val="Normal"/>
    <w:autoRedefine/>
    <w:locked/>
    <w:rsid w:val="00B66563"/>
    <w:pPr>
      <w:ind w:left="1680"/>
    </w:pPr>
    <w:rPr>
      <w:rFonts w:ascii="Times New Roman" w:eastAsia="Times New Roman" w:hAnsi="Times New Roman"/>
      <w:sz w:val="24"/>
    </w:rPr>
  </w:style>
  <w:style w:type="paragraph" w:styleId="TOC9">
    <w:name w:val="toc 9"/>
    <w:basedOn w:val="Normal"/>
    <w:next w:val="Normal"/>
    <w:autoRedefine/>
    <w:locked/>
    <w:rsid w:val="00B66563"/>
    <w:pPr>
      <w:ind w:left="1920"/>
    </w:pPr>
    <w:rPr>
      <w:rFonts w:ascii="Times New Roman" w:eastAsia="Times New Roman" w:hAnsi="Times New Roman"/>
      <w:sz w:val="24"/>
    </w:rPr>
  </w:style>
  <w:style w:type="paragraph" w:customStyle="1" w:styleId="default0">
    <w:name w:val="default"/>
    <w:basedOn w:val="Normal"/>
    <w:rsid w:val="00B66563"/>
    <w:pPr>
      <w:autoSpaceDE w:val="0"/>
      <w:autoSpaceDN w:val="0"/>
    </w:pPr>
    <w:rPr>
      <w:rFonts w:eastAsia="Times New Roman" w:cs="Arial"/>
      <w:color w:val="000000"/>
      <w:sz w:val="24"/>
    </w:rPr>
  </w:style>
  <w:style w:type="paragraph" w:customStyle="1" w:styleId="CM6">
    <w:name w:val="CM6"/>
    <w:basedOn w:val="Normal"/>
    <w:next w:val="Normal"/>
    <w:uiPriority w:val="99"/>
    <w:rsid w:val="0078529F"/>
    <w:pPr>
      <w:widowControl w:val="0"/>
      <w:autoSpaceDE w:val="0"/>
      <w:autoSpaceDN w:val="0"/>
      <w:adjustRightInd w:val="0"/>
    </w:pPr>
    <w:rPr>
      <w:rFonts w:ascii="Times New Roman" w:eastAsia="Times New Roman" w:hAnsi="Times New Roman"/>
      <w:sz w:val="24"/>
      <w:lang w:val="en-AU" w:eastAsia="en-AU"/>
    </w:rPr>
  </w:style>
  <w:style w:type="character" w:styleId="SubtleEmphasis">
    <w:name w:val="Subtle Emphasis"/>
    <w:uiPriority w:val="19"/>
    <w:qFormat/>
    <w:rsid w:val="00EE3AE0"/>
    <w:rPr>
      <w:i/>
      <w:iCs/>
      <w:color w:val="808080"/>
    </w:rPr>
  </w:style>
  <w:style w:type="character" w:styleId="IntenseEmphasis">
    <w:name w:val="Intense Emphasis"/>
    <w:uiPriority w:val="21"/>
    <w:qFormat/>
    <w:rsid w:val="00EE3AE0"/>
    <w:rPr>
      <w:b/>
      <w:bCs/>
      <w:i/>
      <w:iCs/>
      <w:color w:val="4F81BD"/>
    </w:rPr>
  </w:style>
  <w:style w:type="character" w:customStyle="1" w:styleId="minijustificado1">
    <w:name w:val="minijustificado1"/>
    <w:rsid w:val="00FC06E8"/>
  </w:style>
  <w:style w:type="paragraph" w:customStyle="1" w:styleId="HLlegal">
    <w:name w:val="HL legal"/>
    <w:basedOn w:val="Normal"/>
    <w:rsid w:val="00FC06E8"/>
    <w:pPr>
      <w:widowControl w:val="0"/>
      <w:numPr>
        <w:numId w:val="3"/>
      </w:numPr>
      <w:jc w:val="both"/>
      <w:outlineLvl w:val="0"/>
    </w:pPr>
    <w:rPr>
      <w:rFonts w:ascii="Times New Roman" w:eastAsia="Calibri" w:hAnsi="Times New Roman"/>
      <w:sz w:val="20"/>
      <w:szCs w:val="20"/>
      <w:lang w:eastAsia="en-GB"/>
    </w:rPr>
  </w:style>
  <w:style w:type="paragraph" w:customStyle="1" w:styleId="HLLegal-2">
    <w:name w:val="HL Legal - 2"/>
    <w:basedOn w:val="Normal"/>
    <w:rsid w:val="00FC06E8"/>
    <w:pPr>
      <w:widowControl w:val="0"/>
      <w:numPr>
        <w:ilvl w:val="1"/>
        <w:numId w:val="3"/>
      </w:numPr>
      <w:jc w:val="both"/>
      <w:outlineLvl w:val="1"/>
    </w:pPr>
    <w:rPr>
      <w:rFonts w:ascii="Times New Roman" w:eastAsia="Calibri" w:hAnsi="Times New Roman"/>
      <w:sz w:val="20"/>
      <w:szCs w:val="20"/>
      <w:lang w:eastAsia="en-GB"/>
    </w:rPr>
  </w:style>
  <w:style w:type="paragraph" w:customStyle="1" w:styleId="HLLegal-3">
    <w:name w:val="HL Legal - 3"/>
    <w:basedOn w:val="Normal"/>
    <w:rsid w:val="00FC06E8"/>
    <w:pPr>
      <w:widowControl w:val="0"/>
      <w:numPr>
        <w:ilvl w:val="2"/>
        <w:numId w:val="3"/>
      </w:numPr>
      <w:jc w:val="both"/>
      <w:outlineLvl w:val="2"/>
    </w:pPr>
    <w:rPr>
      <w:rFonts w:ascii="Times New Roman" w:eastAsia="Calibri" w:hAnsi="Times New Roman"/>
      <w:sz w:val="20"/>
      <w:szCs w:val="20"/>
      <w:lang w:eastAsia="en-GB"/>
    </w:rPr>
  </w:style>
  <w:style w:type="paragraph" w:customStyle="1" w:styleId="HLLegal-7">
    <w:name w:val="HL Legal - 7"/>
    <w:basedOn w:val="Normal"/>
    <w:rsid w:val="00FC06E8"/>
    <w:pPr>
      <w:widowControl w:val="0"/>
      <w:numPr>
        <w:ilvl w:val="6"/>
        <w:numId w:val="3"/>
      </w:numPr>
      <w:jc w:val="both"/>
      <w:outlineLvl w:val="6"/>
    </w:pPr>
    <w:rPr>
      <w:rFonts w:ascii="Times New Roman" w:eastAsia="Calibri" w:hAnsi="Times New Roman"/>
      <w:sz w:val="20"/>
      <w:szCs w:val="20"/>
      <w:lang w:eastAsia="en-GB"/>
    </w:rPr>
  </w:style>
  <w:style w:type="paragraph" w:customStyle="1" w:styleId="HLLegal-6">
    <w:name w:val="HL Legal - 6"/>
    <w:basedOn w:val="Normal"/>
    <w:rsid w:val="00FC06E8"/>
    <w:pPr>
      <w:widowControl w:val="0"/>
      <w:numPr>
        <w:ilvl w:val="5"/>
        <w:numId w:val="3"/>
      </w:numPr>
      <w:jc w:val="both"/>
      <w:outlineLvl w:val="5"/>
    </w:pPr>
    <w:rPr>
      <w:rFonts w:ascii="Times New Roman" w:eastAsia="Calibri" w:hAnsi="Times New Roman"/>
      <w:sz w:val="20"/>
      <w:szCs w:val="20"/>
      <w:lang w:eastAsia="en-GB"/>
    </w:rPr>
  </w:style>
  <w:style w:type="paragraph" w:customStyle="1" w:styleId="HLLegal-5">
    <w:name w:val="HL Legal - 5"/>
    <w:basedOn w:val="Normal"/>
    <w:rsid w:val="00FC06E8"/>
    <w:pPr>
      <w:widowControl w:val="0"/>
      <w:numPr>
        <w:ilvl w:val="4"/>
        <w:numId w:val="3"/>
      </w:numPr>
      <w:jc w:val="both"/>
      <w:outlineLvl w:val="4"/>
    </w:pPr>
    <w:rPr>
      <w:rFonts w:ascii="Times New Roman" w:eastAsia="Calibri" w:hAnsi="Times New Roman"/>
      <w:sz w:val="20"/>
      <w:szCs w:val="20"/>
      <w:lang w:eastAsia="en-GB"/>
    </w:rPr>
  </w:style>
  <w:style w:type="paragraph" w:customStyle="1" w:styleId="HLLegal-4">
    <w:name w:val="HL Legal - 4"/>
    <w:basedOn w:val="Normal"/>
    <w:rsid w:val="00FC06E8"/>
    <w:pPr>
      <w:widowControl w:val="0"/>
      <w:numPr>
        <w:ilvl w:val="3"/>
        <w:numId w:val="3"/>
      </w:numPr>
      <w:jc w:val="both"/>
      <w:outlineLvl w:val="3"/>
    </w:pPr>
    <w:rPr>
      <w:rFonts w:ascii="Times New Roman" w:eastAsia="Calibri" w:hAnsi="Times New Roman"/>
      <w:sz w:val="20"/>
      <w:szCs w:val="20"/>
      <w:lang w:eastAsia="en-GB"/>
    </w:rPr>
  </w:style>
  <w:style w:type="character" w:styleId="Strong">
    <w:name w:val="Strong"/>
    <w:uiPriority w:val="22"/>
    <w:qFormat/>
    <w:locked/>
    <w:rsid w:val="00FC06E8"/>
    <w:rPr>
      <w:b/>
      <w:bCs/>
    </w:rPr>
  </w:style>
  <w:style w:type="character" w:customStyle="1" w:styleId="klink">
    <w:name w:val="klink"/>
    <w:basedOn w:val="DefaultParagraphFont"/>
    <w:rsid w:val="00FC06E8"/>
  </w:style>
  <w:style w:type="table" w:customStyle="1" w:styleId="TableGrid1">
    <w:name w:val="Table Grid1"/>
    <w:basedOn w:val="TableNormal"/>
    <w:next w:val="TableGrid"/>
    <w:uiPriority w:val="39"/>
    <w:rsid w:val="00FC06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1">
    <w:name w:val="Outline1"/>
    <w:basedOn w:val="Normal"/>
    <w:rsid w:val="00FC06E8"/>
    <w:pPr>
      <w:spacing w:after="120"/>
      <w:ind w:left="720" w:hanging="720"/>
      <w:jc w:val="both"/>
      <w:outlineLvl w:val="0"/>
    </w:pPr>
    <w:rPr>
      <w:rFonts w:ascii="Book Antiqua" w:eastAsia="Times New Roman" w:hAnsi="Book Antiqua"/>
      <w:sz w:val="24"/>
      <w:szCs w:val="20"/>
      <w:lang w:val="en-CA"/>
    </w:rPr>
  </w:style>
  <w:style w:type="paragraph" w:customStyle="1" w:styleId="HBBody2">
    <w:name w:val="HB Body 2"/>
    <w:rsid w:val="00FC06E8"/>
    <w:pPr>
      <w:widowControl w:val="0"/>
      <w:autoSpaceDE w:val="0"/>
      <w:autoSpaceDN w:val="0"/>
      <w:adjustRightInd w:val="0"/>
      <w:spacing w:after="240"/>
      <w:jc w:val="both"/>
    </w:pPr>
    <w:rPr>
      <w:rFonts w:ascii="Palatino Linotype" w:eastAsia="Times New Roman" w:hAnsi="Palatino Linotype" w:cs="Palatino Linotype"/>
      <w:sz w:val="22"/>
      <w:szCs w:val="22"/>
      <w:lang w:val="en-US" w:eastAsia="en-US"/>
    </w:rPr>
  </w:style>
  <w:style w:type="paragraph" w:customStyle="1" w:styleId="HBBody3">
    <w:name w:val="HB Body 3"/>
    <w:rsid w:val="00FC06E8"/>
    <w:pPr>
      <w:widowControl w:val="0"/>
      <w:numPr>
        <w:numId w:val="4"/>
      </w:numPr>
      <w:autoSpaceDE w:val="0"/>
      <w:autoSpaceDN w:val="0"/>
      <w:adjustRightInd w:val="0"/>
      <w:spacing w:after="240"/>
      <w:ind w:left="1440"/>
      <w:jc w:val="both"/>
    </w:pPr>
    <w:rPr>
      <w:rFonts w:ascii="Palatino Linotype" w:eastAsia="Times New Roman" w:hAnsi="Palatino Linotype" w:cs="Palatino Linotype"/>
      <w:sz w:val="22"/>
      <w:szCs w:val="22"/>
      <w:lang w:val="en-US" w:eastAsia="en-US"/>
    </w:rPr>
  </w:style>
  <w:style w:type="paragraph" w:customStyle="1" w:styleId="HBBody4">
    <w:name w:val="HB Body 4"/>
    <w:rsid w:val="00FC06E8"/>
    <w:pPr>
      <w:widowControl w:val="0"/>
      <w:numPr>
        <w:ilvl w:val="1"/>
        <w:numId w:val="4"/>
      </w:numPr>
      <w:tabs>
        <w:tab w:val="clear" w:pos="720"/>
      </w:tabs>
      <w:autoSpaceDE w:val="0"/>
      <w:autoSpaceDN w:val="0"/>
      <w:adjustRightInd w:val="0"/>
      <w:spacing w:after="240"/>
      <w:ind w:left="2160"/>
      <w:jc w:val="both"/>
    </w:pPr>
    <w:rPr>
      <w:rFonts w:ascii="Palatino Linotype" w:eastAsia="Times New Roman" w:hAnsi="Palatino Linotype" w:cs="Palatino Linotype"/>
      <w:sz w:val="22"/>
      <w:szCs w:val="22"/>
      <w:lang w:val="en-US" w:eastAsia="en-US"/>
    </w:rPr>
  </w:style>
  <w:style w:type="paragraph" w:customStyle="1" w:styleId="HBBody5">
    <w:name w:val="HB Body 5"/>
    <w:rsid w:val="00FC06E8"/>
    <w:pPr>
      <w:widowControl w:val="0"/>
      <w:numPr>
        <w:ilvl w:val="2"/>
        <w:numId w:val="4"/>
      </w:numPr>
      <w:tabs>
        <w:tab w:val="clear" w:pos="1440"/>
      </w:tabs>
      <w:autoSpaceDE w:val="0"/>
      <w:autoSpaceDN w:val="0"/>
      <w:adjustRightInd w:val="0"/>
      <w:spacing w:after="240"/>
      <w:ind w:left="2880"/>
      <w:jc w:val="both"/>
    </w:pPr>
    <w:rPr>
      <w:rFonts w:ascii="Palatino Linotype" w:eastAsia="Times New Roman" w:hAnsi="Palatino Linotype" w:cs="Palatino Linotype"/>
      <w:sz w:val="22"/>
      <w:szCs w:val="22"/>
      <w:lang w:val="en-US" w:eastAsia="en-US"/>
    </w:rPr>
  </w:style>
  <w:style w:type="paragraph" w:customStyle="1" w:styleId="HBBody6">
    <w:name w:val="HB Body 6"/>
    <w:rsid w:val="00FC06E8"/>
    <w:pPr>
      <w:widowControl w:val="0"/>
      <w:numPr>
        <w:ilvl w:val="3"/>
        <w:numId w:val="4"/>
      </w:numPr>
      <w:tabs>
        <w:tab w:val="clear" w:pos="2160"/>
      </w:tabs>
      <w:autoSpaceDE w:val="0"/>
      <w:autoSpaceDN w:val="0"/>
      <w:adjustRightInd w:val="0"/>
      <w:spacing w:after="240"/>
      <w:ind w:left="3600"/>
      <w:jc w:val="both"/>
    </w:pPr>
    <w:rPr>
      <w:rFonts w:ascii="Palatino Linotype" w:eastAsia="Times New Roman" w:hAnsi="Palatino Linotype" w:cs="Palatino Linotype"/>
      <w:sz w:val="22"/>
      <w:szCs w:val="22"/>
      <w:lang w:val="en-US" w:eastAsia="en-US"/>
    </w:rPr>
  </w:style>
  <w:style w:type="paragraph" w:customStyle="1" w:styleId="HBBody7">
    <w:name w:val="HB Body 7"/>
    <w:rsid w:val="00FC06E8"/>
    <w:pPr>
      <w:widowControl w:val="0"/>
      <w:numPr>
        <w:ilvl w:val="4"/>
        <w:numId w:val="4"/>
      </w:numPr>
      <w:tabs>
        <w:tab w:val="clear" w:pos="2880"/>
      </w:tabs>
      <w:autoSpaceDE w:val="0"/>
      <w:autoSpaceDN w:val="0"/>
      <w:adjustRightInd w:val="0"/>
      <w:spacing w:after="240"/>
      <w:ind w:left="4320"/>
      <w:jc w:val="both"/>
    </w:pPr>
    <w:rPr>
      <w:rFonts w:ascii="Palatino Linotype" w:eastAsia="Times New Roman" w:hAnsi="Palatino Linotype" w:cs="Palatino Linotype"/>
      <w:sz w:val="22"/>
      <w:szCs w:val="22"/>
      <w:lang w:val="en-US" w:eastAsia="en-US"/>
    </w:rPr>
  </w:style>
  <w:style w:type="paragraph" w:customStyle="1" w:styleId="HBBody8">
    <w:name w:val="HB Body 8"/>
    <w:rsid w:val="00FC06E8"/>
    <w:pPr>
      <w:widowControl w:val="0"/>
      <w:numPr>
        <w:ilvl w:val="5"/>
        <w:numId w:val="4"/>
      </w:numPr>
      <w:tabs>
        <w:tab w:val="clear" w:pos="3600"/>
      </w:tabs>
      <w:autoSpaceDE w:val="0"/>
      <w:autoSpaceDN w:val="0"/>
      <w:adjustRightInd w:val="0"/>
      <w:spacing w:after="240"/>
      <w:ind w:left="5040"/>
      <w:jc w:val="both"/>
    </w:pPr>
    <w:rPr>
      <w:rFonts w:ascii="Palatino Linotype" w:eastAsia="Times New Roman" w:hAnsi="Palatino Linotype" w:cs="Palatino Linotype"/>
      <w:sz w:val="22"/>
      <w:szCs w:val="22"/>
      <w:lang w:val="en-US" w:eastAsia="en-US"/>
    </w:rPr>
  </w:style>
  <w:style w:type="paragraph" w:customStyle="1" w:styleId="HBBody9">
    <w:name w:val="HB Body 9"/>
    <w:rsid w:val="00FC06E8"/>
    <w:pPr>
      <w:widowControl w:val="0"/>
      <w:numPr>
        <w:ilvl w:val="6"/>
        <w:numId w:val="4"/>
      </w:numPr>
      <w:tabs>
        <w:tab w:val="clear" w:pos="4320"/>
      </w:tabs>
      <w:autoSpaceDE w:val="0"/>
      <w:autoSpaceDN w:val="0"/>
      <w:adjustRightInd w:val="0"/>
      <w:spacing w:after="240"/>
      <w:ind w:left="5760"/>
      <w:jc w:val="both"/>
    </w:pPr>
    <w:rPr>
      <w:rFonts w:ascii="Palatino Linotype" w:eastAsia="Times New Roman" w:hAnsi="Palatino Linotype" w:cs="Palatino Linotype"/>
      <w:sz w:val="22"/>
      <w:szCs w:val="22"/>
      <w:lang w:val="en-US" w:eastAsia="en-US"/>
    </w:rPr>
  </w:style>
  <w:style w:type="paragraph" w:customStyle="1" w:styleId="HBBody1">
    <w:name w:val="HB Body 1"/>
    <w:rsid w:val="00FC06E8"/>
    <w:pPr>
      <w:widowControl w:val="0"/>
      <w:numPr>
        <w:ilvl w:val="7"/>
        <w:numId w:val="4"/>
      </w:numPr>
      <w:tabs>
        <w:tab w:val="clear" w:pos="5040"/>
      </w:tabs>
      <w:autoSpaceDE w:val="0"/>
      <w:autoSpaceDN w:val="0"/>
      <w:adjustRightInd w:val="0"/>
      <w:spacing w:after="240"/>
      <w:jc w:val="both"/>
    </w:pPr>
    <w:rPr>
      <w:rFonts w:ascii="Palatino Linotype" w:eastAsia="Times New Roman" w:hAnsi="Palatino Linotype" w:cs="Palatino Linotype"/>
      <w:sz w:val="22"/>
      <w:szCs w:val="22"/>
      <w:lang w:val="en-US" w:eastAsia="en-US"/>
    </w:rPr>
  </w:style>
  <w:style w:type="paragraph" w:customStyle="1" w:styleId="AuditBody">
    <w:name w:val="AuditBody"/>
    <w:aliases w:val="ab,Address Block, ab,AudtiBody,Audit Body,Audit Body + Left,Left:  0.61&quot;,Hanging:  0.3..."/>
    <w:basedOn w:val="Normal"/>
    <w:link w:val="AuditBodyChar"/>
    <w:rsid w:val="00FC06E8"/>
    <w:pPr>
      <w:numPr>
        <w:ilvl w:val="8"/>
        <w:numId w:val="4"/>
      </w:numPr>
      <w:tabs>
        <w:tab w:val="clear" w:pos="5760"/>
      </w:tabs>
      <w:overflowPunct w:val="0"/>
      <w:autoSpaceDE w:val="0"/>
      <w:autoSpaceDN w:val="0"/>
      <w:adjustRightInd w:val="0"/>
      <w:spacing w:before="120" w:line="280" w:lineRule="atLeast"/>
      <w:jc w:val="both"/>
      <w:textAlignment w:val="baseline"/>
    </w:pPr>
    <w:rPr>
      <w:rFonts w:eastAsia="Times New Roman"/>
      <w:sz w:val="20"/>
      <w:szCs w:val="20"/>
      <w:lang w:val="en-CA"/>
    </w:rPr>
  </w:style>
  <w:style w:type="character" w:customStyle="1" w:styleId="AuditBodyChar">
    <w:name w:val="AuditBody Char"/>
    <w:aliases w:val="ab Char,Address Block Char"/>
    <w:link w:val="AuditBody"/>
    <w:rsid w:val="00FC06E8"/>
    <w:rPr>
      <w:rFonts w:eastAsia="Times New Roman"/>
      <w:lang w:val="en-CA" w:eastAsia="en-US"/>
    </w:rPr>
  </w:style>
  <w:style w:type="paragraph" w:customStyle="1" w:styleId="bn1a">
    <w:name w:val="bn1a"/>
    <w:basedOn w:val="bn"/>
    <w:next w:val="Normal"/>
    <w:link w:val="bn1aChar"/>
    <w:rsid w:val="00FC06E8"/>
    <w:pPr>
      <w:spacing w:line="280" w:lineRule="exact"/>
      <w:ind w:left="900" w:hanging="360"/>
    </w:pPr>
  </w:style>
  <w:style w:type="paragraph" w:customStyle="1" w:styleId="bn">
    <w:name w:val="bn"/>
    <w:basedOn w:val="Normal"/>
    <w:link w:val="bnChar1"/>
    <w:rsid w:val="00FC06E8"/>
    <w:pPr>
      <w:overflowPunct w:val="0"/>
      <w:autoSpaceDE w:val="0"/>
      <w:autoSpaceDN w:val="0"/>
      <w:adjustRightInd w:val="0"/>
      <w:spacing w:before="300" w:line="280" w:lineRule="atLeast"/>
      <w:jc w:val="both"/>
      <w:textAlignment w:val="baseline"/>
    </w:pPr>
    <w:rPr>
      <w:rFonts w:eastAsia="Times New Roman"/>
      <w:sz w:val="20"/>
      <w:szCs w:val="20"/>
      <w:lang w:val="en-CA"/>
    </w:rPr>
  </w:style>
  <w:style w:type="character" w:customStyle="1" w:styleId="bnChar1">
    <w:name w:val="bn Char1"/>
    <w:link w:val="bn"/>
    <w:rsid w:val="00FC06E8"/>
    <w:rPr>
      <w:rFonts w:eastAsia="Times New Roman"/>
      <w:lang w:val="en-CA" w:eastAsia="en-US"/>
    </w:rPr>
  </w:style>
  <w:style w:type="character" w:customStyle="1" w:styleId="bn1aChar">
    <w:name w:val="bn1a Char"/>
    <w:link w:val="bn1a"/>
    <w:rsid w:val="00FC06E8"/>
    <w:rPr>
      <w:rFonts w:eastAsia="Times New Roman"/>
      <w:lang w:val="en-CA" w:eastAsia="en-US"/>
    </w:rPr>
  </w:style>
  <w:style w:type="paragraph" w:customStyle="1" w:styleId="bn1">
    <w:name w:val="bn1"/>
    <w:basedOn w:val="bn"/>
    <w:link w:val="bn1Char1"/>
    <w:rsid w:val="00FC06E8"/>
    <w:pPr>
      <w:spacing w:line="280" w:lineRule="exact"/>
      <w:ind w:left="540"/>
    </w:pPr>
  </w:style>
  <w:style w:type="character" w:customStyle="1" w:styleId="bn1Char1">
    <w:name w:val="bn1 Char1"/>
    <w:link w:val="bn1"/>
    <w:rsid w:val="00FC06E8"/>
    <w:rPr>
      <w:rFonts w:eastAsia="Times New Roman"/>
      <w:lang w:val="en-CA" w:eastAsia="en-US"/>
    </w:rPr>
  </w:style>
  <w:style w:type="paragraph" w:customStyle="1" w:styleId="FS1">
    <w:name w:val="FS1"/>
    <w:basedOn w:val="Normal"/>
    <w:link w:val="FS1Char"/>
    <w:rsid w:val="00FC06E8"/>
    <w:pPr>
      <w:tabs>
        <w:tab w:val="decimal" w:pos="7280"/>
        <w:tab w:val="decimal" w:pos="9000"/>
      </w:tabs>
      <w:overflowPunct w:val="0"/>
      <w:autoSpaceDE w:val="0"/>
      <w:autoSpaceDN w:val="0"/>
      <w:adjustRightInd w:val="0"/>
      <w:ind w:left="180" w:hanging="180"/>
      <w:textAlignment w:val="baseline"/>
    </w:pPr>
    <w:rPr>
      <w:rFonts w:eastAsia="Times New Roman"/>
      <w:sz w:val="20"/>
      <w:szCs w:val="20"/>
      <w:lang w:val="en-CA"/>
    </w:rPr>
  </w:style>
  <w:style w:type="character" w:customStyle="1" w:styleId="FS1Char">
    <w:name w:val="FS1 Char"/>
    <w:link w:val="FS1"/>
    <w:rsid w:val="00FC06E8"/>
    <w:rPr>
      <w:rFonts w:eastAsia="Times New Roman"/>
      <w:lang w:val="en-CA" w:eastAsia="en-US"/>
    </w:rPr>
  </w:style>
  <w:style w:type="paragraph" w:customStyle="1" w:styleId="bn3">
    <w:name w:val="bn3"/>
    <w:basedOn w:val="Normal"/>
    <w:link w:val="bn3Char"/>
    <w:rsid w:val="00FC06E8"/>
    <w:pPr>
      <w:overflowPunct w:val="0"/>
      <w:autoSpaceDE w:val="0"/>
      <w:autoSpaceDN w:val="0"/>
      <w:adjustRightInd w:val="0"/>
      <w:spacing w:before="300" w:line="280" w:lineRule="exact"/>
      <w:ind w:left="1260"/>
      <w:jc w:val="both"/>
      <w:textAlignment w:val="baseline"/>
    </w:pPr>
    <w:rPr>
      <w:rFonts w:eastAsia="Times New Roman"/>
      <w:sz w:val="20"/>
      <w:szCs w:val="20"/>
      <w:lang w:val="en-CA"/>
    </w:rPr>
  </w:style>
  <w:style w:type="character" w:customStyle="1" w:styleId="bn3Char">
    <w:name w:val="bn3 Char"/>
    <w:link w:val="bn3"/>
    <w:rsid w:val="00FC06E8"/>
    <w:rPr>
      <w:rFonts w:eastAsia="Times New Roman"/>
      <w:lang w:val="en-CA" w:eastAsia="en-US"/>
    </w:rPr>
  </w:style>
  <w:style w:type="paragraph" w:customStyle="1" w:styleId="bn0">
    <w:name w:val="bn#"/>
    <w:basedOn w:val="bn"/>
    <w:next w:val="bn1"/>
    <w:link w:val="bnChar10"/>
    <w:rsid w:val="00FC06E8"/>
    <w:pPr>
      <w:spacing w:before="400" w:line="280" w:lineRule="exact"/>
      <w:ind w:left="547" w:hanging="547"/>
    </w:pPr>
    <w:rPr>
      <w:b/>
    </w:rPr>
  </w:style>
  <w:style w:type="character" w:customStyle="1" w:styleId="bnChar10">
    <w:name w:val="bn# Char1"/>
    <w:link w:val="bn0"/>
    <w:rsid w:val="00FC06E8"/>
    <w:rPr>
      <w:rFonts w:eastAsia="Times New Roman"/>
      <w:b/>
      <w:lang w:val="en-CA" w:eastAsia="en-US"/>
    </w:rPr>
  </w:style>
  <w:style w:type="paragraph" w:customStyle="1" w:styleId="NTop2">
    <w:name w:val="NTop2"/>
    <w:basedOn w:val="Top1"/>
    <w:next w:val="Normal"/>
    <w:link w:val="NTop2Char"/>
    <w:rsid w:val="00FC06E8"/>
    <w:pPr>
      <w:ind w:left="1080"/>
    </w:pPr>
  </w:style>
  <w:style w:type="paragraph" w:customStyle="1" w:styleId="Top1">
    <w:name w:val="Top1"/>
    <w:basedOn w:val="FS1"/>
    <w:next w:val="TT1"/>
    <w:rsid w:val="00FC06E8"/>
    <w:pPr>
      <w:pBdr>
        <w:top w:val="single" w:sz="12" w:space="0" w:color="auto"/>
      </w:pBdr>
    </w:pPr>
  </w:style>
  <w:style w:type="paragraph" w:customStyle="1" w:styleId="TT1">
    <w:name w:val="TT1"/>
    <w:basedOn w:val="FS1"/>
    <w:next w:val="FS1"/>
    <w:rsid w:val="00FC06E8"/>
    <w:pPr>
      <w:pBdr>
        <w:top w:val="single" w:sz="6" w:space="0" w:color="auto"/>
      </w:pBdr>
    </w:pPr>
  </w:style>
  <w:style w:type="character" w:customStyle="1" w:styleId="NTop2Char">
    <w:name w:val="NTop2 Char"/>
    <w:link w:val="NTop2"/>
    <w:rsid w:val="00FC06E8"/>
    <w:rPr>
      <w:rFonts w:eastAsia="Times New Roman"/>
      <w:lang w:val="en-CA" w:eastAsia="en-US"/>
    </w:rPr>
  </w:style>
  <w:style w:type="paragraph" w:customStyle="1" w:styleId="NDFS1">
    <w:name w:val="NDFS1"/>
    <w:basedOn w:val="Normal"/>
    <w:next w:val="NFS1"/>
    <w:link w:val="NDFS1Char"/>
    <w:rsid w:val="00FC06E8"/>
    <w:pPr>
      <w:tabs>
        <w:tab w:val="left" w:pos="6210"/>
        <w:tab w:val="decimal" w:pos="7280"/>
        <w:tab w:val="left" w:pos="7920"/>
        <w:tab w:val="decimal" w:pos="9000"/>
      </w:tabs>
      <w:overflowPunct w:val="0"/>
      <w:autoSpaceDE w:val="0"/>
      <w:autoSpaceDN w:val="0"/>
      <w:adjustRightInd w:val="0"/>
      <w:ind w:left="720" w:hanging="180"/>
      <w:textAlignment w:val="baseline"/>
    </w:pPr>
    <w:rPr>
      <w:rFonts w:eastAsia="Times New Roman"/>
      <w:sz w:val="20"/>
      <w:szCs w:val="20"/>
      <w:lang w:val="en-CA"/>
    </w:rPr>
  </w:style>
  <w:style w:type="paragraph" w:customStyle="1" w:styleId="NFS1">
    <w:name w:val="NFS1"/>
    <w:basedOn w:val="FS1"/>
    <w:rsid w:val="00FC06E8"/>
    <w:pPr>
      <w:ind w:left="720"/>
    </w:pPr>
  </w:style>
  <w:style w:type="character" w:customStyle="1" w:styleId="NDFS1Char">
    <w:name w:val="NDFS1 Char"/>
    <w:link w:val="NDFS1"/>
    <w:rsid w:val="00FC06E8"/>
    <w:rPr>
      <w:rFonts w:eastAsia="Times New Roman"/>
      <w:lang w:val="en-CA" w:eastAsia="en-US"/>
    </w:rPr>
  </w:style>
  <w:style w:type="paragraph" w:customStyle="1" w:styleId="FS14">
    <w:name w:val="FS1(4)"/>
    <w:basedOn w:val="Normal"/>
    <w:link w:val="FS14Char"/>
    <w:rsid w:val="00FC06E8"/>
    <w:pPr>
      <w:tabs>
        <w:tab w:val="decimal" w:pos="4680"/>
        <w:tab w:val="decimal" w:pos="6120"/>
        <w:tab w:val="decimal" w:pos="7560"/>
        <w:tab w:val="decimal" w:pos="9000"/>
      </w:tabs>
      <w:overflowPunct w:val="0"/>
      <w:autoSpaceDE w:val="0"/>
      <w:autoSpaceDN w:val="0"/>
      <w:adjustRightInd w:val="0"/>
      <w:ind w:left="180" w:hanging="180"/>
      <w:textAlignment w:val="baseline"/>
    </w:pPr>
    <w:rPr>
      <w:rFonts w:eastAsia="Times New Roman"/>
      <w:sz w:val="18"/>
      <w:szCs w:val="20"/>
      <w:lang w:val="en-CA"/>
    </w:rPr>
  </w:style>
  <w:style w:type="character" w:customStyle="1" w:styleId="FS14Char">
    <w:name w:val="FS1(4) Char"/>
    <w:link w:val="FS14"/>
    <w:rsid w:val="00FC06E8"/>
    <w:rPr>
      <w:rFonts w:eastAsia="Times New Roman"/>
      <w:sz w:val="18"/>
      <w:lang w:val="en-CA" w:eastAsia="en-US"/>
    </w:rPr>
  </w:style>
  <w:style w:type="paragraph" w:customStyle="1" w:styleId="FS13">
    <w:name w:val="FS1(3)"/>
    <w:basedOn w:val="Normal"/>
    <w:link w:val="FS13Char"/>
    <w:rsid w:val="00FC06E8"/>
    <w:pPr>
      <w:tabs>
        <w:tab w:val="decimal" w:pos="5580"/>
        <w:tab w:val="decimal" w:pos="7280"/>
        <w:tab w:val="decimal" w:pos="9000"/>
      </w:tabs>
      <w:overflowPunct w:val="0"/>
      <w:autoSpaceDE w:val="0"/>
      <w:autoSpaceDN w:val="0"/>
      <w:adjustRightInd w:val="0"/>
      <w:ind w:left="180" w:hanging="180"/>
      <w:textAlignment w:val="baseline"/>
    </w:pPr>
    <w:rPr>
      <w:rFonts w:eastAsia="Times New Roman"/>
      <w:sz w:val="20"/>
      <w:szCs w:val="20"/>
      <w:lang w:val="en-CA"/>
    </w:rPr>
  </w:style>
  <w:style w:type="character" w:customStyle="1" w:styleId="FS13Char">
    <w:name w:val="FS1(3) Char"/>
    <w:link w:val="FS13"/>
    <w:rsid w:val="00FC06E8"/>
    <w:rPr>
      <w:rFonts w:eastAsia="Times New Roman"/>
      <w:lang w:val="en-CA" w:eastAsia="en-US"/>
    </w:rPr>
  </w:style>
  <w:style w:type="paragraph" w:customStyle="1" w:styleId="bn2">
    <w:name w:val="bn2"/>
    <w:basedOn w:val="bn1"/>
    <w:link w:val="bn2Char2"/>
    <w:rsid w:val="00FC06E8"/>
    <w:pPr>
      <w:ind w:left="900"/>
    </w:pPr>
  </w:style>
  <w:style w:type="character" w:customStyle="1" w:styleId="bn2Char2">
    <w:name w:val="bn2 Char2"/>
    <w:link w:val="bn2"/>
    <w:rsid w:val="00FC06E8"/>
    <w:rPr>
      <w:rFonts w:eastAsia="Times New Roman"/>
      <w:lang w:val="en-CA" w:eastAsia="en-US"/>
    </w:rPr>
  </w:style>
  <w:style w:type="paragraph" w:customStyle="1" w:styleId="HBLGLL2">
    <w:name w:val="HB LGL L2"/>
    <w:basedOn w:val="Normal"/>
    <w:next w:val="HBBody2"/>
    <w:link w:val="HBLGLL2Char"/>
    <w:rsid w:val="00FC06E8"/>
    <w:pPr>
      <w:spacing w:after="240"/>
      <w:jc w:val="both"/>
      <w:outlineLvl w:val="1"/>
    </w:pPr>
    <w:rPr>
      <w:rFonts w:ascii="Times New Roman" w:eastAsia="Times New Roman" w:hAnsi="Times New Roman"/>
      <w:b/>
      <w:sz w:val="20"/>
      <w:lang w:val="en-CA"/>
    </w:rPr>
  </w:style>
  <w:style w:type="character" w:customStyle="1" w:styleId="HBLGLL2Char">
    <w:name w:val="HB LGL L2 Char"/>
    <w:link w:val="HBLGLL2"/>
    <w:locked/>
    <w:rsid w:val="00FC06E8"/>
    <w:rPr>
      <w:rFonts w:ascii="Times New Roman" w:eastAsia="Times New Roman" w:hAnsi="Times New Roman"/>
      <w:b/>
      <w:szCs w:val="24"/>
      <w:lang w:val="en-CA" w:eastAsia="en-US"/>
    </w:rPr>
  </w:style>
  <w:style w:type="table" w:customStyle="1" w:styleId="TableGrid2">
    <w:name w:val="Table Grid2"/>
    <w:basedOn w:val="TableNormal"/>
    <w:next w:val="TableGrid"/>
    <w:uiPriority w:val="39"/>
    <w:rsid w:val="00F139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52ED7"/>
    <w:rPr>
      <w:color w:val="605E5C"/>
      <w:shd w:val="clear" w:color="auto" w:fill="E1DFDD"/>
    </w:rPr>
  </w:style>
  <w:style w:type="character" w:styleId="UnresolvedMention">
    <w:name w:val="Unresolved Mention"/>
    <w:basedOn w:val="DefaultParagraphFont"/>
    <w:uiPriority w:val="99"/>
    <w:semiHidden/>
    <w:unhideWhenUsed/>
    <w:rsid w:val="003A5413"/>
    <w:rPr>
      <w:color w:val="605E5C"/>
      <w:shd w:val="clear" w:color="auto" w:fill="E1DFDD"/>
    </w:rPr>
  </w:style>
  <w:style w:type="table" w:customStyle="1" w:styleId="TableGrid3">
    <w:name w:val="Table Grid3"/>
    <w:basedOn w:val="TableNormal"/>
    <w:next w:val="TableGrid"/>
    <w:uiPriority w:val="39"/>
    <w:rsid w:val="00251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B5C8A"/>
  </w:style>
  <w:style w:type="table" w:customStyle="1" w:styleId="TableGrid4">
    <w:name w:val="Table Grid4"/>
    <w:basedOn w:val="TableNormal"/>
    <w:next w:val="TableGrid"/>
    <w:uiPriority w:val="59"/>
    <w:rsid w:val="002B5C8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B5C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B5C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B5C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5C8A"/>
    <w:rPr>
      <w:rFonts w:ascii="Calibri" w:eastAsia="Times New Roman" w:hAnsi="Calibri"/>
      <w:sz w:val="22"/>
      <w:szCs w:val="22"/>
      <w:lang w:eastAsia="en-US"/>
    </w:rPr>
  </w:style>
  <w:style w:type="numbering" w:customStyle="1" w:styleId="NoList3">
    <w:name w:val="No List3"/>
    <w:next w:val="NoList"/>
    <w:uiPriority w:val="99"/>
    <w:semiHidden/>
    <w:unhideWhenUsed/>
    <w:rsid w:val="002F64A4"/>
  </w:style>
  <w:style w:type="table" w:customStyle="1" w:styleId="TableGrid5">
    <w:name w:val="Table Grid5"/>
    <w:basedOn w:val="TableNormal"/>
    <w:next w:val="TableGrid"/>
    <w:uiPriority w:val="59"/>
    <w:rsid w:val="002F64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F64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22FB8"/>
  </w:style>
  <w:style w:type="table" w:customStyle="1" w:styleId="TableGrid6">
    <w:name w:val="Table Grid6"/>
    <w:basedOn w:val="TableNormal"/>
    <w:next w:val="TableGrid"/>
    <w:uiPriority w:val="59"/>
    <w:rsid w:val="00022F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51D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4056">
      <w:bodyDiv w:val="1"/>
      <w:marLeft w:val="0"/>
      <w:marRight w:val="0"/>
      <w:marTop w:val="0"/>
      <w:marBottom w:val="0"/>
      <w:divBdr>
        <w:top w:val="none" w:sz="0" w:space="0" w:color="auto"/>
        <w:left w:val="none" w:sz="0" w:space="0" w:color="auto"/>
        <w:bottom w:val="none" w:sz="0" w:space="0" w:color="auto"/>
        <w:right w:val="none" w:sz="0" w:space="0" w:color="auto"/>
      </w:divBdr>
    </w:div>
    <w:div w:id="426853632">
      <w:bodyDiv w:val="1"/>
      <w:marLeft w:val="0"/>
      <w:marRight w:val="0"/>
      <w:marTop w:val="0"/>
      <w:marBottom w:val="0"/>
      <w:divBdr>
        <w:top w:val="none" w:sz="0" w:space="0" w:color="auto"/>
        <w:left w:val="none" w:sz="0" w:space="0" w:color="auto"/>
        <w:bottom w:val="none" w:sz="0" w:space="0" w:color="auto"/>
        <w:right w:val="none" w:sz="0" w:space="0" w:color="auto"/>
      </w:divBdr>
    </w:div>
    <w:div w:id="436028302">
      <w:bodyDiv w:val="1"/>
      <w:marLeft w:val="0"/>
      <w:marRight w:val="0"/>
      <w:marTop w:val="0"/>
      <w:marBottom w:val="0"/>
      <w:divBdr>
        <w:top w:val="none" w:sz="0" w:space="0" w:color="auto"/>
        <w:left w:val="none" w:sz="0" w:space="0" w:color="auto"/>
        <w:bottom w:val="none" w:sz="0" w:space="0" w:color="auto"/>
        <w:right w:val="none" w:sz="0" w:space="0" w:color="auto"/>
      </w:divBdr>
      <w:divsChild>
        <w:div w:id="2079665126">
          <w:marLeft w:val="0"/>
          <w:marRight w:val="0"/>
          <w:marTop w:val="0"/>
          <w:marBottom w:val="0"/>
          <w:divBdr>
            <w:top w:val="none" w:sz="0" w:space="0" w:color="auto"/>
            <w:left w:val="none" w:sz="0" w:space="0" w:color="auto"/>
            <w:bottom w:val="none" w:sz="0" w:space="0" w:color="auto"/>
            <w:right w:val="none" w:sz="0" w:space="0" w:color="auto"/>
          </w:divBdr>
          <w:divsChild>
            <w:div w:id="1854758078">
              <w:marLeft w:val="0"/>
              <w:marRight w:val="0"/>
              <w:marTop w:val="0"/>
              <w:marBottom w:val="0"/>
              <w:divBdr>
                <w:top w:val="none" w:sz="0" w:space="0" w:color="auto"/>
                <w:left w:val="none" w:sz="0" w:space="0" w:color="auto"/>
                <w:bottom w:val="none" w:sz="0" w:space="0" w:color="auto"/>
                <w:right w:val="none" w:sz="0" w:space="0" w:color="auto"/>
              </w:divBdr>
              <w:divsChild>
                <w:div w:id="83473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21418">
      <w:bodyDiv w:val="1"/>
      <w:marLeft w:val="0"/>
      <w:marRight w:val="0"/>
      <w:marTop w:val="0"/>
      <w:marBottom w:val="0"/>
      <w:divBdr>
        <w:top w:val="none" w:sz="0" w:space="0" w:color="auto"/>
        <w:left w:val="none" w:sz="0" w:space="0" w:color="auto"/>
        <w:bottom w:val="none" w:sz="0" w:space="0" w:color="auto"/>
        <w:right w:val="none" w:sz="0" w:space="0" w:color="auto"/>
      </w:divBdr>
    </w:div>
    <w:div w:id="680090690">
      <w:bodyDiv w:val="1"/>
      <w:marLeft w:val="0"/>
      <w:marRight w:val="0"/>
      <w:marTop w:val="0"/>
      <w:marBottom w:val="0"/>
      <w:divBdr>
        <w:top w:val="none" w:sz="0" w:space="0" w:color="auto"/>
        <w:left w:val="none" w:sz="0" w:space="0" w:color="auto"/>
        <w:bottom w:val="none" w:sz="0" w:space="0" w:color="auto"/>
        <w:right w:val="none" w:sz="0" w:space="0" w:color="auto"/>
      </w:divBdr>
    </w:div>
    <w:div w:id="705063561">
      <w:bodyDiv w:val="1"/>
      <w:marLeft w:val="0"/>
      <w:marRight w:val="0"/>
      <w:marTop w:val="0"/>
      <w:marBottom w:val="0"/>
      <w:divBdr>
        <w:top w:val="none" w:sz="0" w:space="0" w:color="auto"/>
        <w:left w:val="none" w:sz="0" w:space="0" w:color="auto"/>
        <w:bottom w:val="none" w:sz="0" w:space="0" w:color="auto"/>
        <w:right w:val="none" w:sz="0" w:space="0" w:color="auto"/>
      </w:divBdr>
      <w:divsChild>
        <w:div w:id="1267931375">
          <w:marLeft w:val="0"/>
          <w:marRight w:val="0"/>
          <w:marTop w:val="0"/>
          <w:marBottom w:val="0"/>
          <w:divBdr>
            <w:top w:val="none" w:sz="0" w:space="0" w:color="auto"/>
            <w:left w:val="none" w:sz="0" w:space="0" w:color="auto"/>
            <w:bottom w:val="none" w:sz="0" w:space="0" w:color="auto"/>
            <w:right w:val="none" w:sz="0" w:space="0" w:color="auto"/>
          </w:divBdr>
          <w:divsChild>
            <w:div w:id="938023736">
              <w:marLeft w:val="0"/>
              <w:marRight w:val="0"/>
              <w:marTop w:val="0"/>
              <w:marBottom w:val="0"/>
              <w:divBdr>
                <w:top w:val="none" w:sz="0" w:space="0" w:color="auto"/>
                <w:left w:val="none" w:sz="0" w:space="0" w:color="auto"/>
                <w:bottom w:val="none" w:sz="0" w:space="0" w:color="auto"/>
                <w:right w:val="none" w:sz="0" w:space="0" w:color="auto"/>
              </w:divBdr>
              <w:divsChild>
                <w:div w:id="17074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11090">
      <w:bodyDiv w:val="1"/>
      <w:marLeft w:val="0"/>
      <w:marRight w:val="0"/>
      <w:marTop w:val="0"/>
      <w:marBottom w:val="0"/>
      <w:divBdr>
        <w:top w:val="none" w:sz="0" w:space="0" w:color="auto"/>
        <w:left w:val="none" w:sz="0" w:space="0" w:color="auto"/>
        <w:bottom w:val="none" w:sz="0" w:space="0" w:color="auto"/>
        <w:right w:val="none" w:sz="0" w:space="0" w:color="auto"/>
      </w:divBdr>
    </w:div>
    <w:div w:id="896161630">
      <w:bodyDiv w:val="1"/>
      <w:marLeft w:val="0"/>
      <w:marRight w:val="0"/>
      <w:marTop w:val="0"/>
      <w:marBottom w:val="0"/>
      <w:divBdr>
        <w:top w:val="none" w:sz="0" w:space="0" w:color="auto"/>
        <w:left w:val="none" w:sz="0" w:space="0" w:color="auto"/>
        <w:bottom w:val="none" w:sz="0" w:space="0" w:color="auto"/>
        <w:right w:val="none" w:sz="0" w:space="0" w:color="auto"/>
      </w:divBdr>
    </w:div>
    <w:div w:id="896670863">
      <w:bodyDiv w:val="1"/>
      <w:marLeft w:val="0"/>
      <w:marRight w:val="0"/>
      <w:marTop w:val="0"/>
      <w:marBottom w:val="0"/>
      <w:divBdr>
        <w:top w:val="none" w:sz="0" w:space="0" w:color="auto"/>
        <w:left w:val="none" w:sz="0" w:space="0" w:color="auto"/>
        <w:bottom w:val="none" w:sz="0" w:space="0" w:color="auto"/>
        <w:right w:val="none" w:sz="0" w:space="0" w:color="auto"/>
      </w:divBdr>
      <w:divsChild>
        <w:div w:id="137186714">
          <w:marLeft w:val="0"/>
          <w:marRight w:val="0"/>
          <w:marTop w:val="0"/>
          <w:marBottom w:val="0"/>
          <w:divBdr>
            <w:top w:val="none" w:sz="0" w:space="0" w:color="auto"/>
            <w:left w:val="none" w:sz="0" w:space="0" w:color="auto"/>
            <w:bottom w:val="none" w:sz="0" w:space="0" w:color="auto"/>
            <w:right w:val="none" w:sz="0" w:space="0" w:color="auto"/>
          </w:divBdr>
          <w:divsChild>
            <w:div w:id="1864124418">
              <w:marLeft w:val="0"/>
              <w:marRight w:val="0"/>
              <w:marTop w:val="0"/>
              <w:marBottom w:val="0"/>
              <w:divBdr>
                <w:top w:val="none" w:sz="0" w:space="0" w:color="auto"/>
                <w:left w:val="none" w:sz="0" w:space="0" w:color="auto"/>
                <w:bottom w:val="none" w:sz="0" w:space="0" w:color="auto"/>
                <w:right w:val="none" w:sz="0" w:space="0" w:color="auto"/>
              </w:divBdr>
              <w:divsChild>
                <w:div w:id="452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27677">
      <w:bodyDiv w:val="1"/>
      <w:marLeft w:val="0"/>
      <w:marRight w:val="0"/>
      <w:marTop w:val="0"/>
      <w:marBottom w:val="0"/>
      <w:divBdr>
        <w:top w:val="none" w:sz="0" w:space="0" w:color="auto"/>
        <w:left w:val="none" w:sz="0" w:space="0" w:color="auto"/>
        <w:bottom w:val="none" w:sz="0" w:space="0" w:color="auto"/>
        <w:right w:val="none" w:sz="0" w:space="0" w:color="auto"/>
      </w:divBdr>
    </w:div>
    <w:div w:id="1094740921">
      <w:bodyDiv w:val="1"/>
      <w:marLeft w:val="0"/>
      <w:marRight w:val="0"/>
      <w:marTop w:val="0"/>
      <w:marBottom w:val="0"/>
      <w:divBdr>
        <w:top w:val="none" w:sz="0" w:space="0" w:color="auto"/>
        <w:left w:val="none" w:sz="0" w:space="0" w:color="auto"/>
        <w:bottom w:val="none" w:sz="0" w:space="0" w:color="auto"/>
        <w:right w:val="none" w:sz="0" w:space="0" w:color="auto"/>
      </w:divBdr>
    </w:div>
    <w:div w:id="1239944454">
      <w:bodyDiv w:val="1"/>
      <w:marLeft w:val="0"/>
      <w:marRight w:val="0"/>
      <w:marTop w:val="0"/>
      <w:marBottom w:val="0"/>
      <w:divBdr>
        <w:top w:val="none" w:sz="0" w:space="0" w:color="auto"/>
        <w:left w:val="none" w:sz="0" w:space="0" w:color="auto"/>
        <w:bottom w:val="none" w:sz="0" w:space="0" w:color="auto"/>
        <w:right w:val="none" w:sz="0" w:space="0" w:color="auto"/>
      </w:divBdr>
    </w:div>
    <w:div w:id="1314867551">
      <w:bodyDiv w:val="1"/>
      <w:marLeft w:val="0"/>
      <w:marRight w:val="0"/>
      <w:marTop w:val="0"/>
      <w:marBottom w:val="0"/>
      <w:divBdr>
        <w:top w:val="none" w:sz="0" w:space="0" w:color="auto"/>
        <w:left w:val="none" w:sz="0" w:space="0" w:color="auto"/>
        <w:bottom w:val="none" w:sz="0" w:space="0" w:color="auto"/>
        <w:right w:val="none" w:sz="0" w:space="0" w:color="auto"/>
      </w:divBdr>
    </w:div>
    <w:div w:id="1427531155">
      <w:bodyDiv w:val="1"/>
      <w:marLeft w:val="0"/>
      <w:marRight w:val="0"/>
      <w:marTop w:val="0"/>
      <w:marBottom w:val="0"/>
      <w:divBdr>
        <w:top w:val="none" w:sz="0" w:space="0" w:color="auto"/>
        <w:left w:val="none" w:sz="0" w:space="0" w:color="auto"/>
        <w:bottom w:val="none" w:sz="0" w:space="0" w:color="auto"/>
        <w:right w:val="none" w:sz="0" w:space="0" w:color="auto"/>
      </w:divBdr>
    </w:div>
    <w:div w:id="1661153276">
      <w:bodyDiv w:val="1"/>
      <w:marLeft w:val="0"/>
      <w:marRight w:val="0"/>
      <w:marTop w:val="0"/>
      <w:marBottom w:val="0"/>
      <w:divBdr>
        <w:top w:val="none" w:sz="0" w:space="0" w:color="auto"/>
        <w:left w:val="none" w:sz="0" w:space="0" w:color="auto"/>
        <w:bottom w:val="none" w:sz="0" w:space="0" w:color="auto"/>
        <w:right w:val="none" w:sz="0" w:space="0" w:color="auto"/>
      </w:divBdr>
    </w:div>
    <w:div w:id="1786581629">
      <w:bodyDiv w:val="1"/>
      <w:marLeft w:val="0"/>
      <w:marRight w:val="0"/>
      <w:marTop w:val="0"/>
      <w:marBottom w:val="0"/>
      <w:divBdr>
        <w:top w:val="none" w:sz="0" w:space="0" w:color="auto"/>
        <w:left w:val="none" w:sz="0" w:space="0" w:color="auto"/>
        <w:bottom w:val="none" w:sz="0" w:space="0" w:color="auto"/>
        <w:right w:val="none" w:sz="0" w:space="0" w:color="auto"/>
      </w:divBdr>
    </w:div>
    <w:div w:id="1896745258">
      <w:bodyDiv w:val="1"/>
      <w:marLeft w:val="0"/>
      <w:marRight w:val="0"/>
      <w:marTop w:val="0"/>
      <w:marBottom w:val="0"/>
      <w:divBdr>
        <w:top w:val="none" w:sz="0" w:space="0" w:color="auto"/>
        <w:left w:val="none" w:sz="0" w:space="0" w:color="auto"/>
        <w:bottom w:val="none" w:sz="0" w:space="0" w:color="auto"/>
        <w:right w:val="none" w:sz="0" w:space="0" w:color="auto"/>
      </w:divBdr>
      <w:divsChild>
        <w:div w:id="2046052580">
          <w:marLeft w:val="0"/>
          <w:marRight w:val="0"/>
          <w:marTop w:val="0"/>
          <w:marBottom w:val="0"/>
          <w:divBdr>
            <w:top w:val="none" w:sz="0" w:space="0" w:color="auto"/>
            <w:left w:val="none" w:sz="0" w:space="0" w:color="auto"/>
            <w:bottom w:val="none" w:sz="0" w:space="0" w:color="auto"/>
            <w:right w:val="none" w:sz="0" w:space="0" w:color="auto"/>
          </w:divBdr>
          <w:divsChild>
            <w:div w:id="2015453351">
              <w:marLeft w:val="0"/>
              <w:marRight w:val="0"/>
              <w:marTop w:val="0"/>
              <w:marBottom w:val="0"/>
              <w:divBdr>
                <w:top w:val="none" w:sz="0" w:space="0" w:color="auto"/>
                <w:left w:val="none" w:sz="0" w:space="0" w:color="auto"/>
                <w:bottom w:val="none" w:sz="0" w:space="0" w:color="auto"/>
                <w:right w:val="none" w:sz="0" w:space="0" w:color="auto"/>
              </w:divBdr>
              <w:divsChild>
                <w:div w:id="15390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2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gbr01.safelinks.protection.outlook.com/?url=https%3A%2F%2Fwp-serabi-2023.s3.eu-west-2.amazonaws.com%2Fmedia%2F2025%2F11%2FQ3-2025-Financial-Report-v-Board.pdf&amp;data=05%7C02%7Candrew.khov%40serabigold.com%7Cbd3a0f07f7b8427ca68708de2dac3873%7C1226ec7d924f4061ba40af503ac3c82c%7C0%7C0%7C638998414995850313%7CUnknown%7CTWFpbGZsb3d8eyJFbXB0eU1hcGkiOnRydWUsIlYiOiIwLjAuMDAwMCIsIlAiOiJXaW4zMiIsIkFOIjoiTWFpbCIsIldUIjoyfQ%3D%3D%7C0%7C%7C%7C&amp;sdata=wuy5WuBSDRS1ZORlcpQjLEaeswGxcldKWhkl6LiyeLc%3D&amp;reserved=0" TargetMode="External"/><Relationship Id="rId17" Type="http://schemas.openxmlformats.org/officeDocument/2006/relationships/hyperlink" Target="http://www.serabigold.com" TargetMode="External"/><Relationship Id="rId2" Type="http://schemas.openxmlformats.org/officeDocument/2006/relationships/customXml" Target="../customXml/item2.xml"/><Relationship Id="rId16" Type="http://schemas.openxmlformats.org/officeDocument/2006/relationships/hyperlink" Target="http://www.serabigold.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serabigold.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AB7277-6D0C-42C9-878E-A85E360FC7B4}">
  <we:reference id="WA200003915" version="2.0.0.0" store="Omex"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5b05335-54ba-4725-8dab-e39591d0a940" origin="userSelected"/>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a8d0b0-ea71-453f-a6f4-fa73e113d4ae">
      <Terms xmlns="http://schemas.microsoft.com/office/infopath/2007/PartnerControls"/>
    </lcf76f155ced4ddcb4097134ff3c332f>
    <TaxCatchAll xmlns="b850fda6-2e05-4faa-9a68-1b680b49646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66FBA7E2B54F43A1DCA0A21B0FD7F9" ma:contentTypeVersion="13" ma:contentTypeDescription="Create a new document." ma:contentTypeScope="" ma:versionID="9db9e41f666d49c1ce8c2e71927b0ad2">
  <xsd:schema xmlns:xsd="http://www.w3.org/2001/XMLSchema" xmlns:xs="http://www.w3.org/2001/XMLSchema" xmlns:p="http://schemas.microsoft.com/office/2006/metadata/properties" xmlns:ns2="3ca8d0b0-ea71-453f-a6f4-fa73e113d4ae" xmlns:ns3="b850fda6-2e05-4faa-9a68-1b680b496468" targetNamespace="http://schemas.microsoft.com/office/2006/metadata/properties" ma:root="true" ma:fieldsID="d0194ea13516a77c9ddd0544e231d5cb" ns2:_="" ns3:_="">
    <xsd:import namespace="3ca8d0b0-ea71-453f-a6f4-fa73e113d4ae"/>
    <xsd:import namespace="b850fda6-2e05-4faa-9a68-1b680b4964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8d0b0-ea71-453f-a6f4-fa73e113d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f5f8023-af0f-42a9-9f25-0b82a51a00a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50fda6-2e05-4faa-9a68-1b680b49646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cf5c38-222c-468b-896c-3d15a1a4b712}" ma:internalName="TaxCatchAll" ma:showField="CatchAllData" ma:web="b850fda6-2e05-4faa-9a68-1b680b496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71E95-1F68-4255-B35D-C5E170BFA80A}">
  <ds:schemaRefs>
    <ds:schemaRef ds:uri="http://schemas.microsoft.com/sharepoint/v3/contenttype/forms"/>
  </ds:schemaRefs>
</ds:datastoreItem>
</file>

<file path=customXml/itemProps2.xml><?xml version="1.0" encoding="utf-8"?>
<ds:datastoreItem xmlns:ds="http://schemas.openxmlformats.org/officeDocument/2006/customXml" ds:itemID="{BD68996D-FCC6-4F59-95BA-F2A0B666387E}">
  <ds:schemaRefs>
    <ds:schemaRef ds:uri="http://schemas.openxmlformats.org/officeDocument/2006/bibliography"/>
  </ds:schemaRefs>
</ds:datastoreItem>
</file>

<file path=customXml/itemProps3.xml><?xml version="1.0" encoding="utf-8"?>
<ds:datastoreItem xmlns:ds="http://schemas.openxmlformats.org/officeDocument/2006/customXml" ds:itemID="{22532A0D-ADA2-4DBD-AEF0-24FD5642D617}">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82F8383A-9827-4507-A4C6-605F1D057903}">
  <ds:schemaRefs>
    <ds:schemaRef ds:uri="http://schemas.microsoft.com/office/2006/metadata/properties"/>
    <ds:schemaRef ds:uri="http://schemas.microsoft.com/office/infopath/2007/PartnerControls"/>
    <ds:schemaRef ds:uri="3ca8d0b0-ea71-453f-a6f4-fa73e113d4ae"/>
    <ds:schemaRef ds:uri="b850fda6-2e05-4faa-9a68-1b680b496468"/>
  </ds:schemaRefs>
</ds:datastoreItem>
</file>

<file path=customXml/itemProps5.xml><?xml version="1.0" encoding="utf-8"?>
<ds:datastoreItem xmlns:ds="http://schemas.openxmlformats.org/officeDocument/2006/customXml" ds:itemID="{2A39F94C-0FB8-451F-A82A-FAA1B44EA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8d0b0-ea71-453f-a6f4-fa73e113d4ae"/>
    <ds:schemaRef ds:uri="b850fda6-2e05-4faa-9a68-1b680b496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6d8fe4-305b-49c0-9893-a4171e3b9f02}" enabled="1" method="Standard" siteId="{77a5f620-9d77-47db-a0cd-64c70948d532}" contentBits="0" removed="0"/>
</clbl:labelList>
</file>

<file path=docProps/app.xml><?xml version="1.0" encoding="utf-8"?>
<Properties xmlns="http://schemas.openxmlformats.org/officeDocument/2006/extended-properties" xmlns:vt="http://schemas.openxmlformats.org/officeDocument/2006/docPropsVTypes">
  <Template>Normal</Template>
  <TotalTime>206</TotalTime>
  <Pages>11</Pages>
  <Words>5559</Words>
  <Characters>24905</Characters>
  <Application>Microsoft Office Word</Application>
  <DocSecurity>0</DocSecurity>
  <Lines>778</Lines>
  <Paragraphs>648</Paragraphs>
  <ScaleCrop>false</ScaleCrop>
  <Company>Carr Kamasa Design</Company>
  <LinksUpToDate>false</LinksUpToDate>
  <CharactersWithSpaces>29816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Company name and launch of new website</dc:title>
  <dc:subject/>
  <dc:creator>Adam Hindmarsh</dc:creator>
  <cp:keywords/>
  <cp:lastModifiedBy>Andrew Khov</cp:lastModifiedBy>
  <cp:revision>33</cp:revision>
  <cp:lastPrinted>2025-08-27T15:27:00Z</cp:lastPrinted>
  <dcterms:created xsi:type="dcterms:W3CDTF">2025-11-17T18:39:00Z</dcterms:created>
  <dcterms:modified xsi:type="dcterms:W3CDTF">2025-11-27T12:24:00Z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0x010100CF66FBA7E2B54F43A1DCA0A21B0FD7F9</vt:lpwstr>
  </property>
  <property fmtid="{D5CDD505-2E9C-101B-9397-08002B2CF9AE}" pid="3" name="Order">
    <vt:r8>3512200</vt:r8>
  </property>
  <property fmtid="{D5CDD505-2E9C-101B-9397-08002B2CF9AE}" pid="4" name="docIndexRef">
    <vt:lpwstr>80d50cbf-2793-4302-85aa-5dd1d7060a41</vt:lpwstr>
  </property>
  <property fmtid="{D5CDD505-2E9C-101B-9397-08002B2CF9AE}" pid="5" name="bjSaver">
    <vt:lpwstr>OUAKY/fjCJTmSz5zGnUg5UxnWRBa00EQ</vt:lpwstr>
  </property>
  <property fmtid="{D5CDD505-2E9C-101B-9397-08002B2CF9AE}" pid="6" name="bjDocumentSecurityLabel">
    <vt:lpwstr>This item has no classification</vt:lpwstr>
  </property>
  <property fmtid="{D5CDD505-2E9C-101B-9397-08002B2CF9AE}" pid="7" name="MediaServiceImageTags">
    <vt:lpwstr/>
  </property>
  <property fmtid="{D5CDD505-2E9C-101B-9397-08002B2CF9AE}" pid="8" name="Document_x0020_Type">
    <vt:lpwstr/>
  </property>
  <property fmtid="{D5CDD505-2E9C-101B-9397-08002B2CF9AE}" pid="9" name="Sector">
    <vt:lpwstr/>
  </property>
  <property fmtid="{D5CDD505-2E9C-101B-9397-08002B2CF9AE}" pid="10" name="Document Type">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SIP_Label_d7b928a4-5298-4af5-ba4a-8545c6f9f88b_Enabled">
    <vt:lpwstr>true</vt:lpwstr>
  </property>
  <property fmtid="{D5CDD505-2E9C-101B-9397-08002B2CF9AE}" pid="18" name="MSIP_Label_d7b928a4-5298-4af5-ba4a-8545c6f9f88b_SetDate">
    <vt:lpwstr>2025-11-17T18:38:38Z</vt:lpwstr>
  </property>
  <property fmtid="{D5CDD505-2E9C-101B-9397-08002B2CF9AE}" pid="19" name="MSIP_Label_d7b928a4-5298-4af5-ba4a-8545c6f9f88b_Method">
    <vt:lpwstr>Privileged</vt:lpwstr>
  </property>
  <property fmtid="{D5CDD505-2E9C-101B-9397-08002B2CF9AE}" pid="20" name="MSIP_Label_d7b928a4-5298-4af5-ba4a-8545c6f9f88b_Name">
    <vt:lpwstr>Confidential External</vt:lpwstr>
  </property>
  <property fmtid="{D5CDD505-2E9C-101B-9397-08002B2CF9AE}" pid="21" name="MSIP_Label_d7b928a4-5298-4af5-ba4a-8545c6f9f88b_SiteId">
    <vt:lpwstr>fc967699-f3df-4a28-a723-398ad43e9859</vt:lpwstr>
  </property>
  <property fmtid="{D5CDD505-2E9C-101B-9397-08002B2CF9AE}" pid="22" name="MSIP_Label_d7b928a4-5298-4af5-ba4a-8545c6f9f88b_ActionId">
    <vt:lpwstr>43bb7344-e6a3-4b70-be75-beb29eab7d12</vt:lpwstr>
  </property>
  <property fmtid="{D5CDD505-2E9C-101B-9397-08002B2CF9AE}" pid="23" name="MSIP_Label_d7b928a4-5298-4af5-ba4a-8545c6f9f88b_ContentBits">
    <vt:lpwstr>0</vt:lpwstr>
  </property>
  <property fmtid="{D5CDD505-2E9C-101B-9397-08002B2CF9AE}" pid="24" name="MSIP_Label_d7b928a4-5298-4af5-ba4a-8545c6f9f88b_Tag">
    <vt:lpwstr>10, 0, 1, 1</vt:lpwstr>
  </property>
</Properties>
</file>