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876FA" w14:textId="77777777" w:rsidR="007C20CC" w:rsidRPr="007C20CC" w:rsidRDefault="007C20CC" w:rsidP="007C20CC">
      <w:pPr>
        <w:spacing w:before="120" w:line="276" w:lineRule="auto"/>
        <w:jc w:val="center"/>
        <w:rPr>
          <w:rFonts w:ascii="Arial" w:hAnsi="Arial" w:cs="Arial"/>
          <w:b/>
          <w:bCs/>
          <w:color w:val="000000"/>
          <w:sz w:val="18"/>
          <w:szCs w:val="18"/>
          <w:shd w:val="clear" w:color="auto" w:fill="FFFFFF"/>
          <w:lang w:val="en-GB"/>
        </w:rPr>
      </w:pPr>
      <w:r w:rsidRPr="007C20CC">
        <w:rPr>
          <w:rFonts w:ascii="Arial" w:hAnsi="Arial" w:cs="Arial"/>
          <w:b/>
          <w:bCs/>
          <w:color w:val="000000"/>
          <w:sz w:val="18"/>
          <w:szCs w:val="18"/>
          <w:shd w:val="clear" w:color="auto" w:fill="FFFFFF"/>
          <w:lang w:val="en-GB"/>
        </w:rPr>
        <w:t>AS PRFoods</w:t>
      </w:r>
    </w:p>
    <w:p w14:paraId="2A092C57" w14:textId="77777777" w:rsidR="007C20CC" w:rsidRPr="007C20CC" w:rsidRDefault="007C20CC" w:rsidP="007C20CC">
      <w:pPr>
        <w:spacing w:before="120" w:line="276" w:lineRule="auto"/>
        <w:jc w:val="center"/>
        <w:rPr>
          <w:rFonts w:ascii="Arial" w:hAnsi="Arial" w:cs="Arial"/>
          <w:bCs/>
          <w:color w:val="000000"/>
          <w:sz w:val="18"/>
          <w:szCs w:val="18"/>
          <w:shd w:val="clear" w:color="auto" w:fill="FFFFFF"/>
          <w:lang w:val="en-GB"/>
        </w:rPr>
      </w:pPr>
      <w:r w:rsidRPr="007C20CC">
        <w:rPr>
          <w:rFonts w:ascii="Arial" w:hAnsi="Arial" w:cs="Arial"/>
          <w:bCs/>
          <w:color w:val="000000"/>
          <w:sz w:val="18"/>
          <w:szCs w:val="18"/>
          <w:shd w:val="clear" w:color="auto" w:fill="FFFFFF"/>
          <w:lang w:val="en-GB"/>
        </w:rPr>
        <w:t>Registry code: 11560713</w:t>
      </w:r>
    </w:p>
    <w:p w14:paraId="3CF6BF13" w14:textId="77777777" w:rsidR="007C20CC" w:rsidRPr="007C20CC" w:rsidRDefault="007C20CC" w:rsidP="007C20CC">
      <w:pPr>
        <w:pBdr>
          <w:bottom w:val="single" w:sz="4" w:space="1" w:color="auto"/>
        </w:pBdr>
        <w:spacing w:before="120" w:line="276" w:lineRule="auto"/>
        <w:jc w:val="center"/>
        <w:rPr>
          <w:rFonts w:ascii="Arial" w:hAnsi="Arial" w:cs="Arial"/>
          <w:bCs/>
          <w:color w:val="000000"/>
          <w:sz w:val="18"/>
          <w:szCs w:val="18"/>
          <w:shd w:val="clear" w:color="auto" w:fill="FFFFFF"/>
          <w:lang w:val="en-GB"/>
        </w:rPr>
      </w:pPr>
      <w:r w:rsidRPr="007C20CC">
        <w:rPr>
          <w:rFonts w:ascii="Arial" w:hAnsi="Arial" w:cs="Arial"/>
          <w:bCs/>
          <w:color w:val="000000"/>
          <w:sz w:val="18"/>
          <w:szCs w:val="18"/>
          <w:shd w:val="clear" w:color="auto" w:fill="FFFFFF"/>
          <w:lang w:val="en-GB"/>
        </w:rPr>
        <w:t>Address: Harju County, Tallinn, Pärnu mnt 141, 11314</w:t>
      </w:r>
    </w:p>
    <w:p w14:paraId="610D21F4" w14:textId="77777777" w:rsidR="007C20CC" w:rsidRPr="007C20CC" w:rsidRDefault="007C20CC" w:rsidP="007C20CC">
      <w:pPr>
        <w:spacing w:before="120" w:line="276" w:lineRule="auto"/>
        <w:rPr>
          <w:rFonts w:ascii="Arial" w:hAnsi="Arial" w:cs="Arial"/>
          <w:sz w:val="18"/>
          <w:szCs w:val="18"/>
          <w:lang w:val="en-GB"/>
        </w:rPr>
      </w:pPr>
    </w:p>
    <w:p w14:paraId="75E3EDEE" w14:textId="77777777" w:rsidR="003213FC" w:rsidRPr="007C20CC" w:rsidRDefault="003213FC">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C20CC" w:rsidRPr="007C20CC" w14:paraId="44357F73" w14:textId="77777777" w:rsidTr="004A66F3">
        <w:tc>
          <w:tcPr>
            <w:tcW w:w="4508" w:type="dxa"/>
          </w:tcPr>
          <w:p w14:paraId="07DF5758" w14:textId="5FC01DE9" w:rsidR="007C20CC" w:rsidRPr="007C20CC" w:rsidRDefault="007C20CC" w:rsidP="00AE4D94">
            <w:pPr>
              <w:jc w:val="center"/>
              <w:rPr>
                <w:rFonts w:ascii="Arial" w:hAnsi="Arial" w:cs="Arial"/>
                <w:b/>
                <w:bCs/>
                <w:sz w:val="18"/>
                <w:szCs w:val="18"/>
              </w:rPr>
            </w:pPr>
            <w:r w:rsidRPr="007C20CC">
              <w:rPr>
                <w:rFonts w:ascii="Arial" w:hAnsi="Arial" w:cs="Arial"/>
                <w:b/>
                <w:bCs/>
                <w:sz w:val="18"/>
                <w:szCs w:val="18"/>
              </w:rPr>
              <w:t>Nõukogu otsused</w:t>
            </w:r>
          </w:p>
        </w:tc>
        <w:tc>
          <w:tcPr>
            <w:tcW w:w="4508" w:type="dxa"/>
          </w:tcPr>
          <w:p w14:paraId="05623F2D" w14:textId="77777777" w:rsidR="007C20CC" w:rsidRDefault="007C20CC" w:rsidP="00AE4D94">
            <w:pPr>
              <w:jc w:val="center"/>
              <w:rPr>
                <w:rFonts w:ascii="Arial" w:hAnsi="Arial" w:cs="Arial"/>
                <w:b/>
                <w:bCs/>
                <w:sz w:val="18"/>
                <w:szCs w:val="18"/>
              </w:rPr>
            </w:pPr>
            <w:r w:rsidRPr="007C20CC">
              <w:rPr>
                <w:rFonts w:ascii="Arial" w:hAnsi="Arial" w:cs="Arial"/>
                <w:b/>
                <w:bCs/>
                <w:sz w:val="18"/>
                <w:szCs w:val="18"/>
              </w:rPr>
              <w:t>Resolutions of the Supervisory Board</w:t>
            </w:r>
          </w:p>
          <w:p w14:paraId="1E2673CF" w14:textId="4DF2ED27" w:rsidR="007C20CC" w:rsidRPr="007C20CC" w:rsidRDefault="007C20CC">
            <w:pPr>
              <w:rPr>
                <w:rFonts w:ascii="Arial" w:hAnsi="Arial" w:cs="Arial"/>
                <w:b/>
                <w:bCs/>
                <w:sz w:val="18"/>
                <w:szCs w:val="18"/>
              </w:rPr>
            </w:pPr>
          </w:p>
        </w:tc>
      </w:tr>
      <w:tr w:rsidR="007C20CC" w:rsidRPr="007C20CC" w14:paraId="44A9F15F" w14:textId="77777777" w:rsidTr="004A66F3">
        <w:tc>
          <w:tcPr>
            <w:tcW w:w="4508" w:type="dxa"/>
          </w:tcPr>
          <w:p w14:paraId="536741E8" w14:textId="77777777" w:rsidR="007C20CC" w:rsidRPr="007C20CC" w:rsidRDefault="007C20CC">
            <w:pPr>
              <w:rPr>
                <w:rFonts w:ascii="Arial" w:hAnsi="Arial" w:cs="Arial"/>
                <w:sz w:val="18"/>
                <w:szCs w:val="18"/>
              </w:rPr>
            </w:pPr>
          </w:p>
        </w:tc>
        <w:tc>
          <w:tcPr>
            <w:tcW w:w="4508" w:type="dxa"/>
          </w:tcPr>
          <w:p w14:paraId="01ACDFD2" w14:textId="04126AEE" w:rsidR="007C20CC" w:rsidRPr="001C5697" w:rsidRDefault="00BE02FD" w:rsidP="007C20CC">
            <w:pPr>
              <w:jc w:val="right"/>
              <w:rPr>
                <w:rFonts w:ascii="Arial" w:hAnsi="Arial" w:cs="Arial"/>
                <w:sz w:val="18"/>
                <w:szCs w:val="18"/>
                <w:lang w:val="en-GB"/>
              </w:rPr>
            </w:pPr>
            <w:r>
              <w:rPr>
                <w:rFonts w:ascii="Arial" w:hAnsi="Arial" w:cs="Arial"/>
                <w:sz w:val="18"/>
                <w:szCs w:val="18"/>
                <w:lang w:val="en-GB"/>
              </w:rPr>
              <w:t>06</w:t>
            </w:r>
            <w:r w:rsidR="007C20CC" w:rsidRPr="001C5697">
              <w:rPr>
                <w:rFonts w:ascii="Arial" w:hAnsi="Arial" w:cs="Arial"/>
                <w:sz w:val="18"/>
                <w:szCs w:val="18"/>
                <w:lang w:val="en-GB"/>
              </w:rPr>
              <w:t>.12.2023</w:t>
            </w:r>
          </w:p>
          <w:p w14:paraId="3B584709" w14:textId="683F5BF6" w:rsidR="007C20CC" w:rsidRPr="001C5697" w:rsidRDefault="007C20CC" w:rsidP="007C20CC">
            <w:pPr>
              <w:jc w:val="right"/>
              <w:rPr>
                <w:rFonts w:ascii="Arial" w:hAnsi="Arial" w:cs="Arial"/>
                <w:sz w:val="18"/>
                <w:szCs w:val="18"/>
                <w:lang w:val="en-GB"/>
              </w:rPr>
            </w:pPr>
          </w:p>
        </w:tc>
      </w:tr>
      <w:tr w:rsidR="007C20CC" w:rsidRPr="007C20CC" w14:paraId="0C6BCFAE" w14:textId="77777777" w:rsidTr="004A66F3">
        <w:tc>
          <w:tcPr>
            <w:tcW w:w="4508" w:type="dxa"/>
          </w:tcPr>
          <w:p w14:paraId="469D9FD4" w14:textId="5FD561D3" w:rsidR="007C20CC" w:rsidRPr="007C20CC" w:rsidRDefault="007C20CC">
            <w:pPr>
              <w:rPr>
                <w:rFonts w:ascii="Arial" w:hAnsi="Arial" w:cs="Arial"/>
                <w:sz w:val="18"/>
                <w:szCs w:val="18"/>
              </w:rPr>
            </w:pPr>
            <w:r>
              <w:rPr>
                <w:rFonts w:ascii="Arial" w:hAnsi="Arial" w:cs="Arial"/>
                <w:sz w:val="18"/>
                <w:szCs w:val="18"/>
              </w:rPr>
              <w:t>AS PRFoods („</w:t>
            </w:r>
            <w:r>
              <w:rPr>
                <w:rFonts w:ascii="Arial" w:hAnsi="Arial" w:cs="Arial"/>
                <w:b/>
                <w:bCs/>
                <w:sz w:val="18"/>
                <w:szCs w:val="18"/>
              </w:rPr>
              <w:t>Ühing</w:t>
            </w:r>
            <w:r>
              <w:rPr>
                <w:rFonts w:ascii="Arial" w:hAnsi="Arial" w:cs="Arial"/>
                <w:sz w:val="18"/>
                <w:szCs w:val="18"/>
              </w:rPr>
              <w:t>“) nõukogu liikmed on järgnevad isikud:</w:t>
            </w:r>
          </w:p>
        </w:tc>
        <w:tc>
          <w:tcPr>
            <w:tcW w:w="4508" w:type="dxa"/>
          </w:tcPr>
          <w:p w14:paraId="3D1A7378" w14:textId="77777777" w:rsidR="007C20CC" w:rsidRPr="001C5697" w:rsidRDefault="007C20CC">
            <w:pPr>
              <w:rPr>
                <w:rFonts w:ascii="Arial" w:hAnsi="Arial" w:cs="Arial"/>
                <w:sz w:val="18"/>
                <w:szCs w:val="18"/>
                <w:lang w:val="en-GB"/>
              </w:rPr>
            </w:pPr>
            <w:r w:rsidRPr="001C5697">
              <w:rPr>
                <w:rFonts w:ascii="Arial" w:hAnsi="Arial" w:cs="Arial"/>
                <w:sz w:val="18"/>
                <w:szCs w:val="18"/>
                <w:lang w:val="en-GB"/>
              </w:rPr>
              <w:t>Supervisory board members of AS PRFoods (the “</w:t>
            </w:r>
            <w:r w:rsidRPr="001C5697">
              <w:rPr>
                <w:rFonts w:ascii="Arial" w:hAnsi="Arial" w:cs="Arial"/>
                <w:b/>
                <w:bCs/>
                <w:sz w:val="18"/>
                <w:szCs w:val="18"/>
                <w:lang w:val="en-GB"/>
              </w:rPr>
              <w:t>Company</w:t>
            </w:r>
            <w:r w:rsidRPr="001C5697">
              <w:rPr>
                <w:rFonts w:ascii="Arial" w:hAnsi="Arial" w:cs="Arial"/>
                <w:sz w:val="18"/>
                <w:szCs w:val="18"/>
                <w:lang w:val="en-GB"/>
              </w:rPr>
              <w:t>”) are the following persons:</w:t>
            </w:r>
          </w:p>
          <w:p w14:paraId="28096B72" w14:textId="1271EFF6" w:rsidR="007C20CC" w:rsidRPr="001C5697" w:rsidRDefault="007C20CC">
            <w:pPr>
              <w:rPr>
                <w:rFonts w:ascii="Arial" w:hAnsi="Arial" w:cs="Arial"/>
                <w:sz w:val="18"/>
                <w:szCs w:val="18"/>
                <w:lang w:val="en-GB"/>
              </w:rPr>
            </w:pPr>
          </w:p>
        </w:tc>
      </w:tr>
      <w:tr w:rsidR="007C20CC" w:rsidRPr="007C20CC" w14:paraId="17A7FEBA" w14:textId="77777777" w:rsidTr="004A66F3">
        <w:tc>
          <w:tcPr>
            <w:tcW w:w="4508" w:type="dxa"/>
          </w:tcPr>
          <w:p w14:paraId="1F0B02D5" w14:textId="53FD19BD" w:rsidR="007C20CC" w:rsidRPr="007C20CC" w:rsidRDefault="007C20CC" w:rsidP="007C20CC">
            <w:pPr>
              <w:pStyle w:val="ListParagraph"/>
              <w:numPr>
                <w:ilvl w:val="0"/>
                <w:numId w:val="1"/>
              </w:numPr>
              <w:rPr>
                <w:rFonts w:ascii="Arial" w:hAnsi="Arial" w:cs="Arial"/>
                <w:sz w:val="18"/>
                <w:szCs w:val="18"/>
              </w:rPr>
            </w:pPr>
            <w:r w:rsidRPr="007C20CC">
              <w:rPr>
                <w:rFonts w:ascii="Arial" w:hAnsi="Arial" w:cs="Arial"/>
                <w:sz w:val="18"/>
                <w:szCs w:val="18"/>
              </w:rPr>
              <w:t xml:space="preserve">Aavo Kokk, </w:t>
            </w:r>
            <w:r>
              <w:rPr>
                <w:rFonts w:ascii="Arial" w:hAnsi="Arial" w:cs="Arial"/>
                <w:sz w:val="18"/>
                <w:szCs w:val="18"/>
              </w:rPr>
              <w:t>isikukood</w:t>
            </w:r>
            <w:r w:rsidRPr="007C20CC">
              <w:rPr>
                <w:rFonts w:ascii="Arial" w:hAnsi="Arial" w:cs="Arial"/>
                <w:sz w:val="18"/>
                <w:szCs w:val="18"/>
              </w:rPr>
              <w:t xml:space="preserve"> 36410042742</w:t>
            </w:r>
            <w:r>
              <w:rPr>
                <w:rFonts w:ascii="Arial" w:hAnsi="Arial" w:cs="Arial"/>
                <w:sz w:val="18"/>
                <w:szCs w:val="18"/>
              </w:rPr>
              <w:t>;</w:t>
            </w:r>
          </w:p>
        </w:tc>
        <w:tc>
          <w:tcPr>
            <w:tcW w:w="4508" w:type="dxa"/>
          </w:tcPr>
          <w:p w14:paraId="047856D6" w14:textId="12EC708F" w:rsidR="007C20CC" w:rsidRPr="001C5697" w:rsidRDefault="007C20CC" w:rsidP="007C20CC">
            <w:pPr>
              <w:pStyle w:val="ListParagraph"/>
              <w:numPr>
                <w:ilvl w:val="0"/>
                <w:numId w:val="2"/>
              </w:numPr>
              <w:rPr>
                <w:rFonts w:ascii="Arial" w:hAnsi="Arial" w:cs="Arial"/>
                <w:sz w:val="18"/>
                <w:szCs w:val="18"/>
                <w:lang w:val="en-GB"/>
              </w:rPr>
            </w:pPr>
            <w:r w:rsidRPr="001C5697">
              <w:rPr>
                <w:rFonts w:ascii="Arial" w:hAnsi="Arial" w:cs="Arial"/>
                <w:sz w:val="18"/>
                <w:szCs w:val="18"/>
                <w:lang w:val="en-GB"/>
              </w:rPr>
              <w:t>Aavo Kokk, personal identification code 36410042742;</w:t>
            </w:r>
          </w:p>
        </w:tc>
      </w:tr>
      <w:tr w:rsidR="007C20CC" w:rsidRPr="007C20CC" w14:paraId="184E8170" w14:textId="77777777" w:rsidTr="004A66F3">
        <w:tc>
          <w:tcPr>
            <w:tcW w:w="4508" w:type="dxa"/>
          </w:tcPr>
          <w:p w14:paraId="33E4F5A0" w14:textId="77777777" w:rsidR="007C20CC" w:rsidRDefault="007C20CC" w:rsidP="007C20CC">
            <w:pPr>
              <w:pStyle w:val="ListParagraph"/>
              <w:numPr>
                <w:ilvl w:val="0"/>
                <w:numId w:val="1"/>
              </w:numPr>
              <w:rPr>
                <w:rFonts w:ascii="Arial" w:hAnsi="Arial" w:cs="Arial"/>
                <w:sz w:val="18"/>
                <w:szCs w:val="18"/>
              </w:rPr>
            </w:pPr>
            <w:r w:rsidRPr="007C20CC">
              <w:rPr>
                <w:rFonts w:ascii="Arial" w:hAnsi="Arial" w:cs="Arial"/>
                <w:sz w:val="18"/>
                <w:szCs w:val="18"/>
              </w:rPr>
              <w:t>Harvey Sawikin</w:t>
            </w:r>
            <w:r>
              <w:rPr>
                <w:rFonts w:ascii="Arial" w:hAnsi="Arial" w:cs="Arial"/>
                <w:sz w:val="18"/>
                <w:szCs w:val="18"/>
              </w:rPr>
              <w:t xml:space="preserve">, sünniaeg </w:t>
            </w:r>
            <w:r w:rsidRPr="007C20CC">
              <w:rPr>
                <w:rFonts w:ascii="Arial" w:hAnsi="Arial" w:cs="Arial"/>
                <w:sz w:val="18"/>
                <w:szCs w:val="18"/>
              </w:rPr>
              <w:t>16.02.1960</w:t>
            </w:r>
            <w:r>
              <w:rPr>
                <w:rFonts w:ascii="Arial" w:hAnsi="Arial" w:cs="Arial"/>
                <w:sz w:val="18"/>
                <w:szCs w:val="18"/>
              </w:rPr>
              <w:t>;</w:t>
            </w:r>
          </w:p>
          <w:p w14:paraId="502B3D96" w14:textId="7762385B" w:rsidR="004A66F3" w:rsidRPr="007C20CC" w:rsidRDefault="004A66F3" w:rsidP="004A66F3">
            <w:pPr>
              <w:pStyle w:val="ListParagraph"/>
              <w:rPr>
                <w:rFonts w:ascii="Arial" w:hAnsi="Arial" w:cs="Arial"/>
                <w:sz w:val="18"/>
                <w:szCs w:val="18"/>
              </w:rPr>
            </w:pPr>
          </w:p>
        </w:tc>
        <w:tc>
          <w:tcPr>
            <w:tcW w:w="4508" w:type="dxa"/>
          </w:tcPr>
          <w:p w14:paraId="25E68A25" w14:textId="311B4A60" w:rsidR="007C20CC" w:rsidRPr="001C5697" w:rsidRDefault="007C20CC" w:rsidP="007C20CC">
            <w:pPr>
              <w:pStyle w:val="ListParagraph"/>
              <w:numPr>
                <w:ilvl w:val="0"/>
                <w:numId w:val="2"/>
              </w:numPr>
              <w:rPr>
                <w:rFonts w:ascii="Arial" w:hAnsi="Arial" w:cs="Arial"/>
                <w:sz w:val="18"/>
                <w:szCs w:val="18"/>
                <w:lang w:val="en-GB"/>
              </w:rPr>
            </w:pPr>
            <w:r w:rsidRPr="001C5697">
              <w:rPr>
                <w:rFonts w:ascii="Arial" w:hAnsi="Arial" w:cs="Arial"/>
                <w:sz w:val="18"/>
                <w:szCs w:val="18"/>
                <w:lang w:val="en-GB"/>
              </w:rPr>
              <w:t>Harvey Sawikin, date of birth 16.02.1960;</w:t>
            </w:r>
          </w:p>
        </w:tc>
      </w:tr>
      <w:tr w:rsidR="007C20CC" w:rsidRPr="007C20CC" w14:paraId="352FAFF6" w14:textId="77777777" w:rsidTr="004A66F3">
        <w:tc>
          <w:tcPr>
            <w:tcW w:w="4508" w:type="dxa"/>
          </w:tcPr>
          <w:p w14:paraId="7D3A0B0F" w14:textId="77777777" w:rsidR="007C20CC" w:rsidRDefault="007C20CC" w:rsidP="007C20CC">
            <w:pPr>
              <w:pStyle w:val="ListParagraph"/>
              <w:numPr>
                <w:ilvl w:val="0"/>
                <w:numId w:val="1"/>
              </w:numPr>
              <w:rPr>
                <w:rFonts w:ascii="Arial" w:hAnsi="Arial" w:cs="Arial"/>
                <w:sz w:val="18"/>
                <w:szCs w:val="18"/>
              </w:rPr>
            </w:pPr>
            <w:r w:rsidRPr="007C20CC">
              <w:rPr>
                <w:rFonts w:ascii="Arial" w:hAnsi="Arial" w:cs="Arial"/>
                <w:sz w:val="18"/>
                <w:szCs w:val="18"/>
              </w:rPr>
              <w:t>Jaakko Karo</w:t>
            </w:r>
            <w:r>
              <w:rPr>
                <w:rFonts w:ascii="Arial" w:hAnsi="Arial" w:cs="Arial"/>
                <w:sz w:val="18"/>
                <w:szCs w:val="18"/>
              </w:rPr>
              <w:t xml:space="preserve">, sünniaeg </w:t>
            </w:r>
            <w:r w:rsidRPr="007C20CC">
              <w:rPr>
                <w:rFonts w:ascii="Arial" w:hAnsi="Arial" w:cs="Arial"/>
                <w:sz w:val="18"/>
                <w:szCs w:val="18"/>
              </w:rPr>
              <w:t>24.01.1962</w:t>
            </w:r>
            <w:r>
              <w:rPr>
                <w:rFonts w:ascii="Arial" w:hAnsi="Arial" w:cs="Arial"/>
                <w:sz w:val="18"/>
                <w:szCs w:val="18"/>
              </w:rPr>
              <w:t>;</w:t>
            </w:r>
          </w:p>
          <w:p w14:paraId="087DB032" w14:textId="4E39C495" w:rsidR="004A66F3" w:rsidRPr="007C20CC" w:rsidRDefault="004A66F3" w:rsidP="004A66F3">
            <w:pPr>
              <w:pStyle w:val="ListParagraph"/>
              <w:rPr>
                <w:rFonts w:ascii="Arial" w:hAnsi="Arial" w:cs="Arial"/>
                <w:sz w:val="18"/>
                <w:szCs w:val="18"/>
              </w:rPr>
            </w:pPr>
          </w:p>
        </w:tc>
        <w:tc>
          <w:tcPr>
            <w:tcW w:w="4508" w:type="dxa"/>
          </w:tcPr>
          <w:p w14:paraId="58DD19B2" w14:textId="1809FC7D" w:rsidR="007C20CC" w:rsidRPr="001C5697" w:rsidRDefault="007C20CC" w:rsidP="007C20CC">
            <w:pPr>
              <w:pStyle w:val="ListParagraph"/>
              <w:numPr>
                <w:ilvl w:val="0"/>
                <w:numId w:val="2"/>
              </w:numPr>
              <w:rPr>
                <w:rFonts w:ascii="Arial" w:hAnsi="Arial" w:cs="Arial"/>
                <w:sz w:val="18"/>
                <w:szCs w:val="18"/>
                <w:lang w:val="en-GB"/>
              </w:rPr>
            </w:pPr>
            <w:r w:rsidRPr="001C5697">
              <w:rPr>
                <w:rFonts w:ascii="Arial" w:hAnsi="Arial" w:cs="Arial"/>
                <w:sz w:val="18"/>
                <w:szCs w:val="18"/>
                <w:lang w:val="en-GB"/>
              </w:rPr>
              <w:t>Jaakko Karo, date of birth 24.01.1962;</w:t>
            </w:r>
          </w:p>
        </w:tc>
      </w:tr>
      <w:tr w:rsidR="007C20CC" w:rsidRPr="007C20CC" w14:paraId="785C9951" w14:textId="77777777" w:rsidTr="004A66F3">
        <w:tc>
          <w:tcPr>
            <w:tcW w:w="4508" w:type="dxa"/>
          </w:tcPr>
          <w:p w14:paraId="20DA6A2D" w14:textId="2CD86402" w:rsidR="007C20CC" w:rsidRPr="007C20CC" w:rsidRDefault="007C20CC" w:rsidP="007C20CC">
            <w:pPr>
              <w:pStyle w:val="ListParagraph"/>
              <w:numPr>
                <w:ilvl w:val="0"/>
                <w:numId w:val="1"/>
              </w:numPr>
              <w:rPr>
                <w:rFonts w:ascii="Arial" w:hAnsi="Arial" w:cs="Arial"/>
                <w:sz w:val="18"/>
                <w:szCs w:val="18"/>
              </w:rPr>
            </w:pPr>
            <w:r w:rsidRPr="007C20CC">
              <w:rPr>
                <w:rFonts w:ascii="Arial" w:hAnsi="Arial" w:cs="Arial"/>
                <w:sz w:val="18"/>
                <w:szCs w:val="18"/>
              </w:rPr>
              <w:t xml:space="preserve">Kuldar Leis, </w:t>
            </w:r>
            <w:r>
              <w:rPr>
                <w:rFonts w:ascii="Arial" w:hAnsi="Arial" w:cs="Arial"/>
                <w:sz w:val="18"/>
                <w:szCs w:val="18"/>
              </w:rPr>
              <w:t>isikukood</w:t>
            </w:r>
            <w:r w:rsidRPr="007C20CC">
              <w:rPr>
                <w:rFonts w:ascii="Arial" w:hAnsi="Arial" w:cs="Arial"/>
                <w:sz w:val="18"/>
                <w:szCs w:val="18"/>
              </w:rPr>
              <w:t xml:space="preserve"> 36805296534</w:t>
            </w:r>
            <w:r>
              <w:rPr>
                <w:rFonts w:ascii="Arial" w:hAnsi="Arial" w:cs="Arial"/>
                <w:sz w:val="18"/>
                <w:szCs w:val="18"/>
              </w:rPr>
              <w:t>;</w:t>
            </w:r>
          </w:p>
        </w:tc>
        <w:tc>
          <w:tcPr>
            <w:tcW w:w="4508" w:type="dxa"/>
          </w:tcPr>
          <w:p w14:paraId="76280534" w14:textId="46D318C9" w:rsidR="007C20CC" w:rsidRPr="001C5697" w:rsidRDefault="007C20CC" w:rsidP="007C20CC">
            <w:pPr>
              <w:pStyle w:val="ListParagraph"/>
              <w:numPr>
                <w:ilvl w:val="0"/>
                <w:numId w:val="2"/>
              </w:numPr>
              <w:rPr>
                <w:rFonts w:ascii="Arial" w:hAnsi="Arial" w:cs="Arial"/>
                <w:sz w:val="18"/>
                <w:szCs w:val="18"/>
                <w:lang w:val="en-GB"/>
              </w:rPr>
            </w:pPr>
            <w:r w:rsidRPr="001C5697">
              <w:rPr>
                <w:rFonts w:ascii="Arial" w:hAnsi="Arial" w:cs="Arial"/>
                <w:sz w:val="18"/>
                <w:szCs w:val="18"/>
                <w:lang w:val="en-GB"/>
              </w:rPr>
              <w:t>Kuldar Leis, personal identification code 36805296534;</w:t>
            </w:r>
          </w:p>
        </w:tc>
      </w:tr>
      <w:tr w:rsidR="007C20CC" w:rsidRPr="007C20CC" w14:paraId="17D06AA1" w14:textId="77777777" w:rsidTr="004A66F3">
        <w:tc>
          <w:tcPr>
            <w:tcW w:w="4508" w:type="dxa"/>
          </w:tcPr>
          <w:p w14:paraId="343F2438" w14:textId="5C19D6DB" w:rsidR="007C20CC" w:rsidRPr="007C20CC" w:rsidRDefault="007C20CC" w:rsidP="007C20CC">
            <w:pPr>
              <w:pStyle w:val="ListParagraph"/>
              <w:numPr>
                <w:ilvl w:val="0"/>
                <w:numId w:val="1"/>
              </w:numPr>
              <w:rPr>
                <w:rFonts w:ascii="Arial" w:hAnsi="Arial" w:cs="Arial"/>
                <w:sz w:val="18"/>
                <w:szCs w:val="18"/>
              </w:rPr>
            </w:pPr>
            <w:r w:rsidRPr="007C20CC">
              <w:rPr>
                <w:rFonts w:ascii="Arial" w:hAnsi="Arial" w:cs="Arial"/>
                <w:sz w:val="18"/>
                <w:szCs w:val="18"/>
              </w:rPr>
              <w:t>Lauri Kustaa Äimä</w:t>
            </w:r>
            <w:r>
              <w:rPr>
                <w:rFonts w:ascii="Arial" w:hAnsi="Arial" w:cs="Arial"/>
                <w:sz w:val="18"/>
                <w:szCs w:val="18"/>
              </w:rPr>
              <w:t xml:space="preserve">, isikukood </w:t>
            </w:r>
            <w:r w:rsidRPr="007C20CC">
              <w:rPr>
                <w:rFonts w:ascii="Arial" w:hAnsi="Arial" w:cs="Arial"/>
                <w:sz w:val="18"/>
                <w:szCs w:val="18"/>
              </w:rPr>
              <w:t>061271-081F</w:t>
            </w:r>
            <w:r>
              <w:rPr>
                <w:rFonts w:ascii="Arial" w:hAnsi="Arial" w:cs="Arial"/>
                <w:sz w:val="18"/>
                <w:szCs w:val="18"/>
              </w:rPr>
              <w:t>.</w:t>
            </w:r>
          </w:p>
        </w:tc>
        <w:tc>
          <w:tcPr>
            <w:tcW w:w="4508" w:type="dxa"/>
          </w:tcPr>
          <w:p w14:paraId="68A45A2F" w14:textId="77777777" w:rsidR="007C20CC" w:rsidRPr="001C5697" w:rsidRDefault="007C20CC" w:rsidP="007C20CC">
            <w:pPr>
              <w:pStyle w:val="ListParagraph"/>
              <w:numPr>
                <w:ilvl w:val="0"/>
                <w:numId w:val="2"/>
              </w:numPr>
              <w:rPr>
                <w:rFonts w:ascii="Arial" w:hAnsi="Arial" w:cs="Arial"/>
                <w:sz w:val="18"/>
                <w:szCs w:val="18"/>
                <w:lang w:val="en-GB"/>
              </w:rPr>
            </w:pPr>
            <w:r w:rsidRPr="001C5697">
              <w:rPr>
                <w:rFonts w:ascii="Arial" w:hAnsi="Arial" w:cs="Arial"/>
                <w:sz w:val="18"/>
                <w:szCs w:val="18"/>
                <w:lang w:val="en-GB"/>
              </w:rPr>
              <w:t>Lauri Kustaa Äimä, personal identification code 061271-081F.</w:t>
            </w:r>
          </w:p>
          <w:p w14:paraId="755D4FEF" w14:textId="0AF0E74E" w:rsidR="007C20CC" w:rsidRPr="001C5697" w:rsidRDefault="007C20CC" w:rsidP="007C20CC">
            <w:pPr>
              <w:pStyle w:val="ListParagraph"/>
              <w:rPr>
                <w:rFonts w:ascii="Arial" w:hAnsi="Arial" w:cs="Arial"/>
                <w:sz w:val="18"/>
                <w:szCs w:val="18"/>
                <w:lang w:val="en-GB"/>
              </w:rPr>
            </w:pPr>
          </w:p>
        </w:tc>
      </w:tr>
      <w:tr w:rsidR="007C20CC" w:rsidRPr="007C20CC" w14:paraId="103E3F88" w14:textId="77777777" w:rsidTr="004A66F3">
        <w:tc>
          <w:tcPr>
            <w:tcW w:w="4508" w:type="dxa"/>
          </w:tcPr>
          <w:p w14:paraId="22E3D4C7" w14:textId="77777777" w:rsidR="007C20CC" w:rsidRPr="007C20CC" w:rsidRDefault="007C20CC">
            <w:pPr>
              <w:rPr>
                <w:rFonts w:ascii="Arial" w:hAnsi="Arial" w:cs="Arial"/>
                <w:sz w:val="18"/>
                <w:szCs w:val="18"/>
              </w:rPr>
            </w:pPr>
          </w:p>
        </w:tc>
        <w:tc>
          <w:tcPr>
            <w:tcW w:w="4508" w:type="dxa"/>
          </w:tcPr>
          <w:p w14:paraId="19669A68" w14:textId="77777777" w:rsidR="007C20CC" w:rsidRPr="001C5697" w:rsidRDefault="007C20CC">
            <w:pPr>
              <w:rPr>
                <w:rFonts w:ascii="Arial" w:hAnsi="Arial" w:cs="Arial"/>
                <w:sz w:val="18"/>
                <w:szCs w:val="18"/>
                <w:lang w:val="en-GB"/>
              </w:rPr>
            </w:pPr>
          </w:p>
        </w:tc>
      </w:tr>
      <w:tr w:rsidR="007C20CC" w:rsidRPr="007C20CC" w14:paraId="7113CF72" w14:textId="77777777" w:rsidTr="004A66F3">
        <w:tc>
          <w:tcPr>
            <w:tcW w:w="4508" w:type="dxa"/>
          </w:tcPr>
          <w:p w14:paraId="3F17FD47" w14:textId="7209B627" w:rsidR="007C20CC" w:rsidRPr="007C20CC" w:rsidRDefault="007C20CC">
            <w:pPr>
              <w:rPr>
                <w:rFonts w:ascii="Arial" w:hAnsi="Arial" w:cs="Arial"/>
                <w:sz w:val="18"/>
                <w:szCs w:val="18"/>
              </w:rPr>
            </w:pPr>
            <w:r>
              <w:rPr>
                <w:rFonts w:ascii="Arial" w:hAnsi="Arial" w:cs="Arial"/>
                <w:sz w:val="18"/>
                <w:szCs w:val="18"/>
              </w:rPr>
              <w:t>Ühingu nõukogu on vastu võtnud järgmised otsused („</w:t>
            </w:r>
            <w:r>
              <w:rPr>
                <w:rFonts w:ascii="Arial" w:hAnsi="Arial" w:cs="Arial"/>
                <w:b/>
                <w:bCs/>
                <w:sz w:val="18"/>
                <w:szCs w:val="18"/>
              </w:rPr>
              <w:t>Otsused</w:t>
            </w:r>
            <w:r>
              <w:rPr>
                <w:rFonts w:ascii="Arial" w:hAnsi="Arial" w:cs="Arial"/>
                <w:sz w:val="18"/>
                <w:szCs w:val="18"/>
              </w:rPr>
              <w:t>“):</w:t>
            </w:r>
          </w:p>
        </w:tc>
        <w:tc>
          <w:tcPr>
            <w:tcW w:w="4508" w:type="dxa"/>
          </w:tcPr>
          <w:p w14:paraId="7293C324" w14:textId="77777777" w:rsidR="007C20CC" w:rsidRPr="001C5697" w:rsidRDefault="007C20CC">
            <w:pPr>
              <w:rPr>
                <w:rFonts w:ascii="Arial" w:hAnsi="Arial" w:cs="Arial"/>
                <w:sz w:val="18"/>
                <w:szCs w:val="18"/>
                <w:lang w:val="en-GB"/>
              </w:rPr>
            </w:pPr>
            <w:r w:rsidRPr="001C5697">
              <w:rPr>
                <w:rFonts w:ascii="Arial" w:hAnsi="Arial" w:cs="Arial"/>
                <w:sz w:val="18"/>
                <w:szCs w:val="18"/>
                <w:lang w:val="en-GB"/>
              </w:rPr>
              <w:t>The supervisory board of the Company has adopted the following resolutions (the “</w:t>
            </w:r>
            <w:r w:rsidRPr="001C5697">
              <w:rPr>
                <w:rFonts w:ascii="Arial" w:hAnsi="Arial" w:cs="Arial"/>
                <w:b/>
                <w:bCs/>
                <w:sz w:val="18"/>
                <w:szCs w:val="18"/>
                <w:lang w:val="en-GB"/>
              </w:rPr>
              <w:t>Resolutions</w:t>
            </w:r>
            <w:r w:rsidRPr="001C5697">
              <w:rPr>
                <w:rFonts w:ascii="Arial" w:hAnsi="Arial" w:cs="Arial"/>
                <w:sz w:val="18"/>
                <w:szCs w:val="18"/>
                <w:lang w:val="en-GB"/>
              </w:rPr>
              <w:t>”):</w:t>
            </w:r>
          </w:p>
          <w:p w14:paraId="165C6177" w14:textId="1030C6FD" w:rsidR="007C20CC" w:rsidRPr="001C5697" w:rsidRDefault="007C20CC">
            <w:pPr>
              <w:rPr>
                <w:rFonts w:ascii="Arial" w:hAnsi="Arial" w:cs="Arial"/>
                <w:sz w:val="18"/>
                <w:szCs w:val="18"/>
                <w:lang w:val="en-GB"/>
              </w:rPr>
            </w:pPr>
          </w:p>
        </w:tc>
      </w:tr>
      <w:tr w:rsidR="007C20CC" w:rsidRPr="007C20CC" w14:paraId="1AF53A7F" w14:textId="77777777" w:rsidTr="004A66F3">
        <w:tc>
          <w:tcPr>
            <w:tcW w:w="4508" w:type="dxa"/>
          </w:tcPr>
          <w:p w14:paraId="200A319E" w14:textId="00E928C5" w:rsidR="007C20CC" w:rsidRPr="007C20CC" w:rsidRDefault="007C20CC" w:rsidP="007C20CC">
            <w:pPr>
              <w:pStyle w:val="ListParagraph"/>
              <w:numPr>
                <w:ilvl w:val="0"/>
                <w:numId w:val="3"/>
              </w:numPr>
              <w:rPr>
                <w:rFonts w:ascii="Arial" w:hAnsi="Arial" w:cs="Arial"/>
                <w:sz w:val="18"/>
                <w:szCs w:val="18"/>
              </w:rPr>
            </w:pPr>
            <w:r>
              <w:rPr>
                <w:rFonts w:ascii="Arial" w:hAnsi="Arial" w:cs="Arial"/>
                <w:b/>
                <w:bCs/>
                <w:sz w:val="18"/>
                <w:szCs w:val="18"/>
              </w:rPr>
              <w:t>Juhatuse liikme volituste pikendamine</w:t>
            </w:r>
          </w:p>
        </w:tc>
        <w:tc>
          <w:tcPr>
            <w:tcW w:w="4508" w:type="dxa"/>
          </w:tcPr>
          <w:p w14:paraId="074643CD" w14:textId="77777777" w:rsidR="007C20CC" w:rsidRPr="001C5697" w:rsidRDefault="007C20CC" w:rsidP="007C20CC">
            <w:pPr>
              <w:pStyle w:val="ListParagraph"/>
              <w:numPr>
                <w:ilvl w:val="0"/>
                <w:numId w:val="4"/>
              </w:numPr>
              <w:rPr>
                <w:rFonts w:ascii="Arial" w:hAnsi="Arial" w:cs="Arial"/>
                <w:b/>
                <w:bCs/>
                <w:sz w:val="18"/>
                <w:szCs w:val="18"/>
                <w:lang w:val="en-GB"/>
              </w:rPr>
            </w:pPr>
            <w:r w:rsidRPr="001C5697">
              <w:rPr>
                <w:rFonts w:ascii="Arial" w:hAnsi="Arial" w:cs="Arial"/>
                <w:b/>
                <w:bCs/>
                <w:sz w:val="18"/>
                <w:szCs w:val="18"/>
                <w:lang w:val="en-GB"/>
              </w:rPr>
              <w:t>Extension of the authorities of the management board member</w:t>
            </w:r>
          </w:p>
          <w:p w14:paraId="421E2EC6" w14:textId="64D43E84" w:rsidR="007C20CC" w:rsidRPr="001C5697" w:rsidRDefault="007C20CC" w:rsidP="007C20CC">
            <w:pPr>
              <w:pStyle w:val="ListParagraph"/>
              <w:ind w:left="360"/>
              <w:rPr>
                <w:rFonts w:ascii="Arial" w:hAnsi="Arial" w:cs="Arial"/>
                <w:b/>
                <w:bCs/>
                <w:sz w:val="18"/>
                <w:szCs w:val="18"/>
                <w:lang w:val="en-GB"/>
              </w:rPr>
            </w:pPr>
          </w:p>
        </w:tc>
      </w:tr>
      <w:tr w:rsidR="007C20CC" w:rsidRPr="007C20CC" w14:paraId="3DC14371" w14:textId="77777777" w:rsidTr="004A66F3">
        <w:tc>
          <w:tcPr>
            <w:tcW w:w="4508" w:type="dxa"/>
          </w:tcPr>
          <w:p w14:paraId="12868473" w14:textId="1AF4B298" w:rsidR="007C20CC" w:rsidRPr="00BE02FD" w:rsidRDefault="001C5697" w:rsidP="00BE02FD">
            <w:pPr>
              <w:pStyle w:val="ListParagraph"/>
              <w:numPr>
                <w:ilvl w:val="1"/>
                <w:numId w:val="3"/>
              </w:numPr>
              <w:rPr>
                <w:rFonts w:ascii="Arial" w:hAnsi="Arial" w:cs="Arial"/>
                <w:b/>
                <w:bCs/>
                <w:sz w:val="18"/>
                <w:szCs w:val="18"/>
              </w:rPr>
            </w:pPr>
            <w:r w:rsidRPr="001C5697">
              <w:rPr>
                <w:rFonts w:ascii="Arial" w:hAnsi="Arial" w:cs="Arial"/>
                <w:sz w:val="18"/>
                <w:szCs w:val="18"/>
              </w:rPr>
              <w:t>Pikendada Indrek Kasela, isikukood 37112100291, volitusi Ühingu juhatuse liikmena</w:t>
            </w:r>
            <w:r w:rsidRPr="00BE02FD">
              <w:rPr>
                <w:rFonts w:ascii="Arial" w:hAnsi="Arial" w:cs="Arial"/>
                <w:sz w:val="18"/>
                <w:szCs w:val="18"/>
              </w:rPr>
              <w:t xml:space="preserve"> alates </w:t>
            </w:r>
            <w:r w:rsidR="008F3004">
              <w:rPr>
                <w:rFonts w:ascii="Arial" w:hAnsi="Arial" w:cs="Arial"/>
                <w:sz w:val="18"/>
                <w:szCs w:val="18"/>
              </w:rPr>
              <w:t>07</w:t>
            </w:r>
            <w:r w:rsidRPr="00BE02FD">
              <w:rPr>
                <w:rFonts w:ascii="Arial" w:hAnsi="Arial" w:cs="Arial"/>
                <w:sz w:val="18"/>
                <w:szCs w:val="18"/>
              </w:rPr>
              <w:t>.</w:t>
            </w:r>
            <w:r w:rsidR="00BE02FD">
              <w:rPr>
                <w:rFonts w:ascii="Arial" w:hAnsi="Arial" w:cs="Arial"/>
                <w:sz w:val="18"/>
                <w:szCs w:val="18"/>
              </w:rPr>
              <w:t>12</w:t>
            </w:r>
            <w:r w:rsidRPr="00BE02FD">
              <w:rPr>
                <w:rFonts w:ascii="Arial" w:hAnsi="Arial" w:cs="Arial"/>
                <w:sz w:val="18"/>
                <w:szCs w:val="18"/>
              </w:rPr>
              <w:t>.202</w:t>
            </w:r>
            <w:r w:rsidR="00BE02FD">
              <w:rPr>
                <w:rFonts w:ascii="Arial" w:hAnsi="Arial" w:cs="Arial"/>
                <w:sz w:val="18"/>
                <w:szCs w:val="18"/>
              </w:rPr>
              <w:t>3</w:t>
            </w:r>
            <w:r w:rsidRPr="00BE02FD">
              <w:rPr>
                <w:rFonts w:ascii="Arial" w:hAnsi="Arial" w:cs="Arial"/>
                <w:sz w:val="18"/>
                <w:szCs w:val="18"/>
              </w:rPr>
              <w:t xml:space="preserve"> kolmeks (3) aastaks. </w:t>
            </w:r>
          </w:p>
        </w:tc>
        <w:tc>
          <w:tcPr>
            <w:tcW w:w="4508" w:type="dxa"/>
          </w:tcPr>
          <w:p w14:paraId="4991651A" w14:textId="0F024F13" w:rsidR="007C20CC" w:rsidRPr="00BE02FD" w:rsidRDefault="001C5697" w:rsidP="00BE02FD">
            <w:pPr>
              <w:pStyle w:val="ListParagraph"/>
              <w:numPr>
                <w:ilvl w:val="1"/>
                <w:numId w:val="4"/>
              </w:numPr>
              <w:rPr>
                <w:rFonts w:ascii="Arial" w:hAnsi="Arial" w:cs="Arial"/>
                <w:b/>
                <w:bCs/>
                <w:sz w:val="18"/>
                <w:szCs w:val="18"/>
                <w:lang w:val="en-GB"/>
              </w:rPr>
            </w:pPr>
            <w:r w:rsidRPr="001C5697">
              <w:rPr>
                <w:rFonts w:ascii="Arial" w:hAnsi="Arial" w:cs="Arial"/>
                <w:sz w:val="18"/>
                <w:szCs w:val="18"/>
                <w:lang w:val="en-GB"/>
              </w:rPr>
              <w:t xml:space="preserve">To extend the authorities of Indrek Kasela, personal identification code 37112100291, as a member of the management board of the Company from </w:t>
            </w:r>
            <w:r w:rsidR="008F3004">
              <w:rPr>
                <w:rFonts w:ascii="Arial" w:hAnsi="Arial" w:cs="Arial"/>
                <w:sz w:val="18"/>
                <w:szCs w:val="18"/>
                <w:lang w:val="en-GB"/>
              </w:rPr>
              <w:t>07</w:t>
            </w:r>
            <w:r w:rsidRPr="001C5697">
              <w:rPr>
                <w:rFonts w:ascii="Arial" w:hAnsi="Arial" w:cs="Arial"/>
                <w:sz w:val="18"/>
                <w:szCs w:val="18"/>
                <w:lang w:val="en-GB"/>
              </w:rPr>
              <w:t>.</w:t>
            </w:r>
            <w:r w:rsidR="00BE02FD">
              <w:rPr>
                <w:rFonts w:ascii="Arial" w:hAnsi="Arial" w:cs="Arial"/>
                <w:sz w:val="18"/>
                <w:szCs w:val="18"/>
                <w:lang w:val="en-GB"/>
              </w:rPr>
              <w:t>12</w:t>
            </w:r>
            <w:r w:rsidRPr="001C5697">
              <w:rPr>
                <w:rFonts w:ascii="Arial" w:hAnsi="Arial" w:cs="Arial"/>
                <w:sz w:val="18"/>
                <w:szCs w:val="18"/>
                <w:lang w:val="en-GB"/>
              </w:rPr>
              <w:t>.202</w:t>
            </w:r>
            <w:r w:rsidR="00BE02FD">
              <w:rPr>
                <w:rFonts w:ascii="Arial" w:hAnsi="Arial" w:cs="Arial"/>
                <w:sz w:val="18"/>
                <w:szCs w:val="18"/>
                <w:lang w:val="en-GB"/>
              </w:rPr>
              <w:t>3</w:t>
            </w:r>
            <w:r w:rsidRPr="001C5697">
              <w:rPr>
                <w:rFonts w:ascii="Arial" w:hAnsi="Arial" w:cs="Arial"/>
                <w:sz w:val="18"/>
                <w:szCs w:val="18"/>
                <w:lang w:val="en-GB"/>
              </w:rPr>
              <w:t xml:space="preserve"> for three (3) years.</w:t>
            </w:r>
          </w:p>
          <w:p w14:paraId="4D93E4E7" w14:textId="16B3B582" w:rsidR="00BE02FD" w:rsidRPr="001C5697" w:rsidRDefault="00BE02FD" w:rsidP="00BE02FD">
            <w:pPr>
              <w:pStyle w:val="ListParagraph"/>
              <w:ind w:left="360"/>
              <w:rPr>
                <w:rFonts w:ascii="Arial" w:hAnsi="Arial" w:cs="Arial"/>
                <w:b/>
                <w:bCs/>
                <w:sz w:val="18"/>
                <w:szCs w:val="18"/>
                <w:lang w:val="en-GB"/>
              </w:rPr>
            </w:pPr>
          </w:p>
        </w:tc>
      </w:tr>
      <w:tr w:rsidR="007C20CC" w:rsidRPr="007C20CC" w14:paraId="58768CFD" w14:textId="77777777" w:rsidTr="004A66F3">
        <w:tc>
          <w:tcPr>
            <w:tcW w:w="4508" w:type="dxa"/>
          </w:tcPr>
          <w:p w14:paraId="28F27FE2" w14:textId="5192C66C" w:rsidR="007C20CC" w:rsidRDefault="001C5697" w:rsidP="007C20CC">
            <w:pPr>
              <w:pStyle w:val="ListParagraph"/>
              <w:numPr>
                <w:ilvl w:val="0"/>
                <w:numId w:val="3"/>
              </w:numPr>
              <w:rPr>
                <w:rFonts w:ascii="Arial" w:hAnsi="Arial" w:cs="Arial"/>
                <w:b/>
                <w:bCs/>
                <w:sz w:val="18"/>
                <w:szCs w:val="18"/>
              </w:rPr>
            </w:pPr>
            <w:r>
              <w:rPr>
                <w:rFonts w:ascii="Arial" w:hAnsi="Arial" w:cs="Arial"/>
                <w:b/>
                <w:bCs/>
                <w:sz w:val="18"/>
                <w:szCs w:val="18"/>
              </w:rPr>
              <w:t>Uute juhatuse liikmete valimine</w:t>
            </w:r>
          </w:p>
        </w:tc>
        <w:tc>
          <w:tcPr>
            <w:tcW w:w="4508" w:type="dxa"/>
          </w:tcPr>
          <w:p w14:paraId="1DB7464E" w14:textId="77777777" w:rsidR="007C20CC" w:rsidRPr="001C5697" w:rsidRDefault="001C5697" w:rsidP="007C20CC">
            <w:pPr>
              <w:pStyle w:val="ListParagraph"/>
              <w:numPr>
                <w:ilvl w:val="0"/>
                <w:numId w:val="4"/>
              </w:numPr>
              <w:rPr>
                <w:rFonts w:ascii="Arial" w:hAnsi="Arial" w:cs="Arial"/>
                <w:b/>
                <w:bCs/>
                <w:sz w:val="18"/>
                <w:szCs w:val="18"/>
                <w:lang w:val="en-GB"/>
              </w:rPr>
            </w:pPr>
            <w:r w:rsidRPr="001C5697">
              <w:rPr>
                <w:rFonts w:ascii="Arial" w:hAnsi="Arial" w:cs="Arial"/>
                <w:b/>
                <w:bCs/>
                <w:sz w:val="18"/>
                <w:szCs w:val="18"/>
                <w:lang w:val="en-GB"/>
              </w:rPr>
              <w:t>Election of new management board members</w:t>
            </w:r>
          </w:p>
          <w:p w14:paraId="7A20D41E" w14:textId="5FE3B646" w:rsidR="001C5697" w:rsidRPr="001C5697" w:rsidRDefault="001C5697" w:rsidP="001C5697">
            <w:pPr>
              <w:pStyle w:val="ListParagraph"/>
              <w:ind w:left="360"/>
              <w:rPr>
                <w:rFonts w:ascii="Arial" w:hAnsi="Arial" w:cs="Arial"/>
                <w:b/>
                <w:bCs/>
                <w:sz w:val="18"/>
                <w:szCs w:val="18"/>
                <w:lang w:val="en-GB"/>
              </w:rPr>
            </w:pPr>
          </w:p>
        </w:tc>
      </w:tr>
      <w:tr w:rsidR="001C5697" w:rsidRPr="007C20CC" w14:paraId="35FE1161" w14:textId="77777777" w:rsidTr="004A66F3">
        <w:tc>
          <w:tcPr>
            <w:tcW w:w="4508" w:type="dxa"/>
          </w:tcPr>
          <w:p w14:paraId="7C6E99C2" w14:textId="6AD855C1" w:rsidR="001C5697" w:rsidRDefault="001C5697" w:rsidP="001C5697">
            <w:pPr>
              <w:pStyle w:val="ListParagraph"/>
              <w:numPr>
                <w:ilvl w:val="1"/>
                <w:numId w:val="3"/>
              </w:numPr>
              <w:rPr>
                <w:rFonts w:ascii="Arial" w:hAnsi="Arial" w:cs="Arial"/>
                <w:b/>
                <w:bCs/>
                <w:sz w:val="18"/>
                <w:szCs w:val="18"/>
              </w:rPr>
            </w:pPr>
            <w:r>
              <w:rPr>
                <w:rFonts w:ascii="Arial" w:hAnsi="Arial" w:cs="Arial"/>
                <w:sz w:val="18"/>
                <w:szCs w:val="18"/>
              </w:rPr>
              <w:t xml:space="preserve">Valida Kristjan Kotkas, isikukood </w:t>
            </w:r>
            <w:r w:rsidRPr="001C5697">
              <w:rPr>
                <w:rFonts w:ascii="Arial" w:hAnsi="Arial" w:cs="Arial"/>
                <w:sz w:val="18"/>
                <w:szCs w:val="18"/>
                <w:lang w:val="en-GB"/>
              </w:rPr>
              <w:t>38605150451</w:t>
            </w:r>
            <w:r>
              <w:rPr>
                <w:rFonts w:ascii="Arial" w:hAnsi="Arial" w:cs="Arial"/>
                <w:sz w:val="18"/>
                <w:szCs w:val="18"/>
                <w:lang w:val="en-GB"/>
              </w:rPr>
              <w:t xml:space="preserve">, uueks juhatuse liikmeks. Juhatuse liikme volitused algavad käesoleva otsuse vastuvõtmisest. </w:t>
            </w:r>
          </w:p>
        </w:tc>
        <w:tc>
          <w:tcPr>
            <w:tcW w:w="4508" w:type="dxa"/>
          </w:tcPr>
          <w:p w14:paraId="0AA780E1" w14:textId="77777777" w:rsidR="001C5697" w:rsidRDefault="001C5697" w:rsidP="001C5697">
            <w:pPr>
              <w:pStyle w:val="ListParagraph"/>
              <w:numPr>
                <w:ilvl w:val="1"/>
                <w:numId w:val="4"/>
              </w:numPr>
              <w:rPr>
                <w:rFonts w:ascii="Arial" w:hAnsi="Arial" w:cs="Arial"/>
                <w:sz w:val="18"/>
                <w:szCs w:val="18"/>
                <w:lang w:val="en-GB"/>
              </w:rPr>
            </w:pPr>
            <w:r w:rsidRPr="001C5697">
              <w:rPr>
                <w:rFonts w:ascii="Arial" w:hAnsi="Arial" w:cs="Arial"/>
                <w:sz w:val="18"/>
                <w:szCs w:val="18"/>
                <w:lang w:val="en-GB"/>
              </w:rPr>
              <w:t>To elect Kristjan Kotkas</w:t>
            </w:r>
            <w:r>
              <w:rPr>
                <w:rFonts w:ascii="Arial" w:hAnsi="Arial" w:cs="Arial"/>
                <w:sz w:val="18"/>
                <w:szCs w:val="18"/>
                <w:lang w:val="en-GB"/>
              </w:rPr>
              <w:t xml:space="preserve">, </w:t>
            </w:r>
            <w:r w:rsidRPr="001C5697">
              <w:rPr>
                <w:rFonts w:ascii="Arial" w:hAnsi="Arial" w:cs="Arial"/>
                <w:sz w:val="18"/>
                <w:szCs w:val="18"/>
                <w:lang w:val="en-GB"/>
              </w:rPr>
              <w:t>personal identification code 38605150451</w:t>
            </w:r>
            <w:r>
              <w:rPr>
                <w:rFonts w:ascii="Arial" w:hAnsi="Arial" w:cs="Arial"/>
                <w:sz w:val="18"/>
                <w:szCs w:val="18"/>
                <w:lang w:val="en-GB"/>
              </w:rPr>
              <w:t>,</w:t>
            </w:r>
            <w:r w:rsidRPr="001C5697">
              <w:rPr>
                <w:rFonts w:ascii="Arial" w:hAnsi="Arial" w:cs="Arial"/>
                <w:sz w:val="18"/>
                <w:szCs w:val="18"/>
                <w:lang w:val="en-GB"/>
              </w:rPr>
              <w:t xml:space="preserve"> as the new member of the management board. The authorisation of the management board member starts from the adoption of this resolution</w:t>
            </w:r>
            <w:r>
              <w:rPr>
                <w:rFonts w:ascii="Arial" w:hAnsi="Arial" w:cs="Arial"/>
                <w:sz w:val="18"/>
                <w:szCs w:val="18"/>
                <w:lang w:val="en-GB"/>
              </w:rPr>
              <w:t>.</w:t>
            </w:r>
          </w:p>
          <w:p w14:paraId="3A0D9446" w14:textId="7A08797E" w:rsidR="001C5697" w:rsidRPr="001C5697" w:rsidRDefault="001C5697" w:rsidP="001C5697">
            <w:pPr>
              <w:ind w:left="360"/>
              <w:rPr>
                <w:rFonts w:ascii="Arial" w:hAnsi="Arial" w:cs="Arial"/>
                <w:sz w:val="18"/>
                <w:szCs w:val="18"/>
                <w:lang w:val="en-GB"/>
              </w:rPr>
            </w:pPr>
          </w:p>
        </w:tc>
      </w:tr>
      <w:tr w:rsidR="001C5697" w:rsidRPr="007C20CC" w14:paraId="284AD6EB" w14:textId="77777777" w:rsidTr="004A66F3">
        <w:tc>
          <w:tcPr>
            <w:tcW w:w="4508" w:type="dxa"/>
          </w:tcPr>
          <w:p w14:paraId="30ACB0A9" w14:textId="4D12AA8E" w:rsidR="001C5697" w:rsidRDefault="001C5697" w:rsidP="001C5697">
            <w:pPr>
              <w:pStyle w:val="ListParagraph"/>
              <w:numPr>
                <w:ilvl w:val="1"/>
                <w:numId w:val="3"/>
              </w:numPr>
              <w:rPr>
                <w:rFonts w:ascii="Arial" w:hAnsi="Arial" w:cs="Arial"/>
                <w:sz w:val="18"/>
                <w:szCs w:val="18"/>
              </w:rPr>
            </w:pPr>
            <w:r>
              <w:rPr>
                <w:rFonts w:ascii="Arial" w:hAnsi="Arial" w:cs="Arial"/>
                <w:sz w:val="18"/>
                <w:szCs w:val="18"/>
              </w:rPr>
              <w:t xml:space="preserve">Valida Timo Pärn, isikukood </w:t>
            </w:r>
            <w:r w:rsidRPr="001C5697">
              <w:rPr>
                <w:rFonts w:ascii="Arial" w:hAnsi="Arial" w:cs="Arial"/>
                <w:sz w:val="18"/>
                <w:szCs w:val="18"/>
                <w:lang w:val="en-GB"/>
              </w:rPr>
              <w:t>39303190037</w:t>
            </w:r>
            <w:r>
              <w:rPr>
                <w:rFonts w:ascii="Arial" w:hAnsi="Arial" w:cs="Arial"/>
                <w:sz w:val="18"/>
                <w:szCs w:val="18"/>
                <w:lang w:val="en-GB"/>
              </w:rPr>
              <w:t>, uueks juhatuse liikmeks. Juhatuse liikme volitused algavad käesoleva otsuse vastuvõtmisest.</w:t>
            </w:r>
          </w:p>
        </w:tc>
        <w:tc>
          <w:tcPr>
            <w:tcW w:w="4508" w:type="dxa"/>
          </w:tcPr>
          <w:p w14:paraId="64B560D1" w14:textId="235736B6" w:rsidR="001C5697" w:rsidRDefault="001C5697" w:rsidP="001C5697">
            <w:pPr>
              <w:pStyle w:val="ListParagraph"/>
              <w:numPr>
                <w:ilvl w:val="1"/>
                <w:numId w:val="4"/>
              </w:numPr>
              <w:rPr>
                <w:rFonts w:ascii="Arial" w:hAnsi="Arial" w:cs="Arial"/>
                <w:sz w:val="18"/>
                <w:szCs w:val="18"/>
                <w:lang w:val="en-GB"/>
              </w:rPr>
            </w:pPr>
            <w:r w:rsidRPr="001C5697">
              <w:rPr>
                <w:rFonts w:ascii="Arial" w:hAnsi="Arial" w:cs="Arial"/>
                <w:sz w:val="18"/>
                <w:szCs w:val="18"/>
                <w:lang w:val="en-GB"/>
              </w:rPr>
              <w:t xml:space="preserve">To elect </w:t>
            </w:r>
            <w:r>
              <w:rPr>
                <w:rFonts w:ascii="Arial" w:hAnsi="Arial" w:cs="Arial"/>
                <w:sz w:val="18"/>
                <w:szCs w:val="18"/>
              </w:rPr>
              <w:t>Timo Pärn</w:t>
            </w:r>
            <w:r>
              <w:rPr>
                <w:rFonts w:ascii="Arial" w:hAnsi="Arial" w:cs="Arial"/>
                <w:sz w:val="18"/>
                <w:szCs w:val="18"/>
                <w:lang w:val="en-GB"/>
              </w:rPr>
              <w:t xml:space="preserve">, </w:t>
            </w:r>
            <w:r w:rsidRPr="001C5697">
              <w:rPr>
                <w:rFonts w:ascii="Arial" w:hAnsi="Arial" w:cs="Arial"/>
                <w:sz w:val="18"/>
                <w:szCs w:val="18"/>
                <w:lang w:val="en-GB"/>
              </w:rPr>
              <w:t>personal identification code 39303190037</w:t>
            </w:r>
            <w:r>
              <w:rPr>
                <w:rFonts w:ascii="Arial" w:hAnsi="Arial" w:cs="Arial"/>
                <w:sz w:val="18"/>
                <w:szCs w:val="18"/>
                <w:lang w:val="en-GB"/>
              </w:rPr>
              <w:t>,</w:t>
            </w:r>
            <w:r w:rsidRPr="001C5697">
              <w:rPr>
                <w:rFonts w:ascii="Arial" w:hAnsi="Arial" w:cs="Arial"/>
                <w:sz w:val="18"/>
                <w:szCs w:val="18"/>
                <w:lang w:val="en-GB"/>
              </w:rPr>
              <w:t xml:space="preserve"> as the new member of the management board. The authorisation of the management board member starts from the adoption of this resolution</w:t>
            </w:r>
            <w:r>
              <w:rPr>
                <w:rFonts w:ascii="Arial" w:hAnsi="Arial" w:cs="Arial"/>
                <w:sz w:val="18"/>
                <w:szCs w:val="18"/>
                <w:lang w:val="en-GB"/>
              </w:rPr>
              <w:t>.</w:t>
            </w:r>
          </w:p>
          <w:p w14:paraId="6C021E21" w14:textId="5D3B89D0" w:rsidR="001C5697" w:rsidRPr="001C5697" w:rsidRDefault="001C5697" w:rsidP="001C5697">
            <w:pPr>
              <w:pStyle w:val="ListParagraph"/>
              <w:ind w:left="792"/>
              <w:rPr>
                <w:rFonts w:ascii="Arial" w:hAnsi="Arial" w:cs="Arial"/>
                <w:sz w:val="18"/>
                <w:szCs w:val="18"/>
                <w:lang w:val="en-GB"/>
              </w:rPr>
            </w:pPr>
          </w:p>
        </w:tc>
      </w:tr>
      <w:tr w:rsidR="001C5697" w:rsidRPr="007C20CC" w14:paraId="1D13CA20" w14:textId="77777777" w:rsidTr="004A66F3">
        <w:tc>
          <w:tcPr>
            <w:tcW w:w="4508" w:type="dxa"/>
          </w:tcPr>
          <w:p w14:paraId="6BF75141" w14:textId="4B05D25F" w:rsidR="001C5697" w:rsidRPr="001C5697" w:rsidRDefault="001C5697" w:rsidP="001C5697">
            <w:pPr>
              <w:rPr>
                <w:rFonts w:ascii="Arial" w:hAnsi="Arial" w:cs="Arial"/>
                <w:sz w:val="18"/>
                <w:szCs w:val="18"/>
              </w:rPr>
            </w:pPr>
            <w:r>
              <w:rPr>
                <w:rFonts w:ascii="Arial" w:hAnsi="Arial" w:cs="Arial"/>
                <w:sz w:val="18"/>
                <w:szCs w:val="18"/>
              </w:rPr>
              <w:t xml:space="preserve">Kõik nõukogu liikmed </w:t>
            </w:r>
            <w:r w:rsidR="004A66F3">
              <w:rPr>
                <w:rFonts w:ascii="Arial" w:hAnsi="Arial" w:cs="Arial"/>
                <w:sz w:val="18"/>
                <w:szCs w:val="18"/>
              </w:rPr>
              <w:t>on Otsustega nõus.</w:t>
            </w:r>
          </w:p>
        </w:tc>
        <w:tc>
          <w:tcPr>
            <w:tcW w:w="4508" w:type="dxa"/>
          </w:tcPr>
          <w:p w14:paraId="161FCE62" w14:textId="77777777" w:rsidR="001C5697" w:rsidRDefault="001C5697" w:rsidP="001C5697">
            <w:pPr>
              <w:rPr>
                <w:rFonts w:ascii="Arial" w:hAnsi="Arial" w:cs="Arial"/>
                <w:sz w:val="18"/>
                <w:szCs w:val="18"/>
              </w:rPr>
            </w:pPr>
            <w:r w:rsidRPr="001C5697">
              <w:rPr>
                <w:rFonts w:ascii="Arial" w:hAnsi="Arial" w:cs="Arial"/>
                <w:sz w:val="18"/>
                <w:szCs w:val="18"/>
              </w:rPr>
              <w:t>All the supervisory board members agree with the Resolutions.</w:t>
            </w:r>
          </w:p>
          <w:p w14:paraId="09F52832" w14:textId="58CCC0D7" w:rsidR="004A66F3" w:rsidRPr="001C5697" w:rsidRDefault="004A66F3" w:rsidP="001C5697">
            <w:pPr>
              <w:rPr>
                <w:rFonts w:ascii="Arial" w:hAnsi="Arial" w:cs="Arial"/>
                <w:sz w:val="18"/>
                <w:szCs w:val="18"/>
              </w:rPr>
            </w:pPr>
          </w:p>
        </w:tc>
      </w:tr>
      <w:tr w:rsidR="001C5697" w:rsidRPr="007C20CC" w14:paraId="4E4CC140" w14:textId="77777777" w:rsidTr="004A66F3">
        <w:tc>
          <w:tcPr>
            <w:tcW w:w="4508" w:type="dxa"/>
          </w:tcPr>
          <w:p w14:paraId="5858E869" w14:textId="553C6916" w:rsidR="001C5697" w:rsidRPr="004A66F3" w:rsidRDefault="004A66F3" w:rsidP="001C5697">
            <w:pPr>
              <w:rPr>
                <w:rFonts w:ascii="Arial" w:hAnsi="Arial" w:cs="Arial"/>
                <w:i/>
                <w:iCs/>
                <w:sz w:val="18"/>
                <w:szCs w:val="18"/>
              </w:rPr>
            </w:pPr>
            <w:r w:rsidRPr="004A66F3">
              <w:rPr>
                <w:rFonts w:ascii="Arial" w:hAnsi="Arial" w:cs="Arial"/>
                <w:i/>
                <w:iCs/>
                <w:sz w:val="18"/>
                <w:szCs w:val="18"/>
              </w:rPr>
              <w:t xml:space="preserve">Nõukogu liikmed kinnitavad, et </w:t>
            </w:r>
            <w:r>
              <w:rPr>
                <w:rFonts w:ascii="Arial" w:hAnsi="Arial" w:cs="Arial"/>
                <w:i/>
                <w:iCs/>
                <w:sz w:val="18"/>
                <w:szCs w:val="18"/>
              </w:rPr>
              <w:t>O</w:t>
            </w:r>
            <w:r w:rsidRPr="004A66F3">
              <w:rPr>
                <w:rFonts w:ascii="Arial" w:hAnsi="Arial" w:cs="Arial"/>
                <w:i/>
                <w:iCs/>
                <w:sz w:val="18"/>
                <w:szCs w:val="18"/>
              </w:rPr>
              <w:t>tsus</w:t>
            </w:r>
            <w:r>
              <w:rPr>
                <w:rFonts w:ascii="Arial" w:hAnsi="Arial" w:cs="Arial"/>
                <w:i/>
                <w:iCs/>
                <w:sz w:val="18"/>
                <w:szCs w:val="18"/>
              </w:rPr>
              <w:t>ed</w:t>
            </w:r>
            <w:r w:rsidRPr="004A66F3">
              <w:rPr>
                <w:rFonts w:ascii="Arial" w:hAnsi="Arial" w:cs="Arial"/>
                <w:i/>
                <w:iCs/>
                <w:sz w:val="18"/>
                <w:szCs w:val="18"/>
              </w:rPr>
              <w:t xml:space="preserve"> on vastu võetud kooskõlas äriseadustiku §-ga 323 nõukogu koosolekut kokku kutsumata. Kuna </w:t>
            </w:r>
            <w:r>
              <w:rPr>
                <w:rFonts w:ascii="Arial" w:hAnsi="Arial" w:cs="Arial"/>
                <w:i/>
                <w:iCs/>
                <w:sz w:val="18"/>
                <w:szCs w:val="18"/>
              </w:rPr>
              <w:t>O</w:t>
            </w:r>
            <w:r w:rsidRPr="004A66F3">
              <w:rPr>
                <w:rFonts w:ascii="Arial" w:hAnsi="Arial" w:cs="Arial"/>
                <w:i/>
                <w:iCs/>
                <w:sz w:val="18"/>
                <w:szCs w:val="18"/>
              </w:rPr>
              <w:t>tsus</w:t>
            </w:r>
            <w:r>
              <w:rPr>
                <w:rFonts w:ascii="Arial" w:hAnsi="Arial" w:cs="Arial"/>
                <w:i/>
                <w:iCs/>
                <w:sz w:val="18"/>
                <w:szCs w:val="18"/>
              </w:rPr>
              <w:t>t</w:t>
            </w:r>
            <w:r w:rsidRPr="004A66F3">
              <w:rPr>
                <w:rFonts w:ascii="Arial" w:hAnsi="Arial" w:cs="Arial"/>
                <w:i/>
                <w:iCs/>
                <w:sz w:val="18"/>
                <w:szCs w:val="18"/>
              </w:rPr>
              <w:t xml:space="preserve">ega nõustusid kõik nõukogu liikmed, lähtuti </w:t>
            </w:r>
            <w:r>
              <w:rPr>
                <w:rFonts w:ascii="Arial" w:hAnsi="Arial" w:cs="Arial"/>
                <w:i/>
                <w:iCs/>
                <w:sz w:val="18"/>
                <w:szCs w:val="18"/>
              </w:rPr>
              <w:t>O</w:t>
            </w:r>
            <w:r w:rsidRPr="004A66F3">
              <w:rPr>
                <w:rFonts w:ascii="Arial" w:hAnsi="Arial" w:cs="Arial"/>
                <w:i/>
                <w:iCs/>
                <w:sz w:val="18"/>
                <w:szCs w:val="18"/>
              </w:rPr>
              <w:t>tsuste vastuvõtmisel äriseadustiku § st 323 lg 6, mis sätestab, et kui kõik nõukogu liikmed otsusega nõustuvad, võib otsuse vormistada ka etteteatamiseta ja hääletusprotokollita.</w:t>
            </w:r>
          </w:p>
        </w:tc>
        <w:tc>
          <w:tcPr>
            <w:tcW w:w="4508" w:type="dxa"/>
          </w:tcPr>
          <w:p w14:paraId="47F9FDD7" w14:textId="77777777" w:rsidR="001C5697" w:rsidRPr="004A66F3" w:rsidRDefault="001C5697" w:rsidP="001C5697">
            <w:pPr>
              <w:rPr>
                <w:rFonts w:ascii="Arial" w:hAnsi="Arial" w:cs="Arial"/>
                <w:bCs/>
                <w:i/>
                <w:iCs/>
                <w:color w:val="000000"/>
                <w:sz w:val="18"/>
                <w:szCs w:val="18"/>
                <w:shd w:val="clear" w:color="auto" w:fill="FFFFFF"/>
                <w:lang w:val="en-GB"/>
              </w:rPr>
            </w:pPr>
            <w:r w:rsidRPr="004A66F3">
              <w:rPr>
                <w:rFonts w:ascii="Arial" w:hAnsi="Arial" w:cs="Arial"/>
                <w:bCs/>
                <w:i/>
                <w:iCs/>
                <w:color w:val="000000"/>
                <w:sz w:val="18"/>
                <w:szCs w:val="18"/>
                <w:shd w:val="clear" w:color="auto" w:fill="FFFFFF"/>
                <w:lang w:val="en-GB"/>
              </w:rPr>
              <w:t xml:space="preserve">The members of the supervisory board confirm that the Resolutions have been adopted in accordance with Section 323 of the Commercial Code without calling a meeting of the supervisory board. Since all members of the supervisory board approved the Resolutions, the Resolutions were adopted in accordance with Section 323 (6) of the Commercial Code which stipulates that if all members of the supervisory board approve and sign the resolutions, such resolutions may be adopted </w:t>
            </w:r>
            <w:r w:rsidRPr="004A66F3">
              <w:rPr>
                <w:rFonts w:ascii="Arial" w:hAnsi="Arial" w:cs="Arial"/>
                <w:bCs/>
                <w:i/>
                <w:iCs/>
                <w:color w:val="000000"/>
                <w:sz w:val="18"/>
                <w:szCs w:val="18"/>
                <w:shd w:val="clear" w:color="auto" w:fill="FFFFFF"/>
                <w:lang w:val="en-GB"/>
              </w:rPr>
              <w:lastRenderedPageBreak/>
              <w:t>without prior notice and without preparation of minutes of votes.</w:t>
            </w:r>
          </w:p>
          <w:p w14:paraId="65D8EEC4" w14:textId="312422D7" w:rsidR="001C5697" w:rsidRPr="004A66F3" w:rsidRDefault="001C5697" w:rsidP="001C5697">
            <w:pPr>
              <w:rPr>
                <w:rFonts w:ascii="Arial" w:hAnsi="Arial" w:cs="Arial"/>
                <w:bCs/>
                <w:i/>
                <w:iCs/>
                <w:color w:val="000000"/>
                <w:sz w:val="18"/>
                <w:szCs w:val="18"/>
                <w:shd w:val="clear" w:color="auto" w:fill="FFFFFF"/>
                <w:lang w:val="en-GB"/>
              </w:rPr>
            </w:pPr>
          </w:p>
        </w:tc>
      </w:tr>
      <w:tr w:rsidR="007C20CC" w:rsidRPr="007C20CC" w14:paraId="3AF6FB00" w14:textId="77777777" w:rsidTr="004A66F3">
        <w:tc>
          <w:tcPr>
            <w:tcW w:w="4508" w:type="dxa"/>
          </w:tcPr>
          <w:p w14:paraId="38D5AE17" w14:textId="77777777" w:rsidR="007C20CC" w:rsidRDefault="007C20CC" w:rsidP="001C5697">
            <w:pPr>
              <w:rPr>
                <w:rFonts w:ascii="Arial" w:hAnsi="Arial" w:cs="Arial"/>
                <w:sz w:val="18"/>
                <w:szCs w:val="18"/>
              </w:rPr>
            </w:pPr>
          </w:p>
          <w:p w14:paraId="0CAEFEEB" w14:textId="77777777" w:rsidR="001C5697" w:rsidRDefault="001C5697" w:rsidP="001C5697">
            <w:pPr>
              <w:rPr>
                <w:rFonts w:ascii="Arial" w:hAnsi="Arial" w:cs="Arial"/>
                <w:sz w:val="18"/>
                <w:szCs w:val="18"/>
              </w:rPr>
            </w:pPr>
          </w:p>
          <w:p w14:paraId="4E56C782" w14:textId="77777777" w:rsidR="001C5697" w:rsidRDefault="001C5697">
            <w:r>
              <w:rPr>
                <w:rFonts w:ascii="Arial" w:hAnsi="Arial" w:cs="Arial"/>
                <w:sz w:val="18"/>
                <w:szCs w:val="18"/>
              </w:rPr>
              <w:t>_______________</w:t>
            </w:r>
          </w:p>
          <w:p w14:paraId="0DE32B66" w14:textId="5AE7C268" w:rsidR="001C5697" w:rsidRDefault="001C5697" w:rsidP="001C5697">
            <w:pPr>
              <w:rPr>
                <w:rFonts w:ascii="Arial" w:hAnsi="Arial" w:cs="Arial"/>
                <w:sz w:val="18"/>
                <w:szCs w:val="18"/>
              </w:rPr>
            </w:pPr>
            <w:r>
              <w:rPr>
                <w:rFonts w:ascii="Arial" w:hAnsi="Arial" w:cs="Arial"/>
                <w:sz w:val="18"/>
                <w:szCs w:val="18"/>
              </w:rPr>
              <w:t>Aavo Kokk</w:t>
            </w:r>
          </w:p>
          <w:p w14:paraId="4CD1E870" w14:textId="33A0FB4D" w:rsidR="001C5697" w:rsidRPr="007C20CC" w:rsidRDefault="001C5697" w:rsidP="001C5697">
            <w:pPr>
              <w:rPr>
                <w:rFonts w:ascii="Arial" w:hAnsi="Arial" w:cs="Arial"/>
                <w:sz w:val="18"/>
                <w:szCs w:val="18"/>
              </w:rPr>
            </w:pPr>
          </w:p>
        </w:tc>
        <w:tc>
          <w:tcPr>
            <w:tcW w:w="4508" w:type="dxa"/>
          </w:tcPr>
          <w:p w14:paraId="0F07C07C" w14:textId="77777777" w:rsidR="001C5697" w:rsidRDefault="001C5697" w:rsidP="001C5697">
            <w:pPr>
              <w:rPr>
                <w:rFonts w:ascii="Arial" w:hAnsi="Arial" w:cs="Arial"/>
                <w:sz w:val="18"/>
                <w:szCs w:val="18"/>
              </w:rPr>
            </w:pPr>
          </w:p>
          <w:p w14:paraId="4283F69B" w14:textId="77777777" w:rsidR="001C5697" w:rsidRDefault="001C5697" w:rsidP="001C5697">
            <w:pPr>
              <w:rPr>
                <w:rFonts w:ascii="Arial" w:hAnsi="Arial" w:cs="Arial"/>
                <w:sz w:val="18"/>
                <w:szCs w:val="18"/>
              </w:rPr>
            </w:pPr>
          </w:p>
          <w:p w14:paraId="377002C1" w14:textId="77777777" w:rsidR="001C5697" w:rsidRDefault="001C5697" w:rsidP="001C5697">
            <w:r>
              <w:rPr>
                <w:rFonts w:ascii="Arial" w:hAnsi="Arial" w:cs="Arial"/>
                <w:sz w:val="18"/>
                <w:szCs w:val="18"/>
              </w:rPr>
              <w:t>_______________</w:t>
            </w:r>
          </w:p>
          <w:p w14:paraId="2BCEE369" w14:textId="72798D08" w:rsidR="007C20CC" w:rsidRPr="007C20CC" w:rsidRDefault="001C5697">
            <w:pPr>
              <w:rPr>
                <w:rFonts w:ascii="Arial" w:hAnsi="Arial" w:cs="Arial"/>
                <w:sz w:val="18"/>
                <w:szCs w:val="18"/>
              </w:rPr>
            </w:pPr>
            <w:r w:rsidRPr="001C5697">
              <w:rPr>
                <w:rFonts w:ascii="Arial" w:hAnsi="Arial" w:cs="Arial"/>
                <w:sz w:val="18"/>
                <w:szCs w:val="18"/>
              </w:rPr>
              <w:t xml:space="preserve">Harvey Sawikin </w:t>
            </w:r>
          </w:p>
        </w:tc>
      </w:tr>
      <w:tr w:rsidR="001C5697" w:rsidRPr="007C20CC" w14:paraId="2FFDEC6F" w14:textId="77777777" w:rsidTr="004A66F3">
        <w:tc>
          <w:tcPr>
            <w:tcW w:w="4508" w:type="dxa"/>
          </w:tcPr>
          <w:p w14:paraId="5A4D9E59" w14:textId="77777777" w:rsidR="001C5697" w:rsidRDefault="001C5697" w:rsidP="001C5697">
            <w:pPr>
              <w:rPr>
                <w:rFonts w:ascii="Arial" w:hAnsi="Arial" w:cs="Arial"/>
                <w:sz w:val="18"/>
                <w:szCs w:val="18"/>
              </w:rPr>
            </w:pPr>
          </w:p>
          <w:p w14:paraId="6CCC8D79" w14:textId="77777777" w:rsidR="001C5697" w:rsidRDefault="001C5697" w:rsidP="001C5697">
            <w:pPr>
              <w:rPr>
                <w:rFonts w:ascii="Arial" w:hAnsi="Arial" w:cs="Arial"/>
                <w:sz w:val="18"/>
                <w:szCs w:val="18"/>
              </w:rPr>
            </w:pPr>
          </w:p>
          <w:p w14:paraId="0B5F67FB" w14:textId="6EC092CC" w:rsidR="001C5697" w:rsidRPr="001C5697" w:rsidRDefault="001C5697" w:rsidP="001C5697">
            <w:pPr>
              <w:rPr>
                <w:rFonts w:ascii="Arial" w:hAnsi="Arial" w:cs="Arial"/>
                <w:sz w:val="18"/>
                <w:szCs w:val="18"/>
              </w:rPr>
            </w:pPr>
            <w:r w:rsidRPr="001C5697">
              <w:rPr>
                <w:rFonts w:ascii="Arial" w:hAnsi="Arial" w:cs="Arial"/>
                <w:sz w:val="18"/>
                <w:szCs w:val="18"/>
              </w:rPr>
              <w:t>_______________</w:t>
            </w:r>
          </w:p>
          <w:p w14:paraId="6856A6F9" w14:textId="6624ACF9" w:rsidR="001C5697" w:rsidRDefault="001C5697" w:rsidP="001C5697">
            <w:pPr>
              <w:rPr>
                <w:rFonts w:ascii="Arial" w:hAnsi="Arial" w:cs="Arial"/>
                <w:sz w:val="18"/>
                <w:szCs w:val="18"/>
              </w:rPr>
            </w:pPr>
            <w:r w:rsidRPr="001C5697">
              <w:rPr>
                <w:rFonts w:ascii="Arial" w:hAnsi="Arial" w:cs="Arial"/>
                <w:sz w:val="18"/>
                <w:szCs w:val="18"/>
              </w:rPr>
              <w:t>Jaakko Karo</w:t>
            </w:r>
          </w:p>
        </w:tc>
        <w:tc>
          <w:tcPr>
            <w:tcW w:w="4508" w:type="dxa"/>
          </w:tcPr>
          <w:p w14:paraId="17033ECC" w14:textId="77777777" w:rsidR="001C5697" w:rsidRDefault="001C5697" w:rsidP="001C5697">
            <w:pPr>
              <w:rPr>
                <w:rFonts w:ascii="Arial" w:hAnsi="Arial" w:cs="Arial"/>
                <w:sz w:val="18"/>
                <w:szCs w:val="18"/>
              </w:rPr>
            </w:pPr>
          </w:p>
          <w:p w14:paraId="20A151B0" w14:textId="77777777" w:rsidR="001C5697" w:rsidRDefault="001C5697" w:rsidP="001C5697">
            <w:pPr>
              <w:rPr>
                <w:rFonts w:ascii="Arial" w:hAnsi="Arial" w:cs="Arial"/>
                <w:sz w:val="18"/>
                <w:szCs w:val="18"/>
              </w:rPr>
            </w:pPr>
          </w:p>
          <w:p w14:paraId="3A4E1B60" w14:textId="728CDA58" w:rsidR="001C5697" w:rsidRPr="001C5697" w:rsidRDefault="001C5697" w:rsidP="001C5697">
            <w:pPr>
              <w:rPr>
                <w:rFonts w:ascii="Arial" w:hAnsi="Arial" w:cs="Arial"/>
                <w:sz w:val="18"/>
                <w:szCs w:val="18"/>
              </w:rPr>
            </w:pPr>
            <w:r w:rsidRPr="001C5697">
              <w:rPr>
                <w:rFonts w:ascii="Arial" w:hAnsi="Arial" w:cs="Arial"/>
                <w:sz w:val="18"/>
                <w:szCs w:val="18"/>
              </w:rPr>
              <w:t>_______________</w:t>
            </w:r>
          </w:p>
          <w:p w14:paraId="5F508B54" w14:textId="617D062B" w:rsidR="001C5697" w:rsidRDefault="001C5697" w:rsidP="001C5697">
            <w:pPr>
              <w:rPr>
                <w:rFonts w:ascii="Arial" w:hAnsi="Arial" w:cs="Arial"/>
                <w:sz w:val="18"/>
                <w:szCs w:val="18"/>
              </w:rPr>
            </w:pPr>
            <w:r w:rsidRPr="001C5697">
              <w:rPr>
                <w:rFonts w:ascii="Arial" w:hAnsi="Arial" w:cs="Arial"/>
                <w:sz w:val="18"/>
                <w:szCs w:val="18"/>
              </w:rPr>
              <w:t>Kuldar Leis</w:t>
            </w:r>
          </w:p>
        </w:tc>
      </w:tr>
      <w:tr w:rsidR="001C5697" w:rsidRPr="007C20CC" w14:paraId="4B865F90" w14:textId="77777777" w:rsidTr="004A66F3">
        <w:tc>
          <w:tcPr>
            <w:tcW w:w="4508" w:type="dxa"/>
          </w:tcPr>
          <w:p w14:paraId="73614449" w14:textId="77777777" w:rsidR="001C5697" w:rsidRDefault="001C5697" w:rsidP="001C5697">
            <w:pPr>
              <w:rPr>
                <w:rFonts w:ascii="Arial" w:hAnsi="Arial" w:cs="Arial"/>
                <w:sz w:val="18"/>
                <w:szCs w:val="18"/>
              </w:rPr>
            </w:pPr>
          </w:p>
          <w:p w14:paraId="23FE9418" w14:textId="77777777" w:rsidR="001C5697" w:rsidRDefault="001C5697" w:rsidP="001C5697">
            <w:pPr>
              <w:rPr>
                <w:rFonts w:ascii="Arial" w:hAnsi="Arial" w:cs="Arial"/>
                <w:sz w:val="18"/>
                <w:szCs w:val="18"/>
              </w:rPr>
            </w:pPr>
          </w:p>
          <w:p w14:paraId="094C2BCF" w14:textId="432FBAA5" w:rsidR="001C5697" w:rsidRPr="001C5697" w:rsidRDefault="001C5697" w:rsidP="001C5697">
            <w:pPr>
              <w:spacing w:before="120" w:line="276" w:lineRule="auto"/>
              <w:rPr>
                <w:rFonts w:ascii="Arial" w:hAnsi="Arial" w:cs="Arial"/>
                <w:sz w:val="18"/>
                <w:szCs w:val="18"/>
                <w:lang w:val="en-GB"/>
              </w:rPr>
            </w:pPr>
            <w:r w:rsidRPr="001C5697">
              <w:rPr>
                <w:rFonts w:ascii="Arial" w:hAnsi="Arial" w:cs="Arial"/>
                <w:sz w:val="18"/>
                <w:szCs w:val="18"/>
                <w:lang w:val="en-GB"/>
              </w:rPr>
              <w:t>______________</w:t>
            </w:r>
          </w:p>
          <w:p w14:paraId="20FC03BE" w14:textId="4A394937" w:rsidR="001C5697" w:rsidRDefault="001C5697" w:rsidP="001C5697">
            <w:pPr>
              <w:rPr>
                <w:rFonts w:ascii="Arial" w:hAnsi="Arial" w:cs="Arial"/>
                <w:sz w:val="18"/>
                <w:szCs w:val="18"/>
              </w:rPr>
            </w:pPr>
            <w:r w:rsidRPr="001C5697">
              <w:rPr>
                <w:rFonts w:ascii="Arial" w:hAnsi="Arial" w:cs="Arial"/>
                <w:bCs/>
                <w:color w:val="000000"/>
                <w:sz w:val="18"/>
                <w:szCs w:val="18"/>
                <w:shd w:val="clear" w:color="auto" w:fill="FFFFFF"/>
                <w:lang w:val="en-GB"/>
              </w:rPr>
              <w:t>Lauri Kustaa Äimä</w:t>
            </w:r>
          </w:p>
        </w:tc>
        <w:tc>
          <w:tcPr>
            <w:tcW w:w="4508" w:type="dxa"/>
          </w:tcPr>
          <w:p w14:paraId="7F2863B7" w14:textId="77777777" w:rsidR="001C5697" w:rsidRDefault="001C5697" w:rsidP="001C5697">
            <w:pPr>
              <w:rPr>
                <w:rFonts w:ascii="Arial" w:hAnsi="Arial" w:cs="Arial"/>
                <w:sz w:val="18"/>
                <w:szCs w:val="18"/>
              </w:rPr>
            </w:pPr>
          </w:p>
        </w:tc>
      </w:tr>
    </w:tbl>
    <w:p w14:paraId="57BF513B" w14:textId="77777777" w:rsidR="007C20CC" w:rsidRDefault="007C20CC"/>
    <w:sectPr w:rsidR="007C20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0AD6E" w14:textId="77777777" w:rsidR="00C01152" w:rsidRDefault="00C01152" w:rsidP="00BE02FD">
      <w:r>
        <w:separator/>
      </w:r>
    </w:p>
  </w:endnote>
  <w:endnote w:type="continuationSeparator" w:id="0">
    <w:p w14:paraId="4A7C54E5" w14:textId="77777777" w:rsidR="00C01152" w:rsidRDefault="00C01152" w:rsidP="00BE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20FED" w14:textId="77777777" w:rsidR="00C01152" w:rsidRDefault="00C01152" w:rsidP="00BE02FD">
      <w:r>
        <w:separator/>
      </w:r>
    </w:p>
  </w:footnote>
  <w:footnote w:type="continuationSeparator" w:id="0">
    <w:p w14:paraId="593604E3" w14:textId="77777777" w:rsidR="00C01152" w:rsidRDefault="00C01152" w:rsidP="00BE0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6C9"/>
    <w:multiLevelType w:val="multilevel"/>
    <w:tmpl w:val="A32A22E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69367E"/>
    <w:multiLevelType w:val="hybridMultilevel"/>
    <w:tmpl w:val="F44E0EA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C92243C"/>
    <w:multiLevelType w:val="multilevel"/>
    <w:tmpl w:val="F73C64CA"/>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DD6281"/>
    <w:multiLevelType w:val="multilevel"/>
    <w:tmpl w:val="71C02C90"/>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val="0"/>
      </w:rPr>
    </w:lvl>
    <w:lvl w:ilvl="2">
      <w:start w:val="1"/>
      <w:numFmt w:val="decimal"/>
      <w:lvlText w:val="%1.%2.%3."/>
      <w:lvlJc w:val="left"/>
      <w:pPr>
        <w:ind w:left="1418" w:hanging="567"/>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CCB1DD2"/>
    <w:multiLevelType w:val="hybridMultilevel"/>
    <w:tmpl w:val="088EA8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997149927">
    <w:abstractNumId w:val="4"/>
  </w:num>
  <w:num w:numId="2" w16cid:durableId="108134569">
    <w:abstractNumId w:val="1"/>
  </w:num>
  <w:num w:numId="3" w16cid:durableId="1204901123">
    <w:abstractNumId w:val="2"/>
  </w:num>
  <w:num w:numId="4" w16cid:durableId="1528984359">
    <w:abstractNumId w:val="0"/>
  </w:num>
  <w:num w:numId="5" w16cid:durableId="978614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0CC"/>
    <w:rsid w:val="000069A8"/>
    <w:rsid w:val="001C5697"/>
    <w:rsid w:val="003213FC"/>
    <w:rsid w:val="004A66F3"/>
    <w:rsid w:val="005432C8"/>
    <w:rsid w:val="007C20CC"/>
    <w:rsid w:val="008F3004"/>
    <w:rsid w:val="00AE4D94"/>
    <w:rsid w:val="00BE02FD"/>
    <w:rsid w:val="00C01152"/>
    <w:rsid w:val="00EF775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BD6A4"/>
  <w15:chartTrackingRefBased/>
  <w15:docId w15:val="{B2914BFC-A8CB-401B-AF63-8436E64A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0CC"/>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069A8"/>
    <w:pPr>
      <w:keepNext/>
      <w:keepLines/>
      <w:spacing w:before="240"/>
      <w:outlineLvl w:val="0"/>
    </w:pPr>
    <w:rPr>
      <w:rFonts w:eastAsiaTheme="majorEastAsia" w:cstheme="majorBidi"/>
      <w:b/>
      <w:color w:val="2F5496"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9A8"/>
    <w:rPr>
      <w:rFonts w:ascii="Arial" w:eastAsiaTheme="majorEastAsia" w:hAnsi="Arial" w:cstheme="majorBidi"/>
      <w:b/>
      <w:color w:val="2F5496" w:themeColor="accent1" w:themeShade="BF"/>
      <w:sz w:val="20"/>
      <w:szCs w:val="32"/>
    </w:rPr>
  </w:style>
  <w:style w:type="table" w:styleId="TableGrid">
    <w:name w:val="Table Grid"/>
    <w:basedOn w:val="TableNormal"/>
    <w:uiPriority w:val="39"/>
    <w:rsid w:val="007C2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0CC"/>
    <w:pPr>
      <w:ind w:left="720"/>
      <w:contextualSpacing/>
    </w:pPr>
  </w:style>
  <w:style w:type="paragraph" w:styleId="Header">
    <w:name w:val="header"/>
    <w:basedOn w:val="Normal"/>
    <w:link w:val="HeaderChar"/>
    <w:uiPriority w:val="99"/>
    <w:unhideWhenUsed/>
    <w:rsid w:val="00BE02FD"/>
    <w:pPr>
      <w:tabs>
        <w:tab w:val="center" w:pos="4513"/>
        <w:tab w:val="right" w:pos="9026"/>
      </w:tabs>
    </w:pPr>
  </w:style>
  <w:style w:type="character" w:customStyle="1" w:styleId="HeaderChar">
    <w:name w:val="Header Char"/>
    <w:basedOn w:val="DefaultParagraphFont"/>
    <w:link w:val="Header"/>
    <w:uiPriority w:val="99"/>
    <w:rsid w:val="00BE02F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E02FD"/>
    <w:pPr>
      <w:tabs>
        <w:tab w:val="center" w:pos="4513"/>
        <w:tab w:val="right" w:pos="9026"/>
      </w:tabs>
    </w:pPr>
  </w:style>
  <w:style w:type="character" w:customStyle="1" w:styleId="FooterChar">
    <w:name w:val="Footer Char"/>
    <w:basedOn w:val="DefaultParagraphFont"/>
    <w:link w:val="Footer"/>
    <w:uiPriority w:val="99"/>
    <w:rsid w:val="00BE02F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474</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TGS Baltic</dc:creator>
  <cp:keywords/>
  <dc:description/>
  <cp:lastModifiedBy>TGS Baltic</cp:lastModifiedBy>
  <cp:revision>4</cp:revision>
  <dcterms:created xsi:type="dcterms:W3CDTF">2023-12-06T08:15:00Z</dcterms:created>
  <dcterms:modified xsi:type="dcterms:W3CDTF">2023-12-06T10:01:00Z</dcterms:modified>
</cp:coreProperties>
</file>