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426C" w14:textId="4B36373D" w:rsidR="00261E08" w:rsidRPr="005041B6" w:rsidRDefault="00261E08" w:rsidP="005041B6">
      <w:pPr>
        <w:spacing w:line="240" w:lineRule="auto"/>
        <w:jc w:val="both"/>
        <w:rPr>
          <w:rFonts w:cstheme="minorHAnsi"/>
          <w:b/>
          <w:sz w:val="21"/>
          <w:szCs w:val="21"/>
        </w:rPr>
      </w:pPr>
    </w:p>
    <w:p w14:paraId="79F1F624" w14:textId="14E60CB8" w:rsidR="00D51F0F" w:rsidRPr="005041B6" w:rsidRDefault="00D51F0F" w:rsidP="005041B6">
      <w:pPr>
        <w:spacing w:line="240" w:lineRule="auto"/>
        <w:jc w:val="both"/>
        <w:rPr>
          <w:rFonts w:cstheme="minorHAnsi"/>
          <w:b/>
          <w:sz w:val="21"/>
          <w:szCs w:val="21"/>
        </w:rPr>
      </w:pPr>
      <w:r w:rsidRPr="005041B6">
        <w:rPr>
          <w:rFonts w:cstheme="minorHAnsi"/>
          <w:b/>
          <w:sz w:val="21"/>
          <w:szCs w:val="21"/>
        </w:rPr>
        <w:t>Teave aktsionärile enne üldkoosolekut hääletamise ja veebi</w:t>
      </w:r>
      <w:r w:rsidR="00066301">
        <w:rPr>
          <w:rFonts w:cstheme="minorHAnsi"/>
          <w:b/>
          <w:sz w:val="21"/>
          <w:szCs w:val="21"/>
        </w:rPr>
        <w:t>ülekandel</w:t>
      </w:r>
      <w:r w:rsidRPr="005041B6">
        <w:rPr>
          <w:rFonts w:cstheme="minorHAnsi"/>
          <w:b/>
          <w:sz w:val="21"/>
          <w:szCs w:val="21"/>
        </w:rPr>
        <w:t xml:space="preserve"> osalemise kohta</w:t>
      </w:r>
      <w:r w:rsidR="00A2505F" w:rsidRPr="005041B6">
        <w:rPr>
          <w:rFonts w:cstheme="minorHAnsi"/>
          <w:b/>
          <w:sz w:val="21"/>
          <w:szCs w:val="21"/>
        </w:rPr>
        <w:t xml:space="preserve"> 2</w:t>
      </w:r>
      <w:r w:rsidR="00D23BD2" w:rsidRPr="005041B6">
        <w:rPr>
          <w:rFonts w:cstheme="minorHAnsi"/>
          <w:b/>
          <w:sz w:val="21"/>
          <w:szCs w:val="21"/>
        </w:rPr>
        <w:t>8</w:t>
      </w:r>
      <w:r w:rsidR="00A2505F" w:rsidRPr="005041B6">
        <w:rPr>
          <w:rFonts w:cstheme="minorHAnsi"/>
          <w:b/>
          <w:sz w:val="21"/>
          <w:szCs w:val="21"/>
        </w:rPr>
        <w:t>.04.202</w:t>
      </w:r>
      <w:r w:rsidR="009D399C">
        <w:rPr>
          <w:rFonts w:cstheme="minorHAnsi"/>
          <w:b/>
          <w:sz w:val="21"/>
          <w:szCs w:val="21"/>
        </w:rPr>
        <w:t>3</w:t>
      </w:r>
    </w:p>
    <w:p w14:paraId="2B09EB5B" w14:textId="35EDA8AA" w:rsidR="00D51F0F" w:rsidRPr="005041B6" w:rsidRDefault="00D51F0F" w:rsidP="005041B6">
      <w:pPr>
        <w:pStyle w:val="ListParagraph"/>
        <w:numPr>
          <w:ilvl w:val="0"/>
          <w:numId w:val="18"/>
        </w:numPr>
        <w:spacing w:after="120" w:line="240" w:lineRule="auto"/>
        <w:ind w:left="284" w:hanging="284"/>
        <w:contextualSpacing w:val="0"/>
        <w:jc w:val="both"/>
        <w:rPr>
          <w:rFonts w:cstheme="minorHAnsi"/>
          <w:b/>
          <w:sz w:val="21"/>
          <w:szCs w:val="21"/>
        </w:rPr>
      </w:pPr>
      <w:r w:rsidRPr="005041B6">
        <w:rPr>
          <w:rFonts w:cstheme="minorHAnsi"/>
          <w:b/>
          <w:sz w:val="21"/>
          <w:szCs w:val="21"/>
        </w:rPr>
        <w:t xml:space="preserve">Teave </w:t>
      </w:r>
      <w:r w:rsidR="000D6F68" w:rsidRPr="005041B6">
        <w:rPr>
          <w:rFonts w:cstheme="minorHAnsi"/>
          <w:b/>
          <w:sz w:val="21"/>
          <w:szCs w:val="21"/>
        </w:rPr>
        <w:t>enne üldkoosolekut hääletamise kohta</w:t>
      </w:r>
    </w:p>
    <w:p w14:paraId="4B477F54" w14:textId="3165C4EA" w:rsidR="00047AD8" w:rsidRPr="005041B6" w:rsidRDefault="00E73E33" w:rsidP="005041B6">
      <w:pPr>
        <w:pStyle w:val="ListParagraph"/>
        <w:numPr>
          <w:ilvl w:val="1"/>
          <w:numId w:val="18"/>
        </w:numPr>
        <w:spacing w:line="240" w:lineRule="auto"/>
        <w:ind w:left="709" w:hanging="425"/>
        <w:jc w:val="both"/>
        <w:rPr>
          <w:rFonts w:cstheme="minorHAnsi"/>
          <w:bCs/>
          <w:sz w:val="21"/>
          <w:szCs w:val="21"/>
        </w:rPr>
      </w:pPr>
      <w:r w:rsidRPr="005041B6">
        <w:rPr>
          <w:rFonts w:cstheme="minorHAnsi"/>
          <w:bCs/>
          <w:sz w:val="21"/>
          <w:szCs w:val="21"/>
        </w:rPr>
        <w:t>Kooskõlas äriseadustiku §-le 298²</w:t>
      </w:r>
      <w:r w:rsidRPr="005041B6">
        <w:rPr>
          <w:rFonts w:ascii="Elephant Pro" w:hAnsi="Elephant Pro" w:cstheme="minorHAnsi"/>
          <w:bCs/>
          <w:sz w:val="21"/>
          <w:szCs w:val="21"/>
        </w:rPr>
        <w:t xml:space="preserve"> </w:t>
      </w:r>
      <w:r w:rsidRPr="005041B6">
        <w:rPr>
          <w:rFonts w:cstheme="minorHAnsi"/>
          <w:bCs/>
          <w:sz w:val="21"/>
          <w:szCs w:val="21"/>
        </w:rPr>
        <w:t>ja AS</w:t>
      </w:r>
      <w:r w:rsidR="00406D59" w:rsidRPr="005041B6">
        <w:rPr>
          <w:rFonts w:cstheme="minorHAnsi"/>
          <w:bCs/>
          <w:sz w:val="21"/>
          <w:szCs w:val="21"/>
        </w:rPr>
        <w:t>-</w:t>
      </w:r>
      <w:r w:rsidRPr="005041B6">
        <w:rPr>
          <w:rFonts w:cstheme="minorHAnsi"/>
          <w:bCs/>
          <w:sz w:val="21"/>
          <w:szCs w:val="21"/>
        </w:rPr>
        <w:t>i Harju Elekter põhikirja punktile 4.7, võib a</w:t>
      </w:r>
      <w:r w:rsidR="000D6F68" w:rsidRPr="005041B6">
        <w:rPr>
          <w:rFonts w:cstheme="minorHAnsi"/>
          <w:bCs/>
          <w:sz w:val="21"/>
          <w:szCs w:val="21"/>
        </w:rPr>
        <w:t>ktsionär  üldkoosoleku päevakorras olevate punktide kohta koostatud otsuste eelnõusid hääletada enne üldkoosolekut, edastades oma hääle AS</w:t>
      </w:r>
      <w:r w:rsidR="00D23BD2" w:rsidRPr="005041B6">
        <w:rPr>
          <w:rFonts w:cstheme="minorHAnsi"/>
          <w:bCs/>
          <w:sz w:val="21"/>
          <w:szCs w:val="21"/>
        </w:rPr>
        <w:t>-</w:t>
      </w:r>
      <w:r w:rsidR="000D6F68" w:rsidRPr="005041B6">
        <w:rPr>
          <w:rFonts w:cstheme="minorHAnsi"/>
          <w:bCs/>
          <w:sz w:val="21"/>
          <w:szCs w:val="21"/>
        </w:rPr>
        <w:t>i</w:t>
      </w:r>
      <w:r w:rsidR="00D23BD2" w:rsidRPr="005041B6">
        <w:rPr>
          <w:rFonts w:cstheme="minorHAnsi"/>
          <w:bCs/>
          <w:sz w:val="21"/>
          <w:szCs w:val="21"/>
        </w:rPr>
        <w:t>le</w:t>
      </w:r>
      <w:r w:rsidR="000D6F68" w:rsidRPr="005041B6">
        <w:rPr>
          <w:rFonts w:cstheme="minorHAnsi"/>
          <w:bCs/>
          <w:sz w:val="21"/>
          <w:szCs w:val="21"/>
        </w:rPr>
        <w:t xml:space="preserve"> Harju Elekter enne koosolekut vähemalt kirjalikku taasesitamist võimaldavad vormis</w:t>
      </w:r>
      <w:r w:rsidR="00047AD8" w:rsidRPr="005041B6">
        <w:rPr>
          <w:rFonts w:cstheme="minorHAnsi"/>
          <w:bCs/>
          <w:sz w:val="21"/>
          <w:szCs w:val="21"/>
        </w:rPr>
        <w:t>.</w:t>
      </w:r>
    </w:p>
    <w:p w14:paraId="35884AE3" w14:textId="39D626BC" w:rsidR="00047AD8" w:rsidRPr="005041B6" w:rsidRDefault="000D6F68" w:rsidP="005041B6">
      <w:pPr>
        <w:pStyle w:val="ListParagraph"/>
        <w:numPr>
          <w:ilvl w:val="1"/>
          <w:numId w:val="18"/>
        </w:numPr>
        <w:spacing w:line="240" w:lineRule="auto"/>
        <w:ind w:left="709" w:hanging="425"/>
        <w:jc w:val="both"/>
        <w:rPr>
          <w:rFonts w:cstheme="minorHAnsi"/>
          <w:bCs/>
          <w:sz w:val="21"/>
          <w:szCs w:val="21"/>
        </w:rPr>
      </w:pPr>
      <w:r w:rsidRPr="005041B6">
        <w:rPr>
          <w:rFonts w:cstheme="minorHAnsi"/>
          <w:bCs/>
          <w:sz w:val="21"/>
          <w:szCs w:val="21"/>
        </w:rPr>
        <w:t>Enne üldkoosolekut hääletamiseks tuleb täidetud ja allkirjastatud hääletussedel edastada AS</w:t>
      </w:r>
      <w:r w:rsidR="00D23BD2" w:rsidRPr="005041B6">
        <w:rPr>
          <w:rFonts w:cstheme="minorHAnsi"/>
          <w:bCs/>
          <w:sz w:val="21"/>
          <w:szCs w:val="21"/>
        </w:rPr>
        <w:t>-</w:t>
      </w:r>
      <w:r w:rsidRPr="005041B6">
        <w:rPr>
          <w:rFonts w:cstheme="minorHAnsi"/>
          <w:bCs/>
          <w:sz w:val="21"/>
          <w:szCs w:val="21"/>
        </w:rPr>
        <w:t>i</w:t>
      </w:r>
      <w:r w:rsidR="00D23BD2" w:rsidRPr="005041B6">
        <w:rPr>
          <w:rFonts w:cstheme="minorHAnsi"/>
          <w:bCs/>
          <w:sz w:val="21"/>
          <w:szCs w:val="21"/>
        </w:rPr>
        <w:t>le</w:t>
      </w:r>
      <w:r w:rsidRPr="005041B6">
        <w:rPr>
          <w:rFonts w:cstheme="minorHAnsi"/>
          <w:bCs/>
          <w:sz w:val="21"/>
          <w:szCs w:val="21"/>
        </w:rPr>
        <w:t xml:space="preserve"> Harju Elekter</w:t>
      </w:r>
      <w:r w:rsidR="00047AD8" w:rsidRPr="005041B6">
        <w:rPr>
          <w:rFonts w:cstheme="minorHAnsi"/>
          <w:bCs/>
          <w:sz w:val="21"/>
          <w:szCs w:val="21"/>
        </w:rPr>
        <w:t xml:space="preserve"> </w:t>
      </w:r>
      <w:r w:rsidRPr="005041B6">
        <w:rPr>
          <w:rFonts w:cstheme="minorHAnsi"/>
          <w:b/>
          <w:sz w:val="21"/>
          <w:szCs w:val="21"/>
        </w:rPr>
        <w:t>hiljemalt 2</w:t>
      </w:r>
      <w:r w:rsidR="00D23BD2" w:rsidRPr="005041B6">
        <w:rPr>
          <w:rFonts w:cstheme="minorHAnsi"/>
          <w:b/>
          <w:sz w:val="21"/>
          <w:szCs w:val="21"/>
        </w:rPr>
        <w:t>7</w:t>
      </w:r>
      <w:r w:rsidRPr="005041B6">
        <w:rPr>
          <w:rFonts w:cstheme="minorHAnsi"/>
          <w:b/>
          <w:sz w:val="21"/>
          <w:szCs w:val="21"/>
        </w:rPr>
        <w:t>. aprill 202</w:t>
      </w:r>
      <w:r w:rsidR="009D399C">
        <w:rPr>
          <w:rFonts w:cstheme="minorHAnsi"/>
          <w:b/>
          <w:sz w:val="21"/>
          <w:szCs w:val="21"/>
        </w:rPr>
        <w:t>3</w:t>
      </w:r>
      <w:r w:rsidRPr="005041B6">
        <w:rPr>
          <w:rFonts w:cstheme="minorHAnsi"/>
          <w:b/>
          <w:sz w:val="21"/>
          <w:szCs w:val="21"/>
        </w:rPr>
        <w:t xml:space="preserve"> kell 11.00</w:t>
      </w:r>
      <w:r w:rsidRPr="005041B6">
        <w:rPr>
          <w:rFonts w:cstheme="minorHAnsi"/>
          <w:bCs/>
          <w:sz w:val="21"/>
          <w:szCs w:val="21"/>
        </w:rPr>
        <w:t>. Arvesse ei võeta hääletussedeleid, mis laekuvad</w:t>
      </w:r>
      <w:r w:rsidR="00047AD8" w:rsidRPr="005041B6">
        <w:rPr>
          <w:rFonts w:cstheme="minorHAnsi"/>
          <w:bCs/>
          <w:sz w:val="21"/>
          <w:szCs w:val="21"/>
        </w:rPr>
        <w:t xml:space="preserve"> pärast nimetatud tähtaega. </w:t>
      </w:r>
    </w:p>
    <w:p w14:paraId="46846F6C" w14:textId="4A6D4427" w:rsidR="000D6F68" w:rsidRPr="005041B6" w:rsidRDefault="00047AD8" w:rsidP="005041B6">
      <w:pPr>
        <w:pStyle w:val="ListParagraph"/>
        <w:numPr>
          <w:ilvl w:val="1"/>
          <w:numId w:val="18"/>
        </w:numPr>
        <w:spacing w:line="240" w:lineRule="auto"/>
        <w:ind w:left="709" w:hanging="425"/>
        <w:jc w:val="both"/>
        <w:rPr>
          <w:rFonts w:cstheme="minorHAnsi"/>
          <w:bCs/>
          <w:sz w:val="21"/>
          <w:szCs w:val="21"/>
        </w:rPr>
      </w:pPr>
      <w:r w:rsidRPr="005041B6">
        <w:rPr>
          <w:rFonts w:cstheme="minorHAnsi"/>
          <w:bCs/>
          <w:sz w:val="21"/>
          <w:szCs w:val="21"/>
        </w:rPr>
        <w:t>Juhul, kui AS</w:t>
      </w:r>
      <w:r w:rsidR="00D23BD2" w:rsidRPr="005041B6">
        <w:rPr>
          <w:rFonts w:cstheme="minorHAnsi"/>
          <w:bCs/>
          <w:sz w:val="21"/>
          <w:szCs w:val="21"/>
        </w:rPr>
        <w:t>-</w:t>
      </w:r>
      <w:r w:rsidRPr="005041B6">
        <w:rPr>
          <w:rFonts w:cstheme="minorHAnsi"/>
          <w:bCs/>
          <w:sz w:val="21"/>
          <w:szCs w:val="21"/>
        </w:rPr>
        <w:t>i Harju Elekter juhatusele e</w:t>
      </w:r>
      <w:r w:rsidR="00FA59D4" w:rsidRPr="005041B6">
        <w:rPr>
          <w:rFonts w:cstheme="minorHAnsi"/>
          <w:bCs/>
          <w:sz w:val="21"/>
          <w:szCs w:val="21"/>
        </w:rPr>
        <w:t>dastatakse</w:t>
      </w:r>
      <w:r w:rsidRPr="005041B6">
        <w:rPr>
          <w:rFonts w:cstheme="minorHAnsi"/>
          <w:bCs/>
          <w:sz w:val="21"/>
          <w:szCs w:val="21"/>
        </w:rPr>
        <w:t xml:space="preserve"> ühe aktsionäri nimel mitu täidetud hääletussedelit, loetakse kehtivaks see hääletussedel, mille digitaalse allkirja ajatempel või postitamise ajamärk on hilisem. Kõik varasemad hääletussedelid loetakse kehtetuks. </w:t>
      </w:r>
    </w:p>
    <w:p w14:paraId="634F8C66" w14:textId="3A89AA55" w:rsidR="00047AD8" w:rsidRPr="005041B6" w:rsidRDefault="00047AD8" w:rsidP="005041B6">
      <w:pPr>
        <w:pStyle w:val="ListParagraph"/>
        <w:numPr>
          <w:ilvl w:val="1"/>
          <w:numId w:val="18"/>
        </w:numPr>
        <w:spacing w:line="240" w:lineRule="auto"/>
        <w:ind w:left="709" w:hanging="425"/>
        <w:jc w:val="both"/>
        <w:rPr>
          <w:rFonts w:cstheme="minorHAnsi"/>
          <w:bCs/>
          <w:sz w:val="21"/>
          <w:szCs w:val="21"/>
        </w:rPr>
      </w:pPr>
      <w:r w:rsidRPr="005041B6">
        <w:rPr>
          <w:rFonts w:cstheme="minorHAnsi"/>
          <w:bCs/>
          <w:sz w:val="21"/>
          <w:szCs w:val="21"/>
        </w:rPr>
        <w:t>Juhul, kui enne üldkoosolekut hääletussedeli edastanud aktsionär osaleb üldkoosolekul ka füüsiliselt, loetakse kõik aktsionäri poolt enne üldkoosolekut saadetud hääletussedelid kehtetuks.</w:t>
      </w:r>
    </w:p>
    <w:p w14:paraId="428D2F7C" w14:textId="3AF4BCFA" w:rsidR="00A70E15" w:rsidRPr="005041B6" w:rsidRDefault="00A70E15" w:rsidP="005041B6">
      <w:pPr>
        <w:pStyle w:val="ListParagraph"/>
        <w:numPr>
          <w:ilvl w:val="1"/>
          <w:numId w:val="18"/>
        </w:numPr>
        <w:spacing w:line="240" w:lineRule="auto"/>
        <w:ind w:left="709" w:hanging="425"/>
        <w:jc w:val="both"/>
        <w:rPr>
          <w:rFonts w:cstheme="minorHAnsi"/>
          <w:bCs/>
          <w:sz w:val="21"/>
          <w:szCs w:val="21"/>
        </w:rPr>
      </w:pPr>
      <w:r w:rsidRPr="005041B6">
        <w:rPr>
          <w:rFonts w:cstheme="minorHAnsi"/>
          <w:bCs/>
          <w:sz w:val="21"/>
          <w:szCs w:val="21"/>
        </w:rPr>
        <w:t xml:space="preserve">Enne üldkoosolekut hääletanud aktsionär loetakse üldkoosolekul osalevaks ja talle kuuluvate aktsiatega esindatud hääled arvatakse üldkoosoleku kvoorumi hulka, kui seaduses ei ole sätestatud teisti. </w:t>
      </w:r>
    </w:p>
    <w:p w14:paraId="5A029A56" w14:textId="77777777" w:rsidR="00A70E15" w:rsidRPr="005041B6" w:rsidRDefault="00A70E15" w:rsidP="005041B6">
      <w:pPr>
        <w:pStyle w:val="ListParagraph"/>
        <w:spacing w:line="240" w:lineRule="auto"/>
        <w:ind w:left="709"/>
        <w:jc w:val="both"/>
        <w:rPr>
          <w:rFonts w:cstheme="minorHAnsi"/>
          <w:bCs/>
          <w:sz w:val="21"/>
          <w:szCs w:val="21"/>
        </w:rPr>
      </w:pPr>
    </w:p>
    <w:p w14:paraId="73C6407E" w14:textId="2FBE143F" w:rsidR="00047AD8" w:rsidRPr="005041B6" w:rsidRDefault="00047AD8" w:rsidP="005041B6">
      <w:pPr>
        <w:pStyle w:val="ListParagraph"/>
        <w:numPr>
          <w:ilvl w:val="0"/>
          <w:numId w:val="18"/>
        </w:numPr>
        <w:spacing w:line="240" w:lineRule="auto"/>
        <w:ind w:left="284" w:hanging="284"/>
        <w:jc w:val="both"/>
        <w:rPr>
          <w:rFonts w:cstheme="minorHAnsi"/>
          <w:b/>
          <w:sz w:val="21"/>
          <w:szCs w:val="21"/>
        </w:rPr>
      </w:pPr>
      <w:r w:rsidRPr="005041B6">
        <w:rPr>
          <w:rFonts w:cstheme="minorHAnsi"/>
          <w:b/>
          <w:sz w:val="21"/>
          <w:szCs w:val="21"/>
        </w:rPr>
        <w:t>E-posti teel hääletamine</w:t>
      </w:r>
      <w:r w:rsidR="00FA59D4" w:rsidRPr="005041B6">
        <w:rPr>
          <w:rFonts w:cstheme="minorHAnsi"/>
          <w:b/>
          <w:sz w:val="21"/>
          <w:szCs w:val="21"/>
        </w:rPr>
        <w:t xml:space="preserve"> enne üldkoosolekut</w:t>
      </w:r>
    </w:p>
    <w:p w14:paraId="08E6F5F6" w14:textId="5B9A4015" w:rsidR="00047AD8" w:rsidRPr="005041B6" w:rsidRDefault="00BE08E3" w:rsidP="005041B6">
      <w:pPr>
        <w:pStyle w:val="ListParagraph"/>
        <w:numPr>
          <w:ilvl w:val="1"/>
          <w:numId w:val="18"/>
        </w:numPr>
        <w:spacing w:line="240" w:lineRule="auto"/>
        <w:ind w:left="709" w:hanging="425"/>
        <w:jc w:val="both"/>
        <w:rPr>
          <w:rFonts w:cstheme="minorHAnsi"/>
          <w:bCs/>
          <w:sz w:val="21"/>
          <w:szCs w:val="21"/>
        </w:rPr>
      </w:pPr>
      <w:bookmarkStart w:id="0" w:name="_Hlk68028833"/>
      <w:r w:rsidRPr="005041B6">
        <w:rPr>
          <w:rFonts w:cstheme="minorHAnsi"/>
          <w:bCs/>
          <w:sz w:val="21"/>
          <w:szCs w:val="21"/>
        </w:rPr>
        <w:t xml:space="preserve">Enne </w:t>
      </w:r>
      <w:r w:rsidR="00A70E15" w:rsidRPr="005041B6">
        <w:rPr>
          <w:rFonts w:cstheme="minorHAnsi"/>
          <w:bCs/>
          <w:sz w:val="21"/>
          <w:szCs w:val="21"/>
        </w:rPr>
        <w:t xml:space="preserve">üldkoosolekut </w:t>
      </w:r>
      <w:r w:rsidR="00BA395E" w:rsidRPr="005041B6">
        <w:rPr>
          <w:rFonts w:cstheme="minorHAnsi"/>
          <w:bCs/>
          <w:sz w:val="21"/>
          <w:szCs w:val="21"/>
        </w:rPr>
        <w:t xml:space="preserve">e-posti teel </w:t>
      </w:r>
      <w:r w:rsidR="00A70E15" w:rsidRPr="005041B6">
        <w:rPr>
          <w:rFonts w:cstheme="minorHAnsi"/>
          <w:bCs/>
          <w:sz w:val="21"/>
          <w:szCs w:val="21"/>
        </w:rPr>
        <w:t>hääletamiseks täidab aktsionär AS</w:t>
      </w:r>
      <w:r w:rsidR="00D23BD2" w:rsidRPr="005041B6">
        <w:rPr>
          <w:rFonts w:cstheme="minorHAnsi"/>
          <w:bCs/>
          <w:sz w:val="21"/>
          <w:szCs w:val="21"/>
        </w:rPr>
        <w:t>-</w:t>
      </w:r>
      <w:r w:rsidR="00A70E15" w:rsidRPr="005041B6">
        <w:rPr>
          <w:rFonts w:cstheme="minorHAnsi"/>
          <w:bCs/>
          <w:sz w:val="21"/>
          <w:szCs w:val="21"/>
        </w:rPr>
        <w:t>i Harju Elekter juhatuse poolt koos üldkoosoleku kokkukutsumise teatega avalikustatud hääletussedeli elektrooniliselt nõutud andmetega</w:t>
      </w:r>
      <w:r w:rsidR="0006569C" w:rsidRPr="005041B6">
        <w:rPr>
          <w:rFonts w:cstheme="minorHAnsi"/>
          <w:bCs/>
          <w:sz w:val="21"/>
          <w:szCs w:val="21"/>
        </w:rPr>
        <w:t>, märkides arusaadaval moel oma hääle („</w:t>
      </w:r>
      <w:r w:rsidR="0006569C" w:rsidRPr="005041B6">
        <w:rPr>
          <w:rFonts w:cstheme="minorHAnsi"/>
          <w:bCs/>
          <w:i/>
          <w:iCs/>
          <w:sz w:val="21"/>
          <w:szCs w:val="21"/>
        </w:rPr>
        <w:t>poolt</w:t>
      </w:r>
      <w:r w:rsidR="0006569C" w:rsidRPr="005041B6">
        <w:rPr>
          <w:rFonts w:cstheme="minorHAnsi"/>
          <w:bCs/>
          <w:sz w:val="21"/>
          <w:szCs w:val="21"/>
        </w:rPr>
        <w:t>“, „</w:t>
      </w:r>
      <w:r w:rsidR="0006569C" w:rsidRPr="005041B6">
        <w:rPr>
          <w:rFonts w:cstheme="minorHAnsi"/>
          <w:bCs/>
          <w:i/>
          <w:iCs/>
          <w:sz w:val="21"/>
          <w:szCs w:val="21"/>
        </w:rPr>
        <w:t>vastu</w:t>
      </w:r>
      <w:r w:rsidR="0006569C" w:rsidRPr="005041B6">
        <w:rPr>
          <w:rFonts w:cstheme="minorHAnsi"/>
          <w:bCs/>
          <w:sz w:val="21"/>
          <w:szCs w:val="21"/>
        </w:rPr>
        <w:t>“ või „</w:t>
      </w:r>
      <w:r w:rsidR="0006569C" w:rsidRPr="005041B6">
        <w:rPr>
          <w:rFonts w:cstheme="minorHAnsi"/>
          <w:bCs/>
          <w:i/>
          <w:iCs/>
          <w:sz w:val="21"/>
          <w:szCs w:val="21"/>
        </w:rPr>
        <w:t>erapooletu</w:t>
      </w:r>
      <w:r w:rsidR="0006569C" w:rsidRPr="005041B6">
        <w:rPr>
          <w:rFonts w:cstheme="minorHAnsi"/>
          <w:bCs/>
          <w:sz w:val="21"/>
          <w:szCs w:val="21"/>
        </w:rPr>
        <w:t>“)</w:t>
      </w:r>
      <w:r w:rsidR="006D5EA3" w:rsidRPr="005041B6">
        <w:rPr>
          <w:rFonts w:cstheme="minorHAnsi"/>
          <w:bCs/>
          <w:sz w:val="21"/>
          <w:szCs w:val="21"/>
        </w:rPr>
        <w:t xml:space="preserve"> </w:t>
      </w:r>
      <w:proofErr w:type="spellStart"/>
      <w:r w:rsidR="006D5EA3" w:rsidRPr="005041B6">
        <w:rPr>
          <w:rFonts w:cstheme="minorHAnsi"/>
          <w:bCs/>
          <w:sz w:val="21"/>
          <w:szCs w:val="21"/>
        </w:rPr>
        <w:t>X-iga</w:t>
      </w:r>
      <w:proofErr w:type="spellEnd"/>
      <w:r w:rsidR="0006569C" w:rsidRPr="005041B6">
        <w:rPr>
          <w:rFonts w:cstheme="minorHAnsi"/>
          <w:bCs/>
          <w:sz w:val="21"/>
          <w:szCs w:val="21"/>
        </w:rPr>
        <w:t xml:space="preserve"> iga otsuse eelnõu kohta ning kinnitab hääletussedeli oma elektrooniliselt kvalifitseeritud digitaalse allkirjaga.</w:t>
      </w:r>
    </w:p>
    <w:p w14:paraId="65CC4587" w14:textId="6EE0BF6F" w:rsidR="0006569C" w:rsidRPr="005041B6" w:rsidRDefault="0006569C" w:rsidP="005041B6">
      <w:pPr>
        <w:pStyle w:val="ListParagraph"/>
        <w:numPr>
          <w:ilvl w:val="1"/>
          <w:numId w:val="18"/>
        </w:numPr>
        <w:spacing w:line="240" w:lineRule="auto"/>
        <w:ind w:left="709" w:hanging="425"/>
        <w:jc w:val="both"/>
        <w:rPr>
          <w:rFonts w:cstheme="minorHAnsi"/>
          <w:b/>
          <w:sz w:val="21"/>
          <w:szCs w:val="21"/>
        </w:rPr>
      </w:pPr>
      <w:bookmarkStart w:id="1" w:name="_Hlk68029000"/>
      <w:bookmarkEnd w:id="0"/>
      <w:r w:rsidRPr="005041B6">
        <w:rPr>
          <w:rFonts w:cstheme="minorHAnsi"/>
          <w:bCs/>
          <w:sz w:val="21"/>
          <w:szCs w:val="21"/>
        </w:rPr>
        <w:t>Täidetud ja digitaalselt allkirjastatud hääletussedel</w:t>
      </w:r>
      <w:r w:rsidR="00D23BD2" w:rsidRPr="005041B6">
        <w:rPr>
          <w:rFonts w:cstheme="minorHAnsi"/>
          <w:bCs/>
          <w:sz w:val="21"/>
          <w:szCs w:val="21"/>
        </w:rPr>
        <w:t xml:space="preserve"> tuleb saata</w:t>
      </w:r>
      <w:r w:rsidRPr="005041B6">
        <w:rPr>
          <w:rFonts w:cstheme="minorHAnsi"/>
          <w:bCs/>
          <w:sz w:val="21"/>
          <w:szCs w:val="21"/>
        </w:rPr>
        <w:t xml:space="preserve"> </w:t>
      </w:r>
      <w:r w:rsidRPr="005041B6">
        <w:rPr>
          <w:rFonts w:cstheme="minorHAnsi"/>
          <w:b/>
          <w:sz w:val="21"/>
          <w:szCs w:val="21"/>
        </w:rPr>
        <w:t>hiljemalt 2</w:t>
      </w:r>
      <w:r w:rsidR="00D23BD2" w:rsidRPr="005041B6">
        <w:rPr>
          <w:rFonts w:cstheme="minorHAnsi"/>
          <w:b/>
          <w:sz w:val="21"/>
          <w:szCs w:val="21"/>
        </w:rPr>
        <w:t>7</w:t>
      </w:r>
      <w:r w:rsidRPr="005041B6">
        <w:rPr>
          <w:rFonts w:cstheme="minorHAnsi"/>
          <w:b/>
          <w:sz w:val="21"/>
          <w:szCs w:val="21"/>
        </w:rPr>
        <w:t>. aprill 202</w:t>
      </w:r>
      <w:r w:rsidR="009D399C">
        <w:rPr>
          <w:rFonts w:cstheme="minorHAnsi"/>
          <w:b/>
          <w:sz w:val="21"/>
          <w:szCs w:val="21"/>
        </w:rPr>
        <w:t>3</w:t>
      </w:r>
      <w:r w:rsidRPr="005041B6">
        <w:rPr>
          <w:rFonts w:cstheme="minorHAnsi"/>
          <w:b/>
          <w:sz w:val="21"/>
          <w:szCs w:val="21"/>
        </w:rPr>
        <w:t xml:space="preserve"> kell 11.00 </w:t>
      </w:r>
      <w:r w:rsidRPr="005041B6">
        <w:rPr>
          <w:rFonts w:cstheme="minorHAnsi"/>
          <w:bCs/>
          <w:sz w:val="21"/>
          <w:szCs w:val="21"/>
        </w:rPr>
        <w:t xml:space="preserve">e-posti aadressile </w:t>
      </w:r>
      <w:hyperlink r:id="rId8" w:history="1">
        <w:r w:rsidRPr="005041B6">
          <w:rPr>
            <w:rStyle w:val="Hyperlink"/>
            <w:rFonts w:cstheme="minorHAnsi"/>
            <w:bCs/>
            <w:sz w:val="21"/>
            <w:szCs w:val="21"/>
          </w:rPr>
          <w:t>yldkoosolek@harjuelekter.com</w:t>
        </w:r>
      </w:hyperlink>
      <w:r w:rsidRPr="005041B6">
        <w:rPr>
          <w:rFonts w:cstheme="minorHAnsi"/>
          <w:bCs/>
          <w:sz w:val="21"/>
          <w:szCs w:val="21"/>
        </w:rPr>
        <w:t>.</w:t>
      </w:r>
    </w:p>
    <w:bookmarkEnd w:id="1"/>
    <w:p w14:paraId="757AD64F" w14:textId="7CD638D0" w:rsidR="0006569C" w:rsidRPr="005041B6" w:rsidRDefault="0006569C" w:rsidP="005041B6">
      <w:pPr>
        <w:pStyle w:val="ListParagraph"/>
        <w:numPr>
          <w:ilvl w:val="1"/>
          <w:numId w:val="18"/>
        </w:numPr>
        <w:spacing w:line="240" w:lineRule="auto"/>
        <w:ind w:left="709" w:hanging="425"/>
        <w:jc w:val="both"/>
        <w:rPr>
          <w:rFonts w:cstheme="minorHAnsi"/>
          <w:b/>
          <w:sz w:val="21"/>
          <w:szCs w:val="21"/>
        </w:rPr>
      </w:pPr>
      <w:r w:rsidRPr="005041B6">
        <w:rPr>
          <w:rFonts w:cstheme="minorHAnsi"/>
          <w:bCs/>
          <w:sz w:val="21"/>
          <w:szCs w:val="21"/>
        </w:rPr>
        <w:t>E-postiga edastatud hääletussedeli kättesaamisest teavitatakse aktsionäri esimesel võimalusel pärast hääletussedeli kättesaamist ning selle tehnilist kontrollimist e-posti aadressil, kust hääletussedel saadeti.</w:t>
      </w:r>
    </w:p>
    <w:p w14:paraId="414E7754" w14:textId="3D8F4D04" w:rsidR="0006569C" w:rsidRPr="005041B6" w:rsidRDefault="0006569C" w:rsidP="005041B6">
      <w:pPr>
        <w:pStyle w:val="ListParagraph"/>
        <w:numPr>
          <w:ilvl w:val="1"/>
          <w:numId w:val="18"/>
        </w:numPr>
        <w:spacing w:line="240" w:lineRule="auto"/>
        <w:ind w:left="709" w:hanging="425"/>
        <w:jc w:val="both"/>
        <w:rPr>
          <w:rFonts w:cstheme="minorHAnsi"/>
          <w:bCs/>
          <w:sz w:val="21"/>
          <w:szCs w:val="21"/>
        </w:rPr>
      </w:pPr>
      <w:r w:rsidRPr="005041B6">
        <w:rPr>
          <w:rFonts w:cstheme="minorHAnsi"/>
          <w:bCs/>
          <w:sz w:val="21"/>
          <w:szCs w:val="21"/>
        </w:rPr>
        <w:t>Kui aktsionäri eest täidab ning allkirjastab hääletussedeli aktsionäri esindaja, tuleb koos hääletussedeliga saata ka üldkoosoleku kutses nimetatud üldkoosoleku osalejate registreerimiseks vajalikud esindusõigust tõendavad dokumendid. Kui aktsionäri esindamise õigust tõendavat dokumenti on võimalik esitada ainult paberkujul, tuleb see edastada AS</w:t>
      </w:r>
      <w:r w:rsidR="00D23BD2" w:rsidRPr="005041B6">
        <w:rPr>
          <w:rFonts w:cstheme="minorHAnsi"/>
          <w:bCs/>
          <w:sz w:val="21"/>
          <w:szCs w:val="21"/>
        </w:rPr>
        <w:t>-</w:t>
      </w:r>
      <w:r w:rsidRPr="005041B6">
        <w:rPr>
          <w:rFonts w:cstheme="minorHAnsi"/>
          <w:bCs/>
          <w:sz w:val="21"/>
          <w:szCs w:val="21"/>
        </w:rPr>
        <w:t xml:space="preserve">i Harju Elekter kontorisse </w:t>
      </w:r>
      <w:r w:rsidR="002C722C" w:rsidRPr="005041B6">
        <w:rPr>
          <w:rFonts w:cstheme="minorHAnsi"/>
          <w:bCs/>
          <w:sz w:val="21"/>
          <w:szCs w:val="21"/>
        </w:rPr>
        <w:t xml:space="preserve"> </w:t>
      </w:r>
      <w:r w:rsidRPr="005041B6">
        <w:rPr>
          <w:rFonts w:cstheme="minorHAnsi"/>
          <w:bCs/>
          <w:sz w:val="21"/>
          <w:szCs w:val="21"/>
        </w:rPr>
        <w:t xml:space="preserve">aadressil </w:t>
      </w:r>
      <w:r w:rsidR="002C722C" w:rsidRPr="005041B6">
        <w:rPr>
          <w:rFonts w:cstheme="minorHAnsi"/>
          <w:bCs/>
          <w:sz w:val="21"/>
          <w:szCs w:val="21"/>
        </w:rPr>
        <w:t>Paldiski mnt 31</w:t>
      </w:r>
      <w:r w:rsidR="006017AA">
        <w:rPr>
          <w:rFonts w:cstheme="minorHAnsi"/>
          <w:bCs/>
          <w:sz w:val="21"/>
          <w:szCs w:val="21"/>
        </w:rPr>
        <w:t>/2</w:t>
      </w:r>
      <w:r w:rsidR="002C722C" w:rsidRPr="005041B6">
        <w:rPr>
          <w:rFonts w:cstheme="minorHAnsi"/>
          <w:bCs/>
          <w:sz w:val="21"/>
          <w:szCs w:val="21"/>
        </w:rPr>
        <w:t xml:space="preserve"> (3. korrus) Keilasse, </w:t>
      </w:r>
      <w:r w:rsidRPr="005041B6">
        <w:rPr>
          <w:rFonts w:cstheme="minorHAnsi"/>
          <w:bCs/>
          <w:sz w:val="21"/>
          <w:szCs w:val="21"/>
        </w:rPr>
        <w:t xml:space="preserve">hiljemalt </w:t>
      </w:r>
      <w:r w:rsidR="002C722C" w:rsidRPr="005041B6">
        <w:rPr>
          <w:rFonts w:cstheme="minorHAnsi"/>
          <w:b/>
          <w:sz w:val="21"/>
          <w:szCs w:val="21"/>
        </w:rPr>
        <w:t>2</w:t>
      </w:r>
      <w:r w:rsidR="00D23BD2" w:rsidRPr="005041B6">
        <w:rPr>
          <w:rFonts w:cstheme="minorHAnsi"/>
          <w:b/>
          <w:sz w:val="21"/>
          <w:szCs w:val="21"/>
        </w:rPr>
        <w:t>7</w:t>
      </w:r>
      <w:r w:rsidRPr="005041B6">
        <w:rPr>
          <w:rFonts w:cstheme="minorHAnsi"/>
          <w:b/>
          <w:sz w:val="21"/>
          <w:szCs w:val="21"/>
        </w:rPr>
        <w:t xml:space="preserve">. </w:t>
      </w:r>
      <w:r w:rsidR="002C722C" w:rsidRPr="005041B6">
        <w:rPr>
          <w:rFonts w:cstheme="minorHAnsi"/>
          <w:b/>
          <w:sz w:val="21"/>
          <w:szCs w:val="21"/>
        </w:rPr>
        <w:t>aprill</w:t>
      </w:r>
      <w:r w:rsidRPr="005041B6">
        <w:rPr>
          <w:rFonts w:cstheme="minorHAnsi"/>
          <w:b/>
          <w:sz w:val="21"/>
          <w:szCs w:val="21"/>
        </w:rPr>
        <w:t xml:space="preserve"> 202</w:t>
      </w:r>
      <w:r w:rsidR="009D399C">
        <w:rPr>
          <w:rFonts w:cstheme="minorHAnsi"/>
          <w:b/>
          <w:sz w:val="21"/>
          <w:szCs w:val="21"/>
        </w:rPr>
        <w:t>3</w:t>
      </w:r>
      <w:r w:rsidR="002C722C" w:rsidRPr="005041B6">
        <w:rPr>
          <w:rFonts w:cstheme="minorHAnsi"/>
          <w:b/>
          <w:sz w:val="21"/>
          <w:szCs w:val="21"/>
        </w:rPr>
        <w:t xml:space="preserve"> </w:t>
      </w:r>
      <w:r w:rsidRPr="005041B6">
        <w:rPr>
          <w:rFonts w:cstheme="minorHAnsi"/>
          <w:b/>
          <w:sz w:val="21"/>
          <w:szCs w:val="21"/>
        </w:rPr>
        <w:t>kell</w:t>
      </w:r>
      <w:r w:rsidR="002339A4">
        <w:rPr>
          <w:rFonts w:cstheme="minorHAnsi"/>
          <w:b/>
          <w:sz w:val="21"/>
          <w:szCs w:val="21"/>
        </w:rPr>
        <w:t xml:space="preserve"> </w:t>
      </w:r>
      <w:r w:rsidRPr="005041B6">
        <w:rPr>
          <w:rFonts w:cstheme="minorHAnsi"/>
          <w:b/>
          <w:sz w:val="21"/>
          <w:szCs w:val="21"/>
        </w:rPr>
        <w:t>1</w:t>
      </w:r>
      <w:r w:rsidR="002C722C" w:rsidRPr="005041B6">
        <w:rPr>
          <w:rFonts w:cstheme="minorHAnsi"/>
          <w:b/>
          <w:sz w:val="21"/>
          <w:szCs w:val="21"/>
        </w:rPr>
        <w:t>1</w:t>
      </w:r>
      <w:r w:rsidRPr="005041B6">
        <w:rPr>
          <w:rFonts w:cstheme="minorHAnsi"/>
          <w:b/>
          <w:sz w:val="21"/>
          <w:szCs w:val="21"/>
        </w:rPr>
        <w:t>.00</w:t>
      </w:r>
      <w:r w:rsidRPr="005041B6">
        <w:rPr>
          <w:rFonts w:cstheme="minorHAnsi"/>
          <w:bCs/>
          <w:sz w:val="21"/>
          <w:szCs w:val="21"/>
        </w:rPr>
        <w:t>. Juhul, kui juriidilisest isikust aktsionäri puhul on esindusõigus registreeritud Eesti äriregistris (juhatuse lii</w:t>
      </w:r>
      <w:r w:rsidR="002C722C" w:rsidRPr="005041B6">
        <w:rPr>
          <w:rFonts w:cstheme="minorHAnsi"/>
          <w:bCs/>
          <w:sz w:val="21"/>
          <w:szCs w:val="21"/>
        </w:rPr>
        <w:t>g</w:t>
      </w:r>
      <w:r w:rsidRPr="005041B6">
        <w:rPr>
          <w:rFonts w:cstheme="minorHAnsi"/>
          <w:bCs/>
          <w:sz w:val="21"/>
          <w:szCs w:val="21"/>
        </w:rPr>
        <w:t>e või prokurist), ei ole vaja esindusõigust tõendavat dokumenti koos hääletussedeliga saata.</w:t>
      </w:r>
    </w:p>
    <w:p w14:paraId="2CD5C7EF" w14:textId="77777777" w:rsidR="00BA395E" w:rsidRPr="005041B6" w:rsidRDefault="00BA395E" w:rsidP="005041B6">
      <w:pPr>
        <w:pStyle w:val="ListParagraph"/>
        <w:spacing w:line="240" w:lineRule="auto"/>
        <w:ind w:left="709"/>
        <w:jc w:val="both"/>
        <w:rPr>
          <w:rFonts w:cstheme="minorHAnsi"/>
          <w:bCs/>
          <w:sz w:val="21"/>
          <w:szCs w:val="21"/>
        </w:rPr>
      </w:pPr>
    </w:p>
    <w:p w14:paraId="11251697" w14:textId="33F5B166" w:rsidR="00BA395E" w:rsidRPr="005041B6" w:rsidRDefault="00BA395E" w:rsidP="005041B6">
      <w:pPr>
        <w:pStyle w:val="ListParagraph"/>
        <w:numPr>
          <w:ilvl w:val="0"/>
          <w:numId w:val="18"/>
        </w:numPr>
        <w:spacing w:line="240" w:lineRule="auto"/>
        <w:ind w:left="284" w:hanging="284"/>
        <w:jc w:val="both"/>
        <w:rPr>
          <w:rFonts w:cstheme="minorHAnsi"/>
          <w:b/>
          <w:sz w:val="21"/>
          <w:szCs w:val="21"/>
        </w:rPr>
      </w:pPr>
      <w:r w:rsidRPr="005041B6">
        <w:rPr>
          <w:rFonts w:cstheme="minorHAnsi"/>
          <w:b/>
          <w:sz w:val="21"/>
          <w:szCs w:val="21"/>
        </w:rPr>
        <w:t>Posti teel hääletamine enne üldkoosolekut</w:t>
      </w:r>
    </w:p>
    <w:p w14:paraId="3744FC3F" w14:textId="6051E244" w:rsidR="00BA395E" w:rsidRPr="005041B6" w:rsidRDefault="00BA395E" w:rsidP="005041B6">
      <w:pPr>
        <w:pStyle w:val="ListParagraph"/>
        <w:numPr>
          <w:ilvl w:val="1"/>
          <w:numId w:val="18"/>
        </w:numPr>
        <w:spacing w:line="240" w:lineRule="auto"/>
        <w:ind w:hanging="436"/>
        <w:jc w:val="both"/>
        <w:rPr>
          <w:rFonts w:cstheme="minorHAnsi"/>
          <w:bCs/>
          <w:sz w:val="21"/>
          <w:szCs w:val="21"/>
        </w:rPr>
      </w:pPr>
      <w:r w:rsidRPr="005041B6">
        <w:rPr>
          <w:rFonts w:cstheme="minorHAnsi"/>
          <w:bCs/>
          <w:sz w:val="21"/>
          <w:szCs w:val="21"/>
        </w:rPr>
        <w:t>Enne üldkoosolekut posti teel hääletamiseks täidab aktsionär AS</w:t>
      </w:r>
      <w:r w:rsidR="00D23BD2" w:rsidRPr="005041B6">
        <w:rPr>
          <w:rFonts w:cstheme="minorHAnsi"/>
          <w:bCs/>
          <w:sz w:val="21"/>
          <w:szCs w:val="21"/>
        </w:rPr>
        <w:t>-</w:t>
      </w:r>
      <w:r w:rsidRPr="005041B6">
        <w:rPr>
          <w:rFonts w:cstheme="minorHAnsi"/>
          <w:bCs/>
          <w:sz w:val="21"/>
          <w:szCs w:val="21"/>
        </w:rPr>
        <w:t>i Harju Elekter juhatuse poolt koos üldkoosoleku kokkukutsumise teatega avalikustatud hääletussedeli omakäeliselt või elektrooniliselt nõutud andmetega, märkides arusaadaval moel oma hääle („</w:t>
      </w:r>
      <w:r w:rsidRPr="005041B6">
        <w:rPr>
          <w:rFonts w:cstheme="minorHAnsi"/>
          <w:bCs/>
          <w:i/>
          <w:iCs/>
          <w:sz w:val="21"/>
          <w:szCs w:val="21"/>
        </w:rPr>
        <w:t>poolt</w:t>
      </w:r>
      <w:r w:rsidRPr="005041B6">
        <w:rPr>
          <w:rFonts w:cstheme="minorHAnsi"/>
          <w:bCs/>
          <w:sz w:val="21"/>
          <w:szCs w:val="21"/>
        </w:rPr>
        <w:t>“, „</w:t>
      </w:r>
      <w:r w:rsidRPr="005041B6">
        <w:rPr>
          <w:rFonts w:cstheme="minorHAnsi"/>
          <w:bCs/>
          <w:i/>
          <w:iCs/>
          <w:sz w:val="21"/>
          <w:szCs w:val="21"/>
        </w:rPr>
        <w:t>vastu</w:t>
      </w:r>
      <w:r w:rsidRPr="005041B6">
        <w:rPr>
          <w:rFonts w:cstheme="minorHAnsi"/>
          <w:bCs/>
          <w:sz w:val="21"/>
          <w:szCs w:val="21"/>
        </w:rPr>
        <w:t>“ või „</w:t>
      </w:r>
      <w:r w:rsidRPr="005041B6">
        <w:rPr>
          <w:rFonts w:cstheme="minorHAnsi"/>
          <w:bCs/>
          <w:i/>
          <w:iCs/>
          <w:sz w:val="21"/>
          <w:szCs w:val="21"/>
        </w:rPr>
        <w:t>erapooletu</w:t>
      </w:r>
      <w:r w:rsidRPr="005041B6">
        <w:rPr>
          <w:rFonts w:cstheme="minorHAnsi"/>
          <w:bCs/>
          <w:sz w:val="21"/>
          <w:szCs w:val="21"/>
        </w:rPr>
        <w:t>“) iga otsuse eelnõu kohta ning kinnitab paberkandjal hääletussedeli omakäelise allkirjaga.</w:t>
      </w:r>
    </w:p>
    <w:p w14:paraId="55ED90F4" w14:textId="5217548D" w:rsidR="00BA395E" w:rsidRPr="005041B6" w:rsidRDefault="00BA395E" w:rsidP="005041B6">
      <w:pPr>
        <w:pStyle w:val="ListParagraph"/>
        <w:numPr>
          <w:ilvl w:val="1"/>
          <w:numId w:val="18"/>
        </w:numPr>
        <w:spacing w:line="240" w:lineRule="auto"/>
        <w:ind w:hanging="436"/>
        <w:jc w:val="both"/>
        <w:rPr>
          <w:rFonts w:cstheme="minorHAnsi"/>
          <w:bCs/>
          <w:sz w:val="21"/>
          <w:szCs w:val="21"/>
        </w:rPr>
      </w:pPr>
      <w:r w:rsidRPr="005041B6">
        <w:rPr>
          <w:rFonts w:cstheme="minorHAnsi"/>
          <w:bCs/>
          <w:sz w:val="21"/>
          <w:szCs w:val="21"/>
        </w:rPr>
        <w:t xml:space="preserve">Posti teel hääletamisel tuleb koos hääletussedeliga saata ka koopia allkirjastaja isikut tõendava dokumendi isikuandmetega leheküljest, et tagada enne koosolekut hääletamisel aktsionäri tuvastamine ning hääletamise turvalisus ja usaldusväärsus. </w:t>
      </w:r>
    </w:p>
    <w:p w14:paraId="221E2EA7" w14:textId="35FCA631" w:rsidR="00BA395E" w:rsidRPr="005041B6" w:rsidRDefault="00BA395E" w:rsidP="005041B6">
      <w:pPr>
        <w:pStyle w:val="ListParagraph"/>
        <w:numPr>
          <w:ilvl w:val="1"/>
          <w:numId w:val="18"/>
        </w:numPr>
        <w:spacing w:line="240" w:lineRule="auto"/>
        <w:jc w:val="both"/>
        <w:rPr>
          <w:rFonts w:cstheme="minorHAnsi"/>
          <w:b/>
          <w:sz w:val="21"/>
          <w:szCs w:val="21"/>
        </w:rPr>
      </w:pPr>
      <w:r w:rsidRPr="005041B6">
        <w:rPr>
          <w:rFonts w:cstheme="minorHAnsi"/>
          <w:bCs/>
          <w:sz w:val="21"/>
          <w:szCs w:val="21"/>
        </w:rPr>
        <w:t>Täidetud ja omakäeliselt allkirjastatud hääletussedel koos isikut tõendava dokumendi koopiaga saadab aktsionär AS</w:t>
      </w:r>
      <w:r w:rsidR="00D23BD2" w:rsidRPr="005041B6">
        <w:rPr>
          <w:rFonts w:cstheme="minorHAnsi"/>
          <w:bCs/>
          <w:sz w:val="21"/>
          <w:szCs w:val="21"/>
        </w:rPr>
        <w:t>-</w:t>
      </w:r>
      <w:r w:rsidRPr="005041B6">
        <w:rPr>
          <w:rFonts w:cstheme="minorHAnsi"/>
          <w:bCs/>
          <w:sz w:val="21"/>
          <w:szCs w:val="21"/>
        </w:rPr>
        <w:t xml:space="preserve">i Harju Elekter juhatusele </w:t>
      </w:r>
      <w:r w:rsidRPr="005041B6">
        <w:rPr>
          <w:rFonts w:cstheme="minorHAnsi"/>
          <w:b/>
          <w:sz w:val="21"/>
          <w:szCs w:val="21"/>
        </w:rPr>
        <w:t>hiljemalt 2</w:t>
      </w:r>
      <w:r w:rsidR="00D23BD2" w:rsidRPr="005041B6">
        <w:rPr>
          <w:rFonts w:cstheme="minorHAnsi"/>
          <w:b/>
          <w:sz w:val="21"/>
          <w:szCs w:val="21"/>
        </w:rPr>
        <w:t>7</w:t>
      </w:r>
      <w:r w:rsidRPr="005041B6">
        <w:rPr>
          <w:rFonts w:cstheme="minorHAnsi"/>
          <w:b/>
          <w:sz w:val="21"/>
          <w:szCs w:val="21"/>
        </w:rPr>
        <w:t>. aprill 202</w:t>
      </w:r>
      <w:r w:rsidR="009D399C">
        <w:rPr>
          <w:rFonts w:cstheme="minorHAnsi"/>
          <w:b/>
          <w:sz w:val="21"/>
          <w:szCs w:val="21"/>
        </w:rPr>
        <w:t>3</w:t>
      </w:r>
      <w:r w:rsidRPr="005041B6">
        <w:rPr>
          <w:rFonts w:cstheme="minorHAnsi"/>
          <w:b/>
          <w:sz w:val="21"/>
          <w:szCs w:val="21"/>
        </w:rPr>
        <w:t xml:space="preserve"> kell 11.00 </w:t>
      </w:r>
      <w:r w:rsidRPr="005041B6">
        <w:rPr>
          <w:rFonts w:cstheme="minorHAnsi"/>
          <w:bCs/>
          <w:sz w:val="21"/>
          <w:szCs w:val="21"/>
        </w:rPr>
        <w:t>AS</w:t>
      </w:r>
      <w:r w:rsidR="00D23BD2" w:rsidRPr="005041B6">
        <w:rPr>
          <w:rFonts w:cstheme="minorHAnsi"/>
          <w:bCs/>
          <w:sz w:val="21"/>
          <w:szCs w:val="21"/>
        </w:rPr>
        <w:t>-</w:t>
      </w:r>
      <w:r w:rsidRPr="005041B6">
        <w:rPr>
          <w:rFonts w:cstheme="minorHAnsi"/>
          <w:bCs/>
          <w:sz w:val="21"/>
          <w:szCs w:val="21"/>
        </w:rPr>
        <w:t>i Harju Elekter aadressile Paldiski mnt 31</w:t>
      </w:r>
      <w:r w:rsidR="009D399C">
        <w:rPr>
          <w:rFonts w:cstheme="minorHAnsi"/>
          <w:bCs/>
          <w:sz w:val="21"/>
          <w:szCs w:val="21"/>
        </w:rPr>
        <w:t>/2</w:t>
      </w:r>
      <w:r w:rsidRPr="005041B6">
        <w:rPr>
          <w:rFonts w:cstheme="minorHAnsi"/>
          <w:bCs/>
          <w:sz w:val="21"/>
          <w:szCs w:val="21"/>
        </w:rPr>
        <w:t xml:space="preserve">, Keila 76606. </w:t>
      </w:r>
    </w:p>
    <w:p w14:paraId="451B2F4C" w14:textId="03421C08" w:rsidR="00723653" w:rsidRPr="005041B6" w:rsidRDefault="00AE1F7A" w:rsidP="005041B6">
      <w:pPr>
        <w:pStyle w:val="ListParagraph"/>
        <w:numPr>
          <w:ilvl w:val="1"/>
          <w:numId w:val="18"/>
        </w:numPr>
        <w:spacing w:line="240" w:lineRule="auto"/>
        <w:jc w:val="both"/>
        <w:rPr>
          <w:rFonts w:cstheme="minorHAnsi"/>
          <w:bCs/>
          <w:sz w:val="21"/>
          <w:szCs w:val="21"/>
        </w:rPr>
      </w:pPr>
      <w:r w:rsidRPr="005041B6">
        <w:rPr>
          <w:rFonts w:cstheme="minorHAnsi"/>
          <w:bCs/>
          <w:sz w:val="21"/>
          <w:szCs w:val="21"/>
        </w:rPr>
        <w:t xml:space="preserve">Kui aktsionäri eest täidab ning allkirjastab hääletussedeli aktsionäri esindaja, tuleb koos hääletussedeliga saata ka üldkoosoleku kutses nimetatud üldkoosoleku osalejate </w:t>
      </w:r>
      <w:r w:rsidRPr="005041B6">
        <w:rPr>
          <w:rFonts w:cstheme="minorHAnsi"/>
          <w:bCs/>
          <w:sz w:val="21"/>
          <w:szCs w:val="21"/>
        </w:rPr>
        <w:lastRenderedPageBreak/>
        <w:t>registreerimiseks vajalikud esindusõigust tõendavad dokumendid. Juhul, kui juriidilisest isikust aktsionäri puhul on esindusõigus registreeritud Eesti äriregistris (juhatuse liige või prokurist), ei ole vaja esindusõigust tõendavat dokumenti koos hääletussedeliga saata.</w:t>
      </w:r>
    </w:p>
    <w:p w14:paraId="1A3A13F5" w14:textId="77777777" w:rsidR="00723653" w:rsidRPr="005041B6" w:rsidRDefault="00723653" w:rsidP="005041B6">
      <w:pPr>
        <w:pStyle w:val="ListParagraph"/>
        <w:spacing w:line="240" w:lineRule="auto"/>
        <w:jc w:val="both"/>
        <w:rPr>
          <w:rFonts w:cstheme="minorHAnsi"/>
          <w:bCs/>
          <w:sz w:val="21"/>
          <w:szCs w:val="21"/>
        </w:rPr>
      </w:pPr>
    </w:p>
    <w:p w14:paraId="6413958A" w14:textId="5513BAFA" w:rsidR="00BA395E" w:rsidRPr="005041B6" w:rsidRDefault="00921E3F" w:rsidP="005041B6">
      <w:pPr>
        <w:pStyle w:val="ListParagraph"/>
        <w:numPr>
          <w:ilvl w:val="0"/>
          <w:numId w:val="18"/>
        </w:numPr>
        <w:spacing w:line="240" w:lineRule="auto"/>
        <w:ind w:left="284" w:hanging="284"/>
        <w:jc w:val="both"/>
        <w:rPr>
          <w:rFonts w:cstheme="minorHAnsi"/>
          <w:b/>
          <w:sz w:val="21"/>
          <w:szCs w:val="21"/>
        </w:rPr>
      </w:pPr>
      <w:r w:rsidRPr="005041B6">
        <w:rPr>
          <w:rFonts w:cstheme="minorHAnsi"/>
          <w:b/>
          <w:sz w:val="21"/>
          <w:szCs w:val="21"/>
        </w:rPr>
        <w:t>Üldkoosoleku veebi</w:t>
      </w:r>
      <w:r w:rsidR="00066301">
        <w:rPr>
          <w:rFonts w:cstheme="minorHAnsi"/>
          <w:b/>
          <w:sz w:val="21"/>
          <w:szCs w:val="21"/>
        </w:rPr>
        <w:t>ülekandel</w:t>
      </w:r>
      <w:r w:rsidRPr="005041B6">
        <w:rPr>
          <w:rFonts w:cstheme="minorHAnsi"/>
          <w:b/>
          <w:sz w:val="21"/>
          <w:szCs w:val="21"/>
        </w:rPr>
        <w:t xml:space="preserve"> osalemine</w:t>
      </w:r>
    </w:p>
    <w:p w14:paraId="67761014" w14:textId="020825BD" w:rsidR="00921E3F" w:rsidRPr="00E55FCF" w:rsidRDefault="00921E3F" w:rsidP="005041B6">
      <w:pPr>
        <w:pStyle w:val="ListParagraph"/>
        <w:numPr>
          <w:ilvl w:val="1"/>
          <w:numId w:val="18"/>
        </w:numPr>
        <w:spacing w:line="240" w:lineRule="auto"/>
        <w:jc w:val="both"/>
        <w:rPr>
          <w:rFonts w:cstheme="minorHAnsi"/>
          <w:bCs/>
          <w:sz w:val="21"/>
          <w:szCs w:val="21"/>
        </w:rPr>
      </w:pPr>
      <w:r w:rsidRPr="005041B6">
        <w:rPr>
          <w:rFonts w:cstheme="minorHAnsi"/>
          <w:bCs/>
          <w:sz w:val="21"/>
          <w:szCs w:val="21"/>
        </w:rPr>
        <w:t>Aktsionäridel on võimalik osaleda AS</w:t>
      </w:r>
      <w:r w:rsidR="00D23BD2" w:rsidRPr="005041B6">
        <w:rPr>
          <w:rFonts w:cstheme="minorHAnsi"/>
          <w:bCs/>
          <w:sz w:val="21"/>
          <w:szCs w:val="21"/>
        </w:rPr>
        <w:t>-</w:t>
      </w:r>
      <w:r w:rsidRPr="005041B6">
        <w:rPr>
          <w:rFonts w:cstheme="minorHAnsi"/>
          <w:bCs/>
          <w:sz w:val="21"/>
          <w:szCs w:val="21"/>
        </w:rPr>
        <w:t xml:space="preserve">i Harju Elekter korralist üldkoosolekut kajastaval </w:t>
      </w:r>
      <w:r w:rsidRPr="00E55FCF">
        <w:rPr>
          <w:rFonts w:cstheme="minorHAnsi"/>
          <w:bCs/>
          <w:sz w:val="21"/>
          <w:szCs w:val="21"/>
        </w:rPr>
        <w:t>veebi</w:t>
      </w:r>
      <w:r w:rsidR="00066301" w:rsidRPr="00E55FCF">
        <w:rPr>
          <w:rFonts w:cstheme="minorHAnsi"/>
          <w:bCs/>
          <w:sz w:val="21"/>
          <w:szCs w:val="21"/>
        </w:rPr>
        <w:t>ülekandel</w:t>
      </w:r>
      <w:r w:rsidRPr="00E55FCF">
        <w:rPr>
          <w:rFonts w:cstheme="minorHAnsi"/>
          <w:bCs/>
          <w:sz w:val="21"/>
          <w:szCs w:val="21"/>
        </w:rPr>
        <w:t xml:space="preserve">, mille kaudu on võimalik jälgida ja kuulata üldkoosolekul toimuvat. </w:t>
      </w:r>
      <w:r w:rsidR="000904BA" w:rsidRPr="00E55FCF">
        <w:rPr>
          <w:rFonts w:cstheme="minorHAnsi"/>
          <w:bCs/>
          <w:sz w:val="21"/>
          <w:szCs w:val="21"/>
        </w:rPr>
        <w:t>Veebi</w:t>
      </w:r>
      <w:r w:rsidR="00066301" w:rsidRPr="00E55FCF">
        <w:rPr>
          <w:rFonts w:cstheme="minorHAnsi"/>
          <w:bCs/>
          <w:sz w:val="21"/>
          <w:szCs w:val="21"/>
        </w:rPr>
        <w:t>ülekanne</w:t>
      </w:r>
      <w:r w:rsidR="000904BA" w:rsidRPr="00E55FCF">
        <w:rPr>
          <w:rFonts w:cstheme="minorHAnsi"/>
          <w:bCs/>
          <w:sz w:val="21"/>
          <w:szCs w:val="21"/>
        </w:rPr>
        <w:t xml:space="preserve"> toimub eesti keeles. </w:t>
      </w:r>
      <w:r w:rsidRPr="00E55FCF">
        <w:rPr>
          <w:rFonts w:cstheme="minorHAnsi"/>
          <w:bCs/>
          <w:sz w:val="21"/>
          <w:szCs w:val="21"/>
        </w:rPr>
        <w:t>Veebi</w:t>
      </w:r>
      <w:r w:rsidR="00066301" w:rsidRPr="00E55FCF">
        <w:rPr>
          <w:rFonts w:cstheme="minorHAnsi"/>
          <w:bCs/>
          <w:sz w:val="21"/>
          <w:szCs w:val="21"/>
        </w:rPr>
        <w:t>ülekande</w:t>
      </w:r>
      <w:r w:rsidRPr="00E55FCF">
        <w:rPr>
          <w:rFonts w:cstheme="minorHAnsi"/>
          <w:bCs/>
          <w:sz w:val="21"/>
          <w:szCs w:val="21"/>
        </w:rPr>
        <w:t xml:space="preserve"> kaudu ei </w:t>
      </w:r>
      <w:r w:rsidR="000904BA" w:rsidRPr="00E55FCF">
        <w:rPr>
          <w:rFonts w:cstheme="minorHAnsi"/>
          <w:bCs/>
          <w:sz w:val="21"/>
          <w:szCs w:val="21"/>
        </w:rPr>
        <w:t xml:space="preserve">ole võimalik osaleda hääletamisel.  </w:t>
      </w:r>
    </w:p>
    <w:p w14:paraId="085EB75B" w14:textId="361FDCE3" w:rsidR="000904BA" w:rsidRPr="00E55FCF" w:rsidRDefault="000904BA" w:rsidP="00B52139">
      <w:pPr>
        <w:pStyle w:val="ListParagraph"/>
        <w:numPr>
          <w:ilvl w:val="1"/>
          <w:numId w:val="18"/>
        </w:numPr>
        <w:spacing w:line="240" w:lineRule="auto"/>
        <w:rPr>
          <w:rStyle w:val="Hyperlink"/>
          <w:rFonts w:cstheme="minorHAnsi"/>
          <w:bCs/>
          <w:color w:val="auto"/>
          <w:sz w:val="21"/>
          <w:szCs w:val="21"/>
          <w:u w:val="none"/>
        </w:rPr>
      </w:pPr>
      <w:r w:rsidRPr="00E55FCF">
        <w:rPr>
          <w:rFonts w:cstheme="minorHAnsi"/>
          <w:bCs/>
          <w:sz w:val="21"/>
          <w:szCs w:val="21"/>
        </w:rPr>
        <w:t>Üldkoosolekul veebi</w:t>
      </w:r>
      <w:r w:rsidR="00066301" w:rsidRPr="00E55FCF">
        <w:rPr>
          <w:rFonts w:cstheme="minorHAnsi"/>
          <w:bCs/>
          <w:sz w:val="21"/>
          <w:szCs w:val="21"/>
        </w:rPr>
        <w:t>ülekande</w:t>
      </w:r>
      <w:r w:rsidRPr="00E55FCF">
        <w:rPr>
          <w:rFonts w:cstheme="minorHAnsi"/>
          <w:bCs/>
          <w:sz w:val="21"/>
          <w:szCs w:val="21"/>
        </w:rPr>
        <w:t xml:space="preserve"> kaudu osalemiseks tuleb aktsionäril registreeruda </w:t>
      </w:r>
      <w:r w:rsidRPr="00E55FCF">
        <w:rPr>
          <w:rFonts w:cstheme="minorHAnsi"/>
          <w:b/>
          <w:sz w:val="21"/>
          <w:szCs w:val="21"/>
        </w:rPr>
        <w:t>hiljemalt 2</w:t>
      </w:r>
      <w:r w:rsidR="00D23BD2" w:rsidRPr="00E55FCF">
        <w:rPr>
          <w:rFonts w:cstheme="minorHAnsi"/>
          <w:b/>
          <w:sz w:val="21"/>
          <w:szCs w:val="21"/>
        </w:rPr>
        <w:t>7</w:t>
      </w:r>
      <w:r w:rsidRPr="00E55FCF">
        <w:rPr>
          <w:rFonts w:cstheme="minorHAnsi"/>
          <w:b/>
          <w:sz w:val="21"/>
          <w:szCs w:val="21"/>
        </w:rPr>
        <w:t xml:space="preserve">. aprill </w:t>
      </w:r>
      <w:r w:rsidR="005041B6" w:rsidRPr="00E55FCF">
        <w:rPr>
          <w:rFonts w:cstheme="minorHAnsi"/>
          <w:b/>
          <w:sz w:val="21"/>
          <w:szCs w:val="21"/>
        </w:rPr>
        <w:t>202</w:t>
      </w:r>
      <w:r w:rsidR="009D399C">
        <w:rPr>
          <w:rFonts w:cstheme="minorHAnsi"/>
          <w:b/>
          <w:sz w:val="21"/>
          <w:szCs w:val="21"/>
        </w:rPr>
        <w:t>3</w:t>
      </w:r>
      <w:r w:rsidR="005041B6" w:rsidRPr="00E55FCF">
        <w:rPr>
          <w:rFonts w:cstheme="minorHAnsi"/>
          <w:b/>
          <w:sz w:val="21"/>
          <w:szCs w:val="21"/>
        </w:rPr>
        <w:t xml:space="preserve"> </w:t>
      </w:r>
      <w:r w:rsidRPr="00E55FCF">
        <w:rPr>
          <w:rFonts w:cstheme="minorHAnsi"/>
          <w:b/>
          <w:sz w:val="21"/>
          <w:szCs w:val="21"/>
        </w:rPr>
        <w:t>kell 11.00</w:t>
      </w:r>
      <w:r w:rsidRPr="00E55FCF">
        <w:rPr>
          <w:rFonts w:cstheme="minorHAnsi"/>
          <w:bCs/>
          <w:sz w:val="21"/>
          <w:szCs w:val="21"/>
        </w:rPr>
        <w:t xml:space="preserve"> veebilingil: </w:t>
      </w:r>
      <w:hyperlink r:id="rId9" w:history="1">
        <w:r w:rsidR="009D399C" w:rsidRPr="009D399C">
          <w:rPr>
            <w:rStyle w:val="Hyperlink"/>
            <w:rFonts w:cstheme="minorHAnsi"/>
            <w:bCs/>
            <w:sz w:val="21"/>
            <w:szCs w:val="21"/>
          </w:rPr>
          <w:t>https://nasdaq.zoom.us/webinar/register/WN_aVYxqK1gRSOc4XPytBZing</w:t>
        </w:r>
      </w:hyperlink>
    </w:p>
    <w:p w14:paraId="5E961370" w14:textId="103C3C59" w:rsidR="00A2505F" w:rsidRPr="005041B6" w:rsidRDefault="00A2505F" w:rsidP="005041B6">
      <w:pPr>
        <w:pStyle w:val="ListParagraph"/>
        <w:numPr>
          <w:ilvl w:val="1"/>
          <w:numId w:val="18"/>
        </w:numPr>
        <w:spacing w:line="240" w:lineRule="auto"/>
        <w:jc w:val="both"/>
        <w:rPr>
          <w:rStyle w:val="Hyperlink"/>
          <w:rFonts w:cstheme="minorHAnsi"/>
          <w:bCs/>
          <w:color w:val="auto"/>
          <w:sz w:val="21"/>
          <w:szCs w:val="21"/>
          <w:u w:val="none"/>
        </w:rPr>
      </w:pPr>
      <w:r w:rsidRPr="005041B6">
        <w:rPr>
          <w:rStyle w:val="Hyperlink"/>
          <w:color w:val="auto"/>
          <w:sz w:val="21"/>
          <w:szCs w:val="21"/>
          <w:u w:val="none"/>
        </w:rPr>
        <w:t>Peale registreerimist saadetakse aktsionärile link veebi</w:t>
      </w:r>
      <w:r w:rsidR="00066301">
        <w:rPr>
          <w:rStyle w:val="Hyperlink"/>
          <w:color w:val="auto"/>
          <w:sz w:val="21"/>
          <w:szCs w:val="21"/>
          <w:u w:val="none"/>
        </w:rPr>
        <w:t>ülekandele</w:t>
      </w:r>
      <w:r w:rsidRPr="005041B6">
        <w:rPr>
          <w:rStyle w:val="Hyperlink"/>
          <w:color w:val="auto"/>
          <w:sz w:val="21"/>
          <w:szCs w:val="21"/>
          <w:u w:val="none"/>
        </w:rPr>
        <w:t xml:space="preserve"> ning juhised keskkonna kasutamiseks. Kui aktsionär osaleb veebi</w:t>
      </w:r>
      <w:r w:rsidR="00066301">
        <w:rPr>
          <w:rStyle w:val="Hyperlink"/>
          <w:color w:val="auto"/>
          <w:sz w:val="21"/>
          <w:szCs w:val="21"/>
          <w:u w:val="none"/>
        </w:rPr>
        <w:t>ülekandel</w:t>
      </w:r>
      <w:r w:rsidRPr="005041B6">
        <w:rPr>
          <w:rStyle w:val="Hyperlink"/>
          <w:color w:val="auto"/>
          <w:sz w:val="21"/>
          <w:szCs w:val="21"/>
          <w:u w:val="none"/>
        </w:rPr>
        <w:t xml:space="preserve"> esimest korda, palutakse alla laadida vajalik rakendus. Juhul, kui rakenduse allalaadimine ei õnnestu, avaneb automaatselt veebibrauser, mis võimaldab veebi</w:t>
      </w:r>
      <w:r w:rsidR="00066301">
        <w:rPr>
          <w:rStyle w:val="Hyperlink"/>
          <w:color w:val="auto"/>
          <w:sz w:val="21"/>
          <w:szCs w:val="21"/>
          <w:u w:val="none"/>
        </w:rPr>
        <w:t>ülekannet</w:t>
      </w:r>
      <w:r w:rsidRPr="005041B6">
        <w:rPr>
          <w:rStyle w:val="Hyperlink"/>
          <w:color w:val="auto"/>
          <w:sz w:val="21"/>
          <w:szCs w:val="21"/>
          <w:u w:val="none"/>
        </w:rPr>
        <w:t xml:space="preserve"> kuulata.</w:t>
      </w:r>
    </w:p>
    <w:p w14:paraId="60153B5B" w14:textId="05CD9F08" w:rsidR="00A2505F" w:rsidRPr="005041B6" w:rsidRDefault="00A2505F" w:rsidP="005041B6">
      <w:pPr>
        <w:pStyle w:val="ListParagraph"/>
        <w:numPr>
          <w:ilvl w:val="1"/>
          <w:numId w:val="18"/>
        </w:numPr>
        <w:spacing w:line="240" w:lineRule="auto"/>
        <w:jc w:val="both"/>
        <w:rPr>
          <w:rStyle w:val="Hyperlink"/>
          <w:rFonts w:cstheme="minorHAnsi"/>
          <w:bCs/>
          <w:color w:val="auto"/>
          <w:sz w:val="21"/>
          <w:szCs w:val="21"/>
          <w:u w:val="none"/>
        </w:rPr>
      </w:pPr>
      <w:r w:rsidRPr="005041B6">
        <w:rPr>
          <w:rStyle w:val="Hyperlink"/>
          <w:color w:val="auto"/>
          <w:sz w:val="21"/>
          <w:szCs w:val="21"/>
          <w:u w:val="none"/>
        </w:rPr>
        <w:t>Üldkoosoleku veebi</w:t>
      </w:r>
      <w:r w:rsidR="00066301">
        <w:rPr>
          <w:rStyle w:val="Hyperlink"/>
          <w:color w:val="auto"/>
          <w:sz w:val="21"/>
          <w:szCs w:val="21"/>
          <w:u w:val="none"/>
        </w:rPr>
        <w:t>ülekande</w:t>
      </w:r>
      <w:r w:rsidRPr="005041B6">
        <w:rPr>
          <w:rStyle w:val="Hyperlink"/>
          <w:color w:val="auto"/>
          <w:sz w:val="21"/>
          <w:szCs w:val="21"/>
          <w:u w:val="none"/>
        </w:rPr>
        <w:t xml:space="preserve"> osalejatele </w:t>
      </w:r>
      <w:r w:rsidRPr="00066301">
        <w:rPr>
          <w:rStyle w:val="Hyperlink"/>
          <w:color w:val="auto"/>
          <w:sz w:val="21"/>
          <w:szCs w:val="21"/>
          <w:u w:val="none"/>
        </w:rPr>
        <w:t xml:space="preserve">saadetakse </w:t>
      </w:r>
      <w:r w:rsidRPr="00066301">
        <w:rPr>
          <w:rStyle w:val="Hyperlink"/>
          <w:b/>
          <w:bCs/>
          <w:color w:val="auto"/>
          <w:sz w:val="21"/>
          <w:szCs w:val="21"/>
          <w:u w:val="none"/>
        </w:rPr>
        <w:t>üks tund enne</w:t>
      </w:r>
      <w:r w:rsidRPr="005041B6">
        <w:rPr>
          <w:rStyle w:val="Hyperlink"/>
          <w:color w:val="auto"/>
          <w:sz w:val="21"/>
          <w:szCs w:val="21"/>
          <w:u w:val="none"/>
        </w:rPr>
        <w:t xml:space="preserve"> veebi</w:t>
      </w:r>
      <w:r w:rsidR="00066301">
        <w:rPr>
          <w:rStyle w:val="Hyperlink"/>
          <w:color w:val="auto"/>
          <w:sz w:val="21"/>
          <w:szCs w:val="21"/>
          <w:u w:val="none"/>
        </w:rPr>
        <w:t>ülekande</w:t>
      </w:r>
      <w:r w:rsidRPr="005041B6">
        <w:rPr>
          <w:rStyle w:val="Hyperlink"/>
          <w:color w:val="auto"/>
          <w:sz w:val="21"/>
          <w:szCs w:val="21"/>
          <w:u w:val="none"/>
        </w:rPr>
        <w:t xml:space="preserve"> algust meeldetuletuseks e-kiri.</w:t>
      </w:r>
    </w:p>
    <w:p w14:paraId="2A3A1CBB" w14:textId="154310CF" w:rsidR="00A2505F" w:rsidRPr="005041B6" w:rsidRDefault="00D23BD2" w:rsidP="005041B6">
      <w:pPr>
        <w:pStyle w:val="ListParagraph"/>
        <w:numPr>
          <w:ilvl w:val="1"/>
          <w:numId w:val="18"/>
        </w:numPr>
        <w:spacing w:line="240" w:lineRule="auto"/>
        <w:jc w:val="both"/>
        <w:rPr>
          <w:rStyle w:val="Hyperlink"/>
          <w:rFonts w:cstheme="minorHAnsi"/>
          <w:bCs/>
          <w:color w:val="auto"/>
          <w:sz w:val="21"/>
          <w:szCs w:val="21"/>
          <w:u w:val="none"/>
        </w:rPr>
      </w:pPr>
      <w:r w:rsidRPr="005041B6">
        <w:rPr>
          <w:rStyle w:val="Hyperlink"/>
          <w:color w:val="auto"/>
          <w:sz w:val="21"/>
          <w:szCs w:val="21"/>
          <w:u w:val="none"/>
        </w:rPr>
        <w:t>V</w:t>
      </w:r>
      <w:r w:rsidR="00A2505F" w:rsidRPr="005041B6">
        <w:rPr>
          <w:rStyle w:val="Hyperlink"/>
          <w:color w:val="auto"/>
          <w:sz w:val="21"/>
          <w:szCs w:val="21"/>
          <w:u w:val="none"/>
        </w:rPr>
        <w:t>eebi</w:t>
      </w:r>
      <w:r w:rsidR="00066301">
        <w:rPr>
          <w:rStyle w:val="Hyperlink"/>
          <w:color w:val="auto"/>
          <w:sz w:val="21"/>
          <w:szCs w:val="21"/>
          <w:u w:val="none"/>
        </w:rPr>
        <w:t>ülekande</w:t>
      </w:r>
      <w:r w:rsidR="00A2505F" w:rsidRPr="005041B6">
        <w:rPr>
          <w:rStyle w:val="Hyperlink"/>
          <w:color w:val="auto"/>
          <w:sz w:val="21"/>
          <w:szCs w:val="21"/>
          <w:u w:val="none"/>
        </w:rPr>
        <w:t xml:space="preserve"> aeg on piiratud, </w:t>
      </w:r>
      <w:r w:rsidRPr="005041B6">
        <w:rPr>
          <w:rStyle w:val="Hyperlink"/>
          <w:color w:val="auto"/>
          <w:sz w:val="21"/>
          <w:szCs w:val="21"/>
          <w:u w:val="none"/>
        </w:rPr>
        <w:t xml:space="preserve">seega </w:t>
      </w:r>
      <w:r w:rsidR="00A2505F" w:rsidRPr="005041B6">
        <w:rPr>
          <w:rStyle w:val="Hyperlink"/>
          <w:color w:val="auto"/>
          <w:sz w:val="21"/>
          <w:szCs w:val="21"/>
          <w:u w:val="none"/>
        </w:rPr>
        <w:t>palub AS</w:t>
      </w:r>
      <w:r w:rsidRPr="005041B6">
        <w:rPr>
          <w:rStyle w:val="Hyperlink"/>
          <w:color w:val="auto"/>
          <w:sz w:val="21"/>
          <w:szCs w:val="21"/>
          <w:u w:val="none"/>
        </w:rPr>
        <w:t>-i</w:t>
      </w:r>
      <w:r w:rsidR="00A2505F" w:rsidRPr="005041B6">
        <w:rPr>
          <w:rStyle w:val="Hyperlink"/>
          <w:color w:val="auto"/>
          <w:sz w:val="21"/>
          <w:szCs w:val="21"/>
          <w:u w:val="none"/>
        </w:rPr>
        <w:t xml:space="preserve"> Harju Elekter juhatus küsimused saata hiljemalt </w:t>
      </w:r>
      <w:r w:rsidR="00A2505F" w:rsidRPr="002339A4">
        <w:rPr>
          <w:rStyle w:val="Hyperlink"/>
          <w:b/>
          <w:bCs/>
          <w:color w:val="auto"/>
          <w:sz w:val="21"/>
          <w:szCs w:val="21"/>
          <w:u w:val="none"/>
        </w:rPr>
        <w:t>2</w:t>
      </w:r>
      <w:r w:rsidRPr="002339A4">
        <w:rPr>
          <w:rStyle w:val="Hyperlink"/>
          <w:b/>
          <w:bCs/>
          <w:color w:val="auto"/>
          <w:sz w:val="21"/>
          <w:szCs w:val="21"/>
          <w:u w:val="none"/>
        </w:rPr>
        <w:t>7</w:t>
      </w:r>
      <w:r w:rsidR="00A2505F" w:rsidRPr="002339A4">
        <w:rPr>
          <w:rStyle w:val="Hyperlink"/>
          <w:b/>
          <w:bCs/>
          <w:color w:val="auto"/>
          <w:sz w:val="21"/>
          <w:szCs w:val="21"/>
          <w:u w:val="none"/>
        </w:rPr>
        <w:t>. aprill 202</w:t>
      </w:r>
      <w:r w:rsidR="009D399C">
        <w:rPr>
          <w:rStyle w:val="Hyperlink"/>
          <w:b/>
          <w:bCs/>
          <w:color w:val="auto"/>
          <w:sz w:val="21"/>
          <w:szCs w:val="21"/>
          <w:u w:val="none"/>
        </w:rPr>
        <w:t>3</w:t>
      </w:r>
      <w:r w:rsidR="00A2505F" w:rsidRPr="002339A4">
        <w:rPr>
          <w:rStyle w:val="Hyperlink"/>
          <w:b/>
          <w:bCs/>
          <w:color w:val="auto"/>
          <w:sz w:val="21"/>
          <w:szCs w:val="21"/>
          <w:u w:val="none"/>
        </w:rPr>
        <w:t xml:space="preserve"> kell 11.00</w:t>
      </w:r>
      <w:r w:rsidR="00A2505F" w:rsidRPr="005041B6">
        <w:rPr>
          <w:rStyle w:val="Hyperlink"/>
          <w:color w:val="auto"/>
          <w:sz w:val="21"/>
          <w:szCs w:val="21"/>
          <w:u w:val="none"/>
        </w:rPr>
        <w:t xml:space="preserve"> e-kirjaga aadressil </w:t>
      </w:r>
      <w:hyperlink r:id="rId10" w:history="1">
        <w:r w:rsidR="00A2505F" w:rsidRPr="005041B6">
          <w:rPr>
            <w:rStyle w:val="Hyperlink"/>
            <w:sz w:val="21"/>
            <w:szCs w:val="21"/>
          </w:rPr>
          <w:t>yldkoosolek@harjuelekter.com</w:t>
        </w:r>
      </w:hyperlink>
      <w:r w:rsidR="00A2505F" w:rsidRPr="005041B6">
        <w:rPr>
          <w:rStyle w:val="Hyperlink"/>
          <w:color w:val="auto"/>
          <w:sz w:val="21"/>
          <w:szCs w:val="21"/>
          <w:u w:val="none"/>
        </w:rPr>
        <w:t>.</w:t>
      </w:r>
    </w:p>
    <w:p w14:paraId="45DBEE99" w14:textId="04FF2E48" w:rsidR="00A2505F" w:rsidRPr="005041B6" w:rsidRDefault="00A2505F" w:rsidP="005041B6">
      <w:pPr>
        <w:pStyle w:val="ListParagraph"/>
        <w:numPr>
          <w:ilvl w:val="1"/>
          <w:numId w:val="18"/>
        </w:numPr>
        <w:spacing w:line="240" w:lineRule="auto"/>
        <w:jc w:val="both"/>
        <w:rPr>
          <w:rStyle w:val="Hyperlink"/>
          <w:rFonts w:cstheme="minorHAnsi"/>
          <w:bCs/>
          <w:color w:val="auto"/>
          <w:sz w:val="21"/>
          <w:szCs w:val="21"/>
          <w:u w:val="none"/>
        </w:rPr>
      </w:pPr>
      <w:r w:rsidRPr="005041B6">
        <w:rPr>
          <w:rStyle w:val="Hyperlink"/>
          <w:color w:val="auto"/>
          <w:sz w:val="21"/>
          <w:szCs w:val="21"/>
          <w:u w:val="none"/>
        </w:rPr>
        <w:t>Veebi</w:t>
      </w:r>
      <w:r w:rsidR="00066301">
        <w:rPr>
          <w:rStyle w:val="Hyperlink"/>
          <w:color w:val="auto"/>
          <w:sz w:val="21"/>
          <w:szCs w:val="21"/>
          <w:u w:val="none"/>
        </w:rPr>
        <w:t>ülekanne</w:t>
      </w:r>
      <w:r w:rsidRPr="005041B6">
        <w:rPr>
          <w:rStyle w:val="Hyperlink"/>
          <w:color w:val="auto"/>
          <w:sz w:val="21"/>
          <w:szCs w:val="21"/>
          <w:u w:val="none"/>
        </w:rPr>
        <w:t xml:space="preserve"> salvestatakse ja avalikustatakse AS</w:t>
      </w:r>
      <w:r w:rsidR="00D23BD2" w:rsidRPr="005041B6">
        <w:rPr>
          <w:rStyle w:val="Hyperlink"/>
          <w:color w:val="auto"/>
          <w:sz w:val="21"/>
          <w:szCs w:val="21"/>
          <w:u w:val="none"/>
        </w:rPr>
        <w:t>-i</w:t>
      </w:r>
      <w:r w:rsidRPr="005041B6">
        <w:rPr>
          <w:rStyle w:val="Hyperlink"/>
          <w:color w:val="auto"/>
          <w:sz w:val="21"/>
          <w:szCs w:val="21"/>
          <w:u w:val="none"/>
        </w:rPr>
        <w:t xml:space="preserve"> Harju Elekter kodulehel </w:t>
      </w:r>
      <w:hyperlink r:id="rId11" w:history="1">
        <w:r w:rsidRPr="005041B6">
          <w:rPr>
            <w:rStyle w:val="Hyperlink"/>
            <w:sz w:val="21"/>
            <w:szCs w:val="21"/>
          </w:rPr>
          <w:t>www.harjuelekter.com</w:t>
        </w:r>
      </w:hyperlink>
      <w:r w:rsidRPr="005041B6">
        <w:rPr>
          <w:rStyle w:val="Hyperlink"/>
          <w:color w:val="auto"/>
          <w:sz w:val="21"/>
          <w:szCs w:val="21"/>
          <w:u w:val="none"/>
        </w:rPr>
        <w:t xml:space="preserve"> ja </w:t>
      </w:r>
      <w:proofErr w:type="spellStart"/>
      <w:r w:rsidRPr="005041B6">
        <w:rPr>
          <w:rStyle w:val="Hyperlink"/>
          <w:color w:val="auto"/>
          <w:sz w:val="21"/>
          <w:szCs w:val="21"/>
          <w:u w:val="none"/>
        </w:rPr>
        <w:t>Nasdaq</w:t>
      </w:r>
      <w:proofErr w:type="spellEnd"/>
      <w:r w:rsidRPr="005041B6">
        <w:rPr>
          <w:rStyle w:val="Hyperlink"/>
          <w:color w:val="auto"/>
          <w:sz w:val="21"/>
          <w:szCs w:val="21"/>
          <w:u w:val="none"/>
        </w:rPr>
        <w:t xml:space="preserve"> Baltic youtube.com kontol. </w:t>
      </w:r>
    </w:p>
    <w:p w14:paraId="23A8E56D" w14:textId="4C9F288B" w:rsidR="00A2505F" w:rsidRPr="005041B6" w:rsidRDefault="00A2505F" w:rsidP="005041B6">
      <w:pPr>
        <w:spacing w:line="240" w:lineRule="auto"/>
        <w:ind w:left="360"/>
        <w:jc w:val="both"/>
        <w:rPr>
          <w:rFonts w:cstheme="minorHAnsi"/>
          <w:bCs/>
          <w:sz w:val="21"/>
          <w:szCs w:val="21"/>
        </w:rPr>
      </w:pPr>
      <w:r w:rsidRPr="005041B6">
        <w:rPr>
          <w:rFonts w:cstheme="minorHAnsi"/>
          <w:bCs/>
          <w:sz w:val="21"/>
          <w:szCs w:val="21"/>
        </w:rPr>
        <w:t>Küsimuste korral palun pöörduge AS</w:t>
      </w:r>
      <w:r w:rsidR="00D23BD2" w:rsidRPr="005041B6">
        <w:rPr>
          <w:rFonts w:cstheme="minorHAnsi"/>
          <w:bCs/>
          <w:sz w:val="21"/>
          <w:szCs w:val="21"/>
        </w:rPr>
        <w:t>-</w:t>
      </w:r>
      <w:r w:rsidRPr="005041B6">
        <w:rPr>
          <w:rFonts w:cstheme="minorHAnsi"/>
          <w:bCs/>
          <w:sz w:val="21"/>
          <w:szCs w:val="21"/>
        </w:rPr>
        <w:t xml:space="preserve">i Harju Elekter poole e-posti aadressil </w:t>
      </w:r>
      <w:hyperlink r:id="rId12" w:history="1">
        <w:r w:rsidRPr="005041B6">
          <w:rPr>
            <w:rStyle w:val="Hyperlink"/>
            <w:rFonts w:cstheme="minorHAnsi"/>
            <w:bCs/>
            <w:sz w:val="21"/>
            <w:szCs w:val="21"/>
          </w:rPr>
          <w:t>yldkoosolek@harjuelekter.com</w:t>
        </w:r>
      </w:hyperlink>
      <w:r w:rsidRPr="005041B6">
        <w:rPr>
          <w:rFonts w:cstheme="minorHAnsi"/>
          <w:bCs/>
          <w:sz w:val="21"/>
          <w:szCs w:val="21"/>
        </w:rPr>
        <w:t xml:space="preserve">. </w:t>
      </w:r>
    </w:p>
    <w:p w14:paraId="6820CCED" w14:textId="77777777" w:rsidR="00921E3F" w:rsidRPr="005041B6" w:rsidRDefault="00921E3F" w:rsidP="005041B6">
      <w:pPr>
        <w:pStyle w:val="ListParagraph"/>
        <w:spacing w:line="240" w:lineRule="auto"/>
        <w:jc w:val="both"/>
        <w:rPr>
          <w:rFonts w:cstheme="minorHAnsi"/>
          <w:b/>
          <w:sz w:val="21"/>
          <w:szCs w:val="21"/>
        </w:rPr>
      </w:pPr>
    </w:p>
    <w:p w14:paraId="73A36BEB" w14:textId="6C8DD779" w:rsidR="00BA395E" w:rsidRPr="005041B6" w:rsidRDefault="00BA395E" w:rsidP="005041B6">
      <w:pPr>
        <w:pStyle w:val="ListParagraph"/>
        <w:spacing w:line="240" w:lineRule="auto"/>
        <w:ind w:left="284"/>
        <w:jc w:val="both"/>
        <w:rPr>
          <w:rFonts w:cstheme="minorHAnsi"/>
          <w:bCs/>
          <w:sz w:val="21"/>
          <w:szCs w:val="21"/>
        </w:rPr>
      </w:pPr>
    </w:p>
    <w:sectPr w:rsidR="00BA395E" w:rsidRPr="005041B6" w:rsidSect="00D51F0F">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5409" w14:textId="77777777" w:rsidR="009E1807" w:rsidRDefault="009E1807" w:rsidP="000E4F09">
      <w:pPr>
        <w:spacing w:after="0" w:line="240" w:lineRule="auto"/>
      </w:pPr>
      <w:r>
        <w:separator/>
      </w:r>
    </w:p>
  </w:endnote>
  <w:endnote w:type="continuationSeparator" w:id="0">
    <w:p w14:paraId="601A928E" w14:textId="77777777" w:rsidR="009E1807" w:rsidRDefault="009E1807" w:rsidP="000E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lephant Pro">
    <w:charset w:val="00"/>
    <w:family w:val="auto"/>
    <w:pitch w:val="variable"/>
    <w:sig w:usb0="20000287" w:usb1="00000002"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838301"/>
      <w:docPartObj>
        <w:docPartGallery w:val="Page Numbers (Bottom of Page)"/>
        <w:docPartUnique/>
      </w:docPartObj>
    </w:sdtPr>
    <w:sdtContent>
      <w:p w14:paraId="31932C97" w14:textId="21C34CC3" w:rsidR="001774D8" w:rsidRDefault="001774D8">
        <w:pPr>
          <w:pStyle w:val="Footer"/>
          <w:jc w:val="center"/>
        </w:pPr>
        <w:r>
          <w:fldChar w:fldCharType="begin"/>
        </w:r>
        <w:r>
          <w:instrText>PAGE   \* MERGEFORMAT</w:instrText>
        </w:r>
        <w:r>
          <w:fldChar w:fldCharType="separate"/>
        </w:r>
        <w:r>
          <w:t>2</w:t>
        </w:r>
        <w:r>
          <w:fldChar w:fldCharType="end"/>
        </w:r>
      </w:p>
    </w:sdtContent>
  </w:sdt>
  <w:p w14:paraId="2224ED5F" w14:textId="77777777" w:rsidR="001774D8" w:rsidRDefault="0017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0BDC" w14:textId="77777777" w:rsidR="009E1807" w:rsidRDefault="009E1807" w:rsidP="000E4F09">
      <w:pPr>
        <w:spacing w:after="0" w:line="240" w:lineRule="auto"/>
      </w:pPr>
      <w:r>
        <w:separator/>
      </w:r>
    </w:p>
  </w:footnote>
  <w:footnote w:type="continuationSeparator" w:id="0">
    <w:p w14:paraId="752513D7" w14:textId="77777777" w:rsidR="009E1807" w:rsidRDefault="009E1807" w:rsidP="000E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356B" w14:textId="02C64435" w:rsidR="00D51F0F" w:rsidRDefault="00D51F0F">
    <w:pPr>
      <w:pStyle w:val="Header"/>
    </w:pPr>
    <w:r>
      <w:rPr>
        <w:noProof/>
      </w:rPr>
      <w:drawing>
        <wp:inline distT="0" distB="0" distL="0" distR="0" wp14:anchorId="2616EBCA" wp14:editId="563322AE">
          <wp:extent cx="239014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298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1AD"/>
    <w:multiLevelType w:val="multilevel"/>
    <w:tmpl w:val="B106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15FBD"/>
    <w:multiLevelType w:val="hybridMultilevel"/>
    <w:tmpl w:val="F7481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045764"/>
    <w:multiLevelType w:val="hybridMultilevel"/>
    <w:tmpl w:val="DBA604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8F6E3E"/>
    <w:multiLevelType w:val="multilevel"/>
    <w:tmpl w:val="79068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E3E594D"/>
    <w:multiLevelType w:val="multilevel"/>
    <w:tmpl w:val="011E5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6DB5B7E"/>
    <w:multiLevelType w:val="multilevel"/>
    <w:tmpl w:val="79068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6F0FBB"/>
    <w:multiLevelType w:val="multilevel"/>
    <w:tmpl w:val="43740C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977998"/>
    <w:multiLevelType w:val="hybridMultilevel"/>
    <w:tmpl w:val="5E2429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B2B13D4"/>
    <w:multiLevelType w:val="hybridMultilevel"/>
    <w:tmpl w:val="CBCE42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67254EA"/>
    <w:multiLevelType w:val="multilevel"/>
    <w:tmpl w:val="F9D62A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721EF5"/>
    <w:multiLevelType w:val="hybridMultilevel"/>
    <w:tmpl w:val="579A24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055A47"/>
    <w:multiLevelType w:val="multilevel"/>
    <w:tmpl w:val="47F265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37616B"/>
    <w:multiLevelType w:val="hybridMultilevel"/>
    <w:tmpl w:val="3BB2A1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7855924"/>
    <w:multiLevelType w:val="hybridMultilevel"/>
    <w:tmpl w:val="662411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D4020BC"/>
    <w:multiLevelType w:val="multilevel"/>
    <w:tmpl w:val="F9D62A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B060E9"/>
    <w:multiLevelType w:val="hybridMultilevel"/>
    <w:tmpl w:val="40B00B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78A5A2F"/>
    <w:multiLevelType w:val="hybridMultilevel"/>
    <w:tmpl w:val="0E485A8A"/>
    <w:lvl w:ilvl="0" w:tplc="0425000F">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7" w15:restartNumberingAfterBreak="0">
    <w:nsid w:val="6ACD0E9B"/>
    <w:multiLevelType w:val="hybridMultilevel"/>
    <w:tmpl w:val="F3349E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7747551"/>
    <w:multiLevelType w:val="multilevel"/>
    <w:tmpl w:val="AFDAEAF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52058745">
    <w:abstractNumId w:val="12"/>
  </w:num>
  <w:num w:numId="2" w16cid:durableId="261453415">
    <w:abstractNumId w:val="4"/>
  </w:num>
  <w:num w:numId="3" w16cid:durableId="1816338839">
    <w:abstractNumId w:val="17"/>
  </w:num>
  <w:num w:numId="4" w16cid:durableId="2095975404">
    <w:abstractNumId w:val="15"/>
  </w:num>
  <w:num w:numId="5" w16cid:durableId="1961841770">
    <w:abstractNumId w:val="14"/>
  </w:num>
  <w:num w:numId="6" w16cid:durableId="1839230996">
    <w:abstractNumId w:val="9"/>
  </w:num>
  <w:num w:numId="7" w16cid:durableId="2131632399">
    <w:abstractNumId w:val="2"/>
  </w:num>
  <w:num w:numId="8" w16cid:durableId="481433409">
    <w:abstractNumId w:val="6"/>
  </w:num>
  <w:num w:numId="9" w16cid:durableId="962855070">
    <w:abstractNumId w:val="18"/>
  </w:num>
  <w:num w:numId="10" w16cid:durableId="1244408714">
    <w:abstractNumId w:val="16"/>
  </w:num>
  <w:num w:numId="11" w16cid:durableId="634793538">
    <w:abstractNumId w:val="11"/>
  </w:num>
  <w:num w:numId="12" w16cid:durableId="28796678">
    <w:abstractNumId w:val="10"/>
  </w:num>
  <w:num w:numId="13" w16cid:durableId="916403740">
    <w:abstractNumId w:val="0"/>
  </w:num>
  <w:num w:numId="14" w16cid:durableId="815804602">
    <w:abstractNumId w:val="1"/>
  </w:num>
  <w:num w:numId="15" w16cid:durableId="846361588">
    <w:abstractNumId w:val="8"/>
  </w:num>
  <w:num w:numId="16" w16cid:durableId="210773036">
    <w:abstractNumId w:val="13"/>
  </w:num>
  <w:num w:numId="17" w16cid:durableId="933512503">
    <w:abstractNumId w:val="7"/>
  </w:num>
  <w:num w:numId="18" w16cid:durableId="470754061">
    <w:abstractNumId w:val="5"/>
  </w:num>
  <w:num w:numId="19" w16cid:durableId="429397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6D"/>
    <w:rsid w:val="000172AD"/>
    <w:rsid w:val="00020973"/>
    <w:rsid w:val="0003538B"/>
    <w:rsid w:val="000365A5"/>
    <w:rsid w:val="000457F0"/>
    <w:rsid w:val="00047AD8"/>
    <w:rsid w:val="00053C92"/>
    <w:rsid w:val="0005473B"/>
    <w:rsid w:val="0005524B"/>
    <w:rsid w:val="0006569C"/>
    <w:rsid w:val="00066301"/>
    <w:rsid w:val="00074F3D"/>
    <w:rsid w:val="00075B89"/>
    <w:rsid w:val="000904BA"/>
    <w:rsid w:val="000A309B"/>
    <w:rsid w:val="000B4445"/>
    <w:rsid w:val="000C16B8"/>
    <w:rsid w:val="000C42CE"/>
    <w:rsid w:val="000C479A"/>
    <w:rsid w:val="000D3E70"/>
    <w:rsid w:val="000D6F68"/>
    <w:rsid w:val="000E3B9B"/>
    <w:rsid w:val="000E4F09"/>
    <w:rsid w:val="000F5839"/>
    <w:rsid w:val="00113C71"/>
    <w:rsid w:val="0012015C"/>
    <w:rsid w:val="001248AB"/>
    <w:rsid w:val="00132497"/>
    <w:rsid w:val="001331A9"/>
    <w:rsid w:val="00146470"/>
    <w:rsid w:val="001472A9"/>
    <w:rsid w:val="001512BB"/>
    <w:rsid w:val="001774D8"/>
    <w:rsid w:val="00180029"/>
    <w:rsid w:val="00193362"/>
    <w:rsid w:val="001A3CA6"/>
    <w:rsid w:val="001B0007"/>
    <w:rsid w:val="001B3FCD"/>
    <w:rsid w:val="001C6A11"/>
    <w:rsid w:val="001F0DDB"/>
    <w:rsid w:val="00207278"/>
    <w:rsid w:val="002339A4"/>
    <w:rsid w:val="00237773"/>
    <w:rsid w:val="00243152"/>
    <w:rsid w:val="00261E08"/>
    <w:rsid w:val="00286ADE"/>
    <w:rsid w:val="002A1855"/>
    <w:rsid w:val="002C722C"/>
    <w:rsid w:val="002E3A47"/>
    <w:rsid w:val="00314FF3"/>
    <w:rsid w:val="00321CD0"/>
    <w:rsid w:val="0032445B"/>
    <w:rsid w:val="0032666F"/>
    <w:rsid w:val="00337909"/>
    <w:rsid w:val="00364A0B"/>
    <w:rsid w:val="003743A3"/>
    <w:rsid w:val="00384048"/>
    <w:rsid w:val="00384D93"/>
    <w:rsid w:val="00386C56"/>
    <w:rsid w:val="00392DBD"/>
    <w:rsid w:val="00397628"/>
    <w:rsid w:val="003A036C"/>
    <w:rsid w:val="003B0C95"/>
    <w:rsid w:val="003B6FFB"/>
    <w:rsid w:val="003C578B"/>
    <w:rsid w:val="003C68A5"/>
    <w:rsid w:val="003D0D01"/>
    <w:rsid w:val="003D3669"/>
    <w:rsid w:val="003D5A1D"/>
    <w:rsid w:val="003E2761"/>
    <w:rsid w:val="003E7D05"/>
    <w:rsid w:val="003F1C31"/>
    <w:rsid w:val="004006DA"/>
    <w:rsid w:val="00403451"/>
    <w:rsid w:val="00406D59"/>
    <w:rsid w:val="00406ED0"/>
    <w:rsid w:val="00421110"/>
    <w:rsid w:val="00427240"/>
    <w:rsid w:val="004321C0"/>
    <w:rsid w:val="00436598"/>
    <w:rsid w:val="00454444"/>
    <w:rsid w:val="00461A28"/>
    <w:rsid w:val="00472BCC"/>
    <w:rsid w:val="00475A0D"/>
    <w:rsid w:val="00486E9E"/>
    <w:rsid w:val="004903C5"/>
    <w:rsid w:val="004A27E2"/>
    <w:rsid w:val="004C4108"/>
    <w:rsid w:val="004C58E3"/>
    <w:rsid w:val="004E10F0"/>
    <w:rsid w:val="004E167E"/>
    <w:rsid w:val="004F182F"/>
    <w:rsid w:val="004F52FD"/>
    <w:rsid w:val="005041B6"/>
    <w:rsid w:val="005253FB"/>
    <w:rsid w:val="00527F4A"/>
    <w:rsid w:val="00532FE8"/>
    <w:rsid w:val="00551E54"/>
    <w:rsid w:val="0057702F"/>
    <w:rsid w:val="005B4BE2"/>
    <w:rsid w:val="005F07B5"/>
    <w:rsid w:val="005F31CA"/>
    <w:rsid w:val="006017AA"/>
    <w:rsid w:val="00614F76"/>
    <w:rsid w:val="00624031"/>
    <w:rsid w:val="00624CDA"/>
    <w:rsid w:val="00631056"/>
    <w:rsid w:val="00650C3C"/>
    <w:rsid w:val="00683375"/>
    <w:rsid w:val="00687618"/>
    <w:rsid w:val="00690DCA"/>
    <w:rsid w:val="006939CE"/>
    <w:rsid w:val="006A6C36"/>
    <w:rsid w:val="006C2C82"/>
    <w:rsid w:val="006C7E81"/>
    <w:rsid w:val="006D53CD"/>
    <w:rsid w:val="006D5EA3"/>
    <w:rsid w:val="006E4985"/>
    <w:rsid w:val="006E578E"/>
    <w:rsid w:val="006E67C8"/>
    <w:rsid w:val="006E6991"/>
    <w:rsid w:val="006F0756"/>
    <w:rsid w:val="0071002B"/>
    <w:rsid w:val="007107AA"/>
    <w:rsid w:val="007115EC"/>
    <w:rsid w:val="0071779B"/>
    <w:rsid w:val="00720B32"/>
    <w:rsid w:val="00723653"/>
    <w:rsid w:val="00746E78"/>
    <w:rsid w:val="007C6B92"/>
    <w:rsid w:val="007D31FF"/>
    <w:rsid w:val="007D4DB0"/>
    <w:rsid w:val="007E1735"/>
    <w:rsid w:val="007E27BB"/>
    <w:rsid w:val="007E5024"/>
    <w:rsid w:val="007E7CA5"/>
    <w:rsid w:val="0080180B"/>
    <w:rsid w:val="00810C2F"/>
    <w:rsid w:val="008121ED"/>
    <w:rsid w:val="00812C30"/>
    <w:rsid w:val="00812DFF"/>
    <w:rsid w:val="008140E4"/>
    <w:rsid w:val="00816E62"/>
    <w:rsid w:val="008230B6"/>
    <w:rsid w:val="008524E2"/>
    <w:rsid w:val="0086545E"/>
    <w:rsid w:val="00865A34"/>
    <w:rsid w:val="00884E92"/>
    <w:rsid w:val="008C0069"/>
    <w:rsid w:val="008C5F29"/>
    <w:rsid w:val="008E10C3"/>
    <w:rsid w:val="008F011C"/>
    <w:rsid w:val="008F0B17"/>
    <w:rsid w:val="008F4C17"/>
    <w:rsid w:val="00903BAD"/>
    <w:rsid w:val="009173DE"/>
    <w:rsid w:val="00921E3F"/>
    <w:rsid w:val="00923A8B"/>
    <w:rsid w:val="00924D8F"/>
    <w:rsid w:val="00947729"/>
    <w:rsid w:val="009616A2"/>
    <w:rsid w:val="009702CD"/>
    <w:rsid w:val="009958E1"/>
    <w:rsid w:val="009C4826"/>
    <w:rsid w:val="009C7592"/>
    <w:rsid w:val="009D09B2"/>
    <w:rsid w:val="009D1455"/>
    <w:rsid w:val="009D2A9E"/>
    <w:rsid w:val="009D399C"/>
    <w:rsid w:val="009E0B7E"/>
    <w:rsid w:val="009E1807"/>
    <w:rsid w:val="00A12C64"/>
    <w:rsid w:val="00A2252B"/>
    <w:rsid w:val="00A2505F"/>
    <w:rsid w:val="00A30F94"/>
    <w:rsid w:val="00A35260"/>
    <w:rsid w:val="00A416B8"/>
    <w:rsid w:val="00A465FF"/>
    <w:rsid w:val="00A50DB0"/>
    <w:rsid w:val="00A530D0"/>
    <w:rsid w:val="00A70E15"/>
    <w:rsid w:val="00A75463"/>
    <w:rsid w:val="00A82EE4"/>
    <w:rsid w:val="00A843A3"/>
    <w:rsid w:val="00A84BF1"/>
    <w:rsid w:val="00A8779F"/>
    <w:rsid w:val="00AA11E3"/>
    <w:rsid w:val="00AA61ED"/>
    <w:rsid w:val="00AC4701"/>
    <w:rsid w:val="00AD44F8"/>
    <w:rsid w:val="00AE1F7A"/>
    <w:rsid w:val="00AE28A6"/>
    <w:rsid w:val="00AE4748"/>
    <w:rsid w:val="00AE4E88"/>
    <w:rsid w:val="00AF243E"/>
    <w:rsid w:val="00B02C77"/>
    <w:rsid w:val="00B03234"/>
    <w:rsid w:val="00B038AC"/>
    <w:rsid w:val="00B07573"/>
    <w:rsid w:val="00B33E68"/>
    <w:rsid w:val="00B37B46"/>
    <w:rsid w:val="00B401A6"/>
    <w:rsid w:val="00B52139"/>
    <w:rsid w:val="00B56B8F"/>
    <w:rsid w:val="00B61776"/>
    <w:rsid w:val="00B633DB"/>
    <w:rsid w:val="00B656F0"/>
    <w:rsid w:val="00B70AB2"/>
    <w:rsid w:val="00B812F1"/>
    <w:rsid w:val="00B8390A"/>
    <w:rsid w:val="00BA0350"/>
    <w:rsid w:val="00BA203F"/>
    <w:rsid w:val="00BA395E"/>
    <w:rsid w:val="00BB4DE6"/>
    <w:rsid w:val="00BC36F0"/>
    <w:rsid w:val="00BC407C"/>
    <w:rsid w:val="00BC5A3C"/>
    <w:rsid w:val="00BD35C4"/>
    <w:rsid w:val="00BE07EA"/>
    <w:rsid w:val="00BE08E3"/>
    <w:rsid w:val="00BE3CD8"/>
    <w:rsid w:val="00BE6D33"/>
    <w:rsid w:val="00BE77A1"/>
    <w:rsid w:val="00BE7885"/>
    <w:rsid w:val="00C25927"/>
    <w:rsid w:val="00C5353D"/>
    <w:rsid w:val="00C572F0"/>
    <w:rsid w:val="00C641B1"/>
    <w:rsid w:val="00C75573"/>
    <w:rsid w:val="00C85E67"/>
    <w:rsid w:val="00C93274"/>
    <w:rsid w:val="00C95F55"/>
    <w:rsid w:val="00CA1FE2"/>
    <w:rsid w:val="00CB7A1D"/>
    <w:rsid w:val="00CC1BBB"/>
    <w:rsid w:val="00CC3F6E"/>
    <w:rsid w:val="00CE0C05"/>
    <w:rsid w:val="00CE7F7D"/>
    <w:rsid w:val="00D10F47"/>
    <w:rsid w:val="00D23BD2"/>
    <w:rsid w:val="00D51F0F"/>
    <w:rsid w:val="00D74A45"/>
    <w:rsid w:val="00D83951"/>
    <w:rsid w:val="00DB1118"/>
    <w:rsid w:val="00DB32FE"/>
    <w:rsid w:val="00DB6764"/>
    <w:rsid w:val="00DE00BD"/>
    <w:rsid w:val="00DE4220"/>
    <w:rsid w:val="00DE7A6D"/>
    <w:rsid w:val="00DF4A41"/>
    <w:rsid w:val="00DF6DE2"/>
    <w:rsid w:val="00E022E0"/>
    <w:rsid w:val="00E053CF"/>
    <w:rsid w:val="00E1451F"/>
    <w:rsid w:val="00E46F93"/>
    <w:rsid w:val="00E55FCF"/>
    <w:rsid w:val="00E579EC"/>
    <w:rsid w:val="00E718D0"/>
    <w:rsid w:val="00E73E33"/>
    <w:rsid w:val="00E752DB"/>
    <w:rsid w:val="00E76118"/>
    <w:rsid w:val="00E909B9"/>
    <w:rsid w:val="00E92EA1"/>
    <w:rsid w:val="00E93BDE"/>
    <w:rsid w:val="00EB72B0"/>
    <w:rsid w:val="00EC0EBE"/>
    <w:rsid w:val="00ED0AD1"/>
    <w:rsid w:val="00ED2CF9"/>
    <w:rsid w:val="00EF47E5"/>
    <w:rsid w:val="00F00079"/>
    <w:rsid w:val="00F02C58"/>
    <w:rsid w:val="00F31AE0"/>
    <w:rsid w:val="00F34659"/>
    <w:rsid w:val="00F4329B"/>
    <w:rsid w:val="00F45BD0"/>
    <w:rsid w:val="00F47DCE"/>
    <w:rsid w:val="00F5276A"/>
    <w:rsid w:val="00F63009"/>
    <w:rsid w:val="00F85575"/>
    <w:rsid w:val="00F914C0"/>
    <w:rsid w:val="00F95DE4"/>
    <w:rsid w:val="00FA59D4"/>
    <w:rsid w:val="00FB536D"/>
    <w:rsid w:val="00FC6F99"/>
    <w:rsid w:val="00FD1346"/>
    <w:rsid w:val="00FE3F91"/>
    <w:rsid w:val="00FE5DBB"/>
    <w:rsid w:val="00FF26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52D9"/>
  <w15:docId w15:val="{A938E731-CE35-4FDA-8C4E-F8744BD4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6D"/>
    <w:pPr>
      <w:ind w:left="720"/>
      <w:contextualSpacing/>
    </w:pPr>
  </w:style>
  <w:style w:type="paragraph" w:styleId="Header">
    <w:name w:val="header"/>
    <w:basedOn w:val="Normal"/>
    <w:link w:val="HeaderChar"/>
    <w:uiPriority w:val="99"/>
    <w:unhideWhenUsed/>
    <w:rsid w:val="000E4F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4F09"/>
  </w:style>
  <w:style w:type="paragraph" w:styleId="Footer">
    <w:name w:val="footer"/>
    <w:basedOn w:val="Normal"/>
    <w:link w:val="FooterChar"/>
    <w:uiPriority w:val="99"/>
    <w:unhideWhenUsed/>
    <w:rsid w:val="000E4F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4F09"/>
  </w:style>
  <w:style w:type="paragraph" w:styleId="BalloonText">
    <w:name w:val="Balloon Text"/>
    <w:basedOn w:val="Normal"/>
    <w:link w:val="BalloonTextChar"/>
    <w:uiPriority w:val="99"/>
    <w:semiHidden/>
    <w:unhideWhenUsed/>
    <w:rsid w:val="00DE7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A6D"/>
    <w:rPr>
      <w:rFonts w:ascii="Segoe UI" w:hAnsi="Segoe UI" w:cs="Segoe UI"/>
      <w:sz w:val="18"/>
      <w:szCs w:val="18"/>
    </w:rPr>
  </w:style>
  <w:style w:type="character" w:styleId="CommentReference">
    <w:name w:val="annotation reference"/>
    <w:basedOn w:val="DefaultParagraphFont"/>
    <w:uiPriority w:val="99"/>
    <w:semiHidden/>
    <w:unhideWhenUsed/>
    <w:rsid w:val="00E909B9"/>
    <w:rPr>
      <w:sz w:val="16"/>
      <w:szCs w:val="16"/>
    </w:rPr>
  </w:style>
  <w:style w:type="paragraph" w:styleId="CommentText">
    <w:name w:val="annotation text"/>
    <w:basedOn w:val="Normal"/>
    <w:link w:val="CommentTextChar"/>
    <w:uiPriority w:val="99"/>
    <w:unhideWhenUsed/>
    <w:rsid w:val="00E909B9"/>
    <w:pPr>
      <w:spacing w:line="240" w:lineRule="auto"/>
    </w:pPr>
    <w:rPr>
      <w:sz w:val="20"/>
      <w:szCs w:val="20"/>
    </w:rPr>
  </w:style>
  <w:style w:type="character" w:customStyle="1" w:styleId="CommentTextChar">
    <w:name w:val="Comment Text Char"/>
    <w:basedOn w:val="DefaultParagraphFont"/>
    <w:link w:val="CommentText"/>
    <w:uiPriority w:val="99"/>
    <w:rsid w:val="00E909B9"/>
    <w:rPr>
      <w:sz w:val="20"/>
      <w:szCs w:val="20"/>
    </w:rPr>
  </w:style>
  <w:style w:type="paragraph" w:styleId="CommentSubject">
    <w:name w:val="annotation subject"/>
    <w:basedOn w:val="CommentText"/>
    <w:next w:val="CommentText"/>
    <w:link w:val="CommentSubjectChar"/>
    <w:uiPriority w:val="99"/>
    <w:semiHidden/>
    <w:unhideWhenUsed/>
    <w:rsid w:val="00E909B9"/>
    <w:rPr>
      <w:b/>
      <w:bCs/>
    </w:rPr>
  </w:style>
  <w:style w:type="character" w:customStyle="1" w:styleId="CommentSubjectChar">
    <w:name w:val="Comment Subject Char"/>
    <w:basedOn w:val="CommentTextChar"/>
    <w:link w:val="CommentSubject"/>
    <w:uiPriority w:val="99"/>
    <w:semiHidden/>
    <w:rsid w:val="00E909B9"/>
    <w:rPr>
      <w:b/>
      <w:bCs/>
      <w:sz w:val="20"/>
      <w:szCs w:val="20"/>
    </w:rPr>
  </w:style>
  <w:style w:type="character" w:styleId="Hyperlink">
    <w:name w:val="Hyperlink"/>
    <w:basedOn w:val="DefaultParagraphFont"/>
    <w:uiPriority w:val="99"/>
    <w:unhideWhenUsed/>
    <w:rsid w:val="000D6F68"/>
    <w:rPr>
      <w:color w:val="0000FF" w:themeColor="hyperlink"/>
      <w:u w:val="single"/>
    </w:rPr>
  </w:style>
  <w:style w:type="character" w:styleId="UnresolvedMention">
    <w:name w:val="Unresolved Mention"/>
    <w:basedOn w:val="DefaultParagraphFont"/>
    <w:uiPriority w:val="99"/>
    <w:semiHidden/>
    <w:unhideWhenUsed/>
    <w:rsid w:val="000D6F68"/>
    <w:rPr>
      <w:color w:val="605E5C"/>
      <w:shd w:val="clear" w:color="auto" w:fill="E1DFDD"/>
    </w:rPr>
  </w:style>
  <w:style w:type="character" w:styleId="FollowedHyperlink">
    <w:name w:val="FollowedHyperlink"/>
    <w:basedOn w:val="DefaultParagraphFont"/>
    <w:uiPriority w:val="99"/>
    <w:semiHidden/>
    <w:unhideWhenUsed/>
    <w:rsid w:val="00090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10093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ldkoosolek@harjuelekt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ldkoosolek@harjuelek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juelekt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ldkoosolek@harjuelekter.com" TargetMode="External"/><Relationship Id="rId4" Type="http://schemas.openxmlformats.org/officeDocument/2006/relationships/settings" Target="settings.xml"/><Relationship Id="rId9" Type="http://schemas.openxmlformats.org/officeDocument/2006/relationships/hyperlink" Target="https://nasdaq.zoom.us/webinar/register/WN_aVYxqK1gRSOc4XPytBZ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2F84-C694-4F1E-9CF0-CF7FF3E7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Pages>
  <Words>861</Words>
  <Characters>4910</Characters>
  <Application>Microsoft Office Word</Application>
  <DocSecurity>0</DocSecurity>
  <Lines>40</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Marit Tack</cp:lastModifiedBy>
  <cp:revision>205</cp:revision>
  <cp:lastPrinted>2019-03-26T09:53:00Z</cp:lastPrinted>
  <dcterms:created xsi:type="dcterms:W3CDTF">2011-04-28T08:14:00Z</dcterms:created>
  <dcterms:modified xsi:type="dcterms:W3CDTF">2023-04-03T10:37:00Z</dcterms:modified>
</cp:coreProperties>
</file>