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0261" w14:textId="1BA357CE" w:rsidR="0083414E" w:rsidRPr="0083414E" w:rsidRDefault="0083414E" w:rsidP="0083414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  <w:lang w:val="en-US"/>
        </w:rPr>
      </w:pPr>
      <w:r w:rsidRPr="0083414E">
        <w:rPr>
          <w:rFonts w:ascii="Arial" w:hAnsi="Arial" w:cs="Arial"/>
          <w:b/>
          <w:bCs/>
          <w:color w:val="242424"/>
          <w:sz w:val="20"/>
          <w:szCs w:val="20"/>
          <w:bdr w:val="none" w:sz="0" w:space="0" w:color="auto" w:frame="1"/>
          <w:lang w:val="en-US"/>
        </w:rPr>
        <w:t>Photo caption</w:t>
      </w:r>
    </w:p>
    <w:p w14:paraId="24B72BE0" w14:textId="77777777" w:rsidR="0083414E" w:rsidRPr="0083414E" w:rsidRDefault="0083414E" w:rsidP="0083414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en-US"/>
        </w:rPr>
      </w:pPr>
    </w:p>
    <w:p w14:paraId="5D2C874B" w14:textId="2068B850" w:rsidR="0083414E" w:rsidRDefault="0083414E" w:rsidP="0083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Top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en-US"/>
        </w:rPr>
        <w:t xml:space="preserve"> from left to right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: Camilo Reyes, Legal Advisor, </w:t>
      </w:r>
      <w:proofErr w:type="spellStart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Bretano</w:t>
      </w:r>
      <w:proofErr w:type="spellEnd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; Floris Lagerwerf, Americas Vice President, Finance and Operations, IMCD; Jose Bernal, Board Member, </w:t>
      </w:r>
      <w:proofErr w:type="spellStart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Bretano</w:t>
      </w:r>
      <w:proofErr w:type="spellEnd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; Jorge Eduardo Leon, Board Member, </w:t>
      </w:r>
      <w:proofErr w:type="spellStart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Bretano</w:t>
      </w:r>
      <w:proofErr w:type="spellEnd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; Nicolas Kaufmann, Americas President, IMCD</w:t>
      </w:r>
    </w:p>
    <w:p w14:paraId="7A9AE05D" w14:textId="77777777" w:rsidR="0083414E" w:rsidRDefault="0083414E" w:rsidP="0083414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</w:pPr>
    </w:p>
    <w:p w14:paraId="104F41B5" w14:textId="4B82F918" w:rsidR="0083414E" w:rsidRDefault="0083414E" w:rsidP="0083414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Bottom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  <w:lang w:val="en-US"/>
        </w:rPr>
        <w:t xml:space="preserve"> from left to right</w:t>
      </w:r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 xml:space="preserve">: Fernando J. Espinosa, Jr., Managing Director, IMCD LATAM North; Jorge León Dub, President of the Board of Directors, </w:t>
      </w:r>
      <w:proofErr w:type="spellStart"/>
      <w:r>
        <w:rPr>
          <w:rFonts w:ascii="Arial" w:hAnsi="Arial" w:cs="Arial"/>
          <w:color w:val="242424"/>
          <w:sz w:val="20"/>
          <w:szCs w:val="20"/>
          <w:bdr w:val="none" w:sz="0" w:space="0" w:color="auto" w:frame="1"/>
        </w:rPr>
        <w:t>Bretano</w:t>
      </w:r>
      <w:proofErr w:type="spellEnd"/>
    </w:p>
    <w:p w14:paraId="14C0CDB6" w14:textId="77777777" w:rsidR="0083414E" w:rsidRDefault="0083414E"/>
    <w:sectPr w:rsidR="0083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1282" w14:textId="77777777" w:rsidR="004227DC" w:rsidRDefault="004227DC" w:rsidP="0083414E">
      <w:pPr>
        <w:spacing w:after="0" w:line="240" w:lineRule="auto"/>
      </w:pPr>
      <w:r>
        <w:separator/>
      </w:r>
    </w:p>
  </w:endnote>
  <w:endnote w:type="continuationSeparator" w:id="0">
    <w:p w14:paraId="10425EF8" w14:textId="77777777" w:rsidR="004227DC" w:rsidRDefault="004227DC" w:rsidP="00834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FA55" w14:textId="77777777" w:rsidR="004227DC" w:rsidRDefault="004227DC" w:rsidP="0083414E">
      <w:pPr>
        <w:spacing w:after="0" w:line="240" w:lineRule="auto"/>
      </w:pPr>
      <w:r>
        <w:separator/>
      </w:r>
    </w:p>
  </w:footnote>
  <w:footnote w:type="continuationSeparator" w:id="0">
    <w:p w14:paraId="1E55F9B6" w14:textId="77777777" w:rsidR="004227DC" w:rsidRDefault="004227DC" w:rsidP="00834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14E"/>
    <w:rsid w:val="004227DC"/>
    <w:rsid w:val="0083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026A77"/>
  <w15:chartTrackingRefBased/>
  <w15:docId w15:val="{A8698D61-181D-4ED5-9085-A524322F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34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34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14E"/>
  </w:style>
  <w:style w:type="paragraph" w:styleId="Footer">
    <w:name w:val="footer"/>
    <w:basedOn w:val="Normal"/>
    <w:link w:val="FooterChar"/>
    <w:uiPriority w:val="99"/>
    <w:unhideWhenUsed/>
    <w:rsid w:val="00834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2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Castellanos-Tellez</dc:creator>
  <cp:keywords/>
  <dc:description/>
  <cp:lastModifiedBy>Gabriel Castellanos-Tellez</cp:lastModifiedBy>
  <cp:revision>1</cp:revision>
  <dcterms:created xsi:type="dcterms:W3CDTF">2024-03-20T05:40:00Z</dcterms:created>
  <dcterms:modified xsi:type="dcterms:W3CDTF">2024-03-20T05:42:00Z</dcterms:modified>
</cp:coreProperties>
</file>