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CAC9E" w14:textId="77777777" w:rsidR="00E232FA" w:rsidRPr="00792F24" w:rsidRDefault="00E232FA" w:rsidP="00E232FA">
      <w:pPr>
        <w:rPr>
          <w:rFonts w:ascii="Arial" w:hAnsi="Arial" w:cs="Arial"/>
          <w:sz w:val="20"/>
          <w:szCs w:val="20"/>
          <w:lang w:val="lv-LV"/>
        </w:rPr>
      </w:pPr>
      <w:r w:rsidRPr="00792F24">
        <w:rPr>
          <w:rFonts w:ascii="Arial" w:hAnsi="Arial" w:cs="Arial"/>
          <w:sz w:val="20"/>
          <w:szCs w:val="20"/>
          <w:lang w:val="lv-LV"/>
        </w:rPr>
        <w:t>____________, ___.</w:t>
      </w:r>
      <w:r w:rsidR="00DD6A9A" w:rsidRPr="00792F24">
        <w:rPr>
          <w:rFonts w:ascii="Arial" w:hAnsi="Arial" w:cs="Arial"/>
          <w:sz w:val="20"/>
          <w:szCs w:val="20"/>
          <w:lang w:val="lv-LV"/>
        </w:rPr>
        <w:t>___</w:t>
      </w:r>
      <w:r w:rsidRPr="00792F24">
        <w:rPr>
          <w:rFonts w:ascii="Arial" w:hAnsi="Arial" w:cs="Arial"/>
          <w:sz w:val="20"/>
          <w:szCs w:val="20"/>
          <w:lang w:val="lv-LV"/>
        </w:rPr>
        <w:t>. 2020.</w:t>
      </w:r>
    </w:p>
    <w:p w14:paraId="4797081C" w14:textId="77777777" w:rsidR="00E232FA" w:rsidRPr="00792F24" w:rsidRDefault="00E232FA" w:rsidP="00E232FA">
      <w:pPr>
        <w:rPr>
          <w:rFonts w:ascii="Arial" w:hAnsi="Arial" w:cs="Arial"/>
          <w:sz w:val="20"/>
          <w:szCs w:val="20"/>
          <w:lang w:val="lv-LV"/>
        </w:rPr>
      </w:pPr>
      <w:r w:rsidRPr="00792F24">
        <w:rPr>
          <w:rFonts w:ascii="Arial" w:hAnsi="Arial" w:cs="Arial"/>
          <w:sz w:val="20"/>
          <w:szCs w:val="20"/>
          <w:lang w:val="lv-LV"/>
        </w:rPr>
        <w:t>izdošanas vieta, datums</w:t>
      </w:r>
    </w:p>
    <w:p w14:paraId="1FD060F2" w14:textId="72BEB06F" w:rsidR="00B35B6C" w:rsidRDefault="00B35B6C" w:rsidP="00A703EA">
      <w:pPr>
        <w:pStyle w:val="Heading1"/>
        <w:rPr>
          <w:rFonts w:ascii="Arial" w:hAnsi="Arial" w:cs="Arial"/>
          <w:sz w:val="20"/>
          <w:szCs w:val="20"/>
        </w:rPr>
      </w:pPr>
    </w:p>
    <w:p w14:paraId="188388F0" w14:textId="77777777" w:rsidR="002C2148" w:rsidRPr="002C2148" w:rsidRDefault="002C2148" w:rsidP="002C2148">
      <w:pPr>
        <w:rPr>
          <w:lang w:val="lv-LV"/>
        </w:rPr>
      </w:pPr>
    </w:p>
    <w:p w14:paraId="081EE46E" w14:textId="1823D97E" w:rsidR="00C07383" w:rsidRPr="00792F24" w:rsidRDefault="00DE114B" w:rsidP="00A703EA">
      <w:pPr>
        <w:pStyle w:val="Heading1"/>
        <w:rPr>
          <w:rFonts w:ascii="Arial" w:hAnsi="Arial" w:cs="Arial"/>
          <w:sz w:val="20"/>
          <w:szCs w:val="20"/>
        </w:rPr>
      </w:pPr>
      <w:r w:rsidRPr="00792F24">
        <w:rPr>
          <w:rFonts w:ascii="Arial" w:hAnsi="Arial" w:cs="Arial"/>
          <w:sz w:val="20"/>
          <w:szCs w:val="20"/>
        </w:rPr>
        <w:t xml:space="preserve">BALSOŠANAS </w:t>
      </w:r>
      <w:r w:rsidR="00DD6A9A" w:rsidRPr="00792F24">
        <w:rPr>
          <w:rFonts w:ascii="Arial" w:hAnsi="Arial" w:cs="Arial"/>
          <w:sz w:val="20"/>
          <w:szCs w:val="20"/>
        </w:rPr>
        <w:t>VEIDLAPA</w:t>
      </w:r>
    </w:p>
    <w:p w14:paraId="242E03AA" w14:textId="22937A89" w:rsidR="00153CE9" w:rsidRDefault="00153CE9" w:rsidP="00A703EA">
      <w:pPr>
        <w:jc w:val="both"/>
        <w:rPr>
          <w:rFonts w:ascii="Arial" w:hAnsi="Arial" w:cs="Arial"/>
          <w:sz w:val="20"/>
          <w:szCs w:val="20"/>
          <w:lang w:val="lv-LV"/>
        </w:rPr>
      </w:pPr>
    </w:p>
    <w:p w14:paraId="0ED093B1" w14:textId="77777777" w:rsidR="002C2148" w:rsidRPr="00792F24" w:rsidRDefault="002C2148" w:rsidP="00A703EA">
      <w:pPr>
        <w:jc w:val="both"/>
        <w:rPr>
          <w:rFonts w:ascii="Arial" w:hAnsi="Arial" w:cs="Arial"/>
          <w:sz w:val="20"/>
          <w:szCs w:val="20"/>
          <w:lang w:val="lv-LV"/>
        </w:rPr>
      </w:pPr>
    </w:p>
    <w:p w14:paraId="41C65E06" w14:textId="40530707" w:rsidR="00B35B6C" w:rsidRDefault="00B35B6C" w:rsidP="00A703EA">
      <w:pPr>
        <w:jc w:val="both"/>
        <w:rPr>
          <w:rFonts w:ascii="Arial" w:hAnsi="Arial" w:cs="Arial"/>
          <w:sz w:val="20"/>
          <w:szCs w:val="20"/>
          <w:lang w:val="lv-LV"/>
        </w:rPr>
      </w:pPr>
    </w:p>
    <w:p w14:paraId="4C4175CD" w14:textId="77777777" w:rsidR="00911BE1" w:rsidRPr="00792F24" w:rsidRDefault="00911BE1" w:rsidP="00A703EA">
      <w:pPr>
        <w:jc w:val="both"/>
        <w:rPr>
          <w:rFonts w:ascii="Arial" w:hAnsi="Arial" w:cs="Arial"/>
          <w:sz w:val="20"/>
          <w:szCs w:val="20"/>
          <w:lang w:val="lv-LV"/>
        </w:rPr>
      </w:pPr>
    </w:p>
    <w:p w14:paraId="144F50F9" w14:textId="77777777" w:rsidR="00153CE9" w:rsidRPr="002C2148" w:rsidRDefault="00153CE9" w:rsidP="00F37D7F">
      <w:pPr>
        <w:jc w:val="center"/>
        <w:rPr>
          <w:rFonts w:ascii="Arial" w:hAnsi="Arial" w:cs="Arial"/>
          <w:bCs/>
          <w:sz w:val="20"/>
          <w:szCs w:val="20"/>
          <w:lang w:val="lv-LV" w:eastAsia="lv-LV"/>
        </w:rPr>
      </w:pPr>
      <w:r w:rsidRPr="002C2148">
        <w:rPr>
          <w:rFonts w:ascii="Arial" w:hAnsi="Arial" w:cs="Arial"/>
          <w:bCs/>
          <w:sz w:val="20"/>
          <w:szCs w:val="20"/>
          <w:lang w:val="lv-LV"/>
        </w:rPr>
        <w:t>_____________________________________________________________________________</w:t>
      </w:r>
    </w:p>
    <w:p w14:paraId="49FF2AC4" w14:textId="77777777" w:rsidR="008331B6" w:rsidRPr="008331B6" w:rsidRDefault="008331B6" w:rsidP="008331B6">
      <w:pPr>
        <w:jc w:val="center"/>
        <w:rPr>
          <w:rFonts w:ascii="Arial" w:hAnsi="Arial" w:cs="Arial"/>
          <w:sz w:val="20"/>
          <w:szCs w:val="20"/>
          <w:lang w:val="lv-LV"/>
        </w:rPr>
      </w:pPr>
      <w:r w:rsidRPr="008331B6">
        <w:rPr>
          <w:rFonts w:ascii="Arial" w:hAnsi="Arial" w:cs="Arial"/>
          <w:sz w:val="20"/>
          <w:szCs w:val="20"/>
          <w:lang w:val="lv-LV"/>
        </w:rPr>
        <w:t xml:space="preserve">Fiziskai personai - akcionāra vārds, uzvārds, personas kods (ja personai nav personas koda, — dzimšanas datums, personu apliecinoša dokumenta numurs un izdošanas datums, valsts un institūcija, kas dokumentu izdevusi), juridiskajām personām — nosaukums un reģistrācijas numurs, pārstāvības </w:t>
      </w:r>
      <w:r w:rsidRPr="008331B6">
        <w:rPr>
          <w:rFonts w:ascii="Arial" w:hAnsi="Arial" w:cs="Arial"/>
          <w:sz w:val="20"/>
          <w:szCs w:val="20"/>
          <w:shd w:val="clear" w:color="auto" w:fill="FFFFFF"/>
          <w:lang w:val="lv-LV"/>
        </w:rPr>
        <w:t>pamatojums, pārstāvja vārds, uzvārds, personas kods (ja personai nav personas koda, — dzimšanas datums, personu apliecinoša dokumenta numurs un izdošanas datums, valsts un institūcija, kas dokumentu izdevusi)</w:t>
      </w:r>
    </w:p>
    <w:p w14:paraId="41E22D7C" w14:textId="7860C4FE" w:rsidR="00DD6A9A" w:rsidRPr="008331B6" w:rsidRDefault="00DD6A9A" w:rsidP="00A703EA">
      <w:pPr>
        <w:jc w:val="both"/>
        <w:rPr>
          <w:rFonts w:ascii="Arial" w:hAnsi="Arial" w:cs="Arial"/>
          <w:sz w:val="20"/>
          <w:szCs w:val="20"/>
          <w:lang w:val="lv-LV"/>
        </w:rPr>
      </w:pPr>
    </w:p>
    <w:p w14:paraId="1CF7BD66" w14:textId="7211E950" w:rsidR="00F77555" w:rsidRPr="00792F24" w:rsidRDefault="00F77555" w:rsidP="00F77555">
      <w:pPr>
        <w:tabs>
          <w:tab w:val="left" w:pos="2952"/>
        </w:tabs>
        <w:jc w:val="both"/>
        <w:rPr>
          <w:rFonts w:ascii="Arial" w:hAnsi="Arial" w:cs="Arial"/>
          <w:sz w:val="20"/>
          <w:szCs w:val="20"/>
          <w:lang w:val="lv-LV"/>
        </w:rPr>
      </w:pPr>
      <w:r w:rsidRPr="00792F24">
        <w:rPr>
          <w:rFonts w:ascii="Arial" w:hAnsi="Arial" w:cs="Arial"/>
          <w:sz w:val="20"/>
          <w:szCs w:val="20"/>
          <w:lang w:val="lv-LV"/>
        </w:rPr>
        <w:tab/>
      </w:r>
    </w:p>
    <w:p w14:paraId="118A9EA6" w14:textId="77777777" w:rsidR="008C0C89" w:rsidRPr="00792F24" w:rsidRDefault="008C0C89" w:rsidP="00A703EA">
      <w:pPr>
        <w:jc w:val="both"/>
        <w:rPr>
          <w:rFonts w:ascii="Arial" w:hAnsi="Arial" w:cs="Arial"/>
          <w:sz w:val="20"/>
          <w:szCs w:val="20"/>
          <w:lang w:val="lv-LV"/>
        </w:rPr>
      </w:pPr>
    </w:p>
    <w:p w14:paraId="0DF50C5E" w14:textId="4E34006F" w:rsidR="000E1A68" w:rsidRPr="00792F24" w:rsidRDefault="00DD6A9A" w:rsidP="00C96B1A">
      <w:pPr>
        <w:jc w:val="both"/>
        <w:rPr>
          <w:rFonts w:ascii="Arial" w:hAnsi="Arial" w:cs="Arial"/>
          <w:sz w:val="20"/>
          <w:szCs w:val="20"/>
          <w:lang w:val="lv-LV"/>
        </w:rPr>
      </w:pPr>
      <w:r w:rsidRPr="00792F24">
        <w:rPr>
          <w:rFonts w:ascii="Arial" w:hAnsi="Arial" w:cs="Arial"/>
          <w:sz w:val="20"/>
          <w:szCs w:val="20"/>
          <w:lang w:val="lv-LV"/>
        </w:rPr>
        <w:t xml:space="preserve">kā </w:t>
      </w:r>
      <w:r w:rsidR="00877641" w:rsidRPr="00792F24">
        <w:rPr>
          <w:rFonts w:ascii="Arial" w:hAnsi="Arial" w:cs="Arial"/>
          <w:sz w:val="20"/>
          <w:szCs w:val="20"/>
          <w:lang w:val="lv-LV"/>
        </w:rPr>
        <w:t>akciju sabiedrības “</w:t>
      </w:r>
      <w:r w:rsidR="00092E56">
        <w:rPr>
          <w:rFonts w:ascii="Arial" w:hAnsi="Arial" w:cs="Arial"/>
          <w:sz w:val="20"/>
          <w:szCs w:val="20"/>
          <w:lang w:val="lv-LV"/>
        </w:rPr>
        <w:t>GRINDEKS</w:t>
      </w:r>
      <w:r w:rsidR="004141C5" w:rsidRPr="00792F24">
        <w:rPr>
          <w:rFonts w:ascii="Arial" w:hAnsi="Arial" w:cs="Arial"/>
          <w:sz w:val="20"/>
          <w:szCs w:val="20"/>
          <w:lang w:val="lv-LV"/>
        </w:rPr>
        <w:t>” (reģ</w:t>
      </w:r>
      <w:r w:rsidR="00A50F39" w:rsidRPr="00792F24">
        <w:rPr>
          <w:rFonts w:ascii="Arial" w:hAnsi="Arial" w:cs="Arial"/>
          <w:sz w:val="20"/>
          <w:szCs w:val="20"/>
          <w:lang w:val="lv-LV"/>
        </w:rPr>
        <w:t>istrācijas numurs:</w:t>
      </w:r>
      <w:r w:rsidR="004141C5" w:rsidRPr="00792F24">
        <w:rPr>
          <w:rFonts w:ascii="Arial" w:hAnsi="Arial" w:cs="Arial"/>
          <w:sz w:val="20"/>
          <w:szCs w:val="20"/>
          <w:lang w:val="lv-LV"/>
        </w:rPr>
        <w:t xml:space="preserve"> 40003034935, juridiskā adrese: Krustpils iela 53, Rīga, LV-1057</w:t>
      </w:r>
      <w:r w:rsidR="00877641" w:rsidRPr="00792F24">
        <w:rPr>
          <w:rFonts w:ascii="Arial" w:hAnsi="Arial" w:cs="Arial"/>
          <w:sz w:val="20"/>
          <w:szCs w:val="20"/>
          <w:lang w:val="lv-LV"/>
        </w:rPr>
        <w:t>)</w:t>
      </w:r>
      <w:r w:rsidRPr="00792F24">
        <w:rPr>
          <w:rFonts w:ascii="Arial" w:hAnsi="Arial" w:cs="Arial"/>
          <w:sz w:val="20"/>
          <w:szCs w:val="20"/>
          <w:lang w:val="lv-LV"/>
        </w:rPr>
        <w:t xml:space="preserve"> akcionārs </w:t>
      </w:r>
      <w:proofErr w:type="gramStart"/>
      <w:r w:rsidRPr="00792F24">
        <w:rPr>
          <w:rFonts w:ascii="Arial" w:hAnsi="Arial" w:cs="Arial"/>
          <w:b/>
          <w:bCs/>
          <w:sz w:val="20"/>
          <w:szCs w:val="20"/>
          <w:lang w:val="lv-LV"/>
        </w:rPr>
        <w:t>2020.gada</w:t>
      </w:r>
      <w:proofErr w:type="gramEnd"/>
      <w:r w:rsidRPr="00792F24">
        <w:rPr>
          <w:rFonts w:ascii="Arial" w:hAnsi="Arial" w:cs="Arial"/>
          <w:b/>
          <w:bCs/>
          <w:sz w:val="20"/>
          <w:szCs w:val="20"/>
          <w:lang w:val="lv-LV"/>
        </w:rPr>
        <w:t xml:space="preserve"> </w:t>
      </w:r>
      <w:r w:rsidR="004141C5" w:rsidRPr="00792F24">
        <w:rPr>
          <w:rFonts w:ascii="Arial" w:hAnsi="Arial" w:cs="Arial"/>
          <w:b/>
          <w:bCs/>
          <w:sz w:val="20"/>
          <w:szCs w:val="20"/>
          <w:lang w:val="lv-LV"/>
        </w:rPr>
        <w:t>30</w:t>
      </w:r>
      <w:r w:rsidR="00877641" w:rsidRPr="00792F24">
        <w:rPr>
          <w:rFonts w:ascii="Arial" w:hAnsi="Arial" w:cs="Arial"/>
          <w:b/>
          <w:bCs/>
          <w:sz w:val="20"/>
          <w:szCs w:val="20"/>
          <w:lang w:val="lv-LV"/>
        </w:rPr>
        <w:t>.jūnija kārtējā</w:t>
      </w:r>
      <w:r w:rsidRPr="00792F24">
        <w:rPr>
          <w:rFonts w:ascii="Arial" w:hAnsi="Arial" w:cs="Arial"/>
          <w:b/>
          <w:bCs/>
          <w:sz w:val="20"/>
          <w:szCs w:val="20"/>
          <w:lang w:val="lv-LV"/>
        </w:rPr>
        <w:t xml:space="preserve"> akcionāru sapulcē</w:t>
      </w:r>
      <w:r w:rsidRPr="00792F24">
        <w:rPr>
          <w:rFonts w:ascii="Arial" w:hAnsi="Arial" w:cs="Arial"/>
          <w:sz w:val="20"/>
          <w:szCs w:val="20"/>
          <w:lang w:val="lv-LV"/>
        </w:rPr>
        <w:t xml:space="preserve"> </w:t>
      </w:r>
      <w:r w:rsidR="008C0C89" w:rsidRPr="00792F24">
        <w:rPr>
          <w:rFonts w:ascii="Arial" w:hAnsi="Arial" w:cs="Arial"/>
          <w:sz w:val="20"/>
          <w:szCs w:val="20"/>
          <w:lang w:val="lv-LV"/>
        </w:rPr>
        <w:t xml:space="preserve">ar visām no </w:t>
      </w:r>
      <w:r w:rsidR="00F77555" w:rsidRPr="00792F24">
        <w:rPr>
          <w:rFonts w:ascii="Arial" w:hAnsi="Arial" w:cs="Arial"/>
          <w:sz w:val="20"/>
          <w:szCs w:val="20"/>
          <w:lang w:val="lv-LV"/>
        </w:rPr>
        <w:t xml:space="preserve">man piederošajām </w:t>
      </w:r>
      <w:r w:rsidR="008C0C89" w:rsidRPr="00792F24">
        <w:rPr>
          <w:rFonts w:ascii="Arial" w:hAnsi="Arial" w:cs="Arial"/>
          <w:sz w:val="20"/>
          <w:szCs w:val="20"/>
          <w:lang w:val="lv-LV"/>
        </w:rPr>
        <w:t xml:space="preserve">akcijām izrietošajām balsīm </w:t>
      </w:r>
      <w:r w:rsidRPr="00792F24">
        <w:rPr>
          <w:rFonts w:ascii="Arial" w:hAnsi="Arial" w:cs="Arial"/>
          <w:sz w:val="20"/>
          <w:szCs w:val="20"/>
          <w:lang w:val="lv-LV"/>
        </w:rPr>
        <w:t>b</w:t>
      </w:r>
      <w:r w:rsidR="000E1A68" w:rsidRPr="00792F24">
        <w:rPr>
          <w:rFonts w:ascii="Arial" w:hAnsi="Arial" w:cs="Arial"/>
          <w:sz w:val="20"/>
          <w:szCs w:val="20"/>
          <w:lang w:val="lv-LV"/>
        </w:rPr>
        <w:t>also</w:t>
      </w:r>
      <w:r w:rsidRPr="00792F24">
        <w:rPr>
          <w:rFonts w:ascii="Arial" w:hAnsi="Arial" w:cs="Arial"/>
          <w:sz w:val="20"/>
          <w:szCs w:val="20"/>
          <w:lang w:val="lv-LV"/>
        </w:rPr>
        <w:t>ju</w:t>
      </w:r>
      <w:r w:rsidR="000E1A68" w:rsidRPr="00792F24">
        <w:rPr>
          <w:rFonts w:ascii="Arial" w:hAnsi="Arial" w:cs="Arial"/>
          <w:sz w:val="20"/>
          <w:szCs w:val="20"/>
          <w:lang w:val="lv-LV"/>
        </w:rPr>
        <w:t xml:space="preserve"> sekojoši:</w:t>
      </w:r>
    </w:p>
    <w:p w14:paraId="0CE81F42" w14:textId="77777777" w:rsidR="00C07383" w:rsidRPr="00792F24" w:rsidRDefault="00C07383" w:rsidP="00A703EA">
      <w:pPr>
        <w:jc w:val="both"/>
        <w:rPr>
          <w:rFonts w:ascii="Arial" w:hAnsi="Arial" w:cs="Arial"/>
          <w:sz w:val="20"/>
          <w:szCs w:val="20"/>
          <w:lang w:val="lv-LV"/>
        </w:rPr>
      </w:pPr>
    </w:p>
    <w:p w14:paraId="4003E7CA" w14:textId="2A01B9A0" w:rsidR="00DD6A9A" w:rsidRPr="00792F24" w:rsidRDefault="00DD6A9A" w:rsidP="000D6831">
      <w:pPr>
        <w:pStyle w:val="ListParagraph"/>
        <w:numPr>
          <w:ilvl w:val="0"/>
          <w:numId w:val="3"/>
        </w:numPr>
        <w:tabs>
          <w:tab w:val="clear" w:pos="720"/>
          <w:tab w:val="num" w:pos="360"/>
        </w:tabs>
        <w:ind w:left="360"/>
        <w:rPr>
          <w:rFonts w:ascii="Arial" w:hAnsi="Arial" w:cs="Arial"/>
          <w:b/>
          <w:bCs/>
          <w:lang w:val="lv-LV"/>
        </w:rPr>
      </w:pPr>
      <w:r w:rsidRPr="00792F24">
        <w:rPr>
          <w:rFonts w:ascii="Arial" w:hAnsi="Arial" w:cs="Arial"/>
          <w:b/>
          <w:lang w:val="lv-LV"/>
        </w:rPr>
        <w:t>Darba kārtības jautājumā „</w:t>
      </w:r>
      <w:r w:rsidR="008B41D6" w:rsidRPr="00792F24">
        <w:rPr>
          <w:rFonts w:ascii="Arial" w:hAnsi="Arial" w:cs="Arial"/>
          <w:b/>
          <w:bCs/>
          <w:lang w:val="lv-LV"/>
        </w:rPr>
        <w:t>Valdes, padomes ziņojumi un zvērināta revidenta atzinums</w:t>
      </w:r>
      <w:r w:rsidRPr="00792F24">
        <w:rPr>
          <w:rFonts w:ascii="Arial" w:hAnsi="Arial" w:cs="Arial"/>
          <w:b/>
          <w:bCs/>
          <w:lang w:val="lv-LV"/>
        </w:rPr>
        <w:t>”</w:t>
      </w:r>
      <w:r w:rsidRPr="00792F24">
        <w:rPr>
          <w:rFonts w:ascii="Arial" w:hAnsi="Arial" w:cs="Arial"/>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792F24" w14:paraId="74B6F2F3" w14:textId="77777777" w:rsidTr="00C73F12">
        <w:tc>
          <w:tcPr>
            <w:tcW w:w="7545" w:type="dxa"/>
            <w:shd w:val="clear" w:color="auto" w:fill="auto"/>
          </w:tcPr>
          <w:p w14:paraId="70E00ECA" w14:textId="77777777" w:rsidR="00DD6A9A" w:rsidRPr="00792F24" w:rsidRDefault="00DD6A9A" w:rsidP="00E35BAE">
            <w:pPr>
              <w:tabs>
                <w:tab w:val="left" w:pos="0"/>
              </w:tabs>
              <w:jc w:val="center"/>
              <w:rPr>
                <w:rFonts w:ascii="Arial" w:hAnsi="Arial" w:cs="Arial"/>
                <w:sz w:val="20"/>
                <w:szCs w:val="20"/>
                <w:lang w:val="lv-LV"/>
              </w:rPr>
            </w:pPr>
            <w:r w:rsidRPr="00792F24">
              <w:rPr>
                <w:rFonts w:ascii="Arial" w:hAnsi="Arial" w:cs="Arial"/>
                <w:sz w:val="20"/>
                <w:szCs w:val="20"/>
                <w:lang w:val="lv-LV"/>
              </w:rPr>
              <w:t>Lēmum</w:t>
            </w:r>
            <w:r w:rsidR="00C73F12" w:rsidRPr="00792F24">
              <w:rPr>
                <w:rFonts w:ascii="Arial" w:hAnsi="Arial" w:cs="Arial"/>
                <w:sz w:val="20"/>
                <w:szCs w:val="20"/>
                <w:lang w:val="lv-LV"/>
              </w:rPr>
              <w:t>a</w:t>
            </w:r>
            <w:r w:rsidRPr="00792F24">
              <w:rPr>
                <w:rFonts w:ascii="Arial" w:hAnsi="Arial" w:cs="Arial"/>
                <w:sz w:val="20"/>
                <w:szCs w:val="20"/>
                <w:lang w:val="lv-LV"/>
              </w:rPr>
              <w:t xml:space="preserve"> projekts</w:t>
            </w:r>
          </w:p>
        </w:tc>
        <w:tc>
          <w:tcPr>
            <w:tcW w:w="850" w:type="dxa"/>
            <w:shd w:val="clear" w:color="auto" w:fill="auto"/>
          </w:tcPr>
          <w:p w14:paraId="5EA4567D" w14:textId="77777777" w:rsidR="00DD6A9A" w:rsidRPr="00792F24" w:rsidRDefault="00DD6A9A" w:rsidP="00E35BAE">
            <w:pPr>
              <w:tabs>
                <w:tab w:val="left" w:pos="0"/>
              </w:tabs>
              <w:jc w:val="both"/>
              <w:rPr>
                <w:rFonts w:ascii="Arial" w:hAnsi="Arial" w:cs="Arial"/>
                <w:sz w:val="20"/>
                <w:szCs w:val="20"/>
                <w:lang w:val="lv-LV"/>
              </w:rPr>
            </w:pPr>
            <w:r w:rsidRPr="00792F24">
              <w:rPr>
                <w:rFonts w:ascii="Arial" w:hAnsi="Arial" w:cs="Arial"/>
                <w:sz w:val="20"/>
                <w:szCs w:val="20"/>
                <w:lang w:val="lv-LV"/>
              </w:rPr>
              <w:t xml:space="preserve"> Par*</w:t>
            </w:r>
          </w:p>
        </w:tc>
        <w:tc>
          <w:tcPr>
            <w:tcW w:w="851" w:type="dxa"/>
            <w:shd w:val="clear" w:color="auto" w:fill="auto"/>
          </w:tcPr>
          <w:p w14:paraId="6196E408" w14:textId="77777777" w:rsidR="00DD6A9A" w:rsidRPr="00792F24" w:rsidRDefault="00DD6A9A" w:rsidP="00E35BAE">
            <w:pPr>
              <w:tabs>
                <w:tab w:val="left" w:pos="0"/>
              </w:tabs>
              <w:jc w:val="both"/>
              <w:rPr>
                <w:rFonts w:ascii="Arial" w:hAnsi="Arial" w:cs="Arial"/>
                <w:sz w:val="20"/>
                <w:szCs w:val="20"/>
                <w:lang w:val="lv-LV"/>
              </w:rPr>
            </w:pPr>
            <w:r w:rsidRPr="00792F24">
              <w:rPr>
                <w:rFonts w:ascii="Arial" w:hAnsi="Arial" w:cs="Arial"/>
                <w:sz w:val="20"/>
                <w:szCs w:val="20"/>
                <w:lang w:val="lv-LV"/>
              </w:rPr>
              <w:t>Pret*</w:t>
            </w:r>
          </w:p>
        </w:tc>
      </w:tr>
      <w:tr w:rsidR="00DD6A9A" w:rsidRPr="00792F24" w14:paraId="16617C31" w14:textId="77777777" w:rsidTr="00C73F12">
        <w:tc>
          <w:tcPr>
            <w:tcW w:w="7545" w:type="dxa"/>
            <w:shd w:val="clear" w:color="auto" w:fill="auto"/>
          </w:tcPr>
          <w:p w14:paraId="299351A2" w14:textId="2697EE51" w:rsidR="00DD6A9A" w:rsidRPr="00792F24" w:rsidRDefault="000C6F99" w:rsidP="000D6831">
            <w:pPr>
              <w:jc w:val="both"/>
              <w:rPr>
                <w:rFonts w:ascii="Arial" w:hAnsi="Arial" w:cs="Arial"/>
                <w:sz w:val="20"/>
                <w:szCs w:val="20"/>
                <w:lang w:val="lv-LV"/>
              </w:rPr>
            </w:pPr>
            <w:r w:rsidRPr="000C6F99">
              <w:rPr>
                <w:rFonts w:ascii="Arial" w:hAnsi="Arial" w:cs="Arial"/>
                <w:sz w:val="20"/>
                <w:szCs w:val="20"/>
                <w:lang w:val="lv-LV"/>
              </w:rPr>
              <w:t>Pieņemt zināšanai akciju sabiedrības „</w:t>
            </w:r>
            <w:r w:rsidR="00092E56">
              <w:rPr>
                <w:rFonts w:ascii="Arial" w:hAnsi="Arial" w:cs="Arial"/>
                <w:sz w:val="20"/>
                <w:szCs w:val="20"/>
                <w:lang w:val="lv-LV"/>
              </w:rPr>
              <w:t>GRINDEKS</w:t>
            </w:r>
            <w:r w:rsidRPr="000C6F99">
              <w:rPr>
                <w:rFonts w:ascii="Arial" w:hAnsi="Arial" w:cs="Arial"/>
                <w:sz w:val="20"/>
                <w:szCs w:val="20"/>
                <w:lang w:val="lv-LV"/>
              </w:rPr>
              <w:t>” valdes, padomes ziņojumus un zvērināta revidenta atzinumu</w:t>
            </w:r>
            <w:r w:rsidR="00BF1CAF">
              <w:rPr>
                <w:rFonts w:ascii="Arial" w:hAnsi="Arial" w:cs="Arial"/>
                <w:sz w:val="20"/>
                <w:szCs w:val="20"/>
                <w:lang w:val="lv-LV"/>
              </w:rPr>
              <w:t>.</w:t>
            </w:r>
          </w:p>
        </w:tc>
        <w:tc>
          <w:tcPr>
            <w:tcW w:w="850" w:type="dxa"/>
            <w:shd w:val="clear" w:color="auto" w:fill="auto"/>
          </w:tcPr>
          <w:p w14:paraId="13AF8959" w14:textId="77777777" w:rsidR="00DD6A9A" w:rsidRPr="00792F24" w:rsidRDefault="00DD6A9A" w:rsidP="00E35BAE">
            <w:pPr>
              <w:tabs>
                <w:tab w:val="left" w:pos="0"/>
              </w:tabs>
              <w:jc w:val="center"/>
              <w:rPr>
                <w:rFonts w:ascii="Arial" w:hAnsi="Arial" w:cs="Arial"/>
                <w:sz w:val="20"/>
                <w:szCs w:val="20"/>
                <w:lang w:val="lv-LV"/>
              </w:rPr>
            </w:pPr>
          </w:p>
        </w:tc>
        <w:tc>
          <w:tcPr>
            <w:tcW w:w="851" w:type="dxa"/>
            <w:shd w:val="clear" w:color="auto" w:fill="auto"/>
          </w:tcPr>
          <w:p w14:paraId="5034D879" w14:textId="77777777" w:rsidR="00DD6A9A" w:rsidRPr="00792F24" w:rsidRDefault="00DD6A9A" w:rsidP="00E35BAE">
            <w:pPr>
              <w:tabs>
                <w:tab w:val="left" w:pos="0"/>
              </w:tabs>
              <w:jc w:val="both"/>
              <w:rPr>
                <w:rFonts w:ascii="Arial" w:hAnsi="Arial" w:cs="Arial"/>
                <w:sz w:val="20"/>
                <w:szCs w:val="20"/>
                <w:lang w:val="lv-LV"/>
              </w:rPr>
            </w:pPr>
          </w:p>
        </w:tc>
      </w:tr>
    </w:tbl>
    <w:p w14:paraId="34E61C4C" w14:textId="77777777" w:rsidR="00DD6A9A" w:rsidRPr="00792F24" w:rsidRDefault="00DD6A9A" w:rsidP="00C96B1A">
      <w:pPr>
        <w:jc w:val="both"/>
        <w:rPr>
          <w:rFonts w:ascii="Arial" w:hAnsi="Arial" w:cs="Arial"/>
          <w:b/>
          <w:bCs/>
          <w:sz w:val="20"/>
          <w:szCs w:val="20"/>
          <w:lang w:val="lv-LV"/>
        </w:rPr>
      </w:pPr>
    </w:p>
    <w:p w14:paraId="0B59A23C" w14:textId="1FA7C64B" w:rsidR="00540D38" w:rsidRPr="00792F24" w:rsidRDefault="00540D38" w:rsidP="00540D38">
      <w:pPr>
        <w:numPr>
          <w:ilvl w:val="0"/>
          <w:numId w:val="3"/>
        </w:numPr>
        <w:tabs>
          <w:tab w:val="clear" w:pos="720"/>
          <w:tab w:val="num" w:pos="360"/>
        </w:tabs>
        <w:ind w:left="360"/>
        <w:jc w:val="both"/>
        <w:rPr>
          <w:rFonts w:ascii="Arial" w:hAnsi="Arial" w:cs="Arial"/>
          <w:b/>
          <w:bCs/>
          <w:sz w:val="20"/>
          <w:szCs w:val="20"/>
          <w:lang w:val="lv-LV"/>
        </w:rPr>
      </w:pPr>
      <w:r w:rsidRPr="00792F24">
        <w:rPr>
          <w:rFonts w:ascii="Arial" w:hAnsi="Arial" w:cs="Arial"/>
          <w:b/>
          <w:sz w:val="20"/>
          <w:szCs w:val="20"/>
          <w:lang w:val="lv-LV"/>
        </w:rPr>
        <w:t>Darba kārtības jautājumā „</w:t>
      </w:r>
      <w:r w:rsidR="000D6831" w:rsidRPr="00792F24">
        <w:rPr>
          <w:rFonts w:ascii="Arial" w:hAnsi="Arial" w:cs="Arial"/>
          <w:b/>
          <w:sz w:val="20"/>
          <w:szCs w:val="20"/>
          <w:lang w:val="lv-LV"/>
        </w:rPr>
        <w:t>2019. gada pārskata apstiprināšana</w:t>
      </w:r>
      <w:r w:rsidRPr="00792F24">
        <w:rPr>
          <w:rFonts w:ascii="Arial" w:hAnsi="Arial" w:cs="Arial"/>
          <w:b/>
          <w:bCs/>
          <w:sz w:val="20"/>
          <w:szCs w:val="20"/>
          <w:lang w:val="lv-LV"/>
        </w:rPr>
        <w:t>”</w:t>
      </w:r>
      <w:r w:rsidRPr="00792F24">
        <w:rPr>
          <w:rFonts w:ascii="Arial" w:hAnsi="Arial" w:cs="Arial"/>
          <w:b/>
          <w:sz w:val="20"/>
          <w:szCs w:val="20"/>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792F24" w14:paraId="16414873" w14:textId="77777777" w:rsidTr="00DF7C7F">
        <w:tc>
          <w:tcPr>
            <w:tcW w:w="7545" w:type="dxa"/>
            <w:shd w:val="clear" w:color="auto" w:fill="auto"/>
          </w:tcPr>
          <w:p w14:paraId="08B192D8" w14:textId="77777777" w:rsidR="00540D38" w:rsidRPr="00792F24" w:rsidRDefault="00540D38" w:rsidP="00DF7C7F">
            <w:pPr>
              <w:tabs>
                <w:tab w:val="left" w:pos="0"/>
              </w:tabs>
              <w:jc w:val="center"/>
              <w:rPr>
                <w:rFonts w:ascii="Arial" w:hAnsi="Arial" w:cs="Arial"/>
                <w:sz w:val="20"/>
                <w:szCs w:val="20"/>
                <w:lang w:val="lv-LV"/>
              </w:rPr>
            </w:pPr>
            <w:r w:rsidRPr="00792F24">
              <w:rPr>
                <w:rFonts w:ascii="Arial" w:hAnsi="Arial" w:cs="Arial"/>
                <w:sz w:val="20"/>
                <w:szCs w:val="20"/>
                <w:lang w:val="lv-LV"/>
              </w:rPr>
              <w:t>Lēmuma projekts</w:t>
            </w:r>
          </w:p>
        </w:tc>
        <w:tc>
          <w:tcPr>
            <w:tcW w:w="850" w:type="dxa"/>
            <w:shd w:val="clear" w:color="auto" w:fill="auto"/>
          </w:tcPr>
          <w:p w14:paraId="1F5B210B"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 xml:space="preserve"> Par*</w:t>
            </w:r>
          </w:p>
        </w:tc>
        <w:tc>
          <w:tcPr>
            <w:tcW w:w="851" w:type="dxa"/>
            <w:shd w:val="clear" w:color="auto" w:fill="auto"/>
          </w:tcPr>
          <w:p w14:paraId="060F5BCC"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Pret*</w:t>
            </w:r>
          </w:p>
        </w:tc>
      </w:tr>
      <w:tr w:rsidR="00540D38" w:rsidRPr="008331B6" w14:paraId="50AA6D61" w14:textId="77777777" w:rsidTr="00DF7C7F">
        <w:tc>
          <w:tcPr>
            <w:tcW w:w="7545" w:type="dxa"/>
            <w:shd w:val="clear" w:color="auto" w:fill="auto"/>
          </w:tcPr>
          <w:p w14:paraId="40EEFA3E" w14:textId="77777777" w:rsidR="00BF1CAF" w:rsidRPr="00BF1CAF" w:rsidRDefault="00BF1CAF" w:rsidP="00BF1CAF">
            <w:pPr>
              <w:jc w:val="both"/>
              <w:rPr>
                <w:rFonts w:ascii="Arial" w:hAnsi="Arial" w:cs="Arial"/>
                <w:sz w:val="20"/>
                <w:szCs w:val="20"/>
                <w:lang w:val="lv-LV"/>
              </w:rPr>
            </w:pPr>
            <w:r w:rsidRPr="00BF1CAF">
              <w:rPr>
                <w:rFonts w:ascii="Arial" w:hAnsi="Arial" w:cs="Arial"/>
                <w:sz w:val="20"/>
                <w:szCs w:val="20"/>
                <w:lang w:val="lv-LV"/>
              </w:rPr>
              <w:t>Apstiprināt akciju sabiedrības „GRINDEKS” valdes sastādīto un akciju sabiedrības „GRINDEKS” padomes izskatītos:</w:t>
            </w:r>
          </w:p>
          <w:p w14:paraId="2B02E295" w14:textId="6D703705" w:rsidR="00BF1CAF" w:rsidRPr="00BF1CAF" w:rsidRDefault="00BF1CAF" w:rsidP="00BF1CAF">
            <w:pPr>
              <w:pStyle w:val="ListParagraph"/>
              <w:numPr>
                <w:ilvl w:val="0"/>
                <w:numId w:val="30"/>
              </w:numPr>
              <w:jc w:val="both"/>
              <w:rPr>
                <w:rFonts w:ascii="Arial" w:hAnsi="Arial" w:cs="Arial"/>
                <w:lang w:val="lv-LV"/>
              </w:rPr>
            </w:pPr>
            <w:r w:rsidRPr="00BF1CAF">
              <w:rPr>
                <w:rFonts w:ascii="Arial" w:hAnsi="Arial" w:cs="Arial"/>
                <w:lang w:val="lv-LV"/>
              </w:rPr>
              <w:t>akciju sabiedrības „GRINDEKS” 2019. gada pārskatu, kas sagatavots saskaņā ar Latvijas Republikas normatīvo aktu prasībām;</w:t>
            </w:r>
          </w:p>
          <w:p w14:paraId="6185251D" w14:textId="461ECC7F" w:rsidR="00BF1CAF" w:rsidRPr="00BF1CAF" w:rsidRDefault="00BF1CAF" w:rsidP="00BF1CAF">
            <w:pPr>
              <w:pStyle w:val="ListParagraph"/>
              <w:numPr>
                <w:ilvl w:val="0"/>
                <w:numId w:val="30"/>
              </w:numPr>
              <w:jc w:val="both"/>
              <w:rPr>
                <w:rFonts w:ascii="Arial" w:hAnsi="Arial" w:cs="Arial"/>
                <w:lang w:val="lv-LV"/>
              </w:rPr>
            </w:pPr>
            <w:r w:rsidRPr="00BF1CAF">
              <w:rPr>
                <w:rFonts w:ascii="Arial" w:hAnsi="Arial" w:cs="Arial"/>
                <w:lang w:val="lv-LV"/>
              </w:rPr>
              <w:t>akciju sabiedrības „GRINDEKS” 2019. gada konsolidēto pārskatu, kas sagatavots saskaņā ar Starptautiskajiem finanšu pārskatu standartiem</w:t>
            </w:r>
            <w:r>
              <w:rPr>
                <w:rFonts w:ascii="Arial" w:hAnsi="Arial" w:cs="Arial"/>
                <w:lang w:val="lv-LV"/>
              </w:rPr>
              <w:t>.</w:t>
            </w:r>
          </w:p>
        </w:tc>
        <w:tc>
          <w:tcPr>
            <w:tcW w:w="850" w:type="dxa"/>
            <w:shd w:val="clear" w:color="auto" w:fill="auto"/>
          </w:tcPr>
          <w:p w14:paraId="4BEDB25C" w14:textId="77777777" w:rsidR="00540D38" w:rsidRPr="00792F24" w:rsidRDefault="00540D38" w:rsidP="00DF7C7F">
            <w:pPr>
              <w:tabs>
                <w:tab w:val="left" w:pos="0"/>
              </w:tabs>
              <w:jc w:val="center"/>
              <w:rPr>
                <w:rFonts w:ascii="Arial" w:hAnsi="Arial" w:cs="Arial"/>
                <w:sz w:val="20"/>
                <w:szCs w:val="20"/>
                <w:lang w:val="lv-LV"/>
              </w:rPr>
            </w:pPr>
          </w:p>
        </w:tc>
        <w:tc>
          <w:tcPr>
            <w:tcW w:w="851" w:type="dxa"/>
            <w:shd w:val="clear" w:color="auto" w:fill="auto"/>
          </w:tcPr>
          <w:p w14:paraId="78E051AE" w14:textId="77777777" w:rsidR="00540D38" w:rsidRPr="00792F24" w:rsidRDefault="00540D38" w:rsidP="00DF7C7F">
            <w:pPr>
              <w:tabs>
                <w:tab w:val="left" w:pos="0"/>
              </w:tabs>
              <w:jc w:val="both"/>
              <w:rPr>
                <w:rFonts w:ascii="Arial" w:hAnsi="Arial" w:cs="Arial"/>
                <w:sz w:val="20"/>
                <w:szCs w:val="20"/>
                <w:lang w:val="lv-LV"/>
              </w:rPr>
            </w:pPr>
          </w:p>
        </w:tc>
      </w:tr>
    </w:tbl>
    <w:p w14:paraId="352B201F" w14:textId="77777777" w:rsidR="000D6831" w:rsidRPr="00792F24" w:rsidRDefault="000D6831" w:rsidP="000D6831">
      <w:pPr>
        <w:ind w:left="360"/>
        <w:jc w:val="both"/>
        <w:rPr>
          <w:rFonts w:ascii="Arial" w:hAnsi="Arial" w:cs="Arial"/>
          <w:b/>
          <w:bCs/>
          <w:sz w:val="20"/>
          <w:szCs w:val="20"/>
          <w:lang w:val="lv-LV"/>
        </w:rPr>
      </w:pPr>
    </w:p>
    <w:p w14:paraId="3533151B" w14:textId="68E25867" w:rsidR="00540D38" w:rsidRPr="00792F24" w:rsidRDefault="00540D38" w:rsidP="00467BE7">
      <w:pPr>
        <w:pStyle w:val="ListParagraph"/>
        <w:numPr>
          <w:ilvl w:val="0"/>
          <w:numId w:val="3"/>
        </w:numPr>
        <w:tabs>
          <w:tab w:val="clear" w:pos="720"/>
          <w:tab w:val="num" w:pos="360"/>
        </w:tabs>
        <w:ind w:left="360"/>
        <w:rPr>
          <w:rFonts w:ascii="Arial" w:hAnsi="Arial" w:cs="Arial"/>
          <w:b/>
          <w:bCs/>
          <w:lang w:val="lv-LV"/>
        </w:rPr>
      </w:pPr>
      <w:r w:rsidRPr="00792F24">
        <w:rPr>
          <w:rFonts w:ascii="Arial" w:hAnsi="Arial" w:cs="Arial"/>
          <w:b/>
          <w:lang w:val="lv-LV"/>
        </w:rPr>
        <w:t>Darba kārtības jautājumā „</w:t>
      </w:r>
      <w:r w:rsidR="000D6831" w:rsidRPr="00792F24">
        <w:rPr>
          <w:rFonts w:ascii="Arial" w:hAnsi="Arial" w:cs="Arial"/>
          <w:b/>
          <w:bCs/>
          <w:lang w:val="lv-LV"/>
        </w:rPr>
        <w:t>2019. gada peļņas izlietošana</w:t>
      </w:r>
      <w:r w:rsidRPr="00792F24">
        <w:rPr>
          <w:rFonts w:ascii="Arial" w:hAnsi="Arial" w:cs="Arial"/>
          <w:b/>
          <w:bCs/>
          <w:lang w:val="lv-LV"/>
        </w:rPr>
        <w:t>”</w:t>
      </w:r>
      <w:r w:rsidRPr="00792F24">
        <w:rPr>
          <w:rFonts w:ascii="Arial" w:hAnsi="Arial" w:cs="Arial"/>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792F24" w14:paraId="24B92446" w14:textId="77777777" w:rsidTr="00DF7C7F">
        <w:tc>
          <w:tcPr>
            <w:tcW w:w="7545" w:type="dxa"/>
            <w:shd w:val="clear" w:color="auto" w:fill="auto"/>
          </w:tcPr>
          <w:p w14:paraId="03BD71BF" w14:textId="77777777" w:rsidR="00540D38" w:rsidRPr="00792F24" w:rsidRDefault="00540D38" w:rsidP="00DF7C7F">
            <w:pPr>
              <w:tabs>
                <w:tab w:val="left" w:pos="0"/>
              </w:tabs>
              <w:jc w:val="center"/>
              <w:rPr>
                <w:rFonts w:ascii="Arial" w:hAnsi="Arial" w:cs="Arial"/>
                <w:sz w:val="20"/>
                <w:szCs w:val="20"/>
                <w:lang w:val="lv-LV"/>
              </w:rPr>
            </w:pPr>
            <w:r w:rsidRPr="00792F24">
              <w:rPr>
                <w:rFonts w:ascii="Arial" w:hAnsi="Arial" w:cs="Arial"/>
                <w:sz w:val="20"/>
                <w:szCs w:val="20"/>
                <w:lang w:val="lv-LV"/>
              </w:rPr>
              <w:t>Lēmuma projekts</w:t>
            </w:r>
          </w:p>
        </w:tc>
        <w:tc>
          <w:tcPr>
            <w:tcW w:w="850" w:type="dxa"/>
            <w:shd w:val="clear" w:color="auto" w:fill="auto"/>
          </w:tcPr>
          <w:p w14:paraId="15C16410"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 xml:space="preserve"> Par*</w:t>
            </w:r>
          </w:p>
        </w:tc>
        <w:tc>
          <w:tcPr>
            <w:tcW w:w="851" w:type="dxa"/>
            <w:shd w:val="clear" w:color="auto" w:fill="auto"/>
          </w:tcPr>
          <w:p w14:paraId="37286BB7"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Pret*</w:t>
            </w:r>
          </w:p>
        </w:tc>
      </w:tr>
      <w:tr w:rsidR="00540D38" w:rsidRPr="00792F24" w14:paraId="3FF6DD59" w14:textId="77777777" w:rsidTr="00DF7C7F">
        <w:tc>
          <w:tcPr>
            <w:tcW w:w="7545" w:type="dxa"/>
            <w:shd w:val="clear" w:color="auto" w:fill="auto"/>
          </w:tcPr>
          <w:p w14:paraId="6DB14E45" w14:textId="38C09489" w:rsidR="00540D38" w:rsidRPr="00E576BE" w:rsidRDefault="00E576BE" w:rsidP="00E576BE">
            <w:pPr>
              <w:jc w:val="both"/>
              <w:rPr>
                <w:rFonts w:ascii="Arial" w:hAnsi="Arial" w:cs="Arial"/>
                <w:sz w:val="20"/>
                <w:szCs w:val="20"/>
                <w:lang w:val="lv-LV"/>
              </w:rPr>
            </w:pPr>
            <w:r w:rsidRPr="00E576BE">
              <w:rPr>
                <w:rFonts w:ascii="Arial" w:hAnsi="Arial" w:cs="Arial"/>
                <w:sz w:val="20"/>
                <w:szCs w:val="20"/>
                <w:lang w:val="lv-LV"/>
              </w:rPr>
              <w:t>Ņemot vērā, ka akciju sabiedrība „GRINDEKS” ir uzsākusi attīstības projekta „Jaunas ražotnes būvniecība Rīgā, Krustpils ielā 63” izstrādi, lēmums par 2019. gada peļņas izlietošanu un dividenžu izmaksu tiks izskatīts pēc šī projekta apstiprināšanas un ārējā finansējuma piesaistes</w:t>
            </w:r>
            <w:r>
              <w:rPr>
                <w:rFonts w:ascii="Arial" w:hAnsi="Arial" w:cs="Arial"/>
                <w:sz w:val="20"/>
                <w:szCs w:val="20"/>
                <w:lang w:val="lv-LV"/>
              </w:rPr>
              <w:t>.</w:t>
            </w:r>
          </w:p>
        </w:tc>
        <w:tc>
          <w:tcPr>
            <w:tcW w:w="850" w:type="dxa"/>
            <w:shd w:val="clear" w:color="auto" w:fill="auto"/>
          </w:tcPr>
          <w:p w14:paraId="461499CA" w14:textId="77777777" w:rsidR="00540D38" w:rsidRPr="00792F24" w:rsidRDefault="00540D38" w:rsidP="00DF7C7F">
            <w:pPr>
              <w:tabs>
                <w:tab w:val="left" w:pos="0"/>
              </w:tabs>
              <w:jc w:val="center"/>
              <w:rPr>
                <w:rFonts w:ascii="Arial" w:hAnsi="Arial" w:cs="Arial"/>
                <w:sz w:val="20"/>
                <w:szCs w:val="20"/>
                <w:lang w:val="lv-LV"/>
              </w:rPr>
            </w:pPr>
          </w:p>
        </w:tc>
        <w:tc>
          <w:tcPr>
            <w:tcW w:w="851" w:type="dxa"/>
            <w:shd w:val="clear" w:color="auto" w:fill="auto"/>
          </w:tcPr>
          <w:p w14:paraId="1F5CA371" w14:textId="77777777" w:rsidR="00540D38" w:rsidRPr="00792F24" w:rsidRDefault="00540D38" w:rsidP="00DF7C7F">
            <w:pPr>
              <w:tabs>
                <w:tab w:val="left" w:pos="0"/>
              </w:tabs>
              <w:jc w:val="both"/>
              <w:rPr>
                <w:rFonts w:ascii="Arial" w:hAnsi="Arial" w:cs="Arial"/>
                <w:sz w:val="20"/>
                <w:szCs w:val="20"/>
                <w:lang w:val="lv-LV"/>
              </w:rPr>
            </w:pPr>
          </w:p>
        </w:tc>
      </w:tr>
    </w:tbl>
    <w:p w14:paraId="20F867A6" w14:textId="77777777" w:rsidR="000D6831" w:rsidRPr="00792F24" w:rsidRDefault="000D6831" w:rsidP="008B41D6">
      <w:pPr>
        <w:pStyle w:val="ListParagraph"/>
        <w:rPr>
          <w:rFonts w:ascii="Arial" w:hAnsi="Arial" w:cs="Arial"/>
          <w:b/>
          <w:bCs/>
          <w:lang w:val="lv-LV"/>
        </w:rPr>
      </w:pPr>
    </w:p>
    <w:p w14:paraId="61C06385" w14:textId="0853CD2A" w:rsidR="00540D38" w:rsidRPr="00792F24" w:rsidRDefault="00540D38" w:rsidP="00B35B6C">
      <w:pPr>
        <w:pStyle w:val="ListParagraph"/>
        <w:numPr>
          <w:ilvl w:val="0"/>
          <w:numId w:val="3"/>
        </w:numPr>
        <w:tabs>
          <w:tab w:val="clear" w:pos="720"/>
          <w:tab w:val="num" w:pos="360"/>
        </w:tabs>
        <w:ind w:left="360"/>
        <w:rPr>
          <w:rFonts w:ascii="Arial" w:hAnsi="Arial" w:cs="Arial"/>
          <w:b/>
          <w:lang w:val="lv-LV"/>
        </w:rPr>
      </w:pPr>
      <w:r w:rsidRPr="00792F24">
        <w:rPr>
          <w:rFonts w:ascii="Arial" w:hAnsi="Arial" w:cs="Arial"/>
          <w:b/>
          <w:lang w:val="lv-LV"/>
        </w:rPr>
        <w:t>Darba kārtības jautājumā „</w:t>
      </w:r>
      <w:r w:rsidR="003B5F9F" w:rsidRPr="003B5F9F">
        <w:rPr>
          <w:rFonts w:ascii="Arial" w:hAnsi="Arial" w:cs="Arial"/>
          <w:b/>
          <w:lang w:val="lv-LV"/>
        </w:rPr>
        <w:t>Revidenta ievēlēšana un atlīdzības noteikšana revidentam</w:t>
      </w:r>
      <w:r w:rsidRPr="00792F24">
        <w:rPr>
          <w:rFonts w:ascii="Arial" w:hAnsi="Arial" w:cs="Arial"/>
          <w:b/>
          <w:bCs/>
          <w:lang w:val="lv-LV"/>
        </w:rPr>
        <w:t>”</w:t>
      </w:r>
      <w:r w:rsidRPr="00792F24">
        <w:rPr>
          <w:rFonts w:ascii="Arial" w:hAnsi="Arial" w:cs="Arial"/>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792F24" w14:paraId="20541A56" w14:textId="77777777" w:rsidTr="00DF7C7F">
        <w:tc>
          <w:tcPr>
            <w:tcW w:w="7545" w:type="dxa"/>
            <w:shd w:val="clear" w:color="auto" w:fill="auto"/>
          </w:tcPr>
          <w:p w14:paraId="2CB6CC0B" w14:textId="77777777" w:rsidR="00540D38" w:rsidRPr="00792F24" w:rsidRDefault="00540D38" w:rsidP="00DF7C7F">
            <w:pPr>
              <w:tabs>
                <w:tab w:val="left" w:pos="0"/>
              </w:tabs>
              <w:jc w:val="center"/>
              <w:rPr>
                <w:rFonts w:ascii="Arial" w:hAnsi="Arial" w:cs="Arial"/>
                <w:sz w:val="20"/>
                <w:szCs w:val="20"/>
                <w:lang w:val="lv-LV"/>
              </w:rPr>
            </w:pPr>
            <w:r w:rsidRPr="00792F24">
              <w:rPr>
                <w:rFonts w:ascii="Arial" w:hAnsi="Arial" w:cs="Arial"/>
                <w:sz w:val="20"/>
                <w:szCs w:val="20"/>
                <w:lang w:val="lv-LV"/>
              </w:rPr>
              <w:t>Lēmuma projekts</w:t>
            </w:r>
          </w:p>
        </w:tc>
        <w:tc>
          <w:tcPr>
            <w:tcW w:w="850" w:type="dxa"/>
            <w:shd w:val="clear" w:color="auto" w:fill="auto"/>
          </w:tcPr>
          <w:p w14:paraId="7BBE9CF5"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 xml:space="preserve"> Par*</w:t>
            </w:r>
          </w:p>
        </w:tc>
        <w:tc>
          <w:tcPr>
            <w:tcW w:w="851" w:type="dxa"/>
            <w:shd w:val="clear" w:color="auto" w:fill="auto"/>
          </w:tcPr>
          <w:p w14:paraId="5A985079" w14:textId="77777777" w:rsidR="00540D38" w:rsidRPr="00792F24" w:rsidRDefault="00540D38" w:rsidP="00DF7C7F">
            <w:pPr>
              <w:tabs>
                <w:tab w:val="left" w:pos="0"/>
              </w:tabs>
              <w:jc w:val="both"/>
              <w:rPr>
                <w:rFonts w:ascii="Arial" w:hAnsi="Arial" w:cs="Arial"/>
                <w:sz w:val="20"/>
                <w:szCs w:val="20"/>
                <w:lang w:val="lv-LV"/>
              </w:rPr>
            </w:pPr>
            <w:r w:rsidRPr="00792F24">
              <w:rPr>
                <w:rFonts w:ascii="Arial" w:hAnsi="Arial" w:cs="Arial"/>
                <w:sz w:val="20"/>
                <w:szCs w:val="20"/>
                <w:lang w:val="lv-LV"/>
              </w:rPr>
              <w:t>Pret*</w:t>
            </w:r>
          </w:p>
        </w:tc>
      </w:tr>
      <w:tr w:rsidR="00540D38" w:rsidRPr="008331B6" w14:paraId="5B1439D4" w14:textId="77777777" w:rsidTr="00DF7C7F">
        <w:tc>
          <w:tcPr>
            <w:tcW w:w="7545" w:type="dxa"/>
            <w:shd w:val="clear" w:color="auto" w:fill="auto"/>
          </w:tcPr>
          <w:p w14:paraId="5EFF38E1" w14:textId="47F90F7C" w:rsidR="009F7B24" w:rsidRPr="009F7B24" w:rsidRDefault="009F7B24" w:rsidP="009F7B24">
            <w:pPr>
              <w:pStyle w:val="ListParagraph"/>
              <w:numPr>
                <w:ilvl w:val="0"/>
                <w:numId w:val="32"/>
              </w:numPr>
              <w:jc w:val="both"/>
              <w:rPr>
                <w:rFonts w:ascii="Arial" w:hAnsi="Arial" w:cs="Arial"/>
                <w:lang w:val="lv-LV"/>
              </w:rPr>
            </w:pPr>
            <w:r w:rsidRPr="009F7B24">
              <w:rPr>
                <w:rFonts w:ascii="Arial" w:hAnsi="Arial" w:cs="Arial"/>
                <w:lang w:val="lv-LV"/>
              </w:rPr>
              <w:t>Par akciju sabiedrības „GRINDEKS” revidentu 2020. un 2021. gada pārskatu revīzijai ievēlēt</w:t>
            </w:r>
            <w:r>
              <w:rPr>
                <w:rFonts w:ascii="Arial" w:hAnsi="Arial" w:cs="Arial"/>
                <w:lang w:val="lv-LV"/>
              </w:rPr>
              <w:t xml:space="preserve"> </w:t>
            </w:r>
            <w:r w:rsidRPr="009F7B24">
              <w:rPr>
                <w:rFonts w:ascii="Arial" w:hAnsi="Arial" w:cs="Arial"/>
                <w:lang w:val="lv-LV"/>
              </w:rPr>
              <w:t xml:space="preserve">SIA „Ernst &amp; </w:t>
            </w:r>
            <w:proofErr w:type="spellStart"/>
            <w:r w:rsidRPr="009F7B24">
              <w:rPr>
                <w:rFonts w:ascii="Arial" w:hAnsi="Arial" w:cs="Arial"/>
                <w:lang w:val="lv-LV"/>
              </w:rPr>
              <w:t>Young</w:t>
            </w:r>
            <w:proofErr w:type="spellEnd"/>
            <w:r w:rsidRPr="009F7B24">
              <w:rPr>
                <w:rFonts w:ascii="Arial" w:hAnsi="Arial" w:cs="Arial"/>
                <w:lang w:val="lv-LV"/>
              </w:rPr>
              <w:t xml:space="preserve"> </w:t>
            </w:r>
            <w:proofErr w:type="spellStart"/>
            <w:r w:rsidRPr="009F7B24">
              <w:rPr>
                <w:rFonts w:ascii="Arial" w:hAnsi="Arial" w:cs="Arial"/>
                <w:lang w:val="lv-LV"/>
              </w:rPr>
              <w:t>Baltic</w:t>
            </w:r>
            <w:proofErr w:type="spellEnd"/>
            <w:r w:rsidRPr="009F7B24">
              <w:rPr>
                <w:rFonts w:ascii="Arial" w:hAnsi="Arial" w:cs="Arial"/>
                <w:lang w:val="lv-LV"/>
              </w:rPr>
              <w:t>” (komercsabiedrības licences Nr. 17).</w:t>
            </w:r>
          </w:p>
          <w:p w14:paraId="0035F532" w14:textId="1BCABD94" w:rsidR="009F7B24" w:rsidRPr="009F7B24" w:rsidRDefault="009F7B24" w:rsidP="009F7B24">
            <w:pPr>
              <w:pStyle w:val="ListParagraph"/>
              <w:numPr>
                <w:ilvl w:val="0"/>
                <w:numId w:val="32"/>
              </w:numPr>
              <w:jc w:val="both"/>
              <w:rPr>
                <w:rFonts w:ascii="Arial" w:hAnsi="Arial" w:cs="Arial"/>
                <w:lang w:val="lv-LV"/>
              </w:rPr>
            </w:pPr>
            <w:r w:rsidRPr="009F7B24">
              <w:rPr>
                <w:rFonts w:ascii="Arial" w:hAnsi="Arial" w:cs="Arial"/>
                <w:lang w:val="lv-LV"/>
              </w:rPr>
              <w:t xml:space="preserve">Noteikt, ka atlīdzība revidentam par 2020. gada pārskatu revīzijas veikšanu nevar pārsniegt </w:t>
            </w:r>
            <w:r>
              <w:rPr>
                <w:rFonts w:ascii="Arial" w:hAnsi="Arial" w:cs="Arial"/>
                <w:lang w:val="lv-LV"/>
              </w:rPr>
              <w:t>1</w:t>
            </w:r>
            <w:r w:rsidRPr="009F7B24">
              <w:rPr>
                <w:rFonts w:ascii="Arial" w:hAnsi="Arial" w:cs="Arial"/>
                <w:lang w:val="lv-LV"/>
              </w:rPr>
              <w:t xml:space="preserve">26 300 </w:t>
            </w:r>
            <w:r>
              <w:rPr>
                <w:rFonts w:ascii="Arial" w:hAnsi="Arial" w:cs="Arial"/>
                <w:lang w:val="lv-LV"/>
              </w:rPr>
              <w:t xml:space="preserve">EUR </w:t>
            </w:r>
            <w:r w:rsidRPr="009F7B24">
              <w:rPr>
                <w:rFonts w:ascii="Arial" w:hAnsi="Arial" w:cs="Arial"/>
                <w:lang w:val="lv-LV"/>
              </w:rPr>
              <w:t>(viens simts divdesmit seši tūkstoši trīs simti eiro), neiekļaujot normatīvajos aktos noteiktos nodokļus.</w:t>
            </w:r>
          </w:p>
          <w:p w14:paraId="310C3065" w14:textId="4C17586A" w:rsidR="009F7B24" w:rsidRPr="009F7B24" w:rsidRDefault="009F7B24" w:rsidP="009F7B24">
            <w:pPr>
              <w:pStyle w:val="ListParagraph"/>
              <w:numPr>
                <w:ilvl w:val="0"/>
                <w:numId w:val="32"/>
              </w:numPr>
              <w:jc w:val="both"/>
              <w:rPr>
                <w:rFonts w:ascii="Arial" w:hAnsi="Arial" w:cs="Arial"/>
                <w:lang w:val="lv-LV"/>
              </w:rPr>
            </w:pPr>
            <w:r w:rsidRPr="009F7B24">
              <w:rPr>
                <w:rFonts w:ascii="Arial" w:hAnsi="Arial" w:cs="Arial"/>
                <w:lang w:val="lv-LV"/>
              </w:rPr>
              <w:t>Noteikt, ka atlīdzība revidentam par 2021. gada pārskatu revīzijas veikšanu nevar pārsniegt</w:t>
            </w:r>
            <w:r>
              <w:rPr>
                <w:rFonts w:ascii="Arial" w:hAnsi="Arial" w:cs="Arial"/>
                <w:lang w:val="lv-LV"/>
              </w:rPr>
              <w:t xml:space="preserve"> </w:t>
            </w:r>
            <w:r w:rsidRPr="009F7B24">
              <w:rPr>
                <w:rFonts w:ascii="Arial" w:hAnsi="Arial" w:cs="Arial"/>
                <w:lang w:val="lv-LV"/>
              </w:rPr>
              <w:t xml:space="preserve">121 750 </w:t>
            </w:r>
            <w:r>
              <w:rPr>
                <w:rFonts w:ascii="Arial" w:hAnsi="Arial" w:cs="Arial"/>
                <w:lang w:val="lv-LV"/>
              </w:rPr>
              <w:t xml:space="preserve">EUR </w:t>
            </w:r>
            <w:r w:rsidRPr="009F7B24">
              <w:rPr>
                <w:rFonts w:ascii="Arial" w:hAnsi="Arial" w:cs="Arial"/>
                <w:lang w:val="lv-LV"/>
              </w:rPr>
              <w:t>(viens simts divdesmit viens tūkstotis septiņi simti piecdesmit eiro), neiekļaujot normatīvajos aktos noteiktos nodokļus.</w:t>
            </w:r>
          </w:p>
          <w:p w14:paraId="558309B1" w14:textId="50E80001" w:rsidR="009F7B24" w:rsidRPr="009F7B24" w:rsidRDefault="009F7B24" w:rsidP="009F7B24">
            <w:pPr>
              <w:pStyle w:val="ListParagraph"/>
              <w:numPr>
                <w:ilvl w:val="0"/>
                <w:numId w:val="32"/>
              </w:numPr>
              <w:jc w:val="both"/>
              <w:rPr>
                <w:rFonts w:ascii="Arial" w:hAnsi="Arial" w:cs="Arial"/>
                <w:lang w:val="lv-LV"/>
              </w:rPr>
            </w:pPr>
            <w:r w:rsidRPr="009F7B24">
              <w:rPr>
                <w:rFonts w:ascii="Arial" w:hAnsi="Arial" w:cs="Arial"/>
                <w:lang w:val="lv-LV"/>
              </w:rPr>
              <w:t>Uzdot akciju sabiedrības „GRINDEKS” valdei noslēgt līgumu ar ievēlēto revidentu par akciju sabiedrības „GRINDEKS” 2020. un 2021. gada pārskatu revīziju</w:t>
            </w:r>
            <w:r>
              <w:rPr>
                <w:rFonts w:ascii="Arial" w:hAnsi="Arial" w:cs="Arial"/>
                <w:lang w:val="lv-LV"/>
              </w:rPr>
              <w:t>.</w:t>
            </w:r>
          </w:p>
        </w:tc>
        <w:tc>
          <w:tcPr>
            <w:tcW w:w="850" w:type="dxa"/>
            <w:shd w:val="clear" w:color="auto" w:fill="auto"/>
          </w:tcPr>
          <w:p w14:paraId="1F17AAD6" w14:textId="77777777" w:rsidR="00540D38" w:rsidRPr="00792F24" w:rsidRDefault="00540D38" w:rsidP="00DF7C7F">
            <w:pPr>
              <w:tabs>
                <w:tab w:val="left" w:pos="0"/>
              </w:tabs>
              <w:jc w:val="center"/>
              <w:rPr>
                <w:rFonts w:ascii="Arial" w:hAnsi="Arial" w:cs="Arial"/>
                <w:sz w:val="20"/>
                <w:szCs w:val="20"/>
                <w:lang w:val="lv-LV"/>
              </w:rPr>
            </w:pPr>
          </w:p>
        </w:tc>
        <w:tc>
          <w:tcPr>
            <w:tcW w:w="851" w:type="dxa"/>
            <w:shd w:val="clear" w:color="auto" w:fill="auto"/>
          </w:tcPr>
          <w:p w14:paraId="6A019DEB" w14:textId="77777777" w:rsidR="00540D38" w:rsidRPr="00792F24" w:rsidRDefault="00540D38" w:rsidP="00DF7C7F">
            <w:pPr>
              <w:tabs>
                <w:tab w:val="left" w:pos="0"/>
              </w:tabs>
              <w:jc w:val="both"/>
              <w:rPr>
                <w:rFonts w:ascii="Arial" w:hAnsi="Arial" w:cs="Arial"/>
                <w:sz w:val="20"/>
                <w:szCs w:val="20"/>
                <w:lang w:val="lv-LV"/>
              </w:rPr>
            </w:pPr>
          </w:p>
        </w:tc>
      </w:tr>
    </w:tbl>
    <w:p w14:paraId="26C5BFBE" w14:textId="39E02430" w:rsidR="00540D38" w:rsidRPr="00792F24" w:rsidRDefault="00540D38" w:rsidP="00C96B1A">
      <w:pPr>
        <w:jc w:val="both"/>
        <w:rPr>
          <w:rFonts w:ascii="Arial" w:hAnsi="Arial" w:cs="Arial"/>
          <w:b/>
          <w:bCs/>
          <w:sz w:val="20"/>
          <w:szCs w:val="20"/>
          <w:lang w:val="lv-LV"/>
        </w:rPr>
      </w:pPr>
    </w:p>
    <w:p w14:paraId="5591D24C" w14:textId="7E8637A1" w:rsidR="00B27E59" w:rsidRPr="00792F24" w:rsidRDefault="00B27E59" w:rsidP="00B27E59">
      <w:pPr>
        <w:numPr>
          <w:ilvl w:val="0"/>
          <w:numId w:val="3"/>
        </w:numPr>
        <w:tabs>
          <w:tab w:val="clear" w:pos="720"/>
          <w:tab w:val="num" w:pos="360"/>
        </w:tabs>
        <w:ind w:left="360"/>
        <w:jc w:val="both"/>
        <w:rPr>
          <w:rFonts w:ascii="Arial" w:hAnsi="Arial" w:cs="Arial"/>
          <w:b/>
          <w:bCs/>
          <w:sz w:val="20"/>
          <w:szCs w:val="20"/>
          <w:lang w:val="lv-LV"/>
        </w:rPr>
      </w:pPr>
      <w:r w:rsidRPr="00792F24">
        <w:rPr>
          <w:rFonts w:ascii="Arial" w:hAnsi="Arial" w:cs="Arial"/>
          <w:b/>
          <w:sz w:val="20"/>
          <w:szCs w:val="20"/>
          <w:lang w:val="lv-LV"/>
        </w:rPr>
        <w:t>Darba kārtības jautājumā „</w:t>
      </w:r>
      <w:r w:rsidRPr="00792F24">
        <w:rPr>
          <w:rFonts w:ascii="Arial" w:hAnsi="Arial" w:cs="Arial"/>
          <w:b/>
          <w:bCs/>
          <w:sz w:val="20"/>
          <w:szCs w:val="20"/>
          <w:lang w:val="lv-LV"/>
        </w:rPr>
        <w:t>Revīzijas komitejas vēlēšanas un atlīdzības noteikšana Revīzijas komitejai”</w:t>
      </w:r>
      <w:r w:rsidRPr="00792F24">
        <w:rPr>
          <w:rFonts w:ascii="Arial" w:hAnsi="Arial" w:cs="Arial"/>
          <w:b/>
          <w:sz w:val="20"/>
          <w:szCs w:val="20"/>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B27E59" w:rsidRPr="00C964AC" w14:paraId="3F2B6A4E" w14:textId="77777777" w:rsidTr="00A50DC2">
        <w:tc>
          <w:tcPr>
            <w:tcW w:w="7545" w:type="dxa"/>
            <w:shd w:val="clear" w:color="auto" w:fill="auto"/>
          </w:tcPr>
          <w:p w14:paraId="563D93CF" w14:textId="77777777" w:rsidR="00B27E59" w:rsidRPr="00C964AC" w:rsidRDefault="00B27E59" w:rsidP="00A50DC2">
            <w:pPr>
              <w:tabs>
                <w:tab w:val="left" w:pos="0"/>
              </w:tabs>
              <w:jc w:val="center"/>
              <w:rPr>
                <w:rFonts w:ascii="Arial" w:hAnsi="Arial" w:cs="Arial"/>
                <w:sz w:val="20"/>
                <w:szCs w:val="20"/>
                <w:lang w:val="lv-LV"/>
              </w:rPr>
            </w:pPr>
            <w:r w:rsidRPr="00C964AC">
              <w:rPr>
                <w:rFonts w:ascii="Arial" w:hAnsi="Arial" w:cs="Arial"/>
                <w:sz w:val="20"/>
                <w:szCs w:val="20"/>
                <w:lang w:val="lv-LV"/>
              </w:rPr>
              <w:t>Lēmuma projekts</w:t>
            </w:r>
          </w:p>
        </w:tc>
        <w:tc>
          <w:tcPr>
            <w:tcW w:w="850" w:type="dxa"/>
            <w:shd w:val="clear" w:color="auto" w:fill="auto"/>
          </w:tcPr>
          <w:p w14:paraId="135C631D" w14:textId="77777777" w:rsidR="00B27E59" w:rsidRPr="00C964AC" w:rsidRDefault="00B27E59" w:rsidP="00A50DC2">
            <w:pPr>
              <w:tabs>
                <w:tab w:val="left" w:pos="0"/>
              </w:tabs>
              <w:jc w:val="both"/>
              <w:rPr>
                <w:rFonts w:ascii="Arial" w:hAnsi="Arial" w:cs="Arial"/>
                <w:sz w:val="20"/>
                <w:szCs w:val="20"/>
                <w:lang w:val="lv-LV"/>
              </w:rPr>
            </w:pPr>
            <w:r w:rsidRPr="00C964AC">
              <w:rPr>
                <w:rFonts w:ascii="Arial" w:hAnsi="Arial" w:cs="Arial"/>
                <w:sz w:val="20"/>
                <w:szCs w:val="20"/>
                <w:lang w:val="lv-LV"/>
              </w:rPr>
              <w:t xml:space="preserve"> Par*</w:t>
            </w:r>
          </w:p>
        </w:tc>
        <w:tc>
          <w:tcPr>
            <w:tcW w:w="851" w:type="dxa"/>
            <w:shd w:val="clear" w:color="auto" w:fill="auto"/>
          </w:tcPr>
          <w:p w14:paraId="5A530D20" w14:textId="77777777" w:rsidR="00B27E59" w:rsidRPr="00C964AC" w:rsidRDefault="00B27E59" w:rsidP="00A50DC2">
            <w:pPr>
              <w:tabs>
                <w:tab w:val="left" w:pos="0"/>
              </w:tabs>
              <w:jc w:val="both"/>
              <w:rPr>
                <w:rFonts w:ascii="Arial" w:hAnsi="Arial" w:cs="Arial"/>
                <w:sz w:val="20"/>
                <w:szCs w:val="20"/>
                <w:lang w:val="lv-LV"/>
              </w:rPr>
            </w:pPr>
            <w:r w:rsidRPr="00C964AC">
              <w:rPr>
                <w:rFonts w:ascii="Arial" w:hAnsi="Arial" w:cs="Arial"/>
                <w:sz w:val="20"/>
                <w:szCs w:val="20"/>
                <w:lang w:val="lv-LV"/>
              </w:rPr>
              <w:t>Pret*</w:t>
            </w:r>
          </w:p>
        </w:tc>
      </w:tr>
      <w:tr w:rsidR="00B27E59" w:rsidRPr="00C964AC" w14:paraId="6F661B05" w14:textId="77777777" w:rsidTr="00A50DC2">
        <w:tc>
          <w:tcPr>
            <w:tcW w:w="7545" w:type="dxa"/>
            <w:shd w:val="clear" w:color="auto" w:fill="auto"/>
          </w:tcPr>
          <w:p w14:paraId="7F99F877" w14:textId="153F90BA" w:rsidR="00B27E59" w:rsidRPr="00C964AC" w:rsidRDefault="000C6F99" w:rsidP="00B27E59">
            <w:pPr>
              <w:jc w:val="both"/>
              <w:rPr>
                <w:rFonts w:ascii="Arial" w:hAnsi="Arial" w:cs="Arial"/>
                <w:sz w:val="20"/>
                <w:szCs w:val="20"/>
                <w:lang w:val="lv-LV"/>
              </w:rPr>
            </w:pPr>
            <w:r w:rsidRPr="00C964AC">
              <w:rPr>
                <w:rFonts w:ascii="Arial" w:hAnsi="Arial" w:cs="Arial"/>
                <w:sz w:val="20"/>
                <w:szCs w:val="20"/>
                <w:lang w:val="lv-LV"/>
              </w:rPr>
              <w:t>Ievēlēt akciju sabiedrības „</w:t>
            </w:r>
            <w:r w:rsidR="00092E56" w:rsidRPr="00C964AC">
              <w:rPr>
                <w:rFonts w:ascii="Arial" w:hAnsi="Arial" w:cs="Arial"/>
                <w:sz w:val="20"/>
                <w:szCs w:val="20"/>
                <w:lang w:val="lv-LV"/>
              </w:rPr>
              <w:t>GRINDEKS</w:t>
            </w:r>
            <w:r w:rsidRPr="00C964AC">
              <w:rPr>
                <w:rFonts w:ascii="Arial" w:hAnsi="Arial" w:cs="Arial"/>
                <w:sz w:val="20"/>
                <w:szCs w:val="20"/>
                <w:lang w:val="lv-LV"/>
              </w:rPr>
              <w:t>” revīzijas komitejas locekļa amatā uz trīs gadiem</w:t>
            </w:r>
          </w:p>
        </w:tc>
        <w:tc>
          <w:tcPr>
            <w:tcW w:w="850" w:type="dxa"/>
            <w:shd w:val="clear" w:color="auto" w:fill="auto"/>
          </w:tcPr>
          <w:p w14:paraId="50DDEE08" w14:textId="77777777" w:rsidR="00B27E59" w:rsidRPr="00C964AC" w:rsidRDefault="00B27E59" w:rsidP="00A50DC2">
            <w:pPr>
              <w:tabs>
                <w:tab w:val="left" w:pos="0"/>
              </w:tabs>
              <w:jc w:val="center"/>
              <w:rPr>
                <w:rFonts w:ascii="Arial" w:hAnsi="Arial" w:cs="Arial"/>
                <w:sz w:val="20"/>
                <w:szCs w:val="20"/>
                <w:lang w:val="lv-LV"/>
              </w:rPr>
            </w:pPr>
          </w:p>
        </w:tc>
        <w:tc>
          <w:tcPr>
            <w:tcW w:w="851" w:type="dxa"/>
            <w:shd w:val="clear" w:color="auto" w:fill="auto"/>
          </w:tcPr>
          <w:p w14:paraId="6D018C09" w14:textId="77777777" w:rsidR="00B27E59" w:rsidRPr="00C964AC" w:rsidRDefault="00B27E59" w:rsidP="00A50DC2">
            <w:pPr>
              <w:tabs>
                <w:tab w:val="left" w:pos="0"/>
              </w:tabs>
              <w:jc w:val="both"/>
              <w:rPr>
                <w:rFonts w:ascii="Arial" w:hAnsi="Arial" w:cs="Arial"/>
                <w:sz w:val="20"/>
                <w:szCs w:val="20"/>
                <w:lang w:val="lv-LV"/>
              </w:rPr>
            </w:pPr>
          </w:p>
        </w:tc>
      </w:tr>
    </w:tbl>
    <w:p w14:paraId="46FFB6AC" w14:textId="77777777" w:rsidR="00B27E59" w:rsidRPr="00C964AC" w:rsidRDefault="00B27E59" w:rsidP="00B27E59">
      <w:pPr>
        <w:jc w:val="both"/>
        <w:rPr>
          <w:rFonts w:ascii="Arial" w:hAnsi="Arial" w:cs="Arial"/>
          <w:b/>
          <w:bCs/>
          <w:sz w:val="20"/>
          <w:szCs w:val="20"/>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B27E59" w:rsidRPr="008331B6" w14:paraId="582442FD" w14:textId="77777777" w:rsidTr="00A50DC2">
        <w:tc>
          <w:tcPr>
            <w:tcW w:w="3969" w:type="dxa"/>
            <w:shd w:val="clear" w:color="auto" w:fill="auto"/>
          </w:tcPr>
          <w:p w14:paraId="5B0FCECE" w14:textId="77777777" w:rsidR="00B27E59" w:rsidRPr="00C964AC" w:rsidRDefault="00B27E59" w:rsidP="00A50DC2">
            <w:pPr>
              <w:pStyle w:val="BodyText"/>
              <w:spacing w:after="0"/>
              <w:jc w:val="center"/>
              <w:rPr>
                <w:rFonts w:ascii="Arial" w:hAnsi="Arial" w:cs="Arial"/>
                <w:sz w:val="20"/>
                <w:szCs w:val="20"/>
                <w:lang w:val="lv-LV"/>
              </w:rPr>
            </w:pPr>
            <w:r w:rsidRPr="00C964AC">
              <w:rPr>
                <w:rFonts w:ascii="Arial" w:hAnsi="Arial" w:cs="Arial"/>
                <w:sz w:val="20"/>
                <w:szCs w:val="20"/>
                <w:lang w:val="lv-LV"/>
              </w:rPr>
              <w:t>Revīzijas komitejas locekļa kandidāts</w:t>
            </w:r>
          </w:p>
        </w:tc>
        <w:tc>
          <w:tcPr>
            <w:tcW w:w="5245" w:type="dxa"/>
            <w:shd w:val="clear" w:color="auto" w:fill="auto"/>
          </w:tcPr>
          <w:p w14:paraId="087DAB60" w14:textId="77777777" w:rsidR="00B27E59" w:rsidRPr="00C964AC" w:rsidRDefault="00B27E59" w:rsidP="00A50DC2">
            <w:pPr>
              <w:pStyle w:val="BodyText"/>
              <w:spacing w:after="0"/>
              <w:jc w:val="center"/>
              <w:rPr>
                <w:rFonts w:ascii="Arial" w:hAnsi="Arial" w:cs="Arial"/>
                <w:sz w:val="20"/>
                <w:szCs w:val="20"/>
                <w:lang w:val="lv-LV"/>
              </w:rPr>
            </w:pPr>
            <w:r w:rsidRPr="00C964AC">
              <w:rPr>
                <w:rFonts w:ascii="Arial" w:hAnsi="Arial" w:cs="Arial"/>
                <w:sz w:val="20"/>
                <w:szCs w:val="20"/>
                <w:lang w:val="lv-LV"/>
              </w:rPr>
              <w:t>Par katru revīzijas komitejas locekļa kandidātu nodoto balsu skaits absolūtos skaitļos**</w:t>
            </w:r>
          </w:p>
        </w:tc>
      </w:tr>
      <w:tr w:rsidR="00B27E59" w:rsidRPr="00C964AC" w14:paraId="61FF9B43" w14:textId="77777777" w:rsidTr="00A50DC2">
        <w:tc>
          <w:tcPr>
            <w:tcW w:w="3969" w:type="dxa"/>
            <w:shd w:val="clear" w:color="auto" w:fill="auto"/>
          </w:tcPr>
          <w:p w14:paraId="022AB7D5" w14:textId="4C1FE6E9" w:rsidR="00B27E59" w:rsidRPr="00C964AC" w:rsidRDefault="000C6F99" w:rsidP="000C6F99">
            <w:pPr>
              <w:pStyle w:val="BodyText"/>
              <w:spacing w:after="0"/>
              <w:jc w:val="center"/>
              <w:rPr>
                <w:rFonts w:ascii="Arial" w:hAnsi="Arial" w:cs="Arial"/>
                <w:sz w:val="20"/>
                <w:szCs w:val="20"/>
                <w:lang w:val="lv-LV"/>
              </w:rPr>
            </w:pPr>
            <w:r w:rsidRPr="00C964AC">
              <w:rPr>
                <w:rFonts w:ascii="Arial" w:hAnsi="Arial" w:cs="Arial"/>
                <w:sz w:val="20"/>
                <w:szCs w:val="20"/>
                <w:lang w:val="lv-LV"/>
              </w:rPr>
              <w:t>Jānis Naglis</w:t>
            </w:r>
          </w:p>
        </w:tc>
        <w:tc>
          <w:tcPr>
            <w:tcW w:w="5245" w:type="dxa"/>
            <w:shd w:val="clear" w:color="auto" w:fill="auto"/>
          </w:tcPr>
          <w:p w14:paraId="3BDB2AA4" w14:textId="77777777" w:rsidR="00B27E59" w:rsidRPr="00C964AC" w:rsidRDefault="00B27E59" w:rsidP="00A50DC2">
            <w:pPr>
              <w:pStyle w:val="BodyText"/>
              <w:spacing w:after="0"/>
              <w:rPr>
                <w:rFonts w:ascii="Arial" w:hAnsi="Arial" w:cs="Arial"/>
                <w:sz w:val="20"/>
                <w:szCs w:val="20"/>
                <w:lang w:val="lv-LV"/>
              </w:rPr>
            </w:pPr>
          </w:p>
        </w:tc>
      </w:tr>
      <w:tr w:rsidR="00B27E59" w:rsidRPr="00C964AC" w14:paraId="61A8F694" w14:textId="77777777" w:rsidTr="00A50DC2">
        <w:tc>
          <w:tcPr>
            <w:tcW w:w="3969" w:type="dxa"/>
            <w:shd w:val="clear" w:color="auto" w:fill="auto"/>
          </w:tcPr>
          <w:p w14:paraId="25F44756" w14:textId="4F9B82BB" w:rsidR="00B27E59" w:rsidRPr="00C964AC" w:rsidRDefault="000C6F99" w:rsidP="00A50DC2">
            <w:pPr>
              <w:pStyle w:val="BodyText"/>
              <w:spacing w:after="0"/>
              <w:jc w:val="center"/>
              <w:rPr>
                <w:rFonts w:ascii="Arial" w:hAnsi="Arial" w:cs="Arial"/>
                <w:sz w:val="20"/>
                <w:szCs w:val="20"/>
                <w:lang w:val="lv-LV"/>
              </w:rPr>
            </w:pPr>
            <w:r w:rsidRPr="00C964AC">
              <w:rPr>
                <w:rFonts w:ascii="Arial" w:hAnsi="Arial" w:cs="Arial"/>
                <w:sz w:val="20"/>
                <w:szCs w:val="20"/>
                <w:lang w:val="lv-LV"/>
              </w:rPr>
              <w:t>Uldis Osis</w:t>
            </w:r>
          </w:p>
        </w:tc>
        <w:tc>
          <w:tcPr>
            <w:tcW w:w="5245" w:type="dxa"/>
            <w:shd w:val="clear" w:color="auto" w:fill="auto"/>
          </w:tcPr>
          <w:p w14:paraId="27617A99" w14:textId="77777777" w:rsidR="00B27E59" w:rsidRPr="00C964AC" w:rsidRDefault="00B27E59" w:rsidP="00A50DC2">
            <w:pPr>
              <w:pStyle w:val="BodyText"/>
              <w:spacing w:after="0"/>
              <w:rPr>
                <w:rFonts w:ascii="Arial" w:hAnsi="Arial" w:cs="Arial"/>
                <w:sz w:val="20"/>
                <w:szCs w:val="20"/>
                <w:lang w:val="lv-LV"/>
              </w:rPr>
            </w:pPr>
          </w:p>
        </w:tc>
      </w:tr>
      <w:tr w:rsidR="00B27E59" w:rsidRPr="00C964AC" w14:paraId="60BD6C6C" w14:textId="77777777" w:rsidTr="00A50DC2">
        <w:tc>
          <w:tcPr>
            <w:tcW w:w="3969" w:type="dxa"/>
            <w:shd w:val="clear" w:color="auto" w:fill="auto"/>
          </w:tcPr>
          <w:p w14:paraId="2A08720B" w14:textId="4F24BE00" w:rsidR="00B27E59" w:rsidRPr="00C964AC" w:rsidRDefault="000C6F99" w:rsidP="00A50DC2">
            <w:pPr>
              <w:pStyle w:val="BodyText"/>
              <w:spacing w:after="0"/>
              <w:jc w:val="center"/>
              <w:rPr>
                <w:rFonts w:ascii="Arial" w:hAnsi="Arial" w:cs="Arial"/>
                <w:sz w:val="20"/>
                <w:szCs w:val="20"/>
                <w:lang w:val="lv-LV"/>
              </w:rPr>
            </w:pPr>
            <w:r w:rsidRPr="00C964AC">
              <w:rPr>
                <w:rFonts w:ascii="Arial" w:hAnsi="Arial" w:cs="Arial"/>
                <w:sz w:val="20"/>
                <w:szCs w:val="20"/>
                <w:lang w:val="lv-LV"/>
              </w:rPr>
              <w:t>Valdis Garoza</w:t>
            </w:r>
          </w:p>
        </w:tc>
        <w:tc>
          <w:tcPr>
            <w:tcW w:w="5245" w:type="dxa"/>
            <w:shd w:val="clear" w:color="auto" w:fill="auto"/>
          </w:tcPr>
          <w:p w14:paraId="210BE784" w14:textId="77777777" w:rsidR="00B27E59" w:rsidRPr="00C964AC" w:rsidRDefault="00B27E59" w:rsidP="00A50DC2">
            <w:pPr>
              <w:pStyle w:val="BodyText"/>
              <w:spacing w:after="0"/>
              <w:rPr>
                <w:rFonts w:ascii="Arial" w:hAnsi="Arial" w:cs="Arial"/>
                <w:sz w:val="20"/>
                <w:szCs w:val="20"/>
                <w:lang w:val="lv-LV"/>
              </w:rPr>
            </w:pPr>
          </w:p>
        </w:tc>
      </w:tr>
    </w:tbl>
    <w:p w14:paraId="5DF55149" w14:textId="77777777" w:rsidR="00B27E59" w:rsidRPr="00C964AC" w:rsidRDefault="00B27E59" w:rsidP="00B27E59">
      <w:pPr>
        <w:jc w:val="both"/>
        <w:rPr>
          <w:rFonts w:ascii="Arial" w:hAnsi="Arial" w:cs="Arial"/>
          <w:b/>
          <w:bCs/>
          <w:sz w:val="20"/>
          <w:szCs w:val="20"/>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B27E59" w:rsidRPr="00C964AC" w14:paraId="6D60C0C5" w14:textId="77777777" w:rsidTr="00A50DC2">
        <w:tc>
          <w:tcPr>
            <w:tcW w:w="7545" w:type="dxa"/>
            <w:shd w:val="clear" w:color="auto" w:fill="auto"/>
          </w:tcPr>
          <w:p w14:paraId="44C754A1" w14:textId="77777777" w:rsidR="00B27E59" w:rsidRPr="00C964AC" w:rsidRDefault="00B27E59" w:rsidP="00A50DC2">
            <w:pPr>
              <w:tabs>
                <w:tab w:val="left" w:pos="0"/>
              </w:tabs>
              <w:jc w:val="center"/>
              <w:rPr>
                <w:rFonts w:ascii="Arial" w:hAnsi="Arial" w:cs="Arial"/>
                <w:sz w:val="20"/>
                <w:szCs w:val="20"/>
                <w:lang w:val="lv-LV"/>
              </w:rPr>
            </w:pPr>
            <w:r w:rsidRPr="00C964AC">
              <w:rPr>
                <w:rFonts w:ascii="Arial" w:hAnsi="Arial" w:cs="Arial"/>
                <w:sz w:val="20"/>
                <w:szCs w:val="20"/>
                <w:lang w:val="lv-LV"/>
              </w:rPr>
              <w:t>Lēmuma projekts</w:t>
            </w:r>
          </w:p>
        </w:tc>
        <w:tc>
          <w:tcPr>
            <w:tcW w:w="850" w:type="dxa"/>
            <w:shd w:val="clear" w:color="auto" w:fill="auto"/>
          </w:tcPr>
          <w:p w14:paraId="2E068ED0" w14:textId="77777777" w:rsidR="00B27E59" w:rsidRPr="00C964AC" w:rsidRDefault="00B27E59" w:rsidP="00A50DC2">
            <w:pPr>
              <w:tabs>
                <w:tab w:val="left" w:pos="0"/>
              </w:tabs>
              <w:jc w:val="both"/>
              <w:rPr>
                <w:rFonts w:ascii="Arial" w:hAnsi="Arial" w:cs="Arial"/>
                <w:sz w:val="20"/>
                <w:szCs w:val="20"/>
                <w:lang w:val="lv-LV"/>
              </w:rPr>
            </w:pPr>
            <w:r w:rsidRPr="00C964AC">
              <w:rPr>
                <w:rFonts w:ascii="Arial" w:hAnsi="Arial" w:cs="Arial"/>
                <w:sz w:val="20"/>
                <w:szCs w:val="20"/>
                <w:lang w:val="lv-LV"/>
              </w:rPr>
              <w:t xml:space="preserve"> Par*</w:t>
            </w:r>
          </w:p>
        </w:tc>
        <w:tc>
          <w:tcPr>
            <w:tcW w:w="851" w:type="dxa"/>
            <w:shd w:val="clear" w:color="auto" w:fill="auto"/>
          </w:tcPr>
          <w:p w14:paraId="4CA191BC" w14:textId="77777777" w:rsidR="00B27E59" w:rsidRPr="00C964AC" w:rsidRDefault="00B27E59" w:rsidP="00A50DC2">
            <w:pPr>
              <w:tabs>
                <w:tab w:val="left" w:pos="0"/>
              </w:tabs>
              <w:jc w:val="both"/>
              <w:rPr>
                <w:rFonts w:ascii="Arial" w:hAnsi="Arial" w:cs="Arial"/>
                <w:sz w:val="20"/>
                <w:szCs w:val="20"/>
                <w:lang w:val="lv-LV"/>
              </w:rPr>
            </w:pPr>
            <w:r w:rsidRPr="00C964AC">
              <w:rPr>
                <w:rFonts w:ascii="Arial" w:hAnsi="Arial" w:cs="Arial"/>
                <w:sz w:val="20"/>
                <w:szCs w:val="20"/>
                <w:lang w:val="lv-LV"/>
              </w:rPr>
              <w:t>Pret*</w:t>
            </w:r>
          </w:p>
        </w:tc>
      </w:tr>
      <w:tr w:rsidR="00B27E59" w:rsidRPr="00792F24" w14:paraId="4892C06E" w14:textId="77777777" w:rsidTr="00A50DC2">
        <w:tc>
          <w:tcPr>
            <w:tcW w:w="7545" w:type="dxa"/>
            <w:shd w:val="clear" w:color="auto" w:fill="auto"/>
          </w:tcPr>
          <w:p w14:paraId="33D03FDA" w14:textId="5EA11C61" w:rsidR="00B27E59" w:rsidRPr="00792F24" w:rsidRDefault="00B23A16" w:rsidP="00792F24">
            <w:pPr>
              <w:jc w:val="both"/>
              <w:rPr>
                <w:rFonts w:ascii="Arial" w:hAnsi="Arial" w:cs="Arial"/>
                <w:sz w:val="20"/>
                <w:szCs w:val="20"/>
                <w:lang w:val="lv-LV"/>
              </w:rPr>
            </w:pPr>
            <w:r w:rsidRPr="00C964AC">
              <w:rPr>
                <w:rFonts w:ascii="Arial" w:hAnsi="Arial" w:cs="Arial"/>
                <w:sz w:val="20"/>
                <w:szCs w:val="20"/>
                <w:lang w:val="lv-LV"/>
              </w:rPr>
              <w:t>Noteikt kopā visiem revīzijas komitejas locekļiem atalgojumu 3000 EUR mēnesī.</w:t>
            </w:r>
          </w:p>
        </w:tc>
        <w:tc>
          <w:tcPr>
            <w:tcW w:w="850" w:type="dxa"/>
            <w:shd w:val="clear" w:color="auto" w:fill="auto"/>
          </w:tcPr>
          <w:p w14:paraId="572E5274" w14:textId="77777777" w:rsidR="00B27E59" w:rsidRPr="00792F24" w:rsidRDefault="00B27E59" w:rsidP="00A50DC2">
            <w:pPr>
              <w:tabs>
                <w:tab w:val="left" w:pos="0"/>
              </w:tabs>
              <w:jc w:val="center"/>
              <w:rPr>
                <w:rFonts w:ascii="Arial" w:hAnsi="Arial" w:cs="Arial"/>
                <w:sz w:val="20"/>
                <w:szCs w:val="20"/>
                <w:lang w:val="lv-LV"/>
              </w:rPr>
            </w:pPr>
          </w:p>
        </w:tc>
        <w:tc>
          <w:tcPr>
            <w:tcW w:w="851" w:type="dxa"/>
            <w:shd w:val="clear" w:color="auto" w:fill="auto"/>
          </w:tcPr>
          <w:p w14:paraId="271E1830" w14:textId="77777777" w:rsidR="00B27E59" w:rsidRPr="00792F24" w:rsidRDefault="00B27E59" w:rsidP="00A50DC2">
            <w:pPr>
              <w:tabs>
                <w:tab w:val="left" w:pos="0"/>
              </w:tabs>
              <w:jc w:val="both"/>
              <w:rPr>
                <w:rFonts w:ascii="Arial" w:hAnsi="Arial" w:cs="Arial"/>
                <w:sz w:val="20"/>
                <w:szCs w:val="20"/>
                <w:lang w:val="lv-LV"/>
              </w:rPr>
            </w:pPr>
          </w:p>
        </w:tc>
      </w:tr>
    </w:tbl>
    <w:p w14:paraId="19588574" w14:textId="77777777" w:rsidR="00A50F39" w:rsidRPr="00792F24" w:rsidRDefault="00A50F39" w:rsidP="00C96B1A">
      <w:pPr>
        <w:jc w:val="both"/>
        <w:rPr>
          <w:rFonts w:ascii="Arial" w:hAnsi="Arial" w:cs="Arial"/>
          <w:b/>
          <w:bCs/>
          <w:sz w:val="20"/>
          <w:szCs w:val="20"/>
          <w:lang w:val="lv-LV"/>
        </w:rPr>
      </w:pPr>
    </w:p>
    <w:p w14:paraId="62EF72F2" w14:textId="4EEB0AB6" w:rsidR="00792F24" w:rsidRPr="006332E0" w:rsidRDefault="00792F24" w:rsidP="00792F24">
      <w:pPr>
        <w:pStyle w:val="ListParagraph"/>
        <w:numPr>
          <w:ilvl w:val="0"/>
          <w:numId w:val="3"/>
        </w:numPr>
        <w:tabs>
          <w:tab w:val="clear" w:pos="720"/>
          <w:tab w:val="num" w:pos="360"/>
        </w:tabs>
        <w:ind w:left="360"/>
        <w:rPr>
          <w:rFonts w:ascii="Arial" w:hAnsi="Arial" w:cs="Arial"/>
          <w:b/>
          <w:bCs/>
          <w:lang w:val="lv-LV"/>
        </w:rPr>
      </w:pPr>
      <w:r w:rsidRPr="00792F24">
        <w:rPr>
          <w:rFonts w:ascii="Arial" w:hAnsi="Arial" w:cs="Arial"/>
          <w:b/>
          <w:bCs/>
          <w:lang w:val="lv-LV"/>
        </w:rPr>
        <w:t xml:space="preserve">Darba </w:t>
      </w:r>
      <w:r w:rsidRPr="006332E0">
        <w:rPr>
          <w:rFonts w:ascii="Arial" w:hAnsi="Arial" w:cs="Arial"/>
          <w:b/>
          <w:bCs/>
          <w:lang w:val="lv-LV"/>
        </w:rPr>
        <w:t>kārtības jautājumā „Valdes un padomes atalgojuma politikas apstiprināšana”:</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92F24" w:rsidRPr="006332E0" w14:paraId="0B36958A" w14:textId="77777777" w:rsidTr="00A50DC2">
        <w:tc>
          <w:tcPr>
            <w:tcW w:w="7545" w:type="dxa"/>
            <w:shd w:val="clear" w:color="auto" w:fill="auto"/>
          </w:tcPr>
          <w:p w14:paraId="0BC73F09" w14:textId="77777777" w:rsidR="00792F24" w:rsidRPr="006332E0" w:rsidRDefault="00792F24" w:rsidP="00A50DC2">
            <w:pPr>
              <w:tabs>
                <w:tab w:val="left" w:pos="0"/>
              </w:tabs>
              <w:jc w:val="center"/>
              <w:rPr>
                <w:rFonts w:ascii="Arial" w:hAnsi="Arial" w:cs="Arial"/>
                <w:sz w:val="20"/>
                <w:szCs w:val="20"/>
                <w:lang w:val="lv-LV"/>
              </w:rPr>
            </w:pPr>
            <w:r w:rsidRPr="006332E0">
              <w:rPr>
                <w:rFonts w:ascii="Arial" w:hAnsi="Arial" w:cs="Arial"/>
                <w:sz w:val="20"/>
                <w:szCs w:val="20"/>
                <w:lang w:val="lv-LV"/>
              </w:rPr>
              <w:t>Lēmuma projekts</w:t>
            </w:r>
          </w:p>
        </w:tc>
        <w:tc>
          <w:tcPr>
            <w:tcW w:w="850" w:type="dxa"/>
            <w:shd w:val="clear" w:color="auto" w:fill="auto"/>
          </w:tcPr>
          <w:p w14:paraId="75CA0489" w14:textId="77777777" w:rsidR="00792F24" w:rsidRPr="006332E0" w:rsidRDefault="00792F24" w:rsidP="00A50DC2">
            <w:pPr>
              <w:tabs>
                <w:tab w:val="left" w:pos="0"/>
              </w:tabs>
              <w:jc w:val="both"/>
              <w:rPr>
                <w:rFonts w:ascii="Arial" w:hAnsi="Arial" w:cs="Arial"/>
                <w:sz w:val="20"/>
                <w:szCs w:val="20"/>
                <w:lang w:val="lv-LV"/>
              </w:rPr>
            </w:pPr>
            <w:r w:rsidRPr="006332E0">
              <w:rPr>
                <w:rFonts w:ascii="Arial" w:hAnsi="Arial" w:cs="Arial"/>
                <w:sz w:val="20"/>
                <w:szCs w:val="20"/>
                <w:lang w:val="lv-LV"/>
              </w:rPr>
              <w:t xml:space="preserve"> Par*</w:t>
            </w:r>
          </w:p>
        </w:tc>
        <w:tc>
          <w:tcPr>
            <w:tcW w:w="851" w:type="dxa"/>
            <w:shd w:val="clear" w:color="auto" w:fill="auto"/>
          </w:tcPr>
          <w:p w14:paraId="621CF02B" w14:textId="77777777" w:rsidR="00792F24" w:rsidRPr="006332E0" w:rsidRDefault="00792F24" w:rsidP="00A50DC2">
            <w:pPr>
              <w:tabs>
                <w:tab w:val="left" w:pos="0"/>
              </w:tabs>
              <w:jc w:val="both"/>
              <w:rPr>
                <w:rFonts w:ascii="Arial" w:hAnsi="Arial" w:cs="Arial"/>
                <w:sz w:val="20"/>
                <w:szCs w:val="20"/>
                <w:lang w:val="lv-LV"/>
              </w:rPr>
            </w:pPr>
            <w:r w:rsidRPr="006332E0">
              <w:rPr>
                <w:rFonts w:ascii="Arial" w:hAnsi="Arial" w:cs="Arial"/>
                <w:sz w:val="20"/>
                <w:szCs w:val="20"/>
                <w:lang w:val="lv-LV"/>
              </w:rPr>
              <w:t>Pret*</w:t>
            </w:r>
          </w:p>
        </w:tc>
      </w:tr>
      <w:tr w:rsidR="00792F24" w:rsidRPr="006332E0" w14:paraId="6FE05871" w14:textId="77777777" w:rsidTr="00A50DC2">
        <w:tc>
          <w:tcPr>
            <w:tcW w:w="7545" w:type="dxa"/>
            <w:shd w:val="clear" w:color="auto" w:fill="auto"/>
          </w:tcPr>
          <w:p w14:paraId="48138289" w14:textId="470BFD27" w:rsidR="00792F24" w:rsidRPr="006332E0" w:rsidRDefault="00B23A16" w:rsidP="00792F24">
            <w:pPr>
              <w:jc w:val="both"/>
              <w:rPr>
                <w:rFonts w:ascii="Arial" w:hAnsi="Arial" w:cs="Arial"/>
                <w:sz w:val="20"/>
                <w:szCs w:val="20"/>
                <w:lang w:val="lv-LV"/>
              </w:rPr>
            </w:pPr>
            <w:r w:rsidRPr="006332E0">
              <w:rPr>
                <w:rFonts w:ascii="Arial" w:hAnsi="Arial" w:cs="Arial"/>
                <w:sz w:val="20"/>
                <w:szCs w:val="20"/>
                <w:lang w:val="lv-LV"/>
              </w:rPr>
              <w:t xml:space="preserve">Apstiprināt </w:t>
            </w:r>
            <w:r w:rsidR="00362F90" w:rsidRPr="00C964AC">
              <w:rPr>
                <w:rFonts w:ascii="Arial" w:hAnsi="Arial" w:cs="Arial"/>
                <w:sz w:val="20"/>
                <w:szCs w:val="20"/>
                <w:lang w:val="lv-LV"/>
              </w:rPr>
              <w:t xml:space="preserve">akciju sabiedrības „GRINDEKS” </w:t>
            </w:r>
            <w:r w:rsidRPr="006332E0">
              <w:rPr>
                <w:rFonts w:ascii="Arial" w:hAnsi="Arial" w:cs="Arial"/>
                <w:sz w:val="20"/>
                <w:szCs w:val="20"/>
                <w:lang w:val="lv-LV"/>
              </w:rPr>
              <w:t>valdes un padomes atalgojuma politiku (pielikumā).</w:t>
            </w:r>
          </w:p>
        </w:tc>
        <w:tc>
          <w:tcPr>
            <w:tcW w:w="850" w:type="dxa"/>
            <w:shd w:val="clear" w:color="auto" w:fill="auto"/>
          </w:tcPr>
          <w:p w14:paraId="2F838C79" w14:textId="77777777" w:rsidR="00792F24" w:rsidRPr="006332E0" w:rsidRDefault="00792F24" w:rsidP="00A50DC2">
            <w:pPr>
              <w:tabs>
                <w:tab w:val="left" w:pos="0"/>
              </w:tabs>
              <w:jc w:val="center"/>
              <w:rPr>
                <w:rFonts w:ascii="Arial" w:hAnsi="Arial" w:cs="Arial"/>
                <w:sz w:val="20"/>
                <w:szCs w:val="20"/>
                <w:lang w:val="lv-LV"/>
              </w:rPr>
            </w:pPr>
          </w:p>
        </w:tc>
        <w:tc>
          <w:tcPr>
            <w:tcW w:w="851" w:type="dxa"/>
            <w:shd w:val="clear" w:color="auto" w:fill="auto"/>
          </w:tcPr>
          <w:p w14:paraId="64B0DB77" w14:textId="77777777" w:rsidR="00792F24" w:rsidRPr="006332E0" w:rsidRDefault="00792F24" w:rsidP="00A50DC2">
            <w:pPr>
              <w:tabs>
                <w:tab w:val="left" w:pos="0"/>
              </w:tabs>
              <w:jc w:val="both"/>
              <w:rPr>
                <w:rFonts w:ascii="Arial" w:hAnsi="Arial" w:cs="Arial"/>
                <w:sz w:val="20"/>
                <w:szCs w:val="20"/>
                <w:lang w:val="lv-LV"/>
              </w:rPr>
            </w:pPr>
          </w:p>
        </w:tc>
      </w:tr>
    </w:tbl>
    <w:p w14:paraId="05851278" w14:textId="77777777" w:rsidR="00B27E59" w:rsidRPr="006332E0" w:rsidRDefault="00B27E59" w:rsidP="00792F24">
      <w:pPr>
        <w:pStyle w:val="BodyText"/>
        <w:jc w:val="both"/>
        <w:rPr>
          <w:rFonts w:ascii="Arial" w:hAnsi="Arial" w:cs="Arial"/>
          <w:b/>
          <w:bCs/>
          <w:sz w:val="20"/>
          <w:szCs w:val="20"/>
          <w:lang w:val="lv-LV"/>
        </w:rPr>
      </w:pPr>
    </w:p>
    <w:p w14:paraId="35917985" w14:textId="0BDBA944" w:rsidR="00877641" w:rsidRPr="00792F24" w:rsidRDefault="00552162" w:rsidP="00877641">
      <w:pPr>
        <w:pStyle w:val="BodyText"/>
        <w:numPr>
          <w:ilvl w:val="0"/>
          <w:numId w:val="3"/>
        </w:numPr>
        <w:tabs>
          <w:tab w:val="clear" w:pos="720"/>
        </w:tabs>
        <w:ind w:left="360"/>
        <w:jc w:val="both"/>
        <w:rPr>
          <w:rFonts w:ascii="Arial" w:hAnsi="Arial" w:cs="Arial"/>
          <w:b/>
          <w:bCs/>
          <w:sz w:val="20"/>
          <w:szCs w:val="20"/>
          <w:lang w:val="lv-LV"/>
        </w:rPr>
      </w:pPr>
      <w:r w:rsidRPr="006332E0">
        <w:rPr>
          <w:rFonts w:ascii="Arial" w:hAnsi="Arial" w:cs="Arial"/>
          <w:b/>
          <w:bCs/>
          <w:sz w:val="20"/>
          <w:szCs w:val="20"/>
          <w:lang w:val="lv-LV"/>
        </w:rPr>
        <w:t>Akcionāru s</w:t>
      </w:r>
      <w:r w:rsidR="005B0372" w:rsidRPr="006332E0">
        <w:rPr>
          <w:rFonts w:ascii="Arial" w:hAnsi="Arial" w:cs="Arial"/>
          <w:b/>
          <w:bCs/>
          <w:sz w:val="20"/>
          <w:szCs w:val="20"/>
          <w:lang w:val="lv-LV"/>
        </w:rPr>
        <w:t>apulces</w:t>
      </w:r>
      <w:r w:rsidR="005B0372" w:rsidRPr="00792F24">
        <w:rPr>
          <w:rFonts w:ascii="Arial" w:hAnsi="Arial" w:cs="Arial"/>
          <w:b/>
          <w:bCs/>
          <w:sz w:val="20"/>
          <w:szCs w:val="20"/>
          <w:lang w:val="lv-LV"/>
        </w:rPr>
        <w:t xml:space="preserve"> organizatoriskajos jautājumos</w:t>
      </w:r>
      <w:r w:rsidR="00F11446" w:rsidRPr="00792F24">
        <w:rPr>
          <w:rFonts w:ascii="Arial" w:hAnsi="Arial" w:cs="Arial"/>
          <w:b/>
          <w:bCs/>
          <w:sz w:val="20"/>
          <w:szCs w:val="20"/>
          <w:lang w:val="lv-LV"/>
        </w:rPr>
        <w:t xml:space="preserve"> (balsu skaitītāju, sapulces vadītāja, protokolista un </w:t>
      </w:r>
      <w:r w:rsidR="0003385D" w:rsidRPr="00792F24">
        <w:rPr>
          <w:rFonts w:ascii="Arial" w:hAnsi="Arial" w:cs="Arial"/>
          <w:b/>
          <w:bCs/>
          <w:sz w:val="20"/>
          <w:szCs w:val="20"/>
          <w:lang w:val="lv-LV"/>
        </w:rPr>
        <w:t xml:space="preserve">akcionāra, kas apliecinās </w:t>
      </w:r>
      <w:r w:rsidR="00F11446" w:rsidRPr="00792F24">
        <w:rPr>
          <w:rFonts w:ascii="Arial" w:hAnsi="Arial" w:cs="Arial"/>
          <w:b/>
          <w:bCs/>
          <w:sz w:val="20"/>
          <w:szCs w:val="20"/>
          <w:lang w:val="lv-LV"/>
        </w:rPr>
        <w:t>protokola pareizī</w:t>
      </w:r>
      <w:r w:rsidR="0003385D" w:rsidRPr="00792F24">
        <w:rPr>
          <w:rFonts w:ascii="Arial" w:hAnsi="Arial" w:cs="Arial"/>
          <w:b/>
          <w:bCs/>
          <w:sz w:val="20"/>
          <w:szCs w:val="20"/>
          <w:lang w:val="lv-LV"/>
        </w:rPr>
        <w:t>bu</w:t>
      </w:r>
      <w:r w:rsidR="00153CE9" w:rsidRPr="00792F24">
        <w:rPr>
          <w:rFonts w:ascii="Arial" w:hAnsi="Arial" w:cs="Arial"/>
          <w:b/>
          <w:bCs/>
          <w:sz w:val="20"/>
          <w:szCs w:val="20"/>
          <w:lang w:val="lv-LV"/>
        </w:rPr>
        <w:t>,</w:t>
      </w:r>
      <w:r w:rsidR="0003385D" w:rsidRPr="00792F24">
        <w:rPr>
          <w:rFonts w:ascii="Arial" w:hAnsi="Arial" w:cs="Arial"/>
          <w:b/>
          <w:bCs/>
          <w:sz w:val="20"/>
          <w:szCs w:val="20"/>
          <w:lang w:val="lv-LV"/>
        </w:rPr>
        <w:t xml:space="preserve"> ievēlēšana)</w:t>
      </w:r>
      <w:r w:rsidR="00DD6A9A" w:rsidRPr="00792F24">
        <w:rPr>
          <w:rFonts w:ascii="Arial" w:hAnsi="Arial" w:cs="Arial"/>
          <w:b/>
          <w:bCs/>
          <w:sz w:val="20"/>
          <w:szCs w:val="20"/>
          <w:lang w:val="lv-LV"/>
        </w:rPr>
        <w:t xml:space="preserve"> pilnvaroju </w:t>
      </w:r>
      <w:r w:rsidR="00877641" w:rsidRPr="00792F24">
        <w:rPr>
          <w:rFonts w:ascii="Arial" w:hAnsi="Arial" w:cs="Arial"/>
          <w:b/>
          <w:bCs/>
          <w:sz w:val="20"/>
          <w:szCs w:val="20"/>
          <w:lang w:val="lv-LV"/>
        </w:rPr>
        <w:t>akciju sabiedrības “</w:t>
      </w:r>
      <w:r w:rsidR="00092E56">
        <w:rPr>
          <w:rFonts w:ascii="Arial" w:hAnsi="Arial" w:cs="Arial"/>
          <w:b/>
          <w:bCs/>
          <w:sz w:val="20"/>
          <w:szCs w:val="20"/>
          <w:lang w:val="lv-LV"/>
        </w:rPr>
        <w:t>GRINDEKS</w:t>
      </w:r>
      <w:r w:rsidR="00A50F39" w:rsidRPr="00792F24">
        <w:rPr>
          <w:rFonts w:ascii="Arial" w:hAnsi="Arial" w:cs="Arial"/>
          <w:b/>
          <w:bCs/>
          <w:sz w:val="20"/>
          <w:szCs w:val="20"/>
          <w:lang w:val="lv-LV"/>
        </w:rPr>
        <w:t>” (reģistrācijas numurs: 40003034935, juridiskā adrese: Krustpils iela 53, Rīga, LV-1057)</w:t>
      </w:r>
      <w:r w:rsidR="00DD6A9A" w:rsidRPr="00792F24">
        <w:rPr>
          <w:rFonts w:ascii="Arial" w:hAnsi="Arial" w:cs="Arial"/>
          <w:b/>
          <w:bCs/>
          <w:sz w:val="20"/>
          <w:szCs w:val="20"/>
          <w:lang w:val="lv-LV"/>
        </w:rPr>
        <w:t xml:space="preserve"> valdi </w:t>
      </w:r>
      <w:r w:rsidR="001C73A2" w:rsidRPr="00792F24">
        <w:rPr>
          <w:rFonts w:ascii="Arial" w:hAnsi="Arial" w:cs="Arial"/>
          <w:b/>
          <w:bCs/>
          <w:sz w:val="20"/>
          <w:szCs w:val="20"/>
          <w:lang w:val="lv-LV"/>
        </w:rPr>
        <w:t>balsot ar</w:t>
      </w:r>
      <w:r w:rsidR="00DD6A9A" w:rsidRPr="00792F24">
        <w:rPr>
          <w:rFonts w:ascii="Arial" w:hAnsi="Arial" w:cs="Arial"/>
          <w:b/>
          <w:bCs/>
          <w:sz w:val="20"/>
          <w:szCs w:val="20"/>
          <w:lang w:val="lv-LV"/>
        </w:rPr>
        <w:t xml:space="preserve"> man</w:t>
      </w:r>
      <w:r w:rsidR="001C73A2" w:rsidRPr="00792F24">
        <w:rPr>
          <w:rFonts w:ascii="Arial" w:hAnsi="Arial" w:cs="Arial"/>
          <w:b/>
          <w:bCs/>
          <w:sz w:val="20"/>
          <w:szCs w:val="20"/>
          <w:lang w:val="lv-LV"/>
        </w:rPr>
        <w:t>ām</w:t>
      </w:r>
      <w:r w:rsidR="00DD6A9A" w:rsidRPr="00792F24">
        <w:rPr>
          <w:rFonts w:ascii="Arial" w:hAnsi="Arial" w:cs="Arial"/>
          <w:b/>
          <w:bCs/>
          <w:sz w:val="20"/>
          <w:szCs w:val="20"/>
          <w:lang w:val="lv-LV"/>
        </w:rPr>
        <w:t xml:space="preserve"> bals</w:t>
      </w:r>
      <w:r w:rsidR="001C73A2" w:rsidRPr="00792F24">
        <w:rPr>
          <w:rFonts w:ascii="Arial" w:hAnsi="Arial" w:cs="Arial"/>
          <w:b/>
          <w:bCs/>
          <w:sz w:val="20"/>
          <w:szCs w:val="20"/>
          <w:lang w:val="lv-LV"/>
        </w:rPr>
        <w:t>īm</w:t>
      </w:r>
      <w:r w:rsidR="005B0372" w:rsidRPr="00792F24">
        <w:rPr>
          <w:rFonts w:ascii="Arial" w:hAnsi="Arial" w:cs="Arial"/>
          <w:b/>
          <w:bCs/>
          <w:sz w:val="20"/>
          <w:szCs w:val="20"/>
          <w:lang w:val="lv-LV"/>
        </w:rPr>
        <w:t xml:space="preserve"> pēc saviem ieskatiem kā krietnam un rūpīgam saimniekam.</w:t>
      </w:r>
    </w:p>
    <w:p w14:paraId="019B5C86" w14:textId="77777777" w:rsidR="00B35B6C" w:rsidRPr="00792F24" w:rsidRDefault="00B35B6C" w:rsidP="00F37D7F">
      <w:pPr>
        <w:rPr>
          <w:rFonts w:ascii="Arial" w:hAnsi="Arial" w:cs="Arial"/>
          <w:sz w:val="20"/>
          <w:szCs w:val="20"/>
          <w:lang w:val="lv-LV"/>
        </w:rPr>
      </w:pPr>
    </w:p>
    <w:p w14:paraId="6F394131" w14:textId="77777777" w:rsidR="00B35B6C" w:rsidRPr="00792F24" w:rsidRDefault="00B35B6C" w:rsidP="00F37D7F">
      <w:pPr>
        <w:rPr>
          <w:rFonts w:ascii="Arial" w:hAnsi="Arial" w:cs="Arial"/>
          <w:sz w:val="20"/>
          <w:szCs w:val="20"/>
          <w:lang w:val="lv-LV"/>
        </w:rPr>
      </w:pPr>
    </w:p>
    <w:p w14:paraId="5BC961D4" w14:textId="40393F2C" w:rsidR="00F37D7F" w:rsidRPr="00792F24" w:rsidRDefault="00F37D7F" w:rsidP="00F37D7F">
      <w:pPr>
        <w:rPr>
          <w:rFonts w:ascii="Arial" w:hAnsi="Arial" w:cs="Arial"/>
          <w:sz w:val="20"/>
          <w:szCs w:val="20"/>
          <w:lang w:val="lv-LV"/>
        </w:rPr>
      </w:pPr>
      <w:r w:rsidRPr="00792F24">
        <w:rPr>
          <w:rFonts w:ascii="Arial" w:hAnsi="Arial" w:cs="Arial"/>
          <w:sz w:val="20"/>
          <w:szCs w:val="20"/>
          <w:lang w:val="lv-LV"/>
        </w:rPr>
        <w:t>______________________</w:t>
      </w:r>
    </w:p>
    <w:p w14:paraId="57BAEA04" w14:textId="1264B3BA" w:rsidR="00F37D7F" w:rsidRPr="00792F24" w:rsidRDefault="008C0C89" w:rsidP="00F37D7F">
      <w:pPr>
        <w:rPr>
          <w:rFonts w:ascii="Arial" w:hAnsi="Arial" w:cs="Arial"/>
          <w:sz w:val="20"/>
          <w:szCs w:val="20"/>
          <w:lang w:val="lv-LV"/>
        </w:rPr>
      </w:pPr>
      <w:r w:rsidRPr="00792F24">
        <w:rPr>
          <w:rFonts w:ascii="Arial" w:hAnsi="Arial" w:cs="Arial"/>
          <w:sz w:val="20"/>
          <w:szCs w:val="20"/>
          <w:lang w:val="lv-LV"/>
        </w:rPr>
        <w:t xml:space="preserve">Akcionāra </w:t>
      </w:r>
      <w:r w:rsidR="00F37D7F" w:rsidRPr="00792F24">
        <w:rPr>
          <w:rFonts w:ascii="Arial" w:hAnsi="Arial" w:cs="Arial"/>
          <w:sz w:val="20"/>
          <w:szCs w:val="20"/>
          <w:lang w:val="lv-LV"/>
        </w:rPr>
        <w:t>paraksts,</w:t>
      </w:r>
      <w:r w:rsidR="00277A0F" w:rsidRPr="00792F24">
        <w:rPr>
          <w:rFonts w:ascii="Arial" w:hAnsi="Arial" w:cs="Arial"/>
          <w:sz w:val="20"/>
          <w:szCs w:val="20"/>
          <w:lang w:val="lv-LV"/>
        </w:rPr>
        <w:t xml:space="preserve"> </w:t>
      </w:r>
      <w:r w:rsidR="00F37D7F" w:rsidRPr="00792F24">
        <w:rPr>
          <w:rFonts w:ascii="Arial" w:hAnsi="Arial" w:cs="Arial"/>
          <w:sz w:val="20"/>
          <w:szCs w:val="20"/>
          <w:lang w:val="lv-LV"/>
        </w:rPr>
        <w:t>paraksta atšifrējums</w:t>
      </w:r>
    </w:p>
    <w:sectPr w:rsidR="00F37D7F" w:rsidRPr="00792F24"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B1B0" w14:textId="77777777" w:rsidR="00345FAF" w:rsidRDefault="00345FAF">
      <w:r>
        <w:separator/>
      </w:r>
    </w:p>
  </w:endnote>
  <w:endnote w:type="continuationSeparator" w:id="0">
    <w:p w14:paraId="62D7B8AC" w14:textId="77777777" w:rsidR="00345FAF" w:rsidRDefault="0034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4AC77" w14:textId="7A76AACD" w:rsidR="00F37D7F" w:rsidRPr="007C7F1B" w:rsidRDefault="00F37D7F" w:rsidP="00DD6A9A">
    <w:pPr>
      <w:rPr>
        <w:rFonts w:ascii="Arial" w:hAnsi="Arial" w:cs="Arial"/>
        <w:sz w:val="20"/>
        <w:szCs w:val="20"/>
        <w:lang w:val="lv-LV"/>
      </w:rPr>
    </w:pPr>
    <w:r w:rsidRPr="007C7F1B">
      <w:rPr>
        <w:rFonts w:ascii="Arial" w:hAnsi="Arial" w:cs="Arial"/>
        <w:sz w:val="20"/>
        <w:szCs w:val="20"/>
        <w:lang w:val="lv-LV"/>
      </w:rPr>
      <w:t>* Ar simbolu x jānorāda savs balsojums</w:t>
    </w:r>
  </w:p>
  <w:p w14:paraId="0F28BAA1" w14:textId="77777777" w:rsidR="00B27E59" w:rsidRPr="007C7F1B" w:rsidRDefault="00B27E59" w:rsidP="00B27E59">
    <w:pPr>
      <w:keepNext/>
      <w:jc w:val="both"/>
      <w:outlineLvl w:val="1"/>
      <w:rPr>
        <w:rFonts w:ascii="Arial" w:hAnsi="Arial" w:cs="Arial"/>
        <w:sz w:val="20"/>
        <w:szCs w:val="20"/>
        <w:lang w:val="lv-LV"/>
      </w:rPr>
    </w:pPr>
    <w:r w:rsidRPr="007C7F1B">
      <w:rPr>
        <w:rFonts w:ascii="Arial" w:hAnsi="Arial" w:cs="Arial"/>
        <w:sz w:val="20"/>
        <w:szCs w:val="20"/>
        <w:lang w:val="lv-LV"/>
      </w:rPr>
      <w:t>** akcionāram ir tiesības savas balsis sadalīt veselos skaitļos un nodot par vienu vai vairākiem revīzijas komitejas locekļu kandidātiem. Kopējais nodoto balsu skaits nevar pārsniegt akcionāram piederošo balsu skaitu</w:t>
    </w:r>
  </w:p>
  <w:p w14:paraId="358374E8" w14:textId="77777777" w:rsidR="00B27E59" w:rsidRPr="007C7F1B" w:rsidRDefault="00B27E59" w:rsidP="00DD6A9A">
    <w:pPr>
      <w:rPr>
        <w:rFonts w:ascii="Arial" w:hAnsi="Arial" w:cs="Arial"/>
        <w:sz w:val="20"/>
        <w:szCs w:val="20"/>
        <w:lang w:val="lv-LV"/>
      </w:rPr>
    </w:pPr>
  </w:p>
  <w:p w14:paraId="3EE90ED2" w14:textId="02C469E9" w:rsidR="00C96B1A" w:rsidRPr="007C7F1B" w:rsidRDefault="00C96B1A" w:rsidP="00C96B1A">
    <w:pPr>
      <w:keepNext/>
      <w:jc w:val="both"/>
      <w:outlineLvl w:val="1"/>
      <w:rPr>
        <w:rFonts w:ascii="Arial" w:hAnsi="Arial" w:cs="Arial"/>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C855A" w14:textId="77777777" w:rsidR="00345FAF" w:rsidRDefault="00345FAF">
      <w:r>
        <w:separator/>
      </w:r>
    </w:p>
  </w:footnote>
  <w:footnote w:type="continuationSeparator" w:id="0">
    <w:p w14:paraId="525F9881" w14:textId="77777777" w:rsidR="00345FAF" w:rsidRDefault="0034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4FB45C9"/>
    <w:multiLevelType w:val="hybridMultilevel"/>
    <w:tmpl w:val="8D987B6A"/>
    <w:lvl w:ilvl="0" w:tplc="4C9211C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7D10D9"/>
    <w:multiLevelType w:val="hybridMultilevel"/>
    <w:tmpl w:val="03760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D4051C9"/>
    <w:multiLevelType w:val="hybridMultilevel"/>
    <w:tmpl w:val="940409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4"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0"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3"/>
  </w:num>
  <w:num w:numId="4">
    <w:abstractNumId w:val="26"/>
  </w:num>
  <w:num w:numId="5">
    <w:abstractNumId w:val="10"/>
  </w:num>
  <w:num w:numId="6">
    <w:abstractNumId w:val="24"/>
  </w:num>
  <w:num w:numId="7">
    <w:abstractNumId w:val="25"/>
  </w:num>
  <w:num w:numId="8">
    <w:abstractNumId w:val="11"/>
  </w:num>
  <w:num w:numId="9">
    <w:abstractNumId w:val="23"/>
  </w:num>
  <w:num w:numId="10">
    <w:abstractNumId w:val="19"/>
  </w:num>
  <w:num w:numId="11">
    <w:abstractNumId w:val="27"/>
  </w:num>
  <w:num w:numId="12">
    <w:abstractNumId w:val="1"/>
  </w:num>
  <w:num w:numId="13">
    <w:abstractNumId w:val="20"/>
  </w:num>
  <w:num w:numId="14">
    <w:abstractNumId w:val="29"/>
  </w:num>
  <w:num w:numId="15">
    <w:abstractNumId w:val="9"/>
  </w:num>
  <w:num w:numId="16">
    <w:abstractNumId w:val="5"/>
  </w:num>
  <w:num w:numId="17">
    <w:abstractNumId w:val="12"/>
  </w:num>
  <w:num w:numId="18">
    <w:abstractNumId w:val="16"/>
  </w:num>
  <w:num w:numId="19">
    <w:abstractNumId w:val="8"/>
  </w:num>
  <w:num w:numId="20">
    <w:abstractNumId w:val="2"/>
  </w:num>
  <w:num w:numId="21">
    <w:abstractNumId w:val="13"/>
  </w:num>
  <w:num w:numId="22">
    <w:abstractNumId w:val="15"/>
  </w:num>
  <w:num w:numId="23">
    <w:abstractNumId w:val="28"/>
  </w:num>
  <w:num w:numId="24">
    <w:abstractNumId w:val="31"/>
  </w:num>
  <w:num w:numId="25">
    <w:abstractNumId w:val="6"/>
  </w:num>
  <w:num w:numId="26">
    <w:abstractNumId w:val="14"/>
  </w:num>
  <w:num w:numId="27">
    <w:abstractNumId w:val="21"/>
  </w:num>
  <w:num w:numId="28">
    <w:abstractNumId w:val="7"/>
  </w:num>
  <w:num w:numId="29">
    <w:abstractNumId w:val="30"/>
  </w:num>
  <w:num w:numId="30">
    <w:abstractNumId w:val="18"/>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23240"/>
    <w:rsid w:val="0003385D"/>
    <w:rsid w:val="00092E56"/>
    <w:rsid w:val="000C6F99"/>
    <w:rsid w:val="000D6831"/>
    <w:rsid w:val="000E1A68"/>
    <w:rsid w:val="0010344A"/>
    <w:rsid w:val="0011017A"/>
    <w:rsid w:val="00111225"/>
    <w:rsid w:val="00113346"/>
    <w:rsid w:val="00130B6F"/>
    <w:rsid w:val="00153CE9"/>
    <w:rsid w:val="00181B72"/>
    <w:rsid w:val="001842D1"/>
    <w:rsid w:val="001A41A7"/>
    <w:rsid w:val="001B292A"/>
    <w:rsid w:val="001C73A2"/>
    <w:rsid w:val="001E79D3"/>
    <w:rsid w:val="00205046"/>
    <w:rsid w:val="00246FD1"/>
    <w:rsid w:val="00277A0F"/>
    <w:rsid w:val="002864DF"/>
    <w:rsid w:val="002C2148"/>
    <w:rsid w:val="002E238E"/>
    <w:rsid w:val="002E3623"/>
    <w:rsid w:val="002E6B3F"/>
    <w:rsid w:val="00313357"/>
    <w:rsid w:val="00345FAF"/>
    <w:rsid w:val="00357625"/>
    <w:rsid w:val="00362F90"/>
    <w:rsid w:val="003857BE"/>
    <w:rsid w:val="00397D2A"/>
    <w:rsid w:val="003B5F9F"/>
    <w:rsid w:val="003E7074"/>
    <w:rsid w:val="00407F84"/>
    <w:rsid w:val="004141C5"/>
    <w:rsid w:val="00456D04"/>
    <w:rsid w:val="00467BE7"/>
    <w:rsid w:val="004B11AF"/>
    <w:rsid w:val="004C4F35"/>
    <w:rsid w:val="004D75B9"/>
    <w:rsid w:val="00520811"/>
    <w:rsid w:val="00540D38"/>
    <w:rsid w:val="00552162"/>
    <w:rsid w:val="005A3AEF"/>
    <w:rsid w:val="005B0372"/>
    <w:rsid w:val="006017E0"/>
    <w:rsid w:val="00632409"/>
    <w:rsid w:val="006332E0"/>
    <w:rsid w:val="00641A25"/>
    <w:rsid w:val="006472FC"/>
    <w:rsid w:val="006478D0"/>
    <w:rsid w:val="00655FD6"/>
    <w:rsid w:val="00667D53"/>
    <w:rsid w:val="00673C79"/>
    <w:rsid w:val="006967A4"/>
    <w:rsid w:val="006B7D36"/>
    <w:rsid w:val="006C2455"/>
    <w:rsid w:val="006E3EBF"/>
    <w:rsid w:val="006F1715"/>
    <w:rsid w:val="007374C6"/>
    <w:rsid w:val="00776588"/>
    <w:rsid w:val="007864D9"/>
    <w:rsid w:val="00792F24"/>
    <w:rsid w:val="007B398B"/>
    <w:rsid w:val="007C7F1B"/>
    <w:rsid w:val="007D51CD"/>
    <w:rsid w:val="007E58FC"/>
    <w:rsid w:val="00811AE3"/>
    <w:rsid w:val="008323A4"/>
    <w:rsid w:val="008331B6"/>
    <w:rsid w:val="00843BD4"/>
    <w:rsid w:val="00845AF7"/>
    <w:rsid w:val="00877641"/>
    <w:rsid w:val="008A4BEB"/>
    <w:rsid w:val="008B41D6"/>
    <w:rsid w:val="008B6C60"/>
    <w:rsid w:val="008C0C0B"/>
    <w:rsid w:val="008C0C89"/>
    <w:rsid w:val="008C2125"/>
    <w:rsid w:val="008F5CCA"/>
    <w:rsid w:val="00902926"/>
    <w:rsid w:val="00911BE1"/>
    <w:rsid w:val="00912AAC"/>
    <w:rsid w:val="00912F58"/>
    <w:rsid w:val="009A5AEE"/>
    <w:rsid w:val="009F17B4"/>
    <w:rsid w:val="009F2754"/>
    <w:rsid w:val="009F7B24"/>
    <w:rsid w:val="00A10553"/>
    <w:rsid w:val="00A241FE"/>
    <w:rsid w:val="00A36EE6"/>
    <w:rsid w:val="00A44C85"/>
    <w:rsid w:val="00A50F39"/>
    <w:rsid w:val="00A703EA"/>
    <w:rsid w:val="00A77C4C"/>
    <w:rsid w:val="00AA10BB"/>
    <w:rsid w:val="00AB7BBA"/>
    <w:rsid w:val="00AD0E86"/>
    <w:rsid w:val="00AF3A21"/>
    <w:rsid w:val="00AF644F"/>
    <w:rsid w:val="00B112DC"/>
    <w:rsid w:val="00B23A16"/>
    <w:rsid w:val="00B27E59"/>
    <w:rsid w:val="00B35B6C"/>
    <w:rsid w:val="00B73573"/>
    <w:rsid w:val="00B96C0E"/>
    <w:rsid w:val="00BE1841"/>
    <w:rsid w:val="00BF0F99"/>
    <w:rsid w:val="00BF1B57"/>
    <w:rsid w:val="00BF1CAF"/>
    <w:rsid w:val="00BF55FC"/>
    <w:rsid w:val="00BF6909"/>
    <w:rsid w:val="00C047A1"/>
    <w:rsid w:val="00C07383"/>
    <w:rsid w:val="00C248CE"/>
    <w:rsid w:val="00C73F12"/>
    <w:rsid w:val="00C964AC"/>
    <w:rsid w:val="00C96B1A"/>
    <w:rsid w:val="00CC18BC"/>
    <w:rsid w:val="00CE17EC"/>
    <w:rsid w:val="00D02C6A"/>
    <w:rsid w:val="00D06F82"/>
    <w:rsid w:val="00D107B2"/>
    <w:rsid w:val="00D25639"/>
    <w:rsid w:val="00D551C7"/>
    <w:rsid w:val="00D57D8A"/>
    <w:rsid w:val="00DD6A9A"/>
    <w:rsid w:val="00DE01F1"/>
    <w:rsid w:val="00DE114B"/>
    <w:rsid w:val="00DE1E39"/>
    <w:rsid w:val="00DE4390"/>
    <w:rsid w:val="00E232FA"/>
    <w:rsid w:val="00E35BAE"/>
    <w:rsid w:val="00E576BE"/>
    <w:rsid w:val="00E717D1"/>
    <w:rsid w:val="00E82A9E"/>
    <w:rsid w:val="00E96D00"/>
    <w:rsid w:val="00EB288E"/>
    <w:rsid w:val="00EC6B18"/>
    <w:rsid w:val="00EE53CF"/>
    <w:rsid w:val="00F11446"/>
    <w:rsid w:val="00F37D7F"/>
    <w:rsid w:val="00F567F1"/>
    <w:rsid w:val="00F77555"/>
    <w:rsid w:val="00F91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C958-B0D0-4901-A1D8-EF2AEFA2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2544</Words>
  <Characters>1451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2020-05-18T06:50:00Z</dcterms:created>
  <dcterms:modified xsi:type="dcterms:W3CDTF">2020-06-16T08:03:00Z</dcterms:modified>
</cp:coreProperties>
</file>