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5C85" w14:textId="77777777" w:rsidR="0041296B" w:rsidRPr="005B5FD7" w:rsidRDefault="0041296B" w:rsidP="0041296B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bookmarkStart w:id="0" w:name="_Hlk3365109"/>
      <w:bookmarkEnd w:id="0"/>
      <w:r>
        <w:rPr>
          <w:rFonts w:eastAsia="SimSun"/>
          <w:bCs/>
          <w:lang w:val="lt-LT"/>
        </w:rPr>
        <w:t xml:space="preserve">   </w:t>
      </w:r>
      <w:r>
        <w:rPr>
          <w:noProof/>
        </w:rPr>
        <w:drawing>
          <wp:inline distT="0" distB="0" distL="0" distR="0" wp14:anchorId="30101E85" wp14:editId="756FA430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2F23" w14:textId="77777777" w:rsidR="0041296B" w:rsidRPr="0038207F" w:rsidRDefault="0041296B" w:rsidP="0041296B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34251CDE" w14:textId="4452AA3D" w:rsidR="0041296B" w:rsidRPr="00D87ADF" w:rsidRDefault="0041296B" w:rsidP="0041296B">
      <w:pPr>
        <w:spacing w:after="0" w:line="240" w:lineRule="auto"/>
        <w:rPr>
          <w:rFonts w:cs="Arial"/>
          <w:b/>
          <w:sz w:val="20"/>
          <w:szCs w:val="20"/>
          <w:lang w:val="lt-LT"/>
        </w:rPr>
      </w:pPr>
      <w:r w:rsidRPr="0038207F">
        <w:rPr>
          <w:rFonts w:cs="Arial"/>
          <w:b/>
          <w:sz w:val="20"/>
          <w:szCs w:val="20"/>
          <w:lang w:val="lt-LT"/>
        </w:rPr>
        <w:t>20</w:t>
      </w:r>
      <w:r>
        <w:rPr>
          <w:rFonts w:cs="Arial"/>
          <w:b/>
          <w:sz w:val="20"/>
          <w:szCs w:val="20"/>
          <w:lang w:val="lt-LT"/>
        </w:rPr>
        <w:t>22</w:t>
      </w:r>
      <w:r w:rsidRPr="0038207F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0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  <w:lang w:val="lt-LT"/>
        </w:rPr>
        <w:t>-20</w:t>
      </w:r>
    </w:p>
    <w:p w14:paraId="0ED1519C" w14:textId="77777777" w:rsidR="0041296B" w:rsidRPr="009B2D73" w:rsidRDefault="0041296B" w:rsidP="0041296B">
      <w:pPr>
        <w:spacing w:after="0" w:line="240" w:lineRule="auto"/>
        <w:rPr>
          <w:rFonts w:cs="Arial"/>
          <w:b/>
          <w:lang w:val="lt-LT"/>
        </w:rPr>
      </w:pPr>
    </w:p>
    <w:p w14:paraId="294FC0DC" w14:textId="2A2D11FF" w:rsidR="00CD2968" w:rsidRPr="007F34EB" w:rsidRDefault="00CD2968" w:rsidP="0041296B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 w:rsidRPr="007F34EB">
        <w:rPr>
          <w:rFonts w:eastAsia="Times New Roman" w:cs="Arial"/>
          <w:b/>
          <w:bCs/>
          <w:color w:val="000000"/>
          <w:sz w:val="24"/>
          <w:szCs w:val="24"/>
          <w:lang w:val="lt-LT"/>
        </w:rPr>
        <w:t xml:space="preserve">„Amber Grid“ nustatė dujų perdavimo paslaugų kainas 2023 metams </w:t>
      </w:r>
    </w:p>
    <w:p w14:paraId="4B5F2323" w14:textId="77777777" w:rsidR="0041296B" w:rsidRPr="0041296B" w:rsidRDefault="0041296B" w:rsidP="0041296B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lt-LT"/>
        </w:rPr>
      </w:pPr>
    </w:p>
    <w:p w14:paraId="6BCE5FA5" w14:textId="2B14E0C4" w:rsidR="002A02FC" w:rsidRDefault="00732EE6" w:rsidP="002A02FC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 w:rsidRPr="00732EE6">
        <w:rPr>
          <w:rFonts w:eastAsia="Times New Roman" w:cs="Arial"/>
          <w:color w:val="000000"/>
          <w:lang w:val="lt-LT"/>
        </w:rPr>
        <w:t xml:space="preserve">Per pastaruosius metus išaugusios dujų kainos </w:t>
      </w:r>
      <w:r>
        <w:rPr>
          <w:rFonts w:eastAsia="Times New Roman" w:cs="Arial"/>
          <w:color w:val="000000"/>
          <w:lang w:val="lt-LT"/>
        </w:rPr>
        <w:t xml:space="preserve">koreguoja </w:t>
      </w:r>
      <w:r w:rsidRPr="00732EE6">
        <w:rPr>
          <w:rFonts w:eastAsia="Times New Roman" w:cs="Arial"/>
          <w:color w:val="000000"/>
          <w:lang w:val="lt-LT"/>
        </w:rPr>
        <w:t xml:space="preserve">kitų metų dujų perdavimo paslaugų </w:t>
      </w:r>
      <w:r w:rsidR="00CC0DE0">
        <w:rPr>
          <w:rFonts w:eastAsia="Times New Roman" w:cs="Arial"/>
          <w:color w:val="000000"/>
          <w:lang w:val="lt-LT"/>
        </w:rPr>
        <w:t>kainą</w:t>
      </w:r>
      <w:r>
        <w:rPr>
          <w:rFonts w:eastAsia="Times New Roman" w:cs="Arial"/>
          <w:color w:val="000000"/>
          <w:lang w:val="lt-LT"/>
        </w:rPr>
        <w:t xml:space="preserve">: </w:t>
      </w:r>
      <w:r w:rsidR="007F34EB" w:rsidRPr="0041296B" w:rsidDel="00464EAE">
        <w:rPr>
          <w:rFonts w:eastAsia="Times New Roman" w:cs="Arial"/>
          <w:color w:val="000000"/>
          <w:lang w:val="lt-LT"/>
        </w:rPr>
        <w:t xml:space="preserve">2023 metams siūloma nustatyti </w:t>
      </w:r>
      <w:r w:rsidR="007F34EB" w:rsidRPr="00CD2968">
        <w:rPr>
          <w:rFonts w:eastAsia="Times New Roman" w:cs="Arial"/>
          <w:color w:val="000000"/>
          <w:lang w:val="lt-LT"/>
        </w:rPr>
        <w:t xml:space="preserve">1,39 eurų už </w:t>
      </w:r>
      <w:proofErr w:type="spellStart"/>
      <w:r w:rsidR="007F34EB" w:rsidRPr="00CD2968">
        <w:rPr>
          <w:rFonts w:eastAsia="Times New Roman" w:cs="Arial"/>
          <w:color w:val="000000"/>
          <w:lang w:val="lt-LT"/>
        </w:rPr>
        <w:t>megavatvalandę</w:t>
      </w:r>
      <w:proofErr w:type="spellEnd"/>
      <w:r w:rsidR="007F34EB" w:rsidRPr="00CD2968">
        <w:rPr>
          <w:rFonts w:eastAsia="Times New Roman" w:cs="Arial"/>
          <w:color w:val="000000"/>
          <w:lang w:val="lt-LT"/>
        </w:rPr>
        <w:t xml:space="preserve"> (Eur/MWh)</w:t>
      </w:r>
      <w:r w:rsidR="00CC0DE0">
        <w:rPr>
          <w:rFonts w:eastAsia="Times New Roman" w:cs="Arial"/>
          <w:color w:val="000000"/>
          <w:lang w:val="lt-LT"/>
        </w:rPr>
        <w:t xml:space="preserve"> vidutinę</w:t>
      </w:r>
      <w:r w:rsidR="007F34EB" w:rsidRPr="00CD2968">
        <w:rPr>
          <w:rFonts w:eastAsia="Times New Roman" w:cs="Arial"/>
          <w:color w:val="000000"/>
          <w:lang w:val="lt-LT"/>
        </w:rPr>
        <w:t xml:space="preserve"> </w:t>
      </w:r>
      <w:r w:rsidR="007F34EB">
        <w:rPr>
          <w:rFonts w:eastAsia="Times New Roman" w:cs="Arial"/>
          <w:color w:val="000000"/>
          <w:lang w:val="lt-LT"/>
        </w:rPr>
        <w:t>dujų perdavimo kainą</w:t>
      </w:r>
      <w:r w:rsidR="007F34EB" w:rsidRPr="00CD2968" w:rsidDel="00464EAE">
        <w:rPr>
          <w:rFonts w:eastAsia="Times New Roman" w:cs="Arial"/>
          <w:color w:val="000000"/>
          <w:lang w:val="lt-LT"/>
        </w:rPr>
        <w:t xml:space="preserve"> </w:t>
      </w:r>
      <w:r w:rsidR="007F34EB" w:rsidRPr="0041296B" w:rsidDel="00464EAE">
        <w:rPr>
          <w:rFonts w:eastAsia="Times New Roman" w:cs="Arial"/>
          <w:color w:val="000000"/>
          <w:lang w:val="lt-LT"/>
        </w:rPr>
        <w:t>Lietuvos vartotojams</w:t>
      </w:r>
      <w:r w:rsidR="007F34EB">
        <w:rPr>
          <w:rFonts w:eastAsia="Times New Roman" w:cs="Arial"/>
          <w:color w:val="000000"/>
          <w:lang w:val="lt-LT"/>
        </w:rPr>
        <w:t xml:space="preserve">. </w:t>
      </w:r>
      <w:r w:rsidR="002A02FC">
        <w:rPr>
          <w:rFonts w:eastAsia="Times New Roman" w:cs="Arial"/>
          <w:color w:val="000000"/>
          <w:lang w:val="lt-LT"/>
        </w:rPr>
        <w:t xml:space="preserve">Kaina buvo nustatyta atsižvelgiant į </w:t>
      </w:r>
      <w:r w:rsidR="002A02FC" w:rsidRPr="00CD2968">
        <w:rPr>
          <w:rFonts w:eastAsia="Times New Roman" w:cs="Arial"/>
          <w:color w:val="000000"/>
          <w:lang w:val="lt-LT"/>
        </w:rPr>
        <w:t>Valstybinė</w:t>
      </w:r>
      <w:r w:rsidR="00F024E7">
        <w:rPr>
          <w:rFonts w:eastAsia="Times New Roman" w:cs="Arial"/>
          <w:color w:val="000000"/>
          <w:lang w:val="lt-LT"/>
        </w:rPr>
        <w:t>s</w:t>
      </w:r>
      <w:r w:rsidR="002A02FC" w:rsidRPr="00CD2968">
        <w:rPr>
          <w:rFonts w:eastAsia="Times New Roman" w:cs="Arial"/>
          <w:color w:val="000000"/>
          <w:lang w:val="lt-LT"/>
        </w:rPr>
        <w:t xml:space="preserve"> energetikos reguliavimo taryb</w:t>
      </w:r>
      <w:r w:rsidR="002A02FC">
        <w:rPr>
          <w:rFonts w:eastAsia="Times New Roman" w:cs="Arial"/>
          <w:color w:val="000000"/>
          <w:lang w:val="lt-LT"/>
        </w:rPr>
        <w:t>os</w:t>
      </w:r>
      <w:r w:rsidR="002A02FC" w:rsidRPr="00CD2968">
        <w:rPr>
          <w:rFonts w:eastAsia="Times New Roman" w:cs="Arial"/>
          <w:color w:val="000000"/>
          <w:lang w:val="lt-LT"/>
        </w:rPr>
        <w:t xml:space="preserve"> (VERT) </w:t>
      </w:r>
      <w:r w:rsidR="002A02FC">
        <w:rPr>
          <w:rFonts w:eastAsia="Times New Roman" w:cs="Arial"/>
          <w:color w:val="000000"/>
          <w:lang w:val="lt-LT"/>
        </w:rPr>
        <w:t xml:space="preserve"> gegužę patvirtintą leistin</w:t>
      </w:r>
      <w:r w:rsidR="00585AD5">
        <w:rPr>
          <w:rFonts w:eastAsia="Times New Roman" w:cs="Arial"/>
          <w:color w:val="000000"/>
          <w:lang w:val="lt-LT"/>
        </w:rPr>
        <w:t>os</w:t>
      </w:r>
      <w:r w:rsidR="002A02FC">
        <w:rPr>
          <w:rFonts w:eastAsia="Times New Roman" w:cs="Arial"/>
          <w:color w:val="000000"/>
          <w:lang w:val="lt-LT"/>
        </w:rPr>
        <w:t xml:space="preserve"> </w:t>
      </w:r>
      <w:r w:rsidR="002A02FC" w:rsidRPr="0041296B">
        <w:rPr>
          <w:rFonts w:eastAsia="Times New Roman" w:cs="Arial"/>
          <w:color w:val="000000"/>
          <w:lang w:val="lt-LT"/>
        </w:rPr>
        <w:t>reguliuojamų pajamų viršutinės ribos didėjim</w:t>
      </w:r>
      <w:r w:rsidR="002A02FC">
        <w:rPr>
          <w:rFonts w:eastAsia="Times New Roman" w:cs="Arial"/>
          <w:color w:val="000000"/>
          <w:lang w:val="lt-LT"/>
        </w:rPr>
        <w:t xml:space="preserve">ą. </w:t>
      </w:r>
    </w:p>
    <w:p w14:paraId="1FDAA450" w14:textId="67382A7C" w:rsidR="002A02FC" w:rsidRDefault="002A02FC" w:rsidP="007F34E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6504ABB8" w14:textId="3DC31611" w:rsidR="007F34EB" w:rsidRDefault="007F34EB" w:rsidP="007F34E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lt-LT"/>
        </w:rPr>
        <w:t xml:space="preserve">Dujų perdavimo paslaugos </w:t>
      </w:r>
      <w:r w:rsidR="00CC0DE0">
        <w:rPr>
          <w:rFonts w:eastAsia="Times New Roman" w:cs="Arial"/>
          <w:color w:val="000000"/>
          <w:lang w:val="lt-LT"/>
        </w:rPr>
        <w:t>kaina</w:t>
      </w:r>
      <w:r>
        <w:rPr>
          <w:rFonts w:eastAsia="Times New Roman" w:cs="Arial"/>
          <w:color w:val="000000"/>
          <w:lang w:val="lt-LT"/>
        </w:rPr>
        <w:t xml:space="preserve"> sudaro </w:t>
      </w:r>
      <w:r w:rsidR="00F31665">
        <w:rPr>
          <w:rFonts w:eastAsia="Times New Roman" w:cs="Arial"/>
          <w:color w:val="000000"/>
          <w:lang w:val="lt-LT"/>
        </w:rPr>
        <w:t xml:space="preserve">mažiau nei 2 </w:t>
      </w:r>
      <w:r>
        <w:rPr>
          <w:rFonts w:eastAsia="Times New Roman" w:cs="Arial"/>
          <w:color w:val="000000"/>
          <w:lang w:val="lt-LT"/>
        </w:rPr>
        <w:t>proc. galutinės</w:t>
      </w:r>
      <w:r w:rsidR="00F31665">
        <w:rPr>
          <w:rFonts w:eastAsia="Times New Roman" w:cs="Arial"/>
          <w:color w:val="000000"/>
          <w:lang w:val="lt-LT"/>
        </w:rPr>
        <w:t xml:space="preserve"> </w:t>
      </w:r>
      <w:r>
        <w:rPr>
          <w:rFonts w:eastAsia="Times New Roman" w:cs="Arial"/>
          <w:color w:val="000000"/>
          <w:lang w:val="lt-LT"/>
        </w:rPr>
        <w:t>vartotojų sumokamos kainos už dujas.</w:t>
      </w:r>
      <w:r w:rsidRPr="0041296B" w:rsidDel="00464EAE">
        <w:rPr>
          <w:rFonts w:eastAsia="Times New Roman" w:cs="Arial"/>
          <w:color w:val="000000"/>
          <w:lang w:val="lt-LT"/>
        </w:rPr>
        <w:t xml:space="preserve"> Palyginti su </w:t>
      </w:r>
      <w:r>
        <w:rPr>
          <w:rFonts w:eastAsia="Times New Roman" w:cs="Arial"/>
          <w:color w:val="000000"/>
          <w:lang w:val="lt-LT"/>
        </w:rPr>
        <w:t>2022 m.</w:t>
      </w:r>
      <w:r w:rsidRPr="0041296B" w:rsidDel="00464EAE">
        <w:rPr>
          <w:rFonts w:eastAsia="Times New Roman" w:cs="Arial"/>
          <w:color w:val="000000"/>
          <w:lang w:val="lt-LT"/>
        </w:rPr>
        <w:t xml:space="preserve"> taikoma vidutine kaina</w:t>
      </w:r>
      <w:r w:rsidR="00BD6375">
        <w:rPr>
          <w:rFonts w:eastAsia="Times New Roman" w:cs="Arial"/>
          <w:color w:val="000000"/>
          <w:lang w:val="lt-LT"/>
        </w:rPr>
        <w:t xml:space="preserve"> (1 </w:t>
      </w:r>
      <w:r w:rsidR="00BD6375" w:rsidRPr="00CD2968">
        <w:rPr>
          <w:rFonts w:eastAsia="Times New Roman" w:cs="Arial"/>
          <w:color w:val="000000"/>
          <w:lang w:val="lt-LT"/>
        </w:rPr>
        <w:t>Eur/MWh</w:t>
      </w:r>
      <w:r w:rsidR="00BD6375">
        <w:rPr>
          <w:rFonts w:eastAsia="Times New Roman" w:cs="Arial"/>
          <w:color w:val="000000"/>
          <w:lang w:val="lt-LT"/>
        </w:rPr>
        <w:t>)</w:t>
      </w:r>
      <w:r>
        <w:rPr>
          <w:rFonts w:eastAsia="Times New Roman" w:cs="Arial"/>
          <w:color w:val="000000"/>
          <w:lang w:val="lt-LT"/>
        </w:rPr>
        <w:t xml:space="preserve">, kitais metais ji </w:t>
      </w:r>
      <w:r w:rsidRPr="0041296B" w:rsidDel="00464EAE">
        <w:rPr>
          <w:rFonts w:eastAsia="Times New Roman" w:cs="Arial"/>
          <w:color w:val="000000"/>
          <w:lang w:val="lt-LT"/>
        </w:rPr>
        <w:t xml:space="preserve">didės 39 proc. </w:t>
      </w:r>
      <w:r>
        <w:rPr>
          <w:rFonts w:eastAsia="Times New Roman" w:cs="Arial"/>
          <w:color w:val="000000"/>
          <w:lang w:val="lt-LT"/>
        </w:rPr>
        <w:t xml:space="preserve">ir sugrįš į </w:t>
      </w:r>
      <w:r w:rsidRPr="0041296B" w:rsidDel="00464EAE">
        <w:rPr>
          <w:rFonts w:eastAsia="Times New Roman" w:cs="Arial"/>
          <w:color w:val="000000"/>
        </w:rPr>
        <w:t xml:space="preserve">2021 m. </w:t>
      </w:r>
      <w:r w:rsidRPr="007F34EB">
        <w:rPr>
          <w:rFonts w:eastAsia="Times New Roman" w:cs="Arial"/>
          <w:color w:val="000000"/>
          <w:lang w:val="lt-LT"/>
        </w:rPr>
        <w:t xml:space="preserve">dujų perdavimo kainos lygmenį </w:t>
      </w:r>
      <w:r w:rsidRPr="007F34EB" w:rsidDel="00464EAE">
        <w:rPr>
          <w:rFonts w:eastAsia="Times New Roman" w:cs="Arial"/>
          <w:color w:val="000000"/>
          <w:lang w:val="lt-LT"/>
        </w:rPr>
        <w:t>(1,40 Eur/MWh).</w:t>
      </w:r>
    </w:p>
    <w:p w14:paraId="3EAF7FFB" w14:textId="7D3E1C7D" w:rsidR="007F34EB" w:rsidRDefault="007F34EB" w:rsidP="007F34E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6EB31E0D" w14:textId="0F44B2DC" w:rsidR="0041296B" w:rsidRDefault="002A02FC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>
        <w:rPr>
          <w:rFonts w:eastAsia="Times New Roman" w:cs="Arial"/>
          <w:color w:val="000000"/>
          <w:lang w:val="lt-LT"/>
        </w:rPr>
        <w:t xml:space="preserve">VERT </w:t>
      </w:r>
      <w:r w:rsidRPr="0041296B">
        <w:rPr>
          <w:rFonts w:eastAsia="Times New Roman" w:cs="Arial"/>
          <w:color w:val="000000"/>
          <w:lang w:val="lt-LT"/>
        </w:rPr>
        <w:t>2023 metams „Amber Grid“</w:t>
      </w:r>
      <w:r>
        <w:rPr>
          <w:rFonts w:eastAsia="Times New Roman" w:cs="Arial"/>
          <w:color w:val="000000"/>
          <w:lang w:val="lt-LT"/>
        </w:rPr>
        <w:t>, vykdančiam reguliuojamą dujų perdavimo veiklą</w:t>
      </w:r>
      <w:r w:rsidRPr="0041296B">
        <w:rPr>
          <w:rFonts w:eastAsia="Times New Roman" w:cs="Arial"/>
          <w:color w:val="000000"/>
          <w:lang w:val="lt-LT"/>
        </w:rPr>
        <w:t xml:space="preserve"> nustatė 64,17 mln. </w:t>
      </w:r>
      <w:r>
        <w:rPr>
          <w:rFonts w:eastAsia="Times New Roman" w:cs="Arial"/>
          <w:color w:val="000000"/>
          <w:lang w:val="lt-LT"/>
        </w:rPr>
        <w:t>eurų</w:t>
      </w:r>
      <w:r w:rsidRPr="0041296B">
        <w:rPr>
          <w:rFonts w:eastAsia="Times New Roman" w:cs="Arial"/>
          <w:color w:val="000000"/>
          <w:lang w:val="lt-LT"/>
        </w:rPr>
        <w:t xml:space="preserve"> pajamų viršutinę ribą, kuri yra </w:t>
      </w:r>
      <w:r w:rsidR="00CC0DE0">
        <w:rPr>
          <w:rFonts w:eastAsia="Times New Roman" w:cs="Arial"/>
          <w:color w:val="000000"/>
          <w:lang w:val="lt-LT"/>
        </w:rPr>
        <w:t xml:space="preserve">beveik </w:t>
      </w:r>
      <w:r w:rsidRPr="0041296B">
        <w:rPr>
          <w:rFonts w:eastAsia="Times New Roman" w:cs="Arial"/>
          <w:color w:val="000000"/>
        </w:rPr>
        <w:t xml:space="preserve">59 </w:t>
      </w:r>
      <w:r>
        <w:rPr>
          <w:rFonts w:eastAsia="Times New Roman" w:cs="Arial"/>
          <w:color w:val="000000"/>
        </w:rPr>
        <w:t>proc.</w:t>
      </w:r>
      <w:r w:rsidRPr="0041296B">
        <w:rPr>
          <w:rFonts w:eastAsia="Times New Roman" w:cs="Arial"/>
          <w:color w:val="000000"/>
          <w:lang w:val="lt-LT"/>
        </w:rPr>
        <w:t xml:space="preserve"> didesnė nei 2022 metais. </w:t>
      </w:r>
      <w:r w:rsidR="00CC0DE0">
        <w:rPr>
          <w:rFonts w:eastAsia="Times New Roman" w:cs="Arial"/>
          <w:color w:val="000000"/>
          <w:lang w:val="lt-LT"/>
        </w:rPr>
        <w:t xml:space="preserve">Šiandien </w:t>
      </w:r>
      <w:r w:rsidRPr="00CD2968">
        <w:rPr>
          <w:rFonts w:eastAsia="Times New Roman" w:cs="Arial"/>
          <w:color w:val="000000"/>
          <w:lang w:val="lt-LT"/>
        </w:rPr>
        <w:t>„Amber Grid“ valdyba patvirtin</w:t>
      </w:r>
      <w:r w:rsidR="00CC0DE0">
        <w:rPr>
          <w:rFonts w:eastAsia="Times New Roman" w:cs="Arial"/>
          <w:color w:val="000000"/>
          <w:lang w:val="lt-LT"/>
        </w:rPr>
        <w:t>o</w:t>
      </w:r>
      <w:r w:rsidRPr="00CD2968">
        <w:rPr>
          <w:rFonts w:eastAsia="Times New Roman" w:cs="Arial"/>
          <w:color w:val="000000"/>
          <w:lang w:val="lt-LT"/>
        </w:rPr>
        <w:t xml:space="preserve"> dujų perdavimo kainas 202</w:t>
      </w:r>
      <w:r>
        <w:rPr>
          <w:rFonts w:eastAsia="Times New Roman" w:cs="Arial"/>
          <w:color w:val="000000"/>
          <w:lang w:val="lt-LT"/>
        </w:rPr>
        <w:t>3</w:t>
      </w:r>
      <w:r w:rsidRPr="00CD2968">
        <w:rPr>
          <w:rFonts w:eastAsia="Times New Roman" w:cs="Arial"/>
          <w:color w:val="000000"/>
          <w:lang w:val="lt-LT"/>
        </w:rPr>
        <w:t xml:space="preserve"> m.</w:t>
      </w:r>
      <w:r>
        <w:rPr>
          <w:rFonts w:eastAsia="Times New Roman" w:cs="Arial"/>
          <w:color w:val="000000"/>
          <w:lang w:val="lt-LT"/>
        </w:rPr>
        <w:t xml:space="preserve">, jos </w:t>
      </w:r>
      <w:r w:rsidRPr="00CD2968">
        <w:rPr>
          <w:rFonts w:eastAsia="Times New Roman" w:cs="Arial"/>
          <w:color w:val="000000"/>
          <w:lang w:val="lt-LT"/>
        </w:rPr>
        <w:t>pateik</w:t>
      </w:r>
      <w:r>
        <w:rPr>
          <w:rFonts w:eastAsia="Times New Roman" w:cs="Arial"/>
          <w:color w:val="000000"/>
          <w:lang w:val="lt-LT"/>
        </w:rPr>
        <w:t>tos</w:t>
      </w:r>
      <w:r w:rsidRPr="00CD2968">
        <w:rPr>
          <w:rFonts w:eastAsia="Times New Roman" w:cs="Arial"/>
          <w:color w:val="000000"/>
          <w:lang w:val="lt-LT"/>
        </w:rPr>
        <w:t xml:space="preserve"> įvertinti VERT.</w:t>
      </w:r>
      <w:r>
        <w:rPr>
          <w:rFonts w:eastAsia="Times New Roman" w:cs="Arial"/>
          <w:color w:val="000000"/>
          <w:lang w:val="lt-LT"/>
        </w:rPr>
        <w:t xml:space="preserve"> </w:t>
      </w:r>
      <w:r w:rsidR="0041296B" w:rsidRPr="0041296B">
        <w:rPr>
          <w:rFonts w:eastAsia="Times New Roman" w:cs="Arial"/>
          <w:color w:val="000000"/>
          <w:lang w:val="lt-LT"/>
        </w:rPr>
        <w:t>Pajamų viršutinės ribos didėjim</w:t>
      </w:r>
      <w:r w:rsidR="007F34EB">
        <w:rPr>
          <w:rFonts w:eastAsia="Times New Roman" w:cs="Arial"/>
          <w:color w:val="000000"/>
          <w:lang w:val="lt-LT"/>
        </w:rPr>
        <w:t>ą</w:t>
      </w:r>
      <w:r w:rsidR="007B021F">
        <w:rPr>
          <w:rFonts w:eastAsia="Times New Roman" w:cs="Arial"/>
          <w:color w:val="000000"/>
          <w:lang w:val="lt-LT"/>
        </w:rPr>
        <w:t xml:space="preserve"> </w:t>
      </w:r>
      <w:r w:rsidR="00CC0DE0">
        <w:rPr>
          <w:rFonts w:eastAsia="Times New Roman" w:cs="Arial"/>
          <w:color w:val="000000"/>
          <w:lang w:val="lt-LT"/>
        </w:rPr>
        <w:t xml:space="preserve">labiausiai </w:t>
      </w:r>
      <w:r w:rsidR="007F34EB">
        <w:rPr>
          <w:rFonts w:eastAsia="Times New Roman" w:cs="Arial"/>
          <w:color w:val="000000"/>
          <w:lang w:val="lt-LT"/>
        </w:rPr>
        <w:t>lėmė</w:t>
      </w:r>
      <w:r w:rsidR="007F34EB" w:rsidRPr="0041296B">
        <w:rPr>
          <w:rFonts w:eastAsia="Times New Roman" w:cs="Arial"/>
          <w:color w:val="000000"/>
          <w:lang w:val="lt-LT"/>
        </w:rPr>
        <w:t xml:space="preserve"> dėl reikšmingai pabrangusių dujų kainų</w:t>
      </w:r>
      <w:r w:rsidR="007F34EB">
        <w:rPr>
          <w:rFonts w:eastAsia="Times New Roman" w:cs="Arial"/>
          <w:color w:val="000000"/>
          <w:lang w:val="lt-LT"/>
        </w:rPr>
        <w:t xml:space="preserve"> </w:t>
      </w:r>
      <w:r w:rsidR="007B021F">
        <w:rPr>
          <w:rFonts w:eastAsia="Times New Roman" w:cs="Arial"/>
          <w:color w:val="000000"/>
          <w:lang w:val="lt-LT"/>
        </w:rPr>
        <w:t>augusios</w:t>
      </w:r>
      <w:r w:rsidR="007F34EB">
        <w:rPr>
          <w:rFonts w:eastAsia="Times New Roman" w:cs="Arial"/>
          <w:color w:val="000000"/>
          <w:lang w:val="lt-LT"/>
        </w:rPr>
        <w:t xml:space="preserve"> perdavimo sistemos </w:t>
      </w:r>
      <w:r w:rsidR="0041296B" w:rsidRPr="0041296B">
        <w:rPr>
          <w:rFonts w:eastAsia="Times New Roman" w:cs="Arial"/>
          <w:color w:val="000000"/>
          <w:lang w:val="lt-LT"/>
        </w:rPr>
        <w:t>technologin</w:t>
      </w:r>
      <w:r w:rsidR="007F34EB">
        <w:rPr>
          <w:rFonts w:eastAsia="Times New Roman" w:cs="Arial"/>
          <w:color w:val="000000"/>
          <w:lang w:val="lt-LT"/>
        </w:rPr>
        <w:t xml:space="preserve">ės </w:t>
      </w:r>
      <w:r w:rsidR="0041296B" w:rsidRPr="0041296B">
        <w:rPr>
          <w:rFonts w:eastAsia="Times New Roman" w:cs="Arial"/>
          <w:color w:val="000000"/>
          <w:lang w:val="lt-LT"/>
        </w:rPr>
        <w:t>sąnaud</w:t>
      </w:r>
      <w:r w:rsidR="007F34EB">
        <w:rPr>
          <w:rFonts w:eastAsia="Times New Roman" w:cs="Arial"/>
          <w:color w:val="000000"/>
          <w:lang w:val="lt-LT"/>
        </w:rPr>
        <w:t>os. Taip pat įtakos turėjo r</w:t>
      </w:r>
      <w:r w:rsidR="0041296B" w:rsidRPr="0041296B">
        <w:rPr>
          <w:rFonts w:eastAsia="Times New Roman" w:cs="Arial"/>
          <w:color w:val="000000"/>
          <w:lang w:val="lt-LT"/>
        </w:rPr>
        <w:t xml:space="preserve">inkai grąžinamos mažesnės korekcijos už surinktų pajamų perviršių </w:t>
      </w:r>
      <w:r w:rsidR="0041296B" w:rsidRPr="0041296B">
        <w:rPr>
          <w:rFonts w:eastAsia="Times New Roman" w:cs="Arial"/>
          <w:color w:val="000000"/>
        </w:rPr>
        <w:t>2021</w:t>
      </w:r>
      <w:r w:rsidR="0041296B" w:rsidRPr="0041296B">
        <w:rPr>
          <w:rFonts w:eastAsia="Times New Roman" w:cs="Arial"/>
          <w:color w:val="000000"/>
          <w:lang w:val="lt-LT"/>
        </w:rPr>
        <w:t xml:space="preserve"> m. bei </w:t>
      </w:r>
      <w:r w:rsidR="00F7435E" w:rsidRPr="00F7435E">
        <w:rPr>
          <w:rFonts w:eastAsia="Times New Roman" w:cs="Arial"/>
          <w:color w:val="000000"/>
          <w:lang w:val="lt-LT"/>
        </w:rPr>
        <w:t>nustatyta didesnė kompensacija Lenkijai už bendro intereso GIPL projekto įgyv</w:t>
      </w:r>
      <w:bookmarkStart w:id="1" w:name="_GoBack"/>
      <w:bookmarkEnd w:id="1"/>
      <w:r w:rsidR="00F7435E" w:rsidRPr="00F7435E">
        <w:rPr>
          <w:rFonts w:eastAsia="Times New Roman" w:cs="Arial"/>
          <w:color w:val="000000"/>
          <w:lang w:val="lt-LT"/>
        </w:rPr>
        <w:t>endinimą</w:t>
      </w:r>
      <w:r w:rsidR="0041296B" w:rsidRPr="0041296B">
        <w:rPr>
          <w:rFonts w:eastAsia="Times New Roman" w:cs="Arial"/>
          <w:color w:val="000000"/>
          <w:lang w:val="lt-LT"/>
        </w:rPr>
        <w:t xml:space="preserve">. </w:t>
      </w:r>
    </w:p>
    <w:p w14:paraId="715A01F5" w14:textId="5033A883" w:rsidR="00A379A0" w:rsidRDefault="00A379A0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68D47CAF" w14:textId="6679BF1D" w:rsidR="00F31665" w:rsidRDefault="00F31665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>
        <w:rPr>
          <w:rFonts w:eastAsia="Times New Roman" w:cs="Arial"/>
          <w:color w:val="000000"/>
          <w:lang w:val="lt-LT"/>
        </w:rPr>
        <w:t>„Nors nustatyta reikšmingai didesnė</w:t>
      </w:r>
      <w:r w:rsidR="00BD6375">
        <w:rPr>
          <w:rFonts w:eastAsia="Times New Roman" w:cs="Arial"/>
          <w:color w:val="000000"/>
          <w:lang w:val="lt-LT"/>
        </w:rPr>
        <w:t xml:space="preserve"> operatoriui taikoma</w:t>
      </w:r>
      <w:r>
        <w:rPr>
          <w:rFonts w:eastAsia="Times New Roman" w:cs="Arial"/>
          <w:color w:val="000000"/>
          <w:lang w:val="lt-LT"/>
        </w:rPr>
        <w:t xml:space="preserve"> </w:t>
      </w:r>
      <w:r w:rsidR="0059665E">
        <w:rPr>
          <w:rFonts w:eastAsia="Times New Roman" w:cs="Arial"/>
          <w:color w:val="000000"/>
          <w:lang w:val="lt-LT"/>
        </w:rPr>
        <w:t>pajamų viršutinė r</w:t>
      </w:r>
      <w:r>
        <w:rPr>
          <w:rFonts w:eastAsia="Times New Roman" w:cs="Arial"/>
          <w:color w:val="000000"/>
          <w:lang w:val="lt-LT"/>
        </w:rPr>
        <w:t xml:space="preserve">iba, </w:t>
      </w:r>
      <w:r w:rsidR="00BD6375">
        <w:rPr>
          <w:rFonts w:eastAsia="Times New Roman" w:cs="Arial"/>
          <w:color w:val="000000"/>
          <w:lang w:val="lt-LT"/>
        </w:rPr>
        <w:t xml:space="preserve">dėl numatomų didesnių dujų srautų 2023 metais dujų transportavimo </w:t>
      </w:r>
      <w:r>
        <w:rPr>
          <w:rFonts w:eastAsia="Times New Roman" w:cs="Arial"/>
          <w:color w:val="000000"/>
          <w:lang w:val="lt-LT"/>
        </w:rPr>
        <w:t xml:space="preserve">kaina vartotojams </w:t>
      </w:r>
      <w:r w:rsidR="00BD6375">
        <w:rPr>
          <w:rFonts w:eastAsia="Times New Roman" w:cs="Arial"/>
          <w:color w:val="000000"/>
          <w:lang w:val="lt-LT"/>
        </w:rPr>
        <w:t>auga santykinai saikingai</w:t>
      </w:r>
      <w:r>
        <w:rPr>
          <w:rFonts w:eastAsia="Times New Roman" w:cs="Arial"/>
          <w:color w:val="000000"/>
          <w:lang w:val="lt-LT"/>
        </w:rPr>
        <w:t xml:space="preserve">. Tai </w:t>
      </w:r>
      <w:r w:rsidR="00BD6375">
        <w:rPr>
          <w:rFonts w:eastAsia="Times New Roman" w:cs="Arial"/>
          <w:color w:val="000000"/>
          <w:lang w:val="lt-LT"/>
        </w:rPr>
        <w:t>lemia</w:t>
      </w:r>
      <w:r>
        <w:rPr>
          <w:rFonts w:eastAsia="Times New Roman" w:cs="Arial"/>
          <w:color w:val="000000"/>
          <w:lang w:val="lt-LT"/>
        </w:rPr>
        <w:t xml:space="preserve"> </w:t>
      </w:r>
      <w:r w:rsidR="00BD6375">
        <w:rPr>
          <w:rFonts w:eastAsia="Times New Roman" w:cs="Arial"/>
          <w:color w:val="000000"/>
          <w:lang w:val="lt-LT"/>
        </w:rPr>
        <w:t>šiemet atidaryta nauja dujų jungtis tarp Lietuvos ir Lenkijos GIPL bei dėl Rusijos vykdomo karo Ukrainoje kilęs didžiulis poreikis regionui naudotis Lietuvos dujų perdavimo sistema</w:t>
      </w:r>
      <w:r>
        <w:rPr>
          <w:rFonts w:eastAsia="Times New Roman" w:cs="Arial"/>
          <w:color w:val="000000"/>
          <w:lang w:val="lt-LT"/>
        </w:rPr>
        <w:t>“</w:t>
      </w:r>
      <w:r w:rsidR="00BD6375">
        <w:rPr>
          <w:rFonts w:eastAsia="Times New Roman" w:cs="Arial"/>
          <w:color w:val="000000"/>
          <w:lang w:val="lt-LT"/>
        </w:rPr>
        <w:t>, – sako „Amber Grid“ vadovas Nemunas Biknius.</w:t>
      </w:r>
    </w:p>
    <w:p w14:paraId="7A08BA14" w14:textId="77777777" w:rsidR="00F31665" w:rsidRPr="0041296B" w:rsidRDefault="00F31665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6894C97D" w14:textId="3FDCC4F8" w:rsidR="0041296B" w:rsidRDefault="00BD6375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 w:rsidRPr="0041296B">
        <w:rPr>
          <w:rFonts w:eastAsia="Times New Roman" w:cs="Arial"/>
          <w:color w:val="000000"/>
          <w:lang w:val="lt-LT"/>
        </w:rPr>
        <w:t>2023 m. per Lietuvos gamtinių dujų perdavimo sistemą planuojama transportuoti 66</w:t>
      </w:r>
      <w:r>
        <w:rPr>
          <w:rFonts w:eastAsia="Times New Roman" w:cs="Arial"/>
          <w:color w:val="000000"/>
          <w:lang w:val="lt-LT"/>
        </w:rPr>
        <w:t>,</w:t>
      </w:r>
      <w:r w:rsidRPr="0041296B">
        <w:rPr>
          <w:rFonts w:eastAsia="Times New Roman" w:cs="Arial"/>
          <w:color w:val="000000"/>
          <w:lang w:val="lt-LT"/>
        </w:rPr>
        <w:t xml:space="preserve">6 </w:t>
      </w:r>
      <w:proofErr w:type="spellStart"/>
      <w:r>
        <w:rPr>
          <w:rFonts w:eastAsia="Times New Roman" w:cs="Arial"/>
          <w:color w:val="000000"/>
          <w:lang w:val="lt-LT"/>
        </w:rPr>
        <w:t>T</w:t>
      </w:r>
      <w:r w:rsidRPr="0041296B">
        <w:rPr>
          <w:rFonts w:eastAsia="Times New Roman" w:cs="Arial"/>
          <w:color w:val="000000"/>
          <w:lang w:val="lt-LT"/>
        </w:rPr>
        <w:t>Wh</w:t>
      </w:r>
      <w:proofErr w:type="spellEnd"/>
      <w:r w:rsidRPr="0041296B">
        <w:rPr>
          <w:rFonts w:eastAsia="Times New Roman" w:cs="Arial"/>
          <w:color w:val="000000"/>
          <w:lang w:val="lt-LT"/>
        </w:rPr>
        <w:t xml:space="preserve"> gamtinių dujų, t</w:t>
      </w:r>
      <w:r w:rsidR="00507075">
        <w:rPr>
          <w:rFonts w:eastAsia="Times New Roman" w:cs="Arial"/>
          <w:color w:val="000000"/>
          <w:lang w:val="lt-LT"/>
        </w:rPr>
        <w:t>ai –</w:t>
      </w:r>
      <w:r w:rsidRPr="0041296B">
        <w:rPr>
          <w:rFonts w:eastAsia="Times New Roman" w:cs="Arial"/>
          <w:color w:val="000000"/>
          <w:lang w:val="lt-LT"/>
        </w:rPr>
        <w:t xml:space="preserve"> 18,7 </w:t>
      </w:r>
      <w:r>
        <w:rPr>
          <w:rFonts w:eastAsia="Times New Roman" w:cs="Arial"/>
          <w:color w:val="000000"/>
          <w:lang w:val="lt-LT"/>
        </w:rPr>
        <w:t xml:space="preserve">proc. </w:t>
      </w:r>
      <w:r w:rsidRPr="0041296B">
        <w:rPr>
          <w:rFonts w:eastAsia="Times New Roman" w:cs="Arial"/>
          <w:color w:val="000000"/>
          <w:lang w:val="lt-LT"/>
        </w:rPr>
        <w:t xml:space="preserve">daugiau nei </w:t>
      </w:r>
      <w:r>
        <w:rPr>
          <w:rFonts w:eastAsia="Times New Roman" w:cs="Arial"/>
          <w:color w:val="000000"/>
          <w:lang w:val="lt-LT"/>
        </w:rPr>
        <w:t xml:space="preserve">buvo </w:t>
      </w:r>
      <w:r w:rsidRPr="0041296B">
        <w:rPr>
          <w:rFonts w:eastAsia="Times New Roman" w:cs="Arial"/>
          <w:color w:val="000000"/>
          <w:lang w:val="lt-LT"/>
        </w:rPr>
        <w:t>vertinta 2022 m</w:t>
      </w:r>
      <w:r w:rsidR="00CC0DE0">
        <w:rPr>
          <w:rFonts w:eastAsia="Times New Roman" w:cs="Arial"/>
          <w:color w:val="000000"/>
          <w:lang w:val="lt-LT"/>
        </w:rPr>
        <w:t>etams</w:t>
      </w:r>
      <w:r w:rsidRPr="0041296B">
        <w:rPr>
          <w:rFonts w:eastAsia="Times New Roman" w:cs="Arial"/>
          <w:color w:val="000000"/>
          <w:lang w:val="lt-LT"/>
        </w:rPr>
        <w:t xml:space="preserve">. </w:t>
      </w:r>
      <w:r w:rsidR="0041296B" w:rsidRPr="0041296B">
        <w:rPr>
          <w:rFonts w:eastAsia="Times New Roman" w:cs="Arial"/>
          <w:color w:val="000000"/>
          <w:lang w:val="lt-LT"/>
        </w:rPr>
        <w:t xml:space="preserve">Prognozuojamas užsakomų pajėgumų, vartojimo pajėgumų ir transportuojamo </w:t>
      </w:r>
      <w:r w:rsidR="0056277B">
        <w:rPr>
          <w:rFonts w:eastAsia="Times New Roman" w:cs="Arial"/>
          <w:color w:val="000000"/>
          <w:lang w:val="lt-LT"/>
        </w:rPr>
        <w:t xml:space="preserve">dujų </w:t>
      </w:r>
      <w:r w:rsidR="0041296B" w:rsidRPr="0041296B">
        <w:rPr>
          <w:rFonts w:eastAsia="Times New Roman" w:cs="Arial"/>
          <w:color w:val="000000"/>
          <w:lang w:val="lt-LT"/>
        </w:rPr>
        <w:t xml:space="preserve">kiekio lygmuo nustatytas </w:t>
      </w:r>
      <w:r w:rsidR="0056277B">
        <w:rPr>
          <w:rFonts w:eastAsia="Times New Roman" w:cs="Arial"/>
          <w:color w:val="000000"/>
          <w:lang w:val="lt-LT"/>
        </w:rPr>
        <w:t>atsižvelgiant į i</w:t>
      </w:r>
      <w:r w:rsidR="0041296B" w:rsidRPr="0041296B">
        <w:rPr>
          <w:rFonts w:eastAsia="Times New Roman" w:cs="Arial"/>
          <w:color w:val="000000"/>
          <w:lang w:val="lt-LT"/>
        </w:rPr>
        <w:t xml:space="preserve">storinius duomenis, esamų ir potencialių sistemos naudotojų </w:t>
      </w:r>
      <w:r w:rsidR="0056277B">
        <w:rPr>
          <w:rFonts w:eastAsia="Times New Roman" w:cs="Arial"/>
          <w:color w:val="000000"/>
          <w:lang w:val="lt-LT"/>
        </w:rPr>
        <w:t>poreikius</w:t>
      </w:r>
      <w:r w:rsidR="0041296B" w:rsidRPr="0041296B">
        <w:rPr>
          <w:rFonts w:eastAsia="Times New Roman" w:cs="Arial"/>
          <w:color w:val="000000"/>
          <w:lang w:val="lt-LT"/>
        </w:rPr>
        <w:t xml:space="preserve"> bei </w:t>
      </w:r>
      <w:r w:rsidR="0056277B">
        <w:rPr>
          <w:rFonts w:eastAsia="Times New Roman" w:cs="Arial"/>
          <w:color w:val="000000"/>
          <w:lang w:val="lt-LT"/>
        </w:rPr>
        <w:t>vertinant</w:t>
      </w:r>
      <w:r w:rsidR="0041296B" w:rsidRPr="0041296B">
        <w:rPr>
          <w:rFonts w:eastAsia="Times New Roman" w:cs="Arial"/>
          <w:color w:val="000000"/>
          <w:lang w:val="lt-LT"/>
        </w:rPr>
        <w:t xml:space="preserve"> Rusijos karo veiksmus Ukrainoje</w:t>
      </w:r>
      <w:r w:rsidR="0056277B">
        <w:rPr>
          <w:rFonts w:eastAsia="Times New Roman" w:cs="Arial"/>
          <w:color w:val="000000"/>
          <w:lang w:val="lt-LT"/>
        </w:rPr>
        <w:t xml:space="preserve"> ir </w:t>
      </w:r>
      <w:r w:rsidR="0041296B" w:rsidRPr="0041296B">
        <w:rPr>
          <w:rFonts w:eastAsia="Times New Roman" w:cs="Arial"/>
          <w:color w:val="000000"/>
          <w:lang w:val="lt-LT"/>
        </w:rPr>
        <w:t xml:space="preserve">iš to kylančias </w:t>
      </w:r>
      <w:r w:rsidR="0056277B">
        <w:rPr>
          <w:rFonts w:eastAsia="Times New Roman" w:cs="Arial"/>
          <w:color w:val="000000"/>
          <w:lang w:val="lt-LT"/>
        </w:rPr>
        <w:t>V</w:t>
      </w:r>
      <w:r w:rsidR="0041296B" w:rsidRPr="0041296B">
        <w:rPr>
          <w:rFonts w:eastAsia="Times New Roman" w:cs="Arial"/>
          <w:color w:val="000000"/>
          <w:lang w:val="lt-LT"/>
        </w:rPr>
        <w:t xml:space="preserve">akarų šalių sankcijas </w:t>
      </w:r>
      <w:r w:rsidR="007B021F">
        <w:rPr>
          <w:rFonts w:eastAsia="Times New Roman" w:cs="Arial"/>
          <w:color w:val="000000"/>
          <w:lang w:val="lt-LT"/>
        </w:rPr>
        <w:t>bei</w:t>
      </w:r>
      <w:r w:rsidR="0041296B" w:rsidRPr="0041296B">
        <w:rPr>
          <w:rFonts w:eastAsia="Times New Roman" w:cs="Arial"/>
          <w:color w:val="000000"/>
          <w:lang w:val="lt-LT"/>
        </w:rPr>
        <w:t xml:space="preserve"> </w:t>
      </w:r>
      <w:proofErr w:type="spellStart"/>
      <w:r w:rsidR="0041296B" w:rsidRPr="0041296B">
        <w:rPr>
          <w:rFonts w:eastAsia="Times New Roman" w:cs="Arial"/>
          <w:color w:val="000000"/>
          <w:lang w:val="lt-LT"/>
        </w:rPr>
        <w:t>palaipsnį</w:t>
      </w:r>
      <w:proofErr w:type="spellEnd"/>
      <w:r w:rsidR="0041296B" w:rsidRPr="0041296B">
        <w:rPr>
          <w:rFonts w:eastAsia="Times New Roman" w:cs="Arial"/>
          <w:color w:val="000000"/>
          <w:lang w:val="lt-LT"/>
        </w:rPr>
        <w:t xml:space="preserve"> </w:t>
      </w:r>
      <w:r w:rsidR="0056277B">
        <w:rPr>
          <w:rFonts w:eastAsia="Times New Roman" w:cs="Arial"/>
          <w:color w:val="000000"/>
          <w:lang w:val="lt-LT"/>
        </w:rPr>
        <w:t>rusiškų</w:t>
      </w:r>
      <w:r w:rsidR="0041296B" w:rsidRPr="0041296B">
        <w:rPr>
          <w:rFonts w:eastAsia="Times New Roman" w:cs="Arial"/>
          <w:color w:val="000000"/>
          <w:lang w:val="lt-LT"/>
        </w:rPr>
        <w:t xml:space="preserve"> dujų atsisakymą</w:t>
      </w:r>
      <w:r w:rsidR="00CC0DE0">
        <w:rPr>
          <w:rFonts w:eastAsia="Times New Roman" w:cs="Arial"/>
          <w:color w:val="000000"/>
          <w:lang w:val="lt-LT"/>
        </w:rPr>
        <w:t xml:space="preserve"> Europoje</w:t>
      </w:r>
      <w:r w:rsidR="0041296B" w:rsidRPr="0041296B">
        <w:rPr>
          <w:rFonts w:eastAsia="Times New Roman" w:cs="Arial"/>
          <w:color w:val="000000"/>
          <w:lang w:val="lt-LT"/>
        </w:rPr>
        <w:t xml:space="preserve">. </w:t>
      </w:r>
      <w:r w:rsidR="00CC0DE0">
        <w:rPr>
          <w:rFonts w:eastAsia="Times New Roman" w:cs="Arial"/>
          <w:color w:val="000000"/>
          <w:lang w:val="lt-LT"/>
        </w:rPr>
        <w:t>Lietuva rusiškų dujų nebeimportuoja nuo 2022 m. balandžio.</w:t>
      </w:r>
    </w:p>
    <w:p w14:paraId="0D9693F0" w14:textId="77777777" w:rsidR="00A379A0" w:rsidRPr="0041296B" w:rsidRDefault="00A379A0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1406825A" w14:textId="50B00D2B" w:rsidR="0041296B" w:rsidRDefault="0041296B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 w:rsidRPr="0041296B">
        <w:rPr>
          <w:rFonts w:eastAsia="Times New Roman" w:cs="Arial"/>
          <w:color w:val="000000"/>
          <w:lang w:val="lt-LT"/>
        </w:rPr>
        <w:t xml:space="preserve">Visuose </w:t>
      </w:r>
      <w:r w:rsidR="0056277B">
        <w:rPr>
          <w:rFonts w:eastAsia="Times New Roman" w:cs="Arial"/>
          <w:color w:val="000000"/>
          <w:lang w:val="lt-LT"/>
        </w:rPr>
        <w:t xml:space="preserve">dujų </w:t>
      </w:r>
      <w:r w:rsidRPr="0041296B">
        <w:rPr>
          <w:rFonts w:eastAsia="Times New Roman" w:cs="Arial"/>
          <w:color w:val="000000"/>
          <w:lang w:val="lt-LT"/>
        </w:rPr>
        <w:t xml:space="preserve">įleidimo taškuose perdavimo paslaugų kainas numatoma išlaikyti suvienodintas su kaimyninėje Latvijos, Estijos ir Suomijos tarifų zonoje taikomomis įleidimo kainomis. </w:t>
      </w:r>
      <w:r w:rsidR="0059665E" w:rsidRPr="0059665E">
        <w:rPr>
          <w:rFonts w:eastAsia="Times New Roman" w:cs="Arial"/>
          <w:color w:val="000000"/>
          <w:lang w:val="lt-LT"/>
        </w:rPr>
        <w:t>Klaipėdos SGD terminalui tapus pagrindiniu dujų įleidimo tašku regione ir numatant, kad jo poreikis ir toliau išliks aukštas,</w:t>
      </w:r>
      <w:r w:rsidRPr="0059665E">
        <w:rPr>
          <w:rFonts w:eastAsia="Times New Roman" w:cs="Arial"/>
          <w:color w:val="000000"/>
          <w:lang w:val="lt-LT"/>
        </w:rPr>
        <w:t xml:space="preserve"> nuspręsta </w:t>
      </w:r>
      <w:r w:rsidRPr="0059665E">
        <w:rPr>
          <w:rFonts w:eastAsia="Times New Roman" w:cs="Arial"/>
          <w:color w:val="000000"/>
        </w:rPr>
        <w:t>2023</w:t>
      </w:r>
      <w:r w:rsidRPr="0059665E">
        <w:rPr>
          <w:rFonts w:eastAsia="Times New Roman" w:cs="Arial"/>
          <w:color w:val="000000"/>
          <w:lang w:val="lt-LT"/>
        </w:rPr>
        <w:t xml:space="preserve"> metais </w:t>
      </w:r>
      <w:r w:rsidR="0059665E" w:rsidRPr="0059665E">
        <w:rPr>
          <w:rFonts w:eastAsia="Times New Roman" w:cs="Arial"/>
          <w:color w:val="000000"/>
          <w:lang w:val="lt-LT"/>
        </w:rPr>
        <w:t>Klaipėdos įleidimo taške</w:t>
      </w:r>
      <w:r w:rsidR="0059665E" w:rsidRPr="0059665E" w:rsidDel="00725BF0">
        <w:rPr>
          <w:rFonts w:eastAsia="Times New Roman" w:cs="Arial"/>
          <w:color w:val="000000"/>
          <w:lang w:val="lt-LT"/>
        </w:rPr>
        <w:t xml:space="preserve"> </w:t>
      </w:r>
      <w:r w:rsidR="0059665E" w:rsidRPr="0059665E">
        <w:rPr>
          <w:rFonts w:eastAsia="Times New Roman" w:cs="Arial"/>
          <w:color w:val="000000"/>
          <w:lang w:val="lt-LT"/>
        </w:rPr>
        <w:t xml:space="preserve">taikyti tokią pačią kainą kaip ir kituose Lietuvos </w:t>
      </w:r>
      <w:r w:rsidR="00CC0DE0">
        <w:rPr>
          <w:rFonts w:eastAsia="Times New Roman" w:cs="Arial"/>
          <w:color w:val="000000"/>
          <w:lang w:val="lt-LT"/>
        </w:rPr>
        <w:t xml:space="preserve">įleidimo </w:t>
      </w:r>
      <w:r w:rsidR="0059665E" w:rsidRPr="0059665E">
        <w:rPr>
          <w:rFonts w:eastAsia="Times New Roman" w:cs="Arial"/>
          <w:color w:val="000000"/>
          <w:lang w:val="lt-LT"/>
        </w:rPr>
        <w:t xml:space="preserve">taškuose bei </w:t>
      </w:r>
      <w:r w:rsidRPr="0059665E">
        <w:rPr>
          <w:rFonts w:eastAsia="Times New Roman" w:cs="Arial"/>
          <w:color w:val="000000"/>
          <w:lang w:val="lt-LT"/>
        </w:rPr>
        <w:t>atsisakyti taikomos 75 proc. nuolaidos.</w:t>
      </w:r>
      <w:r w:rsidRPr="0041296B">
        <w:rPr>
          <w:rFonts w:eastAsia="Times New Roman" w:cs="Arial"/>
          <w:color w:val="000000"/>
          <w:lang w:val="lt-LT"/>
        </w:rPr>
        <w:t xml:space="preserve"> </w:t>
      </w:r>
    </w:p>
    <w:p w14:paraId="66B4B862" w14:textId="3E12711A" w:rsidR="0059665E" w:rsidRDefault="0059665E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58C38059" w14:textId="0CF5F8DA" w:rsidR="0041296B" w:rsidRDefault="0041296B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  <w:r w:rsidRPr="0041296B">
        <w:rPr>
          <w:rFonts w:eastAsia="Times New Roman" w:cs="Arial"/>
          <w:color w:val="000000"/>
          <w:lang w:val="lt-LT"/>
        </w:rPr>
        <w:t>2023 m. dujų perdavimo paslaugų kain</w:t>
      </w:r>
      <w:r w:rsidR="0056277B">
        <w:rPr>
          <w:rFonts w:eastAsia="Times New Roman" w:cs="Arial"/>
          <w:color w:val="000000"/>
          <w:lang w:val="lt-LT"/>
        </w:rPr>
        <w:t xml:space="preserve">ų formavimui </w:t>
      </w:r>
      <w:r w:rsidRPr="0041296B">
        <w:rPr>
          <w:rFonts w:eastAsia="Times New Roman" w:cs="Arial"/>
          <w:color w:val="000000"/>
          <w:lang w:val="lt-LT"/>
        </w:rPr>
        <w:t xml:space="preserve">įtakos turėjo 2022 m. </w:t>
      </w:r>
      <w:r w:rsidR="0056277B">
        <w:rPr>
          <w:rFonts w:eastAsia="Times New Roman" w:cs="Arial"/>
          <w:color w:val="000000"/>
          <w:lang w:val="lt-LT"/>
        </w:rPr>
        <w:t>pradžioje</w:t>
      </w:r>
      <w:r w:rsidRPr="0041296B">
        <w:rPr>
          <w:rFonts w:eastAsia="Times New Roman" w:cs="Arial"/>
          <w:color w:val="000000"/>
          <w:lang w:val="lt-LT"/>
        </w:rPr>
        <w:t xml:space="preserve"> vykusios viešosios konsultacijos dėl „Amber Grid“ perdavimo paslaugų struktūroje 2023 m. taikytinų daugiklių, sezoninių koeficientų ir nuolaidų likusiam reguliavimo periodui apklausos rezultatai ir rinkos dalyvių nuomonė. </w:t>
      </w:r>
    </w:p>
    <w:p w14:paraId="4078448B" w14:textId="77777777" w:rsidR="00A379A0" w:rsidRPr="0041296B" w:rsidRDefault="00A379A0" w:rsidP="0041296B">
      <w:pPr>
        <w:spacing w:after="0" w:line="240" w:lineRule="auto"/>
        <w:jc w:val="both"/>
        <w:rPr>
          <w:rFonts w:eastAsia="Times New Roman" w:cs="Arial"/>
          <w:color w:val="000000"/>
          <w:lang w:val="lt-LT"/>
        </w:rPr>
      </w:pPr>
    </w:p>
    <w:p w14:paraId="47B154F1" w14:textId="5F1FC560" w:rsidR="0041296B" w:rsidRPr="00A379A0" w:rsidRDefault="0041296B" w:rsidP="0041296B">
      <w:pPr>
        <w:spacing w:after="0" w:line="240" w:lineRule="auto"/>
        <w:jc w:val="both"/>
        <w:rPr>
          <w:rFonts w:ascii="Calibri" w:eastAsia="Calibri" w:hAnsi="Calibri" w:cs="Times New Roman"/>
          <w:i/>
          <w:iCs/>
          <w:lang w:val="lt-LT"/>
        </w:rPr>
      </w:pPr>
      <w:r w:rsidRPr="00A379A0">
        <w:rPr>
          <w:rFonts w:eastAsia="Times New Roman" w:cs="Arial"/>
          <w:color w:val="000000"/>
          <w:lang w:val="lt-LT"/>
        </w:rPr>
        <w:t>Suderinus su VERT, dujų perdavimo paslaugų kainos, įsigaliosiančios nuo 2023 m. sausio 1 d., bus paskelbtos „Amber Grid“ tinklalapyje www.ambergrid.lt.</w:t>
      </w:r>
    </w:p>
    <w:p w14:paraId="79146BCD" w14:textId="77777777" w:rsidR="0041296B" w:rsidRPr="00E912B5" w:rsidRDefault="0041296B" w:rsidP="0041296B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F7897E7" w14:textId="77777777" w:rsidR="0041296B" w:rsidRPr="00A317C9" w:rsidRDefault="0041296B" w:rsidP="0041296B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7C9">
        <w:rPr>
          <w:rFonts w:ascii="Calibri" w:eastAsia="Calibri" w:hAnsi="Calibri" w:cs="Times New Roman"/>
          <w:lang w:val="lt-LT"/>
        </w:rPr>
        <w:lastRenderedPageBreak/>
        <w:t>Daugiau informacijos:</w:t>
      </w:r>
      <w:r w:rsidRPr="00A317C9">
        <w:rPr>
          <w:noProof/>
          <w:lang w:val="lt-LT"/>
        </w:rPr>
        <w:t xml:space="preserve"> </w:t>
      </w:r>
    </w:p>
    <w:p w14:paraId="70683947" w14:textId="77777777" w:rsidR="0041296B" w:rsidRDefault="0041296B" w:rsidP="0041296B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2" w:name="_Hlk3383800"/>
      <w:r w:rsidRPr="00A317C9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2D0D2686" w14:textId="71434E35" w:rsidR="00741996" w:rsidRDefault="0041296B" w:rsidP="0056277B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  <w:lang w:val="lt-LT"/>
        </w:rPr>
        <w:t xml:space="preserve">Tel. 8 699 61246, El. paštas: </w:t>
      </w:r>
      <w:hyperlink r:id="rId7" w:history="1">
        <w:r w:rsidRPr="00A317C9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bookmarkEnd w:id="2"/>
      <w:r w:rsidRPr="00A317C9">
        <w:rPr>
          <w:rFonts w:eastAsia="Times New Roman" w:cs="Arial"/>
          <w:color w:val="000000"/>
          <w:lang w:val="lt-LT"/>
        </w:rPr>
        <w:t xml:space="preserve"> </w:t>
      </w:r>
    </w:p>
    <w:sectPr w:rsidR="00741996" w:rsidSect="00213E75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8DB7" w14:textId="77777777" w:rsidR="0041296B" w:rsidRDefault="0041296B" w:rsidP="0041296B">
      <w:pPr>
        <w:spacing w:after="0" w:line="240" w:lineRule="auto"/>
      </w:pPr>
      <w:r>
        <w:separator/>
      </w:r>
    </w:p>
  </w:endnote>
  <w:endnote w:type="continuationSeparator" w:id="0">
    <w:p w14:paraId="0CD93BDC" w14:textId="77777777" w:rsidR="0041296B" w:rsidRDefault="0041296B" w:rsidP="0041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66C7" w14:textId="77777777" w:rsidR="0041296B" w:rsidRDefault="0041296B" w:rsidP="0041296B">
      <w:pPr>
        <w:spacing w:after="0" w:line="240" w:lineRule="auto"/>
      </w:pPr>
      <w:r>
        <w:separator/>
      </w:r>
    </w:p>
  </w:footnote>
  <w:footnote w:type="continuationSeparator" w:id="0">
    <w:p w14:paraId="0D2A187B" w14:textId="77777777" w:rsidR="0041296B" w:rsidRDefault="0041296B" w:rsidP="0041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1749" w14:textId="77777777" w:rsidR="00A7634E" w:rsidRDefault="00CD2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011DB0" wp14:editId="50DC8CF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be2412f809e1c2469cdba3c" descr="{&quot;HashCode&quot;:-55463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AB767" w14:textId="77777777" w:rsidR="00A7634E" w:rsidRPr="00A7634E" w:rsidRDefault="00585AD5" w:rsidP="00A763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11DB0" id="_x0000_t202" coordsize="21600,21600" o:spt="202" path="m,l,21600r21600,l21600,xe">
              <v:stroke joinstyle="miter"/>
              <v:path gradientshapeok="t" o:connecttype="rect"/>
            </v:shapetype>
            <v:shape id="MSIPCM2be2412f809e1c2469cdba3c" o:spid="_x0000_s1026" type="#_x0000_t202" alt="{&quot;HashCode&quot;:-55463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WR2b+wAgAARQ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56FAB767" w14:textId="77777777" w:rsidR="00A7634E" w:rsidRPr="00A7634E" w:rsidRDefault="00CD2968" w:rsidP="00A763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6B"/>
    <w:rsid w:val="002A02FC"/>
    <w:rsid w:val="0041296B"/>
    <w:rsid w:val="00507075"/>
    <w:rsid w:val="0056277B"/>
    <w:rsid w:val="00585AD5"/>
    <w:rsid w:val="0059665E"/>
    <w:rsid w:val="00732EE6"/>
    <w:rsid w:val="00741996"/>
    <w:rsid w:val="007B021F"/>
    <w:rsid w:val="007F34EB"/>
    <w:rsid w:val="009615F5"/>
    <w:rsid w:val="00A379A0"/>
    <w:rsid w:val="00BD6375"/>
    <w:rsid w:val="00CC0DE0"/>
    <w:rsid w:val="00CD2968"/>
    <w:rsid w:val="00D34198"/>
    <w:rsid w:val="00F024E7"/>
    <w:rsid w:val="00F31665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DDE4C"/>
  <w15:chartTrackingRefBased/>
  <w15:docId w15:val="{A8E2EB1B-EF35-481F-BE74-D597A47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6B"/>
    <w:pPr>
      <w:spacing w:after="200" w:line="276" w:lineRule="auto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96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6B"/>
    <w:rPr>
      <w:rFonts w:eastAsiaTheme="minorEastAsia"/>
      <w:lang w:val="en-US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68"/>
    <w:rPr>
      <w:rFonts w:ascii="Segoe UI" w:eastAsiaTheme="minorEastAsia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.sebekiene@ambergrid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13</cp:revision>
  <dcterms:created xsi:type="dcterms:W3CDTF">2022-05-18T12:02:00Z</dcterms:created>
  <dcterms:modified xsi:type="dcterms:W3CDTF">2022-05-20T10:35:00Z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2022-05-19T13:38:42Z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5027e55b-89e3-46c8-8662-dc2021cd0e9d</vt:lpwstr>
  </property>
  <property fmtid="{D5CDD505-2E9C-101B-9397-08002B2CF9AE}" pid="8" name="MSIP_Label_40a194c4-decd-49a7-b39f-0e1f771bc324_ContentBits">
    <vt:lpwstr>0</vt:lpwstr>
  </property>
</Properties>
</file>