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6C25" w14:textId="77777777" w:rsidR="008938F4" w:rsidRDefault="00390484">
      <w:r>
        <w:rPr>
          <w:noProof/>
          <w:lang w:val="lv-LV" w:eastAsia="lv-LV"/>
        </w:rPr>
        <w:object w:dxaOrig="1440" w:dyaOrig="1440" w14:anchorId="5995A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37.05pt;margin-top:0;width:116.55pt;height:74.7pt;z-index:251658240">
            <v:imagedata r:id="rId8" o:title=""/>
            <w10:wrap type="square" side="right"/>
          </v:shape>
          <o:OLEObject Type="Embed" ProgID="MSPhotoEd.3" ShapeID="_x0000_s2050" DrawAspect="Content" ObjectID="_1837233760" r:id="rId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A20D8" w:rsidRPr="00143A11" w14:paraId="166B11A5" w14:textId="77777777" w:rsidTr="008938F4">
        <w:trPr>
          <w:trHeight w:val="177"/>
        </w:trPr>
        <w:tc>
          <w:tcPr>
            <w:tcW w:w="9350" w:type="dxa"/>
            <w:vAlign w:val="center"/>
          </w:tcPr>
          <w:p w14:paraId="4A3CB7FC" w14:textId="77777777" w:rsidR="006073D7" w:rsidRPr="006073D7" w:rsidRDefault="006073D7" w:rsidP="00247890">
            <w:pPr>
              <w:spacing w:before="20" w:after="0" w:line="240" w:lineRule="auto"/>
              <w:rPr>
                <w:rFonts w:asciiTheme="minorHAnsi" w:hAnsiTheme="minorHAnsi"/>
                <w:b/>
              </w:rPr>
            </w:pPr>
            <w:r>
              <w:rPr>
                <w:rFonts w:asciiTheme="minorHAnsi" w:hAnsiTheme="minorHAnsi"/>
                <w:b/>
              </w:rPr>
              <w:t>BALSOJUMA VEIDLAPA</w:t>
            </w:r>
            <w:r w:rsidR="00247890">
              <w:rPr>
                <w:rFonts w:asciiTheme="minorHAnsi" w:hAnsiTheme="minorHAnsi"/>
                <w:b/>
              </w:rPr>
              <w:t xml:space="preserve"> </w:t>
            </w:r>
            <w:r>
              <w:rPr>
                <w:rFonts w:asciiTheme="minorHAnsi" w:hAnsiTheme="minorHAnsi"/>
                <w:b/>
              </w:rPr>
              <w:t>/</w:t>
            </w:r>
            <w:r w:rsidR="00247890">
              <w:rPr>
                <w:rFonts w:asciiTheme="minorHAnsi" w:hAnsiTheme="minorHAnsi"/>
                <w:b/>
              </w:rPr>
              <w:t xml:space="preserve"> </w:t>
            </w:r>
            <w:r w:rsidRPr="006073D7">
              <w:rPr>
                <w:rFonts w:asciiTheme="minorHAnsi" w:hAnsiTheme="minorHAnsi"/>
                <w:b/>
                <w:i/>
                <w:iCs/>
              </w:rPr>
              <w:t xml:space="preserve">VOTING </w:t>
            </w:r>
            <w:r w:rsidR="00B84232">
              <w:rPr>
                <w:rFonts w:asciiTheme="minorHAnsi" w:hAnsiTheme="minorHAnsi"/>
                <w:b/>
                <w:i/>
                <w:iCs/>
              </w:rPr>
              <w:t>INSTRUCTION</w:t>
            </w:r>
          </w:p>
        </w:tc>
      </w:tr>
    </w:tbl>
    <w:p w14:paraId="2490AB47" w14:textId="77777777" w:rsidR="00F34E04" w:rsidRDefault="00F34E04" w:rsidP="00701C83">
      <w:pPr>
        <w:spacing w:before="40" w:after="40" w:line="240" w:lineRule="auto"/>
        <w:jc w:val="both"/>
        <w:rPr>
          <w:rFonts w:asciiTheme="minorHAnsi" w:hAnsiTheme="minorHAnsi"/>
          <w:b/>
          <w:sz w:val="20"/>
          <w:szCs w:val="20"/>
        </w:rPr>
        <w:sectPr w:rsidR="00F34E04" w:rsidSect="006E13E9">
          <w:headerReference w:type="default" r:id="rId10"/>
          <w:pgSz w:w="12240" w:h="15840"/>
          <w:pgMar w:top="1008" w:right="1440" w:bottom="1440" w:left="1440" w:header="720" w:footer="720" w:gutter="0"/>
          <w:cols w:space="720"/>
          <w:docGrid w:linePitch="360"/>
        </w:sectPr>
      </w:pPr>
    </w:p>
    <w:p w14:paraId="5D078F71" w14:textId="77777777" w:rsidR="006D0040" w:rsidRPr="00143A11" w:rsidRDefault="00F34E04" w:rsidP="00701C83">
      <w:pPr>
        <w:spacing w:before="40" w:after="40" w:line="240" w:lineRule="auto"/>
        <w:jc w:val="both"/>
        <w:rPr>
          <w:rFonts w:asciiTheme="minorHAnsi" w:hAnsiTheme="minorHAnsi"/>
          <w:b/>
          <w:sz w:val="20"/>
          <w:szCs w:val="20"/>
        </w:rPr>
      </w:pPr>
      <w:r w:rsidRPr="00F954D5">
        <w:rPr>
          <w:rFonts w:asciiTheme="minorHAnsi" w:hAnsiTheme="minorHAnsi"/>
          <w:b/>
          <w:sz w:val="20"/>
          <w:szCs w:val="20"/>
        </w:rPr>
        <w:t xml:space="preserve">I. </w:t>
      </w:r>
      <w:proofErr w:type="spellStart"/>
      <w:r w:rsidRPr="00F954D5">
        <w:rPr>
          <w:rFonts w:asciiTheme="minorHAnsi" w:hAnsiTheme="minorHAnsi"/>
          <w:b/>
          <w:sz w:val="20"/>
          <w:szCs w:val="20"/>
        </w:rPr>
        <w:t>Emitenta</w:t>
      </w:r>
      <w:proofErr w:type="spellEnd"/>
      <w:r w:rsidRPr="00F954D5">
        <w:rPr>
          <w:rFonts w:asciiTheme="minorHAnsi" w:hAnsiTheme="minorHAnsi"/>
          <w:b/>
          <w:sz w:val="20"/>
          <w:szCs w:val="20"/>
        </w:rPr>
        <w:t xml:space="preserve"> </w:t>
      </w:r>
      <w:proofErr w:type="spellStart"/>
      <w:r w:rsidRPr="00F954D5">
        <w:rPr>
          <w:rFonts w:asciiTheme="minorHAnsi" w:hAnsiTheme="minorHAnsi"/>
          <w:b/>
          <w:sz w:val="20"/>
          <w:szCs w:val="20"/>
        </w:rPr>
        <w:t>dati</w:t>
      </w:r>
      <w:proofErr w:type="spellEnd"/>
      <w:r w:rsidRPr="00F954D5">
        <w:rPr>
          <w:rFonts w:asciiTheme="minorHAnsi" w:hAnsiTheme="minorHAnsi"/>
          <w:b/>
          <w:sz w:val="20"/>
          <w:szCs w:val="20"/>
        </w:rPr>
        <w:t xml:space="preserve"> </w:t>
      </w:r>
      <w:r w:rsidR="002A20D8" w:rsidRPr="00F954D5">
        <w:rPr>
          <w:rFonts w:asciiTheme="minorHAnsi" w:hAnsiTheme="minorHAnsi"/>
          <w:b/>
          <w:sz w:val="20"/>
          <w:szCs w:val="20"/>
        </w:rPr>
        <w:t>/ Issuer data</w:t>
      </w:r>
    </w:p>
    <w:p w14:paraId="0616DB4A" w14:textId="77777777" w:rsidR="00F34E04" w:rsidRPr="005B07CA" w:rsidRDefault="005B07CA" w:rsidP="00701C83">
      <w:pPr>
        <w:widowControl w:val="0"/>
        <w:spacing w:after="0" w:line="240" w:lineRule="auto"/>
        <w:ind w:left="-284"/>
        <w:rPr>
          <w:rFonts w:asciiTheme="minorHAnsi" w:hAnsiTheme="minorHAnsi"/>
          <w:b/>
          <w:sz w:val="20"/>
          <w:szCs w:val="20"/>
        </w:rPr>
        <w:sectPr w:rsidR="00F34E04" w:rsidRPr="005B07CA" w:rsidSect="00200774">
          <w:type w:val="continuous"/>
          <w:pgSz w:w="12240" w:h="15840"/>
          <w:pgMar w:top="1008" w:right="1440" w:bottom="1440" w:left="1440" w:header="720" w:footer="720" w:gutter="0"/>
          <w:cols w:num="2" w:space="802"/>
          <w:docGrid w:linePitch="360"/>
        </w:sectPr>
      </w:pPr>
      <w:r w:rsidRPr="005B07CA">
        <w:rPr>
          <w:rFonts w:asciiTheme="minorHAnsi" w:hAnsi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7C2185" w14:paraId="2A3C4C04" w14:textId="77777777" w:rsidTr="00247890">
        <w:trPr>
          <w:trHeight w:val="222"/>
        </w:trPr>
        <w:tc>
          <w:tcPr>
            <w:tcW w:w="4672" w:type="dxa"/>
          </w:tcPr>
          <w:p w14:paraId="35E75550" w14:textId="77777777" w:rsidR="002A20D8" w:rsidRPr="00247890" w:rsidRDefault="002A20D8" w:rsidP="00247890">
            <w:pPr>
              <w:spacing w:after="0" w:line="240" w:lineRule="auto"/>
              <w:rPr>
                <w:sz w:val="20"/>
                <w:szCs w:val="20"/>
              </w:rPr>
            </w:pPr>
            <w:r w:rsidRPr="00247890">
              <w:rPr>
                <w:sz w:val="20"/>
                <w:szCs w:val="20"/>
              </w:rPr>
              <w:t xml:space="preserve">1. </w:t>
            </w:r>
            <w:proofErr w:type="spellStart"/>
            <w:r w:rsidRPr="00247890">
              <w:rPr>
                <w:sz w:val="20"/>
                <w:szCs w:val="20"/>
              </w:rPr>
              <w:t>Emitenta</w:t>
            </w:r>
            <w:proofErr w:type="spellEnd"/>
            <w:r w:rsidRPr="00247890">
              <w:rPr>
                <w:sz w:val="20"/>
                <w:szCs w:val="20"/>
              </w:rPr>
              <w:t xml:space="preserve"> </w:t>
            </w:r>
            <w:proofErr w:type="spellStart"/>
            <w:r w:rsidRPr="00247890">
              <w:rPr>
                <w:sz w:val="20"/>
                <w:szCs w:val="20"/>
              </w:rPr>
              <w:t>nosaukums</w:t>
            </w:r>
            <w:proofErr w:type="spellEnd"/>
            <w:r w:rsidRPr="00247890">
              <w:rPr>
                <w:sz w:val="20"/>
                <w:szCs w:val="20"/>
              </w:rPr>
              <w:t xml:space="preserve"> / </w:t>
            </w:r>
            <w:r w:rsidRPr="00247890">
              <w:rPr>
                <w:i/>
                <w:sz w:val="20"/>
                <w:szCs w:val="20"/>
              </w:rPr>
              <w:t>Issuer’s name</w:t>
            </w:r>
          </w:p>
        </w:tc>
        <w:tc>
          <w:tcPr>
            <w:tcW w:w="4678" w:type="dxa"/>
          </w:tcPr>
          <w:p w14:paraId="06C0B715" w14:textId="77777777" w:rsidR="002A20D8" w:rsidRPr="00B339AA" w:rsidRDefault="002A7ABA" w:rsidP="00247890">
            <w:pPr>
              <w:spacing w:after="0" w:line="240" w:lineRule="auto"/>
              <w:rPr>
                <w:rFonts w:asciiTheme="minorHAnsi" w:hAnsiTheme="minorHAnsi"/>
                <w:b/>
                <w:sz w:val="20"/>
                <w:szCs w:val="20"/>
              </w:rPr>
            </w:pPr>
            <w:proofErr w:type="spellStart"/>
            <w:r w:rsidRPr="00B339AA">
              <w:rPr>
                <w:rFonts w:asciiTheme="minorHAnsi" w:hAnsiTheme="minorHAnsi"/>
                <w:b/>
                <w:sz w:val="20"/>
                <w:szCs w:val="20"/>
              </w:rPr>
              <w:t>Akciju</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sabiedrība</w:t>
            </w:r>
            <w:proofErr w:type="spellEnd"/>
            <w:r w:rsidRPr="00B339AA">
              <w:rPr>
                <w:rFonts w:asciiTheme="minorHAnsi" w:hAnsiTheme="minorHAnsi"/>
                <w:b/>
                <w:sz w:val="20"/>
                <w:szCs w:val="20"/>
              </w:rPr>
              <w:t xml:space="preserve"> “Siguldas </w:t>
            </w:r>
            <w:proofErr w:type="spellStart"/>
            <w:r w:rsidRPr="00B339AA">
              <w:rPr>
                <w:rFonts w:asciiTheme="minorHAnsi" w:hAnsiTheme="minorHAnsi"/>
                <w:b/>
                <w:sz w:val="20"/>
                <w:szCs w:val="20"/>
              </w:rPr>
              <w:t>ciltslietu</w:t>
            </w:r>
            <w:proofErr w:type="spellEnd"/>
            <w:r w:rsidRPr="00B339AA">
              <w:rPr>
                <w:rFonts w:asciiTheme="minorHAnsi" w:hAnsiTheme="minorHAnsi"/>
                <w:b/>
                <w:sz w:val="20"/>
                <w:szCs w:val="20"/>
              </w:rPr>
              <w:t xml:space="preserve"> un </w:t>
            </w:r>
            <w:proofErr w:type="spellStart"/>
            <w:r w:rsidRPr="00B339AA">
              <w:rPr>
                <w:rFonts w:asciiTheme="minorHAnsi" w:hAnsiTheme="minorHAnsi"/>
                <w:b/>
                <w:sz w:val="20"/>
                <w:szCs w:val="20"/>
              </w:rPr>
              <w:t>mākslīgās</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apsēklošanas</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stacija</w:t>
            </w:r>
            <w:proofErr w:type="spellEnd"/>
            <w:r w:rsidRPr="00B339AA">
              <w:rPr>
                <w:rFonts w:asciiTheme="minorHAnsi" w:hAnsiTheme="minorHAnsi"/>
                <w:b/>
                <w:sz w:val="20"/>
                <w:szCs w:val="20"/>
              </w:rPr>
              <w:t>”</w:t>
            </w:r>
          </w:p>
        </w:tc>
      </w:tr>
      <w:tr w:rsidR="00F954D5" w:rsidRPr="007C2185" w14:paraId="2E70F9E4" w14:textId="77777777" w:rsidTr="00247890">
        <w:trPr>
          <w:trHeight w:val="455"/>
        </w:trPr>
        <w:tc>
          <w:tcPr>
            <w:tcW w:w="4672" w:type="dxa"/>
          </w:tcPr>
          <w:p w14:paraId="663CEF72" w14:textId="77777777" w:rsidR="00247890" w:rsidRPr="00247890" w:rsidRDefault="00F954D5" w:rsidP="00247890">
            <w:pPr>
              <w:spacing w:after="0" w:line="240" w:lineRule="auto"/>
              <w:rPr>
                <w:sz w:val="20"/>
                <w:szCs w:val="20"/>
              </w:rPr>
            </w:pPr>
            <w:r w:rsidRPr="00247890">
              <w:rPr>
                <w:sz w:val="20"/>
                <w:szCs w:val="20"/>
              </w:rPr>
              <w:t xml:space="preserve">2. </w:t>
            </w:r>
            <w:proofErr w:type="spellStart"/>
            <w:r w:rsidRPr="00247890">
              <w:rPr>
                <w:sz w:val="20"/>
                <w:szCs w:val="20"/>
              </w:rPr>
              <w:t>Emitenta</w:t>
            </w:r>
            <w:proofErr w:type="spellEnd"/>
            <w:r w:rsidRPr="00247890">
              <w:rPr>
                <w:sz w:val="20"/>
                <w:szCs w:val="20"/>
              </w:rPr>
              <w:t xml:space="preserve"> </w:t>
            </w:r>
            <w:proofErr w:type="spellStart"/>
            <w:r w:rsidRPr="00247890">
              <w:rPr>
                <w:sz w:val="20"/>
                <w:szCs w:val="20"/>
              </w:rPr>
              <w:t>reģistrācijas</w:t>
            </w:r>
            <w:proofErr w:type="spellEnd"/>
            <w:r w:rsidRPr="00247890">
              <w:rPr>
                <w:sz w:val="20"/>
                <w:szCs w:val="20"/>
              </w:rPr>
              <w:t xml:space="preserve"> </w:t>
            </w:r>
            <w:proofErr w:type="spellStart"/>
            <w:r w:rsidRPr="00247890">
              <w:rPr>
                <w:sz w:val="20"/>
                <w:szCs w:val="20"/>
              </w:rPr>
              <w:t>numurs</w:t>
            </w:r>
            <w:proofErr w:type="spellEnd"/>
            <w:r w:rsidRPr="00247890">
              <w:rPr>
                <w:sz w:val="20"/>
                <w:szCs w:val="20"/>
              </w:rPr>
              <w:t xml:space="preserve"> / </w:t>
            </w:r>
          </w:p>
          <w:p w14:paraId="4ABAD8E2" w14:textId="77777777" w:rsidR="00F954D5" w:rsidRPr="00247890" w:rsidRDefault="00F954D5" w:rsidP="00247890">
            <w:pPr>
              <w:spacing w:after="0" w:line="240" w:lineRule="auto"/>
              <w:rPr>
                <w:sz w:val="20"/>
                <w:szCs w:val="20"/>
              </w:rPr>
            </w:pPr>
            <w:r w:rsidRPr="00247890">
              <w:rPr>
                <w:i/>
                <w:iCs/>
                <w:sz w:val="20"/>
                <w:szCs w:val="20"/>
              </w:rPr>
              <w:t>Issuer</w:t>
            </w:r>
            <w:r w:rsidR="00567006">
              <w:rPr>
                <w:i/>
                <w:iCs/>
                <w:sz w:val="20"/>
                <w:szCs w:val="20"/>
              </w:rPr>
              <w:t>’s</w:t>
            </w:r>
            <w:r w:rsidRPr="00247890">
              <w:rPr>
                <w:i/>
                <w:iCs/>
                <w:sz w:val="20"/>
                <w:szCs w:val="20"/>
              </w:rPr>
              <w:t xml:space="preserve"> registr</w:t>
            </w:r>
            <w:r w:rsidR="00C76E69" w:rsidRPr="00247890">
              <w:rPr>
                <w:i/>
                <w:iCs/>
                <w:sz w:val="20"/>
                <w:szCs w:val="20"/>
              </w:rPr>
              <w:t>ation</w:t>
            </w:r>
            <w:r w:rsidRPr="00247890">
              <w:rPr>
                <w:i/>
                <w:sz w:val="20"/>
                <w:szCs w:val="20"/>
              </w:rPr>
              <w:t xml:space="preserve"> </w:t>
            </w:r>
            <w:r w:rsidR="00C76E69" w:rsidRPr="00247890">
              <w:rPr>
                <w:i/>
                <w:sz w:val="20"/>
                <w:szCs w:val="20"/>
              </w:rPr>
              <w:t>number</w:t>
            </w:r>
          </w:p>
        </w:tc>
        <w:tc>
          <w:tcPr>
            <w:tcW w:w="4678" w:type="dxa"/>
          </w:tcPr>
          <w:p w14:paraId="7D1F223A" w14:textId="28169B52" w:rsidR="00F954D5" w:rsidRPr="007C2185" w:rsidRDefault="002A7ABA" w:rsidP="00247890">
            <w:pPr>
              <w:spacing w:after="0" w:line="240" w:lineRule="auto"/>
              <w:rPr>
                <w:rFonts w:asciiTheme="minorHAnsi" w:hAnsiTheme="minorHAnsi"/>
                <w:sz w:val="20"/>
                <w:szCs w:val="20"/>
              </w:rPr>
            </w:pPr>
            <w:r>
              <w:rPr>
                <w:rFonts w:asciiTheme="minorHAnsi" w:hAnsiTheme="minorHAnsi"/>
                <w:sz w:val="20"/>
                <w:szCs w:val="20"/>
              </w:rPr>
              <w:t>4000301329</w:t>
            </w:r>
            <w:r w:rsidR="002D7ADF">
              <w:rPr>
                <w:rFonts w:asciiTheme="minorHAnsi" w:hAnsiTheme="minorHAnsi"/>
                <w:sz w:val="20"/>
                <w:szCs w:val="20"/>
              </w:rPr>
              <w:t>5</w:t>
            </w:r>
          </w:p>
        </w:tc>
      </w:tr>
      <w:tr w:rsidR="002A20D8" w:rsidRPr="007C2185" w14:paraId="2370CF72" w14:textId="77777777" w:rsidTr="00247890">
        <w:trPr>
          <w:trHeight w:val="385"/>
        </w:trPr>
        <w:tc>
          <w:tcPr>
            <w:tcW w:w="4672" w:type="dxa"/>
          </w:tcPr>
          <w:p w14:paraId="3F2F6C2E" w14:textId="77777777" w:rsidR="00C76E69" w:rsidRPr="00247890" w:rsidRDefault="00F954D5" w:rsidP="00247890">
            <w:pPr>
              <w:spacing w:after="0" w:line="240" w:lineRule="auto"/>
              <w:rPr>
                <w:sz w:val="20"/>
                <w:szCs w:val="20"/>
              </w:rPr>
            </w:pPr>
            <w:r w:rsidRPr="00247890">
              <w:rPr>
                <w:sz w:val="20"/>
                <w:szCs w:val="20"/>
              </w:rPr>
              <w:t>3.</w:t>
            </w:r>
            <w:r w:rsidR="002A20D8" w:rsidRPr="00247890">
              <w:rPr>
                <w:sz w:val="20"/>
                <w:szCs w:val="20"/>
              </w:rPr>
              <w:t xml:space="preserve"> </w:t>
            </w:r>
            <w:proofErr w:type="spellStart"/>
            <w:r w:rsidRPr="00247890">
              <w:rPr>
                <w:sz w:val="20"/>
                <w:szCs w:val="20"/>
              </w:rPr>
              <w:t>Sapulces</w:t>
            </w:r>
            <w:proofErr w:type="spellEnd"/>
            <w:r w:rsidRPr="00247890">
              <w:rPr>
                <w:sz w:val="20"/>
                <w:szCs w:val="20"/>
              </w:rPr>
              <w:t xml:space="preserve"> datums un </w:t>
            </w:r>
            <w:proofErr w:type="spellStart"/>
            <w:r w:rsidRPr="00247890">
              <w:rPr>
                <w:sz w:val="20"/>
                <w:szCs w:val="20"/>
              </w:rPr>
              <w:t>laiks</w:t>
            </w:r>
            <w:proofErr w:type="spellEnd"/>
            <w:r w:rsidRPr="00247890">
              <w:rPr>
                <w:sz w:val="20"/>
                <w:szCs w:val="20"/>
              </w:rPr>
              <w:t xml:space="preserve"> /</w:t>
            </w:r>
          </w:p>
          <w:p w14:paraId="1955FE13" w14:textId="77777777" w:rsidR="002A20D8" w:rsidRPr="00247890" w:rsidRDefault="00F954D5" w:rsidP="00247890">
            <w:pPr>
              <w:spacing w:after="0" w:line="240" w:lineRule="auto"/>
              <w:rPr>
                <w:sz w:val="20"/>
                <w:szCs w:val="20"/>
              </w:rPr>
            </w:pPr>
            <w:r w:rsidRPr="00247890">
              <w:rPr>
                <w:i/>
                <w:iCs/>
                <w:sz w:val="20"/>
                <w:szCs w:val="20"/>
              </w:rPr>
              <w:t>Meeting date and time</w:t>
            </w:r>
          </w:p>
        </w:tc>
        <w:tc>
          <w:tcPr>
            <w:tcW w:w="4678" w:type="dxa"/>
          </w:tcPr>
          <w:p w14:paraId="1300DED2" w14:textId="3750C359" w:rsidR="002A20D8" w:rsidRPr="00897A68" w:rsidRDefault="00317B03" w:rsidP="002A7ABA">
            <w:pPr>
              <w:spacing w:after="0" w:line="240" w:lineRule="auto"/>
              <w:rPr>
                <w:rFonts w:asciiTheme="minorHAnsi" w:hAnsiTheme="minorHAnsi"/>
                <w:sz w:val="20"/>
                <w:szCs w:val="20"/>
              </w:rPr>
            </w:pPr>
            <w:r w:rsidRPr="00897A68">
              <w:rPr>
                <w:rFonts w:asciiTheme="minorHAnsi" w:hAnsiTheme="minorHAnsi"/>
                <w:sz w:val="20"/>
                <w:szCs w:val="20"/>
              </w:rPr>
              <w:t>202</w:t>
            </w:r>
            <w:r w:rsidR="009730D3">
              <w:rPr>
                <w:rFonts w:asciiTheme="minorHAnsi" w:hAnsiTheme="minorHAnsi"/>
                <w:sz w:val="20"/>
                <w:szCs w:val="20"/>
              </w:rPr>
              <w:t>6</w:t>
            </w:r>
            <w:r w:rsidRPr="00897A68">
              <w:rPr>
                <w:rFonts w:asciiTheme="minorHAnsi" w:hAnsiTheme="minorHAnsi"/>
                <w:sz w:val="20"/>
                <w:szCs w:val="20"/>
              </w:rPr>
              <w:t xml:space="preserve">.gada </w:t>
            </w:r>
            <w:proofErr w:type="gramStart"/>
            <w:r w:rsidRPr="00897A68">
              <w:rPr>
                <w:rFonts w:asciiTheme="minorHAnsi" w:hAnsiTheme="minorHAnsi"/>
                <w:sz w:val="20"/>
                <w:szCs w:val="20"/>
              </w:rPr>
              <w:t>2</w:t>
            </w:r>
            <w:r w:rsidR="009730D3">
              <w:rPr>
                <w:rFonts w:asciiTheme="minorHAnsi" w:hAnsiTheme="minorHAnsi"/>
                <w:sz w:val="20"/>
                <w:szCs w:val="20"/>
              </w:rPr>
              <w:t>4</w:t>
            </w:r>
            <w:r w:rsidRPr="00897A68">
              <w:rPr>
                <w:rFonts w:asciiTheme="minorHAnsi" w:hAnsiTheme="minorHAnsi"/>
                <w:sz w:val="20"/>
                <w:szCs w:val="20"/>
              </w:rPr>
              <w:t>.aprīlis</w:t>
            </w:r>
            <w:proofErr w:type="gramEnd"/>
            <w:r w:rsidRPr="00897A68">
              <w:rPr>
                <w:rFonts w:asciiTheme="minorHAnsi" w:hAnsiTheme="minorHAnsi"/>
                <w:sz w:val="20"/>
                <w:szCs w:val="20"/>
              </w:rPr>
              <w:t>, plkst.10:00 / 2</w:t>
            </w:r>
            <w:r w:rsidR="009730D3">
              <w:rPr>
                <w:rFonts w:asciiTheme="minorHAnsi" w:hAnsiTheme="minorHAnsi"/>
                <w:sz w:val="20"/>
                <w:szCs w:val="20"/>
              </w:rPr>
              <w:t>4</w:t>
            </w:r>
            <w:r w:rsidRPr="00897A68">
              <w:rPr>
                <w:rFonts w:asciiTheme="minorHAnsi" w:hAnsiTheme="minorHAnsi"/>
                <w:sz w:val="20"/>
                <w:szCs w:val="20"/>
              </w:rPr>
              <w:t xml:space="preserve"> </w:t>
            </w:r>
            <w:proofErr w:type="gramStart"/>
            <w:r w:rsidRPr="00897A68">
              <w:rPr>
                <w:rFonts w:asciiTheme="minorHAnsi" w:hAnsiTheme="minorHAnsi"/>
                <w:sz w:val="20"/>
                <w:szCs w:val="20"/>
              </w:rPr>
              <w:t>April,</w:t>
            </w:r>
            <w:proofErr w:type="gramEnd"/>
            <w:r w:rsidRPr="00897A68">
              <w:rPr>
                <w:rFonts w:asciiTheme="minorHAnsi" w:hAnsiTheme="minorHAnsi"/>
                <w:sz w:val="20"/>
                <w:szCs w:val="20"/>
              </w:rPr>
              <w:t xml:space="preserve"> 202</w:t>
            </w:r>
            <w:r w:rsidR="009730D3">
              <w:rPr>
                <w:rFonts w:asciiTheme="minorHAnsi" w:hAnsiTheme="minorHAnsi"/>
                <w:sz w:val="20"/>
                <w:szCs w:val="20"/>
              </w:rPr>
              <w:t>6</w:t>
            </w:r>
            <w:r w:rsidR="002A7ABA" w:rsidRPr="00897A68">
              <w:rPr>
                <w:rFonts w:asciiTheme="minorHAnsi" w:hAnsiTheme="minorHAnsi"/>
                <w:sz w:val="20"/>
                <w:szCs w:val="20"/>
              </w:rPr>
              <w:t xml:space="preserve"> at 10:00 a.m.</w:t>
            </w:r>
          </w:p>
        </w:tc>
      </w:tr>
      <w:tr w:rsidR="00F954D5" w:rsidRPr="007C2185" w14:paraId="19B2DD3B" w14:textId="77777777" w:rsidTr="00670F19">
        <w:trPr>
          <w:trHeight w:val="576"/>
        </w:trPr>
        <w:tc>
          <w:tcPr>
            <w:tcW w:w="4672" w:type="dxa"/>
          </w:tcPr>
          <w:p w14:paraId="39D301E3" w14:textId="77777777" w:rsidR="00F954D5" w:rsidRPr="00247890" w:rsidRDefault="00F954D5" w:rsidP="00247890">
            <w:pPr>
              <w:spacing w:after="0" w:line="240" w:lineRule="auto"/>
              <w:rPr>
                <w:rFonts w:asciiTheme="minorHAnsi" w:hAnsiTheme="minorHAnsi"/>
                <w:sz w:val="20"/>
                <w:szCs w:val="20"/>
              </w:rPr>
            </w:pPr>
            <w:r w:rsidRPr="00247890">
              <w:rPr>
                <w:rFonts w:asciiTheme="minorHAnsi" w:hAnsiTheme="minorHAnsi"/>
                <w:sz w:val="20"/>
                <w:szCs w:val="20"/>
              </w:rPr>
              <w:t xml:space="preserve">4. </w:t>
            </w:r>
            <w:proofErr w:type="spellStart"/>
            <w:r w:rsidRPr="00247890">
              <w:rPr>
                <w:rFonts w:asciiTheme="minorHAnsi" w:hAnsiTheme="minorHAnsi"/>
                <w:sz w:val="20"/>
                <w:szCs w:val="20"/>
              </w:rPr>
              <w:t>Sapulces</w:t>
            </w:r>
            <w:proofErr w:type="spellEnd"/>
            <w:r w:rsidRPr="00247890">
              <w:rPr>
                <w:rFonts w:asciiTheme="minorHAnsi" w:hAnsiTheme="minorHAnsi"/>
                <w:sz w:val="20"/>
                <w:szCs w:val="20"/>
              </w:rPr>
              <w:t xml:space="preserve"> </w:t>
            </w:r>
            <w:proofErr w:type="spellStart"/>
            <w:r w:rsidRPr="00247890">
              <w:rPr>
                <w:rFonts w:asciiTheme="minorHAnsi" w:hAnsiTheme="minorHAnsi"/>
                <w:sz w:val="20"/>
                <w:szCs w:val="20"/>
              </w:rPr>
              <w:t>veids</w:t>
            </w:r>
            <w:proofErr w:type="spellEnd"/>
            <w:r w:rsidRPr="00247890">
              <w:rPr>
                <w:rFonts w:asciiTheme="minorHAnsi" w:hAnsiTheme="minorHAnsi"/>
                <w:sz w:val="20"/>
                <w:szCs w:val="20"/>
              </w:rPr>
              <w:t xml:space="preserve"> / </w:t>
            </w:r>
            <w:r w:rsidRPr="00247890">
              <w:rPr>
                <w:rFonts w:asciiTheme="minorHAnsi" w:hAnsiTheme="minorHAnsi"/>
                <w:i/>
                <w:sz w:val="20"/>
                <w:szCs w:val="20"/>
              </w:rPr>
              <w:t>The meeting</w:t>
            </w:r>
          </w:p>
          <w:p w14:paraId="6EFC2127" w14:textId="77777777" w:rsidR="00F954D5" w:rsidRPr="00247890" w:rsidRDefault="00F954D5" w:rsidP="00247890">
            <w:pPr>
              <w:spacing w:after="0" w:line="240" w:lineRule="auto"/>
              <w:rPr>
                <w:sz w:val="20"/>
                <w:szCs w:val="20"/>
              </w:rPr>
            </w:pPr>
          </w:p>
        </w:tc>
        <w:tc>
          <w:tcPr>
            <w:tcW w:w="4678" w:type="dxa"/>
          </w:tcPr>
          <w:p w14:paraId="5990BE24" w14:textId="77777777" w:rsidR="00F954D5" w:rsidRDefault="00F954D5" w:rsidP="00247890">
            <w:pPr>
              <w:spacing w:after="0" w:line="240" w:lineRule="auto"/>
              <w:rPr>
                <w:sz w:val="20"/>
                <w:szCs w:val="20"/>
                <w:lang w:val="lv-LV"/>
              </w:rPr>
            </w:pPr>
            <w:proofErr w:type="spellStart"/>
            <w:r>
              <w:rPr>
                <w:rFonts w:asciiTheme="minorHAnsi" w:hAnsiTheme="minorHAnsi"/>
                <w:sz w:val="20"/>
                <w:szCs w:val="20"/>
              </w:rPr>
              <w:t>Kārtējā</w:t>
            </w:r>
            <w:proofErr w:type="spellEnd"/>
            <w:r>
              <w:rPr>
                <w:rFonts w:asciiTheme="minorHAnsi" w:hAnsiTheme="minorHAnsi"/>
                <w:sz w:val="20"/>
                <w:szCs w:val="20"/>
              </w:rPr>
              <w:t xml:space="preserve"> / </w:t>
            </w:r>
            <w:r w:rsidRPr="00353F19">
              <w:rPr>
                <w:rFonts w:asciiTheme="minorHAnsi" w:hAnsiTheme="minorHAnsi"/>
                <w:i/>
                <w:sz w:val="20"/>
                <w:szCs w:val="20"/>
              </w:rPr>
              <w:t xml:space="preserve">Annual General </w:t>
            </w:r>
            <w:r w:rsidR="002A7ABA" w:rsidRPr="00353F19">
              <w:rPr>
                <w:rFonts w:asciiTheme="minorHAnsi" w:hAnsiTheme="minorHAnsi"/>
                <w:i/>
                <w:sz w:val="20"/>
                <w:szCs w:val="20"/>
              </w:rPr>
              <w:t>Meeting</w:t>
            </w:r>
            <w:r w:rsidR="002A7ABA" w:rsidRPr="0031419C">
              <w:rPr>
                <w:rFonts w:asciiTheme="minorHAnsi" w:hAnsiTheme="minorHAnsi"/>
                <w:sz w:val="20"/>
                <w:szCs w:val="20"/>
              </w:rPr>
              <w:t xml:space="preserve">  </w:t>
            </w:r>
            <w:r w:rsidR="002A7ABA">
              <w:rPr>
                <w:rFonts w:asciiTheme="minorHAnsi" w:hAnsiTheme="minorHAnsi"/>
                <w:sz w:val="20"/>
                <w:szCs w:val="20"/>
              </w:rPr>
              <w:t xml:space="preserve">   </w:t>
            </w:r>
            <w:r w:rsidR="002A7ABA">
              <w:rPr>
                <w:sz w:val="20"/>
                <w:szCs w:val="20"/>
                <w:lang w:val="lv-LV"/>
              </w:rPr>
              <w:t xml:space="preserve"> </w:t>
            </w:r>
            <w:sdt>
              <w:sdtPr>
                <w:rPr>
                  <w:sz w:val="20"/>
                  <w:szCs w:val="20"/>
                  <w:lang w:val="lv-LV"/>
                </w:rPr>
                <w:id w:val="5260534"/>
                <w14:checkbox>
                  <w14:checked w14:val="1"/>
                  <w14:checkedState w14:val="2612" w14:font="MS Gothic"/>
                  <w14:uncheckedState w14:val="2610" w14:font="MS Gothic"/>
                </w14:checkbox>
              </w:sdtPr>
              <w:sdtEndPr/>
              <w:sdtContent>
                <w:r w:rsidR="002A7ABA">
                  <w:rPr>
                    <w:rFonts w:ascii="MS Gothic" w:eastAsia="MS Gothic" w:hAnsi="MS Gothic" w:hint="eastAsia"/>
                    <w:sz w:val="20"/>
                    <w:szCs w:val="20"/>
                    <w:lang w:val="lv-LV"/>
                  </w:rPr>
                  <w:t>☒</w:t>
                </w:r>
              </w:sdtContent>
            </w:sdt>
            <w:r w:rsidR="002A7ABA">
              <w:rPr>
                <w:sz w:val="20"/>
                <w:szCs w:val="20"/>
                <w:lang w:val="lv-LV"/>
              </w:rPr>
              <w:t xml:space="preserve">    </w:t>
            </w:r>
          </w:p>
          <w:p w14:paraId="20DB575A" w14:textId="77777777" w:rsidR="00F954D5" w:rsidRPr="007C2185" w:rsidRDefault="00F954D5" w:rsidP="00247890">
            <w:pPr>
              <w:spacing w:after="0" w:line="240" w:lineRule="auto"/>
              <w:rPr>
                <w:rFonts w:asciiTheme="minorHAnsi" w:hAnsiTheme="minorHAnsi"/>
                <w:sz w:val="20"/>
                <w:szCs w:val="20"/>
              </w:rPr>
            </w:pPr>
            <w:proofErr w:type="spellStart"/>
            <w:r>
              <w:rPr>
                <w:rFonts w:asciiTheme="minorHAnsi" w:hAnsiTheme="minorHAnsi"/>
                <w:sz w:val="20"/>
                <w:szCs w:val="20"/>
              </w:rPr>
              <w:t>Ārkārtas</w:t>
            </w:r>
            <w:proofErr w:type="spellEnd"/>
            <w:r>
              <w:rPr>
                <w:rFonts w:asciiTheme="minorHAnsi" w:hAnsiTheme="minorHAnsi"/>
                <w:sz w:val="20"/>
                <w:szCs w:val="20"/>
              </w:rPr>
              <w:t xml:space="preserve"> / </w:t>
            </w:r>
            <w:r w:rsidRPr="00353F19">
              <w:rPr>
                <w:rFonts w:asciiTheme="minorHAnsi" w:hAnsiTheme="minorHAnsi"/>
                <w:i/>
                <w:sz w:val="20"/>
                <w:szCs w:val="20"/>
              </w:rPr>
              <w:t>Extraordinary General Meeting</w:t>
            </w:r>
            <w:r w:rsidRPr="0031419C">
              <w:rPr>
                <w:rFonts w:asciiTheme="minorHAnsi" w:hAnsiTheme="minorHAnsi"/>
                <w:sz w:val="20"/>
                <w:szCs w:val="20"/>
              </w:rPr>
              <w:t xml:space="preserve">   </w:t>
            </w:r>
            <w:r>
              <w:rPr>
                <w:sz w:val="20"/>
                <w:szCs w:val="20"/>
                <w:lang w:val="lv-LV"/>
              </w:rPr>
              <w:sym w:font="Wingdings" w:char="F0A8"/>
            </w:r>
          </w:p>
        </w:tc>
      </w:tr>
      <w:tr w:rsidR="00701C83" w:rsidRPr="007C2185" w14:paraId="2581147A" w14:textId="77777777" w:rsidTr="002A7ABA">
        <w:trPr>
          <w:trHeight w:val="120"/>
        </w:trPr>
        <w:tc>
          <w:tcPr>
            <w:tcW w:w="4672" w:type="dxa"/>
          </w:tcPr>
          <w:p w14:paraId="7DDDE97C" w14:textId="77777777" w:rsidR="00701C83" w:rsidRPr="00247890" w:rsidRDefault="005B4137" w:rsidP="00247890">
            <w:pPr>
              <w:spacing w:after="0" w:line="240" w:lineRule="auto"/>
              <w:rPr>
                <w:rFonts w:asciiTheme="minorHAnsi" w:hAnsiTheme="minorHAnsi"/>
                <w:sz w:val="20"/>
                <w:szCs w:val="20"/>
              </w:rPr>
            </w:pPr>
            <w:r>
              <w:rPr>
                <w:rFonts w:asciiTheme="minorHAnsi" w:hAnsiTheme="minorHAnsi"/>
                <w:sz w:val="20"/>
                <w:szCs w:val="20"/>
              </w:rPr>
              <w:t>5</w:t>
            </w:r>
            <w:r w:rsidR="00701C83" w:rsidRPr="00247890">
              <w:rPr>
                <w:rFonts w:asciiTheme="minorHAnsi" w:hAnsiTheme="minorHAnsi"/>
                <w:sz w:val="20"/>
                <w:szCs w:val="20"/>
              </w:rPr>
              <w:t xml:space="preserve">. ISIN </w:t>
            </w:r>
            <w:proofErr w:type="spellStart"/>
            <w:r w:rsidR="00701C83" w:rsidRPr="00247890">
              <w:rPr>
                <w:rFonts w:asciiTheme="minorHAnsi" w:hAnsiTheme="minorHAnsi"/>
                <w:sz w:val="20"/>
                <w:szCs w:val="20"/>
              </w:rPr>
              <w:t>kods</w:t>
            </w:r>
            <w:proofErr w:type="spellEnd"/>
            <w:r w:rsidR="00701C83" w:rsidRPr="00247890">
              <w:rPr>
                <w:rFonts w:asciiTheme="minorHAnsi" w:hAnsiTheme="minorHAnsi"/>
                <w:sz w:val="20"/>
                <w:szCs w:val="20"/>
              </w:rPr>
              <w:t xml:space="preserve"> / </w:t>
            </w:r>
            <w:r w:rsidR="00701C83" w:rsidRPr="00247890">
              <w:rPr>
                <w:rFonts w:asciiTheme="minorHAnsi" w:hAnsiTheme="minorHAnsi"/>
                <w:i/>
                <w:sz w:val="20"/>
                <w:szCs w:val="20"/>
              </w:rPr>
              <w:t>ISIN code</w:t>
            </w:r>
          </w:p>
        </w:tc>
        <w:tc>
          <w:tcPr>
            <w:tcW w:w="4678" w:type="dxa"/>
          </w:tcPr>
          <w:p w14:paraId="45533E12" w14:textId="77777777" w:rsidR="00701C83" w:rsidRPr="002A7ABA" w:rsidRDefault="002A7ABA" w:rsidP="00247890">
            <w:pPr>
              <w:spacing w:after="0" w:line="240" w:lineRule="auto"/>
              <w:rPr>
                <w:rFonts w:asciiTheme="minorHAnsi" w:hAnsiTheme="minorHAnsi" w:cstheme="minorHAnsi"/>
                <w:b/>
                <w:sz w:val="20"/>
                <w:szCs w:val="20"/>
              </w:rPr>
            </w:pPr>
            <w:r w:rsidRPr="002A7ABA">
              <w:rPr>
                <w:rStyle w:val="Izteiksmgs"/>
                <w:rFonts w:asciiTheme="minorHAnsi" w:hAnsiTheme="minorHAnsi" w:cstheme="minorHAnsi"/>
                <w:b w:val="0"/>
                <w:sz w:val="20"/>
                <w:szCs w:val="20"/>
              </w:rPr>
              <w:t>LV0000100600</w:t>
            </w:r>
          </w:p>
        </w:tc>
      </w:tr>
    </w:tbl>
    <w:p w14:paraId="63FB614A" w14:textId="77777777" w:rsidR="005B07CA" w:rsidRDefault="005B07CA" w:rsidP="00701C83">
      <w:pPr>
        <w:spacing w:before="40" w:after="40" w:line="240" w:lineRule="auto"/>
        <w:jc w:val="both"/>
        <w:rPr>
          <w:rFonts w:asciiTheme="minorHAnsi" w:hAnsiTheme="minorHAnsi"/>
          <w:b/>
          <w:sz w:val="20"/>
          <w:szCs w:val="20"/>
        </w:rPr>
        <w:sectPr w:rsidR="005B07CA" w:rsidSect="00F34E04">
          <w:type w:val="continuous"/>
          <w:pgSz w:w="12240" w:h="15840"/>
          <w:pgMar w:top="1008" w:right="1440" w:bottom="1440" w:left="1440" w:header="720" w:footer="720" w:gutter="0"/>
          <w:cols w:space="720"/>
          <w:docGrid w:linePitch="360"/>
        </w:sectPr>
      </w:pPr>
    </w:p>
    <w:p w14:paraId="3DD02CF9" w14:textId="77777777" w:rsidR="005B07CA" w:rsidRDefault="005B07CA" w:rsidP="00701C83">
      <w:pPr>
        <w:spacing w:before="40" w:after="40" w:line="240" w:lineRule="auto"/>
        <w:jc w:val="both"/>
        <w:rPr>
          <w:rFonts w:asciiTheme="minorHAnsi" w:hAnsiTheme="minorHAnsi"/>
          <w:b/>
          <w:sz w:val="20"/>
          <w:szCs w:val="20"/>
        </w:rPr>
      </w:pPr>
      <w:r w:rsidRPr="00007D87">
        <w:rPr>
          <w:rFonts w:asciiTheme="minorHAnsi" w:hAnsiTheme="minorHAnsi"/>
          <w:b/>
          <w:sz w:val="20"/>
          <w:szCs w:val="20"/>
        </w:rPr>
        <w:t xml:space="preserve">II. </w:t>
      </w:r>
      <w:proofErr w:type="spellStart"/>
      <w:r w:rsidR="00670F19">
        <w:rPr>
          <w:rFonts w:asciiTheme="minorHAnsi" w:hAnsiTheme="minorHAnsi"/>
          <w:b/>
          <w:sz w:val="20"/>
          <w:szCs w:val="20"/>
        </w:rPr>
        <w:t>Akcionāra</w:t>
      </w:r>
      <w:proofErr w:type="spellEnd"/>
      <w:r w:rsidR="00670F19">
        <w:rPr>
          <w:rFonts w:asciiTheme="minorHAnsi" w:hAnsiTheme="minorHAnsi"/>
          <w:b/>
          <w:sz w:val="20"/>
          <w:szCs w:val="20"/>
        </w:rPr>
        <w:t xml:space="preserve"> </w:t>
      </w:r>
      <w:proofErr w:type="spellStart"/>
      <w:r w:rsidR="00670F19">
        <w:rPr>
          <w:rFonts w:asciiTheme="minorHAnsi" w:hAnsiTheme="minorHAnsi"/>
          <w:b/>
          <w:sz w:val="20"/>
          <w:szCs w:val="20"/>
        </w:rPr>
        <w:t>dati</w:t>
      </w:r>
      <w:proofErr w:type="spellEnd"/>
      <w:r w:rsidR="002A20D8">
        <w:rPr>
          <w:rFonts w:asciiTheme="minorHAnsi" w:hAnsiTheme="minorHAnsi"/>
          <w:b/>
          <w:sz w:val="20"/>
          <w:szCs w:val="20"/>
        </w:rPr>
        <w:t xml:space="preserve"> /</w:t>
      </w:r>
      <w:r w:rsidR="00670F19">
        <w:rPr>
          <w:rFonts w:asciiTheme="minorHAnsi" w:hAnsiTheme="minorHAnsi"/>
          <w:b/>
          <w:sz w:val="20"/>
          <w:szCs w:val="20"/>
        </w:rPr>
        <w:t xml:space="preserve"> Shareholder data</w:t>
      </w:r>
    </w:p>
    <w:p w14:paraId="765A252B" w14:textId="77777777" w:rsidR="002A20D8" w:rsidRPr="00007D87" w:rsidRDefault="002A20D8" w:rsidP="00701C83">
      <w:pPr>
        <w:spacing w:before="40" w:after="40" w:line="240" w:lineRule="auto"/>
        <w:jc w:val="both"/>
        <w:rPr>
          <w:rFonts w:asciiTheme="minorHAnsi" w:hAnsiTheme="minorHAnsi"/>
          <w:sz w:val="20"/>
          <w:szCs w:val="20"/>
        </w:rPr>
      </w:pPr>
    </w:p>
    <w:p w14:paraId="7B50E538" w14:textId="77777777" w:rsidR="005B07CA" w:rsidRDefault="005B07CA" w:rsidP="00701C83">
      <w:pPr>
        <w:spacing w:before="40" w:after="40" w:line="240" w:lineRule="auto"/>
        <w:rPr>
          <w:rFonts w:asciiTheme="minorHAnsi" w:hAnsiTheme="minorHAnsi"/>
          <w:sz w:val="20"/>
          <w:szCs w:val="20"/>
        </w:rPr>
        <w:sectPr w:rsidR="005B07CA"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143A11" w14:paraId="1FB2D1F9" w14:textId="77777777" w:rsidTr="005B4137">
        <w:trPr>
          <w:trHeight w:val="575"/>
        </w:trPr>
        <w:tc>
          <w:tcPr>
            <w:tcW w:w="4690" w:type="dxa"/>
          </w:tcPr>
          <w:p w14:paraId="69768642" w14:textId="77777777"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6</w:t>
            </w:r>
            <w:r w:rsidR="002A20D8" w:rsidRPr="00F153BF">
              <w:rPr>
                <w:rFonts w:asciiTheme="minorHAnsi" w:hAnsiTheme="minorHAnsi"/>
                <w:sz w:val="20"/>
                <w:szCs w:val="20"/>
              </w:rPr>
              <w:t xml:space="preserve">. </w:t>
            </w:r>
            <w:proofErr w:type="spellStart"/>
            <w:r w:rsidR="00670F19">
              <w:rPr>
                <w:rFonts w:asciiTheme="minorHAnsi" w:hAnsiTheme="minorHAnsi"/>
                <w:sz w:val="20"/>
                <w:szCs w:val="20"/>
              </w:rPr>
              <w:t>Akcionāra</w:t>
            </w:r>
            <w:proofErr w:type="spellEnd"/>
            <w:r w:rsidR="00670F19">
              <w:rPr>
                <w:rFonts w:asciiTheme="minorHAnsi" w:hAnsiTheme="minorHAnsi"/>
                <w:sz w:val="20"/>
                <w:szCs w:val="20"/>
              </w:rPr>
              <w:t xml:space="preserve"> </w:t>
            </w:r>
            <w:proofErr w:type="spellStart"/>
            <w:r w:rsidR="00670F19">
              <w:rPr>
                <w:rFonts w:asciiTheme="minorHAnsi" w:hAnsiTheme="minorHAnsi"/>
                <w:sz w:val="20"/>
                <w:szCs w:val="20"/>
              </w:rPr>
              <w:t>nosaukums</w:t>
            </w:r>
            <w:proofErr w:type="spellEnd"/>
            <w:r w:rsidR="002A20D8">
              <w:rPr>
                <w:rFonts w:asciiTheme="minorHAnsi" w:hAnsiTheme="minorHAnsi"/>
                <w:sz w:val="20"/>
                <w:szCs w:val="20"/>
              </w:rPr>
              <w:t xml:space="preserve"> / </w:t>
            </w:r>
            <w:r w:rsidR="00670F19" w:rsidRPr="00670F19">
              <w:rPr>
                <w:rFonts w:asciiTheme="minorHAnsi" w:hAnsiTheme="minorHAnsi"/>
                <w:i/>
                <w:sz w:val="20"/>
                <w:szCs w:val="20"/>
              </w:rPr>
              <w:t>Name of shareholder</w:t>
            </w:r>
          </w:p>
        </w:tc>
        <w:tc>
          <w:tcPr>
            <w:tcW w:w="4660" w:type="dxa"/>
          </w:tcPr>
          <w:p w14:paraId="030987FE" w14:textId="77777777" w:rsidR="002A20D8" w:rsidRPr="00143A11" w:rsidRDefault="002A20D8" w:rsidP="00701C83">
            <w:pPr>
              <w:spacing w:line="240" w:lineRule="auto"/>
              <w:rPr>
                <w:rFonts w:asciiTheme="minorHAnsi" w:hAnsiTheme="minorHAnsi"/>
                <w:sz w:val="20"/>
                <w:szCs w:val="20"/>
              </w:rPr>
            </w:pPr>
          </w:p>
        </w:tc>
      </w:tr>
      <w:tr w:rsidR="002A20D8" w:rsidRPr="00143A11" w14:paraId="1FB5365E" w14:textId="77777777" w:rsidTr="005B4137">
        <w:trPr>
          <w:trHeight w:val="575"/>
        </w:trPr>
        <w:tc>
          <w:tcPr>
            <w:tcW w:w="4690" w:type="dxa"/>
          </w:tcPr>
          <w:p w14:paraId="2A2E07DD" w14:textId="77777777"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7</w:t>
            </w:r>
            <w:r w:rsidR="002A20D8" w:rsidRPr="00F153BF">
              <w:rPr>
                <w:rFonts w:asciiTheme="minorHAnsi" w:hAnsiTheme="minorHAnsi"/>
                <w:sz w:val="20"/>
                <w:szCs w:val="20"/>
              </w:rPr>
              <w:t xml:space="preserve">. </w:t>
            </w:r>
            <w:proofErr w:type="spellStart"/>
            <w:r w:rsidR="00670F19">
              <w:rPr>
                <w:rFonts w:asciiTheme="minorHAnsi" w:hAnsiTheme="minorHAnsi"/>
                <w:sz w:val="20"/>
                <w:szCs w:val="20"/>
              </w:rPr>
              <w:t>Akcionāra</w:t>
            </w:r>
            <w:proofErr w:type="spellEnd"/>
            <w:r w:rsidR="00C76E69">
              <w:rPr>
                <w:rFonts w:asciiTheme="minorHAnsi" w:hAnsiTheme="minorHAnsi"/>
                <w:sz w:val="20"/>
                <w:szCs w:val="20"/>
              </w:rPr>
              <w:t xml:space="preserve"> </w:t>
            </w:r>
            <w:proofErr w:type="spellStart"/>
            <w:r w:rsidR="00670F19">
              <w:rPr>
                <w:rFonts w:asciiTheme="minorHAnsi" w:hAnsiTheme="minorHAnsi"/>
                <w:sz w:val="20"/>
                <w:szCs w:val="20"/>
              </w:rPr>
              <w:t>r</w:t>
            </w:r>
            <w:r w:rsidR="00670F19" w:rsidRPr="00316248">
              <w:rPr>
                <w:sz w:val="20"/>
                <w:szCs w:val="20"/>
              </w:rPr>
              <w:t>eģistrācijas</w:t>
            </w:r>
            <w:proofErr w:type="spellEnd"/>
            <w:r w:rsidR="00670F19" w:rsidRPr="00316248">
              <w:rPr>
                <w:sz w:val="20"/>
                <w:szCs w:val="20"/>
              </w:rPr>
              <w:t xml:space="preserve"> </w:t>
            </w:r>
            <w:proofErr w:type="spellStart"/>
            <w:r w:rsidR="00670F19" w:rsidRPr="00316248">
              <w:rPr>
                <w:sz w:val="20"/>
                <w:szCs w:val="20"/>
              </w:rPr>
              <w:t>numurs</w:t>
            </w:r>
            <w:proofErr w:type="spellEnd"/>
            <w:r w:rsidR="00C76E69">
              <w:rPr>
                <w:sz w:val="20"/>
                <w:szCs w:val="20"/>
              </w:rPr>
              <w:t xml:space="preserve"> </w:t>
            </w:r>
            <w:proofErr w:type="spellStart"/>
            <w:r w:rsidR="00C76E69">
              <w:rPr>
                <w:sz w:val="20"/>
                <w:szCs w:val="20"/>
              </w:rPr>
              <w:t>vai</w:t>
            </w:r>
            <w:proofErr w:type="spellEnd"/>
            <w:r w:rsidR="00C76E69">
              <w:rPr>
                <w:sz w:val="20"/>
                <w:szCs w:val="20"/>
              </w:rPr>
              <w:t xml:space="preserve"> personas </w:t>
            </w:r>
            <w:proofErr w:type="spellStart"/>
            <w:r w:rsidR="00C76E69">
              <w:rPr>
                <w:sz w:val="20"/>
                <w:szCs w:val="20"/>
              </w:rPr>
              <w:t>kods</w:t>
            </w:r>
            <w:proofErr w:type="spellEnd"/>
            <w:r w:rsidR="00670F19">
              <w:t xml:space="preserve"> / </w:t>
            </w:r>
            <w:r w:rsidR="00C76E69">
              <w:rPr>
                <w:i/>
                <w:sz w:val="20"/>
                <w:szCs w:val="20"/>
              </w:rPr>
              <w:t>Shareholder</w:t>
            </w:r>
            <w:r w:rsidR="00567006">
              <w:rPr>
                <w:i/>
                <w:sz w:val="20"/>
                <w:szCs w:val="20"/>
              </w:rPr>
              <w:t>’s</w:t>
            </w:r>
            <w:r w:rsidR="00C76E69">
              <w:rPr>
                <w:i/>
                <w:sz w:val="20"/>
                <w:szCs w:val="20"/>
              </w:rPr>
              <w:t xml:space="preserve"> </w:t>
            </w:r>
            <w:r w:rsidR="00C76E69" w:rsidRPr="00C76E69">
              <w:rPr>
                <w:i/>
                <w:sz w:val="20"/>
                <w:szCs w:val="20"/>
              </w:rPr>
              <w:t xml:space="preserve">registration number </w:t>
            </w:r>
            <w:r w:rsidR="00C76E69">
              <w:rPr>
                <w:i/>
                <w:sz w:val="20"/>
                <w:szCs w:val="20"/>
              </w:rPr>
              <w:t>or personal code</w:t>
            </w:r>
          </w:p>
        </w:tc>
        <w:tc>
          <w:tcPr>
            <w:tcW w:w="4660" w:type="dxa"/>
          </w:tcPr>
          <w:p w14:paraId="42F081ED" w14:textId="77777777" w:rsidR="002A20D8" w:rsidRPr="005B07CA" w:rsidRDefault="002A20D8" w:rsidP="00701C83">
            <w:pPr>
              <w:spacing w:line="240" w:lineRule="auto"/>
              <w:rPr>
                <w:rFonts w:asciiTheme="minorHAnsi" w:hAnsiTheme="minorHAnsi"/>
                <w:sz w:val="20"/>
                <w:szCs w:val="20"/>
              </w:rPr>
            </w:pPr>
          </w:p>
        </w:tc>
      </w:tr>
      <w:tr w:rsidR="005E683B" w:rsidRPr="00143A11" w14:paraId="2FACAB21" w14:textId="77777777" w:rsidTr="005B4137">
        <w:trPr>
          <w:trHeight w:val="575"/>
        </w:trPr>
        <w:tc>
          <w:tcPr>
            <w:tcW w:w="4690" w:type="dxa"/>
          </w:tcPr>
          <w:p w14:paraId="05F382C1" w14:textId="77777777" w:rsidR="00955708" w:rsidRDefault="005B4137" w:rsidP="00247890">
            <w:pPr>
              <w:spacing w:after="0" w:line="240" w:lineRule="auto"/>
              <w:rPr>
                <w:sz w:val="20"/>
                <w:szCs w:val="20"/>
              </w:rPr>
            </w:pPr>
            <w:r>
              <w:rPr>
                <w:sz w:val="20"/>
                <w:szCs w:val="20"/>
              </w:rPr>
              <w:t>8</w:t>
            </w:r>
            <w:r w:rsidR="005E683B" w:rsidRPr="00701C83">
              <w:rPr>
                <w:sz w:val="20"/>
                <w:szCs w:val="20"/>
              </w:rPr>
              <w:t xml:space="preserve">. </w:t>
            </w:r>
            <w:proofErr w:type="spellStart"/>
            <w:r w:rsidR="005E683B" w:rsidRPr="00701C83">
              <w:rPr>
                <w:sz w:val="20"/>
                <w:szCs w:val="20"/>
              </w:rPr>
              <w:t>D</w:t>
            </w:r>
            <w:r w:rsidR="00247890">
              <w:rPr>
                <w:sz w:val="20"/>
                <w:szCs w:val="20"/>
              </w:rPr>
              <w:t>eklarētā</w:t>
            </w:r>
            <w:proofErr w:type="spellEnd"/>
            <w:r w:rsidR="00247890">
              <w:rPr>
                <w:sz w:val="20"/>
                <w:szCs w:val="20"/>
              </w:rPr>
              <w:t xml:space="preserve"> </w:t>
            </w:r>
            <w:proofErr w:type="spellStart"/>
            <w:r w:rsidR="00247890">
              <w:rPr>
                <w:sz w:val="20"/>
                <w:szCs w:val="20"/>
              </w:rPr>
              <w:t>adrese</w:t>
            </w:r>
            <w:proofErr w:type="spellEnd"/>
            <w:r w:rsidR="005E683B" w:rsidRPr="00701C83">
              <w:rPr>
                <w:sz w:val="20"/>
                <w:szCs w:val="20"/>
              </w:rPr>
              <w:t xml:space="preserve"> </w:t>
            </w:r>
            <w:proofErr w:type="spellStart"/>
            <w:r w:rsidR="00701C83" w:rsidRPr="00701C83">
              <w:rPr>
                <w:sz w:val="20"/>
                <w:szCs w:val="20"/>
              </w:rPr>
              <w:t>vai</w:t>
            </w:r>
            <w:proofErr w:type="spellEnd"/>
            <w:r w:rsidR="00701C83" w:rsidRPr="00701C83">
              <w:rPr>
                <w:sz w:val="20"/>
                <w:szCs w:val="20"/>
              </w:rPr>
              <w:t xml:space="preserve"> </w:t>
            </w:r>
            <w:proofErr w:type="spellStart"/>
            <w:r w:rsidR="00701C83" w:rsidRPr="00701C83">
              <w:rPr>
                <w:sz w:val="20"/>
                <w:szCs w:val="20"/>
              </w:rPr>
              <w:t>juridiskā</w:t>
            </w:r>
            <w:proofErr w:type="spellEnd"/>
            <w:r w:rsidR="00701C83" w:rsidRPr="00701C83">
              <w:rPr>
                <w:sz w:val="20"/>
                <w:szCs w:val="20"/>
              </w:rPr>
              <w:t xml:space="preserve"> </w:t>
            </w:r>
            <w:proofErr w:type="spellStart"/>
            <w:r w:rsidR="00701C83" w:rsidRPr="00701C83">
              <w:rPr>
                <w:sz w:val="20"/>
                <w:szCs w:val="20"/>
              </w:rPr>
              <w:t>adrese</w:t>
            </w:r>
            <w:proofErr w:type="spellEnd"/>
            <w:r w:rsidR="00701C83" w:rsidRPr="00701C83">
              <w:rPr>
                <w:sz w:val="20"/>
                <w:szCs w:val="20"/>
              </w:rPr>
              <w:t xml:space="preserve"> </w:t>
            </w:r>
            <w:r w:rsidR="005E683B" w:rsidRPr="00701C83">
              <w:rPr>
                <w:sz w:val="20"/>
                <w:szCs w:val="20"/>
              </w:rPr>
              <w:t>/</w:t>
            </w:r>
          </w:p>
          <w:p w14:paraId="69EBC7FB" w14:textId="77777777" w:rsidR="005E683B" w:rsidRDefault="005E683B" w:rsidP="00247890">
            <w:pPr>
              <w:spacing w:after="0" w:line="240" w:lineRule="auto"/>
              <w:rPr>
                <w:rFonts w:asciiTheme="minorHAnsi" w:hAnsiTheme="minorHAnsi"/>
                <w:sz w:val="20"/>
                <w:szCs w:val="20"/>
              </w:rPr>
            </w:pPr>
            <w:r w:rsidRPr="00701C83">
              <w:rPr>
                <w:i/>
                <w:iCs/>
                <w:sz w:val="20"/>
                <w:szCs w:val="20"/>
              </w:rPr>
              <w:t>Place of residence</w:t>
            </w:r>
            <w:r w:rsidR="00701C83" w:rsidRPr="00701C83">
              <w:rPr>
                <w:i/>
                <w:iCs/>
                <w:sz w:val="20"/>
                <w:szCs w:val="20"/>
              </w:rPr>
              <w:t xml:space="preserve"> or legal address</w:t>
            </w:r>
          </w:p>
        </w:tc>
        <w:tc>
          <w:tcPr>
            <w:tcW w:w="4660" w:type="dxa"/>
          </w:tcPr>
          <w:p w14:paraId="1563C5EC" w14:textId="77777777" w:rsidR="005E683B" w:rsidRPr="005B07CA" w:rsidRDefault="005E683B" w:rsidP="00701C83">
            <w:pPr>
              <w:spacing w:line="240" w:lineRule="auto"/>
              <w:rPr>
                <w:rFonts w:asciiTheme="minorHAnsi" w:hAnsiTheme="minorHAnsi"/>
                <w:sz w:val="20"/>
                <w:szCs w:val="20"/>
              </w:rPr>
            </w:pPr>
          </w:p>
        </w:tc>
      </w:tr>
      <w:tr w:rsidR="009035E3" w:rsidRPr="00143A11" w14:paraId="6641DEC8" w14:textId="77777777" w:rsidTr="005B4137">
        <w:trPr>
          <w:trHeight w:val="200"/>
        </w:trPr>
        <w:tc>
          <w:tcPr>
            <w:tcW w:w="4690" w:type="dxa"/>
          </w:tcPr>
          <w:p w14:paraId="0E2DD3E7" w14:textId="77777777" w:rsidR="009035E3" w:rsidRDefault="005B4137" w:rsidP="00247890">
            <w:pPr>
              <w:spacing w:after="0" w:line="240" w:lineRule="auto"/>
              <w:rPr>
                <w:sz w:val="20"/>
                <w:szCs w:val="20"/>
              </w:rPr>
            </w:pPr>
            <w:r>
              <w:rPr>
                <w:sz w:val="20"/>
                <w:szCs w:val="20"/>
              </w:rPr>
              <w:t>9</w:t>
            </w:r>
            <w:r w:rsidR="009035E3">
              <w:rPr>
                <w:sz w:val="20"/>
                <w:szCs w:val="20"/>
              </w:rPr>
              <w:t xml:space="preserve">. </w:t>
            </w:r>
            <w:proofErr w:type="spellStart"/>
            <w:r w:rsidR="009035E3">
              <w:rPr>
                <w:sz w:val="20"/>
                <w:szCs w:val="20"/>
              </w:rPr>
              <w:t>Akcionāra</w:t>
            </w:r>
            <w:proofErr w:type="spellEnd"/>
            <w:r w:rsidR="009035E3">
              <w:rPr>
                <w:sz w:val="20"/>
                <w:szCs w:val="20"/>
              </w:rPr>
              <w:t xml:space="preserve"> e-pasts / </w:t>
            </w:r>
            <w:r w:rsidR="009035E3">
              <w:rPr>
                <w:i/>
                <w:sz w:val="20"/>
                <w:szCs w:val="20"/>
              </w:rPr>
              <w:t>Shareholder</w:t>
            </w:r>
            <w:r w:rsidR="00567006">
              <w:rPr>
                <w:i/>
                <w:sz w:val="20"/>
                <w:szCs w:val="20"/>
              </w:rPr>
              <w:t>’s</w:t>
            </w:r>
            <w:r w:rsidR="009035E3">
              <w:rPr>
                <w:i/>
                <w:sz w:val="20"/>
                <w:szCs w:val="20"/>
              </w:rPr>
              <w:t xml:space="preserve"> e-mail</w:t>
            </w:r>
          </w:p>
        </w:tc>
        <w:tc>
          <w:tcPr>
            <w:tcW w:w="4660" w:type="dxa"/>
          </w:tcPr>
          <w:p w14:paraId="0F270044" w14:textId="77777777" w:rsidR="009035E3" w:rsidRPr="005B07CA" w:rsidRDefault="009035E3" w:rsidP="00701C83">
            <w:pPr>
              <w:spacing w:line="240" w:lineRule="auto"/>
              <w:rPr>
                <w:rFonts w:asciiTheme="minorHAnsi" w:hAnsiTheme="minorHAnsi"/>
                <w:sz w:val="20"/>
                <w:szCs w:val="20"/>
              </w:rPr>
            </w:pPr>
          </w:p>
        </w:tc>
      </w:tr>
      <w:tr w:rsidR="005B07CA" w:rsidRPr="00143A11" w14:paraId="47B7A59E" w14:textId="77777777" w:rsidTr="005B4137">
        <w:trPr>
          <w:trHeight w:val="363"/>
        </w:trPr>
        <w:tc>
          <w:tcPr>
            <w:tcW w:w="4690" w:type="dxa"/>
          </w:tcPr>
          <w:p w14:paraId="080C93B3" w14:textId="77777777" w:rsidR="00C76E69" w:rsidRDefault="00247890" w:rsidP="00247890">
            <w:pPr>
              <w:spacing w:after="0" w:line="240" w:lineRule="auto"/>
              <w:jc w:val="both"/>
              <w:rPr>
                <w:rFonts w:asciiTheme="minorHAnsi" w:hAnsiTheme="minorHAnsi"/>
                <w:sz w:val="20"/>
                <w:szCs w:val="20"/>
              </w:rPr>
            </w:pPr>
            <w:r>
              <w:rPr>
                <w:rFonts w:asciiTheme="minorHAnsi" w:hAnsiTheme="minorHAnsi"/>
                <w:sz w:val="20"/>
                <w:szCs w:val="20"/>
              </w:rPr>
              <w:t>1</w:t>
            </w:r>
            <w:r w:rsidR="005B4137">
              <w:rPr>
                <w:rFonts w:asciiTheme="minorHAnsi" w:hAnsiTheme="minorHAnsi"/>
                <w:sz w:val="20"/>
                <w:szCs w:val="20"/>
              </w:rPr>
              <w:t>0</w:t>
            </w:r>
            <w:r w:rsidR="009035E3">
              <w:rPr>
                <w:rFonts w:asciiTheme="minorHAnsi" w:hAnsiTheme="minorHAnsi"/>
                <w:sz w:val="20"/>
                <w:szCs w:val="20"/>
              </w:rPr>
              <w:t>.</w:t>
            </w:r>
            <w:r w:rsidR="005C5CB0">
              <w:rPr>
                <w:rFonts w:asciiTheme="minorHAnsi" w:hAnsiTheme="minorHAnsi"/>
                <w:sz w:val="20"/>
                <w:szCs w:val="20"/>
              </w:rPr>
              <w:t xml:space="preserve"> </w:t>
            </w:r>
            <w:proofErr w:type="spellStart"/>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nvarotās</w:t>
            </w:r>
            <w:proofErr w:type="spellEnd"/>
            <w:r w:rsidR="00C76E69">
              <w:rPr>
                <w:rFonts w:asciiTheme="minorHAnsi" w:hAnsiTheme="minorHAnsi"/>
                <w:sz w:val="20"/>
                <w:szCs w:val="20"/>
              </w:rPr>
              <w:t xml:space="preserve"> personas </w:t>
            </w:r>
            <w:proofErr w:type="spellStart"/>
            <w:r w:rsidR="00C76E69" w:rsidRPr="00C76E69">
              <w:rPr>
                <w:rFonts w:asciiTheme="minorHAnsi" w:hAnsiTheme="minorHAnsi"/>
                <w:sz w:val="20"/>
                <w:szCs w:val="20"/>
              </w:rPr>
              <w:t>vai</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citas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akcionāra</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ieceltas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trešās</w:t>
            </w:r>
            <w:proofErr w:type="spellEnd"/>
            <w:r w:rsidR="00C76E69" w:rsidRPr="00C76E69">
              <w:rPr>
                <w:rFonts w:asciiTheme="minorHAnsi" w:hAnsiTheme="minorHAnsi"/>
                <w:sz w:val="20"/>
                <w:szCs w:val="20"/>
              </w:rPr>
              <w:t xml:space="preserve"> </w:t>
            </w:r>
            <w:r w:rsidR="00C76E69">
              <w:rPr>
                <w:rFonts w:asciiTheme="minorHAnsi" w:hAnsiTheme="minorHAnsi"/>
                <w:sz w:val="20"/>
                <w:szCs w:val="20"/>
              </w:rPr>
              <w:t>personas</w:t>
            </w:r>
            <w:r w:rsidR="00C76E69" w:rsidRPr="00C76E69">
              <w:rPr>
                <w:rFonts w:asciiTheme="minorHAnsi" w:hAnsiTheme="minorHAnsi"/>
                <w:sz w:val="20"/>
                <w:szCs w:val="20"/>
              </w:rPr>
              <w:t xml:space="preserve"> </w:t>
            </w:r>
            <w:proofErr w:type="spellStart"/>
            <w:r w:rsidR="00C76E69">
              <w:rPr>
                <w:rFonts w:asciiTheme="minorHAnsi" w:hAnsiTheme="minorHAnsi"/>
                <w:sz w:val="20"/>
                <w:szCs w:val="20"/>
              </w:rPr>
              <w:t>nosaukums</w:t>
            </w:r>
            <w:proofErr w:type="spellEnd"/>
            <w:r w:rsidR="00C76E69">
              <w:rPr>
                <w:rFonts w:asciiTheme="minorHAnsi" w:hAnsiTheme="minorHAnsi"/>
                <w:sz w:val="20"/>
                <w:szCs w:val="20"/>
              </w:rPr>
              <w:t xml:space="preserve"> </w:t>
            </w:r>
            <w:r w:rsidR="00C76E69" w:rsidRPr="00905517">
              <w:rPr>
                <w:sz w:val="20"/>
                <w:szCs w:val="20"/>
              </w:rPr>
              <w:t xml:space="preserve">(ja </w:t>
            </w:r>
            <w:proofErr w:type="spellStart"/>
            <w:r w:rsidR="00C76E69" w:rsidRPr="00905517">
              <w:rPr>
                <w:sz w:val="20"/>
                <w:szCs w:val="20"/>
              </w:rPr>
              <w:t>ir</w:t>
            </w:r>
            <w:proofErr w:type="spellEnd"/>
            <w:r w:rsidR="00C76E69" w:rsidRPr="00905517">
              <w:rPr>
                <w:sz w:val="20"/>
                <w:szCs w:val="20"/>
              </w:rPr>
              <w:t xml:space="preserve"> </w:t>
            </w:r>
            <w:proofErr w:type="spellStart"/>
            <w:r w:rsidR="00B84232" w:rsidRPr="00905517">
              <w:rPr>
                <w:sz w:val="20"/>
                <w:szCs w:val="20"/>
              </w:rPr>
              <w:t>piee</w:t>
            </w:r>
            <w:r w:rsidR="00B84232">
              <w:rPr>
                <w:sz w:val="20"/>
                <w:szCs w:val="20"/>
              </w:rPr>
              <w:t>mērojams</w:t>
            </w:r>
            <w:proofErr w:type="spellEnd"/>
            <w:r w:rsidR="00C76E69" w:rsidRPr="00905517">
              <w:rPr>
                <w:sz w:val="20"/>
                <w:szCs w:val="20"/>
              </w:rPr>
              <w:t>)</w:t>
            </w:r>
            <w:r w:rsidR="00C76E69">
              <w:rPr>
                <w:sz w:val="20"/>
                <w:szCs w:val="20"/>
              </w:rPr>
              <w:t xml:space="preserve"> </w:t>
            </w:r>
            <w:r w:rsidR="002A20D8">
              <w:rPr>
                <w:rFonts w:asciiTheme="minorHAnsi" w:hAnsiTheme="minorHAnsi"/>
                <w:sz w:val="20"/>
                <w:szCs w:val="20"/>
              </w:rPr>
              <w:t xml:space="preserve">/ </w:t>
            </w:r>
          </w:p>
          <w:p w14:paraId="658AE2DC" w14:textId="77777777" w:rsidR="005B07CA" w:rsidRPr="00143A11" w:rsidRDefault="00C76E69" w:rsidP="00247890">
            <w:pPr>
              <w:spacing w:after="0" w:line="240" w:lineRule="auto"/>
              <w:jc w:val="both"/>
              <w:rPr>
                <w:rFonts w:asciiTheme="minorHAnsi" w:hAnsiTheme="minorHAnsi"/>
                <w:sz w:val="20"/>
                <w:szCs w:val="20"/>
              </w:rPr>
            </w:pPr>
            <w:r w:rsidRPr="00C76E69">
              <w:rPr>
                <w:rFonts w:asciiTheme="minorHAnsi" w:hAnsiTheme="minorHAnsi"/>
                <w:i/>
                <w:sz w:val="20"/>
                <w:szCs w:val="20"/>
              </w:rPr>
              <w:t>Name of proxy or other third party nominated by shareholder</w:t>
            </w:r>
            <w:r>
              <w:rPr>
                <w:rFonts w:asciiTheme="minorHAnsi" w:hAnsiTheme="minorHAnsi"/>
                <w:i/>
                <w:sz w:val="20"/>
                <w:szCs w:val="20"/>
              </w:rPr>
              <w:t xml:space="preserve"> (if applicable)</w:t>
            </w:r>
          </w:p>
        </w:tc>
        <w:tc>
          <w:tcPr>
            <w:tcW w:w="4660" w:type="dxa"/>
          </w:tcPr>
          <w:p w14:paraId="1C2E11E7" w14:textId="77777777" w:rsidR="005B07CA" w:rsidRDefault="005B07CA" w:rsidP="00701C83">
            <w:pPr>
              <w:spacing w:before="40" w:after="40" w:line="240" w:lineRule="auto"/>
              <w:jc w:val="both"/>
              <w:rPr>
                <w:rFonts w:asciiTheme="minorHAnsi" w:hAnsiTheme="minorHAnsi"/>
                <w:sz w:val="20"/>
                <w:szCs w:val="20"/>
              </w:rPr>
            </w:pPr>
          </w:p>
          <w:p w14:paraId="2E7187B0" w14:textId="77777777" w:rsidR="002361D1" w:rsidRDefault="002361D1" w:rsidP="00701C83">
            <w:pPr>
              <w:spacing w:before="40" w:after="40" w:line="240" w:lineRule="auto"/>
              <w:jc w:val="both"/>
              <w:rPr>
                <w:rFonts w:asciiTheme="minorHAnsi" w:hAnsiTheme="minorHAnsi"/>
                <w:sz w:val="20"/>
                <w:szCs w:val="20"/>
              </w:rPr>
            </w:pPr>
          </w:p>
          <w:p w14:paraId="546F2A53" w14:textId="77777777" w:rsidR="002361D1" w:rsidRPr="00143A11" w:rsidRDefault="002361D1" w:rsidP="00701C83">
            <w:pPr>
              <w:spacing w:before="40" w:after="40" w:line="240" w:lineRule="auto"/>
              <w:jc w:val="both"/>
              <w:rPr>
                <w:rFonts w:asciiTheme="minorHAnsi" w:hAnsiTheme="minorHAnsi"/>
                <w:sz w:val="20"/>
                <w:szCs w:val="20"/>
              </w:rPr>
            </w:pPr>
          </w:p>
        </w:tc>
      </w:tr>
      <w:tr w:rsidR="00C76E69" w:rsidRPr="00143A11" w14:paraId="30236322" w14:textId="77777777" w:rsidTr="005B4137">
        <w:trPr>
          <w:trHeight w:val="363"/>
        </w:trPr>
        <w:tc>
          <w:tcPr>
            <w:tcW w:w="4690" w:type="dxa"/>
          </w:tcPr>
          <w:p w14:paraId="6B5974B7" w14:textId="77777777" w:rsidR="00C76E69" w:rsidRDefault="005E683B" w:rsidP="00247890">
            <w:pPr>
              <w:spacing w:after="0" w:line="240" w:lineRule="auto"/>
              <w:jc w:val="both"/>
              <w:rPr>
                <w:sz w:val="20"/>
                <w:szCs w:val="20"/>
              </w:rPr>
            </w:pPr>
            <w:r>
              <w:rPr>
                <w:rFonts w:asciiTheme="minorHAnsi" w:hAnsiTheme="minorHAnsi"/>
                <w:sz w:val="20"/>
                <w:szCs w:val="20"/>
              </w:rPr>
              <w:t>1</w:t>
            </w:r>
            <w:r w:rsidR="005B4137">
              <w:rPr>
                <w:rFonts w:asciiTheme="minorHAnsi" w:hAnsiTheme="minorHAnsi"/>
                <w:sz w:val="20"/>
                <w:szCs w:val="20"/>
              </w:rPr>
              <w:t>1</w:t>
            </w:r>
            <w:r w:rsidR="00C76E69">
              <w:rPr>
                <w:rFonts w:asciiTheme="minorHAnsi" w:hAnsiTheme="minorHAnsi"/>
                <w:sz w:val="20"/>
                <w:szCs w:val="20"/>
              </w:rPr>
              <w:t xml:space="preserve">. </w:t>
            </w:r>
            <w:proofErr w:type="spellStart"/>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nvarotās</w:t>
            </w:r>
            <w:proofErr w:type="spellEnd"/>
            <w:r w:rsidR="00C76E69">
              <w:rPr>
                <w:rFonts w:asciiTheme="minorHAnsi" w:hAnsiTheme="minorHAnsi"/>
                <w:sz w:val="20"/>
                <w:szCs w:val="20"/>
              </w:rPr>
              <w:t xml:space="preserve"> personas </w:t>
            </w:r>
            <w:proofErr w:type="spellStart"/>
            <w:r w:rsidR="00C76E69" w:rsidRPr="00C76E69">
              <w:rPr>
                <w:rFonts w:asciiTheme="minorHAnsi" w:hAnsiTheme="minorHAnsi"/>
                <w:sz w:val="20"/>
                <w:szCs w:val="20"/>
              </w:rPr>
              <w:t>vai</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citas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akcionāra</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ieceltas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trešās</w:t>
            </w:r>
            <w:proofErr w:type="spellEnd"/>
            <w:r w:rsidR="00C76E69" w:rsidRPr="00C76E69">
              <w:rPr>
                <w:rFonts w:asciiTheme="minorHAnsi" w:hAnsiTheme="minorHAnsi"/>
                <w:sz w:val="20"/>
                <w:szCs w:val="20"/>
              </w:rPr>
              <w:t xml:space="preserve"> </w:t>
            </w:r>
            <w:r w:rsidR="00C76E69">
              <w:rPr>
                <w:rFonts w:asciiTheme="minorHAnsi" w:hAnsiTheme="minorHAnsi"/>
                <w:sz w:val="20"/>
                <w:szCs w:val="20"/>
              </w:rPr>
              <w:t>personas</w:t>
            </w:r>
            <w:r w:rsidR="00C76E69" w:rsidRPr="00C76E69">
              <w:rPr>
                <w:rFonts w:asciiTheme="minorHAnsi" w:hAnsiTheme="minorHAnsi"/>
                <w:sz w:val="20"/>
                <w:szCs w:val="20"/>
              </w:rPr>
              <w:t xml:space="preserve"> </w:t>
            </w:r>
            <w:proofErr w:type="spellStart"/>
            <w:r w:rsidR="00C76E69">
              <w:rPr>
                <w:rFonts w:asciiTheme="minorHAnsi" w:hAnsiTheme="minorHAnsi"/>
                <w:sz w:val="20"/>
                <w:szCs w:val="20"/>
              </w:rPr>
              <w:t>r</w:t>
            </w:r>
            <w:r w:rsidR="00C76E69" w:rsidRPr="00316248">
              <w:rPr>
                <w:sz w:val="20"/>
                <w:szCs w:val="20"/>
              </w:rPr>
              <w:t>eģistrācijas</w:t>
            </w:r>
            <w:proofErr w:type="spellEnd"/>
            <w:r w:rsidR="00C76E69" w:rsidRPr="00316248">
              <w:rPr>
                <w:sz w:val="20"/>
                <w:szCs w:val="20"/>
              </w:rPr>
              <w:t xml:space="preserve"> </w:t>
            </w:r>
            <w:proofErr w:type="spellStart"/>
            <w:r w:rsidR="00C76E69" w:rsidRPr="00316248">
              <w:rPr>
                <w:sz w:val="20"/>
                <w:szCs w:val="20"/>
              </w:rPr>
              <w:t>numurs</w:t>
            </w:r>
            <w:proofErr w:type="spellEnd"/>
            <w:r w:rsidR="00C76E69">
              <w:rPr>
                <w:sz w:val="20"/>
                <w:szCs w:val="20"/>
              </w:rPr>
              <w:t xml:space="preserve"> </w:t>
            </w:r>
            <w:proofErr w:type="spellStart"/>
            <w:r w:rsidR="00C76E69">
              <w:rPr>
                <w:sz w:val="20"/>
                <w:szCs w:val="20"/>
              </w:rPr>
              <w:t>vai</w:t>
            </w:r>
            <w:proofErr w:type="spellEnd"/>
            <w:r w:rsidR="00C76E69">
              <w:rPr>
                <w:sz w:val="20"/>
                <w:szCs w:val="20"/>
              </w:rPr>
              <w:t xml:space="preserve"> personas </w:t>
            </w:r>
            <w:proofErr w:type="spellStart"/>
            <w:r w:rsidR="00C76E69">
              <w:rPr>
                <w:sz w:val="20"/>
                <w:szCs w:val="20"/>
              </w:rPr>
              <w:t>kods</w:t>
            </w:r>
            <w:proofErr w:type="spellEnd"/>
            <w:r w:rsidR="00C76E69">
              <w:t xml:space="preserve"> </w:t>
            </w:r>
            <w:r w:rsidR="00C76E69" w:rsidRPr="00905517">
              <w:rPr>
                <w:sz w:val="20"/>
                <w:szCs w:val="20"/>
              </w:rPr>
              <w:t xml:space="preserve">(ja </w:t>
            </w:r>
            <w:proofErr w:type="spellStart"/>
            <w:r w:rsidR="00C76E69" w:rsidRPr="00905517">
              <w:rPr>
                <w:sz w:val="20"/>
                <w:szCs w:val="20"/>
              </w:rPr>
              <w:t>ir</w:t>
            </w:r>
            <w:proofErr w:type="spellEnd"/>
            <w:r w:rsidR="00C76E69" w:rsidRPr="00905517">
              <w:rPr>
                <w:sz w:val="20"/>
                <w:szCs w:val="20"/>
              </w:rPr>
              <w:t xml:space="preserve"> </w:t>
            </w:r>
            <w:proofErr w:type="spellStart"/>
            <w:r w:rsidR="00B84232" w:rsidRPr="00905517">
              <w:rPr>
                <w:sz w:val="20"/>
                <w:szCs w:val="20"/>
              </w:rPr>
              <w:t>pie</w:t>
            </w:r>
            <w:r w:rsidR="00B84232">
              <w:rPr>
                <w:sz w:val="20"/>
                <w:szCs w:val="20"/>
              </w:rPr>
              <w:t>mērojams</w:t>
            </w:r>
            <w:proofErr w:type="spellEnd"/>
            <w:r w:rsidR="00C76E69" w:rsidRPr="00905517">
              <w:rPr>
                <w:sz w:val="20"/>
                <w:szCs w:val="20"/>
              </w:rPr>
              <w:t>)</w:t>
            </w:r>
            <w:r w:rsidR="00C76E69">
              <w:rPr>
                <w:sz w:val="20"/>
                <w:szCs w:val="20"/>
              </w:rPr>
              <w:t xml:space="preserve"> /</w:t>
            </w:r>
          </w:p>
          <w:p w14:paraId="61DF73E9" w14:textId="77777777" w:rsidR="00C76E69" w:rsidRDefault="00C76E69" w:rsidP="00247890">
            <w:pPr>
              <w:spacing w:after="0" w:line="240" w:lineRule="auto"/>
              <w:jc w:val="both"/>
              <w:rPr>
                <w:rFonts w:asciiTheme="minorHAnsi" w:hAnsiTheme="minorHAnsi"/>
                <w:sz w:val="20"/>
                <w:szCs w:val="20"/>
              </w:rPr>
            </w:pPr>
            <w:r>
              <w:rPr>
                <w:rFonts w:asciiTheme="minorHAnsi" w:hAnsiTheme="minorHAnsi"/>
                <w:i/>
                <w:sz w:val="20"/>
                <w:szCs w:val="20"/>
              </w:rPr>
              <w:t>Pr</w:t>
            </w:r>
            <w:r w:rsidRPr="00C76E69">
              <w:rPr>
                <w:rFonts w:asciiTheme="minorHAnsi" w:hAnsiTheme="minorHAnsi"/>
                <w:i/>
                <w:sz w:val="20"/>
                <w:szCs w:val="20"/>
              </w:rPr>
              <w:t>oxy or other third party nominated by shareholder</w:t>
            </w:r>
            <w:r>
              <w:rPr>
                <w:rFonts w:asciiTheme="minorHAnsi" w:hAnsiTheme="minorHAnsi"/>
                <w:i/>
                <w:sz w:val="20"/>
                <w:szCs w:val="20"/>
              </w:rPr>
              <w:t xml:space="preserve"> </w:t>
            </w:r>
            <w:r w:rsidRPr="00C76E69">
              <w:rPr>
                <w:i/>
                <w:sz w:val="20"/>
                <w:szCs w:val="20"/>
              </w:rPr>
              <w:t xml:space="preserve">registration number </w:t>
            </w:r>
            <w:r>
              <w:rPr>
                <w:i/>
                <w:sz w:val="20"/>
                <w:szCs w:val="20"/>
              </w:rPr>
              <w:t>or personal code</w:t>
            </w:r>
            <w:r>
              <w:rPr>
                <w:rFonts w:asciiTheme="minorHAnsi" w:hAnsiTheme="minorHAnsi"/>
                <w:sz w:val="20"/>
                <w:szCs w:val="20"/>
              </w:rPr>
              <w:t xml:space="preserve"> </w:t>
            </w:r>
            <w:r>
              <w:rPr>
                <w:rFonts w:asciiTheme="minorHAnsi" w:hAnsiTheme="minorHAnsi"/>
                <w:i/>
                <w:sz w:val="20"/>
                <w:szCs w:val="20"/>
              </w:rPr>
              <w:t>(if applicable)</w:t>
            </w:r>
          </w:p>
        </w:tc>
        <w:tc>
          <w:tcPr>
            <w:tcW w:w="4660" w:type="dxa"/>
          </w:tcPr>
          <w:p w14:paraId="546E8CFB" w14:textId="77777777" w:rsidR="00C76E69" w:rsidRDefault="00C76E69" w:rsidP="00701C83">
            <w:pPr>
              <w:spacing w:before="40" w:after="40" w:line="240" w:lineRule="auto"/>
              <w:jc w:val="both"/>
              <w:rPr>
                <w:rFonts w:asciiTheme="minorHAnsi" w:hAnsiTheme="minorHAnsi"/>
                <w:sz w:val="20"/>
                <w:szCs w:val="20"/>
              </w:rPr>
            </w:pPr>
          </w:p>
        </w:tc>
      </w:tr>
      <w:tr w:rsidR="005E683B" w:rsidRPr="00143A11" w14:paraId="286760EF" w14:textId="77777777" w:rsidTr="005B4137">
        <w:trPr>
          <w:trHeight w:val="363"/>
        </w:trPr>
        <w:tc>
          <w:tcPr>
            <w:tcW w:w="4690" w:type="dxa"/>
          </w:tcPr>
          <w:p w14:paraId="589EE30C" w14:textId="77777777" w:rsidR="00441E4A" w:rsidRDefault="005E683B" w:rsidP="00247890">
            <w:pPr>
              <w:spacing w:after="0" w:line="240" w:lineRule="auto"/>
              <w:jc w:val="both"/>
              <w:rPr>
                <w:sz w:val="20"/>
                <w:szCs w:val="20"/>
              </w:rPr>
            </w:pPr>
            <w:r>
              <w:rPr>
                <w:rFonts w:asciiTheme="minorHAnsi" w:hAnsiTheme="minorHAnsi"/>
                <w:sz w:val="20"/>
                <w:szCs w:val="20"/>
              </w:rPr>
              <w:t>1</w:t>
            </w:r>
            <w:r w:rsidR="00247890">
              <w:rPr>
                <w:rFonts w:asciiTheme="minorHAnsi" w:hAnsiTheme="minorHAnsi"/>
                <w:sz w:val="20"/>
                <w:szCs w:val="20"/>
              </w:rPr>
              <w:t>2</w:t>
            </w:r>
            <w:r>
              <w:rPr>
                <w:rFonts w:asciiTheme="minorHAnsi" w:hAnsiTheme="minorHAnsi"/>
                <w:sz w:val="20"/>
                <w:szCs w:val="20"/>
              </w:rPr>
              <w:t xml:space="preserve">. </w:t>
            </w:r>
            <w:proofErr w:type="spellStart"/>
            <w:r w:rsidR="00441E4A">
              <w:rPr>
                <w:sz w:val="20"/>
                <w:szCs w:val="20"/>
              </w:rPr>
              <w:t>Deklarētā</w:t>
            </w:r>
            <w:proofErr w:type="spellEnd"/>
            <w:r w:rsidR="00441E4A">
              <w:rPr>
                <w:sz w:val="20"/>
                <w:szCs w:val="20"/>
              </w:rPr>
              <w:t xml:space="preserve"> </w:t>
            </w:r>
            <w:proofErr w:type="spellStart"/>
            <w:r w:rsidR="00441E4A">
              <w:rPr>
                <w:sz w:val="20"/>
                <w:szCs w:val="20"/>
              </w:rPr>
              <w:t>adrese</w:t>
            </w:r>
            <w:proofErr w:type="spellEnd"/>
            <w:r w:rsidR="00441E4A">
              <w:rPr>
                <w:sz w:val="20"/>
                <w:szCs w:val="20"/>
              </w:rPr>
              <w:t xml:space="preserve"> </w:t>
            </w:r>
            <w:proofErr w:type="spellStart"/>
            <w:r w:rsidR="00441E4A">
              <w:rPr>
                <w:sz w:val="20"/>
                <w:szCs w:val="20"/>
              </w:rPr>
              <w:t>vai</w:t>
            </w:r>
            <w:proofErr w:type="spellEnd"/>
            <w:r w:rsidR="00441E4A">
              <w:rPr>
                <w:sz w:val="20"/>
                <w:szCs w:val="20"/>
              </w:rPr>
              <w:t xml:space="preserve"> </w:t>
            </w:r>
            <w:proofErr w:type="spellStart"/>
            <w:r w:rsidR="00441E4A">
              <w:rPr>
                <w:sz w:val="20"/>
                <w:szCs w:val="20"/>
              </w:rPr>
              <w:t>juridiskā</w:t>
            </w:r>
            <w:proofErr w:type="spellEnd"/>
            <w:r w:rsidR="00441E4A">
              <w:rPr>
                <w:sz w:val="20"/>
                <w:szCs w:val="20"/>
              </w:rPr>
              <w:t xml:space="preserve"> </w:t>
            </w:r>
            <w:proofErr w:type="spellStart"/>
            <w:r w:rsidR="00441E4A">
              <w:rPr>
                <w:sz w:val="20"/>
                <w:szCs w:val="20"/>
              </w:rPr>
              <w:t>adrese</w:t>
            </w:r>
            <w:proofErr w:type="spellEnd"/>
            <w:r w:rsidR="00441E4A">
              <w:rPr>
                <w:sz w:val="20"/>
                <w:szCs w:val="20"/>
              </w:rPr>
              <w:t xml:space="preserve"> /</w:t>
            </w:r>
          </w:p>
          <w:p w14:paraId="62791913" w14:textId="77777777" w:rsidR="005E683B" w:rsidRDefault="00441E4A" w:rsidP="00247890">
            <w:pPr>
              <w:spacing w:after="0" w:line="240" w:lineRule="auto"/>
              <w:jc w:val="both"/>
              <w:rPr>
                <w:rFonts w:asciiTheme="minorHAnsi" w:hAnsiTheme="minorHAnsi"/>
                <w:sz w:val="20"/>
                <w:szCs w:val="20"/>
              </w:rPr>
            </w:pPr>
            <w:r>
              <w:rPr>
                <w:i/>
                <w:iCs/>
                <w:sz w:val="20"/>
                <w:szCs w:val="20"/>
              </w:rPr>
              <w:t>Place of residence or legal address</w:t>
            </w:r>
          </w:p>
        </w:tc>
        <w:tc>
          <w:tcPr>
            <w:tcW w:w="4660" w:type="dxa"/>
          </w:tcPr>
          <w:p w14:paraId="5AC3E650" w14:textId="77777777" w:rsidR="005E683B" w:rsidRDefault="005E683B" w:rsidP="00701C83">
            <w:pPr>
              <w:spacing w:before="40" w:after="40" w:line="240" w:lineRule="auto"/>
              <w:jc w:val="both"/>
              <w:rPr>
                <w:rFonts w:asciiTheme="minorHAnsi" w:hAnsiTheme="minorHAnsi"/>
                <w:sz w:val="20"/>
                <w:szCs w:val="20"/>
              </w:rPr>
            </w:pPr>
          </w:p>
        </w:tc>
      </w:tr>
      <w:tr w:rsidR="000A4785" w:rsidRPr="00143A11" w14:paraId="369F115E" w14:textId="77777777" w:rsidTr="005B4137">
        <w:trPr>
          <w:trHeight w:val="363"/>
        </w:trPr>
        <w:tc>
          <w:tcPr>
            <w:tcW w:w="4690" w:type="dxa"/>
          </w:tcPr>
          <w:p w14:paraId="20FE6A72" w14:textId="77777777" w:rsidR="000A4785" w:rsidRPr="009035E3" w:rsidRDefault="000A4785" w:rsidP="00247890">
            <w:pPr>
              <w:spacing w:after="0" w:line="240" w:lineRule="auto"/>
              <w:jc w:val="both"/>
              <w:rPr>
                <w:rFonts w:asciiTheme="minorHAnsi" w:hAnsiTheme="minorHAnsi"/>
                <w:sz w:val="20"/>
                <w:szCs w:val="20"/>
              </w:rPr>
            </w:pPr>
            <w:r>
              <w:rPr>
                <w:rFonts w:asciiTheme="minorHAnsi" w:hAnsiTheme="minorHAnsi"/>
                <w:sz w:val="20"/>
                <w:szCs w:val="20"/>
              </w:rPr>
              <w:t xml:space="preserve">13. </w:t>
            </w:r>
            <w:proofErr w:type="spellStart"/>
            <w:r w:rsidR="009035E3">
              <w:rPr>
                <w:rFonts w:asciiTheme="minorHAnsi" w:hAnsiTheme="minorHAnsi"/>
                <w:sz w:val="20"/>
                <w:szCs w:val="20"/>
              </w:rPr>
              <w:t>Pi</w:t>
            </w:r>
            <w:r w:rsidR="00955708">
              <w:rPr>
                <w:rFonts w:asciiTheme="minorHAnsi" w:hAnsiTheme="minorHAnsi"/>
                <w:sz w:val="20"/>
                <w:szCs w:val="20"/>
              </w:rPr>
              <w:t>l</w:t>
            </w:r>
            <w:r w:rsidR="009035E3">
              <w:rPr>
                <w:rFonts w:asciiTheme="minorHAnsi" w:hAnsiTheme="minorHAnsi"/>
                <w:sz w:val="20"/>
                <w:szCs w:val="20"/>
              </w:rPr>
              <w:t>nvarotās</w:t>
            </w:r>
            <w:proofErr w:type="spellEnd"/>
            <w:r w:rsidR="009035E3">
              <w:rPr>
                <w:rFonts w:asciiTheme="minorHAnsi" w:hAnsiTheme="minorHAnsi"/>
                <w:sz w:val="20"/>
                <w:szCs w:val="20"/>
              </w:rPr>
              <w:t xml:space="preserve"> personas e-pasts </w:t>
            </w:r>
            <w:r>
              <w:rPr>
                <w:rFonts w:asciiTheme="minorHAnsi" w:hAnsiTheme="minorHAnsi"/>
                <w:sz w:val="20"/>
                <w:szCs w:val="20"/>
              </w:rPr>
              <w:t>/</w:t>
            </w:r>
            <w:r w:rsidR="009035E3">
              <w:rPr>
                <w:rFonts w:asciiTheme="minorHAnsi" w:hAnsiTheme="minorHAnsi"/>
                <w:sz w:val="20"/>
                <w:szCs w:val="20"/>
              </w:rPr>
              <w:t xml:space="preserve"> </w:t>
            </w:r>
            <w:r w:rsidR="009035E3" w:rsidRPr="009035E3">
              <w:rPr>
                <w:rFonts w:asciiTheme="minorHAnsi" w:hAnsiTheme="minorHAnsi"/>
                <w:i/>
                <w:iCs/>
                <w:sz w:val="20"/>
                <w:szCs w:val="20"/>
              </w:rPr>
              <w:t>Proxy e-mail</w:t>
            </w:r>
          </w:p>
        </w:tc>
        <w:tc>
          <w:tcPr>
            <w:tcW w:w="4660" w:type="dxa"/>
          </w:tcPr>
          <w:p w14:paraId="5B46650A" w14:textId="77777777" w:rsidR="000A4785" w:rsidRDefault="000A4785" w:rsidP="00701C83">
            <w:pPr>
              <w:spacing w:before="40" w:after="40" w:line="240" w:lineRule="auto"/>
              <w:jc w:val="both"/>
              <w:rPr>
                <w:rFonts w:asciiTheme="minorHAnsi" w:hAnsiTheme="minorHAnsi"/>
                <w:sz w:val="20"/>
                <w:szCs w:val="20"/>
              </w:rPr>
            </w:pPr>
          </w:p>
        </w:tc>
      </w:tr>
      <w:tr w:rsidR="000A4785" w:rsidRPr="00143A11" w14:paraId="249ECA9F" w14:textId="77777777" w:rsidTr="005B4137">
        <w:trPr>
          <w:trHeight w:val="363"/>
        </w:trPr>
        <w:tc>
          <w:tcPr>
            <w:tcW w:w="4690" w:type="dxa"/>
          </w:tcPr>
          <w:p w14:paraId="0F6A09BC" w14:textId="77777777" w:rsidR="000A4785" w:rsidRDefault="000A4785" w:rsidP="00247890">
            <w:pPr>
              <w:spacing w:after="0" w:line="240" w:lineRule="auto"/>
              <w:jc w:val="both"/>
              <w:rPr>
                <w:rFonts w:asciiTheme="minorHAnsi" w:hAnsiTheme="minorHAnsi"/>
                <w:sz w:val="20"/>
                <w:szCs w:val="20"/>
              </w:rPr>
            </w:pPr>
            <w:r>
              <w:rPr>
                <w:rFonts w:asciiTheme="minorHAnsi" w:hAnsiTheme="minorHAnsi"/>
                <w:sz w:val="20"/>
                <w:szCs w:val="20"/>
              </w:rPr>
              <w:t xml:space="preserve">14. </w:t>
            </w:r>
            <w:proofErr w:type="spellStart"/>
            <w:r w:rsidR="009035E3">
              <w:rPr>
                <w:rFonts w:asciiTheme="minorHAnsi" w:hAnsiTheme="minorHAnsi"/>
                <w:sz w:val="20"/>
                <w:szCs w:val="20"/>
              </w:rPr>
              <w:t>Piederošo</w:t>
            </w:r>
            <w:proofErr w:type="spellEnd"/>
            <w:r w:rsidR="009035E3">
              <w:rPr>
                <w:rFonts w:asciiTheme="minorHAnsi" w:hAnsiTheme="minorHAnsi"/>
                <w:sz w:val="20"/>
                <w:szCs w:val="20"/>
              </w:rPr>
              <w:t xml:space="preserve"> </w:t>
            </w:r>
            <w:proofErr w:type="spellStart"/>
            <w:r w:rsidR="009035E3">
              <w:rPr>
                <w:rFonts w:asciiTheme="minorHAnsi" w:hAnsiTheme="minorHAnsi"/>
                <w:sz w:val="20"/>
                <w:szCs w:val="20"/>
              </w:rPr>
              <w:t>a</w:t>
            </w:r>
            <w:r>
              <w:rPr>
                <w:rFonts w:asciiTheme="minorHAnsi" w:hAnsiTheme="minorHAnsi"/>
                <w:sz w:val="20"/>
                <w:szCs w:val="20"/>
              </w:rPr>
              <w:t>kciju</w:t>
            </w:r>
            <w:proofErr w:type="spellEnd"/>
            <w:r>
              <w:rPr>
                <w:rFonts w:asciiTheme="minorHAnsi" w:hAnsiTheme="minorHAnsi"/>
                <w:sz w:val="20"/>
                <w:szCs w:val="20"/>
              </w:rPr>
              <w:t xml:space="preserve"> </w:t>
            </w:r>
            <w:proofErr w:type="spellStart"/>
            <w:r>
              <w:rPr>
                <w:rFonts w:asciiTheme="minorHAnsi" w:hAnsiTheme="minorHAnsi"/>
                <w:sz w:val="20"/>
                <w:szCs w:val="20"/>
              </w:rPr>
              <w:t>skaits</w:t>
            </w:r>
            <w:proofErr w:type="spellEnd"/>
            <w:r>
              <w:rPr>
                <w:rFonts w:asciiTheme="minorHAnsi" w:hAnsiTheme="minorHAnsi"/>
                <w:sz w:val="20"/>
                <w:szCs w:val="20"/>
              </w:rPr>
              <w:t xml:space="preserve"> / </w:t>
            </w:r>
            <w:r w:rsidR="009035E3" w:rsidRPr="009035E3">
              <w:rPr>
                <w:rFonts w:asciiTheme="minorHAnsi" w:hAnsiTheme="minorHAnsi"/>
                <w:i/>
                <w:iCs/>
                <w:sz w:val="20"/>
                <w:szCs w:val="20"/>
              </w:rPr>
              <w:t>Number of shares owned</w:t>
            </w:r>
          </w:p>
        </w:tc>
        <w:tc>
          <w:tcPr>
            <w:tcW w:w="4660" w:type="dxa"/>
          </w:tcPr>
          <w:p w14:paraId="720428D1" w14:textId="77777777" w:rsidR="000A4785" w:rsidRDefault="000A4785" w:rsidP="00701C83">
            <w:pPr>
              <w:spacing w:before="40" w:after="40" w:line="240" w:lineRule="auto"/>
              <w:jc w:val="both"/>
              <w:rPr>
                <w:rFonts w:asciiTheme="minorHAnsi" w:hAnsiTheme="minorHAnsi"/>
                <w:sz w:val="20"/>
                <w:szCs w:val="20"/>
              </w:rPr>
            </w:pPr>
          </w:p>
        </w:tc>
      </w:tr>
      <w:tr w:rsidR="00091357" w:rsidRPr="00143A11" w14:paraId="522F6C6C" w14:textId="77777777" w:rsidTr="005B4137">
        <w:trPr>
          <w:trHeight w:val="363"/>
        </w:trPr>
        <w:tc>
          <w:tcPr>
            <w:tcW w:w="4690" w:type="dxa"/>
          </w:tcPr>
          <w:p w14:paraId="7ACFF06D" w14:textId="77777777" w:rsidR="00091357" w:rsidRDefault="00091357" w:rsidP="00247890">
            <w:pPr>
              <w:spacing w:after="0" w:line="240" w:lineRule="auto"/>
              <w:jc w:val="both"/>
              <w:rPr>
                <w:rFonts w:asciiTheme="minorHAnsi" w:hAnsiTheme="minorHAnsi"/>
                <w:sz w:val="20"/>
                <w:szCs w:val="20"/>
              </w:rPr>
            </w:pPr>
            <w:r>
              <w:rPr>
                <w:rFonts w:asciiTheme="minorHAnsi" w:hAnsiTheme="minorHAnsi"/>
                <w:sz w:val="20"/>
                <w:szCs w:val="20"/>
              </w:rPr>
              <w:t>1</w:t>
            </w:r>
            <w:r w:rsidR="009035E3">
              <w:rPr>
                <w:rFonts w:asciiTheme="minorHAnsi" w:hAnsiTheme="minorHAnsi"/>
                <w:sz w:val="20"/>
                <w:szCs w:val="20"/>
              </w:rPr>
              <w:t>5</w:t>
            </w:r>
            <w:r>
              <w:rPr>
                <w:rFonts w:asciiTheme="minorHAnsi" w:hAnsiTheme="minorHAnsi"/>
                <w:sz w:val="20"/>
                <w:szCs w:val="20"/>
              </w:rPr>
              <w:t xml:space="preserve">. </w:t>
            </w:r>
            <w:proofErr w:type="spellStart"/>
            <w:r>
              <w:rPr>
                <w:rFonts w:asciiTheme="minorHAnsi" w:hAnsiTheme="minorHAnsi"/>
                <w:sz w:val="20"/>
                <w:szCs w:val="20"/>
              </w:rPr>
              <w:t>Dalības</w:t>
            </w:r>
            <w:proofErr w:type="spellEnd"/>
            <w:r>
              <w:rPr>
                <w:rFonts w:asciiTheme="minorHAnsi" w:hAnsiTheme="minorHAnsi"/>
                <w:sz w:val="20"/>
                <w:szCs w:val="20"/>
              </w:rPr>
              <w:t xml:space="preserve"> </w:t>
            </w:r>
            <w:proofErr w:type="spellStart"/>
            <w:r>
              <w:rPr>
                <w:rFonts w:asciiTheme="minorHAnsi" w:hAnsiTheme="minorHAnsi"/>
                <w:sz w:val="20"/>
                <w:szCs w:val="20"/>
              </w:rPr>
              <w:t>veids</w:t>
            </w:r>
            <w:proofErr w:type="spellEnd"/>
            <w:r>
              <w:rPr>
                <w:rFonts w:asciiTheme="minorHAnsi" w:hAnsiTheme="minorHAnsi"/>
                <w:sz w:val="20"/>
                <w:szCs w:val="20"/>
              </w:rPr>
              <w:t xml:space="preserve"> / </w:t>
            </w:r>
            <w:r w:rsidRPr="00091357">
              <w:rPr>
                <w:rFonts w:asciiTheme="minorHAnsi" w:hAnsiTheme="minorHAnsi"/>
                <w:i/>
                <w:sz w:val="20"/>
                <w:szCs w:val="20"/>
              </w:rPr>
              <w:t>Method of participation</w:t>
            </w:r>
          </w:p>
        </w:tc>
        <w:tc>
          <w:tcPr>
            <w:tcW w:w="4660" w:type="dxa"/>
          </w:tcPr>
          <w:p w14:paraId="16478E6B" w14:textId="77777777" w:rsidR="00091357" w:rsidRDefault="00091357" w:rsidP="00701C83">
            <w:pPr>
              <w:spacing w:before="40" w:after="40" w:line="240" w:lineRule="auto"/>
              <w:jc w:val="both"/>
              <w:rPr>
                <w:rFonts w:asciiTheme="minorHAnsi" w:hAnsiTheme="minorHAnsi"/>
                <w:sz w:val="20"/>
                <w:szCs w:val="20"/>
              </w:rPr>
            </w:pPr>
          </w:p>
        </w:tc>
      </w:tr>
    </w:tbl>
    <w:p w14:paraId="005F4501" w14:textId="77777777" w:rsidR="00D1369B" w:rsidRDefault="00D1369B" w:rsidP="00701C83">
      <w:pPr>
        <w:spacing w:before="40" w:after="40" w:line="240" w:lineRule="auto"/>
        <w:jc w:val="both"/>
        <w:rPr>
          <w:rFonts w:asciiTheme="minorHAnsi" w:hAnsiTheme="minorHAnsi"/>
          <w:b/>
          <w:sz w:val="20"/>
          <w:szCs w:val="20"/>
        </w:rPr>
      </w:pPr>
    </w:p>
    <w:p w14:paraId="61E6DBB4" w14:textId="77777777" w:rsidR="002A7ABA" w:rsidRDefault="002A7ABA" w:rsidP="00701C83">
      <w:pPr>
        <w:spacing w:before="40" w:after="40" w:line="240" w:lineRule="auto"/>
        <w:jc w:val="both"/>
        <w:rPr>
          <w:rFonts w:asciiTheme="minorHAnsi" w:hAnsiTheme="minorHAnsi"/>
          <w:b/>
          <w:sz w:val="20"/>
          <w:szCs w:val="20"/>
        </w:rPr>
      </w:pPr>
    </w:p>
    <w:p w14:paraId="708765E6" w14:textId="77777777" w:rsidR="002A7ABA" w:rsidRDefault="002A7ABA" w:rsidP="00701C83">
      <w:pPr>
        <w:spacing w:before="40" w:after="40" w:line="240" w:lineRule="auto"/>
        <w:jc w:val="both"/>
        <w:rPr>
          <w:rFonts w:asciiTheme="minorHAnsi" w:hAnsiTheme="minorHAnsi"/>
          <w:b/>
          <w:sz w:val="20"/>
          <w:szCs w:val="20"/>
        </w:rPr>
      </w:pPr>
    </w:p>
    <w:p w14:paraId="155D2B28" w14:textId="77777777" w:rsidR="002A7ABA" w:rsidRDefault="002A7ABA" w:rsidP="00701C83">
      <w:pPr>
        <w:spacing w:before="40" w:after="40" w:line="240" w:lineRule="auto"/>
        <w:jc w:val="both"/>
        <w:rPr>
          <w:rFonts w:asciiTheme="minorHAnsi" w:hAnsiTheme="minorHAnsi"/>
          <w:b/>
          <w:sz w:val="20"/>
          <w:szCs w:val="20"/>
        </w:rPr>
      </w:pPr>
    </w:p>
    <w:p w14:paraId="324D6816" w14:textId="77777777" w:rsidR="002A7ABA" w:rsidRDefault="002A7ABA" w:rsidP="00701C83">
      <w:pPr>
        <w:spacing w:before="40" w:after="40" w:line="240" w:lineRule="auto"/>
        <w:jc w:val="both"/>
        <w:rPr>
          <w:rFonts w:asciiTheme="minorHAnsi" w:hAnsiTheme="minorHAnsi"/>
          <w:b/>
          <w:sz w:val="20"/>
          <w:szCs w:val="20"/>
        </w:rPr>
        <w:sectPr w:rsidR="002A7ABA" w:rsidSect="00F34E04">
          <w:type w:val="continuous"/>
          <w:pgSz w:w="12240" w:h="15840"/>
          <w:pgMar w:top="1008" w:right="1440" w:bottom="1440" w:left="1440" w:header="720" w:footer="720" w:gutter="0"/>
          <w:cols w:space="720"/>
          <w:docGrid w:linePitch="360"/>
        </w:sectPr>
      </w:pPr>
    </w:p>
    <w:p w14:paraId="5E9EE391" w14:textId="77777777" w:rsidR="00883BB6" w:rsidRPr="00143A11" w:rsidRDefault="005B07CA" w:rsidP="00701C83">
      <w:pPr>
        <w:spacing w:before="40" w:after="40" w:line="240" w:lineRule="auto"/>
        <w:jc w:val="both"/>
        <w:rPr>
          <w:rFonts w:asciiTheme="minorHAnsi" w:hAnsiTheme="minorHAnsi"/>
          <w:sz w:val="20"/>
          <w:szCs w:val="20"/>
        </w:rPr>
      </w:pPr>
      <w:r w:rsidRPr="005B07CA">
        <w:rPr>
          <w:rFonts w:asciiTheme="minorHAnsi" w:hAnsiTheme="minorHAnsi"/>
          <w:b/>
          <w:sz w:val="20"/>
          <w:szCs w:val="20"/>
        </w:rPr>
        <w:lastRenderedPageBreak/>
        <w:t xml:space="preserve">III. </w:t>
      </w:r>
      <w:proofErr w:type="spellStart"/>
      <w:r w:rsidR="00C639DB" w:rsidRPr="00C639DB">
        <w:rPr>
          <w:rFonts w:asciiTheme="minorHAnsi" w:hAnsiTheme="minorHAnsi"/>
          <w:b/>
          <w:bCs/>
          <w:sz w:val="20"/>
          <w:szCs w:val="20"/>
        </w:rPr>
        <w:t>Sapulces</w:t>
      </w:r>
      <w:proofErr w:type="spellEnd"/>
      <w:r w:rsidR="00C639DB" w:rsidRPr="00C639DB">
        <w:rPr>
          <w:rFonts w:asciiTheme="minorHAnsi" w:hAnsiTheme="minorHAnsi"/>
          <w:b/>
          <w:bCs/>
          <w:sz w:val="20"/>
          <w:szCs w:val="20"/>
        </w:rPr>
        <w:t xml:space="preserve"> </w:t>
      </w:r>
      <w:proofErr w:type="spellStart"/>
      <w:r w:rsidR="00C639DB" w:rsidRPr="00C639DB">
        <w:rPr>
          <w:rFonts w:asciiTheme="minorHAnsi" w:hAnsiTheme="minorHAnsi"/>
          <w:b/>
          <w:bCs/>
          <w:sz w:val="20"/>
          <w:szCs w:val="20"/>
        </w:rPr>
        <w:t>darba</w:t>
      </w:r>
      <w:proofErr w:type="spellEnd"/>
      <w:r w:rsidR="00C639DB" w:rsidRPr="00C639DB">
        <w:rPr>
          <w:rFonts w:asciiTheme="minorHAnsi" w:hAnsiTheme="minorHAnsi"/>
          <w:b/>
          <w:bCs/>
          <w:sz w:val="20"/>
          <w:szCs w:val="20"/>
        </w:rPr>
        <w:t xml:space="preserve"> </w:t>
      </w:r>
      <w:proofErr w:type="spellStart"/>
      <w:r w:rsidR="00C639DB" w:rsidRPr="00C639DB">
        <w:rPr>
          <w:rFonts w:asciiTheme="minorHAnsi" w:hAnsiTheme="minorHAnsi"/>
          <w:b/>
          <w:bCs/>
          <w:sz w:val="20"/>
          <w:szCs w:val="20"/>
        </w:rPr>
        <w:t>kārtība</w:t>
      </w:r>
      <w:proofErr w:type="spellEnd"/>
      <w:r w:rsidR="00C639DB">
        <w:rPr>
          <w:rFonts w:asciiTheme="minorHAnsi" w:hAnsiTheme="minorHAnsi"/>
          <w:sz w:val="20"/>
          <w:szCs w:val="20"/>
        </w:rPr>
        <w:t xml:space="preserve"> </w:t>
      </w:r>
      <w:r w:rsidR="002A20D8" w:rsidRPr="002A20D8">
        <w:rPr>
          <w:rFonts w:asciiTheme="minorHAnsi" w:hAnsiTheme="minorHAnsi"/>
          <w:b/>
          <w:sz w:val="20"/>
          <w:szCs w:val="20"/>
        </w:rPr>
        <w:t xml:space="preserve">/ </w:t>
      </w:r>
      <w:r w:rsidR="00C639DB" w:rsidRPr="00C639DB">
        <w:rPr>
          <w:rFonts w:asciiTheme="minorHAnsi" w:hAnsiTheme="minorHAnsi"/>
          <w:b/>
          <w:sz w:val="20"/>
          <w:szCs w:val="20"/>
        </w:rPr>
        <w:t>Agenda item</w:t>
      </w:r>
      <w:r w:rsidR="00C639DB">
        <w:rPr>
          <w:rFonts w:asciiTheme="minorHAnsi" w:hAnsiTheme="minorHAnsi"/>
          <w:b/>
          <w:sz w:val="20"/>
          <w:szCs w:val="20"/>
        </w:rPr>
        <w:t>s</w:t>
      </w:r>
      <w:r w:rsidR="002A20D8" w:rsidRPr="002A20D8">
        <w:rPr>
          <w:rFonts w:asciiTheme="minorHAnsi" w:hAnsiTheme="minorHAnsi"/>
          <w:b/>
          <w:sz w:val="20"/>
          <w:szCs w:val="20"/>
        </w:rPr>
        <w:tab/>
      </w:r>
      <w:r w:rsidRPr="005B07CA">
        <w:rPr>
          <w:rFonts w:asciiTheme="minorHAnsi" w:hAnsiTheme="minorHAnsi"/>
          <w:b/>
          <w:sz w:val="20"/>
          <w:szCs w:val="20"/>
        </w:rPr>
        <w:t xml:space="preserve"> </w:t>
      </w:r>
      <w:r w:rsidR="00200774">
        <w:rPr>
          <w:rFonts w:asciiTheme="minorHAnsi" w:hAnsiTheme="minorHAnsi"/>
          <w:b/>
          <w:sz w:val="20"/>
          <w:szCs w:val="20"/>
        </w:rPr>
        <w:tab/>
      </w:r>
    </w:p>
    <w:p w14:paraId="108D07C6" w14:textId="77777777" w:rsidR="00D1369B" w:rsidRPr="00200774" w:rsidRDefault="00D1369B" w:rsidP="00701C83">
      <w:pPr>
        <w:tabs>
          <w:tab w:val="left" w:pos="1276"/>
        </w:tabs>
        <w:spacing w:before="40" w:after="40" w:line="240" w:lineRule="auto"/>
        <w:ind w:left="142" w:right="3003"/>
        <w:rPr>
          <w:rFonts w:asciiTheme="minorHAnsi" w:hAnsiTheme="minorHAnsi"/>
          <w:b/>
          <w:sz w:val="20"/>
          <w:szCs w:val="20"/>
        </w:rPr>
        <w:sectPr w:rsidR="00D1369B" w:rsidRPr="00200774"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
        <w:gridCol w:w="4666"/>
      </w:tblGrid>
      <w:tr w:rsidR="00C639DB" w:rsidRPr="00143A11" w14:paraId="047AE06B" w14:textId="77777777" w:rsidTr="001143CD">
        <w:trPr>
          <w:trHeight w:val="1726"/>
        </w:trPr>
        <w:tc>
          <w:tcPr>
            <w:tcW w:w="9350" w:type="dxa"/>
            <w:gridSpan w:val="3"/>
          </w:tcPr>
          <w:p w14:paraId="0D6FDF18" w14:textId="74C52390" w:rsidR="000B1789" w:rsidRPr="002671D3" w:rsidRDefault="007F7B64" w:rsidP="007F7B64">
            <w:pPr>
              <w:spacing w:before="40" w:after="40" w:line="240" w:lineRule="auto"/>
              <w:jc w:val="both"/>
              <w:rPr>
                <w:rFonts w:asciiTheme="minorHAnsi" w:hAnsiTheme="minorHAnsi"/>
                <w:b/>
                <w:sz w:val="20"/>
                <w:szCs w:val="20"/>
              </w:rPr>
            </w:pPr>
            <w:r w:rsidRPr="002671D3">
              <w:rPr>
                <w:rFonts w:asciiTheme="minorHAnsi" w:hAnsiTheme="minorHAnsi" w:cstheme="minorHAnsi"/>
                <w:b/>
                <w:sz w:val="20"/>
                <w:szCs w:val="20"/>
              </w:rPr>
              <w:t>1.</w:t>
            </w:r>
            <w:r w:rsidR="001A1F60">
              <w:rPr>
                <w:rFonts w:asciiTheme="minorHAnsi" w:hAnsiTheme="minorHAnsi" w:cstheme="minorHAnsi"/>
                <w:b/>
                <w:sz w:val="20"/>
                <w:szCs w:val="20"/>
              </w:rPr>
              <w:t xml:space="preserve">  </w:t>
            </w:r>
            <w:r w:rsidRPr="002671D3">
              <w:rPr>
                <w:rFonts w:asciiTheme="minorHAnsi" w:hAnsiTheme="minorHAnsi" w:cstheme="minorHAnsi"/>
                <w:b/>
                <w:sz w:val="20"/>
                <w:szCs w:val="20"/>
              </w:rPr>
              <w:t xml:space="preserve">Valdes un </w:t>
            </w:r>
            <w:proofErr w:type="spellStart"/>
            <w:r w:rsidRPr="002671D3">
              <w:rPr>
                <w:rFonts w:asciiTheme="minorHAnsi" w:hAnsiTheme="minorHAnsi" w:cstheme="minorHAnsi"/>
                <w:b/>
                <w:sz w:val="20"/>
                <w:szCs w:val="20"/>
              </w:rPr>
              <w:t>padomes</w:t>
            </w:r>
            <w:proofErr w:type="spellEnd"/>
            <w:r w:rsidRPr="002671D3">
              <w:rPr>
                <w:rFonts w:asciiTheme="minorHAnsi" w:hAnsiTheme="minorHAnsi" w:cstheme="minorHAnsi"/>
                <w:b/>
                <w:sz w:val="20"/>
                <w:szCs w:val="20"/>
              </w:rPr>
              <w:t xml:space="preserve"> </w:t>
            </w:r>
            <w:proofErr w:type="spellStart"/>
            <w:r w:rsidRPr="002671D3">
              <w:rPr>
                <w:rFonts w:asciiTheme="minorHAnsi" w:hAnsiTheme="minorHAnsi" w:cstheme="minorHAnsi"/>
                <w:b/>
                <w:sz w:val="20"/>
                <w:szCs w:val="20"/>
              </w:rPr>
              <w:t>ziņojumi</w:t>
            </w:r>
            <w:proofErr w:type="spellEnd"/>
            <w:r w:rsidR="007718FF">
              <w:rPr>
                <w:rFonts w:asciiTheme="minorHAnsi" w:hAnsiTheme="minorHAnsi"/>
                <w:b/>
                <w:sz w:val="20"/>
                <w:szCs w:val="20"/>
              </w:rPr>
              <w:t xml:space="preserve"> / </w:t>
            </w:r>
            <w:r w:rsidR="007718FF" w:rsidRPr="007718FF">
              <w:rPr>
                <w:rFonts w:asciiTheme="minorHAnsi" w:hAnsiTheme="minorHAnsi" w:cstheme="minorHAnsi"/>
                <w:b/>
                <w:sz w:val="20"/>
                <w:szCs w:val="20"/>
                <w:lang w:val="en-GB"/>
              </w:rPr>
              <w:t>Reports of the management board and the s</w:t>
            </w:r>
            <w:proofErr w:type="spellStart"/>
            <w:r w:rsidR="007718FF" w:rsidRPr="007718FF">
              <w:rPr>
                <w:rFonts w:asciiTheme="minorHAnsi" w:hAnsiTheme="minorHAnsi" w:cstheme="minorHAnsi"/>
                <w:b/>
                <w:sz w:val="20"/>
                <w:szCs w:val="20"/>
              </w:rPr>
              <w:t>upervisory</w:t>
            </w:r>
            <w:proofErr w:type="spellEnd"/>
            <w:r w:rsidR="007718FF" w:rsidRPr="007718FF">
              <w:rPr>
                <w:rFonts w:asciiTheme="minorHAnsi" w:hAnsiTheme="minorHAnsi" w:cstheme="minorHAnsi"/>
                <w:b/>
                <w:sz w:val="20"/>
                <w:szCs w:val="20"/>
              </w:rPr>
              <w:t xml:space="preserve"> boar</w:t>
            </w:r>
            <w:r w:rsidR="00755BEB">
              <w:rPr>
                <w:rFonts w:asciiTheme="minorHAnsi" w:hAnsiTheme="minorHAnsi" w:cstheme="minorHAnsi"/>
                <w:b/>
                <w:sz w:val="20"/>
                <w:szCs w:val="20"/>
              </w:rPr>
              <w:t>d</w:t>
            </w:r>
          </w:p>
          <w:p w14:paraId="0940C836" w14:textId="77777777" w:rsidR="00C90BCD" w:rsidRDefault="00C90BCD" w:rsidP="001143CD">
            <w:pPr>
              <w:pStyle w:val="Paraststmeklis"/>
              <w:spacing w:before="0" w:beforeAutospacing="0" w:after="0" w:afterAutospacing="0"/>
              <w:jc w:val="both"/>
              <w:rPr>
                <w:rFonts w:asciiTheme="minorHAnsi" w:hAnsiTheme="minorHAnsi" w:cstheme="minorHAnsi"/>
                <w:b/>
                <w:bCs/>
                <w:i/>
                <w:iCs/>
                <w:sz w:val="20"/>
                <w:szCs w:val="20"/>
                <w:lang w:val="lv-LV"/>
              </w:rPr>
            </w:pPr>
          </w:p>
          <w:p w14:paraId="17CE5CFC" w14:textId="337ACE15"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C90BCD" w:rsidRPr="006066E9">
              <w:rPr>
                <w:rFonts w:asciiTheme="minorHAnsi" w:hAnsiTheme="minorHAnsi" w:cstheme="minorHAnsi"/>
                <w:b/>
                <w:bCs/>
                <w:sz w:val="20"/>
                <w:szCs w:val="20"/>
                <w:lang w:val="lv-LV"/>
              </w:rPr>
              <w:t>Apstiprināt akciju sabiedrības valdes un padomes ziņojumus par 202</w:t>
            </w:r>
            <w:r w:rsidR="00C90BCD">
              <w:rPr>
                <w:rFonts w:asciiTheme="minorHAnsi" w:hAnsiTheme="minorHAnsi" w:cstheme="minorHAnsi"/>
                <w:b/>
                <w:bCs/>
                <w:sz w:val="20"/>
                <w:szCs w:val="20"/>
                <w:lang w:val="lv-LV"/>
              </w:rPr>
              <w:t>5</w:t>
            </w:r>
            <w:r w:rsidR="00C90BCD" w:rsidRPr="006066E9">
              <w:rPr>
                <w:rFonts w:asciiTheme="minorHAnsi" w:hAnsiTheme="minorHAnsi" w:cstheme="minorHAnsi"/>
                <w:b/>
                <w:bCs/>
                <w:sz w:val="20"/>
                <w:szCs w:val="20"/>
                <w:lang w:val="lv-LV"/>
              </w:rPr>
              <w:t>. gada pārskatu</w:t>
            </w:r>
            <w:r w:rsidR="00C90BCD">
              <w:rPr>
                <w:rFonts w:asciiTheme="minorHAnsi" w:hAnsiTheme="minorHAnsi" w:cstheme="minorHAnsi"/>
                <w:b/>
                <w:bCs/>
                <w:sz w:val="20"/>
                <w:szCs w:val="20"/>
                <w:lang w:val="lv-LV"/>
              </w:rPr>
              <w:t>.</w:t>
            </w:r>
          </w:p>
          <w:p w14:paraId="62D1EB0A" w14:textId="77777777"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p>
          <w:p w14:paraId="2A32C104" w14:textId="1639A737" w:rsidR="000B1789" w:rsidRPr="001143CD" w:rsidRDefault="001143CD" w:rsidP="001143CD">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C90BCD">
              <w:rPr>
                <w:rFonts w:asciiTheme="minorHAnsi" w:hAnsiTheme="minorHAnsi" w:cstheme="minorHAnsi"/>
                <w:b/>
                <w:bCs/>
                <w:i/>
                <w:iCs/>
                <w:sz w:val="20"/>
                <w:szCs w:val="20"/>
              </w:rPr>
              <w:t xml:space="preserve"> </w:t>
            </w:r>
            <w:r w:rsidR="00C90BCD" w:rsidRPr="006066E9">
              <w:rPr>
                <w:rFonts w:asciiTheme="minorHAnsi" w:hAnsiTheme="minorHAnsi" w:cstheme="minorHAnsi"/>
                <w:b/>
                <w:bCs/>
                <w:sz w:val="20"/>
                <w:szCs w:val="20"/>
              </w:rPr>
              <w:t>To approve the reports of the company’s management board and the supervisory board on the annual report for the year 202</w:t>
            </w:r>
            <w:r w:rsidR="00C90BCD">
              <w:rPr>
                <w:rFonts w:asciiTheme="minorHAnsi" w:hAnsiTheme="minorHAnsi" w:cstheme="minorHAnsi"/>
                <w:b/>
                <w:bCs/>
                <w:sz w:val="20"/>
                <w:szCs w:val="20"/>
              </w:rPr>
              <w:t>5.</w:t>
            </w:r>
          </w:p>
          <w:p w14:paraId="78237CE2" w14:textId="77777777" w:rsidR="000B1789" w:rsidRPr="00143A11" w:rsidRDefault="000B1789" w:rsidP="00701C83">
            <w:pPr>
              <w:spacing w:before="40" w:after="40" w:line="240" w:lineRule="auto"/>
              <w:jc w:val="both"/>
              <w:rPr>
                <w:rFonts w:asciiTheme="minorHAnsi" w:hAnsiTheme="minorHAnsi"/>
                <w:sz w:val="20"/>
                <w:szCs w:val="20"/>
              </w:rPr>
            </w:pPr>
          </w:p>
        </w:tc>
      </w:tr>
      <w:tr w:rsidR="00C639DB" w:rsidRPr="00143A11" w14:paraId="64AF52DD" w14:textId="77777777" w:rsidTr="00C639DB">
        <w:trPr>
          <w:trHeight w:val="288"/>
        </w:trPr>
        <w:tc>
          <w:tcPr>
            <w:tcW w:w="4684" w:type="dxa"/>
            <w:gridSpan w:val="2"/>
          </w:tcPr>
          <w:p w14:paraId="79001527" w14:textId="77777777"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66" w:type="dxa"/>
          </w:tcPr>
          <w:p w14:paraId="1338606C" w14:textId="77777777" w:rsidR="00C639DB" w:rsidRDefault="00C639DB" w:rsidP="00701C83">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74D7CE65" w14:textId="77777777" w:rsidR="00C639DB" w:rsidRDefault="00C639DB" w:rsidP="00701C83">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1615FD9E" w14:textId="77777777" w:rsidR="00247890" w:rsidRPr="00247890" w:rsidRDefault="00247890"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2EB6454F" w14:textId="77777777" w:rsidTr="00C639DB">
        <w:trPr>
          <w:trHeight w:val="288"/>
        </w:trPr>
        <w:tc>
          <w:tcPr>
            <w:tcW w:w="4684" w:type="dxa"/>
            <w:gridSpan w:val="2"/>
          </w:tcPr>
          <w:p w14:paraId="350AD887" w14:textId="77777777" w:rsidR="00C639DB" w:rsidRPr="00C639DB" w:rsidRDefault="00C639DB" w:rsidP="00701C83">
            <w:pPr>
              <w:spacing w:before="40" w:after="40" w:line="240" w:lineRule="auto"/>
              <w:jc w:val="both"/>
              <w:rPr>
                <w:rFonts w:asciiTheme="minorHAnsi" w:hAnsiTheme="minorHAnsi"/>
                <w:i/>
                <w:iCs/>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66" w:type="dxa"/>
          </w:tcPr>
          <w:p w14:paraId="7C2190A0" w14:textId="77777777" w:rsidR="00C639DB" w:rsidRPr="00143A11" w:rsidRDefault="00C639DB" w:rsidP="00701C83">
            <w:pPr>
              <w:spacing w:before="40" w:after="40" w:line="240" w:lineRule="auto"/>
              <w:jc w:val="both"/>
              <w:rPr>
                <w:rFonts w:asciiTheme="minorHAnsi" w:hAnsiTheme="minorHAnsi"/>
                <w:sz w:val="20"/>
                <w:szCs w:val="20"/>
              </w:rPr>
            </w:pPr>
          </w:p>
        </w:tc>
      </w:tr>
      <w:tr w:rsidR="00C639DB" w:rsidRPr="00143A11" w14:paraId="2F3A4DBD" w14:textId="77777777" w:rsidTr="001143CD">
        <w:trPr>
          <w:trHeight w:val="1584"/>
        </w:trPr>
        <w:tc>
          <w:tcPr>
            <w:tcW w:w="9350" w:type="dxa"/>
            <w:gridSpan w:val="3"/>
          </w:tcPr>
          <w:p w14:paraId="218DB2DB" w14:textId="6DAD4514" w:rsidR="007718FF" w:rsidRDefault="00C639DB" w:rsidP="00C8590A">
            <w:pPr>
              <w:spacing w:after="0" w:line="240" w:lineRule="auto"/>
              <w:rPr>
                <w:rFonts w:asciiTheme="minorHAnsi" w:hAnsiTheme="minorHAnsi" w:cstheme="minorHAnsi"/>
                <w:b/>
                <w:sz w:val="20"/>
                <w:szCs w:val="20"/>
                <w:lang w:val="en-GB"/>
              </w:rPr>
            </w:pPr>
            <w:r w:rsidRPr="002671D3">
              <w:rPr>
                <w:rFonts w:asciiTheme="minorHAnsi" w:hAnsiTheme="minorHAnsi"/>
                <w:b/>
                <w:sz w:val="20"/>
                <w:szCs w:val="20"/>
              </w:rPr>
              <w:t>2.</w:t>
            </w:r>
            <w:r w:rsidR="003B439E">
              <w:rPr>
                <w:rFonts w:asciiTheme="minorHAnsi" w:hAnsiTheme="minorHAnsi" w:cstheme="minorHAnsi"/>
                <w:b/>
                <w:sz w:val="20"/>
                <w:szCs w:val="20"/>
              </w:rPr>
              <w:t xml:space="preserve"> 202</w:t>
            </w:r>
            <w:r w:rsidR="009730D3">
              <w:rPr>
                <w:rFonts w:asciiTheme="minorHAnsi" w:hAnsiTheme="minorHAnsi" w:cstheme="minorHAnsi"/>
                <w:b/>
                <w:sz w:val="20"/>
                <w:szCs w:val="20"/>
              </w:rPr>
              <w:t>5</w:t>
            </w:r>
            <w:r w:rsidR="007F7B64" w:rsidRPr="002671D3">
              <w:rPr>
                <w:rFonts w:asciiTheme="minorHAnsi" w:hAnsiTheme="minorHAnsi" w:cstheme="minorHAnsi"/>
                <w:b/>
                <w:sz w:val="20"/>
                <w:szCs w:val="20"/>
              </w:rPr>
              <w:t>.</w:t>
            </w:r>
            <w:r w:rsidR="00E443DA">
              <w:rPr>
                <w:rFonts w:asciiTheme="minorHAnsi" w:hAnsiTheme="minorHAnsi" w:cstheme="minorHAnsi"/>
                <w:b/>
                <w:sz w:val="20"/>
                <w:szCs w:val="20"/>
              </w:rPr>
              <w:t xml:space="preserve"> </w:t>
            </w:r>
            <w:r w:rsidR="007F7B64" w:rsidRPr="002671D3">
              <w:rPr>
                <w:rFonts w:asciiTheme="minorHAnsi" w:hAnsiTheme="minorHAnsi" w:cstheme="minorHAnsi"/>
                <w:b/>
                <w:sz w:val="20"/>
                <w:szCs w:val="20"/>
              </w:rPr>
              <w:t xml:space="preserve">gada </w:t>
            </w:r>
            <w:proofErr w:type="spellStart"/>
            <w:r w:rsidR="007F7B64" w:rsidRPr="002671D3">
              <w:rPr>
                <w:rFonts w:asciiTheme="minorHAnsi" w:hAnsiTheme="minorHAnsi" w:cstheme="minorHAnsi"/>
                <w:b/>
                <w:sz w:val="20"/>
                <w:szCs w:val="20"/>
              </w:rPr>
              <w:t>pārskata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apstiprināšana</w:t>
            </w:r>
            <w:proofErr w:type="spellEnd"/>
            <w:r w:rsidR="007718FF">
              <w:rPr>
                <w:rFonts w:asciiTheme="minorHAnsi" w:hAnsiTheme="minorHAnsi" w:cstheme="minorHAnsi"/>
                <w:b/>
                <w:sz w:val="20"/>
                <w:szCs w:val="20"/>
              </w:rPr>
              <w:t xml:space="preserve"> / </w:t>
            </w:r>
            <w:r w:rsidR="007718FF" w:rsidRPr="007718FF">
              <w:rPr>
                <w:rFonts w:asciiTheme="minorHAnsi" w:hAnsiTheme="minorHAnsi" w:cstheme="minorHAnsi"/>
                <w:b/>
                <w:sz w:val="20"/>
                <w:szCs w:val="20"/>
                <w:lang w:val="en-GB"/>
              </w:rPr>
              <w:t>Approval of Annual report for the year 20</w:t>
            </w:r>
            <w:r w:rsidR="00317B03">
              <w:rPr>
                <w:rFonts w:asciiTheme="minorHAnsi" w:hAnsiTheme="minorHAnsi" w:cstheme="minorHAnsi"/>
                <w:b/>
                <w:sz w:val="20"/>
                <w:szCs w:val="20"/>
                <w:lang w:val="en-GB"/>
              </w:rPr>
              <w:t>2</w:t>
            </w:r>
            <w:r w:rsidR="009730D3">
              <w:rPr>
                <w:rFonts w:asciiTheme="minorHAnsi" w:hAnsiTheme="minorHAnsi" w:cstheme="minorHAnsi"/>
                <w:b/>
                <w:sz w:val="20"/>
                <w:szCs w:val="20"/>
                <w:lang w:val="en-GB"/>
              </w:rPr>
              <w:t>5</w:t>
            </w:r>
          </w:p>
          <w:p w14:paraId="348439E3" w14:textId="77777777" w:rsidR="00C90BCD" w:rsidRDefault="00C90BCD" w:rsidP="00C8590A">
            <w:pPr>
              <w:spacing w:after="0" w:line="240" w:lineRule="auto"/>
              <w:rPr>
                <w:rFonts w:asciiTheme="minorHAnsi" w:hAnsiTheme="minorHAnsi" w:cstheme="minorHAnsi"/>
                <w:b/>
                <w:sz w:val="20"/>
                <w:szCs w:val="20"/>
                <w:lang w:val="en-GB"/>
              </w:rPr>
            </w:pPr>
          </w:p>
          <w:p w14:paraId="54133627" w14:textId="19E912EB" w:rsidR="00FE323F" w:rsidRPr="001143CD" w:rsidRDefault="00FE323F" w:rsidP="00FE323F">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C90BCD" w:rsidRPr="006066E9">
              <w:rPr>
                <w:rFonts w:asciiTheme="minorHAnsi" w:hAnsiTheme="minorHAnsi" w:cstheme="minorHAnsi"/>
                <w:b/>
                <w:bCs/>
                <w:sz w:val="20"/>
                <w:szCs w:val="20"/>
                <w:lang w:val="lv-LV"/>
              </w:rPr>
              <w:t>Apstiprināt gada pārskatu par 202</w:t>
            </w:r>
            <w:r w:rsidR="00C90BCD">
              <w:rPr>
                <w:rFonts w:asciiTheme="minorHAnsi" w:hAnsiTheme="minorHAnsi" w:cstheme="minorHAnsi"/>
                <w:b/>
                <w:bCs/>
                <w:sz w:val="20"/>
                <w:szCs w:val="20"/>
                <w:lang w:val="lv-LV"/>
              </w:rPr>
              <w:t>5</w:t>
            </w:r>
            <w:r w:rsidR="00C90BCD" w:rsidRPr="006066E9">
              <w:rPr>
                <w:rFonts w:asciiTheme="minorHAnsi" w:hAnsiTheme="minorHAnsi" w:cstheme="minorHAnsi"/>
                <w:b/>
                <w:bCs/>
                <w:sz w:val="20"/>
                <w:szCs w:val="20"/>
                <w:lang w:val="lv-LV"/>
              </w:rPr>
              <w:t>. gadu, t. sk. korporatīvās pārvaldības ziņojumu un valdes un padomes atalgojuma ziņojumu, kas sagatavoti kā atsevišķas gada pārskata sastāvdaļas</w:t>
            </w:r>
            <w:r w:rsidR="00C90BCD">
              <w:rPr>
                <w:rFonts w:asciiTheme="minorHAnsi" w:hAnsiTheme="minorHAnsi" w:cstheme="minorHAnsi"/>
                <w:b/>
                <w:bCs/>
                <w:sz w:val="20"/>
                <w:szCs w:val="20"/>
                <w:lang w:val="lv-LV"/>
              </w:rPr>
              <w:t>.</w:t>
            </w:r>
          </w:p>
          <w:p w14:paraId="001151A9" w14:textId="77777777" w:rsidR="00FE323F" w:rsidRPr="001143CD" w:rsidRDefault="00FE323F" w:rsidP="00FE323F">
            <w:pPr>
              <w:pStyle w:val="Paraststmeklis"/>
              <w:spacing w:before="0" w:beforeAutospacing="0" w:after="0" w:afterAutospacing="0"/>
              <w:jc w:val="both"/>
              <w:rPr>
                <w:rFonts w:asciiTheme="minorHAnsi" w:hAnsiTheme="minorHAnsi" w:cstheme="minorHAnsi"/>
                <w:i/>
                <w:iCs/>
                <w:sz w:val="20"/>
                <w:szCs w:val="20"/>
                <w:lang w:val="lv-LV"/>
              </w:rPr>
            </w:pPr>
          </w:p>
          <w:p w14:paraId="33766B8E" w14:textId="40802BF6" w:rsidR="00FE323F" w:rsidRPr="001143CD" w:rsidRDefault="00FE323F" w:rsidP="00FE323F">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C90BCD" w:rsidRPr="006066E9">
              <w:rPr>
                <w:rFonts w:asciiTheme="minorHAnsi" w:hAnsiTheme="minorHAnsi" w:cstheme="minorHAnsi"/>
                <w:b/>
                <w:bCs/>
                <w:sz w:val="20"/>
                <w:szCs w:val="20"/>
              </w:rPr>
              <w:t xml:space="preserve"> To approve the annual report for the year 202</w:t>
            </w:r>
            <w:r w:rsidR="00C90BCD">
              <w:rPr>
                <w:rFonts w:asciiTheme="minorHAnsi" w:hAnsiTheme="minorHAnsi" w:cstheme="minorHAnsi"/>
                <w:b/>
                <w:bCs/>
                <w:sz w:val="20"/>
                <w:szCs w:val="20"/>
              </w:rPr>
              <w:t>5</w:t>
            </w:r>
            <w:r w:rsidR="00C90BCD" w:rsidRPr="006066E9">
              <w:rPr>
                <w:rFonts w:asciiTheme="minorHAnsi" w:hAnsiTheme="minorHAnsi" w:cstheme="minorHAnsi"/>
                <w:b/>
                <w:bCs/>
                <w:sz w:val="20"/>
                <w:szCs w:val="20"/>
              </w:rPr>
              <w:t>, including the corporate governance report and the remuneration report for members of the management board and the supervisory board, prepared as separate components of the annual report</w:t>
            </w:r>
            <w:r w:rsidR="00C90BCD">
              <w:rPr>
                <w:rFonts w:asciiTheme="minorHAnsi" w:hAnsiTheme="minorHAnsi" w:cstheme="minorHAnsi"/>
                <w:b/>
                <w:bCs/>
                <w:sz w:val="20"/>
                <w:szCs w:val="20"/>
              </w:rPr>
              <w:t>.</w:t>
            </w:r>
          </w:p>
          <w:p w14:paraId="6108F20A" w14:textId="77777777" w:rsidR="00C639DB" w:rsidRPr="002671D3" w:rsidRDefault="00C639DB" w:rsidP="00FE323F">
            <w:pPr>
              <w:spacing w:before="40" w:after="40" w:line="240" w:lineRule="auto"/>
              <w:jc w:val="both"/>
              <w:rPr>
                <w:rFonts w:asciiTheme="minorHAnsi" w:hAnsiTheme="minorHAnsi"/>
                <w:b/>
                <w:sz w:val="20"/>
                <w:szCs w:val="20"/>
              </w:rPr>
            </w:pPr>
          </w:p>
        </w:tc>
      </w:tr>
      <w:tr w:rsidR="00C639DB" w:rsidRPr="00143A11" w14:paraId="105DE9FE" w14:textId="77777777" w:rsidTr="0096138F">
        <w:trPr>
          <w:trHeight w:val="288"/>
        </w:trPr>
        <w:tc>
          <w:tcPr>
            <w:tcW w:w="4675" w:type="dxa"/>
          </w:tcPr>
          <w:p w14:paraId="6AC518E9" w14:textId="77777777"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265986E7" w14:textId="77777777"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539900E4" w14:textId="77777777" w:rsidR="00247890" w:rsidRDefault="00247890" w:rsidP="00247890">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2FC414C7" w14:textId="77777777" w:rsidR="00C639DB" w:rsidRDefault="00247890" w:rsidP="00247890">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0131CBB7" w14:textId="77777777" w:rsidTr="0096138F">
        <w:trPr>
          <w:trHeight w:val="288"/>
        </w:trPr>
        <w:tc>
          <w:tcPr>
            <w:tcW w:w="4675" w:type="dxa"/>
          </w:tcPr>
          <w:p w14:paraId="7DE664A0" w14:textId="77777777" w:rsidR="00C639DB" w:rsidRDefault="00C639DB" w:rsidP="00701C83">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0AAF468A" w14:textId="77777777" w:rsidR="00C639DB" w:rsidRDefault="00C639DB" w:rsidP="00701C83">
            <w:pPr>
              <w:spacing w:before="40" w:after="40" w:line="240" w:lineRule="auto"/>
              <w:jc w:val="both"/>
              <w:rPr>
                <w:rFonts w:asciiTheme="minorHAnsi" w:hAnsiTheme="minorHAnsi"/>
                <w:sz w:val="20"/>
                <w:szCs w:val="20"/>
              </w:rPr>
            </w:pPr>
          </w:p>
        </w:tc>
      </w:tr>
      <w:tr w:rsidR="002A7ABA" w:rsidRPr="00143A11" w14:paraId="6D6895E0" w14:textId="77777777" w:rsidTr="001143CD">
        <w:trPr>
          <w:trHeight w:val="1581"/>
        </w:trPr>
        <w:tc>
          <w:tcPr>
            <w:tcW w:w="9350" w:type="dxa"/>
            <w:gridSpan w:val="3"/>
          </w:tcPr>
          <w:p w14:paraId="6E60EC11" w14:textId="77777777" w:rsidR="002A7ABA" w:rsidRDefault="002A7ABA" w:rsidP="003C1402">
            <w:pPr>
              <w:spacing w:before="40" w:after="40" w:line="240" w:lineRule="auto"/>
              <w:jc w:val="both"/>
              <w:rPr>
                <w:rFonts w:asciiTheme="minorHAnsi" w:hAnsiTheme="minorHAnsi" w:cstheme="minorHAnsi"/>
                <w:b/>
                <w:sz w:val="20"/>
                <w:szCs w:val="20"/>
                <w:lang w:val="en-GB"/>
              </w:rPr>
            </w:pPr>
            <w:r w:rsidRPr="002671D3">
              <w:rPr>
                <w:rFonts w:asciiTheme="minorHAnsi" w:hAnsiTheme="minorHAnsi"/>
                <w:b/>
                <w:sz w:val="20"/>
                <w:szCs w:val="20"/>
              </w:rPr>
              <w:t>3.</w:t>
            </w:r>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Lēmuma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pieņemšana</w:t>
            </w:r>
            <w:proofErr w:type="spellEnd"/>
            <w:r w:rsidR="007F7B64" w:rsidRPr="002671D3">
              <w:rPr>
                <w:rFonts w:asciiTheme="minorHAnsi" w:hAnsiTheme="minorHAnsi" w:cstheme="minorHAnsi"/>
                <w:b/>
                <w:sz w:val="20"/>
                <w:szCs w:val="20"/>
              </w:rPr>
              <w:t xml:space="preserve"> par </w:t>
            </w:r>
            <w:proofErr w:type="spellStart"/>
            <w:r w:rsidR="007F7B64" w:rsidRPr="002671D3">
              <w:rPr>
                <w:rFonts w:asciiTheme="minorHAnsi" w:hAnsiTheme="minorHAnsi" w:cstheme="minorHAnsi"/>
                <w:b/>
                <w:sz w:val="20"/>
                <w:szCs w:val="20"/>
              </w:rPr>
              <w:t>peļņas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izlietošanu</w:t>
            </w:r>
            <w:proofErr w:type="spellEnd"/>
            <w:r w:rsidR="007718FF">
              <w:rPr>
                <w:rFonts w:asciiTheme="minorHAnsi" w:hAnsiTheme="minorHAnsi" w:cstheme="minorHAnsi"/>
                <w:b/>
                <w:sz w:val="20"/>
                <w:szCs w:val="20"/>
              </w:rPr>
              <w:t xml:space="preserve"> / </w:t>
            </w:r>
            <w:r w:rsidR="007718FF" w:rsidRPr="007718FF">
              <w:rPr>
                <w:rFonts w:asciiTheme="minorHAnsi" w:hAnsiTheme="minorHAnsi" w:cstheme="minorHAnsi"/>
                <w:b/>
                <w:sz w:val="20"/>
                <w:szCs w:val="20"/>
                <w:lang w:val="en-GB"/>
              </w:rPr>
              <w:t xml:space="preserve">Decision </w:t>
            </w:r>
            <w:r w:rsidR="001A1F60">
              <w:rPr>
                <w:rFonts w:asciiTheme="minorHAnsi" w:hAnsiTheme="minorHAnsi" w:cstheme="minorHAnsi"/>
                <w:b/>
                <w:sz w:val="20"/>
                <w:szCs w:val="20"/>
                <w:lang w:val="en-GB"/>
              </w:rPr>
              <w:t>making on the dispose of profit</w:t>
            </w:r>
          </w:p>
          <w:p w14:paraId="5B9F03DB" w14:textId="77777777" w:rsidR="00D3755E" w:rsidRDefault="00D3755E" w:rsidP="001143CD">
            <w:pPr>
              <w:pStyle w:val="Paraststmeklis"/>
              <w:spacing w:before="0" w:beforeAutospacing="0" w:after="0" w:afterAutospacing="0"/>
              <w:jc w:val="both"/>
              <w:rPr>
                <w:rFonts w:asciiTheme="minorHAnsi" w:hAnsiTheme="minorHAnsi" w:cstheme="minorHAnsi"/>
                <w:b/>
                <w:bCs/>
                <w:i/>
                <w:iCs/>
                <w:sz w:val="20"/>
                <w:szCs w:val="20"/>
                <w:lang w:val="lv-LV"/>
              </w:rPr>
            </w:pPr>
          </w:p>
          <w:p w14:paraId="174D380C" w14:textId="39B1DFF1"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proofErr w:type="spellStart"/>
            <w:r w:rsidR="00D3755E" w:rsidRPr="00D33863">
              <w:rPr>
                <w:rFonts w:asciiTheme="minorHAnsi" w:hAnsiTheme="minorHAnsi" w:cstheme="minorHAnsi"/>
                <w:b/>
                <w:bCs/>
                <w:sz w:val="20"/>
                <w:szCs w:val="20"/>
              </w:rPr>
              <w:t>Pārskata</w:t>
            </w:r>
            <w:proofErr w:type="spellEnd"/>
            <w:r w:rsidR="00D3755E" w:rsidRPr="00D33863">
              <w:rPr>
                <w:rFonts w:asciiTheme="minorHAnsi" w:hAnsiTheme="minorHAnsi" w:cstheme="minorHAnsi"/>
                <w:b/>
                <w:bCs/>
                <w:sz w:val="20"/>
                <w:szCs w:val="20"/>
              </w:rPr>
              <w:t xml:space="preserve"> gada </w:t>
            </w:r>
            <w:proofErr w:type="spellStart"/>
            <w:r w:rsidR="00D3755E" w:rsidRPr="00D33863">
              <w:rPr>
                <w:rFonts w:asciiTheme="minorHAnsi" w:hAnsiTheme="minorHAnsi" w:cstheme="minorHAnsi"/>
                <w:b/>
                <w:bCs/>
                <w:sz w:val="20"/>
                <w:szCs w:val="20"/>
              </w:rPr>
              <w:t>peļņu</w:t>
            </w:r>
            <w:proofErr w:type="spellEnd"/>
            <w:r w:rsidR="00D3755E" w:rsidRPr="00D33863">
              <w:rPr>
                <w:rFonts w:asciiTheme="minorHAnsi" w:hAnsiTheme="minorHAnsi" w:cstheme="minorHAnsi"/>
                <w:b/>
                <w:bCs/>
                <w:sz w:val="20"/>
                <w:szCs w:val="20"/>
              </w:rPr>
              <w:t xml:space="preserve"> 29111,36 EUR </w:t>
            </w:r>
            <w:proofErr w:type="spellStart"/>
            <w:r w:rsidR="00D3755E" w:rsidRPr="00D33863">
              <w:rPr>
                <w:rFonts w:asciiTheme="minorHAnsi" w:hAnsiTheme="minorHAnsi" w:cstheme="minorHAnsi"/>
                <w:b/>
                <w:bCs/>
                <w:sz w:val="20"/>
                <w:szCs w:val="20"/>
              </w:rPr>
              <w:t>atstāt</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nesadalītu</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Izmaksāt</w:t>
            </w:r>
            <w:proofErr w:type="spellEnd"/>
            <w:r w:rsidR="00D3755E" w:rsidRPr="00D33863">
              <w:rPr>
                <w:rFonts w:asciiTheme="minorHAnsi" w:hAnsiTheme="minorHAnsi" w:cstheme="minorHAnsi"/>
                <w:b/>
                <w:bCs/>
                <w:sz w:val="20"/>
                <w:szCs w:val="20"/>
              </w:rPr>
              <w:t xml:space="preserve"> no </w:t>
            </w:r>
            <w:proofErr w:type="spellStart"/>
            <w:r w:rsidR="00D3755E" w:rsidRPr="00D33863">
              <w:rPr>
                <w:rFonts w:asciiTheme="minorHAnsi" w:hAnsiTheme="minorHAnsi" w:cstheme="minorHAnsi"/>
                <w:b/>
                <w:bCs/>
                <w:sz w:val="20"/>
                <w:szCs w:val="20"/>
              </w:rPr>
              <w:t>iepriekšējo</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gadu</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nesadalītās</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peļņas</w:t>
            </w:r>
            <w:proofErr w:type="spellEnd"/>
            <w:r w:rsidR="00D3755E" w:rsidRPr="00D33863">
              <w:rPr>
                <w:rFonts w:asciiTheme="minorHAnsi" w:hAnsiTheme="minorHAnsi" w:cstheme="minorHAnsi"/>
                <w:b/>
                <w:bCs/>
                <w:sz w:val="20"/>
                <w:szCs w:val="20"/>
              </w:rPr>
              <w:t xml:space="preserve">, kas </w:t>
            </w:r>
            <w:proofErr w:type="spellStart"/>
            <w:r w:rsidR="00D3755E" w:rsidRPr="00D33863">
              <w:rPr>
                <w:rFonts w:asciiTheme="minorHAnsi" w:hAnsiTheme="minorHAnsi" w:cstheme="minorHAnsi"/>
                <w:b/>
                <w:bCs/>
                <w:sz w:val="20"/>
                <w:szCs w:val="20"/>
              </w:rPr>
              <w:t>radusies</w:t>
            </w:r>
            <w:proofErr w:type="spellEnd"/>
            <w:r w:rsidR="00D3755E" w:rsidRPr="00D33863">
              <w:rPr>
                <w:rFonts w:asciiTheme="minorHAnsi" w:hAnsiTheme="minorHAnsi" w:cstheme="minorHAnsi"/>
                <w:b/>
                <w:bCs/>
                <w:sz w:val="20"/>
                <w:szCs w:val="20"/>
              </w:rPr>
              <w:t xml:space="preserve"> no 2018. gada 1. </w:t>
            </w:r>
            <w:proofErr w:type="spellStart"/>
            <w:r w:rsidR="00D3755E" w:rsidRPr="00D33863">
              <w:rPr>
                <w:rFonts w:asciiTheme="minorHAnsi" w:hAnsiTheme="minorHAnsi" w:cstheme="minorHAnsi"/>
                <w:b/>
                <w:bCs/>
                <w:sz w:val="20"/>
                <w:szCs w:val="20"/>
              </w:rPr>
              <w:t>janvāra</w:t>
            </w:r>
            <w:proofErr w:type="spellEnd"/>
            <w:r w:rsidR="00D3755E" w:rsidRPr="00D33863">
              <w:rPr>
                <w:rFonts w:asciiTheme="minorHAnsi" w:hAnsiTheme="minorHAnsi" w:cstheme="minorHAnsi"/>
                <w:b/>
                <w:bCs/>
                <w:sz w:val="20"/>
                <w:szCs w:val="20"/>
              </w:rPr>
              <w:t xml:space="preserve">, un no </w:t>
            </w:r>
            <w:proofErr w:type="spellStart"/>
            <w:r w:rsidR="00D3755E" w:rsidRPr="00D33863">
              <w:rPr>
                <w:rFonts w:asciiTheme="minorHAnsi" w:hAnsiTheme="minorHAnsi" w:cstheme="minorHAnsi"/>
                <w:b/>
                <w:bCs/>
                <w:sz w:val="20"/>
                <w:szCs w:val="20"/>
              </w:rPr>
              <w:t>dividendēm</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ir</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samaksāts</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uzņēmumu</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ienākuma</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nodoklis</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dividendēs</w:t>
            </w:r>
            <w:proofErr w:type="spellEnd"/>
            <w:r w:rsidR="00D3755E" w:rsidRPr="00D33863">
              <w:rPr>
                <w:rFonts w:asciiTheme="minorHAnsi" w:hAnsiTheme="minorHAnsi" w:cstheme="minorHAnsi"/>
                <w:b/>
                <w:bCs/>
                <w:sz w:val="20"/>
                <w:szCs w:val="20"/>
              </w:rPr>
              <w:t xml:space="preserve"> 33795,20 </w:t>
            </w:r>
            <w:proofErr w:type="spellStart"/>
            <w:r w:rsidR="00D3755E" w:rsidRPr="00D33863">
              <w:rPr>
                <w:rFonts w:asciiTheme="minorHAnsi" w:hAnsiTheme="minorHAnsi" w:cstheme="minorHAnsi"/>
                <w:b/>
                <w:bCs/>
                <w:sz w:val="20"/>
                <w:szCs w:val="20"/>
              </w:rPr>
              <w:t>eiro</w:t>
            </w:r>
            <w:proofErr w:type="spellEnd"/>
            <w:r w:rsidR="00D3755E" w:rsidRPr="00D33863">
              <w:rPr>
                <w:rFonts w:asciiTheme="minorHAnsi" w:hAnsiTheme="minorHAnsi" w:cstheme="minorHAnsi"/>
                <w:b/>
                <w:bCs/>
                <w:sz w:val="20"/>
                <w:szCs w:val="20"/>
              </w:rPr>
              <w:t xml:space="preserve">, kas </w:t>
            </w:r>
            <w:proofErr w:type="spellStart"/>
            <w:r w:rsidR="00D3755E" w:rsidRPr="00D33863">
              <w:rPr>
                <w:rFonts w:asciiTheme="minorHAnsi" w:hAnsiTheme="minorHAnsi" w:cstheme="minorHAnsi"/>
                <w:b/>
                <w:bCs/>
                <w:sz w:val="20"/>
                <w:szCs w:val="20"/>
              </w:rPr>
              <w:t>ir</w:t>
            </w:r>
            <w:proofErr w:type="spellEnd"/>
            <w:r w:rsidR="00D3755E" w:rsidRPr="00D33863">
              <w:rPr>
                <w:rFonts w:asciiTheme="minorHAnsi" w:hAnsiTheme="minorHAnsi" w:cstheme="minorHAnsi"/>
                <w:b/>
                <w:bCs/>
                <w:sz w:val="20"/>
                <w:szCs w:val="20"/>
              </w:rPr>
              <w:t xml:space="preserve"> 0,08 </w:t>
            </w:r>
            <w:proofErr w:type="spellStart"/>
            <w:r w:rsidR="00D3755E" w:rsidRPr="00D33863">
              <w:rPr>
                <w:rFonts w:asciiTheme="minorHAnsi" w:hAnsiTheme="minorHAnsi" w:cstheme="minorHAnsi"/>
                <w:b/>
                <w:bCs/>
                <w:sz w:val="20"/>
                <w:szCs w:val="20"/>
              </w:rPr>
              <w:t>eiro</w:t>
            </w:r>
            <w:proofErr w:type="spellEnd"/>
            <w:r w:rsidR="00D3755E" w:rsidRPr="00D33863">
              <w:rPr>
                <w:rFonts w:asciiTheme="minorHAnsi" w:hAnsiTheme="minorHAnsi" w:cstheme="minorHAnsi"/>
                <w:b/>
                <w:bCs/>
                <w:sz w:val="20"/>
                <w:szCs w:val="20"/>
              </w:rPr>
              <w:t xml:space="preserve"> par </w:t>
            </w:r>
            <w:proofErr w:type="spellStart"/>
            <w:r w:rsidR="00D3755E" w:rsidRPr="00D33863">
              <w:rPr>
                <w:rFonts w:asciiTheme="minorHAnsi" w:hAnsiTheme="minorHAnsi" w:cstheme="minorHAnsi"/>
                <w:b/>
                <w:bCs/>
                <w:sz w:val="20"/>
                <w:szCs w:val="20"/>
              </w:rPr>
              <w:t>vienu</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akciju</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Noteikt</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ieraksta</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datumu</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dividenžu</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izmaksai</w:t>
            </w:r>
            <w:proofErr w:type="spellEnd"/>
            <w:r w:rsidR="00D3755E" w:rsidRPr="00D33863">
              <w:rPr>
                <w:rFonts w:asciiTheme="minorHAnsi" w:hAnsiTheme="minorHAnsi" w:cstheme="minorHAnsi"/>
                <w:b/>
                <w:bCs/>
                <w:sz w:val="20"/>
                <w:szCs w:val="20"/>
              </w:rPr>
              <w:t xml:space="preserve">: 2026. gada 20. </w:t>
            </w:r>
            <w:proofErr w:type="spellStart"/>
            <w:r w:rsidR="00D3755E" w:rsidRPr="00D33863">
              <w:rPr>
                <w:rFonts w:asciiTheme="minorHAnsi" w:hAnsiTheme="minorHAnsi" w:cstheme="minorHAnsi"/>
                <w:b/>
                <w:bCs/>
                <w:sz w:val="20"/>
                <w:szCs w:val="20"/>
              </w:rPr>
              <w:t>maijs</w:t>
            </w:r>
            <w:proofErr w:type="spellEnd"/>
            <w:r w:rsidR="00D3755E" w:rsidRPr="00D33863">
              <w:rPr>
                <w:rFonts w:asciiTheme="minorHAnsi" w:hAnsiTheme="minorHAnsi" w:cstheme="minorHAnsi"/>
                <w:b/>
                <w:bCs/>
                <w:sz w:val="20"/>
                <w:szCs w:val="20"/>
              </w:rPr>
              <w:t xml:space="preserve">, un </w:t>
            </w:r>
            <w:proofErr w:type="spellStart"/>
            <w:r w:rsidR="00D3755E" w:rsidRPr="00D33863">
              <w:rPr>
                <w:rFonts w:asciiTheme="minorHAnsi" w:hAnsiTheme="minorHAnsi" w:cstheme="minorHAnsi"/>
                <w:b/>
                <w:bCs/>
                <w:sz w:val="20"/>
                <w:szCs w:val="20"/>
              </w:rPr>
              <w:t>dividenžu</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izmaksas</w:t>
            </w:r>
            <w:proofErr w:type="spellEnd"/>
            <w:r w:rsidR="00D3755E" w:rsidRPr="00D33863">
              <w:rPr>
                <w:rFonts w:asciiTheme="minorHAnsi" w:hAnsiTheme="minorHAnsi" w:cstheme="minorHAnsi"/>
                <w:b/>
                <w:bCs/>
                <w:sz w:val="20"/>
                <w:szCs w:val="20"/>
              </w:rPr>
              <w:t xml:space="preserve"> </w:t>
            </w:r>
            <w:proofErr w:type="spellStart"/>
            <w:r w:rsidR="00D3755E" w:rsidRPr="00D33863">
              <w:rPr>
                <w:rFonts w:asciiTheme="minorHAnsi" w:hAnsiTheme="minorHAnsi" w:cstheme="minorHAnsi"/>
                <w:b/>
                <w:bCs/>
                <w:sz w:val="20"/>
                <w:szCs w:val="20"/>
              </w:rPr>
              <w:t>datumu</w:t>
            </w:r>
            <w:proofErr w:type="spellEnd"/>
            <w:r w:rsidR="00D3755E" w:rsidRPr="00D33863">
              <w:rPr>
                <w:rFonts w:asciiTheme="minorHAnsi" w:hAnsiTheme="minorHAnsi" w:cstheme="minorHAnsi"/>
                <w:b/>
                <w:bCs/>
                <w:sz w:val="20"/>
                <w:szCs w:val="20"/>
              </w:rPr>
              <w:t xml:space="preserve">: 2026. gada 21. </w:t>
            </w:r>
            <w:proofErr w:type="spellStart"/>
            <w:r w:rsidR="00D3755E" w:rsidRPr="00D33863">
              <w:rPr>
                <w:rFonts w:asciiTheme="minorHAnsi" w:hAnsiTheme="minorHAnsi" w:cstheme="minorHAnsi"/>
                <w:b/>
                <w:bCs/>
                <w:sz w:val="20"/>
                <w:szCs w:val="20"/>
              </w:rPr>
              <w:t>maijs</w:t>
            </w:r>
            <w:proofErr w:type="spellEnd"/>
            <w:r w:rsidR="00D3755E" w:rsidRPr="00D33863">
              <w:rPr>
                <w:rFonts w:asciiTheme="minorHAnsi" w:hAnsiTheme="minorHAnsi" w:cstheme="minorHAnsi"/>
                <w:b/>
                <w:bCs/>
                <w:sz w:val="20"/>
                <w:szCs w:val="20"/>
              </w:rPr>
              <w:t xml:space="preserve">. Ex-datums: 2026. gada 19. </w:t>
            </w:r>
            <w:proofErr w:type="spellStart"/>
            <w:r w:rsidR="00D3755E">
              <w:rPr>
                <w:rFonts w:asciiTheme="minorHAnsi" w:hAnsiTheme="minorHAnsi" w:cstheme="minorHAnsi"/>
                <w:b/>
                <w:bCs/>
                <w:sz w:val="20"/>
                <w:szCs w:val="20"/>
              </w:rPr>
              <w:t>m</w:t>
            </w:r>
            <w:r w:rsidR="00D3755E" w:rsidRPr="00D33863">
              <w:rPr>
                <w:rFonts w:asciiTheme="minorHAnsi" w:hAnsiTheme="minorHAnsi" w:cstheme="minorHAnsi"/>
                <w:b/>
                <w:bCs/>
                <w:sz w:val="20"/>
                <w:szCs w:val="20"/>
              </w:rPr>
              <w:t>aijs</w:t>
            </w:r>
            <w:proofErr w:type="spellEnd"/>
            <w:r w:rsidR="00D3755E">
              <w:rPr>
                <w:rFonts w:asciiTheme="minorHAnsi" w:hAnsiTheme="minorHAnsi" w:cstheme="minorHAnsi"/>
                <w:b/>
                <w:bCs/>
                <w:sz w:val="20"/>
                <w:szCs w:val="20"/>
              </w:rPr>
              <w:t>.</w:t>
            </w:r>
          </w:p>
          <w:p w14:paraId="086BEAB9" w14:textId="77777777"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p>
          <w:p w14:paraId="2F185DD3" w14:textId="25F74C50" w:rsidR="001143CD" w:rsidRPr="001143CD" w:rsidRDefault="001143CD" w:rsidP="001143CD">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D3755E" w:rsidRPr="00D33863">
              <w:rPr>
                <w:rFonts w:asciiTheme="minorHAnsi" w:hAnsiTheme="minorHAnsi" w:cstheme="minorHAnsi"/>
                <w:b/>
                <w:bCs/>
                <w:sz w:val="20"/>
                <w:szCs w:val="20"/>
                <w:shd w:val="clear" w:color="auto" w:fill="F5F5F5"/>
                <w:lang w:val="en-GB"/>
              </w:rPr>
              <w:t xml:space="preserve"> To leave the profit of the reporting year 29 111.36 euro undistributed.</w:t>
            </w:r>
            <w:r w:rsidR="00D3755E" w:rsidRPr="00D33863">
              <w:rPr>
                <w:rFonts w:asciiTheme="minorHAnsi" w:hAnsiTheme="minorHAnsi" w:cstheme="minorHAnsi"/>
                <w:b/>
                <w:bCs/>
                <w:sz w:val="20"/>
                <w:szCs w:val="20"/>
                <w:lang w:val="en-GB"/>
              </w:rPr>
              <w:t xml:space="preserve"> </w:t>
            </w:r>
            <w:r w:rsidR="00D3755E" w:rsidRPr="00D33863">
              <w:rPr>
                <w:rFonts w:asciiTheme="minorHAnsi" w:hAnsiTheme="minorHAnsi" w:cstheme="minorHAnsi"/>
                <w:b/>
                <w:bCs/>
                <w:sz w:val="20"/>
                <w:szCs w:val="20"/>
                <w:shd w:val="clear" w:color="auto" w:fill="F5F5F5"/>
                <w:lang w:val="en-GB"/>
              </w:rPr>
              <w:t xml:space="preserve">To pay out 33 795.20 euros in dividends from the retained earnings of previous years, which arose from January 1, 2018, and on which corporate income tax has been paid, which is 0.08 euros per share. </w:t>
            </w:r>
            <w:r w:rsidR="00D3755E" w:rsidRPr="00D33863">
              <w:rPr>
                <w:rFonts w:asciiTheme="minorHAnsi" w:hAnsiTheme="minorHAnsi" w:cstheme="minorHAnsi"/>
                <w:b/>
                <w:bCs/>
                <w:sz w:val="20"/>
                <w:szCs w:val="20"/>
                <w:lang w:val="en-GB"/>
              </w:rPr>
              <w:t xml:space="preserve">To set </w:t>
            </w:r>
            <w:r w:rsidR="00D3755E" w:rsidRPr="00D33863">
              <w:rPr>
                <w:rFonts w:asciiTheme="minorHAnsi" w:hAnsiTheme="minorHAnsi" w:cstheme="minorHAnsi"/>
                <w:b/>
                <w:bCs/>
                <w:iCs/>
                <w:sz w:val="20"/>
                <w:szCs w:val="20"/>
                <w:lang w:val="en-GB"/>
              </w:rPr>
              <w:t>the record date for dividend payment: May 20, 2026, and dividend payment date: May 21, 2026. Ex-date: May 19, 2026</w:t>
            </w:r>
            <w:r w:rsidR="00D3755E">
              <w:rPr>
                <w:rFonts w:asciiTheme="minorHAnsi" w:hAnsiTheme="minorHAnsi" w:cstheme="minorHAnsi"/>
                <w:b/>
                <w:bCs/>
                <w:iCs/>
                <w:sz w:val="20"/>
                <w:szCs w:val="20"/>
                <w:lang w:val="en-GB"/>
              </w:rPr>
              <w:t>.</w:t>
            </w:r>
          </w:p>
          <w:p w14:paraId="54D43E58" w14:textId="77777777" w:rsidR="001143CD" w:rsidRPr="002671D3" w:rsidRDefault="001143CD" w:rsidP="003C1402">
            <w:pPr>
              <w:spacing w:before="40" w:after="40" w:line="240" w:lineRule="auto"/>
              <w:jc w:val="both"/>
              <w:rPr>
                <w:rFonts w:asciiTheme="minorHAnsi" w:hAnsiTheme="minorHAnsi"/>
                <w:b/>
                <w:sz w:val="20"/>
                <w:szCs w:val="20"/>
              </w:rPr>
            </w:pPr>
          </w:p>
        </w:tc>
      </w:tr>
      <w:tr w:rsidR="002A7ABA" w:rsidRPr="00143A11" w14:paraId="2A1E9758" w14:textId="77777777" w:rsidTr="003C1402">
        <w:trPr>
          <w:trHeight w:val="288"/>
        </w:trPr>
        <w:tc>
          <w:tcPr>
            <w:tcW w:w="4675" w:type="dxa"/>
          </w:tcPr>
          <w:p w14:paraId="604A9F65" w14:textId="77777777"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29D1CA9F" w14:textId="77777777" w:rsidR="002A7ABA" w:rsidRDefault="002A7ABA" w:rsidP="003C1402">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705702EF" w14:textId="77777777" w:rsidR="002A7ABA" w:rsidRDefault="002A7ABA" w:rsidP="003C1402">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55188E79" w14:textId="77777777"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2A7ABA" w:rsidRPr="00143A11" w14:paraId="39E0A3AA" w14:textId="77777777" w:rsidTr="003C1402">
        <w:trPr>
          <w:trHeight w:val="288"/>
        </w:trPr>
        <w:tc>
          <w:tcPr>
            <w:tcW w:w="4675" w:type="dxa"/>
          </w:tcPr>
          <w:p w14:paraId="72A0C735" w14:textId="77777777" w:rsidR="002A7ABA" w:rsidRDefault="002A7ABA" w:rsidP="003C1402">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1D073DF5" w14:textId="77777777" w:rsidR="002A7ABA" w:rsidRDefault="002A7ABA" w:rsidP="003C1402">
            <w:pPr>
              <w:spacing w:before="40" w:after="40" w:line="240" w:lineRule="auto"/>
              <w:jc w:val="both"/>
              <w:rPr>
                <w:rFonts w:asciiTheme="minorHAnsi" w:hAnsiTheme="minorHAnsi"/>
                <w:sz w:val="20"/>
                <w:szCs w:val="20"/>
              </w:rPr>
            </w:pPr>
          </w:p>
        </w:tc>
      </w:tr>
      <w:tr w:rsidR="002A7ABA" w:rsidRPr="00143A11" w14:paraId="4A4AD0D3" w14:textId="77777777" w:rsidTr="001143CD">
        <w:trPr>
          <w:trHeight w:val="2174"/>
        </w:trPr>
        <w:tc>
          <w:tcPr>
            <w:tcW w:w="9350" w:type="dxa"/>
            <w:gridSpan w:val="3"/>
          </w:tcPr>
          <w:p w14:paraId="79F38B6B" w14:textId="77777777" w:rsidR="002A7ABA" w:rsidRDefault="002A7ABA" w:rsidP="003C1402">
            <w:pPr>
              <w:spacing w:before="40" w:after="40" w:line="240" w:lineRule="auto"/>
              <w:jc w:val="both"/>
              <w:rPr>
                <w:rFonts w:asciiTheme="minorHAnsi" w:hAnsiTheme="minorHAnsi" w:cstheme="minorHAnsi"/>
                <w:b/>
                <w:sz w:val="20"/>
                <w:szCs w:val="20"/>
              </w:rPr>
            </w:pPr>
            <w:r w:rsidRPr="002671D3">
              <w:rPr>
                <w:rFonts w:asciiTheme="minorHAnsi" w:hAnsiTheme="minorHAnsi"/>
                <w:b/>
                <w:sz w:val="20"/>
                <w:szCs w:val="20"/>
              </w:rPr>
              <w:lastRenderedPageBreak/>
              <w:t>4.</w:t>
            </w:r>
            <w:r w:rsidR="007F7B64" w:rsidRPr="002671D3">
              <w:rPr>
                <w:rFonts w:asciiTheme="minorHAnsi" w:hAnsiTheme="minorHAnsi" w:cstheme="minorHAnsi"/>
                <w:b/>
                <w:sz w:val="20"/>
                <w:szCs w:val="20"/>
              </w:rPr>
              <w:t xml:space="preserve"> Valdes un </w:t>
            </w:r>
            <w:proofErr w:type="spellStart"/>
            <w:r w:rsidR="007F7B64" w:rsidRPr="002671D3">
              <w:rPr>
                <w:rFonts w:asciiTheme="minorHAnsi" w:hAnsiTheme="minorHAnsi" w:cstheme="minorHAnsi"/>
                <w:b/>
                <w:sz w:val="20"/>
                <w:szCs w:val="20"/>
              </w:rPr>
              <w:t>padomes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locekļu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kā</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arī</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atbrīvošana</w:t>
            </w:r>
            <w:proofErr w:type="spellEnd"/>
            <w:r w:rsidR="007F7B64" w:rsidRPr="002671D3">
              <w:rPr>
                <w:rFonts w:asciiTheme="minorHAnsi" w:hAnsiTheme="minorHAnsi" w:cstheme="minorHAnsi"/>
                <w:b/>
                <w:sz w:val="20"/>
                <w:szCs w:val="20"/>
              </w:rPr>
              <w:t xml:space="preserve"> no </w:t>
            </w:r>
            <w:proofErr w:type="spellStart"/>
            <w:r w:rsidR="007F7B64" w:rsidRPr="002671D3">
              <w:rPr>
                <w:rFonts w:asciiTheme="minorHAnsi" w:hAnsiTheme="minorHAnsi" w:cstheme="minorHAnsi"/>
                <w:b/>
                <w:sz w:val="20"/>
                <w:szCs w:val="20"/>
              </w:rPr>
              <w:t>atbildības</w:t>
            </w:r>
            <w:proofErr w:type="spellEnd"/>
            <w:r w:rsidR="007F7B64" w:rsidRPr="002671D3">
              <w:rPr>
                <w:rFonts w:asciiTheme="minorHAnsi" w:hAnsiTheme="minorHAnsi" w:cstheme="minorHAnsi"/>
                <w:b/>
                <w:sz w:val="20"/>
                <w:szCs w:val="20"/>
              </w:rPr>
              <w:t xml:space="preserve"> par </w:t>
            </w:r>
            <w:proofErr w:type="spellStart"/>
            <w:r w:rsidR="007F7B64" w:rsidRPr="002671D3">
              <w:rPr>
                <w:rFonts w:asciiTheme="minorHAnsi" w:hAnsiTheme="minorHAnsi" w:cstheme="minorHAnsi"/>
                <w:b/>
                <w:sz w:val="20"/>
                <w:szCs w:val="20"/>
              </w:rPr>
              <w:t>darbību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pārskata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gadā</w:t>
            </w:r>
            <w:proofErr w:type="spellEnd"/>
            <w:r w:rsidR="007F7B64" w:rsidRPr="002671D3">
              <w:rPr>
                <w:rFonts w:asciiTheme="minorHAnsi" w:hAnsiTheme="minorHAnsi" w:cstheme="minorHAnsi"/>
                <w:b/>
                <w:sz w:val="20"/>
                <w:szCs w:val="20"/>
              </w:rPr>
              <w:t xml:space="preserve"> un </w:t>
            </w:r>
            <w:proofErr w:type="spellStart"/>
            <w:r w:rsidR="007F7B64" w:rsidRPr="002671D3">
              <w:rPr>
                <w:rFonts w:asciiTheme="minorHAnsi" w:hAnsiTheme="minorHAnsi" w:cstheme="minorHAnsi"/>
                <w:b/>
                <w:sz w:val="20"/>
                <w:szCs w:val="20"/>
              </w:rPr>
              <w:t>atteikšanās</w:t>
            </w:r>
            <w:proofErr w:type="spellEnd"/>
            <w:r w:rsidR="007F7B64" w:rsidRPr="002671D3">
              <w:rPr>
                <w:rFonts w:asciiTheme="minorHAnsi" w:hAnsiTheme="minorHAnsi" w:cstheme="minorHAnsi"/>
                <w:b/>
                <w:sz w:val="20"/>
                <w:szCs w:val="20"/>
              </w:rPr>
              <w:t xml:space="preserve"> no </w:t>
            </w:r>
            <w:proofErr w:type="spellStart"/>
            <w:r w:rsidR="007F7B64" w:rsidRPr="002671D3">
              <w:rPr>
                <w:rFonts w:asciiTheme="minorHAnsi" w:hAnsiTheme="minorHAnsi" w:cstheme="minorHAnsi"/>
                <w:b/>
                <w:sz w:val="20"/>
                <w:szCs w:val="20"/>
              </w:rPr>
              <w:t>prasību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celšanas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pret</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viņiem</w:t>
            </w:r>
            <w:proofErr w:type="spellEnd"/>
            <w:r w:rsidR="00983EE7">
              <w:rPr>
                <w:rFonts w:asciiTheme="minorHAnsi" w:hAnsiTheme="minorHAnsi" w:cstheme="minorHAnsi"/>
                <w:b/>
                <w:sz w:val="20"/>
                <w:szCs w:val="20"/>
              </w:rPr>
              <w:t xml:space="preserve"> / </w:t>
            </w:r>
            <w:r w:rsidR="00983EE7" w:rsidRPr="007718FF">
              <w:rPr>
                <w:rFonts w:asciiTheme="minorHAnsi" w:hAnsiTheme="minorHAnsi" w:cstheme="minorHAnsi"/>
                <w:b/>
                <w:sz w:val="20"/>
                <w:szCs w:val="20"/>
                <w:lang w:val="en-GB"/>
              </w:rPr>
              <w:t>Discharging the members of the management board, the members of the s</w:t>
            </w:r>
            <w:proofErr w:type="spellStart"/>
            <w:r w:rsidR="00983EE7" w:rsidRPr="007718FF">
              <w:rPr>
                <w:rFonts w:asciiTheme="minorHAnsi" w:hAnsiTheme="minorHAnsi" w:cstheme="minorHAnsi"/>
                <w:b/>
                <w:sz w:val="20"/>
                <w:szCs w:val="20"/>
              </w:rPr>
              <w:t>upervisory</w:t>
            </w:r>
            <w:proofErr w:type="spellEnd"/>
            <w:r w:rsidR="00983EE7" w:rsidRPr="007718FF">
              <w:rPr>
                <w:rFonts w:asciiTheme="minorHAnsi" w:hAnsiTheme="minorHAnsi" w:cstheme="minorHAnsi"/>
                <w:b/>
                <w:sz w:val="20"/>
                <w:szCs w:val="20"/>
              </w:rPr>
              <w:t xml:space="preserve"> board</w:t>
            </w:r>
            <w:r w:rsidR="00983EE7" w:rsidRPr="007718FF">
              <w:rPr>
                <w:rFonts w:asciiTheme="minorHAnsi" w:hAnsiTheme="minorHAnsi" w:cstheme="minorHAnsi"/>
                <w:b/>
                <w:sz w:val="20"/>
                <w:szCs w:val="20"/>
                <w:lang w:val="en-GB"/>
              </w:rPr>
              <w:t xml:space="preserve"> and the auditor</w:t>
            </w:r>
          </w:p>
          <w:p w14:paraId="31BAE2C2" w14:textId="77777777" w:rsidR="005D480B" w:rsidRDefault="005D480B" w:rsidP="001143CD">
            <w:pPr>
              <w:pStyle w:val="Paraststmeklis"/>
              <w:spacing w:before="0" w:beforeAutospacing="0" w:after="0" w:afterAutospacing="0"/>
              <w:jc w:val="both"/>
              <w:rPr>
                <w:rFonts w:asciiTheme="minorHAnsi" w:hAnsiTheme="minorHAnsi" w:cstheme="minorHAnsi"/>
                <w:b/>
                <w:bCs/>
                <w:i/>
                <w:iCs/>
                <w:sz w:val="20"/>
                <w:szCs w:val="20"/>
                <w:lang w:val="lv-LV"/>
              </w:rPr>
            </w:pPr>
          </w:p>
          <w:p w14:paraId="0F387FD6" w14:textId="63F1DBBF"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5D480B" w:rsidRPr="0076460E">
              <w:rPr>
                <w:rFonts w:asciiTheme="minorHAnsi" w:hAnsiTheme="minorHAnsi" w:cstheme="minorHAnsi"/>
                <w:b/>
                <w:bCs/>
                <w:sz w:val="20"/>
                <w:szCs w:val="20"/>
                <w:lang w:val="lv-LV"/>
              </w:rPr>
              <w:t>Atbrīvot valdes un padomes locekļus, kā arī revidentu no atbildības par darbību 202</w:t>
            </w:r>
            <w:r w:rsidR="005D480B">
              <w:rPr>
                <w:rFonts w:asciiTheme="minorHAnsi" w:hAnsiTheme="minorHAnsi" w:cstheme="minorHAnsi"/>
                <w:b/>
                <w:bCs/>
                <w:sz w:val="20"/>
                <w:szCs w:val="20"/>
                <w:lang w:val="lv-LV"/>
              </w:rPr>
              <w:t>5</w:t>
            </w:r>
            <w:r w:rsidR="005D480B" w:rsidRPr="0076460E">
              <w:rPr>
                <w:rFonts w:asciiTheme="minorHAnsi" w:hAnsiTheme="minorHAnsi" w:cstheme="minorHAnsi"/>
                <w:b/>
                <w:bCs/>
                <w:sz w:val="20"/>
                <w:szCs w:val="20"/>
                <w:lang w:val="lv-LV"/>
              </w:rPr>
              <w:t>. gadā un atteikties no prasību celšanas pret viņiem</w:t>
            </w:r>
            <w:r w:rsidR="005D480B">
              <w:rPr>
                <w:rFonts w:asciiTheme="minorHAnsi" w:hAnsiTheme="minorHAnsi" w:cstheme="minorHAnsi"/>
                <w:b/>
                <w:bCs/>
                <w:sz w:val="20"/>
                <w:szCs w:val="20"/>
                <w:lang w:val="lv-LV"/>
              </w:rPr>
              <w:t>.</w:t>
            </w:r>
          </w:p>
          <w:p w14:paraId="058CE0E1" w14:textId="77777777"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p>
          <w:p w14:paraId="089BCAB1" w14:textId="4FE09E19" w:rsidR="001143CD" w:rsidRPr="001143CD" w:rsidRDefault="001143CD" w:rsidP="001143CD">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5D480B" w:rsidRPr="0076460E">
              <w:rPr>
                <w:rFonts w:asciiTheme="minorHAnsi" w:hAnsiTheme="minorHAnsi" w:cstheme="minorHAnsi"/>
                <w:b/>
                <w:bCs/>
                <w:sz w:val="20"/>
                <w:szCs w:val="20"/>
                <w:lang w:val="lv-LV"/>
              </w:rPr>
              <w:t xml:space="preserve"> To </w:t>
            </w:r>
            <w:proofErr w:type="spellStart"/>
            <w:r w:rsidR="005D480B" w:rsidRPr="0076460E">
              <w:rPr>
                <w:rFonts w:asciiTheme="minorHAnsi" w:hAnsiTheme="minorHAnsi" w:cstheme="minorHAnsi"/>
                <w:b/>
                <w:bCs/>
                <w:sz w:val="20"/>
                <w:szCs w:val="20"/>
                <w:lang w:val="lv-LV"/>
              </w:rPr>
              <w:t>discharge</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the</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members</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of</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the</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management</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board</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the</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members</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of</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the</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supervisory</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board</w:t>
            </w:r>
            <w:proofErr w:type="spellEnd"/>
            <w:r w:rsidR="005D480B" w:rsidRPr="0076460E">
              <w:rPr>
                <w:rFonts w:asciiTheme="minorHAnsi" w:hAnsiTheme="minorHAnsi" w:cstheme="minorHAnsi"/>
                <w:b/>
                <w:bCs/>
                <w:sz w:val="20"/>
                <w:szCs w:val="20"/>
                <w:lang w:val="lv-LV"/>
              </w:rPr>
              <w:t xml:space="preserve"> and </w:t>
            </w:r>
            <w:proofErr w:type="spellStart"/>
            <w:r w:rsidR="005D480B" w:rsidRPr="0076460E">
              <w:rPr>
                <w:rFonts w:asciiTheme="minorHAnsi" w:hAnsiTheme="minorHAnsi" w:cstheme="minorHAnsi"/>
                <w:b/>
                <w:bCs/>
                <w:sz w:val="20"/>
                <w:szCs w:val="20"/>
                <w:lang w:val="lv-LV"/>
              </w:rPr>
              <w:t>the</w:t>
            </w:r>
            <w:proofErr w:type="spellEnd"/>
            <w:r w:rsidR="005D480B" w:rsidRPr="0076460E">
              <w:rPr>
                <w:rFonts w:asciiTheme="minorHAnsi" w:hAnsiTheme="minorHAnsi" w:cstheme="minorHAnsi"/>
                <w:b/>
                <w:bCs/>
                <w:sz w:val="20"/>
                <w:szCs w:val="20"/>
                <w:lang w:val="lv-LV"/>
              </w:rPr>
              <w:t xml:space="preserve"> auditor </w:t>
            </w:r>
            <w:proofErr w:type="spellStart"/>
            <w:r w:rsidR="005D480B" w:rsidRPr="0076460E">
              <w:rPr>
                <w:rFonts w:asciiTheme="minorHAnsi" w:hAnsiTheme="minorHAnsi" w:cstheme="minorHAnsi"/>
                <w:b/>
                <w:bCs/>
                <w:sz w:val="20"/>
                <w:szCs w:val="20"/>
                <w:lang w:val="lv-LV"/>
              </w:rPr>
              <w:t>from</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responsibility</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for</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action</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in</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the</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year</w:t>
            </w:r>
            <w:proofErr w:type="spellEnd"/>
            <w:r w:rsidR="005D480B" w:rsidRPr="0076460E">
              <w:rPr>
                <w:rFonts w:asciiTheme="minorHAnsi" w:hAnsiTheme="minorHAnsi" w:cstheme="minorHAnsi"/>
                <w:b/>
                <w:bCs/>
                <w:sz w:val="20"/>
                <w:szCs w:val="20"/>
                <w:lang w:val="lv-LV"/>
              </w:rPr>
              <w:t xml:space="preserve"> 202</w:t>
            </w:r>
            <w:r w:rsidR="005D480B">
              <w:rPr>
                <w:rFonts w:asciiTheme="minorHAnsi" w:hAnsiTheme="minorHAnsi" w:cstheme="minorHAnsi"/>
                <w:b/>
                <w:bCs/>
                <w:sz w:val="20"/>
                <w:szCs w:val="20"/>
                <w:lang w:val="lv-LV"/>
              </w:rPr>
              <w:t>5</w:t>
            </w:r>
            <w:r w:rsidR="005D480B" w:rsidRPr="0076460E">
              <w:rPr>
                <w:rFonts w:asciiTheme="minorHAnsi" w:hAnsiTheme="minorHAnsi" w:cstheme="minorHAnsi"/>
                <w:b/>
                <w:bCs/>
                <w:sz w:val="20"/>
                <w:szCs w:val="20"/>
                <w:lang w:val="lv-LV"/>
              </w:rPr>
              <w:t xml:space="preserve"> and to </w:t>
            </w:r>
            <w:proofErr w:type="spellStart"/>
            <w:r w:rsidR="005D480B" w:rsidRPr="0076460E">
              <w:rPr>
                <w:rFonts w:asciiTheme="minorHAnsi" w:hAnsiTheme="minorHAnsi" w:cstheme="minorHAnsi"/>
                <w:b/>
                <w:bCs/>
                <w:sz w:val="20"/>
                <w:szCs w:val="20"/>
                <w:lang w:val="lv-LV"/>
              </w:rPr>
              <w:t>resign</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from</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bringing</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claims</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against</w:t>
            </w:r>
            <w:proofErr w:type="spellEnd"/>
            <w:r w:rsidR="005D480B" w:rsidRPr="0076460E">
              <w:rPr>
                <w:rFonts w:asciiTheme="minorHAnsi" w:hAnsiTheme="minorHAnsi" w:cstheme="minorHAnsi"/>
                <w:b/>
                <w:bCs/>
                <w:sz w:val="20"/>
                <w:szCs w:val="20"/>
                <w:lang w:val="lv-LV"/>
              </w:rPr>
              <w:t xml:space="preserve"> </w:t>
            </w:r>
            <w:proofErr w:type="spellStart"/>
            <w:r w:rsidR="005D480B" w:rsidRPr="0076460E">
              <w:rPr>
                <w:rFonts w:asciiTheme="minorHAnsi" w:hAnsiTheme="minorHAnsi" w:cstheme="minorHAnsi"/>
                <w:b/>
                <w:bCs/>
                <w:sz w:val="20"/>
                <w:szCs w:val="20"/>
                <w:lang w:val="lv-LV"/>
              </w:rPr>
              <w:t>them</w:t>
            </w:r>
            <w:proofErr w:type="spellEnd"/>
            <w:r w:rsidR="005D480B" w:rsidRPr="0076460E">
              <w:rPr>
                <w:rFonts w:asciiTheme="minorHAnsi" w:hAnsiTheme="minorHAnsi" w:cstheme="minorHAnsi"/>
                <w:b/>
                <w:bCs/>
                <w:sz w:val="20"/>
                <w:szCs w:val="20"/>
                <w:lang w:val="lv-LV"/>
              </w:rPr>
              <w:t>.</w:t>
            </w:r>
          </w:p>
          <w:p w14:paraId="5BBBAF8E" w14:textId="77777777" w:rsidR="001143CD" w:rsidRPr="002671D3" w:rsidRDefault="001143CD" w:rsidP="003C1402">
            <w:pPr>
              <w:spacing w:before="40" w:after="40" w:line="240" w:lineRule="auto"/>
              <w:jc w:val="both"/>
              <w:rPr>
                <w:rFonts w:asciiTheme="minorHAnsi" w:hAnsiTheme="minorHAnsi"/>
                <w:b/>
                <w:sz w:val="20"/>
                <w:szCs w:val="20"/>
              </w:rPr>
            </w:pPr>
          </w:p>
        </w:tc>
      </w:tr>
      <w:tr w:rsidR="002A7ABA" w:rsidRPr="00143A11" w14:paraId="7F801774" w14:textId="77777777" w:rsidTr="003C1402">
        <w:trPr>
          <w:trHeight w:val="288"/>
        </w:trPr>
        <w:tc>
          <w:tcPr>
            <w:tcW w:w="4675" w:type="dxa"/>
          </w:tcPr>
          <w:p w14:paraId="3339FA42" w14:textId="77777777"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52427404" w14:textId="77777777" w:rsidR="002A7ABA" w:rsidRDefault="002A7ABA" w:rsidP="003C1402">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5A69A694" w14:textId="77777777" w:rsidR="002A7ABA" w:rsidRDefault="002A7ABA" w:rsidP="003C1402">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22284F8A" w14:textId="77777777"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2A7ABA" w:rsidRPr="00143A11" w14:paraId="2DAF6A6E" w14:textId="77777777" w:rsidTr="003C1402">
        <w:trPr>
          <w:trHeight w:val="288"/>
        </w:trPr>
        <w:tc>
          <w:tcPr>
            <w:tcW w:w="4675" w:type="dxa"/>
          </w:tcPr>
          <w:p w14:paraId="7010B16D" w14:textId="77777777" w:rsidR="002A7ABA" w:rsidRDefault="002A7ABA" w:rsidP="003C1402">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4B739F34" w14:textId="77777777" w:rsidR="002A7ABA" w:rsidRDefault="002A7ABA" w:rsidP="003C1402">
            <w:pPr>
              <w:spacing w:before="40" w:after="40" w:line="240" w:lineRule="auto"/>
              <w:jc w:val="both"/>
              <w:rPr>
                <w:rFonts w:asciiTheme="minorHAnsi" w:hAnsiTheme="minorHAnsi"/>
                <w:sz w:val="20"/>
                <w:szCs w:val="20"/>
              </w:rPr>
            </w:pPr>
          </w:p>
        </w:tc>
      </w:tr>
      <w:tr w:rsidR="00C639DB" w:rsidRPr="00143A11" w14:paraId="5D50FEF0" w14:textId="77777777" w:rsidTr="001143CD">
        <w:trPr>
          <w:trHeight w:val="2005"/>
        </w:trPr>
        <w:tc>
          <w:tcPr>
            <w:tcW w:w="9350" w:type="dxa"/>
            <w:gridSpan w:val="3"/>
          </w:tcPr>
          <w:p w14:paraId="3D92BDF3" w14:textId="77777777" w:rsidR="00C639DB" w:rsidRDefault="002A7ABA" w:rsidP="00701C83">
            <w:pPr>
              <w:spacing w:before="40" w:after="40" w:line="240" w:lineRule="auto"/>
              <w:jc w:val="both"/>
              <w:rPr>
                <w:rFonts w:asciiTheme="minorHAnsi" w:hAnsiTheme="minorHAnsi" w:cstheme="minorHAnsi"/>
                <w:b/>
                <w:sz w:val="20"/>
                <w:szCs w:val="20"/>
              </w:rPr>
            </w:pPr>
            <w:r w:rsidRPr="002671D3">
              <w:rPr>
                <w:rFonts w:asciiTheme="minorHAnsi" w:hAnsiTheme="minorHAnsi"/>
                <w:b/>
                <w:sz w:val="20"/>
                <w:szCs w:val="20"/>
              </w:rPr>
              <w:t>5</w:t>
            </w:r>
            <w:r w:rsidR="00C639DB" w:rsidRPr="002671D3">
              <w:rPr>
                <w:rFonts w:asciiTheme="minorHAnsi" w:hAnsiTheme="minorHAnsi"/>
                <w:b/>
                <w:sz w:val="20"/>
                <w:szCs w:val="20"/>
              </w:rPr>
              <w:t>.</w:t>
            </w:r>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ievēlēšana</w:t>
            </w:r>
            <w:proofErr w:type="spellEnd"/>
            <w:r w:rsidR="007F7B64" w:rsidRPr="002671D3">
              <w:rPr>
                <w:rFonts w:asciiTheme="minorHAnsi" w:hAnsiTheme="minorHAnsi" w:cstheme="minorHAnsi"/>
                <w:b/>
                <w:sz w:val="20"/>
                <w:szCs w:val="20"/>
              </w:rPr>
              <w:t xml:space="preserve"> un </w:t>
            </w:r>
            <w:proofErr w:type="spellStart"/>
            <w:r w:rsidR="007F7B64" w:rsidRPr="002671D3">
              <w:rPr>
                <w:rFonts w:asciiTheme="minorHAnsi" w:hAnsiTheme="minorHAnsi" w:cstheme="minorHAnsi"/>
                <w:b/>
                <w:sz w:val="20"/>
                <w:szCs w:val="20"/>
              </w:rPr>
              <w:t>atlīdzības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noteikšana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revidentam</w:t>
            </w:r>
            <w:proofErr w:type="spellEnd"/>
            <w:r w:rsidR="00983EE7">
              <w:rPr>
                <w:rFonts w:asciiTheme="minorHAnsi" w:hAnsiTheme="minorHAnsi" w:cstheme="minorHAnsi"/>
                <w:b/>
                <w:sz w:val="20"/>
                <w:szCs w:val="20"/>
              </w:rPr>
              <w:t xml:space="preserve"> / </w:t>
            </w:r>
            <w:r w:rsidR="00983EE7" w:rsidRPr="007718FF">
              <w:rPr>
                <w:rFonts w:asciiTheme="minorHAnsi" w:hAnsiTheme="minorHAnsi" w:cstheme="minorHAnsi"/>
                <w:b/>
                <w:sz w:val="20"/>
                <w:szCs w:val="20"/>
              </w:rPr>
              <w:t>Election of the auditor and confirmation of the remuneration for the auditor</w:t>
            </w:r>
          </w:p>
          <w:p w14:paraId="1F3B3C64" w14:textId="77777777" w:rsidR="005D480B" w:rsidRDefault="005D480B" w:rsidP="001143CD">
            <w:pPr>
              <w:pStyle w:val="Paraststmeklis"/>
              <w:spacing w:before="0" w:beforeAutospacing="0" w:after="0" w:afterAutospacing="0"/>
              <w:jc w:val="both"/>
              <w:rPr>
                <w:rFonts w:asciiTheme="minorHAnsi" w:hAnsiTheme="minorHAnsi" w:cstheme="minorHAnsi"/>
                <w:b/>
                <w:bCs/>
                <w:i/>
                <w:iCs/>
                <w:sz w:val="20"/>
                <w:szCs w:val="20"/>
                <w:lang w:val="lv-LV"/>
              </w:rPr>
            </w:pPr>
          </w:p>
          <w:p w14:paraId="418DF1C3" w14:textId="268C3258"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r w:rsidR="005D480B" w:rsidRPr="003A15E6">
              <w:rPr>
                <w:rFonts w:asciiTheme="minorHAnsi" w:hAnsiTheme="minorHAnsi" w:cstheme="minorHAnsi"/>
                <w:b/>
                <w:bCs/>
                <w:sz w:val="20"/>
                <w:szCs w:val="20"/>
              </w:rPr>
              <w:t xml:space="preserve">Par </w:t>
            </w:r>
            <w:proofErr w:type="spellStart"/>
            <w:r w:rsidR="005D480B" w:rsidRPr="003A15E6">
              <w:rPr>
                <w:rFonts w:asciiTheme="minorHAnsi" w:hAnsiTheme="minorHAnsi" w:cstheme="minorHAnsi"/>
                <w:b/>
                <w:bCs/>
                <w:sz w:val="20"/>
                <w:szCs w:val="20"/>
              </w:rPr>
              <w:t>sabiedrības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revidentu</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ievēlēt</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zvērinātu</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revidenti</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Ingu</w:t>
            </w:r>
            <w:proofErr w:type="spellEnd"/>
            <w:r w:rsidR="005D480B" w:rsidRPr="003A15E6">
              <w:rPr>
                <w:rFonts w:asciiTheme="minorHAnsi" w:hAnsiTheme="minorHAnsi" w:cstheme="minorHAnsi"/>
                <w:b/>
                <w:bCs/>
                <w:sz w:val="20"/>
                <w:szCs w:val="20"/>
              </w:rPr>
              <w:t xml:space="preserve"> Grunti, </w:t>
            </w:r>
            <w:proofErr w:type="spellStart"/>
            <w:r w:rsidR="005D480B" w:rsidRPr="003A15E6">
              <w:rPr>
                <w:rFonts w:asciiTheme="minorHAnsi" w:hAnsiTheme="minorHAnsi" w:cstheme="minorHAnsi"/>
                <w:b/>
                <w:bCs/>
                <w:sz w:val="20"/>
                <w:szCs w:val="20"/>
              </w:rPr>
              <w:t>sertifikāta</w:t>
            </w:r>
            <w:proofErr w:type="spellEnd"/>
            <w:r w:rsidR="005D480B" w:rsidRPr="003A15E6">
              <w:rPr>
                <w:rFonts w:asciiTheme="minorHAnsi" w:hAnsiTheme="minorHAnsi" w:cstheme="minorHAnsi"/>
                <w:b/>
                <w:bCs/>
                <w:sz w:val="20"/>
                <w:szCs w:val="20"/>
              </w:rPr>
              <w:t xml:space="preserve"> Nr. 217, SIA “Orients Audit &amp; Finance”, </w:t>
            </w:r>
            <w:proofErr w:type="spellStart"/>
            <w:r w:rsidR="005D480B" w:rsidRPr="003A15E6">
              <w:rPr>
                <w:rFonts w:asciiTheme="minorHAnsi" w:hAnsiTheme="minorHAnsi" w:cstheme="minorHAnsi"/>
                <w:b/>
                <w:bCs/>
                <w:sz w:val="20"/>
                <w:szCs w:val="20"/>
              </w:rPr>
              <w:t>zvērinātu</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revidentu</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komercsabiedrības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licence</w:t>
            </w:r>
            <w:proofErr w:type="spellEnd"/>
            <w:r w:rsidR="005D480B" w:rsidRPr="003A15E6">
              <w:rPr>
                <w:rFonts w:asciiTheme="minorHAnsi" w:hAnsiTheme="minorHAnsi" w:cstheme="minorHAnsi"/>
                <w:b/>
                <w:bCs/>
                <w:sz w:val="20"/>
                <w:szCs w:val="20"/>
              </w:rPr>
              <w:t xml:space="preserve"> Nr. 28. </w:t>
            </w:r>
            <w:proofErr w:type="spellStart"/>
            <w:r w:rsidR="005D480B" w:rsidRPr="003A15E6">
              <w:rPr>
                <w:rFonts w:asciiTheme="minorHAnsi" w:hAnsiTheme="minorHAnsi" w:cstheme="minorHAnsi"/>
                <w:b/>
                <w:bCs/>
                <w:sz w:val="20"/>
                <w:szCs w:val="20"/>
              </w:rPr>
              <w:t>Noteikt</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revidentam</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atlīdzību</w:t>
            </w:r>
            <w:proofErr w:type="spellEnd"/>
            <w:r w:rsidR="005D480B" w:rsidRPr="003A15E6">
              <w:rPr>
                <w:rFonts w:asciiTheme="minorHAnsi" w:hAnsiTheme="minorHAnsi" w:cstheme="minorHAnsi"/>
                <w:b/>
                <w:bCs/>
                <w:sz w:val="20"/>
                <w:szCs w:val="20"/>
              </w:rPr>
              <w:t xml:space="preserve"> par 2026. gada </w:t>
            </w:r>
            <w:proofErr w:type="spellStart"/>
            <w:r w:rsidR="005D480B" w:rsidRPr="003A15E6">
              <w:rPr>
                <w:rFonts w:asciiTheme="minorHAnsi" w:hAnsiTheme="minorHAnsi" w:cstheme="minorHAnsi"/>
                <w:b/>
                <w:bCs/>
                <w:sz w:val="20"/>
                <w:szCs w:val="20"/>
              </w:rPr>
              <w:t>pārskata</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revīzijas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veikšanu</w:t>
            </w:r>
            <w:proofErr w:type="spellEnd"/>
            <w:r w:rsidR="005D480B" w:rsidRPr="003A15E6">
              <w:rPr>
                <w:rFonts w:asciiTheme="minorHAnsi" w:hAnsiTheme="minorHAnsi" w:cstheme="minorHAnsi"/>
                <w:b/>
                <w:bCs/>
                <w:sz w:val="20"/>
                <w:szCs w:val="20"/>
              </w:rPr>
              <w:t xml:space="preserve"> 5100,00 EUR. Pie </w:t>
            </w:r>
            <w:proofErr w:type="spellStart"/>
            <w:r w:rsidR="005D480B" w:rsidRPr="003A15E6">
              <w:rPr>
                <w:rFonts w:asciiTheme="minorHAnsi" w:hAnsiTheme="minorHAnsi" w:cstheme="minorHAnsi"/>
                <w:b/>
                <w:bCs/>
                <w:sz w:val="20"/>
                <w:szCs w:val="20"/>
              </w:rPr>
              <w:t>minētās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summas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papildus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tiek</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pievienots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pievienotās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vērtības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nodoklis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saskaņā</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ar</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pastāvošo</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likumdošanu</w:t>
            </w:r>
            <w:proofErr w:type="spellEnd"/>
            <w:r w:rsidR="005D480B" w:rsidRPr="003A15E6">
              <w:rPr>
                <w:rFonts w:asciiTheme="minorHAnsi" w:hAnsiTheme="minorHAnsi" w:cstheme="minorHAnsi"/>
                <w:b/>
                <w:bCs/>
                <w:sz w:val="20"/>
                <w:szCs w:val="20"/>
                <w:lang w:val="lv-LV"/>
              </w:rPr>
              <w:t>.</w:t>
            </w:r>
          </w:p>
          <w:p w14:paraId="7D80A18C" w14:textId="77777777" w:rsidR="001143CD" w:rsidRPr="001143CD" w:rsidRDefault="001143CD" w:rsidP="001143CD">
            <w:pPr>
              <w:pStyle w:val="Paraststmeklis"/>
              <w:spacing w:before="0" w:beforeAutospacing="0" w:after="0" w:afterAutospacing="0"/>
              <w:jc w:val="both"/>
              <w:rPr>
                <w:rFonts w:asciiTheme="minorHAnsi" w:hAnsiTheme="minorHAnsi" w:cstheme="minorHAnsi"/>
                <w:i/>
                <w:iCs/>
                <w:sz w:val="20"/>
                <w:szCs w:val="20"/>
                <w:lang w:val="lv-LV"/>
              </w:rPr>
            </w:pPr>
          </w:p>
          <w:p w14:paraId="4AC284A6" w14:textId="24B16962" w:rsidR="001143CD" w:rsidRPr="001143CD" w:rsidRDefault="001143CD" w:rsidP="001143CD">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5D480B" w:rsidRPr="003A15E6">
              <w:rPr>
                <w:rFonts w:asciiTheme="minorHAnsi" w:hAnsiTheme="minorHAnsi" w:cstheme="minorHAnsi"/>
                <w:b/>
                <w:bCs/>
                <w:sz w:val="20"/>
                <w:szCs w:val="20"/>
                <w:lang w:val="en-GB"/>
              </w:rPr>
              <w:t xml:space="preserve"> To elect certified auditor Inga </w:t>
            </w:r>
            <w:proofErr w:type="spellStart"/>
            <w:r w:rsidR="005D480B" w:rsidRPr="003A15E6">
              <w:rPr>
                <w:rFonts w:asciiTheme="minorHAnsi" w:hAnsiTheme="minorHAnsi" w:cstheme="minorHAnsi"/>
                <w:b/>
                <w:bCs/>
                <w:sz w:val="20"/>
                <w:szCs w:val="20"/>
                <w:lang w:val="en-GB"/>
              </w:rPr>
              <w:t>Grunte</w:t>
            </w:r>
            <w:proofErr w:type="spellEnd"/>
            <w:r w:rsidR="005D480B" w:rsidRPr="003A15E6">
              <w:rPr>
                <w:rFonts w:asciiTheme="minorHAnsi" w:hAnsiTheme="minorHAnsi" w:cstheme="minorHAnsi"/>
                <w:b/>
                <w:bCs/>
                <w:sz w:val="20"/>
                <w:szCs w:val="20"/>
                <w:lang w:val="en-GB"/>
              </w:rPr>
              <w:t xml:space="preserve"> (certificate No. </w:t>
            </w:r>
            <w:proofErr w:type="gramStart"/>
            <w:r w:rsidR="005D480B" w:rsidRPr="003A15E6">
              <w:rPr>
                <w:rFonts w:asciiTheme="minorHAnsi" w:hAnsiTheme="minorHAnsi" w:cstheme="minorHAnsi"/>
                <w:b/>
                <w:bCs/>
                <w:sz w:val="20"/>
                <w:szCs w:val="20"/>
                <w:lang w:val="en-GB"/>
              </w:rPr>
              <w:t>217, ‘</w:t>
            </w:r>
            <w:proofErr w:type="gramEnd"/>
            <w:r w:rsidR="005D480B" w:rsidRPr="003A15E6">
              <w:rPr>
                <w:rFonts w:asciiTheme="minorHAnsi" w:hAnsiTheme="minorHAnsi" w:cstheme="minorHAnsi"/>
                <w:b/>
                <w:bCs/>
                <w:sz w:val="20"/>
                <w:szCs w:val="20"/>
                <w:lang w:val="en-GB"/>
              </w:rPr>
              <w:t>Orients Audit &amp; Finance’ Ltd, license No. 28) as the auditor. To confirm the remuneration of 5100.00 EUR for the auditor for the audit of the annual report for the year 2026, applicable to VAT under the effective legislation.</w:t>
            </w:r>
          </w:p>
          <w:p w14:paraId="2367B9D6" w14:textId="77777777" w:rsidR="001143CD" w:rsidRPr="002671D3" w:rsidRDefault="001143CD" w:rsidP="00701C83">
            <w:pPr>
              <w:spacing w:before="40" w:after="40" w:line="240" w:lineRule="auto"/>
              <w:jc w:val="both"/>
              <w:rPr>
                <w:rFonts w:asciiTheme="minorHAnsi" w:hAnsiTheme="minorHAnsi"/>
                <w:b/>
                <w:sz w:val="20"/>
                <w:szCs w:val="20"/>
              </w:rPr>
            </w:pPr>
          </w:p>
        </w:tc>
      </w:tr>
      <w:tr w:rsidR="00C639DB" w:rsidRPr="00143A11" w14:paraId="544F31F4" w14:textId="77777777" w:rsidTr="000957A7">
        <w:trPr>
          <w:trHeight w:val="288"/>
        </w:trPr>
        <w:tc>
          <w:tcPr>
            <w:tcW w:w="4675" w:type="dxa"/>
          </w:tcPr>
          <w:p w14:paraId="07511FDF" w14:textId="77777777"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4E4069F4" w14:textId="77777777"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182D9B79" w14:textId="77777777" w:rsidR="00247890" w:rsidRDefault="00247890" w:rsidP="00247890">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28B21EAA" w14:textId="77777777" w:rsidR="00C639DB" w:rsidRDefault="00247890" w:rsidP="00247890">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356BEEFB" w14:textId="77777777" w:rsidTr="000957A7">
        <w:trPr>
          <w:trHeight w:val="288"/>
        </w:trPr>
        <w:tc>
          <w:tcPr>
            <w:tcW w:w="4675" w:type="dxa"/>
          </w:tcPr>
          <w:p w14:paraId="7D3C4171" w14:textId="77777777" w:rsidR="00C639DB" w:rsidRDefault="00C639DB" w:rsidP="00701C83">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0BA78A29" w14:textId="77777777" w:rsidR="00C639DB" w:rsidRDefault="00C639DB" w:rsidP="00701C83">
            <w:pPr>
              <w:spacing w:before="40" w:after="40" w:line="240" w:lineRule="auto"/>
              <w:jc w:val="both"/>
              <w:rPr>
                <w:rFonts w:asciiTheme="minorHAnsi" w:hAnsiTheme="minorHAnsi"/>
                <w:sz w:val="20"/>
                <w:szCs w:val="20"/>
              </w:rPr>
            </w:pPr>
          </w:p>
        </w:tc>
      </w:tr>
      <w:tr w:rsidR="009730D3" w:rsidRPr="00143A11" w14:paraId="28DA1146" w14:textId="77777777" w:rsidTr="003F52B8">
        <w:trPr>
          <w:trHeight w:val="2005"/>
        </w:trPr>
        <w:tc>
          <w:tcPr>
            <w:tcW w:w="9350" w:type="dxa"/>
            <w:gridSpan w:val="3"/>
          </w:tcPr>
          <w:p w14:paraId="581B3CFB" w14:textId="77777777" w:rsidR="009730D3" w:rsidRDefault="009730D3" w:rsidP="009730D3">
            <w:pPr>
              <w:spacing w:before="40" w:after="40" w:line="240" w:lineRule="auto"/>
              <w:jc w:val="both"/>
              <w:rPr>
                <w:rFonts w:asciiTheme="minorHAnsi" w:hAnsiTheme="minorHAnsi" w:cstheme="minorHAnsi"/>
                <w:b/>
                <w:sz w:val="20"/>
                <w:szCs w:val="20"/>
              </w:rPr>
            </w:pPr>
            <w:r>
              <w:rPr>
                <w:rFonts w:asciiTheme="minorHAnsi" w:hAnsiTheme="minorHAnsi"/>
                <w:b/>
                <w:sz w:val="20"/>
                <w:szCs w:val="20"/>
              </w:rPr>
              <w:t>6</w:t>
            </w:r>
            <w:r w:rsidRPr="002671D3">
              <w:rPr>
                <w:rFonts w:asciiTheme="minorHAnsi" w:hAnsiTheme="minorHAnsi"/>
                <w:b/>
                <w:sz w:val="20"/>
                <w:szCs w:val="20"/>
              </w:rPr>
              <w:t>.</w:t>
            </w:r>
            <w:r w:rsidRPr="002671D3">
              <w:rPr>
                <w:rFonts w:asciiTheme="minorHAnsi" w:hAnsiTheme="minorHAnsi" w:cstheme="minorHAnsi"/>
                <w:b/>
                <w:sz w:val="20"/>
                <w:szCs w:val="20"/>
              </w:rPr>
              <w:t xml:space="preserve"> </w:t>
            </w:r>
            <w:proofErr w:type="spellStart"/>
            <w:r>
              <w:rPr>
                <w:rFonts w:asciiTheme="minorHAnsi" w:hAnsiTheme="minorHAnsi" w:cstheme="minorHAnsi"/>
                <w:b/>
                <w:sz w:val="20"/>
                <w:szCs w:val="20"/>
              </w:rPr>
              <w:t>Statūtu</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grozījumi</w:t>
            </w:r>
            <w:proofErr w:type="spellEnd"/>
            <w:r>
              <w:rPr>
                <w:rFonts w:asciiTheme="minorHAnsi" w:hAnsiTheme="minorHAnsi" w:cstheme="minorHAnsi"/>
                <w:b/>
                <w:sz w:val="20"/>
                <w:szCs w:val="20"/>
              </w:rPr>
              <w:t xml:space="preserve"> / </w:t>
            </w:r>
            <w:r w:rsidRPr="009730D3">
              <w:rPr>
                <w:rFonts w:asciiTheme="minorHAnsi" w:eastAsia="Times New Roman" w:hAnsiTheme="minorHAnsi" w:cstheme="minorHAnsi"/>
                <w:b/>
                <w:bCs/>
                <w:sz w:val="20"/>
                <w:szCs w:val="20"/>
                <w:lang w:val="en-GB"/>
              </w:rPr>
              <w:t>Amendments to the articles of association</w:t>
            </w:r>
          </w:p>
          <w:p w14:paraId="4D3EE0C0" w14:textId="77777777" w:rsidR="005D480B" w:rsidRDefault="005D480B" w:rsidP="003F52B8">
            <w:pPr>
              <w:pStyle w:val="Paraststmeklis"/>
              <w:spacing w:before="0" w:beforeAutospacing="0" w:after="0" w:afterAutospacing="0"/>
              <w:jc w:val="both"/>
              <w:rPr>
                <w:rFonts w:asciiTheme="minorHAnsi" w:hAnsiTheme="minorHAnsi" w:cstheme="minorHAnsi"/>
                <w:b/>
                <w:bCs/>
                <w:i/>
                <w:iCs/>
                <w:sz w:val="20"/>
                <w:szCs w:val="20"/>
                <w:lang w:val="lv-LV"/>
              </w:rPr>
            </w:pPr>
          </w:p>
          <w:p w14:paraId="7917F572" w14:textId="77777777" w:rsidR="005D480B" w:rsidRPr="003A15E6" w:rsidRDefault="009730D3" w:rsidP="005D480B">
            <w:pPr>
              <w:spacing w:after="0" w:line="240" w:lineRule="auto"/>
              <w:jc w:val="both"/>
              <w:rPr>
                <w:rFonts w:asciiTheme="minorHAnsi" w:hAnsiTheme="minorHAnsi" w:cstheme="minorHAnsi"/>
                <w:b/>
                <w:bCs/>
                <w:sz w:val="20"/>
                <w:szCs w:val="20"/>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proofErr w:type="spellStart"/>
            <w:r w:rsidR="005D480B" w:rsidRPr="003A15E6">
              <w:rPr>
                <w:rFonts w:asciiTheme="minorHAnsi" w:hAnsiTheme="minorHAnsi" w:cstheme="minorHAnsi"/>
                <w:b/>
                <w:bCs/>
                <w:sz w:val="20"/>
                <w:szCs w:val="20"/>
              </w:rPr>
              <w:t>Apstiprināt</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akciju</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sabiedrības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statūtus</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jaunā</w:t>
            </w:r>
            <w:proofErr w:type="spellEnd"/>
            <w:r w:rsidR="005D480B" w:rsidRPr="003A15E6">
              <w:rPr>
                <w:rFonts w:asciiTheme="minorHAnsi" w:hAnsiTheme="minorHAnsi" w:cstheme="minorHAnsi"/>
                <w:b/>
                <w:bCs/>
                <w:sz w:val="20"/>
                <w:szCs w:val="20"/>
              </w:rPr>
              <w:t xml:space="preserve"> </w:t>
            </w:r>
            <w:proofErr w:type="spellStart"/>
            <w:r w:rsidR="005D480B" w:rsidRPr="003A15E6">
              <w:rPr>
                <w:rFonts w:asciiTheme="minorHAnsi" w:hAnsiTheme="minorHAnsi" w:cstheme="minorHAnsi"/>
                <w:b/>
                <w:bCs/>
                <w:sz w:val="20"/>
                <w:szCs w:val="20"/>
              </w:rPr>
              <w:t>redakcijā</w:t>
            </w:r>
            <w:proofErr w:type="spellEnd"/>
            <w:r w:rsidR="005D480B" w:rsidRPr="003A15E6">
              <w:rPr>
                <w:rFonts w:asciiTheme="minorHAnsi" w:hAnsiTheme="minorHAnsi" w:cstheme="minorHAnsi"/>
                <w:b/>
                <w:bCs/>
                <w:sz w:val="20"/>
                <w:szCs w:val="20"/>
              </w:rPr>
              <w:t>:</w:t>
            </w:r>
          </w:p>
          <w:p w14:paraId="0F045348" w14:textId="77777777" w:rsidR="005D480B" w:rsidRDefault="005D480B" w:rsidP="005D480B">
            <w:pPr>
              <w:spacing w:after="0" w:line="240" w:lineRule="auto"/>
              <w:jc w:val="both"/>
              <w:rPr>
                <w:rFonts w:asciiTheme="minorHAnsi" w:hAnsiTheme="minorHAnsi" w:cstheme="minorHAnsi"/>
                <w:b/>
                <w:bCs/>
                <w:sz w:val="20"/>
                <w:szCs w:val="20"/>
              </w:rPr>
            </w:pPr>
            <w:proofErr w:type="spellStart"/>
            <w:r w:rsidRPr="003A15E6">
              <w:rPr>
                <w:rFonts w:asciiTheme="minorHAnsi" w:hAnsiTheme="minorHAnsi" w:cstheme="minorHAnsi"/>
                <w:b/>
                <w:bCs/>
                <w:sz w:val="20"/>
                <w:szCs w:val="20"/>
              </w:rPr>
              <w:t>Tiek</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grozīts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statūtu</w:t>
            </w:r>
            <w:proofErr w:type="spellEnd"/>
            <w:r w:rsidRPr="003A15E6">
              <w:rPr>
                <w:rFonts w:asciiTheme="minorHAnsi" w:hAnsiTheme="minorHAnsi" w:cstheme="minorHAnsi"/>
                <w:b/>
                <w:bCs/>
                <w:sz w:val="20"/>
                <w:szCs w:val="20"/>
              </w:rPr>
              <w:t xml:space="preserve"> </w:t>
            </w:r>
            <w:proofErr w:type="gramStart"/>
            <w:r w:rsidRPr="003A15E6">
              <w:rPr>
                <w:rFonts w:asciiTheme="minorHAnsi" w:hAnsiTheme="minorHAnsi" w:cstheme="minorHAnsi"/>
                <w:b/>
                <w:bCs/>
                <w:sz w:val="20"/>
                <w:szCs w:val="20"/>
              </w:rPr>
              <w:t>6.punkts</w:t>
            </w:r>
            <w:proofErr w:type="gram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šādā</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redakcijā</w:t>
            </w:r>
            <w:proofErr w:type="spellEnd"/>
            <w:r w:rsidRPr="003A15E6">
              <w:rPr>
                <w:rFonts w:asciiTheme="minorHAnsi" w:hAnsiTheme="minorHAnsi" w:cstheme="minorHAnsi"/>
                <w:b/>
                <w:bCs/>
                <w:sz w:val="20"/>
                <w:szCs w:val="20"/>
              </w:rPr>
              <w:t xml:space="preserve">: </w:t>
            </w:r>
          </w:p>
          <w:p w14:paraId="33FBA455" w14:textId="77777777" w:rsidR="005D480B" w:rsidRDefault="005D480B" w:rsidP="005D480B">
            <w:pPr>
              <w:spacing w:after="0" w:line="240" w:lineRule="auto"/>
              <w:jc w:val="both"/>
              <w:rPr>
                <w:rFonts w:asciiTheme="minorHAnsi" w:hAnsiTheme="minorHAnsi" w:cstheme="minorHAnsi"/>
                <w:b/>
                <w:bCs/>
                <w:sz w:val="20"/>
                <w:szCs w:val="20"/>
              </w:rPr>
            </w:pPr>
          </w:p>
          <w:p w14:paraId="57DC2D0A" w14:textId="77777777" w:rsidR="005D480B" w:rsidRDefault="005D480B" w:rsidP="005D480B">
            <w:pPr>
              <w:spacing w:after="0" w:line="240" w:lineRule="auto"/>
              <w:jc w:val="both"/>
              <w:rPr>
                <w:rFonts w:asciiTheme="minorHAnsi" w:hAnsiTheme="minorHAnsi" w:cstheme="minorHAnsi"/>
                <w:b/>
                <w:bCs/>
                <w:sz w:val="20"/>
                <w:szCs w:val="20"/>
              </w:rPr>
            </w:pPr>
            <w:r w:rsidRPr="003A15E6">
              <w:rPr>
                <w:rFonts w:asciiTheme="minorHAnsi" w:hAnsiTheme="minorHAnsi" w:cstheme="minorHAnsi"/>
                <w:b/>
                <w:bCs/>
                <w:sz w:val="20"/>
                <w:szCs w:val="20"/>
              </w:rPr>
              <w:t>„</w:t>
            </w:r>
            <w:proofErr w:type="spellStart"/>
            <w:r w:rsidRPr="003A15E6">
              <w:rPr>
                <w:rFonts w:asciiTheme="minorHAnsi" w:hAnsiTheme="minorHAnsi" w:cstheme="minorHAnsi"/>
                <w:b/>
                <w:bCs/>
                <w:sz w:val="20"/>
                <w:szCs w:val="20"/>
              </w:rPr>
              <w:t>Padome</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ir</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sabiedrības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pārraudzības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institūcija</w:t>
            </w:r>
            <w:proofErr w:type="spellEnd"/>
            <w:r w:rsidRPr="003A15E6">
              <w:rPr>
                <w:rFonts w:asciiTheme="minorHAnsi" w:hAnsiTheme="minorHAnsi" w:cstheme="minorHAnsi"/>
                <w:b/>
                <w:bCs/>
                <w:sz w:val="20"/>
                <w:szCs w:val="20"/>
              </w:rPr>
              <w:t xml:space="preserve">, kas </w:t>
            </w:r>
            <w:proofErr w:type="spellStart"/>
            <w:r w:rsidRPr="003A15E6">
              <w:rPr>
                <w:rFonts w:asciiTheme="minorHAnsi" w:hAnsiTheme="minorHAnsi" w:cstheme="minorHAnsi"/>
                <w:b/>
                <w:bCs/>
                <w:sz w:val="20"/>
                <w:szCs w:val="20"/>
              </w:rPr>
              <w:t>pārstāv</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akcionāru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intereses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sapulču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starplaikā</w:t>
            </w:r>
            <w:proofErr w:type="spellEnd"/>
            <w:r w:rsidRPr="003A15E6">
              <w:rPr>
                <w:rFonts w:asciiTheme="minorHAnsi" w:hAnsiTheme="minorHAnsi" w:cstheme="minorHAnsi"/>
                <w:b/>
                <w:bCs/>
                <w:sz w:val="20"/>
                <w:szCs w:val="20"/>
              </w:rPr>
              <w:t xml:space="preserve"> un </w:t>
            </w:r>
            <w:proofErr w:type="spellStart"/>
            <w:r w:rsidRPr="003A15E6">
              <w:rPr>
                <w:rFonts w:asciiTheme="minorHAnsi" w:hAnsiTheme="minorHAnsi" w:cstheme="minorHAnsi"/>
                <w:b/>
                <w:bCs/>
                <w:sz w:val="20"/>
                <w:szCs w:val="20"/>
              </w:rPr>
              <w:t>statūtos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noteiktajos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ietvaros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uzrauga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valdes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darbību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Padome</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sastāv</w:t>
            </w:r>
            <w:proofErr w:type="spellEnd"/>
            <w:r w:rsidRPr="003A15E6">
              <w:rPr>
                <w:rFonts w:asciiTheme="minorHAnsi" w:hAnsiTheme="minorHAnsi" w:cstheme="minorHAnsi"/>
                <w:b/>
                <w:bCs/>
                <w:sz w:val="20"/>
                <w:szCs w:val="20"/>
              </w:rPr>
              <w:t xml:space="preserve"> no </w:t>
            </w:r>
            <w:proofErr w:type="spellStart"/>
            <w:r w:rsidRPr="003A15E6">
              <w:rPr>
                <w:rFonts w:asciiTheme="minorHAnsi" w:hAnsiTheme="minorHAnsi" w:cstheme="minorHAnsi"/>
                <w:b/>
                <w:bCs/>
                <w:sz w:val="20"/>
                <w:szCs w:val="20"/>
              </w:rPr>
              <w:t>trīs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padomes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locekļiem</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kuri</w:t>
            </w:r>
            <w:proofErr w:type="spellEnd"/>
            <w:r w:rsidRPr="003A15E6">
              <w:rPr>
                <w:rFonts w:asciiTheme="minorHAnsi" w:hAnsiTheme="minorHAnsi" w:cstheme="minorHAnsi"/>
                <w:b/>
                <w:bCs/>
                <w:sz w:val="20"/>
                <w:szCs w:val="20"/>
              </w:rPr>
              <w:t xml:space="preserve"> no </w:t>
            </w:r>
            <w:proofErr w:type="spellStart"/>
            <w:r w:rsidRPr="003A15E6">
              <w:rPr>
                <w:rFonts w:asciiTheme="minorHAnsi" w:hAnsiTheme="minorHAnsi" w:cstheme="minorHAnsi"/>
                <w:b/>
                <w:bCs/>
                <w:sz w:val="20"/>
                <w:szCs w:val="20"/>
              </w:rPr>
              <w:t>sava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vidus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ievēlē</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padomes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priekšsēdētāju</w:t>
            </w:r>
            <w:proofErr w:type="spellEnd"/>
            <w:r w:rsidRPr="003A15E6">
              <w:rPr>
                <w:rFonts w:asciiTheme="minorHAnsi" w:hAnsiTheme="minorHAnsi" w:cstheme="minorHAnsi"/>
                <w:b/>
                <w:bCs/>
                <w:sz w:val="20"/>
                <w:szCs w:val="20"/>
              </w:rPr>
              <w:t xml:space="preserve"> un </w:t>
            </w:r>
            <w:proofErr w:type="spellStart"/>
            <w:r w:rsidRPr="003A15E6">
              <w:rPr>
                <w:rFonts w:asciiTheme="minorHAnsi" w:hAnsiTheme="minorHAnsi" w:cstheme="minorHAnsi"/>
                <w:b/>
                <w:bCs/>
                <w:sz w:val="20"/>
                <w:szCs w:val="20"/>
              </w:rPr>
              <w:t>vienu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viņa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vietnieku</w:t>
            </w:r>
            <w:proofErr w:type="spellEnd"/>
            <w:r w:rsidRPr="003A15E6">
              <w:rPr>
                <w:rFonts w:asciiTheme="minorHAnsi" w:hAnsiTheme="minorHAnsi" w:cstheme="minorHAnsi"/>
                <w:b/>
                <w:bCs/>
                <w:sz w:val="20"/>
                <w:szCs w:val="20"/>
              </w:rPr>
              <w:t xml:space="preserve">. </w:t>
            </w:r>
          </w:p>
          <w:p w14:paraId="34B8C282" w14:textId="77777777" w:rsidR="005D480B" w:rsidRPr="003A15E6" w:rsidRDefault="005D480B" w:rsidP="005D480B">
            <w:pPr>
              <w:spacing w:after="0" w:line="240" w:lineRule="auto"/>
              <w:jc w:val="both"/>
              <w:rPr>
                <w:rFonts w:asciiTheme="minorHAnsi" w:hAnsiTheme="minorHAnsi" w:cstheme="minorHAnsi"/>
                <w:b/>
                <w:bCs/>
                <w:sz w:val="20"/>
                <w:szCs w:val="20"/>
              </w:rPr>
            </w:pPr>
          </w:p>
          <w:p w14:paraId="2F0AC1F4" w14:textId="77777777" w:rsidR="005D480B" w:rsidRPr="003A15E6" w:rsidRDefault="005D480B" w:rsidP="005D480B">
            <w:pPr>
              <w:spacing w:after="0" w:line="240" w:lineRule="auto"/>
              <w:jc w:val="both"/>
              <w:rPr>
                <w:rFonts w:asciiTheme="minorHAnsi" w:hAnsiTheme="minorHAnsi" w:cstheme="minorHAnsi"/>
                <w:b/>
                <w:bCs/>
                <w:sz w:val="20"/>
                <w:szCs w:val="20"/>
              </w:rPr>
            </w:pPr>
            <w:proofErr w:type="spellStart"/>
            <w:r w:rsidRPr="003A15E6">
              <w:rPr>
                <w:rFonts w:asciiTheme="minorHAnsi" w:hAnsiTheme="minorHAnsi" w:cstheme="minorHAnsi"/>
                <w:b/>
                <w:bCs/>
                <w:sz w:val="20"/>
                <w:szCs w:val="20"/>
              </w:rPr>
              <w:t>Svarīgu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jautājumu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izlemšanai</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valdei</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ir</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nepieciešama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padomes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piekrišana</w:t>
            </w:r>
            <w:proofErr w:type="spellEnd"/>
            <w:r w:rsidRPr="003A15E6">
              <w:rPr>
                <w:rFonts w:asciiTheme="minorHAnsi" w:hAnsiTheme="minorHAnsi" w:cstheme="minorHAnsi"/>
                <w:b/>
                <w:bCs/>
                <w:sz w:val="20"/>
                <w:szCs w:val="20"/>
              </w:rPr>
              <w:t xml:space="preserve">. Par </w:t>
            </w:r>
            <w:proofErr w:type="spellStart"/>
            <w:r w:rsidRPr="003A15E6">
              <w:rPr>
                <w:rFonts w:asciiTheme="minorHAnsi" w:hAnsiTheme="minorHAnsi" w:cstheme="minorHAnsi"/>
                <w:b/>
                <w:bCs/>
                <w:sz w:val="20"/>
                <w:szCs w:val="20"/>
              </w:rPr>
              <w:t>šādiem</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svarīgiem</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jautājumiem</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uzskatāmi</w:t>
            </w:r>
            <w:proofErr w:type="spellEnd"/>
            <w:r w:rsidRPr="003A15E6">
              <w:rPr>
                <w:rFonts w:asciiTheme="minorHAnsi" w:hAnsiTheme="minorHAnsi" w:cstheme="minorHAnsi"/>
                <w:b/>
                <w:bCs/>
                <w:sz w:val="20"/>
                <w:szCs w:val="20"/>
              </w:rPr>
              <w:t xml:space="preserve">: </w:t>
            </w:r>
          </w:p>
          <w:p w14:paraId="4ABF877B" w14:textId="77777777" w:rsidR="005D480B" w:rsidRPr="003A15E6" w:rsidRDefault="005D480B" w:rsidP="005D480B">
            <w:pPr>
              <w:spacing w:after="0" w:line="240" w:lineRule="auto"/>
              <w:jc w:val="both"/>
              <w:rPr>
                <w:rFonts w:asciiTheme="minorHAnsi" w:hAnsiTheme="minorHAnsi" w:cstheme="minorHAnsi"/>
                <w:b/>
                <w:bCs/>
                <w:sz w:val="20"/>
                <w:szCs w:val="20"/>
              </w:rPr>
            </w:pPr>
            <w:r w:rsidRPr="003A15E6">
              <w:rPr>
                <w:rFonts w:asciiTheme="minorHAnsi" w:hAnsiTheme="minorHAnsi" w:cstheme="minorHAnsi"/>
                <w:b/>
                <w:bCs/>
                <w:sz w:val="20"/>
                <w:szCs w:val="20"/>
              </w:rPr>
              <w:t xml:space="preserve">1) </w:t>
            </w:r>
            <w:proofErr w:type="spellStart"/>
            <w:r w:rsidRPr="003A15E6">
              <w:rPr>
                <w:rFonts w:asciiTheme="minorHAnsi" w:hAnsiTheme="minorHAnsi" w:cstheme="minorHAnsi"/>
                <w:b/>
                <w:bCs/>
                <w:sz w:val="20"/>
                <w:szCs w:val="20"/>
              </w:rPr>
              <w:t>līdzdalības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iegūšana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citās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sabiedrībās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tās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palielināšana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vai</w:t>
            </w:r>
            <w:proofErr w:type="spellEnd"/>
            <w:r w:rsidRPr="003A15E6">
              <w:rPr>
                <w:rFonts w:asciiTheme="minorHAnsi" w:hAnsiTheme="minorHAnsi" w:cstheme="minorHAnsi"/>
                <w:b/>
                <w:bCs/>
                <w:sz w:val="20"/>
                <w:szCs w:val="20"/>
              </w:rPr>
              <w:t xml:space="preserve"> </w:t>
            </w:r>
            <w:proofErr w:type="spellStart"/>
            <w:proofErr w:type="gramStart"/>
            <w:r w:rsidRPr="003A15E6">
              <w:rPr>
                <w:rFonts w:asciiTheme="minorHAnsi" w:hAnsiTheme="minorHAnsi" w:cstheme="minorHAnsi"/>
                <w:b/>
                <w:bCs/>
                <w:sz w:val="20"/>
                <w:szCs w:val="20"/>
              </w:rPr>
              <w:t>samazināšana</w:t>
            </w:r>
            <w:proofErr w:type="spellEnd"/>
            <w:r w:rsidRPr="003A15E6">
              <w:rPr>
                <w:rFonts w:asciiTheme="minorHAnsi" w:hAnsiTheme="minorHAnsi" w:cstheme="minorHAnsi"/>
                <w:b/>
                <w:bCs/>
                <w:sz w:val="20"/>
                <w:szCs w:val="20"/>
              </w:rPr>
              <w:t>;</w:t>
            </w:r>
            <w:proofErr w:type="gramEnd"/>
            <w:r w:rsidRPr="003A15E6">
              <w:rPr>
                <w:rFonts w:asciiTheme="minorHAnsi" w:hAnsiTheme="minorHAnsi" w:cstheme="minorHAnsi"/>
                <w:b/>
                <w:bCs/>
                <w:sz w:val="20"/>
                <w:szCs w:val="20"/>
              </w:rPr>
              <w:t xml:space="preserve"> </w:t>
            </w:r>
          </w:p>
          <w:p w14:paraId="30BD4B5B" w14:textId="77777777" w:rsidR="005D480B" w:rsidRPr="003A15E6" w:rsidRDefault="005D480B" w:rsidP="005D480B">
            <w:pPr>
              <w:spacing w:after="0" w:line="240" w:lineRule="auto"/>
              <w:jc w:val="both"/>
              <w:rPr>
                <w:rFonts w:asciiTheme="minorHAnsi" w:hAnsiTheme="minorHAnsi" w:cstheme="minorHAnsi"/>
                <w:b/>
                <w:bCs/>
                <w:sz w:val="20"/>
                <w:szCs w:val="20"/>
              </w:rPr>
            </w:pPr>
            <w:r w:rsidRPr="003A15E6">
              <w:rPr>
                <w:rFonts w:asciiTheme="minorHAnsi" w:hAnsiTheme="minorHAnsi" w:cstheme="minorHAnsi"/>
                <w:b/>
                <w:bCs/>
                <w:sz w:val="20"/>
                <w:szCs w:val="20"/>
              </w:rPr>
              <w:t xml:space="preserve">2) </w:t>
            </w:r>
            <w:proofErr w:type="spellStart"/>
            <w:r w:rsidRPr="003A15E6">
              <w:rPr>
                <w:rFonts w:asciiTheme="minorHAnsi" w:hAnsiTheme="minorHAnsi" w:cstheme="minorHAnsi"/>
                <w:b/>
                <w:bCs/>
                <w:sz w:val="20"/>
                <w:szCs w:val="20"/>
              </w:rPr>
              <w:t>uzņēmuma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iegūšana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vai</w:t>
            </w:r>
            <w:proofErr w:type="spellEnd"/>
            <w:r w:rsidRPr="003A15E6">
              <w:rPr>
                <w:rFonts w:asciiTheme="minorHAnsi" w:hAnsiTheme="minorHAnsi" w:cstheme="minorHAnsi"/>
                <w:b/>
                <w:bCs/>
                <w:sz w:val="20"/>
                <w:szCs w:val="20"/>
              </w:rPr>
              <w:t xml:space="preserve"> </w:t>
            </w:r>
            <w:proofErr w:type="spellStart"/>
            <w:proofErr w:type="gramStart"/>
            <w:r w:rsidRPr="003A15E6">
              <w:rPr>
                <w:rFonts w:asciiTheme="minorHAnsi" w:hAnsiTheme="minorHAnsi" w:cstheme="minorHAnsi"/>
                <w:b/>
                <w:bCs/>
                <w:sz w:val="20"/>
                <w:szCs w:val="20"/>
              </w:rPr>
              <w:t>atsavināšana</w:t>
            </w:r>
            <w:proofErr w:type="spellEnd"/>
            <w:r w:rsidRPr="003A15E6">
              <w:rPr>
                <w:rFonts w:asciiTheme="minorHAnsi" w:hAnsiTheme="minorHAnsi" w:cstheme="minorHAnsi"/>
                <w:b/>
                <w:bCs/>
                <w:sz w:val="20"/>
                <w:szCs w:val="20"/>
              </w:rPr>
              <w:t>;</w:t>
            </w:r>
            <w:proofErr w:type="gramEnd"/>
            <w:r w:rsidRPr="003A15E6">
              <w:rPr>
                <w:rFonts w:asciiTheme="minorHAnsi" w:hAnsiTheme="minorHAnsi" w:cstheme="minorHAnsi"/>
                <w:b/>
                <w:bCs/>
                <w:sz w:val="20"/>
                <w:szCs w:val="20"/>
              </w:rPr>
              <w:t xml:space="preserve"> </w:t>
            </w:r>
          </w:p>
          <w:p w14:paraId="6900BB72" w14:textId="77777777" w:rsidR="005D480B" w:rsidRPr="003A15E6" w:rsidRDefault="005D480B" w:rsidP="005D480B">
            <w:pPr>
              <w:spacing w:after="0" w:line="240" w:lineRule="auto"/>
              <w:jc w:val="both"/>
              <w:rPr>
                <w:rFonts w:asciiTheme="minorHAnsi" w:hAnsiTheme="minorHAnsi" w:cstheme="minorHAnsi"/>
                <w:b/>
                <w:bCs/>
                <w:sz w:val="20"/>
                <w:szCs w:val="20"/>
              </w:rPr>
            </w:pPr>
            <w:r w:rsidRPr="003A15E6">
              <w:rPr>
                <w:rFonts w:asciiTheme="minorHAnsi" w:hAnsiTheme="minorHAnsi" w:cstheme="minorHAnsi"/>
                <w:b/>
                <w:bCs/>
                <w:sz w:val="20"/>
                <w:szCs w:val="20"/>
              </w:rPr>
              <w:t xml:space="preserve">3) </w:t>
            </w:r>
            <w:proofErr w:type="spellStart"/>
            <w:r w:rsidRPr="003A15E6">
              <w:rPr>
                <w:rFonts w:asciiTheme="minorHAnsi" w:hAnsiTheme="minorHAnsi" w:cstheme="minorHAnsi"/>
                <w:b/>
                <w:bCs/>
                <w:sz w:val="20"/>
                <w:szCs w:val="20"/>
              </w:rPr>
              <w:t>nekustamā</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īpašuma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iegūšana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atsavināšana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vai</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apgrūtināšana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ar</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lietu</w:t>
            </w:r>
            <w:proofErr w:type="spellEnd"/>
            <w:r w:rsidRPr="003A15E6">
              <w:rPr>
                <w:rFonts w:asciiTheme="minorHAnsi" w:hAnsiTheme="minorHAnsi" w:cstheme="minorHAnsi"/>
                <w:b/>
                <w:bCs/>
                <w:sz w:val="20"/>
                <w:szCs w:val="20"/>
              </w:rPr>
              <w:t xml:space="preserve"> </w:t>
            </w:r>
            <w:proofErr w:type="spellStart"/>
            <w:proofErr w:type="gramStart"/>
            <w:r w:rsidRPr="003A15E6">
              <w:rPr>
                <w:rFonts w:asciiTheme="minorHAnsi" w:hAnsiTheme="minorHAnsi" w:cstheme="minorHAnsi"/>
                <w:b/>
                <w:bCs/>
                <w:sz w:val="20"/>
                <w:szCs w:val="20"/>
              </w:rPr>
              <w:t>tiesībām</w:t>
            </w:r>
            <w:proofErr w:type="spellEnd"/>
            <w:r w:rsidRPr="003A15E6">
              <w:rPr>
                <w:rFonts w:asciiTheme="minorHAnsi" w:hAnsiTheme="minorHAnsi" w:cstheme="minorHAnsi"/>
                <w:b/>
                <w:bCs/>
                <w:sz w:val="20"/>
                <w:szCs w:val="20"/>
              </w:rPr>
              <w:t>;</w:t>
            </w:r>
            <w:proofErr w:type="gramEnd"/>
            <w:r w:rsidRPr="003A15E6">
              <w:rPr>
                <w:rFonts w:asciiTheme="minorHAnsi" w:hAnsiTheme="minorHAnsi" w:cstheme="minorHAnsi"/>
                <w:b/>
                <w:bCs/>
                <w:sz w:val="20"/>
                <w:szCs w:val="20"/>
              </w:rPr>
              <w:t xml:space="preserve"> </w:t>
            </w:r>
          </w:p>
          <w:p w14:paraId="5C23F900" w14:textId="77777777" w:rsidR="005D480B" w:rsidRPr="003A15E6" w:rsidRDefault="005D480B" w:rsidP="005D480B">
            <w:pPr>
              <w:spacing w:after="0" w:line="240" w:lineRule="auto"/>
              <w:jc w:val="both"/>
              <w:rPr>
                <w:rFonts w:asciiTheme="minorHAnsi" w:hAnsiTheme="minorHAnsi" w:cstheme="minorHAnsi"/>
                <w:b/>
                <w:bCs/>
                <w:sz w:val="20"/>
                <w:szCs w:val="20"/>
              </w:rPr>
            </w:pPr>
            <w:r w:rsidRPr="003A15E6">
              <w:rPr>
                <w:rFonts w:asciiTheme="minorHAnsi" w:hAnsiTheme="minorHAnsi" w:cstheme="minorHAnsi"/>
                <w:b/>
                <w:bCs/>
                <w:sz w:val="20"/>
                <w:szCs w:val="20"/>
              </w:rPr>
              <w:t xml:space="preserve">4) </w:t>
            </w:r>
            <w:proofErr w:type="spellStart"/>
            <w:r w:rsidRPr="003A15E6">
              <w:rPr>
                <w:rFonts w:asciiTheme="minorHAnsi" w:hAnsiTheme="minorHAnsi" w:cstheme="minorHAnsi"/>
                <w:b/>
                <w:bCs/>
                <w:sz w:val="20"/>
                <w:szCs w:val="20"/>
              </w:rPr>
              <w:t>filiāļu</w:t>
            </w:r>
            <w:proofErr w:type="spellEnd"/>
            <w:r w:rsidRPr="003A15E6">
              <w:rPr>
                <w:rFonts w:asciiTheme="minorHAnsi" w:hAnsiTheme="minorHAnsi" w:cstheme="minorHAnsi"/>
                <w:b/>
                <w:bCs/>
                <w:sz w:val="20"/>
                <w:szCs w:val="20"/>
              </w:rPr>
              <w:t xml:space="preserve"> un </w:t>
            </w:r>
            <w:proofErr w:type="spellStart"/>
            <w:r w:rsidRPr="003A15E6">
              <w:rPr>
                <w:rFonts w:asciiTheme="minorHAnsi" w:hAnsiTheme="minorHAnsi" w:cstheme="minorHAnsi"/>
                <w:b/>
                <w:bCs/>
                <w:sz w:val="20"/>
                <w:szCs w:val="20"/>
              </w:rPr>
              <w:t>pārstāvniecību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atvēršana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vai</w:t>
            </w:r>
            <w:proofErr w:type="spellEnd"/>
            <w:r w:rsidRPr="003A15E6">
              <w:rPr>
                <w:rFonts w:asciiTheme="minorHAnsi" w:hAnsiTheme="minorHAnsi" w:cstheme="minorHAnsi"/>
                <w:b/>
                <w:bCs/>
                <w:sz w:val="20"/>
                <w:szCs w:val="20"/>
              </w:rPr>
              <w:t xml:space="preserve"> </w:t>
            </w:r>
            <w:proofErr w:type="spellStart"/>
            <w:proofErr w:type="gramStart"/>
            <w:r w:rsidRPr="003A15E6">
              <w:rPr>
                <w:rFonts w:asciiTheme="minorHAnsi" w:hAnsiTheme="minorHAnsi" w:cstheme="minorHAnsi"/>
                <w:b/>
                <w:bCs/>
                <w:sz w:val="20"/>
                <w:szCs w:val="20"/>
              </w:rPr>
              <w:t>slēgšana</w:t>
            </w:r>
            <w:proofErr w:type="spellEnd"/>
            <w:r w:rsidRPr="003A15E6">
              <w:rPr>
                <w:rFonts w:asciiTheme="minorHAnsi" w:hAnsiTheme="minorHAnsi" w:cstheme="minorHAnsi"/>
                <w:b/>
                <w:bCs/>
                <w:sz w:val="20"/>
                <w:szCs w:val="20"/>
              </w:rPr>
              <w:t>;</w:t>
            </w:r>
            <w:proofErr w:type="gramEnd"/>
            <w:r w:rsidRPr="003A15E6">
              <w:rPr>
                <w:rFonts w:asciiTheme="minorHAnsi" w:hAnsiTheme="minorHAnsi" w:cstheme="minorHAnsi"/>
                <w:b/>
                <w:bCs/>
                <w:sz w:val="20"/>
                <w:szCs w:val="20"/>
              </w:rPr>
              <w:t xml:space="preserve"> </w:t>
            </w:r>
          </w:p>
          <w:p w14:paraId="6B14671D" w14:textId="77777777" w:rsidR="005D480B" w:rsidRPr="003A15E6" w:rsidRDefault="005D480B" w:rsidP="005D480B">
            <w:pPr>
              <w:spacing w:after="0" w:line="240" w:lineRule="auto"/>
              <w:jc w:val="both"/>
              <w:rPr>
                <w:rFonts w:asciiTheme="minorHAnsi" w:hAnsiTheme="minorHAnsi" w:cstheme="minorHAnsi"/>
                <w:b/>
                <w:bCs/>
                <w:sz w:val="20"/>
                <w:szCs w:val="20"/>
              </w:rPr>
            </w:pPr>
            <w:r w:rsidRPr="003A15E6">
              <w:rPr>
                <w:rFonts w:asciiTheme="minorHAnsi" w:hAnsiTheme="minorHAnsi" w:cstheme="minorHAnsi"/>
                <w:b/>
                <w:bCs/>
                <w:sz w:val="20"/>
                <w:szCs w:val="20"/>
              </w:rPr>
              <w:t xml:space="preserve">5) </w:t>
            </w:r>
            <w:proofErr w:type="spellStart"/>
            <w:r w:rsidRPr="003A15E6">
              <w:rPr>
                <w:rFonts w:asciiTheme="minorHAnsi" w:hAnsiTheme="minorHAnsi" w:cstheme="minorHAnsi"/>
                <w:b/>
                <w:bCs/>
                <w:sz w:val="20"/>
                <w:szCs w:val="20"/>
              </w:rPr>
              <w:t>tādu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darījumu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slēgšana</w:t>
            </w:r>
            <w:proofErr w:type="spellEnd"/>
            <w:r w:rsidRPr="003A15E6">
              <w:rPr>
                <w:rFonts w:asciiTheme="minorHAnsi" w:hAnsiTheme="minorHAnsi" w:cstheme="minorHAnsi"/>
                <w:b/>
                <w:bCs/>
                <w:sz w:val="20"/>
                <w:szCs w:val="20"/>
              </w:rPr>
              <w:t xml:space="preserve">, kas </w:t>
            </w:r>
            <w:proofErr w:type="spellStart"/>
            <w:r w:rsidRPr="003A15E6">
              <w:rPr>
                <w:rFonts w:asciiTheme="minorHAnsi" w:hAnsiTheme="minorHAnsi" w:cstheme="minorHAnsi"/>
                <w:b/>
                <w:bCs/>
                <w:sz w:val="20"/>
                <w:szCs w:val="20"/>
              </w:rPr>
              <w:t>pārsniedz</w:t>
            </w:r>
            <w:proofErr w:type="spellEnd"/>
            <w:r w:rsidRPr="003A15E6">
              <w:rPr>
                <w:rFonts w:asciiTheme="minorHAnsi" w:hAnsiTheme="minorHAnsi" w:cstheme="minorHAnsi"/>
                <w:b/>
                <w:bCs/>
                <w:sz w:val="20"/>
                <w:szCs w:val="20"/>
              </w:rPr>
              <w:t xml:space="preserve"> 70 000,00 EUR </w:t>
            </w:r>
            <w:proofErr w:type="spellStart"/>
            <w:r w:rsidRPr="003A15E6">
              <w:rPr>
                <w:rFonts w:asciiTheme="minorHAnsi" w:hAnsiTheme="minorHAnsi" w:cstheme="minorHAnsi"/>
                <w:b/>
                <w:bCs/>
                <w:sz w:val="20"/>
                <w:szCs w:val="20"/>
              </w:rPr>
              <w:t>vai</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padomes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lēmumos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noteikto</w:t>
            </w:r>
            <w:proofErr w:type="spellEnd"/>
            <w:r w:rsidRPr="003A15E6">
              <w:rPr>
                <w:rFonts w:asciiTheme="minorHAnsi" w:hAnsiTheme="minorHAnsi" w:cstheme="minorHAnsi"/>
                <w:b/>
                <w:bCs/>
                <w:sz w:val="20"/>
                <w:szCs w:val="20"/>
              </w:rPr>
              <w:t xml:space="preserve"> </w:t>
            </w:r>
            <w:proofErr w:type="spellStart"/>
            <w:proofErr w:type="gramStart"/>
            <w:r w:rsidRPr="003A15E6">
              <w:rPr>
                <w:rFonts w:asciiTheme="minorHAnsi" w:hAnsiTheme="minorHAnsi" w:cstheme="minorHAnsi"/>
                <w:b/>
                <w:bCs/>
                <w:sz w:val="20"/>
                <w:szCs w:val="20"/>
              </w:rPr>
              <w:t>summu</w:t>
            </w:r>
            <w:proofErr w:type="spellEnd"/>
            <w:r w:rsidRPr="003A15E6">
              <w:rPr>
                <w:rFonts w:asciiTheme="minorHAnsi" w:hAnsiTheme="minorHAnsi" w:cstheme="minorHAnsi"/>
                <w:b/>
                <w:bCs/>
                <w:sz w:val="20"/>
                <w:szCs w:val="20"/>
              </w:rPr>
              <w:t>;</w:t>
            </w:r>
            <w:proofErr w:type="gramEnd"/>
            <w:r w:rsidRPr="003A15E6">
              <w:rPr>
                <w:rFonts w:asciiTheme="minorHAnsi" w:hAnsiTheme="minorHAnsi" w:cstheme="minorHAnsi"/>
                <w:b/>
                <w:bCs/>
                <w:sz w:val="20"/>
                <w:szCs w:val="20"/>
              </w:rPr>
              <w:t xml:space="preserve"> </w:t>
            </w:r>
          </w:p>
          <w:p w14:paraId="08C4B5E1" w14:textId="77777777" w:rsidR="005D480B" w:rsidRPr="003A15E6" w:rsidRDefault="005D480B" w:rsidP="005D480B">
            <w:pPr>
              <w:spacing w:after="0" w:line="240" w:lineRule="auto"/>
              <w:jc w:val="both"/>
              <w:rPr>
                <w:rFonts w:asciiTheme="minorHAnsi" w:hAnsiTheme="minorHAnsi" w:cstheme="minorHAnsi"/>
                <w:b/>
                <w:bCs/>
                <w:sz w:val="20"/>
                <w:szCs w:val="20"/>
              </w:rPr>
            </w:pPr>
            <w:r w:rsidRPr="003A15E6">
              <w:rPr>
                <w:rFonts w:asciiTheme="minorHAnsi" w:hAnsiTheme="minorHAnsi" w:cstheme="minorHAnsi"/>
                <w:b/>
                <w:bCs/>
                <w:sz w:val="20"/>
                <w:szCs w:val="20"/>
              </w:rPr>
              <w:t xml:space="preserve">6) </w:t>
            </w:r>
            <w:proofErr w:type="spellStart"/>
            <w:r w:rsidRPr="003A15E6">
              <w:rPr>
                <w:rFonts w:asciiTheme="minorHAnsi" w:hAnsiTheme="minorHAnsi" w:cstheme="minorHAnsi"/>
                <w:b/>
                <w:bCs/>
                <w:sz w:val="20"/>
                <w:szCs w:val="20"/>
              </w:rPr>
              <w:t>tādu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aizdevumu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izsniegšana</w:t>
            </w:r>
            <w:proofErr w:type="spellEnd"/>
            <w:r w:rsidRPr="003A15E6">
              <w:rPr>
                <w:rFonts w:asciiTheme="minorHAnsi" w:hAnsiTheme="minorHAnsi" w:cstheme="minorHAnsi"/>
                <w:b/>
                <w:bCs/>
                <w:sz w:val="20"/>
                <w:szCs w:val="20"/>
              </w:rPr>
              <w:t xml:space="preserve">, kas nav </w:t>
            </w:r>
            <w:proofErr w:type="spellStart"/>
            <w:r w:rsidRPr="003A15E6">
              <w:rPr>
                <w:rFonts w:asciiTheme="minorHAnsi" w:hAnsiTheme="minorHAnsi" w:cstheme="minorHAnsi"/>
                <w:b/>
                <w:bCs/>
                <w:sz w:val="20"/>
                <w:szCs w:val="20"/>
              </w:rPr>
              <w:t>saistīti</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ar</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sabiedrības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parasto</w:t>
            </w:r>
            <w:proofErr w:type="spellEnd"/>
            <w:r w:rsidRPr="003A15E6">
              <w:rPr>
                <w:rFonts w:asciiTheme="minorHAnsi" w:hAnsiTheme="minorHAnsi" w:cstheme="minorHAnsi"/>
                <w:b/>
                <w:bCs/>
                <w:sz w:val="20"/>
                <w:szCs w:val="20"/>
              </w:rPr>
              <w:t xml:space="preserve"> </w:t>
            </w:r>
            <w:proofErr w:type="spellStart"/>
            <w:proofErr w:type="gramStart"/>
            <w:r w:rsidRPr="003A15E6">
              <w:rPr>
                <w:rFonts w:asciiTheme="minorHAnsi" w:hAnsiTheme="minorHAnsi" w:cstheme="minorHAnsi"/>
                <w:b/>
                <w:bCs/>
                <w:sz w:val="20"/>
                <w:szCs w:val="20"/>
              </w:rPr>
              <w:t>komercdarbību</w:t>
            </w:r>
            <w:proofErr w:type="spellEnd"/>
            <w:r w:rsidRPr="003A15E6">
              <w:rPr>
                <w:rFonts w:asciiTheme="minorHAnsi" w:hAnsiTheme="minorHAnsi" w:cstheme="minorHAnsi"/>
                <w:b/>
                <w:bCs/>
                <w:sz w:val="20"/>
                <w:szCs w:val="20"/>
              </w:rPr>
              <w:t>;</w:t>
            </w:r>
            <w:proofErr w:type="gramEnd"/>
          </w:p>
          <w:p w14:paraId="7D823367" w14:textId="77777777" w:rsidR="005D480B" w:rsidRPr="003A15E6" w:rsidRDefault="005D480B" w:rsidP="005D480B">
            <w:pPr>
              <w:spacing w:after="0" w:line="240" w:lineRule="auto"/>
              <w:jc w:val="both"/>
              <w:rPr>
                <w:rFonts w:asciiTheme="minorHAnsi" w:hAnsiTheme="minorHAnsi" w:cstheme="minorHAnsi"/>
                <w:b/>
                <w:bCs/>
                <w:sz w:val="20"/>
                <w:szCs w:val="20"/>
              </w:rPr>
            </w:pPr>
            <w:r w:rsidRPr="003A15E6">
              <w:rPr>
                <w:rFonts w:asciiTheme="minorHAnsi" w:hAnsiTheme="minorHAnsi" w:cstheme="minorHAnsi"/>
                <w:b/>
                <w:bCs/>
                <w:sz w:val="20"/>
                <w:szCs w:val="20"/>
              </w:rPr>
              <w:t xml:space="preserve">7) </w:t>
            </w:r>
            <w:proofErr w:type="spellStart"/>
            <w:r w:rsidRPr="003A15E6">
              <w:rPr>
                <w:rFonts w:asciiTheme="minorHAnsi" w:hAnsiTheme="minorHAnsi" w:cstheme="minorHAnsi"/>
                <w:b/>
                <w:bCs/>
                <w:sz w:val="20"/>
                <w:szCs w:val="20"/>
              </w:rPr>
              <w:t>kredītu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izsniegšana</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sabiedrības</w:t>
            </w:r>
            <w:proofErr w:type="spellEnd"/>
            <w:r w:rsidRPr="003A15E6">
              <w:rPr>
                <w:rFonts w:asciiTheme="minorHAnsi" w:hAnsiTheme="minorHAnsi" w:cstheme="minorHAnsi"/>
                <w:b/>
                <w:bCs/>
                <w:sz w:val="20"/>
                <w:szCs w:val="20"/>
              </w:rPr>
              <w:t xml:space="preserve"> </w:t>
            </w:r>
            <w:proofErr w:type="spellStart"/>
            <w:proofErr w:type="gramStart"/>
            <w:r w:rsidRPr="003A15E6">
              <w:rPr>
                <w:rFonts w:asciiTheme="minorHAnsi" w:hAnsiTheme="minorHAnsi" w:cstheme="minorHAnsi"/>
                <w:b/>
                <w:bCs/>
                <w:sz w:val="20"/>
                <w:szCs w:val="20"/>
              </w:rPr>
              <w:t>darbiniekiem</w:t>
            </w:r>
            <w:proofErr w:type="spellEnd"/>
            <w:r w:rsidRPr="003A15E6">
              <w:rPr>
                <w:rFonts w:asciiTheme="minorHAnsi" w:hAnsiTheme="minorHAnsi" w:cstheme="minorHAnsi"/>
                <w:b/>
                <w:bCs/>
                <w:sz w:val="20"/>
                <w:szCs w:val="20"/>
              </w:rPr>
              <w:t>;</w:t>
            </w:r>
            <w:proofErr w:type="gramEnd"/>
          </w:p>
          <w:p w14:paraId="6091D811" w14:textId="06FAFF3E" w:rsidR="009730D3" w:rsidRPr="001143CD" w:rsidRDefault="005D480B" w:rsidP="005D480B">
            <w:pPr>
              <w:pStyle w:val="Paraststmeklis"/>
              <w:spacing w:before="0" w:beforeAutospacing="0" w:after="0" w:afterAutospacing="0"/>
              <w:jc w:val="both"/>
              <w:rPr>
                <w:rFonts w:asciiTheme="minorHAnsi" w:hAnsiTheme="minorHAnsi" w:cstheme="minorHAnsi"/>
                <w:i/>
                <w:iCs/>
                <w:sz w:val="20"/>
                <w:szCs w:val="20"/>
                <w:lang w:val="lv-LV"/>
              </w:rPr>
            </w:pPr>
            <w:r w:rsidRPr="003A15E6">
              <w:rPr>
                <w:rFonts w:asciiTheme="minorHAnsi" w:hAnsiTheme="minorHAnsi" w:cstheme="minorHAnsi"/>
                <w:b/>
                <w:bCs/>
                <w:sz w:val="20"/>
                <w:szCs w:val="20"/>
              </w:rPr>
              <w:t xml:space="preserve">8) </w:t>
            </w:r>
            <w:proofErr w:type="spellStart"/>
            <w:r w:rsidRPr="003A15E6">
              <w:rPr>
                <w:rFonts w:asciiTheme="minorHAnsi" w:hAnsiTheme="minorHAnsi" w:cstheme="minorHAnsi"/>
                <w:b/>
                <w:bCs/>
                <w:sz w:val="20"/>
                <w:szCs w:val="20"/>
              </w:rPr>
              <w:t>jaunu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darbības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veidu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uzsākšana</w:t>
            </w:r>
            <w:proofErr w:type="spellEnd"/>
            <w:r w:rsidRPr="003A15E6">
              <w:rPr>
                <w:rFonts w:asciiTheme="minorHAnsi" w:hAnsiTheme="minorHAnsi" w:cstheme="minorHAnsi"/>
                <w:b/>
                <w:bCs/>
                <w:sz w:val="20"/>
                <w:szCs w:val="20"/>
              </w:rPr>
              <w:t xml:space="preserve"> un </w:t>
            </w:r>
            <w:proofErr w:type="spellStart"/>
            <w:r w:rsidRPr="003A15E6">
              <w:rPr>
                <w:rFonts w:asciiTheme="minorHAnsi" w:hAnsiTheme="minorHAnsi" w:cstheme="minorHAnsi"/>
                <w:b/>
                <w:bCs/>
                <w:sz w:val="20"/>
                <w:szCs w:val="20"/>
              </w:rPr>
              <w:t>esošo</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darbības</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veidu</w:t>
            </w:r>
            <w:proofErr w:type="spellEnd"/>
            <w:r w:rsidRPr="003A15E6">
              <w:rPr>
                <w:rFonts w:asciiTheme="minorHAnsi" w:hAnsiTheme="minorHAnsi" w:cstheme="minorHAnsi"/>
                <w:b/>
                <w:bCs/>
                <w:sz w:val="20"/>
                <w:szCs w:val="20"/>
              </w:rPr>
              <w:t xml:space="preserve"> </w:t>
            </w:r>
            <w:proofErr w:type="spellStart"/>
            <w:r w:rsidRPr="003A15E6">
              <w:rPr>
                <w:rFonts w:asciiTheme="minorHAnsi" w:hAnsiTheme="minorHAnsi" w:cstheme="minorHAnsi"/>
                <w:b/>
                <w:bCs/>
                <w:sz w:val="20"/>
                <w:szCs w:val="20"/>
              </w:rPr>
              <w:t>pārtraukšana</w:t>
            </w:r>
            <w:proofErr w:type="spellEnd"/>
            <w:r w:rsidRPr="003A15E6">
              <w:rPr>
                <w:rFonts w:asciiTheme="minorHAnsi" w:hAnsiTheme="minorHAnsi" w:cstheme="minorHAnsi"/>
                <w:b/>
                <w:bCs/>
                <w:sz w:val="20"/>
                <w:szCs w:val="20"/>
              </w:rPr>
              <w:t>.”</w:t>
            </w:r>
          </w:p>
          <w:p w14:paraId="561ADDDD" w14:textId="77777777" w:rsidR="009730D3" w:rsidRPr="001143CD" w:rsidRDefault="009730D3" w:rsidP="003F52B8">
            <w:pPr>
              <w:pStyle w:val="Paraststmeklis"/>
              <w:spacing w:before="0" w:beforeAutospacing="0" w:after="0" w:afterAutospacing="0"/>
              <w:jc w:val="both"/>
              <w:rPr>
                <w:rFonts w:asciiTheme="minorHAnsi" w:hAnsiTheme="minorHAnsi" w:cstheme="minorHAnsi"/>
                <w:i/>
                <w:iCs/>
                <w:sz w:val="20"/>
                <w:szCs w:val="20"/>
                <w:lang w:val="lv-LV"/>
              </w:rPr>
            </w:pPr>
          </w:p>
          <w:p w14:paraId="05172EC9" w14:textId="4956E59E" w:rsidR="005D480B" w:rsidRPr="00EC7EB5" w:rsidRDefault="009730D3" w:rsidP="005D480B">
            <w:pPr>
              <w:spacing w:after="0" w:line="240" w:lineRule="auto"/>
              <w:rPr>
                <w:rFonts w:asciiTheme="minorHAnsi" w:hAnsiTheme="minorHAnsi" w:cstheme="minorHAnsi"/>
                <w:b/>
                <w:bCs/>
                <w:sz w:val="20"/>
                <w:szCs w:val="20"/>
                <w:lang w:val="en-GB"/>
              </w:rPr>
            </w:pPr>
            <w:r>
              <w:rPr>
                <w:rFonts w:asciiTheme="minorHAnsi" w:hAnsiTheme="minorHAnsi" w:cstheme="minorHAnsi"/>
                <w:b/>
                <w:bCs/>
                <w:i/>
                <w:iCs/>
                <w:sz w:val="20"/>
                <w:szCs w:val="20"/>
              </w:rPr>
              <w:t>Resolution:</w:t>
            </w:r>
            <w:r w:rsidR="005D480B" w:rsidRPr="00EC7EB5">
              <w:rPr>
                <w:rFonts w:asciiTheme="minorHAnsi" w:hAnsiTheme="minorHAnsi" w:cstheme="minorHAnsi"/>
                <w:b/>
                <w:bCs/>
                <w:sz w:val="20"/>
                <w:szCs w:val="20"/>
                <w:lang w:val="en-GB"/>
              </w:rPr>
              <w:t xml:space="preserve"> To approve the articles of association of the joint stock company in a new version:</w:t>
            </w:r>
          </w:p>
          <w:p w14:paraId="656A9502" w14:textId="77777777" w:rsidR="005D480B" w:rsidRPr="00EC7EB5" w:rsidRDefault="005D480B" w:rsidP="005D480B">
            <w:pPr>
              <w:spacing w:after="0" w:line="240" w:lineRule="auto"/>
              <w:ind w:left="714" w:hanging="357"/>
              <w:rPr>
                <w:rFonts w:asciiTheme="minorHAnsi" w:hAnsiTheme="minorHAnsi" w:cstheme="minorHAnsi"/>
                <w:b/>
                <w:bCs/>
                <w:sz w:val="20"/>
                <w:szCs w:val="20"/>
                <w:lang w:val="en-GB"/>
              </w:rPr>
            </w:pPr>
          </w:p>
          <w:p w14:paraId="44E34C36" w14:textId="77777777" w:rsidR="005D480B" w:rsidRPr="00EC7EB5" w:rsidRDefault="005D480B" w:rsidP="005D480B">
            <w:pPr>
              <w:spacing w:after="0" w:line="240" w:lineRule="auto"/>
              <w:rPr>
                <w:rFonts w:asciiTheme="minorHAnsi" w:hAnsiTheme="minorHAnsi" w:cstheme="minorHAnsi"/>
                <w:b/>
                <w:bCs/>
                <w:sz w:val="20"/>
                <w:szCs w:val="20"/>
                <w:lang w:val="en-GB"/>
              </w:rPr>
            </w:pPr>
            <w:r w:rsidRPr="00EC7EB5">
              <w:rPr>
                <w:rFonts w:asciiTheme="minorHAnsi" w:hAnsiTheme="minorHAnsi" w:cstheme="minorHAnsi"/>
                <w:b/>
                <w:bCs/>
                <w:sz w:val="20"/>
                <w:szCs w:val="20"/>
                <w:lang w:val="en-GB"/>
              </w:rPr>
              <w:t xml:space="preserve">Clause 6 of the articles of association is amended in the following wording: </w:t>
            </w:r>
          </w:p>
          <w:p w14:paraId="5EEF8F54" w14:textId="77777777" w:rsidR="005D480B" w:rsidRPr="00EC7EB5" w:rsidRDefault="005D480B" w:rsidP="005D480B">
            <w:pPr>
              <w:pStyle w:val="Sarakstarindkopa"/>
              <w:spacing w:after="0" w:line="240" w:lineRule="auto"/>
              <w:ind w:left="714" w:hanging="357"/>
              <w:rPr>
                <w:rFonts w:asciiTheme="minorHAnsi" w:hAnsiTheme="minorHAnsi" w:cstheme="minorHAnsi"/>
                <w:b/>
                <w:bCs/>
                <w:sz w:val="20"/>
                <w:szCs w:val="20"/>
                <w:lang w:val="en-GB"/>
              </w:rPr>
            </w:pPr>
          </w:p>
          <w:p w14:paraId="275A6FF2" w14:textId="77777777" w:rsidR="005D480B" w:rsidRPr="00EC7EB5" w:rsidRDefault="005D480B" w:rsidP="005D480B">
            <w:pPr>
              <w:pStyle w:val="Saraksts2"/>
              <w:tabs>
                <w:tab w:val="left" w:pos="284"/>
              </w:tabs>
              <w:ind w:left="0" w:firstLine="0"/>
              <w:rPr>
                <w:rFonts w:asciiTheme="minorHAnsi" w:hAnsiTheme="minorHAnsi" w:cstheme="minorHAnsi"/>
                <w:b/>
                <w:bCs/>
                <w:sz w:val="20"/>
                <w:lang w:val="en-GB"/>
              </w:rPr>
            </w:pPr>
            <w:r w:rsidRPr="00EC7EB5">
              <w:rPr>
                <w:rFonts w:asciiTheme="minorHAnsi" w:hAnsiTheme="minorHAnsi" w:cstheme="minorHAnsi"/>
                <w:b/>
                <w:bCs/>
                <w:sz w:val="20"/>
                <w:lang w:val="en-GB"/>
              </w:rPr>
              <w:t>„The Supervisory Board is a supervisory institution of the Company which represents the interests of the shareholders in-between the meetings and supervises the actions of the Management Board within the limits of the mandate laid out in the Articles of Association. The Supervisory Board consists of three members of the Supervisory Board who from among themselves elect a Chairman of the Supervisory Board and his deputy.</w:t>
            </w:r>
          </w:p>
          <w:p w14:paraId="53855601" w14:textId="77777777" w:rsidR="005D480B" w:rsidRPr="00EC7EB5" w:rsidRDefault="005D480B" w:rsidP="005D480B">
            <w:pPr>
              <w:pStyle w:val="Saraksts2"/>
              <w:tabs>
                <w:tab w:val="left" w:pos="284"/>
              </w:tabs>
              <w:ind w:left="357" w:firstLine="0"/>
              <w:rPr>
                <w:rFonts w:asciiTheme="minorHAnsi" w:hAnsiTheme="minorHAnsi" w:cstheme="minorHAnsi"/>
                <w:b/>
                <w:bCs/>
                <w:sz w:val="20"/>
                <w:lang w:val="en-GB"/>
              </w:rPr>
            </w:pPr>
          </w:p>
          <w:p w14:paraId="3D413BF4" w14:textId="77777777" w:rsidR="005D480B" w:rsidRPr="00EC7EB5" w:rsidRDefault="005D480B" w:rsidP="005D480B">
            <w:pPr>
              <w:pStyle w:val="Saraksts2"/>
              <w:tabs>
                <w:tab w:val="left" w:pos="284"/>
              </w:tabs>
              <w:ind w:left="0" w:firstLine="0"/>
              <w:rPr>
                <w:rFonts w:asciiTheme="minorHAnsi" w:hAnsiTheme="minorHAnsi" w:cstheme="minorHAnsi"/>
                <w:b/>
                <w:bCs/>
                <w:sz w:val="20"/>
                <w:lang w:val="en-GB"/>
              </w:rPr>
            </w:pPr>
            <w:r w:rsidRPr="00EC7EB5">
              <w:rPr>
                <w:rFonts w:asciiTheme="minorHAnsi" w:hAnsiTheme="minorHAnsi" w:cstheme="minorHAnsi"/>
                <w:b/>
                <w:bCs/>
                <w:sz w:val="20"/>
                <w:lang w:val="en-GB"/>
              </w:rPr>
              <w:t xml:space="preserve">For decision making on significant issues the Management Board needs the Supervisory Board’s consent. By significant issues are to be understood: </w:t>
            </w:r>
          </w:p>
          <w:p w14:paraId="0AA5E672" w14:textId="77777777" w:rsidR="005D480B" w:rsidRPr="00EC7EB5" w:rsidRDefault="005D480B" w:rsidP="005D480B">
            <w:pPr>
              <w:pStyle w:val="Saraksts2"/>
              <w:numPr>
                <w:ilvl w:val="0"/>
                <w:numId w:val="13"/>
              </w:numPr>
              <w:tabs>
                <w:tab w:val="left" w:pos="284"/>
              </w:tabs>
              <w:ind w:left="357" w:hanging="357"/>
              <w:rPr>
                <w:rFonts w:asciiTheme="minorHAnsi" w:hAnsiTheme="minorHAnsi" w:cstheme="minorHAnsi"/>
                <w:b/>
                <w:bCs/>
                <w:sz w:val="20"/>
                <w:lang w:val="en-GB"/>
              </w:rPr>
            </w:pPr>
            <w:r w:rsidRPr="00EC7EB5">
              <w:rPr>
                <w:rFonts w:asciiTheme="minorHAnsi" w:hAnsiTheme="minorHAnsi" w:cstheme="minorHAnsi"/>
                <w:b/>
                <w:bCs/>
                <w:sz w:val="20"/>
                <w:lang w:val="en-GB"/>
              </w:rPr>
              <w:t>obtaining partnership in other companies, expanding or diminution of it,</w:t>
            </w:r>
          </w:p>
          <w:p w14:paraId="19865EFC" w14:textId="77777777" w:rsidR="005D480B" w:rsidRPr="00EC7EB5" w:rsidRDefault="005D480B" w:rsidP="005D480B">
            <w:pPr>
              <w:pStyle w:val="Saraksts2"/>
              <w:numPr>
                <w:ilvl w:val="0"/>
                <w:numId w:val="13"/>
              </w:numPr>
              <w:tabs>
                <w:tab w:val="left" w:pos="284"/>
              </w:tabs>
              <w:ind w:left="357" w:hanging="357"/>
              <w:rPr>
                <w:rFonts w:asciiTheme="minorHAnsi" w:hAnsiTheme="minorHAnsi" w:cstheme="minorHAnsi"/>
                <w:b/>
                <w:bCs/>
                <w:sz w:val="20"/>
                <w:lang w:val="en-GB"/>
              </w:rPr>
            </w:pPr>
            <w:r w:rsidRPr="00EC7EB5">
              <w:rPr>
                <w:rFonts w:asciiTheme="minorHAnsi" w:hAnsiTheme="minorHAnsi" w:cstheme="minorHAnsi"/>
                <w:b/>
                <w:bCs/>
                <w:sz w:val="20"/>
                <w:lang w:val="en-GB"/>
              </w:rPr>
              <w:t>obtaining or dispossessing of an enterprise,</w:t>
            </w:r>
          </w:p>
          <w:p w14:paraId="52F6AC88" w14:textId="77777777" w:rsidR="005D480B" w:rsidRPr="00EC7EB5" w:rsidRDefault="005D480B" w:rsidP="005D480B">
            <w:pPr>
              <w:pStyle w:val="Saraksts2"/>
              <w:numPr>
                <w:ilvl w:val="0"/>
                <w:numId w:val="13"/>
              </w:numPr>
              <w:tabs>
                <w:tab w:val="left" w:pos="284"/>
              </w:tabs>
              <w:ind w:left="357" w:hanging="357"/>
              <w:rPr>
                <w:rFonts w:asciiTheme="minorHAnsi" w:hAnsiTheme="minorHAnsi" w:cstheme="minorHAnsi"/>
                <w:b/>
                <w:bCs/>
                <w:sz w:val="20"/>
                <w:lang w:val="en-GB"/>
              </w:rPr>
            </w:pPr>
            <w:r w:rsidRPr="00EC7EB5">
              <w:rPr>
                <w:rFonts w:asciiTheme="minorHAnsi" w:hAnsiTheme="minorHAnsi" w:cstheme="minorHAnsi"/>
                <w:b/>
                <w:bCs/>
                <w:sz w:val="20"/>
                <w:lang w:val="en-GB"/>
              </w:rPr>
              <w:t>obtaining, dispossessing or encumbering of real estate with rights in things,</w:t>
            </w:r>
          </w:p>
          <w:p w14:paraId="5C45C614" w14:textId="77777777" w:rsidR="005D480B" w:rsidRPr="00EC7EB5" w:rsidRDefault="005D480B" w:rsidP="005D480B">
            <w:pPr>
              <w:pStyle w:val="Saraksts2"/>
              <w:numPr>
                <w:ilvl w:val="0"/>
                <w:numId w:val="13"/>
              </w:numPr>
              <w:tabs>
                <w:tab w:val="left" w:pos="284"/>
              </w:tabs>
              <w:ind w:left="357" w:hanging="357"/>
              <w:rPr>
                <w:rFonts w:asciiTheme="minorHAnsi" w:hAnsiTheme="minorHAnsi" w:cstheme="minorHAnsi"/>
                <w:b/>
                <w:bCs/>
                <w:sz w:val="20"/>
                <w:lang w:val="en-GB"/>
              </w:rPr>
            </w:pPr>
            <w:r w:rsidRPr="00EC7EB5">
              <w:rPr>
                <w:rFonts w:asciiTheme="minorHAnsi" w:hAnsiTheme="minorHAnsi" w:cstheme="minorHAnsi"/>
                <w:b/>
                <w:bCs/>
                <w:sz w:val="20"/>
                <w:lang w:val="en-GB"/>
              </w:rPr>
              <w:t>opening or closing of affiliates or representative offices,</w:t>
            </w:r>
          </w:p>
          <w:p w14:paraId="7BCCE3F3" w14:textId="77777777" w:rsidR="005D480B" w:rsidRPr="00EC7EB5" w:rsidRDefault="005D480B" w:rsidP="005D480B">
            <w:pPr>
              <w:pStyle w:val="Saraksts2"/>
              <w:numPr>
                <w:ilvl w:val="0"/>
                <w:numId w:val="13"/>
              </w:numPr>
              <w:tabs>
                <w:tab w:val="left" w:pos="284"/>
              </w:tabs>
              <w:ind w:left="357" w:hanging="357"/>
              <w:rPr>
                <w:rFonts w:asciiTheme="minorHAnsi" w:hAnsiTheme="minorHAnsi" w:cstheme="minorHAnsi"/>
                <w:b/>
                <w:bCs/>
                <w:sz w:val="20"/>
                <w:lang w:val="en-GB"/>
              </w:rPr>
            </w:pPr>
            <w:r w:rsidRPr="00EC7EB5">
              <w:rPr>
                <w:rFonts w:asciiTheme="minorHAnsi" w:hAnsiTheme="minorHAnsi" w:cstheme="minorHAnsi"/>
                <w:b/>
                <w:bCs/>
                <w:sz w:val="20"/>
                <w:lang w:val="en-GB"/>
              </w:rPr>
              <w:t>conclusion of deals which exceed 70 000 EUR or the amounts specified in the Supervisory Board’s resolutions,</w:t>
            </w:r>
          </w:p>
          <w:p w14:paraId="7E51D6B0" w14:textId="77777777" w:rsidR="005D480B" w:rsidRDefault="005D480B" w:rsidP="005D480B">
            <w:pPr>
              <w:pStyle w:val="Saraksts2"/>
              <w:numPr>
                <w:ilvl w:val="0"/>
                <w:numId w:val="13"/>
              </w:numPr>
              <w:tabs>
                <w:tab w:val="left" w:pos="284"/>
              </w:tabs>
              <w:ind w:left="357" w:hanging="357"/>
              <w:rPr>
                <w:rFonts w:asciiTheme="minorHAnsi" w:hAnsiTheme="minorHAnsi" w:cstheme="minorHAnsi"/>
                <w:b/>
                <w:bCs/>
                <w:sz w:val="20"/>
                <w:lang w:val="en-GB"/>
              </w:rPr>
            </w:pPr>
            <w:r w:rsidRPr="00EC7EB5">
              <w:rPr>
                <w:rFonts w:asciiTheme="minorHAnsi" w:hAnsiTheme="minorHAnsi" w:cstheme="minorHAnsi"/>
                <w:b/>
                <w:bCs/>
                <w:sz w:val="20"/>
                <w:lang w:val="en-GB"/>
              </w:rPr>
              <w:t>providing of loans which are not related to the Company’s usual business activities,</w:t>
            </w:r>
          </w:p>
          <w:p w14:paraId="6331CB2E" w14:textId="189ED9C3" w:rsidR="005D480B" w:rsidRDefault="005D480B" w:rsidP="005D480B">
            <w:pPr>
              <w:pStyle w:val="Saraksts2"/>
              <w:numPr>
                <w:ilvl w:val="0"/>
                <w:numId w:val="13"/>
              </w:numPr>
              <w:tabs>
                <w:tab w:val="left" w:pos="284"/>
              </w:tabs>
              <w:ind w:left="357" w:hanging="357"/>
              <w:rPr>
                <w:rFonts w:asciiTheme="minorHAnsi" w:hAnsiTheme="minorHAnsi" w:cstheme="minorHAnsi"/>
                <w:b/>
                <w:bCs/>
                <w:sz w:val="20"/>
                <w:lang w:val="en-GB"/>
              </w:rPr>
            </w:pPr>
            <w:r w:rsidRPr="00EC7EB5">
              <w:rPr>
                <w:rFonts w:asciiTheme="minorHAnsi" w:hAnsiTheme="minorHAnsi" w:cstheme="minorHAnsi"/>
                <w:b/>
                <w:bCs/>
                <w:sz w:val="20"/>
                <w:lang w:val="en-GB"/>
              </w:rPr>
              <w:t>providing of credits to the employees of the Company</w:t>
            </w:r>
            <w:r>
              <w:rPr>
                <w:rFonts w:asciiTheme="minorHAnsi" w:hAnsiTheme="minorHAnsi" w:cstheme="minorHAnsi"/>
                <w:b/>
                <w:bCs/>
                <w:sz w:val="20"/>
                <w:lang w:val="en-GB"/>
              </w:rPr>
              <w:t>,</w:t>
            </w:r>
          </w:p>
          <w:p w14:paraId="37820CFB" w14:textId="54FF2BBA" w:rsidR="005D480B" w:rsidRPr="00EC7EB5" w:rsidRDefault="005D480B" w:rsidP="005D480B">
            <w:pPr>
              <w:pStyle w:val="Saraksts2"/>
              <w:numPr>
                <w:ilvl w:val="0"/>
                <w:numId w:val="13"/>
              </w:numPr>
              <w:tabs>
                <w:tab w:val="left" w:pos="284"/>
              </w:tabs>
              <w:ind w:left="357" w:hanging="357"/>
              <w:rPr>
                <w:rFonts w:asciiTheme="minorHAnsi" w:hAnsiTheme="minorHAnsi" w:cstheme="minorHAnsi"/>
                <w:b/>
                <w:bCs/>
                <w:sz w:val="20"/>
                <w:lang w:val="en-GB"/>
              </w:rPr>
            </w:pPr>
            <w:r w:rsidRPr="00EC7EB5">
              <w:rPr>
                <w:rFonts w:asciiTheme="minorHAnsi" w:hAnsiTheme="minorHAnsi" w:cstheme="minorHAnsi"/>
                <w:b/>
                <w:bCs/>
                <w:sz w:val="20"/>
                <w:lang w:val="en-GB"/>
              </w:rPr>
              <w:t>undertaking of new types of activities and termination of the exiting types of activities</w:t>
            </w:r>
            <w:r>
              <w:rPr>
                <w:rFonts w:asciiTheme="minorHAnsi" w:hAnsiTheme="minorHAnsi" w:cstheme="minorHAnsi"/>
                <w:b/>
                <w:bCs/>
                <w:sz w:val="20"/>
                <w:lang w:val="en-GB"/>
              </w:rPr>
              <w:t>.”</w:t>
            </w:r>
          </w:p>
          <w:p w14:paraId="2344FE3C" w14:textId="77777777" w:rsidR="009730D3" w:rsidRPr="002671D3" w:rsidRDefault="009730D3" w:rsidP="005D480B">
            <w:pPr>
              <w:spacing w:before="40" w:after="40" w:line="240" w:lineRule="auto"/>
              <w:jc w:val="both"/>
              <w:rPr>
                <w:rFonts w:asciiTheme="minorHAnsi" w:hAnsiTheme="minorHAnsi"/>
                <w:b/>
                <w:sz w:val="20"/>
                <w:szCs w:val="20"/>
              </w:rPr>
            </w:pPr>
          </w:p>
        </w:tc>
      </w:tr>
      <w:tr w:rsidR="009730D3" w:rsidRPr="00143A11" w14:paraId="3AEDF97F" w14:textId="77777777" w:rsidTr="003F52B8">
        <w:trPr>
          <w:trHeight w:val="288"/>
        </w:trPr>
        <w:tc>
          <w:tcPr>
            <w:tcW w:w="4675" w:type="dxa"/>
          </w:tcPr>
          <w:p w14:paraId="50D57D3A" w14:textId="77777777" w:rsidR="009730D3" w:rsidRDefault="009730D3" w:rsidP="003F52B8">
            <w:pPr>
              <w:spacing w:before="40" w:after="40" w:line="240" w:lineRule="auto"/>
              <w:jc w:val="both"/>
              <w:rPr>
                <w:rFonts w:asciiTheme="minorHAnsi" w:hAnsiTheme="minorHAnsi"/>
                <w:sz w:val="20"/>
                <w:szCs w:val="20"/>
              </w:rPr>
            </w:pPr>
            <w:proofErr w:type="spellStart"/>
            <w:r>
              <w:rPr>
                <w:rFonts w:asciiTheme="minorHAnsi" w:hAnsiTheme="minorHAnsi"/>
                <w:sz w:val="20"/>
                <w:szCs w:val="20"/>
              </w:rPr>
              <w:lastRenderedPageBreak/>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2931E8E6" w14:textId="77777777" w:rsidR="009730D3" w:rsidRDefault="009730D3" w:rsidP="003F52B8">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7AC07653" w14:textId="77777777" w:rsidR="009730D3" w:rsidRDefault="009730D3" w:rsidP="003F52B8">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448845E3" w14:textId="77777777" w:rsidR="009730D3" w:rsidRDefault="009730D3" w:rsidP="003F52B8">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9730D3" w:rsidRPr="00143A11" w14:paraId="059C73B4" w14:textId="77777777" w:rsidTr="003F52B8">
        <w:trPr>
          <w:trHeight w:val="288"/>
        </w:trPr>
        <w:tc>
          <w:tcPr>
            <w:tcW w:w="4675" w:type="dxa"/>
          </w:tcPr>
          <w:p w14:paraId="5689436B" w14:textId="77777777" w:rsidR="009730D3" w:rsidRDefault="009730D3" w:rsidP="003F52B8">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6AEC483E" w14:textId="77777777" w:rsidR="009730D3" w:rsidRDefault="009730D3" w:rsidP="003F52B8">
            <w:pPr>
              <w:spacing w:before="40" w:after="40" w:line="240" w:lineRule="auto"/>
              <w:jc w:val="both"/>
              <w:rPr>
                <w:rFonts w:asciiTheme="minorHAnsi" w:hAnsiTheme="minorHAnsi"/>
                <w:sz w:val="20"/>
                <w:szCs w:val="20"/>
              </w:rPr>
            </w:pPr>
          </w:p>
        </w:tc>
      </w:tr>
      <w:tr w:rsidR="009730D3" w:rsidRPr="00143A11" w14:paraId="47495C3E" w14:textId="77777777" w:rsidTr="003404CE">
        <w:trPr>
          <w:trHeight w:val="1817"/>
        </w:trPr>
        <w:tc>
          <w:tcPr>
            <w:tcW w:w="9350" w:type="dxa"/>
            <w:gridSpan w:val="3"/>
          </w:tcPr>
          <w:p w14:paraId="0598BBEB" w14:textId="77777777" w:rsidR="009730D3" w:rsidRDefault="009730D3" w:rsidP="009730D3">
            <w:pPr>
              <w:pStyle w:val="Paraststmeklis"/>
              <w:spacing w:before="0" w:beforeAutospacing="0" w:after="0" w:afterAutospacing="0"/>
              <w:jc w:val="both"/>
              <w:rPr>
                <w:rFonts w:asciiTheme="minorHAnsi" w:hAnsiTheme="minorHAnsi" w:cstheme="minorHAnsi"/>
                <w:b/>
                <w:bCs/>
                <w:i/>
                <w:iCs/>
                <w:sz w:val="20"/>
                <w:szCs w:val="20"/>
                <w:lang w:val="lv-LV"/>
              </w:rPr>
            </w:pPr>
            <w:r>
              <w:rPr>
                <w:rFonts w:asciiTheme="minorHAnsi" w:hAnsiTheme="minorHAnsi"/>
                <w:b/>
                <w:sz w:val="20"/>
                <w:szCs w:val="20"/>
              </w:rPr>
              <w:t>7</w:t>
            </w:r>
            <w:r w:rsidRPr="009730D3">
              <w:rPr>
                <w:rFonts w:asciiTheme="minorHAnsi" w:hAnsiTheme="minorHAnsi" w:cstheme="minorHAnsi"/>
                <w:b/>
                <w:sz w:val="20"/>
                <w:szCs w:val="20"/>
              </w:rPr>
              <w:t xml:space="preserve">. </w:t>
            </w:r>
            <w:proofErr w:type="spellStart"/>
            <w:r w:rsidRPr="009730D3">
              <w:rPr>
                <w:rFonts w:asciiTheme="minorHAnsi" w:hAnsiTheme="minorHAnsi" w:cstheme="minorHAnsi"/>
                <w:b/>
                <w:sz w:val="20"/>
                <w:szCs w:val="20"/>
              </w:rPr>
              <w:t>Padomes</w:t>
            </w:r>
            <w:proofErr w:type="spellEnd"/>
            <w:r w:rsidRPr="009730D3">
              <w:rPr>
                <w:rFonts w:asciiTheme="minorHAnsi" w:hAnsiTheme="minorHAnsi" w:cstheme="minorHAnsi"/>
                <w:b/>
                <w:sz w:val="20"/>
                <w:szCs w:val="20"/>
              </w:rPr>
              <w:t xml:space="preserve"> </w:t>
            </w:r>
            <w:proofErr w:type="spellStart"/>
            <w:r w:rsidRPr="009730D3">
              <w:rPr>
                <w:rFonts w:asciiTheme="minorHAnsi" w:hAnsiTheme="minorHAnsi" w:cstheme="minorHAnsi"/>
                <w:b/>
                <w:sz w:val="20"/>
                <w:szCs w:val="20"/>
              </w:rPr>
              <w:t>ievēlēšana</w:t>
            </w:r>
            <w:proofErr w:type="spellEnd"/>
            <w:r w:rsidRPr="009730D3">
              <w:rPr>
                <w:rFonts w:asciiTheme="minorHAnsi" w:hAnsiTheme="minorHAnsi" w:cstheme="minorHAnsi"/>
                <w:b/>
                <w:sz w:val="20"/>
                <w:szCs w:val="20"/>
              </w:rPr>
              <w:t xml:space="preserve"> un </w:t>
            </w:r>
            <w:proofErr w:type="spellStart"/>
            <w:r w:rsidRPr="009730D3">
              <w:rPr>
                <w:rFonts w:asciiTheme="minorHAnsi" w:hAnsiTheme="minorHAnsi" w:cstheme="minorHAnsi"/>
                <w:b/>
                <w:sz w:val="20"/>
                <w:szCs w:val="20"/>
              </w:rPr>
              <w:t>atlīdzības</w:t>
            </w:r>
            <w:proofErr w:type="spellEnd"/>
            <w:r w:rsidRPr="009730D3">
              <w:rPr>
                <w:rFonts w:asciiTheme="minorHAnsi" w:hAnsiTheme="minorHAnsi" w:cstheme="minorHAnsi"/>
                <w:b/>
                <w:sz w:val="20"/>
                <w:szCs w:val="20"/>
              </w:rPr>
              <w:t xml:space="preserve"> </w:t>
            </w:r>
            <w:proofErr w:type="spellStart"/>
            <w:r w:rsidRPr="009730D3">
              <w:rPr>
                <w:rFonts w:asciiTheme="minorHAnsi" w:hAnsiTheme="minorHAnsi" w:cstheme="minorHAnsi"/>
                <w:b/>
                <w:sz w:val="20"/>
                <w:szCs w:val="20"/>
              </w:rPr>
              <w:t>noteikšanai</w:t>
            </w:r>
            <w:proofErr w:type="spellEnd"/>
            <w:r w:rsidRPr="009730D3">
              <w:rPr>
                <w:rFonts w:asciiTheme="minorHAnsi" w:hAnsiTheme="minorHAnsi" w:cstheme="minorHAnsi"/>
                <w:b/>
                <w:sz w:val="20"/>
                <w:szCs w:val="20"/>
              </w:rPr>
              <w:t xml:space="preserve"> </w:t>
            </w:r>
            <w:proofErr w:type="spellStart"/>
            <w:r w:rsidRPr="009730D3">
              <w:rPr>
                <w:rFonts w:asciiTheme="minorHAnsi" w:hAnsiTheme="minorHAnsi" w:cstheme="minorHAnsi"/>
                <w:b/>
                <w:sz w:val="20"/>
                <w:szCs w:val="20"/>
              </w:rPr>
              <w:t>padomei</w:t>
            </w:r>
            <w:proofErr w:type="spellEnd"/>
            <w:r w:rsidRPr="009730D3">
              <w:rPr>
                <w:rFonts w:asciiTheme="minorHAnsi" w:hAnsiTheme="minorHAnsi" w:cstheme="minorHAnsi"/>
                <w:b/>
                <w:sz w:val="20"/>
                <w:szCs w:val="20"/>
              </w:rPr>
              <w:t xml:space="preserve"> / </w:t>
            </w:r>
            <w:r w:rsidRPr="009730D3">
              <w:rPr>
                <w:rFonts w:asciiTheme="minorHAnsi" w:hAnsiTheme="minorHAnsi" w:cstheme="minorHAnsi"/>
                <w:b/>
                <w:sz w:val="20"/>
                <w:szCs w:val="20"/>
                <w:lang w:val="en-GB"/>
              </w:rPr>
              <w:t>Election of the supervisory board and confirmation of the remuneration for the supervisory board</w:t>
            </w:r>
            <w:r w:rsidRPr="001143CD">
              <w:rPr>
                <w:rFonts w:asciiTheme="minorHAnsi" w:hAnsiTheme="minorHAnsi" w:cstheme="minorHAnsi"/>
                <w:b/>
                <w:bCs/>
                <w:i/>
                <w:iCs/>
                <w:sz w:val="20"/>
                <w:szCs w:val="20"/>
                <w:lang w:val="lv-LV"/>
              </w:rPr>
              <w:t xml:space="preserve"> </w:t>
            </w:r>
          </w:p>
          <w:p w14:paraId="16379386" w14:textId="77777777" w:rsidR="00815468" w:rsidRDefault="00815468" w:rsidP="003F52B8">
            <w:pPr>
              <w:pStyle w:val="Paraststmeklis"/>
              <w:spacing w:before="0" w:beforeAutospacing="0" w:after="0" w:afterAutospacing="0"/>
              <w:jc w:val="both"/>
              <w:rPr>
                <w:rFonts w:asciiTheme="minorHAnsi" w:hAnsiTheme="minorHAnsi" w:cstheme="minorHAnsi"/>
                <w:b/>
                <w:bCs/>
                <w:i/>
                <w:iCs/>
                <w:sz w:val="20"/>
                <w:szCs w:val="20"/>
                <w:lang w:val="lv-LV"/>
              </w:rPr>
            </w:pPr>
          </w:p>
          <w:p w14:paraId="283F86DB" w14:textId="52432ECA" w:rsidR="00815468" w:rsidRPr="00CE6EAE" w:rsidRDefault="009730D3" w:rsidP="00815468">
            <w:pPr>
              <w:spacing w:after="0" w:line="240" w:lineRule="auto"/>
              <w:jc w:val="both"/>
              <w:rPr>
                <w:rFonts w:asciiTheme="minorHAnsi" w:hAnsiTheme="minorHAnsi" w:cstheme="minorHAnsi"/>
                <w:b/>
                <w:bCs/>
                <w:sz w:val="20"/>
                <w:szCs w:val="20"/>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proofErr w:type="spellStart"/>
            <w:r w:rsidR="00815468" w:rsidRPr="00CE6EAE">
              <w:rPr>
                <w:rFonts w:asciiTheme="minorHAnsi" w:hAnsiTheme="minorHAnsi" w:cstheme="minorHAnsi"/>
                <w:b/>
                <w:bCs/>
                <w:sz w:val="20"/>
                <w:szCs w:val="20"/>
              </w:rPr>
              <w:t>Ievēlēt</w:t>
            </w:r>
            <w:proofErr w:type="spellEnd"/>
            <w:r w:rsidR="00815468" w:rsidRPr="00CE6EAE">
              <w:rPr>
                <w:rFonts w:asciiTheme="minorHAnsi" w:hAnsiTheme="minorHAnsi" w:cstheme="minorHAnsi"/>
                <w:b/>
                <w:bCs/>
                <w:sz w:val="20"/>
                <w:szCs w:val="20"/>
              </w:rPr>
              <w:t xml:space="preserve"> </w:t>
            </w:r>
            <w:proofErr w:type="spellStart"/>
            <w:r w:rsidR="00815468" w:rsidRPr="00CE6EAE">
              <w:rPr>
                <w:rFonts w:asciiTheme="minorHAnsi" w:hAnsiTheme="minorHAnsi" w:cstheme="minorHAnsi"/>
                <w:b/>
                <w:bCs/>
                <w:sz w:val="20"/>
                <w:szCs w:val="20"/>
              </w:rPr>
              <w:t>padom</w:t>
            </w:r>
            <w:r w:rsidR="003404CE">
              <w:rPr>
                <w:rFonts w:asciiTheme="minorHAnsi" w:hAnsiTheme="minorHAnsi" w:cstheme="minorHAnsi"/>
                <w:b/>
                <w:bCs/>
                <w:sz w:val="20"/>
                <w:szCs w:val="20"/>
              </w:rPr>
              <w:t>ē</w:t>
            </w:r>
            <w:proofErr w:type="spellEnd"/>
            <w:r w:rsidR="00815468" w:rsidRPr="00CE6EAE">
              <w:rPr>
                <w:rFonts w:asciiTheme="minorHAnsi" w:hAnsiTheme="minorHAnsi" w:cstheme="minorHAnsi"/>
                <w:b/>
                <w:bCs/>
                <w:sz w:val="20"/>
                <w:szCs w:val="20"/>
              </w:rPr>
              <w:t xml:space="preserve"> </w:t>
            </w:r>
            <w:proofErr w:type="spellStart"/>
            <w:r w:rsidR="00815468" w:rsidRPr="00CE6EAE">
              <w:rPr>
                <w:rFonts w:asciiTheme="minorHAnsi" w:hAnsiTheme="minorHAnsi" w:cstheme="minorHAnsi"/>
                <w:b/>
                <w:bCs/>
                <w:sz w:val="20"/>
                <w:szCs w:val="20"/>
              </w:rPr>
              <w:t>uz</w:t>
            </w:r>
            <w:proofErr w:type="spellEnd"/>
            <w:r w:rsidR="00815468" w:rsidRPr="00CE6EAE">
              <w:rPr>
                <w:rFonts w:asciiTheme="minorHAnsi" w:hAnsiTheme="minorHAnsi" w:cstheme="minorHAnsi"/>
                <w:b/>
                <w:bCs/>
                <w:sz w:val="20"/>
                <w:szCs w:val="20"/>
              </w:rPr>
              <w:t xml:space="preserve"> trim </w:t>
            </w:r>
            <w:proofErr w:type="spellStart"/>
            <w:r w:rsidR="00815468" w:rsidRPr="00CE6EAE">
              <w:rPr>
                <w:rFonts w:asciiTheme="minorHAnsi" w:hAnsiTheme="minorHAnsi" w:cstheme="minorHAnsi"/>
                <w:b/>
                <w:bCs/>
                <w:sz w:val="20"/>
                <w:szCs w:val="20"/>
              </w:rPr>
              <w:t>gadiem</w:t>
            </w:r>
            <w:proofErr w:type="spellEnd"/>
            <w:r w:rsidR="00815468" w:rsidRPr="00CE6EAE">
              <w:rPr>
                <w:rFonts w:asciiTheme="minorHAnsi" w:hAnsiTheme="minorHAnsi" w:cstheme="minorHAnsi"/>
                <w:b/>
                <w:bCs/>
                <w:sz w:val="20"/>
                <w:szCs w:val="20"/>
              </w:rPr>
              <w:t xml:space="preserve"> </w:t>
            </w:r>
            <w:r w:rsidR="003404CE">
              <w:rPr>
                <w:rFonts w:asciiTheme="minorHAnsi" w:hAnsiTheme="minorHAnsi" w:cstheme="minorHAnsi"/>
                <w:b/>
                <w:bCs/>
                <w:sz w:val="20"/>
                <w:szCs w:val="20"/>
              </w:rPr>
              <w:t>NILU IVARU FEODOROVU.</w:t>
            </w:r>
          </w:p>
          <w:p w14:paraId="786148D1" w14:textId="77777777" w:rsidR="009730D3" w:rsidRPr="001143CD" w:rsidRDefault="009730D3" w:rsidP="003F52B8">
            <w:pPr>
              <w:pStyle w:val="Paraststmeklis"/>
              <w:spacing w:before="0" w:beforeAutospacing="0" w:after="0" w:afterAutospacing="0"/>
              <w:jc w:val="both"/>
              <w:rPr>
                <w:rFonts w:asciiTheme="minorHAnsi" w:hAnsiTheme="minorHAnsi" w:cstheme="minorHAnsi"/>
                <w:i/>
                <w:iCs/>
                <w:sz w:val="20"/>
                <w:szCs w:val="20"/>
                <w:lang w:val="lv-LV"/>
              </w:rPr>
            </w:pPr>
          </w:p>
          <w:p w14:paraId="1AF86BB9" w14:textId="54DD9048" w:rsidR="009730D3" w:rsidRPr="002671D3" w:rsidRDefault="009730D3" w:rsidP="003404CE">
            <w:pPr>
              <w:spacing w:after="160" w:line="259" w:lineRule="auto"/>
              <w:jc w:val="both"/>
              <w:rPr>
                <w:rFonts w:asciiTheme="minorHAnsi" w:hAnsiTheme="minorHAnsi"/>
                <w:b/>
                <w:sz w:val="20"/>
                <w:szCs w:val="20"/>
              </w:rPr>
            </w:pPr>
            <w:r>
              <w:rPr>
                <w:rFonts w:asciiTheme="minorHAnsi" w:hAnsiTheme="minorHAnsi" w:cstheme="minorHAnsi"/>
                <w:b/>
                <w:bCs/>
                <w:i/>
                <w:iCs/>
                <w:sz w:val="20"/>
                <w:szCs w:val="20"/>
              </w:rPr>
              <w:t>Resolution:</w:t>
            </w:r>
            <w:r w:rsidR="00815468" w:rsidRPr="00825D20">
              <w:rPr>
                <w:rFonts w:asciiTheme="minorHAnsi" w:hAnsiTheme="minorHAnsi" w:cstheme="minorHAnsi"/>
                <w:b/>
                <w:bCs/>
                <w:sz w:val="20"/>
                <w:szCs w:val="20"/>
                <w:lang w:val="en-GB"/>
              </w:rPr>
              <w:t xml:space="preserve"> </w:t>
            </w:r>
            <w:r w:rsidR="003404CE" w:rsidRPr="002E3C1E">
              <w:rPr>
                <w:rFonts w:asciiTheme="minorHAnsi" w:hAnsiTheme="minorHAnsi" w:cstheme="minorHAnsi"/>
                <w:b/>
                <w:bCs/>
                <w:sz w:val="20"/>
                <w:szCs w:val="20"/>
              </w:rPr>
              <w:t xml:space="preserve">To </w:t>
            </w:r>
            <w:proofErr w:type="gramStart"/>
            <w:r w:rsidR="003404CE" w:rsidRPr="002E3C1E">
              <w:rPr>
                <w:rFonts w:asciiTheme="minorHAnsi" w:hAnsiTheme="minorHAnsi" w:cstheme="minorHAnsi"/>
                <w:b/>
                <w:bCs/>
                <w:sz w:val="20"/>
                <w:szCs w:val="20"/>
              </w:rPr>
              <w:t xml:space="preserve">elect  </w:t>
            </w:r>
            <w:r w:rsidR="003404CE">
              <w:rPr>
                <w:rFonts w:asciiTheme="minorHAnsi" w:hAnsiTheme="minorHAnsi" w:cstheme="minorHAnsi"/>
                <w:b/>
                <w:bCs/>
                <w:sz w:val="20"/>
                <w:szCs w:val="20"/>
              </w:rPr>
              <w:t>NILS</w:t>
            </w:r>
            <w:proofErr w:type="gramEnd"/>
            <w:r w:rsidR="003404CE">
              <w:rPr>
                <w:rFonts w:asciiTheme="minorHAnsi" w:hAnsiTheme="minorHAnsi" w:cstheme="minorHAnsi"/>
                <w:b/>
                <w:bCs/>
                <w:sz w:val="20"/>
                <w:szCs w:val="20"/>
              </w:rPr>
              <w:t xml:space="preserve"> IVARS FEODOROVS</w:t>
            </w:r>
            <w:r w:rsidR="003404CE" w:rsidRPr="002E3C1E">
              <w:rPr>
                <w:rFonts w:asciiTheme="minorHAnsi" w:hAnsiTheme="minorHAnsi" w:cstheme="minorHAnsi"/>
                <w:b/>
                <w:bCs/>
                <w:sz w:val="20"/>
                <w:szCs w:val="20"/>
              </w:rPr>
              <w:t xml:space="preserve"> in the supervisory board </w:t>
            </w:r>
            <w:r w:rsidR="003404CE" w:rsidRPr="002E3C1E">
              <w:rPr>
                <w:rFonts w:asciiTheme="minorHAnsi" w:hAnsiTheme="minorHAnsi" w:cstheme="minorHAnsi"/>
                <w:b/>
                <w:bCs/>
                <w:sz w:val="20"/>
                <w:szCs w:val="20"/>
                <w:lang w:val="en-GB"/>
              </w:rPr>
              <w:t>for a three-year term</w:t>
            </w:r>
            <w:r w:rsidR="003404CE">
              <w:rPr>
                <w:rFonts w:asciiTheme="minorHAnsi" w:hAnsiTheme="minorHAnsi" w:cstheme="minorHAnsi"/>
                <w:b/>
                <w:bCs/>
                <w:sz w:val="20"/>
                <w:szCs w:val="20"/>
                <w:lang w:val="en-GB"/>
              </w:rPr>
              <w:t>.</w:t>
            </w:r>
          </w:p>
        </w:tc>
      </w:tr>
      <w:tr w:rsidR="009730D3" w:rsidRPr="00143A11" w14:paraId="100557E2" w14:textId="77777777" w:rsidTr="003F52B8">
        <w:trPr>
          <w:trHeight w:val="288"/>
        </w:trPr>
        <w:tc>
          <w:tcPr>
            <w:tcW w:w="4675" w:type="dxa"/>
          </w:tcPr>
          <w:p w14:paraId="64648DAA" w14:textId="77777777" w:rsidR="009730D3" w:rsidRDefault="009730D3" w:rsidP="003F52B8">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009B961E" w14:textId="77777777" w:rsidR="009730D3" w:rsidRDefault="009730D3" w:rsidP="003F52B8">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6BDAAAD4" w14:textId="77777777" w:rsidR="009730D3" w:rsidRDefault="009730D3" w:rsidP="003F52B8">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3ED86E1E" w14:textId="77777777" w:rsidR="009730D3" w:rsidRDefault="009730D3" w:rsidP="003F52B8">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9730D3" w:rsidRPr="00143A11" w14:paraId="1FF0A608" w14:textId="77777777" w:rsidTr="003F52B8">
        <w:trPr>
          <w:trHeight w:val="288"/>
        </w:trPr>
        <w:tc>
          <w:tcPr>
            <w:tcW w:w="4675" w:type="dxa"/>
          </w:tcPr>
          <w:p w14:paraId="38092A8E" w14:textId="77777777" w:rsidR="009730D3" w:rsidRDefault="009730D3" w:rsidP="003F52B8">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52B25EEE" w14:textId="77777777" w:rsidR="009730D3" w:rsidRDefault="009730D3" w:rsidP="003F52B8">
            <w:pPr>
              <w:spacing w:before="40" w:after="40" w:line="240" w:lineRule="auto"/>
              <w:jc w:val="both"/>
              <w:rPr>
                <w:rFonts w:asciiTheme="minorHAnsi" w:hAnsiTheme="minorHAnsi"/>
                <w:sz w:val="20"/>
                <w:szCs w:val="20"/>
              </w:rPr>
            </w:pPr>
          </w:p>
        </w:tc>
      </w:tr>
      <w:tr w:rsidR="003404CE" w:rsidRPr="00143A11" w14:paraId="4A389767" w14:textId="77777777" w:rsidTr="003404CE">
        <w:trPr>
          <w:trHeight w:val="1166"/>
        </w:trPr>
        <w:tc>
          <w:tcPr>
            <w:tcW w:w="9350" w:type="dxa"/>
            <w:gridSpan w:val="3"/>
          </w:tcPr>
          <w:p w14:paraId="4E4A3DD7" w14:textId="77777777" w:rsidR="003404CE" w:rsidRDefault="003404CE" w:rsidP="003404CE">
            <w:pPr>
              <w:spacing w:after="0" w:line="240" w:lineRule="auto"/>
              <w:jc w:val="both"/>
              <w:rPr>
                <w:rFonts w:asciiTheme="minorHAnsi" w:hAnsiTheme="minorHAnsi" w:cstheme="minorHAnsi"/>
                <w:b/>
                <w:bCs/>
                <w:i/>
                <w:iCs/>
                <w:sz w:val="20"/>
                <w:szCs w:val="20"/>
                <w:lang w:val="lv-LV"/>
              </w:rPr>
            </w:pPr>
          </w:p>
          <w:p w14:paraId="360DFAE6" w14:textId="68BDA405" w:rsidR="003404CE" w:rsidRPr="00CE6EAE" w:rsidRDefault="003404CE" w:rsidP="003404CE">
            <w:pPr>
              <w:spacing w:after="0" w:line="240" w:lineRule="auto"/>
              <w:jc w:val="both"/>
              <w:rPr>
                <w:rFonts w:asciiTheme="minorHAnsi" w:hAnsiTheme="minorHAnsi" w:cstheme="minorHAnsi"/>
                <w:b/>
                <w:bCs/>
                <w:sz w:val="20"/>
                <w:szCs w:val="20"/>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proofErr w:type="spellStart"/>
            <w:r w:rsidRPr="00CE6EAE">
              <w:rPr>
                <w:rFonts w:asciiTheme="minorHAnsi" w:hAnsiTheme="minorHAnsi" w:cstheme="minorHAnsi"/>
                <w:b/>
                <w:bCs/>
                <w:sz w:val="20"/>
                <w:szCs w:val="20"/>
              </w:rPr>
              <w:t>Ievēlēt</w:t>
            </w:r>
            <w:proofErr w:type="spellEnd"/>
            <w:r w:rsidRPr="00CE6EAE">
              <w:rPr>
                <w:rFonts w:asciiTheme="minorHAnsi" w:hAnsiTheme="minorHAnsi" w:cstheme="minorHAnsi"/>
                <w:b/>
                <w:bCs/>
                <w:sz w:val="20"/>
                <w:szCs w:val="20"/>
              </w:rPr>
              <w:t xml:space="preserve"> </w:t>
            </w:r>
            <w:proofErr w:type="spellStart"/>
            <w:r w:rsidRPr="00CE6EAE">
              <w:rPr>
                <w:rFonts w:asciiTheme="minorHAnsi" w:hAnsiTheme="minorHAnsi" w:cstheme="minorHAnsi"/>
                <w:b/>
                <w:bCs/>
                <w:sz w:val="20"/>
                <w:szCs w:val="20"/>
              </w:rPr>
              <w:t>padom</w:t>
            </w:r>
            <w:r>
              <w:rPr>
                <w:rFonts w:asciiTheme="minorHAnsi" w:hAnsiTheme="minorHAnsi" w:cstheme="minorHAnsi"/>
                <w:b/>
                <w:bCs/>
                <w:sz w:val="20"/>
                <w:szCs w:val="20"/>
              </w:rPr>
              <w:t>ē</w:t>
            </w:r>
            <w:proofErr w:type="spellEnd"/>
            <w:r w:rsidRPr="00CE6EAE">
              <w:rPr>
                <w:rFonts w:asciiTheme="minorHAnsi" w:hAnsiTheme="minorHAnsi" w:cstheme="minorHAnsi"/>
                <w:b/>
                <w:bCs/>
                <w:sz w:val="20"/>
                <w:szCs w:val="20"/>
              </w:rPr>
              <w:t xml:space="preserve"> </w:t>
            </w:r>
            <w:proofErr w:type="spellStart"/>
            <w:r w:rsidRPr="00CE6EAE">
              <w:rPr>
                <w:rFonts w:asciiTheme="minorHAnsi" w:hAnsiTheme="minorHAnsi" w:cstheme="minorHAnsi"/>
                <w:b/>
                <w:bCs/>
                <w:sz w:val="20"/>
                <w:szCs w:val="20"/>
              </w:rPr>
              <w:t>uz</w:t>
            </w:r>
            <w:proofErr w:type="spellEnd"/>
            <w:r w:rsidRPr="00CE6EAE">
              <w:rPr>
                <w:rFonts w:asciiTheme="minorHAnsi" w:hAnsiTheme="minorHAnsi" w:cstheme="minorHAnsi"/>
                <w:b/>
                <w:bCs/>
                <w:sz w:val="20"/>
                <w:szCs w:val="20"/>
              </w:rPr>
              <w:t xml:space="preserve"> trim </w:t>
            </w:r>
            <w:proofErr w:type="spellStart"/>
            <w:r w:rsidRPr="00CE6EAE">
              <w:rPr>
                <w:rFonts w:asciiTheme="minorHAnsi" w:hAnsiTheme="minorHAnsi" w:cstheme="minorHAnsi"/>
                <w:b/>
                <w:bCs/>
                <w:sz w:val="20"/>
                <w:szCs w:val="20"/>
              </w:rPr>
              <w:t>gadiem</w:t>
            </w:r>
            <w:proofErr w:type="spellEnd"/>
            <w:r w:rsidRPr="00CE6EAE">
              <w:rPr>
                <w:rFonts w:asciiTheme="minorHAnsi" w:hAnsiTheme="minorHAnsi" w:cstheme="minorHAnsi"/>
                <w:b/>
                <w:bCs/>
                <w:sz w:val="20"/>
                <w:szCs w:val="20"/>
              </w:rPr>
              <w:t xml:space="preserve"> </w:t>
            </w:r>
            <w:r>
              <w:rPr>
                <w:rFonts w:asciiTheme="minorHAnsi" w:hAnsiTheme="minorHAnsi" w:cstheme="minorHAnsi"/>
                <w:b/>
                <w:bCs/>
                <w:sz w:val="20"/>
                <w:szCs w:val="20"/>
              </w:rPr>
              <w:t>MAIJU BEČU.</w:t>
            </w:r>
          </w:p>
          <w:p w14:paraId="515F16F4" w14:textId="77777777" w:rsidR="003404CE" w:rsidRPr="001143CD" w:rsidRDefault="003404CE" w:rsidP="003404CE">
            <w:pPr>
              <w:pStyle w:val="Paraststmeklis"/>
              <w:spacing w:before="0" w:beforeAutospacing="0" w:after="0" w:afterAutospacing="0"/>
              <w:jc w:val="both"/>
              <w:rPr>
                <w:rFonts w:asciiTheme="minorHAnsi" w:hAnsiTheme="minorHAnsi" w:cstheme="minorHAnsi"/>
                <w:i/>
                <w:iCs/>
                <w:sz w:val="20"/>
                <w:szCs w:val="20"/>
                <w:lang w:val="lv-LV"/>
              </w:rPr>
            </w:pPr>
          </w:p>
          <w:p w14:paraId="5D48BAF1" w14:textId="11333BC6" w:rsidR="003404CE" w:rsidRPr="002671D3" w:rsidRDefault="003404CE" w:rsidP="003404CE">
            <w:pPr>
              <w:pStyle w:val="Paraststmeklis"/>
              <w:spacing w:before="0" w:beforeAutospacing="0" w:after="0" w:afterAutospacing="0"/>
              <w:jc w:val="both"/>
              <w:rPr>
                <w:rFonts w:asciiTheme="minorHAnsi" w:hAnsiTheme="minorHAnsi"/>
                <w:b/>
                <w:sz w:val="20"/>
                <w:szCs w:val="20"/>
              </w:rPr>
            </w:pPr>
            <w:r>
              <w:rPr>
                <w:rFonts w:asciiTheme="minorHAnsi" w:hAnsiTheme="minorHAnsi" w:cstheme="minorHAnsi"/>
                <w:b/>
                <w:bCs/>
                <w:i/>
                <w:iCs/>
                <w:sz w:val="20"/>
                <w:szCs w:val="20"/>
              </w:rPr>
              <w:t>Resolution:</w:t>
            </w:r>
            <w:r w:rsidRPr="00825D20">
              <w:rPr>
                <w:rFonts w:asciiTheme="minorHAnsi" w:hAnsiTheme="minorHAnsi" w:cstheme="minorHAnsi"/>
                <w:b/>
                <w:bCs/>
                <w:sz w:val="20"/>
                <w:szCs w:val="20"/>
                <w:lang w:val="en-GB"/>
              </w:rPr>
              <w:t xml:space="preserve"> </w:t>
            </w:r>
            <w:r w:rsidRPr="002E3C1E">
              <w:rPr>
                <w:rFonts w:asciiTheme="minorHAnsi" w:hAnsiTheme="minorHAnsi" w:cstheme="minorHAnsi"/>
                <w:b/>
                <w:bCs/>
                <w:sz w:val="20"/>
                <w:szCs w:val="20"/>
              </w:rPr>
              <w:t xml:space="preserve">To </w:t>
            </w:r>
            <w:proofErr w:type="gramStart"/>
            <w:r w:rsidRPr="002E3C1E">
              <w:rPr>
                <w:rFonts w:asciiTheme="minorHAnsi" w:hAnsiTheme="minorHAnsi" w:cstheme="minorHAnsi"/>
                <w:b/>
                <w:bCs/>
                <w:sz w:val="20"/>
                <w:szCs w:val="20"/>
              </w:rPr>
              <w:t xml:space="preserve">elect  </w:t>
            </w:r>
            <w:r>
              <w:rPr>
                <w:rFonts w:asciiTheme="minorHAnsi" w:hAnsiTheme="minorHAnsi" w:cstheme="minorHAnsi"/>
                <w:b/>
                <w:bCs/>
                <w:sz w:val="20"/>
                <w:szCs w:val="20"/>
              </w:rPr>
              <w:t>MAIJA</w:t>
            </w:r>
            <w:proofErr w:type="gramEnd"/>
            <w:r>
              <w:rPr>
                <w:rFonts w:asciiTheme="minorHAnsi" w:hAnsiTheme="minorHAnsi" w:cstheme="minorHAnsi"/>
                <w:b/>
                <w:bCs/>
                <w:sz w:val="20"/>
                <w:szCs w:val="20"/>
              </w:rPr>
              <w:t xml:space="preserve"> BEČA</w:t>
            </w:r>
            <w:r w:rsidRPr="002E3C1E">
              <w:rPr>
                <w:rFonts w:asciiTheme="minorHAnsi" w:hAnsiTheme="minorHAnsi" w:cstheme="minorHAnsi"/>
                <w:b/>
                <w:bCs/>
                <w:sz w:val="20"/>
                <w:szCs w:val="20"/>
              </w:rPr>
              <w:t xml:space="preserve"> in the supervisory board </w:t>
            </w:r>
            <w:r w:rsidRPr="002E3C1E">
              <w:rPr>
                <w:rFonts w:asciiTheme="minorHAnsi" w:hAnsiTheme="minorHAnsi" w:cstheme="minorHAnsi"/>
                <w:b/>
                <w:bCs/>
                <w:sz w:val="20"/>
                <w:szCs w:val="20"/>
                <w:lang w:val="en-GB"/>
              </w:rPr>
              <w:t>for a three-year term</w:t>
            </w:r>
            <w:r>
              <w:rPr>
                <w:rFonts w:asciiTheme="minorHAnsi" w:hAnsiTheme="minorHAnsi" w:cstheme="minorHAnsi"/>
                <w:b/>
                <w:bCs/>
                <w:sz w:val="20"/>
                <w:szCs w:val="20"/>
                <w:lang w:val="en-GB"/>
              </w:rPr>
              <w:t>.</w:t>
            </w:r>
          </w:p>
        </w:tc>
      </w:tr>
      <w:tr w:rsidR="003404CE" w:rsidRPr="00143A11" w14:paraId="226C2643" w14:textId="77777777" w:rsidTr="00920DAC">
        <w:trPr>
          <w:trHeight w:val="288"/>
        </w:trPr>
        <w:tc>
          <w:tcPr>
            <w:tcW w:w="4675" w:type="dxa"/>
          </w:tcPr>
          <w:p w14:paraId="781531D1" w14:textId="77777777" w:rsidR="003404CE" w:rsidRDefault="003404CE" w:rsidP="00920DAC">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6025123D" w14:textId="77777777" w:rsidR="003404CE" w:rsidRDefault="003404CE" w:rsidP="00920DAC">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09399CFC" w14:textId="77777777" w:rsidR="003404CE" w:rsidRDefault="003404CE" w:rsidP="00920DAC">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02481577" w14:textId="77777777" w:rsidR="003404CE" w:rsidRDefault="003404CE" w:rsidP="00920DAC">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3404CE" w:rsidRPr="00143A11" w14:paraId="4ACA831B" w14:textId="77777777" w:rsidTr="00920DAC">
        <w:trPr>
          <w:trHeight w:val="288"/>
        </w:trPr>
        <w:tc>
          <w:tcPr>
            <w:tcW w:w="4675" w:type="dxa"/>
          </w:tcPr>
          <w:p w14:paraId="2A049C61" w14:textId="77777777" w:rsidR="003404CE" w:rsidRDefault="003404CE" w:rsidP="00920DAC">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0DEFFD06" w14:textId="77777777" w:rsidR="003404CE" w:rsidRDefault="003404CE" w:rsidP="00920DAC">
            <w:pPr>
              <w:spacing w:before="40" w:after="40" w:line="240" w:lineRule="auto"/>
              <w:jc w:val="both"/>
              <w:rPr>
                <w:rFonts w:asciiTheme="minorHAnsi" w:hAnsiTheme="minorHAnsi"/>
                <w:sz w:val="20"/>
                <w:szCs w:val="20"/>
              </w:rPr>
            </w:pPr>
          </w:p>
        </w:tc>
      </w:tr>
      <w:tr w:rsidR="003404CE" w:rsidRPr="00143A11" w14:paraId="107314C6" w14:textId="77777777" w:rsidTr="003404CE">
        <w:trPr>
          <w:trHeight w:val="1297"/>
        </w:trPr>
        <w:tc>
          <w:tcPr>
            <w:tcW w:w="9350" w:type="dxa"/>
            <w:gridSpan w:val="3"/>
          </w:tcPr>
          <w:p w14:paraId="5A53EFEB" w14:textId="77777777" w:rsidR="003404CE" w:rsidRDefault="003404CE" w:rsidP="003404CE">
            <w:pPr>
              <w:spacing w:after="0" w:line="240" w:lineRule="auto"/>
              <w:jc w:val="both"/>
              <w:rPr>
                <w:rFonts w:asciiTheme="minorHAnsi" w:hAnsiTheme="minorHAnsi" w:cstheme="minorHAnsi"/>
                <w:b/>
                <w:bCs/>
                <w:i/>
                <w:iCs/>
                <w:sz w:val="20"/>
                <w:szCs w:val="20"/>
                <w:lang w:val="lv-LV"/>
              </w:rPr>
            </w:pPr>
          </w:p>
          <w:p w14:paraId="00E190DC" w14:textId="5789BE3C" w:rsidR="003404CE" w:rsidRPr="00CE6EAE" w:rsidRDefault="003404CE" w:rsidP="003404CE">
            <w:pPr>
              <w:spacing w:after="0" w:line="240" w:lineRule="auto"/>
              <w:jc w:val="both"/>
              <w:rPr>
                <w:rFonts w:asciiTheme="minorHAnsi" w:hAnsiTheme="minorHAnsi" w:cstheme="minorHAnsi"/>
                <w:b/>
                <w:bCs/>
                <w:sz w:val="20"/>
                <w:szCs w:val="20"/>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proofErr w:type="spellStart"/>
            <w:r w:rsidRPr="00CE6EAE">
              <w:rPr>
                <w:rFonts w:asciiTheme="minorHAnsi" w:hAnsiTheme="minorHAnsi" w:cstheme="minorHAnsi"/>
                <w:b/>
                <w:bCs/>
                <w:sz w:val="20"/>
                <w:szCs w:val="20"/>
              </w:rPr>
              <w:t>Ievēlēt</w:t>
            </w:r>
            <w:proofErr w:type="spellEnd"/>
            <w:r w:rsidRPr="00CE6EAE">
              <w:rPr>
                <w:rFonts w:asciiTheme="minorHAnsi" w:hAnsiTheme="minorHAnsi" w:cstheme="minorHAnsi"/>
                <w:b/>
                <w:bCs/>
                <w:sz w:val="20"/>
                <w:szCs w:val="20"/>
              </w:rPr>
              <w:t xml:space="preserve"> </w:t>
            </w:r>
            <w:proofErr w:type="spellStart"/>
            <w:r w:rsidRPr="00CE6EAE">
              <w:rPr>
                <w:rFonts w:asciiTheme="minorHAnsi" w:hAnsiTheme="minorHAnsi" w:cstheme="minorHAnsi"/>
                <w:b/>
                <w:bCs/>
                <w:sz w:val="20"/>
                <w:szCs w:val="20"/>
              </w:rPr>
              <w:t>padom</w:t>
            </w:r>
            <w:r>
              <w:rPr>
                <w:rFonts w:asciiTheme="minorHAnsi" w:hAnsiTheme="minorHAnsi" w:cstheme="minorHAnsi"/>
                <w:b/>
                <w:bCs/>
                <w:sz w:val="20"/>
                <w:szCs w:val="20"/>
              </w:rPr>
              <w:t>ē</w:t>
            </w:r>
            <w:proofErr w:type="spellEnd"/>
            <w:r w:rsidRPr="00CE6EAE">
              <w:rPr>
                <w:rFonts w:asciiTheme="minorHAnsi" w:hAnsiTheme="minorHAnsi" w:cstheme="minorHAnsi"/>
                <w:b/>
                <w:bCs/>
                <w:sz w:val="20"/>
                <w:szCs w:val="20"/>
              </w:rPr>
              <w:t xml:space="preserve"> </w:t>
            </w:r>
            <w:proofErr w:type="spellStart"/>
            <w:r w:rsidRPr="00CE6EAE">
              <w:rPr>
                <w:rFonts w:asciiTheme="minorHAnsi" w:hAnsiTheme="minorHAnsi" w:cstheme="minorHAnsi"/>
                <w:b/>
                <w:bCs/>
                <w:sz w:val="20"/>
                <w:szCs w:val="20"/>
              </w:rPr>
              <w:t>uz</w:t>
            </w:r>
            <w:proofErr w:type="spellEnd"/>
            <w:r w:rsidRPr="00CE6EAE">
              <w:rPr>
                <w:rFonts w:asciiTheme="minorHAnsi" w:hAnsiTheme="minorHAnsi" w:cstheme="minorHAnsi"/>
                <w:b/>
                <w:bCs/>
                <w:sz w:val="20"/>
                <w:szCs w:val="20"/>
              </w:rPr>
              <w:t xml:space="preserve"> trim </w:t>
            </w:r>
            <w:proofErr w:type="spellStart"/>
            <w:r w:rsidRPr="00CE6EAE">
              <w:rPr>
                <w:rFonts w:asciiTheme="minorHAnsi" w:hAnsiTheme="minorHAnsi" w:cstheme="minorHAnsi"/>
                <w:b/>
                <w:bCs/>
                <w:sz w:val="20"/>
                <w:szCs w:val="20"/>
              </w:rPr>
              <w:t>gadiem</w:t>
            </w:r>
            <w:proofErr w:type="spellEnd"/>
            <w:r w:rsidRPr="00CE6EAE">
              <w:rPr>
                <w:rFonts w:asciiTheme="minorHAnsi" w:hAnsiTheme="minorHAnsi" w:cstheme="minorHAnsi"/>
                <w:b/>
                <w:bCs/>
                <w:sz w:val="20"/>
                <w:szCs w:val="20"/>
              </w:rPr>
              <w:t xml:space="preserve"> </w:t>
            </w:r>
            <w:r>
              <w:rPr>
                <w:rFonts w:asciiTheme="minorHAnsi" w:hAnsiTheme="minorHAnsi" w:cstheme="minorHAnsi"/>
                <w:b/>
                <w:bCs/>
                <w:sz w:val="20"/>
                <w:szCs w:val="20"/>
              </w:rPr>
              <w:t>BAIBU MECAUCI.</w:t>
            </w:r>
          </w:p>
          <w:p w14:paraId="687EFF24" w14:textId="77777777" w:rsidR="003404CE" w:rsidRPr="001143CD" w:rsidRDefault="003404CE" w:rsidP="003404CE">
            <w:pPr>
              <w:pStyle w:val="Paraststmeklis"/>
              <w:spacing w:before="0" w:beforeAutospacing="0" w:after="0" w:afterAutospacing="0"/>
              <w:jc w:val="both"/>
              <w:rPr>
                <w:rFonts w:asciiTheme="minorHAnsi" w:hAnsiTheme="minorHAnsi" w:cstheme="minorHAnsi"/>
                <w:i/>
                <w:iCs/>
                <w:sz w:val="20"/>
                <w:szCs w:val="20"/>
                <w:lang w:val="lv-LV"/>
              </w:rPr>
            </w:pPr>
          </w:p>
          <w:p w14:paraId="71CAE9AA" w14:textId="0FA2C793" w:rsidR="003404CE" w:rsidRPr="002671D3" w:rsidRDefault="003404CE" w:rsidP="003404CE">
            <w:pPr>
              <w:pStyle w:val="Paraststmeklis"/>
              <w:spacing w:before="0" w:beforeAutospacing="0" w:after="0" w:afterAutospacing="0"/>
              <w:jc w:val="both"/>
              <w:rPr>
                <w:rFonts w:asciiTheme="minorHAnsi" w:hAnsiTheme="minorHAnsi"/>
                <w:b/>
                <w:sz w:val="20"/>
                <w:szCs w:val="20"/>
              </w:rPr>
            </w:pPr>
            <w:r>
              <w:rPr>
                <w:rFonts w:asciiTheme="minorHAnsi" w:hAnsiTheme="minorHAnsi" w:cstheme="minorHAnsi"/>
                <w:b/>
                <w:bCs/>
                <w:i/>
                <w:iCs/>
                <w:sz w:val="20"/>
                <w:szCs w:val="20"/>
              </w:rPr>
              <w:t>Resolution:</w:t>
            </w:r>
            <w:r w:rsidRPr="00825D20">
              <w:rPr>
                <w:rFonts w:asciiTheme="minorHAnsi" w:hAnsiTheme="minorHAnsi" w:cstheme="minorHAnsi"/>
                <w:b/>
                <w:bCs/>
                <w:sz w:val="20"/>
                <w:szCs w:val="20"/>
                <w:lang w:val="en-GB"/>
              </w:rPr>
              <w:t xml:space="preserve"> </w:t>
            </w:r>
            <w:r w:rsidRPr="002E3C1E">
              <w:rPr>
                <w:rFonts w:asciiTheme="minorHAnsi" w:hAnsiTheme="minorHAnsi" w:cstheme="minorHAnsi"/>
                <w:b/>
                <w:bCs/>
                <w:sz w:val="20"/>
                <w:szCs w:val="20"/>
              </w:rPr>
              <w:t xml:space="preserve">To </w:t>
            </w:r>
            <w:proofErr w:type="gramStart"/>
            <w:r w:rsidRPr="002E3C1E">
              <w:rPr>
                <w:rFonts w:asciiTheme="minorHAnsi" w:hAnsiTheme="minorHAnsi" w:cstheme="minorHAnsi"/>
                <w:b/>
                <w:bCs/>
                <w:sz w:val="20"/>
                <w:szCs w:val="20"/>
              </w:rPr>
              <w:t xml:space="preserve">elect  </w:t>
            </w:r>
            <w:r>
              <w:rPr>
                <w:rFonts w:asciiTheme="minorHAnsi" w:hAnsiTheme="minorHAnsi" w:cstheme="minorHAnsi"/>
                <w:b/>
                <w:bCs/>
                <w:sz w:val="20"/>
                <w:szCs w:val="20"/>
              </w:rPr>
              <w:t>BAIBA</w:t>
            </w:r>
            <w:proofErr w:type="gramEnd"/>
            <w:r>
              <w:rPr>
                <w:rFonts w:asciiTheme="minorHAnsi" w:hAnsiTheme="minorHAnsi" w:cstheme="minorHAnsi"/>
                <w:b/>
                <w:bCs/>
                <w:sz w:val="20"/>
                <w:szCs w:val="20"/>
              </w:rPr>
              <w:t xml:space="preserve"> MECAUCE</w:t>
            </w:r>
            <w:r w:rsidRPr="002E3C1E">
              <w:rPr>
                <w:rFonts w:asciiTheme="minorHAnsi" w:hAnsiTheme="minorHAnsi" w:cstheme="minorHAnsi"/>
                <w:b/>
                <w:bCs/>
                <w:sz w:val="20"/>
                <w:szCs w:val="20"/>
              </w:rPr>
              <w:t xml:space="preserve"> </w:t>
            </w:r>
            <w:proofErr w:type="gramStart"/>
            <w:r w:rsidRPr="002E3C1E">
              <w:rPr>
                <w:rFonts w:asciiTheme="minorHAnsi" w:hAnsiTheme="minorHAnsi" w:cstheme="minorHAnsi"/>
                <w:b/>
                <w:bCs/>
                <w:sz w:val="20"/>
                <w:szCs w:val="20"/>
              </w:rPr>
              <w:t>in</w:t>
            </w:r>
            <w:proofErr w:type="gramEnd"/>
            <w:r w:rsidRPr="002E3C1E">
              <w:rPr>
                <w:rFonts w:asciiTheme="minorHAnsi" w:hAnsiTheme="minorHAnsi" w:cstheme="minorHAnsi"/>
                <w:b/>
                <w:bCs/>
                <w:sz w:val="20"/>
                <w:szCs w:val="20"/>
              </w:rPr>
              <w:t xml:space="preserve"> the supervisory board </w:t>
            </w:r>
            <w:r w:rsidRPr="002E3C1E">
              <w:rPr>
                <w:rFonts w:asciiTheme="minorHAnsi" w:hAnsiTheme="minorHAnsi" w:cstheme="minorHAnsi"/>
                <w:b/>
                <w:bCs/>
                <w:sz w:val="20"/>
                <w:szCs w:val="20"/>
                <w:lang w:val="en-GB"/>
              </w:rPr>
              <w:t>for a three-year term</w:t>
            </w:r>
            <w:r>
              <w:rPr>
                <w:rFonts w:asciiTheme="minorHAnsi" w:hAnsiTheme="minorHAnsi" w:cstheme="minorHAnsi"/>
                <w:b/>
                <w:bCs/>
                <w:sz w:val="20"/>
                <w:szCs w:val="20"/>
                <w:lang w:val="en-GB"/>
              </w:rPr>
              <w:t>.</w:t>
            </w:r>
          </w:p>
        </w:tc>
      </w:tr>
      <w:tr w:rsidR="003404CE" w:rsidRPr="00143A11" w14:paraId="342D92D7" w14:textId="77777777" w:rsidTr="00920DAC">
        <w:trPr>
          <w:trHeight w:val="288"/>
        </w:trPr>
        <w:tc>
          <w:tcPr>
            <w:tcW w:w="4675" w:type="dxa"/>
          </w:tcPr>
          <w:p w14:paraId="29F0A6B4" w14:textId="77777777" w:rsidR="003404CE" w:rsidRDefault="003404CE" w:rsidP="00920DAC">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103818C4" w14:textId="77777777" w:rsidR="003404CE" w:rsidRDefault="003404CE" w:rsidP="00920DAC">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531AD4B8" w14:textId="77777777" w:rsidR="003404CE" w:rsidRDefault="003404CE" w:rsidP="00920DAC">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475F758E" w14:textId="77777777" w:rsidR="003404CE" w:rsidRDefault="003404CE" w:rsidP="00920DAC">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3404CE" w:rsidRPr="00143A11" w14:paraId="4FCC658E" w14:textId="77777777" w:rsidTr="00920DAC">
        <w:trPr>
          <w:trHeight w:val="288"/>
        </w:trPr>
        <w:tc>
          <w:tcPr>
            <w:tcW w:w="4675" w:type="dxa"/>
          </w:tcPr>
          <w:p w14:paraId="53671C2B" w14:textId="77777777" w:rsidR="003404CE" w:rsidRDefault="003404CE" w:rsidP="00920DAC">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35B08433" w14:textId="77777777" w:rsidR="003404CE" w:rsidRDefault="003404CE" w:rsidP="00920DAC">
            <w:pPr>
              <w:spacing w:before="40" w:after="40" w:line="240" w:lineRule="auto"/>
              <w:jc w:val="both"/>
              <w:rPr>
                <w:rFonts w:asciiTheme="minorHAnsi" w:hAnsiTheme="minorHAnsi"/>
                <w:sz w:val="20"/>
                <w:szCs w:val="20"/>
              </w:rPr>
            </w:pPr>
          </w:p>
        </w:tc>
      </w:tr>
      <w:tr w:rsidR="003404CE" w:rsidRPr="00143A11" w14:paraId="0B1772A0" w14:textId="77777777" w:rsidTr="00920DAC">
        <w:trPr>
          <w:trHeight w:val="2005"/>
        </w:trPr>
        <w:tc>
          <w:tcPr>
            <w:tcW w:w="9350" w:type="dxa"/>
            <w:gridSpan w:val="3"/>
          </w:tcPr>
          <w:p w14:paraId="6463677C" w14:textId="77777777" w:rsidR="003404CE" w:rsidRDefault="003404CE" w:rsidP="003404CE">
            <w:pPr>
              <w:pStyle w:val="Paraststmeklis"/>
              <w:spacing w:before="0" w:beforeAutospacing="0" w:after="0" w:afterAutospacing="0"/>
              <w:jc w:val="both"/>
              <w:rPr>
                <w:rFonts w:asciiTheme="minorHAnsi" w:hAnsiTheme="minorHAnsi" w:cstheme="minorHAnsi"/>
                <w:b/>
                <w:bCs/>
                <w:i/>
                <w:iCs/>
                <w:sz w:val="20"/>
                <w:szCs w:val="20"/>
                <w:lang w:val="lv-LV"/>
              </w:rPr>
            </w:pPr>
          </w:p>
          <w:p w14:paraId="1C2B9C79" w14:textId="6C005901" w:rsidR="003404CE" w:rsidRPr="002E3C1E" w:rsidRDefault="003404CE" w:rsidP="003404CE">
            <w:pPr>
              <w:pStyle w:val="Paraststmeklis"/>
              <w:spacing w:before="0" w:beforeAutospacing="0" w:after="0" w:afterAutospacing="0"/>
              <w:jc w:val="both"/>
              <w:rPr>
                <w:rFonts w:asciiTheme="minorHAnsi" w:hAnsiTheme="minorHAnsi" w:cstheme="minorHAnsi"/>
                <w:b/>
                <w:bCs/>
                <w:i/>
                <w:iCs/>
                <w:sz w:val="20"/>
                <w:szCs w:val="20"/>
                <w:lang w:val="lv-LV"/>
              </w:rPr>
            </w:pPr>
            <w:r w:rsidRPr="002E3C1E">
              <w:rPr>
                <w:rFonts w:asciiTheme="minorHAnsi" w:hAnsiTheme="minorHAnsi" w:cstheme="minorHAnsi"/>
                <w:b/>
                <w:bCs/>
                <w:i/>
                <w:iCs/>
                <w:sz w:val="20"/>
                <w:szCs w:val="20"/>
                <w:lang w:val="lv-LV"/>
              </w:rPr>
              <w:t>Lēmums:</w:t>
            </w:r>
            <w:r w:rsidRPr="002E3C1E">
              <w:rPr>
                <w:rFonts w:asciiTheme="minorHAnsi" w:hAnsiTheme="minorHAnsi" w:cstheme="minorHAnsi"/>
                <w:i/>
                <w:iCs/>
                <w:sz w:val="20"/>
                <w:szCs w:val="20"/>
                <w:lang w:val="lv-LV"/>
              </w:rPr>
              <w:t xml:space="preserve"> </w:t>
            </w:r>
            <w:r w:rsidRPr="002E3C1E">
              <w:rPr>
                <w:rFonts w:asciiTheme="minorHAnsi" w:hAnsiTheme="minorHAnsi" w:cstheme="minorHAnsi"/>
                <w:b/>
                <w:bCs/>
                <w:sz w:val="20"/>
                <w:szCs w:val="20"/>
                <w:lang w:val="lv-LV"/>
              </w:rPr>
              <w:t>No</w:t>
            </w:r>
            <w:proofErr w:type="spellStart"/>
            <w:r w:rsidRPr="002E3C1E">
              <w:rPr>
                <w:rFonts w:asciiTheme="minorHAnsi" w:hAnsiTheme="minorHAnsi" w:cstheme="minorHAnsi"/>
                <w:b/>
                <w:bCs/>
                <w:sz w:val="20"/>
                <w:szCs w:val="20"/>
              </w:rPr>
              <w:t>teikt</w:t>
            </w:r>
            <w:proofErr w:type="spellEnd"/>
            <w:r w:rsidRPr="002E3C1E">
              <w:rPr>
                <w:rFonts w:asciiTheme="minorHAnsi" w:hAnsiTheme="minorHAnsi" w:cstheme="minorHAnsi"/>
                <w:b/>
                <w:bCs/>
                <w:sz w:val="20"/>
                <w:szCs w:val="20"/>
              </w:rPr>
              <w:t xml:space="preserve"> </w:t>
            </w:r>
            <w:proofErr w:type="spellStart"/>
            <w:r w:rsidRPr="002E3C1E">
              <w:rPr>
                <w:rFonts w:asciiTheme="minorHAnsi" w:hAnsiTheme="minorHAnsi" w:cstheme="minorHAnsi"/>
                <w:b/>
                <w:bCs/>
                <w:sz w:val="20"/>
                <w:szCs w:val="20"/>
              </w:rPr>
              <w:t>padomes</w:t>
            </w:r>
            <w:proofErr w:type="spellEnd"/>
            <w:r w:rsidRPr="002E3C1E">
              <w:rPr>
                <w:rFonts w:asciiTheme="minorHAnsi" w:hAnsiTheme="minorHAnsi" w:cstheme="minorHAnsi"/>
                <w:b/>
                <w:bCs/>
                <w:sz w:val="20"/>
                <w:szCs w:val="20"/>
              </w:rPr>
              <w:t xml:space="preserve"> </w:t>
            </w:r>
            <w:proofErr w:type="spellStart"/>
            <w:r w:rsidRPr="002E3C1E">
              <w:rPr>
                <w:rFonts w:asciiTheme="minorHAnsi" w:hAnsiTheme="minorHAnsi" w:cstheme="minorHAnsi"/>
                <w:b/>
                <w:bCs/>
                <w:sz w:val="20"/>
                <w:szCs w:val="20"/>
              </w:rPr>
              <w:t>priekšsēdētājam</w:t>
            </w:r>
            <w:proofErr w:type="spellEnd"/>
            <w:r w:rsidRPr="002E3C1E">
              <w:rPr>
                <w:rFonts w:asciiTheme="minorHAnsi" w:hAnsiTheme="minorHAnsi" w:cstheme="minorHAnsi"/>
                <w:b/>
                <w:bCs/>
                <w:sz w:val="20"/>
                <w:szCs w:val="20"/>
              </w:rPr>
              <w:t xml:space="preserve"> </w:t>
            </w:r>
            <w:proofErr w:type="spellStart"/>
            <w:r w:rsidRPr="002E3C1E">
              <w:rPr>
                <w:rFonts w:asciiTheme="minorHAnsi" w:hAnsiTheme="minorHAnsi" w:cstheme="minorHAnsi"/>
                <w:b/>
                <w:bCs/>
                <w:sz w:val="20"/>
                <w:szCs w:val="20"/>
              </w:rPr>
              <w:t>atlīdzību</w:t>
            </w:r>
            <w:proofErr w:type="spellEnd"/>
            <w:r w:rsidRPr="002E3C1E">
              <w:rPr>
                <w:rFonts w:asciiTheme="minorHAnsi" w:hAnsiTheme="minorHAnsi" w:cstheme="minorHAnsi"/>
                <w:b/>
                <w:bCs/>
                <w:sz w:val="20"/>
                <w:szCs w:val="20"/>
              </w:rPr>
              <w:t xml:space="preserve"> </w:t>
            </w:r>
            <w:r>
              <w:rPr>
                <w:rFonts w:asciiTheme="minorHAnsi" w:hAnsiTheme="minorHAnsi" w:cstheme="minorHAnsi"/>
                <w:b/>
                <w:bCs/>
                <w:sz w:val="20"/>
                <w:szCs w:val="20"/>
              </w:rPr>
              <w:t>3</w:t>
            </w:r>
            <w:r w:rsidRPr="002E3C1E">
              <w:rPr>
                <w:rFonts w:asciiTheme="minorHAnsi" w:hAnsiTheme="minorHAnsi" w:cstheme="minorHAnsi"/>
                <w:b/>
                <w:bCs/>
                <w:sz w:val="20"/>
                <w:szCs w:val="20"/>
              </w:rPr>
              <w:t xml:space="preserve">00,00 EUR </w:t>
            </w:r>
            <w:proofErr w:type="spellStart"/>
            <w:r w:rsidRPr="002E3C1E">
              <w:rPr>
                <w:rFonts w:asciiTheme="minorHAnsi" w:hAnsiTheme="minorHAnsi" w:cstheme="minorHAnsi"/>
                <w:b/>
                <w:bCs/>
                <w:sz w:val="20"/>
                <w:szCs w:val="20"/>
              </w:rPr>
              <w:t>mēnesī</w:t>
            </w:r>
            <w:proofErr w:type="spellEnd"/>
            <w:r w:rsidRPr="002E3C1E">
              <w:rPr>
                <w:rFonts w:asciiTheme="minorHAnsi" w:hAnsiTheme="minorHAnsi" w:cstheme="minorHAnsi"/>
                <w:b/>
                <w:bCs/>
                <w:sz w:val="20"/>
                <w:szCs w:val="20"/>
              </w:rPr>
              <w:t xml:space="preserve">, bet </w:t>
            </w:r>
            <w:proofErr w:type="spellStart"/>
            <w:r w:rsidRPr="002E3C1E">
              <w:rPr>
                <w:rFonts w:asciiTheme="minorHAnsi" w:hAnsiTheme="minorHAnsi" w:cstheme="minorHAnsi"/>
                <w:b/>
                <w:bCs/>
                <w:sz w:val="20"/>
                <w:szCs w:val="20"/>
              </w:rPr>
              <w:t>katram</w:t>
            </w:r>
            <w:proofErr w:type="spellEnd"/>
            <w:r w:rsidRPr="002E3C1E">
              <w:rPr>
                <w:rFonts w:asciiTheme="minorHAnsi" w:hAnsiTheme="minorHAnsi" w:cstheme="minorHAnsi"/>
                <w:b/>
                <w:bCs/>
                <w:sz w:val="20"/>
                <w:szCs w:val="20"/>
              </w:rPr>
              <w:t xml:space="preserve"> </w:t>
            </w:r>
            <w:proofErr w:type="spellStart"/>
            <w:r w:rsidRPr="002E3C1E">
              <w:rPr>
                <w:rFonts w:asciiTheme="minorHAnsi" w:hAnsiTheme="minorHAnsi" w:cstheme="minorHAnsi"/>
                <w:b/>
                <w:bCs/>
                <w:sz w:val="20"/>
                <w:szCs w:val="20"/>
              </w:rPr>
              <w:t>padomes</w:t>
            </w:r>
            <w:proofErr w:type="spellEnd"/>
            <w:r w:rsidRPr="002E3C1E">
              <w:rPr>
                <w:rFonts w:asciiTheme="minorHAnsi" w:hAnsiTheme="minorHAnsi" w:cstheme="minorHAnsi"/>
                <w:b/>
                <w:bCs/>
                <w:sz w:val="20"/>
                <w:szCs w:val="20"/>
              </w:rPr>
              <w:t xml:space="preserve"> </w:t>
            </w:r>
            <w:proofErr w:type="spellStart"/>
            <w:r w:rsidRPr="002E3C1E">
              <w:rPr>
                <w:rFonts w:asciiTheme="minorHAnsi" w:hAnsiTheme="minorHAnsi" w:cstheme="minorHAnsi"/>
                <w:b/>
                <w:bCs/>
                <w:sz w:val="20"/>
                <w:szCs w:val="20"/>
              </w:rPr>
              <w:t>loceklim</w:t>
            </w:r>
            <w:proofErr w:type="spellEnd"/>
            <w:r w:rsidRPr="002E3C1E">
              <w:rPr>
                <w:rFonts w:asciiTheme="minorHAnsi" w:hAnsiTheme="minorHAnsi" w:cstheme="minorHAnsi"/>
                <w:b/>
                <w:bCs/>
                <w:sz w:val="20"/>
                <w:szCs w:val="20"/>
              </w:rPr>
              <w:t xml:space="preserve"> –</w:t>
            </w:r>
            <w:r>
              <w:rPr>
                <w:rFonts w:asciiTheme="minorHAnsi" w:hAnsiTheme="minorHAnsi" w:cstheme="minorHAnsi"/>
                <w:b/>
                <w:bCs/>
                <w:sz w:val="20"/>
                <w:szCs w:val="20"/>
              </w:rPr>
              <w:t>25</w:t>
            </w:r>
            <w:r w:rsidRPr="002E3C1E">
              <w:rPr>
                <w:rFonts w:asciiTheme="minorHAnsi" w:hAnsiTheme="minorHAnsi" w:cstheme="minorHAnsi"/>
                <w:b/>
                <w:bCs/>
                <w:sz w:val="20"/>
                <w:szCs w:val="20"/>
              </w:rPr>
              <w:t xml:space="preserve">0,00 EUR </w:t>
            </w:r>
            <w:proofErr w:type="spellStart"/>
            <w:r w:rsidRPr="002E3C1E">
              <w:rPr>
                <w:rFonts w:asciiTheme="minorHAnsi" w:hAnsiTheme="minorHAnsi" w:cstheme="minorHAnsi"/>
                <w:b/>
                <w:bCs/>
                <w:sz w:val="20"/>
                <w:szCs w:val="20"/>
              </w:rPr>
              <w:t>mēnesī</w:t>
            </w:r>
            <w:proofErr w:type="spellEnd"/>
            <w:r w:rsidRPr="002E3C1E">
              <w:rPr>
                <w:rFonts w:asciiTheme="minorHAnsi" w:hAnsiTheme="minorHAnsi" w:cstheme="minorHAnsi"/>
                <w:b/>
                <w:bCs/>
                <w:sz w:val="20"/>
                <w:szCs w:val="20"/>
              </w:rPr>
              <w:t>.</w:t>
            </w:r>
          </w:p>
          <w:p w14:paraId="501E9B48" w14:textId="77777777" w:rsidR="003404CE" w:rsidRPr="002E3C1E" w:rsidRDefault="003404CE" w:rsidP="003404CE">
            <w:pPr>
              <w:pStyle w:val="Paraststmeklis"/>
              <w:spacing w:before="0" w:beforeAutospacing="0" w:after="0" w:afterAutospacing="0"/>
              <w:jc w:val="both"/>
              <w:rPr>
                <w:rFonts w:asciiTheme="minorHAnsi" w:hAnsiTheme="minorHAnsi" w:cstheme="minorHAnsi"/>
                <w:i/>
                <w:iCs/>
                <w:sz w:val="20"/>
                <w:szCs w:val="20"/>
                <w:lang w:val="lv-LV"/>
              </w:rPr>
            </w:pPr>
          </w:p>
          <w:p w14:paraId="5809CD57" w14:textId="7314318B" w:rsidR="003404CE" w:rsidRPr="002671D3" w:rsidRDefault="003404CE" w:rsidP="003404CE">
            <w:pPr>
              <w:spacing w:before="40" w:after="40" w:line="240" w:lineRule="auto"/>
              <w:jc w:val="both"/>
              <w:rPr>
                <w:rFonts w:asciiTheme="minorHAnsi" w:hAnsiTheme="minorHAnsi"/>
                <w:b/>
                <w:sz w:val="20"/>
                <w:szCs w:val="20"/>
              </w:rPr>
            </w:pPr>
            <w:r w:rsidRPr="002E3C1E">
              <w:rPr>
                <w:rFonts w:asciiTheme="minorHAnsi" w:hAnsiTheme="minorHAnsi" w:cstheme="minorHAnsi"/>
                <w:b/>
                <w:bCs/>
                <w:i/>
                <w:iCs/>
                <w:sz w:val="20"/>
                <w:szCs w:val="20"/>
              </w:rPr>
              <w:t>Resolution:</w:t>
            </w:r>
            <w:r w:rsidRPr="002E3C1E">
              <w:rPr>
                <w:rFonts w:asciiTheme="minorHAnsi" w:hAnsiTheme="minorHAnsi" w:cstheme="minorHAnsi"/>
                <w:b/>
                <w:bCs/>
                <w:sz w:val="20"/>
                <w:szCs w:val="20"/>
              </w:rPr>
              <w:t xml:space="preserve"> To approve the remuneration of </w:t>
            </w:r>
            <w:r>
              <w:rPr>
                <w:rFonts w:asciiTheme="minorHAnsi" w:hAnsiTheme="minorHAnsi" w:cstheme="minorHAnsi"/>
                <w:b/>
                <w:bCs/>
                <w:sz w:val="20"/>
                <w:szCs w:val="20"/>
              </w:rPr>
              <w:t>3</w:t>
            </w:r>
            <w:r w:rsidRPr="002E3C1E">
              <w:rPr>
                <w:rFonts w:asciiTheme="minorHAnsi" w:hAnsiTheme="minorHAnsi" w:cstheme="minorHAnsi"/>
                <w:b/>
                <w:bCs/>
                <w:sz w:val="20"/>
                <w:szCs w:val="20"/>
              </w:rPr>
              <w:t xml:space="preserve">00.00 EUR per month to chairman of the supervisory board and of </w:t>
            </w:r>
            <w:r>
              <w:rPr>
                <w:rFonts w:asciiTheme="minorHAnsi" w:hAnsiTheme="minorHAnsi" w:cstheme="minorHAnsi"/>
                <w:b/>
                <w:bCs/>
                <w:sz w:val="20"/>
                <w:szCs w:val="20"/>
              </w:rPr>
              <w:t>25</w:t>
            </w:r>
            <w:r w:rsidRPr="002E3C1E">
              <w:rPr>
                <w:rFonts w:asciiTheme="minorHAnsi" w:hAnsiTheme="minorHAnsi" w:cstheme="minorHAnsi"/>
                <w:b/>
                <w:bCs/>
                <w:sz w:val="20"/>
                <w:szCs w:val="20"/>
              </w:rPr>
              <w:t>0.00 EUR per month to each member of the supervisory board.</w:t>
            </w:r>
          </w:p>
        </w:tc>
      </w:tr>
      <w:tr w:rsidR="003404CE" w:rsidRPr="00143A11" w14:paraId="47999EDA" w14:textId="77777777" w:rsidTr="00920DAC">
        <w:trPr>
          <w:trHeight w:val="288"/>
        </w:trPr>
        <w:tc>
          <w:tcPr>
            <w:tcW w:w="4675" w:type="dxa"/>
          </w:tcPr>
          <w:p w14:paraId="1D952CCF" w14:textId="77777777" w:rsidR="003404CE" w:rsidRDefault="003404CE" w:rsidP="00920DAC">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7EE4BC04" w14:textId="77777777" w:rsidR="003404CE" w:rsidRDefault="003404CE" w:rsidP="00920DAC">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280DD5D9" w14:textId="77777777" w:rsidR="003404CE" w:rsidRDefault="003404CE" w:rsidP="00920DAC">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35D1AAFE" w14:textId="77777777" w:rsidR="003404CE" w:rsidRDefault="003404CE" w:rsidP="00920DAC">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3404CE" w:rsidRPr="00143A11" w14:paraId="3AC7CC47" w14:textId="77777777" w:rsidTr="00920DAC">
        <w:trPr>
          <w:trHeight w:val="288"/>
        </w:trPr>
        <w:tc>
          <w:tcPr>
            <w:tcW w:w="4675" w:type="dxa"/>
          </w:tcPr>
          <w:p w14:paraId="6B6FDD18" w14:textId="77777777" w:rsidR="003404CE" w:rsidRDefault="003404CE" w:rsidP="00920DAC">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3D81E1FF" w14:textId="77777777" w:rsidR="003404CE" w:rsidRDefault="003404CE" w:rsidP="00920DAC">
            <w:pPr>
              <w:spacing w:before="40" w:after="40" w:line="240" w:lineRule="auto"/>
              <w:jc w:val="both"/>
              <w:rPr>
                <w:rFonts w:asciiTheme="minorHAnsi" w:hAnsiTheme="minorHAnsi"/>
                <w:sz w:val="20"/>
                <w:szCs w:val="20"/>
              </w:rPr>
            </w:pPr>
          </w:p>
        </w:tc>
      </w:tr>
      <w:tr w:rsidR="009730D3" w:rsidRPr="00143A11" w14:paraId="56498112" w14:textId="77777777" w:rsidTr="003F52B8">
        <w:trPr>
          <w:trHeight w:val="2005"/>
        </w:trPr>
        <w:tc>
          <w:tcPr>
            <w:tcW w:w="9350" w:type="dxa"/>
            <w:gridSpan w:val="3"/>
          </w:tcPr>
          <w:p w14:paraId="5B23750D" w14:textId="4D929625" w:rsidR="009730D3" w:rsidRDefault="009730D3" w:rsidP="003F52B8">
            <w:pPr>
              <w:pStyle w:val="Paraststmeklis"/>
              <w:spacing w:before="0" w:beforeAutospacing="0" w:after="0" w:afterAutospacing="0"/>
              <w:jc w:val="both"/>
              <w:rPr>
                <w:rFonts w:asciiTheme="minorHAnsi" w:hAnsiTheme="minorHAnsi" w:cstheme="minorHAnsi"/>
                <w:b/>
                <w:bCs/>
                <w:i/>
                <w:iCs/>
                <w:sz w:val="20"/>
                <w:szCs w:val="20"/>
                <w:lang w:val="lv-LV"/>
              </w:rPr>
            </w:pPr>
            <w:r>
              <w:rPr>
                <w:rFonts w:asciiTheme="minorHAnsi" w:hAnsiTheme="minorHAnsi" w:cstheme="minorHAnsi"/>
                <w:b/>
                <w:sz w:val="20"/>
                <w:szCs w:val="20"/>
              </w:rPr>
              <w:t>8</w:t>
            </w:r>
            <w:r w:rsidRPr="009730D3">
              <w:rPr>
                <w:rFonts w:asciiTheme="minorHAnsi" w:hAnsiTheme="minorHAnsi" w:cstheme="minorHAnsi"/>
                <w:b/>
                <w:sz w:val="20"/>
                <w:szCs w:val="20"/>
              </w:rPr>
              <w:t xml:space="preserve">. </w:t>
            </w:r>
            <w:proofErr w:type="spellStart"/>
            <w:r w:rsidRPr="009730D3">
              <w:rPr>
                <w:rFonts w:asciiTheme="minorHAnsi" w:hAnsiTheme="minorHAnsi" w:cstheme="minorHAnsi"/>
                <w:b/>
                <w:bCs/>
                <w:sz w:val="20"/>
                <w:szCs w:val="20"/>
              </w:rPr>
              <w:t>Revīzijas</w:t>
            </w:r>
            <w:proofErr w:type="spellEnd"/>
            <w:r w:rsidRPr="009730D3">
              <w:rPr>
                <w:rFonts w:asciiTheme="minorHAnsi" w:hAnsiTheme="minorHAnsi" w:cstheme="minorHAnsi"/>
                <w:b/>
                <w:bCs/>
                <w:sz w:val="20"/>
                <w:szCs w:val="20"/>
              </w:rPr>
              <w:t xml:space="preserve"> </w:t>
            </w:r>
            <w:proofErr w:type="spellStart"/>
            <w:r w:rsidRPr="009730D3">
              <w:rPr>
                <w:rFonts w:asciiTheme="minorHAnsi" w:hAnsiTheme="minorHAnsi" w:cstheme="minorHAnsi"/>
                <w:b/>
                <w:bCs/>
                <w:sz w:val="20"/>
                <w:szCs w:val="20"/>
              </w:rPr>
              <w:t>komitejas</w:t>
            </w:r>
            <w:proofErr w:type="spellEnd"/>
            <w:r w:rsidRPr="009730D3">
              <w:rPr>
                <w:rFonts w:asciiTheme="minorHAnsi" w:hAnsiTheme="minorHAnsi" w:cstheme="minorHAnsi"/>
                <w:b/>
                <w:bCs/>
                <w:sz w:val="20"/>
                <w:szCs w:val="20"/>
              </w:rPr>
              <w:t xml:space="preserve"> </w:t>
            </w:r>
            <w:proofErr w:type="spellStart"/>
            <w:r w:rsidRPr="009730D3">
              <w:rPr>
                <w:rFonts w:asciiTheme="minorHAnsi" w:hAnsiTheme="minorHAnsi" w:cstheme="minorHAnsi"/>
                <w:b/>
                <w:bCs/>
                <w:sz w:val="20"/>
                <w:szCs w:val="20"/>
              </w:rPr>
              <w:t>ievēlēšana</w:t>
            </w:r>
            <w:proofErr w:type="spellEnd"/>
            <w:r w:rsidRPr="009730D3">
              <w:rPr>
                <w:rFonts w:asciiTheme="minorHAnsi" w:hAnsiTheme="minorHAnsi" w:cstheme="minorHAnsi"/>
                <w:b/>
                <w:bCs/>
                <w:sz w:val="20"/>
                <w:szCs w:val="20"/>
              </w:rPr>
              <w:t xml:space="preserve"> un </w:t>
            </w:r>
            <w:proofErr w:type="spellStart"/>
            <w:r w:rsidRPr="009730D3">
              <w:rPr>
                <w:rFonts w:asciiTheme="minorHAnsi" w:hAnsiTheme="minorHAnsi" w:cstheme="minorHAnsi"/>
                <w:b/>
                <w:bCs/>
                <w:sz w:val="20"/>
                <w:szCs w:val="20"/>
              </w:rPr>
              <w:t>atlīdzības</w:t>
            </w:r>
            <w:proofErr w:type="spellEnd"/>
            <w:r w:rsidRPr="009730D3">
              <w:rPr>
                <w:rFonts w:asciiTheme="minorHAnsi" w:hAnsiTheme="minorHAnsi" w:cstheme="minorHAnsi"/>
                <w:b/>
                <w:bCs/>
                <w:sz w:val="20"/>
                <w:szCs w:val="20"/>
              </w:rPr>
              <w:t xml:space="preserve"> </w:t>
            </w:r>
            <w:proofErr w:type="spellStart"/>
            <w:r w:rsidRPr="009730D3">
              <w:rPr>
                <w:rFonts w:asciiTheme="minorHAnsi" w:hAnsiTheme="minorHAnsi" w:cstheme="minorHAnsi"/>
                <w:b/>
                <w:bCs/>
                <w:sz w:val="20"/>
                <w:szCs w:val="20"/>
              </w:rPr>
              <w:t>noteikšana</w:t>
            </w:r>
            <w:proofErr w:type="spellEnd"/>
            <w:r w:rsidRPr="009730D3">
              <w:rPr>
                <w:rFonts w:asciiTheme="minorHAnsi" w:hAnsiTheme="minorHAnsi" w:cstheme="minorHAnsi"/>
                <w:b/>
                <w:bCs/>
                <w:sz w:val="20"/>
                <w:szCs w:val="20"/>
              </w:rPr>
              <w:t xml:space="preserve"> </w:t>
            </w:r>
            <w:proofErr w:type="spellStart"/>
            <w:r w:rsidRPr="009730D3">
              <w:rPr>
                <w:rFonts w:asciiTheme="minorHAnsi" w:hAnsiTheme="minorHAnsi" w:cstheme="minorHAnsi"/>
                <w:b/>
                <w:bCs/>
                <w:sz w:val="20"/>
                <w:szCs w:val="20"/>
              </w:rPr>
              <w:t>revīzijas</w:t>
            </w:r>
            <w:proofErr w:type="spellEnd"/>
            <w:r w:rsidRPr="009730D3">
              <w:rPr>
                <w:rFonts w:asciiTheme="minorHAnsi" w:hAnsiTheme="minorHAnsi" w:cstheme="minorHAnsi"/>
                <w:b/>
                <w:bCs/>
                <w:sz w:val="20"/>
                <w:szCs w:val="20"/>
              </w:rPr>
              <w:t xml:space="preserve"> </w:t>
            </w:r>
            <w:proofErr w:type="spellStart"/>
            <w:r w:rsidRPr="009730D3">
              <w:rPr>
                <w:rFonts w:asciiTheme="minorHAnsi" w:hAnsiTheme="minorHAnsi" w:cstheme="minorHAnsi"/>
                <w:b/>
                <w:bCs/>
                <w:sz w:val="20"/>
                <w:szCs w:val="20"/>
              </w:rPr>
              <w:t>komitejai</w:t>
            </w:r>
            <w:proofErr w:type="spellEnd"/>
            <w:r w:rsidRPr="009730D3">
              <w:rPr>
                <w:rFonts w:asciiTheme="minorHAnsi" w:hAnsiTheme="minorHAnsi" w:cstheme="minorHAnsi"/>
                <w:b/>
                <w:bCs/>
                <w:sz w:val="20"/>
                <w:szCs w:val="20"/>
              </w:rPr>
              <w:t xml:space="preserve"> / </w:t>
            </w:r>
            <w:r w:rsidRPr="009730D3">
              <w:rPr>
                <w:rFonts w:asciiTheme="minorHAnsi" w:hAnsiTheme="minorHAnsi" w:cstheme="minorHAnsi"/>
                <w:b/>
                <w:bCs/>
                <w:sz w:val="20"/>
                <w:szCs w:val="20"/>
                <w:lang w:val="en-GB"/>
              </w:rPr>
              <w:t>Election of the audit committee and confirmation of the remuneration for the audit committee</w:t>
            </w:r>
          </w:p>
          <w:p w14:paraId="6E389FD1" w14:textId="77777777" w:rsidR="007978CD" w:rsidRDefault="007978CD" w:rsidP="003F52B8">
            <w:pPr>
              <w:pStyle w:val="Paraststmeklis"/>
              <w:spacing w:before="0" w:beforeAutospacing="0" w:after="0" w:afterAutospacing="0"/>
              <w:jc w:val="both"/>
              <w:rPr>
                <w:rFonts w:asciiTheme="minorHAnsi" w:hAnsiTheme="minorHAnsi" w:cstheme="minorHAnsi"/>
                <w:b/>
                <w:bCs/>
                <w:i/>
                <w:iCs/>
                <w:sz w:val="20"/>
                <w:szCs w:val="20"/>
                <w:lang w:val="lv-LV"/>
              </w:rPr>
            </w:pPr>
          </w:p>
          <w:p w14:paraId="431470F6" w14:textId="47D70627" w:rsidR="009730D3" w:rsidRPr="001143CD" w:rsidRDefault="009730D3" w:rsidP="003F52B8">
            <w:pPr>
              <w:pStyle w:val="Paraststmeklis"/>
              <w:spacing w:before="0" w:beforeAutospacing="0" w:after="0" w:afterAutospacing="0"/>
              <w:jc w:val="both"/>
              <w:rPr>
                <w:rFonts w:asciiTheme="minorHAnsi" w:hAnsiTheme="minorHAnsi" w:cstheme="minorHAnsi"/>
                <w:i/>
                <w:iCs/>
                <w:sz w:val="20"/>
                <w:szCs w:val="20"/>
                <w:lang w:val="lv-LV"/>
              </w:rPr>
            </w:pPr>
            <w:r w:rsidRPr="001143CD">
              <w:rPr>
                <w:rFonts w:asciiTheme="minorHAnsi" w:hAnsiTheme="minorHAnsi" w:cstheme="minorHAnsi"/>
                <w:b/>
                <w:bCs/>
                <w:i/>
                <w:iCs/>
                <w:sz w:val="20"/>
                <w:szCs w:val="20"/>
                <w:lang w:val="lv-LV"/>
              </w:rPr>
              <w:t>Lēmums</w:t>
            </w:r>
            <w:r>
              <w:rPr>
                <w:rFonts w:asciiTheme="minorHAnsi" w:hAnsiTheme="minorHAnsi" w:cstheme="minorHAnsi"/>
                <w:b/>
                <w:bCs/>
                <w:i/>
                <w:iCs/>
                <w:sz w:val="20"/>
                <w:szCs w:val="20"/>
                <w:lang w:val="lv-LV"/>
              </w:rPr>
              <w:t>:</w:t>
            </w:r>
            <w:r w:rsidRPr="001143CD">
              <w:rPr>
                <w:rFonts w:asciiTheme="minorHAnsi" w:hAnsiTheme="minorHAnsi" w:cstheme="minorHAnsi"/>
                <w:i/>
                <w:iCs/>
                <w:sz w:val="20"/>
                <w:szCs w:val="20"/>
                <w:lang w:val="lv-LV"/>
              </w:rPr>
              <w:t xml:space="preserve"> </w:t>
            </w:r>
            <w:proofErr w:type="spellStart"/>
            <w:r w:rsidR="007978CD" w:rsidRPr="00E73929">
              <w:rPr>
                <w:rFonts w:asciiTheme="minorHAnsi" w:hAnsiTheme="minorHAnsi" w:cstheme="minorHAnsi"/>
                <w:b/>
                <w:bCs/>
                <w:sz w:val="20"/>
                <w:szCs w:val="20"/>
              </w:rPr>
              <w:t>Revīzijas</w:t>
            </w:r>
            <w:proofErr w:type="spellEnd"/>
            <w:r w:rsidR="007978CD" w:rsidRPr="00E73929">
              <w:rPr>
                <w:rFonts w:asciiTheme="minorHAnsi" w:hAnsiTheme="minorHAnsi" w:cstheme="minorHAnsi"/>
                <w:b/>
                <w:bCs/>
                <w:sz w:val="20"/>
                <w:szCs w:val="20"/>
              </w:rPr>
              <w:t xml:space="preserve"> </w:t>
            </w:r>
            <w:proofErr w:type="spellStart"/>
            <w:r w:rsidR="007978CD" w:rsidRPr="00E73929">
              <w:rPr>
                <w:rFonts w:asciiTheme="minorHAnsi" w:hAnsiTheme="minorHAnsi" w:cstheme="minorHAnsi"/>
                <w:b/>
                <w:bCs/>
                <w:sz w:val="20"/>
                <w:szCs w:val="20"/>
              </w:rPr>
              <w:t>komitejas</w:t>
            </w:r>
            <w:proofErr w:type="spellEnd"/>
            <w:r w:rsidR="007978CD" w:rsidRPr="00E73929">
              <w:rPr>
                <w:rFonts w:asciiTheme="minorHAnsi" w:hAnsiTheme="minorHAnsi" w:cstheme="minorHAnsi"/>
                <w:b/>
                <w:bCs/>
                <w:sz w:val="20"/>
                <w:szCs w:val="20"/>
              </w:rPr>
              <w:t xml:space="preserve"> </w:t>
            </w:r>
            <w:proofErr w:type="spellStart"/>
            <w:r w:rsidR="007978CD" w:rsidRPr="00E73929">
              <w:rPr>
                <w:rFonts w:asciiTheme="minorHAnsi" w:hAnsiTheme="minorHAnsi" w:cstheme="minorHAnsi"/>
                <w:b/>
                <w:bCs/>
                <w:sz w:val="20"/>
                <w:szCs w:val="20"/>
              </w:rPr>
              <w:t>funkcijas</w:t>
            </w:r>
            <w:proofErr w:type="spellEnd"/>
            <w:r w:rsidR="007978CD" w:rsidRPr="00E73929">
              <w:rPr>
                <w:rFonts w:asciiTheme="minorHAnsi" w:hAnsiTheme="minorHAnsi" w:cstheme="minorHAnsi"/>
                <w:b/>
                <w:bCs/>
                <w:sz w:val="20"/>
                <w:szCs w:val="20"/>
              </w:rPr>
              <w:t xml:space="preserve"> </w:t>
            </w:r>
            <w:proofErr w:type="spellStart"/>
            <w:r w:rsidR="007978CD" w:rsidRPr="00E73929">
              <w:rPr>
                <w:rFonts w:asciiTheme="minorHAnsi" w:hAnsiTheme="minorHAnsi" w:cstheme="minorHAnsi"/>
                <w:b/>
                <w:bCs/>
                <w:sz w:val="20"/>
                <w:szCs w:val="20"/>
              </w:rPr>
              <w:t>uz</w:t>
            </w:r>
            <w:proofErr w:type="spellEnd"/>
            <w:r w:rsidR="007978CD" w:rsidRPr="00E73929">
              <w:rPr>
                <w:rFonts w:asciiTheme="minorHAnsi" w:hAnsiTheme="minorHAnsi" w:cstheme="minorHAnsi"/>
                <w:b/>
                <w:bCs/>
                <w:sz w:val="20"/>
                <w:szCs w:val="20"/>
              </w:rPr>
              <w:t xml:space="preserve"> trim </w:t>
            </w:r>
            <w:proofErr w:type="spellStart"/>
            <w:r w:rsidR="007978CD" w:rsidRPr="00E73929">
              <w:rPr>
                <w:rFonts w:asciiTheme="minorHAnsi" w:hAnsiTheme="minorHAnsi" w:cstheme="minorHAnsi"/>
                <w:b/>
                <w:bCs/>
                <w:sz w:val="20"/>
                <w:szCs w:val="20"/>
              </w:rPr>
              <w:t>gadiem</w:t>
            </w:r>
            <w:proofErr w:type="spellEnd"/>
            <w:r w:rsidR="007978CD" w:rsidRPr="00E73929">
              <w:rPr>
                <w:rFonts w:asciiTheme="minorHAnsi" w:hAnsiTheme="minorHAnsi" w:cstheme="minorHAnsi"/>
                <w:b/>
                <w:bCs/>
                <w:sz w:val="20"/>
                <w:szCs w:val="20"/>
              </w:rPr>
              <w:t xml:space="preserve"> </w:t>
            </w:r>
            <w:proofErr w:type="spellStart"/>
            <w:r w:rsidR="007978CD" w:rsidRPr="00E73929">
              <w:rPr>
                <w:rFonts w:asciiTheme="minorHAnsi" w:hAnsiTheme="minorHAnsi" w:cstheme="minorHAnsi"/>
                <w:b/>
                <w:bCs/>
                <w:sz w:val="20"/>
                <w:szCs w:val="20"/>
              </w:rPr>
              <w:t>uzdot</w:t>
            </w:r>
            <w:proofErr w:type="spellEnd"/>
            <w:r w:rsidR="007978CD" w:rsidRPr="00E73929">
              <w:rPr>
                <w:rFonts w:asciiTheme="minorHAnsi" w:hAnsiTheme="minorHAnsi" w:cstheme="minorHAnsi"/>
                <w:b/>
                <w:bCs/>
                <w:sz w:val="20"/>
                <w:szCs w:val="20"/>
              </w:rPr>
              <w:t xml:space="preserve"> </w:t>
            </w:r>
            <w:proofErr w:type="spellStart"/>
            <w:r w:rsidR="007978CD" w:rsidRPr="00E73929">
              <w:rPr>
                <w:rFonts w:asciiTheme="minorHAnsi" w:hAnsiTheme="minorHAnsi" w:cstheme="minorHAnsi"/>
                <w:b/>
                <w:bCs/>
                <w:sz w:val="20"/>
                <w:szCs w:val="20"/>
              </w:rPr>
              <w:t>pildīt</w:t>
            </w:r>
            <w:proofErr w:type="spellEnd"/>
            <w:r w:rsidR="007978CD" w:rsidRPr="00E73929">
              <w:rPr>
                <w:rFonts w:asciiTheme="minorHAnsi" w:hAnsiTheme="minorHAnsi" w:cstheme="minorHAnsi"/>
                <w:b/>
                <w:bCs/>
                <w:sz w:val="20"/>
                <w:szCs w:val="20"/>
              </w:rPr>
              <w:t xml:space="preserve"> </w:t>
            </w:r>
            <w:proofErr w:type="spellStart"/>
            <w:r w:rsidR="007978CD" w:rsidRPr="00E73929">
              <w:rPr>
                <w:rFonts w:asciiTheme="minorHAnsi" w:hAnsiTheme="minorHAnsi" w:cstheme="minorHAnsi"/>
                <w:b/>
                <w:bCs/>
                <w:sz w:val="20"/>
                <w:szCs w:val="20"/>
              </w:rPr>
              <w:t>padomei</w:t>
            </w:r>
            <w:proofErr w:type="spellEnd"/>
            <w:r w:rsidR="007978CD" w:rsidRPr="00E73929">
              <w:rPr>
                <w:rFonts w:asciiTheme="minorHAnsi" w:hAnsiTheme="minorHAnsi" w:cstheme="minorHAnsi"/>
                <w:b/>
                <w:bCs/>
                <w:sz w:val="20"/>
                <w:szCs w:val="20"/>
              </w:rPr>
              <w:t xml:space="preserve"> bez </w:t>
            </w:r>
            <w:proofErr w:type="spellStart"/>
            <w:r w:rsidR="007978CD" w:rsidRPr="00E73929">
              <w:rPr>
                <w:rFonts w:asciiTheme="minorHAnsi" w:hAnsiTheme="minorHAnsi" w:cstheme="minorHAnsi"/>
                <w:b/>
                <w:bCs/>
                <w:sz w:val="20"/>
                <w:szCs w:val="20"/>
              </w:rPr>
              <w:t>papildu</w:t>
            </w:r>
            <w:proofErr w:type="spellEnd"/>
            <w:r w:rsidR="007978CD" w:rsidRPr="00E73929">
              <w:rPr>
                <w:rFonts w:asciiTheme="minorHAnsi" w:hAnsiTheme="minorHAnsi" w:cstheme="minorHAnsi"/>
                <w:b/>
                <w:bCs/>
                <w:sz w:val="20"/>
                <w:szCs w:val="20"/>
              </w:rPr>
              <w:t xml:space="preserve"> </w:t>
            </w:r>
            <w:proofErr w:type="spellStart"/>
            <w:r w:rsidR="007978CD" w:rsidRPr="00E73929">
              <w:rPr>
                <w:rFonts w:asciiTheme="minorHAnsi" w:hAnsiTheme="minorHAnsi" w:cstheme="minorHAnsi"/>
                <w:b/>
                <w:bCs/>
                <w:sz w:val="20"/>
                <w:szCs w:val="20"/>
              </w:rPr>
              <w:t>atlīdzības</w:t>
            </w:r>
            <w:proofErr w:type="spellEnd"/>
            <w:r w:rsidR="007978CD">
              <w:rPr>
                <w:rFonts w:asciiTheme="minorHAnsi" w:hAnsiTheme="minorHAnsi" w:cstheme="minorHAnsi"/>
                <w:b/>
                <w:bCs/>
                <w:sz w:val="20"/>
                <w:szCs w:val="20"/>
              </w:rPr>
              <w:t>.</w:t>
            </w:r>
          </w:p>
          <w:p w14:paraId="023E681C" w14:textId="77777777" w:rsidR="009730D3" w:rsidRPr="001143CD" w:rsidRDefault="009730D3" w:rsidP="003F52B8">
            <w:pPr>
              <w:pStyle w:val="Paraststmeklis"/>
              <w:spacing w:before="0" w:beforeAutospacing="0" w:after="0" w:afterAutospacing="0"/>
              <w:jc w:val="both"/>
              <w:rPr>
                <w:rFonts w:asciiTheme="minorHAnsi" w:hAnsiTheme="minorHAnsi" w:cstheme="minorHAnsi"/>
                <w:i/>
                <w:iCs/>
                <w:sz w:val="20"/>
                <w:szCs w:val="20"/>
                <w:lang w:val="lv-LV"/>
              </w:rPr>
            </w:pPr>
          </w:p>
          <w:p w14:paraId="2F2CAC60" w14:textId="66C8FE77" w:rsidR="009730D3" w:rsidRPr="001143CD" w:rsidRDefault="009730D3" w:rsidP="003F52B8">
            <w:pPr>
              <w:spacing w:before="40" w:after="40" w:line="240" w:lineRule="auto"/>
              <w:jc w:val="both"/>
              <w:rPr>
                <w:rFonts w:asciiTheme="minorHAnsi" w:hAnsiTheme="minorHAnsi"/>
                <w:sz w:val="20"/>
                <w:szCs w:val="20"/>
              </w:rPr>
            </w:pPr>
            <w:r>
              <w:rPr>
                <w:rFonts w:asciiTheme="minorHAnsi" w:hAnsiTheme="minorHAnsi" w:cstheme="minorHAnsi"/>
                <w:b/>
                <w:bCs/>
                <w:i/>
                <w:iCs/>
                <w:sz w:val="20"/>
                <w:szCs w:val="20"/>
              </w:rPr>
              <w:t>Resolution:</w:t>
            </w:r>
            <w:r w:rsidR="007978CD" w:rsidRPr="00E73929">
              <w:rPr>
                <w:rFonts w:asciiTheme="minorHAnsi" w:hAnsiTheme="minorHAnsi" w:cstheme="minorHAnsi"/>
                <w:b/>
                <w:bCs/>
                <w:sz w:val="20"/>
                <w:szCs w:val="20"/>
                <w:lang w:val="en-GB"/>
              </w:rPr>
              <w:t xml:space="preserve"> To assign the </w:t>
            </w:r>
            <w:proofErr w:type="gramStart"/>
            <w:r w:rsidR="007978CD" w:rsidRPr="00E73929">
              <w:rPr>
                <w:rFonts w:asciiTheme="minorHAnsi" w:hAnsiTheme="minorHAnsi" w:cstheme="minorHAnsi"/>
                <w:b/>
                <w:bCs/>
                <w:sz w:val="20"/>
                <w:szCs w:val="20"/>
                <w:lang w:val="en-GB"/>
              </w:rPr>
              <w:t>performing</w:t>
            </w:r>
            <w:proofErr w:type="gramEnd"/>
            <w:r w:rsidR="007978CD" w:rsidRPr="00E73929">
              <w:rPr>
                <w:rFonts w:asciiTheme="minorHAnsi" w:hAnsiTheme="minorHAnsi" w:cstheme="minorHAnsi"/>
                <w:b/>
                <w:bCs/>
                <w:sz w:val="20"/>
                <w:szCs w:val="20"/>
                <w:lang w:val="en-GB"/>
              </w:rPr>
              <w:t xml:space="preserve"> of the functions of the audit committee to the supervisory board for a three-year term without additional remuneration</w:t>
            </w:r>
            <w:r w:rsidR="007978CD">
              <w:rPr>
                <w:rFonts w:asciiTheme="minorHAnsi" w:hAnsiTheme="minorHAnsi" w:cstheme="minorHAnsi"/>
                <w:b/>
                <w:bCs/>
                <w:sz w:val="20"/>
                <w:szCs w:val="20"/>
                <w:lang w:val="en-GB"/>
              </w:rPr>
              <w:t>.</w:t>
            </w:r>
          </w:p>
          <w:p w14:paraId="5FDDAD2D" w14:textId="77777777" w:rsidR="009730D3" w:rsidRPr="002671D3" w:rsidRDefault="009730D3" w:rsidP="003F52B8">
            <w:pPr>
              <w:spacing w:before="40" w:after="40" w:line="240" w:lineRule="auto"/>
              <w:jc w:val="both"/>
              <w:rPr>
                <w:rFonts w:asciiTheme="minorHAnsi" w:hAnsiTheme="minorHAnsi"/>
                <w:b/>
                <w:sz w:val="20"/>
                <w:szCs w:val="20"/>
              </w:rPr>
            </w:pPr>
          </w:p>
        </w:tc>
      </w:tr>
      <w:tr w:rsidR="009730D3" w:rsidRPr="00143A11" w14:paraId="41C87D9C" w14:textId="77777777" w:rsidTr="003F52B8">
        <w:trPr>
          <w:trHeight w:val="288"/>
        </w:trPr>
        <w:tc>
          <w:tcPr>
            <w:tcW w:w="4675" w:type="dxa"/>
          </w:tcPr>
          <w:p w14:paraId="5CE974B1" w14:textId="77777777" w:rsidR="009730D3" w:rsidRDefault="009730D3" w:rsidP="003F52B8">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tcPr>
          <w:p w14:paraId="032E8C63" w14:textId="77777777" w:rsidR="009730D3" w:rsidRDefault="009730D3" w:rsidP="003F52B8">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2BCC5C87" w14:textId="77777777" w:rsidR="009730D3" w:rsidRDefault="009730D3" w:rsidP="003F52B8">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5A06611D" w14:textId="77777777" w:rsidR="009730D3" w:rsidRDefault="009730D3" w:rsidP="003F52B8">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9730D3" w:rsidRPr="00143A11" w14:paraId="74DDEEFF" w14:textId="77777777" w:rsidTr="003F52B8">
        <w:trPr>
          <w:trHeight w:val="288"/>
        </w:trPr>
        <w:tc>
          <w:tcPr>
            <w:tcW w:w="4675" w:type="dxa"/>
          </w:tcPr>
          <w:p w14:paraId="4387AEFA" w14:textId="77777777" w:rsidR="009730D3" w:rsidRDefault="009730D3" w:rsidP="003F52B8">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tcPr>
          <w:p w14:paraId="4750767A" w14:textId="77777777" w:rsidR="009730D3" w:rsidRDefault="009730D3" w:rsidP="003F52B8">
            <w:pPr>
              <w:spacing w:before="40" w:after="40" w:line="240" w:lineRule="auto"/>
              <w:jc w:val="both"/>
              <w:rPr>
                <w:rFonts w:asciiTheme="minorHAnsi" w:hAnsiTheme="minorHAnsi"/>
                <w:sz w:val="20"/>
                <w:szCs w:val="20"/>
              </w:rPr>
            </w:pPr>
          </w:p>
        </w:tc>
      </w:tr>
    </w:tbl>
    <w:p w14:paraId="2D866516" w14:textId="77777777" w:rsidR="009730D3" w:rsidRPr="009730D3" w:rsidRDefault="009730D3" w:rsidP="009730D3">
      <w:pPr>
        <w:rPr>
          <w:rFonts w:asciiTheme="minorHAnsi" w:hAnsiTheme="minorHAnsi"/>
          <w:sz w:val="20"/>
          <w:szCs w:val="20"/>
        </w:rPr>
        <w:sectPr w:rsidR="009730D3" w:rsidRPr="009730D3" w:rsidSect="00F34E04">
          <w:type w:val="continuous"/>
          <w:pgSz w:w="12240" w:h="15840"/>
          <w:pgMar w:top="1008" w:right="1440" w:bottom="1440" w:left="1440" w:header="720" w:footer="720" w:gutter="0"/>
          <w:cols w:space="720"/>
          <w:docGrid w:linePitch="360"/>
        </w:sectPr>
      </w:pPr>
    </w:p>
    <w:p w14:paraId="23180F2C" w14:textId="5C7C7A8B" w:rsidR="0029352D" w:rsidRDefault="0029352D" w:rsidP="001143CD">
      <w:pPr>
        <w:spacing w:before="40" w:after="40" w:line="240" w:lineRule="auto"/>
        <w:rPr>
          <w:rFonts w:asciiTheme="minorHAnsi" w:hAnsiTheme="minorHAnsi"/>
          <w:b/>
          <w:sz w:val="20"/>
          <w:szCs w:val="20"/>
        </w:rPr>
      </w:pPr>
      <w:r>
        <w:rPr>
          <w:rFonts w:asciiTheme="minorHAnsi" w:hAnsiTheme="minorHAnsi"/>
          <w:b/>
          <w:sz w:val="20"/>
          <w:szCs w:val="20"/>
        </w:rPr>
        <w:t>IV</w:t>
      </w:r>
      <w:r w:rsidRPr="00007D87">
        <w:rPr>
          <w:rFonts w:asciiTheme="minorHAnsi" w:hAnsiTheme="minorHAnsi"/>
          <w:b/>
          <w:sz w:val="20"/>
          <w:szCs w:val="20"/>
        </w:rPr>
        <w:t xml:space="preserve">. </w:t>
      </w:r>
      <w:proofErr w:type="spellStart"/>
      <w:r w:rsidR="00DD1A1F">
        <w:rPr>
          <w:rFonts w:asciiTheme="minorHAnsi" w:hAnsiTheme="minorHAnsi"/>
          <w:b/>
          <w:sz w:val="20"/>
          <w:szCs w:val="20"/>
        </w:rPr>
        <w:t>Papildu</w:t>
      </w:r>
      <w:proofErr w:type="spellEnd"/>
      <w:r>
        <w:rPr>
          <w:rFonts w:asciiTheme="minorHAnsi" w:hAnsiTheme="minorHAnsi"/>
          <w:b/>
          <w:sz w:val="20"/>
          <w:szCs w:val="20"/>
        </w:rPr>
        <w:t xml:space="preserve"> </w:t>
      </w:r>
      <w:proofErr w:type="spellStart"/>
      <w:r>
        <w:rPr>
          <w:rFonts w:asciiTheme="minorHAnsi" w:hAnsiTheme="minorHAnsi"/>
          <w:b/>
          <w:sz w:val="20"/>
          <w:szCs w:val="20"/>
        </w:rPr>
        <w:t>dati</w:t>
      </w:r>
      <w:proofErr w:type="spellEnd"/>
      <w:r>
        <w:rPr>
          <w:rFonts w:asciiTheme="minorHAnsi" w:hAnsiTheme="minorHAnsi"/>
          <w:b/>
          <w:sz w:val="20"/>
          <w:szCs w:val="20"/>
        </w:rPr>
        <w:t xml:space="preserve"> / </w:t>
      </w:r>
      <w:r w:rsidR="00DD1A1F">
        <w:rPr>
          <w:rFonts w:asciiTheme="minorHAnsi" w:hAnsiTheme="minorHAnsi"/>
          <w:b/>
          <w:sz w:val="20"/>
          <w:szCs w:val="20"/>
        </w:rPr>
        <w:t>Additional</w:t>
      </w:r>
      <w:r>
        <w:rPr>
          <w:rFonts w:asciiTheme="minorHAnsi" w:hAnsiTheme="minorHAnsi"/>
          <w:b/>
          <w:sz w:val="20"/>
          <w:szCs w:val="20"/>
        </w:rPr>
        <w:t xml:space="preserve"> data</w:t>
      </w:r>
    </w:p>
    <w:p w14:paraId="6D0AC92C" w14:textId="77777777" w:rsidR="0029352D" w:rsidRPr="00007D87" w:rsidRDefault="0029352D" w:rsidP="0029352D">
      <w:pPr>
        <w:spacing w:before="40" w:after="40" w:line="240" w:lineRule="auto"/>
        <w:jc w:val="both"/>
        <w:rPr>
          <w:rFonts w:asciiTheme="minorHAnsi" w:hAnsiTheme="minorHAnsi"/>
          <w:sz w:val="20"/>
          <w:szCs w:val="20"/>
        </w:rPr>
      </w:pPr>
    </w:p>
    <w:p w14:paraId="51D4940B" w14:textId="77777777" w:rsidR="0029352D" w:rsidRDefault="0029352D" w:rsidP="0029352D">
      <w:pPr>
        <w:spacing w:before="40" w:after="40" w:line="240" w:lineRule="auto"/>
        <w:rPr>
          <w:rFonts w:asciiTheme="minorHAnsi" w:hAnsiTheme="minorHAnsi"/>
          <w:sz w:val="20"/>
          <w:szCs w:val="20"/>
        </w:rPr>
        <w:sectPr w:rsidR="0029352D"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143A11" w14:paraId="12CCA013" w14:textId="77777777" w:rsidTr="00DD1A1F">
        <w:trPr>
          <w:trHeight w:val="575"/>
        </w:trPr>
        <w:tc>
          <w:tcPr>
            <w:tcW w:w="4690" w:type="dxa"/>
          </w:tcPr>
          <w:p w14:paraId="63405BF6" w14:textId="77777777" w:rsidR="00B0689A" w:rsidRDefault="0029352D" w:rsidP="003F3705">
            <w:pPr>
              <w:spacing w:after="0" w:line="240" w:lineRule="auto"/>
              <w:rPr>
                <w:rFonts w:asciiTheme="minorHAnsi" w:hAnsiTheme="minorHAnsi"/>
                <w:sz w:val="20"/>
                <w:szCs w:val="20"/>
              </w:rPr>
            </w:pPr>
            <w:proofErr w:type="spellStart"/>
            <w:r w:rsidRPr="0029352D">
              <w:rPr>
                <w:rFonts w:asciiTheme="minorHAnsi" w:hAnsiTheme="minorHAnsi"/>
                <w:sz w:val="20"/>
                <w:szCs w:val="20"/>
              </w:rPr>
              <w:t>Balsojuma</w:t>
            </w:r>
            <w:proofErr w:type="spellEnd"/>
            <w:r w:rsidRPr="0029352D">
              <w:rPr>
                <w:rFonts w:asciiTheme="minorHAnsi" w:hAnsiTheme="minorHAnsi"/>
                <w:sz w:val="20"/>
                <w:szCs w:val="20"/>
              </w:rPr>
              <w:t xml:space="preserve"> </w:t>
            </w:r>
            <w:proofErr w:type="spellStart"/>
            <w:r w:rsidR="00C00323" w:rsidRPr="00C00323">
              <w:rPr>
                <w:rFonts w:asciiTheme="minorHAnsi" w:hAnsiTheme="minorHAnsi"/>
                <w:sz w:val="20"/>
                <w:szCs w:val="20"/>
              </w:rPr>
              <w:t>saņemšanas</w:t>
            </w:r>
            <w:proofErr w:type="spellEnd"/>
            <w:r w:rsidR="00C00323">
              <w:rPr>
                <w:rFonts w:cs="Calibri"/>
                <w:color w:val="000000"/>
              </w:rPr>
              <w:t xml:space="preserve"> </w:t>
            </w:r>
            <w:proofErr w:type="spellStart"/>
            <w:r w:rsidRPr="0029352D">
              <w:rPr>
                <w:rFonts w:asciiTheme="minorHAnsi" w:hAnsiTheme="minorHAnsi"/>
                <w:sz w:val="20"/>
                <w:szCs w:val="20"/>
              </w:rPr>
              <w:t>apstiprinājums</w:t>
            </w:r>
            <w:proofErr w:type="spellEnd"/>
            <w:r>
              <w:rPr>
                <w:rFonts w:asciiTheme="minorHAnsi" w:hAnsiTheme="minorHAnsi"/>
                <w:sz w:val="20"/>
                <w:szCs w:val="20"/>
              </w:rPr>
              <w:t xml:space="preserve"> /</w:t>
            </w:r>
          </w:p>
          <w:p w14:paraId="3714D0C6" w14:textId="77777777" w:rsidR="0029352D" w:rsidRPr="0031419C" w:rsidRDefault="00DD1A1F" w:rsidP="003F3705">
            <w:pPr>
              <w:spacing w:after="0" w:line="240" w:lineRule="auto"/>
              <w:rPr>
                <w:rFonts w:asciiTheme="minorHAnsi" w:hAnsiTheme="minorHAnsi"/>
                <w:sz w:val="20"/>
                <w:szCs w:val="20"/>
              </w:rPr>
            </w:pPr>
            <w:r w:rsidRPr="00DD1A1F">
              <w:rPr>
                <w:rFonts w:asciiTheme="minorHAnsi" w:hAnsiTheme="minorHAnsi"/>
                <w:i/>
                <w:sz w:val="20"/>
                <w:szCs w:val="20"/>
              </w:rPr>
              <w:t>Vote</w:t>
            </w:r>
            <w:r>
              <w:rPr>
                <w:rFonts w:asciiTheme="minorHAnsi" w:hAnsiTheme="minorHAnsi"/>
                <w:i/>
                <w:sz w:val="20"/>
                <w:szCs w:val="20"/>
              </w:rPr>
              <w:t xml:space="preserve"> </w:t>
            </w:r>
            <w:r w:rsidRPr="00DD1A1F">
              <w:rPr>
                <w:rFonts w:asciiTheme="minorHAnsi" w:hAnsiTheme="minorHAnsi"/>
                <w:i/>
                <w:sz w:val="20"/>
                <w:szCs w:val="20"/>
              </w:rPr>
              <w:t>Execution</w:t>
            </w:r>
            <w:r>
              <w:rPr>
                <w:rFonts w:asciiTheme="minorHAnsi" w:hAnsiTheme="minorHAnsi"/>
                <w:i/>
                <w:sz w:val="20"/>
                <w:szCs w:val="20"/>
              </w:rPr>
              <w:t xml:space="preserve"> </w:t>
            </w:r>
            <w:r w:rsidRPr="00DD1A1F">
              <w:rPr>
                <w:rFonts w:asciiTheme="minorHAnsi" w:hAnsiTheme="minorHAnsi"/>
                <w:i/>
                <w:sz w:val="20"/>
                <w:szCs w:val="20"/>
              </w:rPr>
              <w:t>Confirmation</w:t>
            </w:r>
            <w:r>
              <w:rPr>
                <w:rFonts w:asciiTheme="minorHAnsi" w:hAnsiTheme="minorHAnsi"/>
                <w:i/>
                <w:sz w:val="20"/>
                <w:szCs w:val="20"/>
              </w:rPr>
              <w:t>*</w:t>
            </w:r>
          </w:p>
        </w:tc>
        <w:tc>
          <w:tcPr>
            <w:tcW w:w="4660" w:type="dxa"/>
          </w:tcPr>
          <w:p w14:paraId="3499FEB1" w14:textId="77777777" w:rsidR="0029352D" w:rsidRPr="00143A11" w:rsidRDefault="0029352D" w:rsidP="003F3705">
            <w:pPr>
              <w:spacing w:line="240" w:lineRule="auto"/>
              <w:rPr>
                <w:rFonts w:asciiTheme="minorHAnsi" w:hAnsiTheme="minorHAnsi"/>
                <w:sz w:val="20"/>
                <w:szCs w:val="20"/>
              </w:rPr>
            </w:pPr>
          </w:p>
        </w:tc>
      </w:tr>
    </w:tbl>
    <w:p w14:paraId="4F25AF3A" w14:textId="77777777" w:rsidR="0029352D" w:rsidRPr="00C00323" w:rsidRDefault="00DD1A1F" w:rsidP="00701C83">
      <w:pPr>
        <w:spacing w:after="0" w:line="240" w:lineRule="auto"/>
        <w:rPr>
          <w:rFonts w:asciiTheme="minorHAnsi" w:hAnsiTheme="minorHAnsi"/>
          <w:b/>
          <w:sz w:val="20"/>
          <w:szCs w:val="20"/>
          <w:lang w:val="lv-LV"/>
        </w:rPr>
      </w:pPr>
      <w:r>
        <w:rPr>
          <w:rFonts w:asciiTheme="minorHAnsi" w:hAnsiTheme="minorHAnsi"/>
          <w:b/>
          <w:sz w:val="20"/>
          <w:szCs w:val="20"/>
        </w:rPr>
        <w:t xml:space="preserve">* </w:t>
      </w:r>
      <w:proofErr w:type="spellStart"/>
      <w:r w:rsidRPr="00DD1A1F">
        <w:rPr>
          <w:rFonts w:asciiTheme="minorHAnsi" w:hAnsiTheme="minorHAnsi"/>
          <w:bCs/>
          <w:sz w:val="20"/>
          <w:szCs w:val="20"/>
        </w:rPr>
        <w:t>norāda</w:t>
      </w:r>
      <w:proofErr w:type="spellEnd"/>
      <w:r w:rsidRPr="00DD1A1F">
        <w:rPr>
          <w:rFonts w:asciiTheme="minorHAnsi" w:hAnsiTheme="minorHAnsi"/>
          <w:bCs/>
          <w:sz w:val="20"/>
          <w:szCs w:val="20"/>
        </w:rPr>
        <w:t xml:space="preserve">, ka </w:t>
      </w:r>
      <w:proofErr w:type="spellStart"/>
      <w:r w:rsidRPr="00DD1A1F">
        <w:rPr>
          <w:rFonts w:asciiTheme="minorHAnsi" w:hAnsiTheme="minorHAnsi"/>
          <w:bCs/>
          <w:sz w:val="20"/>
          <w:szCs w:val="20"/>
        </w:rPr>
        <w:t>tiek</w:t>
      </w:r>
      <w:proofErr w:type="spellEnd"/>
      <w:r w:rsidRPr="00DD1A1F">
        <w:rPr>
          <w:rFonts w:asciiTheme="minorHAnsi" w:hAnsiTheme="minorHAnsi"/>
          <w:bCs/>
          <w:sz w:val="20"/>
          <w:szCs w:val="20"/>
        </w:rPr>
        <w:t xml:space="preserve"> </w:t>
      </w:r>
      <w:proofErr w:type="spellStart"/>
      <w:r w:rsidRPr="00DD1A1F">
        <w:rPr>
          <w:rFonts w:asciiTheme="minorHAnsi" w:hAnsiTheme="minorHAnsi"/>
          <w:bCs/>
          <w:sz w:val="20"/>
          <w:szCs w:val="20"/>
        </w:rPr>
        <w:t>pieprasīts</w:t>
      </w:r>
      <w:proofErr w:type="spellEnd"/>
      <w:r w:rsidRPr="00DD1A1F">
        <w:rPr>
          <w:rFonts w:asciiTheme="minorHAnsi" w:hAnsiTheme="minorHAnsi"/>
          <w:bCs/>
          <w:sz w:val="20"/>
          <w:szCs w:val="20"/>
        </w:rPr>
        <w:t xml:space="preserve"> </w:t>
      </w:r>
      <w:proofErr w:type="spellStart"/>
      <w:r w:rsidRPr="00DD1A1F">
        <w:rPr>
          <w:rFonts w:asciiTheme="minorHAnsi" w:hAnsiTheme="minorHAnsi"/>
          <w:bCs/>
          <w:sz w:val="20"/>
          <w:szCs w:val="20"/>
        </w:rPr>
        <w:t>balsojuma</w:t>
      </w:r>
      <w:proofErr w:type="spellEnd"/>
      <w:r w:rsidRPr="00DD1A1F">
        <w:rPr>
          <w:rFonts w:asciiTheme="minorHAnsi" w:hAnsiTheme="minorHAnsi"/>
          <w:bCs/>
          <w:sz w:val="20"/>
          <w:szCs w:val="20"/>
        </w:rPr>
        <w:t xml:space="preserve"> </w:t>
      </w:r>
      <w:proofErr w:type="spellStart"/>
      <w:r w:rsidR="001963EE" w:rsidRPr="001963EE">
        <w:rPr>
          <w:rFonts w:asciiTheme="minorHAnsi" w:hAnsiTheme="minorHAnsi"/>
          <w:bCs/>
          <w:sz w:val="20"/>
          <w:szCs w:val="20"/>
        </w:rPr>
        <w:t>saņemšanas</w:t>
      </w:r>
      <w:proofErr w:type="spellEnd"/>
      <w:r w:rsidR="001963EE" w:rsidRPr="001963EE">
        <w:rPr>
          <w:rFonts w:asciiTheme="minorHAnsi" w:hAnsiTheme="minorHAnsi"/>
          <w:bCs/>
          <w:sz w:val="20"/>
          <w:szCs w:val="20"/>
        </w:rPr>
        <w:t xml:space="preserve"> </w:t>
      </w:r>
      <w:proofErr w:type="spellStart"/>
      <w:r w:rsidRPr="00DD1A1F">
        <w:rPr>
          <w:rFonts w:asciiTheme="minorHAnsi" w:hAnsiTheme="minorHAnsi"/>
          <w:bCs/>
          <w:sz w:val="20"/>
          <w:szCs w:val="20"/>
        </w:rPr>
        <w:t>apstiprinājums</w:t>
      </w:r>
      <w:proofErr w:type="spellEnd"/>
      <w:r w:rsidR="001A1F60">
        <w:rPr>
          <w:rFonts w:asciiTheme="minorHAnsi" w:hAnsiTheme="minorHAnsi"/>
          <w:bCs/>
          <w:sz w:val="20"/>
          <w:szCs w:val="20"/>
        </w:rPr>
        <w:t>,</w:t>
      </w:r>
      <w:r>
        <w:rPr>
          <w:rFonts w:asciiTheme="minorHAnsi" w:hAnsiTheme="minorHAnsi"/>
          <w:bCs/>
          <w:sz w:val="20"/>
          <w:szCs w:val="20"/>
        </w:rPr>
        <w:t xml:space="preserve"> </w:t>
      </w:r>
      <w:r w:rsidR="00C00323">
        <w:rPr>
          <w:rFonts w:asciiTheme="minorHAnsi" w:hAnsiTheme="minorHAnsi"/>
          <w:bCs/>
          <w:sz w:val="20"/>
          <w:szCs w:val="20"/>
        </w:rPr>
        <w:t xml:space="preserve">un </w:t>
      </w:r>
      <w:proofErr w:type="spellStart"/>
      <w:r w:rsidR="00C00323">
        <w:rPr>
          <w:rFonts w:asciiTheme="minorHAnsi" w:hAnsiTheme="minorHAnsi"/>
          <w:bCs/>
          <w:sz w:val="20"/>
          <w:szCs w:val="20"/>
        </w:rPr>
        <w:t>aizpilda</w:t>
      </w:r>
      <w:proofErr w:type="spellEnd"/>
      <w:r w:rsid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tikai</w:t>
      </w:r>
      <w:proofErr w:type="spellEnd"/>
      <w:r w:rsidR="00C00323" w:rsidRPr="00C00323">
        <w:rPr>
          <w:rFonts w:asciiTheme="minorHAnsi" w:hAnsiTheme="minorHAnsi"/>
          <w:bCs/>
          <w:sz w:val="20"/>
          <w:szCs w:val="20"/>
        </w:rPr>
        <w:t xml:space="preserve"> tad, ja </w:t>
      </w:r>
      <w:proofErr w:type="spellStart"/>
      <w:r w:rsidR="00C00323" w:rsidRPr="00C00323">
        <w:rPr>
          <w:rFonts w:asciiTheme="minorHAnsi" w:hAnsiTheme="minorHAnsi"/>
          <w:bCs/>
          <w:sz w:val="20"/>
          <w:szCs w:val="20"/>
        </w:rPr>
        <w:t>balso</w:t>
      </w:r>
      <w:proofErr w:type="spellEnd"/>
      <w:r w:rsidR="00C00323" w:rsidRP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pirms</w:t>
      </w:r>
      <w:proofErr w:type="spellEnd"/>
      <w:r w:rsidR="00C00323" w:rsidRP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sapulces</w:t>
      </w:r>
      <w:proofErr w:type="spellEnd"/>
      <w:r w:rsidR="00C00323" w:rsidRPr="00C00323">
        <w:rPr>
          <w:rFonts w:asciiTheme="minorHAnsi" w:hAnsiTheme="minorHAnsi"/>
          <w:bCs/>
          <w:sz w:val="20"/>
          <w:szCs w:val="20"/>
        </w:rPr>
        <w:t xml:space="preserve"> </w:t>
      </w:r>
      <w:r>
        <w:rPr>
          <w:rFonts w:asciiTheme="minorHAnsi" w:hAnsiTheme="minorHAnsi"/>
          <w:bCs/>
          <w:sz w:val="20"/>
          <w:szCs w:val="20"/>
        </w:rPr>
        <w:t xml:space="preserve">/ </w:t>
      </w:r>
      <w:r>
        <w:rPr>
          <w:rFonts w:asciiTheme="minorHAnsi" w:hAnsiTheme="minorHAnsi"/>
          <w:bCs/>
          <w:i/>
          <w:iCs/>
          <w:sz w:val="20"/>
          <w:szCs w:val="20"/>
        </w:rPr>
        <w:t>in</w:t>
      </w:r>
      <w:r w:rsidRPr="00DD1A1F">
        <w:rPr>
          <w:rFonts w:asciiTheme="minorHAnsi" w:hAnsiTheme="minorHAnsi"/>
          <w:bCs/>
          <w:i/>
          <w:iCs/>
          <w:sz w:val="20"/>
          <w:szCs w:val="20"/>
        </w:rPr>
        <w:t>dicates that a vote execution confirmation is requested</w:t>
      </w:r>
      <w:r w:rsidR="00C00323">
        <w:rPr>
          <w:rFonts w:asciiTheme="minorHAnsi" w:hAnsiTheme="minorHAnsi"/>
          <w:bCs/>
          <w:i/>
          <w:iCs/>
          <w:sz w:val="20"/>
          <w:szCs w:val="20"/>
        </w:rPr>
        <w:t xml:space="preserve">, </w:t>
      </w:r>
      <w:r w:rsidR="00C00323" w:rsidRPr="00C00323">
        <w:rPr>
          <w:rFonts w:asciiTheme="minorHAnsi" w:hAnsiTheme="minorHAnsi"/>
          <w:bCs/>
          <w:i/>
          <w:iCs/>
          <w:sz w:val="20"/>
          <w:szCs w:val="20"/>
        </w:rPr>
        <w:t>to be completed only if vot</w:t>
      </w:r>
      <w:r w:rsidR="001F3342">
        <w:rPr>
          <w:rFonts w:asciiTheme="minorHAnsi" w:hAnsiTheme="minorHAnsi"/>
          <w:bCs/>
          <w:i/>
          <w:iCs/>
          <w:sz w:val="20"/>
          <w:szCs w:val="20"/>
        </w:rPr>
        <w:t>ing</w:t>
      </w:r>
      <w:r w:rsidR="00C00323" w:rsidRPr="00C00323">
        <w:rPr>
          <w:rFonts w:asciiTheme="minorHAnsi" w:hAnsiTheme="minorHAnsi"/>
          <w:bCs/>
          <w:i/>
          <w:iCs/>
          <w:sz w:val="20"/>
          <w:szCs w:val="20"/>
        </w:rPr>
        <w:t xml:space="preserve"> before the meeting</w:t>
      </w:r>
    </w:p>
    <w:p w14:paraId="73C011FE" w14:textId="227B24AF" w:rsidR="00DD1A1F" w:rsidRDefault="00DD1A1F" w:rsidP="00701C83">
      <w:pPr>
        <w:spacing w:after="0" w:line="240" w:lineRule="auto"/>
        <w:rPr>
          <w:rFonts w:asciiTheme="minorHAnsi" w:hAnsiTheme="minorHAnsi"/>
          <w:b/>
          <w:sz w:val="20"/>
          <w:szCs w:val="20"/>
        </w:rPr>
      </w:pPr>
    </w:p>
    <w:p w14:paraId="6DDC4946" w14:textId="77777777" w:rsidR="00584B52" w:rsidRPr="00A70B5C" w:rsidRDefault="00A763E3" w:rsidP="00701C83">
      <w:pPr>
        <w:spacing w:after="0" w:line="240" w:lineRule="auto"/>
        <w:rPr>
          <w:rFonts w:asciiTheme="minorHAnsi" w:hAnsiTheme="minorHAnsi"/>
          <w:b/>
          <w:sz w:val="20"/>
          <w:szCs w:val="20"/>
        </w:rPr>
      </w:pPr>
      <w:r>
        <w:rPr>
          <w:rFonts w:asciiTheme="minorHAnsi" w:hAnsiTheme="minorHAnsi"/>
          <w:b/>
          <w:sz w:val="20"/>
          <w:szCs w:val="20"/>
        </w:rPr>
        <w:t xml:space="preserve">AKCIONĀRS </w:t>
      </w:r>
      <w:r w:rsidR="00584B52">
        <w:rPr>
          <w:rFonts w:asciiTheme="minorHAnsi" w:hAnsiTheme="minorHAnsi"/>
          <w:b/>
          <w:sz w:val="20"/>
          <w:szCs w:val="20"/>
        </w:rPr>
        <w:t xml:space="preserve">/ </w:t>
      </w:r>
      <w:r>
        <w:rPr>
          <w:rFonts w:asciiTheme="minorHAnsi" w:hAnsiTheme="minorHAnsi"/>
          <w:b/>
          <w:sz w:val="20"/>
          <w:szCs w:val="20"/>
        </w:rPr>
        <w:t>SHAREHOLDER</w:t>
      </w:r>
      <w:r w:rsidR="00584B52">
        <w:rPr>
          <w:rFonts w:asciiTheme="minorHAnsi" w:hAnsiTheme="minorHAnsi"/>
          <w:b/>
          <w:sz w:val="20"/>
          <w:szCs w:val="20"/>
        </w:rPr>
        <w:t>:</w:t>
      </w:r>
    </w:p>
    <w:p w14:paraId="36F3E8C8" w14:textId="77777777" w:rsidR="00C20EBA" w:rsidRDefault="00C20EBA" w:rsidP="00701C83">
      <w:pPr>
        <w:spacing w:after="0" w:line="240" w:lineRule="auto"/>
        <w:rPr>
          <w:rFonts w:asciiTheme="minorHAnsi" w:hAnsiTheme="minorHAnsi"/>
          <w:i/>
          <w:sz w:val="20"/>
          <w:szCs w:val="20"/>
        </w:rPr>
      </w:pPr>
    </w:p>
    <w:p w14:paraId="46361F4A" w14:textId="77777777" w:rsidR="00584B52" w:rsidRDefault="00584B52" w:rsidP="00701C83">
      <w:pPr>
        <w:spacing w:after="0" w:line="240" w:lineRule="auto"/>
        <w:rPr>
          <w:rFonts w:asciiTheme="minorHAnsi" w:hAnsiTheme="minorHAnsi"/>
          <w:i/>
          <w:sz w:val="20"/>
          <w:szCs w:val="20"/>
        </w:rPr>
        <w:sectPr w:rsidR="00584B52"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143A11" w14:paraId="73CA7A97" w14:textId="77777777" w:rsidTr="00ED6F65">
        <w:trPr>
          <w:trHeight w:val="503"/>
        </w:trPr>
        <w:tc>
          <w:tcPr>
            <w:tcW w:w="2710" w:type="dxa"/>
          </w:tcPr>
          <w:p w14:paraId="255B4389" w14:textId="77777777" w:rsidR="00ED6F65" w:rsidRPr="00143A11" w:rsidRDefault="00ED6F65" w:rsidP="00701C83">
            <w:pPr>
              <w:spacing w:after="0" w:line="240" w:lineRule="auto"/>
              <w:rPr>
                <w:rFonts w:asciiTheme="minorHAnsi" w:hAnsiTheme="minorHAnsi"/>
                <w:i/>
                <w:sz w:val="20"/>
                <w:szCs w:val="20"/>
              </w:rPr>
            </w:pPr>
          </w:p>
        </w:tc>
        <w:tc>
          <w:tcPr>
            <w:tcW w:w="2252" w:type="dxa"/>
          </w:tcPr>
          <w:p w14:paraId="393A9698" w14:textId="77777777" w:rsidR="00ED6F65" w:rsidRPr="00143A11" w:rsidRDefault="00ED6F65" w:rsidP="00701C83">
            <w:pPr>
              <w:spacing w:after="0" w:line="240" w:lineRule="auto"/>
              <w:rPr>
                <w:rFonts w:asciiTheme="minorHAnsi" w:hAnsiTheme="minorHAnsi"/>
                <w:sz w:val="20"/>
                <w:szCs w:val="20"/>
              </w:rPr>
            </w:pPr>
          </w:p>
        </w:tc>
        <w:tc>
          <w:tcPr>
            <w:tcW w:w="2308" w:type="dxa"/>
          </w:tcPr>
          <w:p w14:paraId="17B0050F" w14:textId="77777777" w:rsidR="00ED6F65" w:rsidRPr="00143A11" w:rsidRDefault="00ED6F65" w:rsidP="00701C83">
            <w:pPr>
              <w:spacing w:line="240" w:lineRule="auto"/>
              <w:rPr>
                <w:rFonts w:asciiTheme="minorHAnsi" w:hAnsiTheme="minorHAnsi"/>
                <w:sz w:val="20"/>
                <w:szCs w:val="20"/>
              </w:rPr>
            </w:pPr>
          </w:p>
        </w:tc>
        <w:tc>
          <w:tcPr>
            <w:tcW w:w="2090" w:type="dxa"/>
          </w:tcPr>
          <w:p w14:paraId="56BEE0FF" w14:textId="77777777" w:rsidR="00ED6F65" w:rsidRPr="00143A11" w:rsidRDefault="00ED6F65" w:rsidP="00701C83">
            <w:pPr>
              <w:spacing w:line="240" w:lineRule="auto"/>
              <w:rPr>
                <w:rFonts w:asciiTheme="minorHAnsi" w:hAnsiTheme="minorHAnsi"/>
                <w:sz w:val="20"/>
                <w:szCs w:val="20"/>
              </w:rPr>
            </w:pPr>
          </w:p>
        </w:tc>
      </w:tr>
      <w:tr w:rsidR="00ED6F65" w:rsidRPr="00143A11" w14:paraId="0BF23041" w14:textId="77777777" w:rsidTr="00ED6F65">
        <w:trPr>
          <w:trHeight w:val="251"/>
        </w:trPr>
        <w:tc>
          <w:tcPr>
            <w:tcW w:w="2710" w:type="dxa"/>
          </w:tcPr>
          <w:p w14:paraId="39CDD889" w14:textId="77777777" w:rsidR="00ED6F65" w:rsidRDefault="00ED6F65"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Vārds</w:t>
            </w:r>
            <w:proofErr w:type="spellEnd"/>
            <w:r>
              <w:rPr>
                <w:rFonts w:asciiTheme="minorHAnsi" w:hAnsiTheme="minorHAnsi"/>
                <w:sz w:val="20"/>
                <w:szCs w:val="20"/>
              </w:rPr>
              <w:t xml:space="preserve">, </w:t>
            </w:r>
            <w:proofErr w:type="spellStart"/>
            <w:r w:rsidR="001A1F60">
              <w:rPr>
                <w:rFonts w:asciiTheme="minorHAnsi" w:hAnsiTheme="minorHAnsi"/>
                <w:sz w:val="20"/>
                <w:szCs w:val="20"/>
              </w:rPr>
              <w:t>u</w:t>
            </w:r>
            <w:r>
              <w:rPr>
                <w:rFonts w:asciiTheme="minorHAnsi" w:hAnsiTheme="minorHAnsi"/>
                <w:sz w:val="20"/>
                <w:szCs w:val="20"/>
              </w:rPr>
              <w:t>zvārds</w:t>
            </w:r>
            <w:proofErr w:type="spellEnd"/>
            <w:r>
              <w:rPr>
                <w:rFonts w:asciiTheme="minorHAnsi" w:hAnsiTheme="minorHAnsi"/>
                <w:sz w:val="20"/>
                <w:szCs w:val="20"/>
              </w:rPr>
              <w:t xml:space="preserve"> /</w:t>
            </w:r>
          </w:p>
          <w:p w14:paraId="28F8C5FB" w14:textId="77777777"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First name, last name</w:t>
            </w:r>
          </w:p>
        </w:tc>
        <w:tc>
          <w:tcPr>
            <w:tcW w:w="2252" w:type="dxa"/>
          </w:tcPr>
          <w:p w14:paraId="6ACFE93A" w14:textId="77777777" w:rsidR="00ED6F65" w:rsidRPr="00143A11" w:rsidRDefault="00ED6F65"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Amats</w:t>
            </w:r>
            <w:proofErr w:type="spellEnd"/>
            <w:r>
              <w:rPr>
                <w:rFonts w:asciiTheme="minorHAnsi" w:hAnsiTheme="minorHAnsi"/>
                <w:sz w:val="20"/>
                <w:szCs w:val="20"/>
              </w:rPr>
              <w:t xml:space="preserve"> (</w:t>
            </w:r>
            <w:proofErr w:type="spellStart"/>
            <w:r>
              <w:rPr>
                <w:rFonts w:asciiTheme="minorHAnsi" w:hAnsiTheme="minorHAnsi"/>
                <w:sz w:val="20"/>
                <w:szCs w:val="20"/>
              </w:rPr>
              <w:t>jurid</w:t>
            </w:r>
            <w:proofErr w:type="spellEnd"/>
            <w:r>
              <w:rPr>
                <w:rFonts w:asciiTheme="minorHAnsi" w:hAnsiTheme="minorHAnsi"/>
                <w:sz w:val="20"/>
                <w:szCs w:val="20"/>
              </w:rPr>
              <w:t>.</w:t>
            </w:r>
            <w:r w:rsidR="001A1F60">
              <w:rPr>
                <w:rFonts w:asciiTheme="minorHAnsi" w:hAnsiTheme="minorHAnsi"/>
                <w:sz w:val="20"/>
                <w:szCs w:val="20"/>
              </w:rPr>
              <w:t xml:space="preserve"> </w:t>
            </w:r>
            <w:r>
              <w:rPr>
                <w:rFonts w:asciiTheme="minorHAnsi" w:hAnsiTheme="minorHAnsi"/>
                <w:sz w:val="20"/>
                <w:szCs w:val="20"/>
              </w:rPr>
              <w:t>pers.) / Position (for legal persons</w:t>
            </w:r>
            <w:r w:rsidRPr="00143A11">
              <w:rPr>
                <w:rFonts w:asciiTheme="minorHAnsi" w:hAnsiTheme="minorHAnsi"/>
                <w:sz w:val="20"/>
                <w:szCs w:val="20"/>
              </w:rPr>
              <w:t>)</w:t>
            </w:r>
          </w:p>
        </w:tc>
        <w:tc>
          <w:tcPr>
            <w:tcW w:w="2308" w:type="dxa"/>
          </w:tcPr>
          <w:p w14:paraId="45333501" w14:textId="77777777" w:rsidR="00ED6F65" w:rsidRDefault="00ED6F65" w:rsidP="00701C83">
            <w:pPr>
              <w:spacing w:after="0" w:line="240" w:lineRule="auto"/>
              <w:jc w:val="center"/>
              <w:rPr>
                <w:rFonts w:asciiTheme="minorHAnsi" w:hAnsiTheme="minorHAnsi"/>
                <w:sz w:val="20"/>
                <w:szCs w:val="20"/>
              </w:rPr>
            </w:pPr>
            <w:proofErr w:type="spellStart"/>
            <w:r>
              <w:rPr>
                <w:rFonts w:asciiTheme="minorHAnsi" w:hAnsiTheme="minorHAnsi"/>
                <w:position w:val="3"/>
                <w:sz w:val="20"/>
                <w:szCs w:val="20"/>
              </w:rPr>
              <w:t>Paraksts</w:t>
            </w:r>
            <w:proofErr w:type="spellEnd"/>
            <w:r>
              <w:rPr>
                <w:rFonts w:asciiTheme="minorHAnsi" w:hAnsiTheme="minorHAnsi"/>
                <w:position w:val="3"/>
                <w:sz w:val="20"/>
                <w:szCs w:val="20"/>
              </w:rPr>
              <w:t xml:space="preserve"> / S</w:t>
            </w:r>
            <w:r w:rsidRPr="00143A11">
              <w:rPr>
                <w:rFonts w:asciiTheme="minorHAnsi" w:hAnsiTheme="minorHAnsi"/>
                <w:position w:val="3"/>
                <w:sz w:val="20"/>
                <w:szCs w:val="20"/>
              </w:rPr>
              <w:t>ignature</w:t>
            </w:r>
          </w:p>
        </w:tc>
        <w:tc>
          <w:tcPr>
            <w:tcW w:w="2090" w:type="dxa"/>
          </w:tcPr>
          <w:p w14:paraId="58854699" w14:textId="77777777"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Datums / Date</w:t>
            </w:r>
          </w:p>
        </w:tc>
      </w:tr>
    </w:tbl>
    <w:p w14:paraId="6531EAD4" w14:textId="77777777" w:rsidR="000A4785" w:rsidRDefault="000A4785" w:rsidP="00247890">
      <w:pPr>
        <w:spacing w:after="0" w:line="240" w:lineRule="auto"/>
        <w:rPr>
          <w:rFonts w:asciiTheme="minorHAnsi" w:hAnsiTheme="minorHAnsi"/>
          <w:b/>
          <w:sz w:val="20"/>
          <w:szCs w:val="20"/>
        </w:rPr>
      </w:pPr>
    </w:p>
    <w:p w14:paraId="470AB037" w14:textId="77777777" w:rsidR="00247890" w:rsidRPr="00A70B5C" w:rsidRDefault="00247890" w:rsidP="00247890">
      <w:pPr>
        <w:spacing w:after="0" w:line="240" w:lineRule="auto"/>
        <w:rPr>
          <w:rFonts w:asciiTheme="minorHAnsi" w:hAnsiTheme="minorHAnsi"/>
          <w:b/>
          <w:sz w:val="20"/>
          <w:szCs w:val="20"/>
        </w:rPr>
      </w:pPr>
      <w:r>
        <w:rPr>
          <w:rFonts w:asciiTheme="minorHAnsi" w:hAnsiTheme="minorHAnsi"/>
          <w:b/>
          <w:sz w:val="20"/>
          <w:szCs w:val="20"/>
        </w:rPr>
        <w:t xml:space="preserve">PILNVAROTĀ PERSONA / </w:t>
      </w:r>
      <w:r w:rsidR="000A4785">
        <w:rPr>
          <w:rFonts w:asciiTheme="minorHAnsi" w:hAnsiTheme="minorHAnsi"/>
          <w:b/>
          <w:sz w:val="20"/>
          <w:szCs w:val="20"/>
        </w:rPr>
        <w:t>PROXY</w:t>
      </w:r>
      <w:r>
        <w:rPr>
          <w:rFonts w:asciiTheme="minorHAnsi" w:hAnsiTheme="minorHAnsi"/>
          <w:b/>
          <w:sz w:val="20"/>
          <w:szCs w:val="20"/>
        </w:rPr>
        <w:t>:</w:t>
      </w:r>
    </w:p>
    <w:p w14:paraId="001708B9" w14:textId="77777777" w:rsidR="00247890" w:rsidRDefault="00247890" w:rsidP="00247890">
      <w:pPr>
        <w:spacing w:after="0" w:line="240" w:lineRule="auto"/>
        <w:rPr>
          <w:rFonts w:asciiTheme="minorHAnsi" w:hAnsiTheme="minorHAnsi"/>
          <w:i/>
          <w:sz w:val="20"/>
          <w:szCs w:val="20"/>
        </w:rPr>
      </w:pPr>
    </w:p>
    <w:p w14:paraId="0EB6536A" w14:textId="77777777" w:rsidR="00247890" w:rsidRDefault="00247890" w:rsidP="00247890">
      <w:pPr>
        <w:spacing w:after="0" w:line="240" w:lineRule="auto"/>
        <w:rPr>
          <w:rFonts w:asciiTheme="minorHAnsi" w:hAnsiTheme="minorHAnsi"/>
          <w:i/>
          <w:sz w:val="20"/>
          <w:szCs w:val="20"/>
        </w:rPr>
        <w:sectPr w:rsidR="00247890"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143A11" w14:paraId="0A93CE99" w14:textId="77777777" w:rsidTr="00C269A2">
        <w:trPr>
          <w:trHeight w:val="503"/>
        </w:trPr>
        <w:tc>
          <w:tcPr>
            <w:tcW w:w="2710" w:type="dxa"/>
          </w:tcPr>
          <w:p w14:paraId="03AAB173" w14:textId="77777777" w:rsidR="00247890" w:rsidRPr="00143A11" w:rsidRDefault="00247890" w:rsidP="00C269A2">
            <w:pPr>
              <w:spacing w:after="0" w:line="240" w:lineRule="auto"/>
              <w:rPr>
                <w:rFonts w:asciiTheme="minorHAnsi" w:hAnsiTheme="minorHAnsi"/>
                <w:i/>
                <w:sz w:val="20"/>
                <w:szCs w:val="20"/>
              </w:rPr>
            </w:pPr>
          </w:p>
        </w:tc>
        <w:tc>
          <w:tcPr>
            <w:tcW w:w="2252" w:type="dxa"/>
          </w:tcPr>
          <w:p w14:paraId="466642CA" w14:textId="77777777" w:rsidR="00247890" w:rsidRPr="00143A11" w:rsidRDefault="00247890" w:rsidP="00C269A2">
            <w:pPr>
              <w:spacing w:after="0" w:line="240" w:lineRule="auto"/>
              <w:rPr>
                <w:rFonts w:asciiTheme="minorHAnsi" w:hAnsiTheme="minorHAnsi"/>
                <w:sz w:val="20"/>
                <w:szCs w:val="20"/>
              </w:rPr>
            </w:pPr>
          </w:p>
        </w:tc>
        <w:tc>
          <w:tcPr>
            <w:tcW w:w="2308" w:type="dxa"/>
          </w:tcPr>
          <w:p w14:paraId="5C1D2800" w14:textId="77777777" w:rsidR="00247890" w:rsidRPr="00143A11" w:rsidRDefault="00247890" w:rsidP="00C269A2">
            <w:pPr>
              <w:spacing w:line="240" w:lineRule="auto"/>
              <w:rPr>
                <w:rFonts w:asciiTheme="minorHAnsi" w:hAnsiTheme="minorHAnsi"/>
                <w:sz w:val="20"/>
                <w:szCs w:val="20"/>
              </w:rPr>
            </w:pPr>
          </w:p>
        </w:tc>
        <w:tc>
          <w:tcPr>
            <w:tcW w:w="2090" w:type="dxa"/>
          </w:tcPr>
          <w:p w14:paraId="65946FD9" w14:textId="77777777" w:rsidR="00247890" w:rsidRPr="00143A11" w:rsidRDefault="00247890" w:rsidP="00C269A2">
            <w:pPr>
              <w:spacing w:line="240" w:lineRule="auto"/>
              <w:rPr>
                <w:rFonts w:asciiTheme="minorHAnsi" w:hAnsiTheme="minorHAnsi"/>
                <w:sz w:val="20"/>
                <w:szCs w:val="20"/>
              </w:rPr>
            </w:pPr>
          </w:p>
        </w:tc>
      </w:tr>
      <w:tr w:rsidR="00247890" w:rsidRPr="00143A11" w14:paraId="2840DDAA" w14:textId="77777777" w:rsidTr="00C269A2">
        <w:trPr>
          <w:trHeight w:val="251"/>
        </w:trPr>
        <w:tc>
          <w:tcPr>
            <w:tcW w:w="2710" w:type="dxa"/>
          </w:tcPr>
          <w:p w14:paraId="6369733C" w14:textId="77777777" w:rsidR="00247890" w:rsidRDefault="00247890" w:rsidP="00C269A2">
            <w:pPr>
              <w:spacing w:after="0" w:line="240" w:lineRule="auto"/>
              <w:jc w:val="center"/>
              <w:rPr>
                <w:rFonts w:asciiTheme="minorHAnsi" w:hAnsiTheme="minorHAnsi"/>
                <w:sz w:val="20"/>
                <w:szCs w:val="20"/>
              </w:rPr>
            </w:pPr>
            <w:proofErr w:type="spellStart"/>
            <w:r>
              <w:rPr>
                <w:rFonts w:asciiTheme="minorHAnsi" w:hAnsiTheme="minorHAnsi"/>
                <w:sz w:val="20"/>
                <w:szCs w:val="20"/>
              </w:rPr>
              <w:t>Vārds</w:t>
            </w:r>
            <w:proofErr w:type="spellEnd"/>
            <w:r>
              <w:rPr>
                <w:rFonts w:asciiTheme="minorHAnsi" w:hAnsiTheme="minorHAnsi"/>
                <w:sz w:val="20"/>
                <w:szCs w:val="20"/>
              </w:rPr>
              <w:t xml:space="preserve">, </w:t>
            </w:r>
            <w:proofErr w:type="spellStart"/>
            <w:r w:rsidR="001A1F60">
              <w:rPr>
                <w:rFonts w:asciiTheme="minorHAnsi" w:hAnsiTheme="minorHAnsi"/>
                <w:sz w:val="20"/>
                <w:szCs w:val="20"/>
              </w:rPr>
              <w:t>u</w:t>
            </w:r>
            <w:r>
              <w:rPr>
                <w:rFonts w:asciiTheme="minorHAnsi" w:hAnsiTheme="minorHAnsi"/>
                <w:sz w:val="20"/>
                <w:szCs w:val="20"/>
              </w:rPr>
              <w:t>zvārds</w:t>
            </w:r>
            <w:proofErr w:type="spellEnd"/>
            <w:r>
              <w:rPr>
                <w:rFonts w:asciiTheme="minorHAnsi" w:hAnsiTheme="minorHAnsi"/>
                <w:sz w:val="20"/>
                <w:szCs w:val="20"/>
              </w:rPr>
              <w:t xml:space="preserve"> /</w:t>
            </w:r>
          </w:p>
          <w:p w14:paraId="5F76B2B7" w14:textId="77777777" w:rsidR="00247890" w:rsidRPr="00143A11" w:rsidRDefault="00247890" w:rsidP="00C269A2">
            <w:pPr>
              <w:spacing w:after="0" w:line="240" w:lineRule="auto"/>
              <w:jc w:val="center"/>
              <w:rPr>
                <w:rFonts w:asciiTheme="minorHAnsi" w:hAnsiTheme="minorHAnsi"/>
                <w:sz w:val="20"/>
                <w:szCs w:val="20"/>
              </w:rPr>
            </w:pPr>
            <w:r>
              <w:rPr>
                <w:rFonts w:asciiTheme="minorHAnsi" w:hAnsiTheme="minorHAnsi"/>
                <w:sz w:val="20"/>
                <w:szCs w:val="20"/>
              </w:rPr>
              <w:t>First name, last name</w:t>
            </w:r>
          </w:p>
        </w:tc>
        <w:tc>
          <w:tcPr>
            <w:tcW w:w="2252" w:type="dxa"/>
          </w:tcPr>
          <w:p w14:paraId="67B3023A" w14:textId="77777777" w:rsidR="00247890" w:rsidRPr="00143A11" w:rsidRDefault="00247890" w:rsidP="00C269A2">
            <w:pPr>
              <w:spacing w:after="0" w:line="240" w:lineRule="auto"/>
              <w:jc w:val="center"/>
              <w:rPr>
                <w:rFonts w:asciiTheme="minorHAnsi" w:hAnsiTheme="minorHAnsi"/>
                <w:sz w:val="20"/>
                <w:szCs w:val="20"/>
              </w:rPr>
            </w:pPr>
            <w:proofErr w:type="spellStart"/>
            <w:r>
              <w:rPr>
                <w:rFonts w:asciiTheme="minorHAnsi" w:hAnsiTheme="minorHAnsi"/>
                <w:sz w:val="20"/>
                <w:szCs w:val="20"/>
              </w:rPr>
              <w:t>Amats</w:t>
            </w:r>
            <w:proofErr w:type="spellEnd"/>
            <w:r>
              <w:rPr>
                <w:rFonts w:asciiTheme="minorHAnsi" w:hAnsiTheme="minorHAnsi"/>
                <w:sz w:val="20"/>
                <w:szCs w:val="20"/>
              </w:rPr>
              <w:t xml:space="preserve"> (</w:t>
            </w:r>
            <w:proofErr w:type="spellStart"/>
            <w:r>
              <w:rPr>
                <w:rFonts w:asciiTheme="minorHAnsi" w:hAnsiTheme="minorHAnsi"/>
                <w:sz w:val="20"/>
                <w:szCs w:val="20"/>
              </w:rPr>
              <w:t>jurid</w:t>
            </w:r>
            <w:proofErr w:type="spellEnd"/>
            <w:r>
              <w:rPr>
                <w:rFonts w:asciiTheme="minorHAnsi" w:hAnsiTheme="minorHAnsi"/>
                <w:sz w:val="20"/>
                <w:szCs w:val="20"/>
              </w:rPr>
              <w:t>.</w:t>
            </w:r>
            <w:r w:rsidR="001A1F60">
              <w:rPr>
                <w:rFonts w:asciiTheme="minorHAnsi" w:hAnsiTheme="minorHAnsi"/>
                <w:sz w:val="20"/>
                <w:szCs w:val="20"/>
              </w:rPr>
              <w:t xml:space="preserve"> </w:t>
            </w:r>
            <w:r>
              <w:rPr>
                <w:rFonts w:asciiTheme="minorHAnsi" w:hAnsiTheme="minorHAnsi"/>
                <w:sz w:val="20"/>
                <w:szCs w:val="20"/>
              </w:rPr>
              <w:t>pers.) / Position (for legal persons</w:t>
            </w:r>
            <w:r w:rsidRPr="00143A11">
              <w:rPr>
                <w:rFonts w:asciiTheme="minorHAnsi" w:hAnsiTheme="minorHAnsi"/>
                <w:sz w:val="20"/>
                <w:szCs w:val="20"/>
              </w:rPr>
              <w:t>)</w:t>
            </w:r>
          </w:p>
        </w:tc>
        <w:tc>
          <w:tcPr>
            <w:tcW w:w="2308" w:type="dxa"/>
          </w:tcPr>
          <w:p w14:paraId="59694C8D" w14:textId="77777777" w:rsidR="00247890" w:rsidRDefault="00247890" w:rsidP="00C269A2">
            <w:pPr>
              <w:spacing w:after="0" w:line="240" w:lineRule="auto"/>
              <w:jc w:val="center"/>
              <w:rPr>
                <w:rFonts w:asciiTheme="minorHAnsi" w:hAnsiTheme="minorHAnsi"/>
                <w:sz w:val="20"/>
                <w:szCs w:val="20"/>
              </w:rPr>
            </w:pPr>
            <w:proofErr w:type="spellStart"/>
            <w:r>
              <w:rPr>
                <w:rFonts w:asciiTheme="minorHAnsi" w:hAnsiTheme="minorHAnsi"/>
                <w:position w:val="3"/>
                <w:sz w:val="20"/>
                <w:szCs w:val="20"/>
              </w:rPr>
              <w:t>Paraksts</w:t>
            </w:r>
            <w:proofErr w:type="spellEnd"/>
            <w:r>
              <w:rPr>
                <w:rFonts w:asciiTheme="minorHAnsi" w:hAnsiTheme="minorHAnsi"/>
                <w:position w:val="3"/>
                <w:sz w:val="20"/>
                <w:szCs w:val="20"/>
              </w:rPr>
              <w:t xml:space="preserve"> / S</w:t>
            </w:r>
            <w:r w:rsidRPr="00143A11">
              <w:rPr>
                <w:rFonts w:asciiTheme="minorHAnsi" w:hAnsiTheme="minorHAnsi"/>
                <w:position w:val="3"/>
                <w:sz w:val="20"/>
                <w:szCs w:val="20"/>
              </w:rPr>
              <w:t>ignature</w:t>
            </w:r>
          </w:p>
        </w:tc>
        <w:tc>
          <w:tcPr>
            <w:tcW w:w="2090" w:type="dxa"/>
          </w:tcPr>
          <w:p w14:paraId="37AAA320" w14:textId="77777777" w:rsidR="00247890" w:rsidRPr="00143A11" w:rsidRDefault="00247890" w:rsidP="00C269A2">
            <w:pPr>
              <w:spacing w:after="0" w:line="240" w:lineRule="auto"/>
              <w:jc w:val="center"/>
              <w:rPr>
                <w:rFonts w:asciiTheme="minorHAnsi" w:hAnsiTheme="minorHAnsi"/>
                <w:sz w:val="20"/>
                <w:szCs w:val="20"/>
              </w:rPr>
            </w:pPr>
            <w:r>
              <w:rPr>
                <w:rFonts w:asciiTheme="minorHAnsi" w:hAnsiTheme="minorHAnsi"/>
                <w:sz w:val="20"/>
                <w:szCs w:val="20"/>
              </w:rPr>
              <w:t>Datums / Date</w:t>
            </w:r>
          </w:p>
        </w:tc>
      </w:tr>
    </w:tbl>
    <w:p w14:paraId="5B8490D5" w14:textId="77777777" w:rsidR="00B84232" w:rsidRDefault="00B84232" w:rsidP="00DD1A1F">
      <w:pPr>
        <w:spacing w:after="0" w:line="240" w:lineRule="auto"/>
      </w:pPr>
    </w:p>
    <w:p w14:paraId="07B51F90" w14:textId="77777777" w:rsidR="007718FF" w:rsidRDefault="007718FF" w:rsidP="00DD1A1F">
      <w:pPr>
        <w:spacing w:after="0" w:line="240" w:lineRule="auto"/>
      </w:pPr>
    </w:p>
    <w:p w14:paraId="4A88852B" w14:textId="77777777" w:rsidR="00B05063" w:rsidRPr="00DA1535" w:rsidRDefault="00B05063" w:rsidP="00B05063">
      <w:pPr>
        <w:spacing w:after="0" w:line="240" w:lineRule="auto"/>
        <w:rPr>
          <w:rFonts w:asciiTheme="minorHAnsi" w:hAnsiTheme="minorHAnsi" w:cstheme="minorHAnsi"/>
          <w:sz w:val="20"/>
          <w:szCs w:val="20"/>
        </w:rPr>
      </w:pPr>
      <w:r w:rsidRPr="00DA1535">
        <w:rPr>
          <w:rFonts w:asciiTheme="minorHAnsi" w:hAnsiTheme="minorHAnsi" w:cstheme="minorHAnsi"/>
          <w:b/>
          <w:sz w:val="20"/>
          <w:szCs w:val="20"/>
        </w:rPr>
        <w:t>ŠIS DOKUMENTS IR PARAKSTĪTS ELEKTRONISKI AR DROŠU ELEKTRONISKO PARAKSTU UN SATUR LAIKA ZĪMOGU</w:t>
      </w:r>
      <w:r w:rsidR="007734EC">
        <w:rPr>
          <w:rFonts w:asciiTheme="minorHAnsi" w:hAnsiTheme="minorHAnsi" w:cstheme="minorHAnsi"/>
          <w:b/>
          <w:sz w:val="20"/>
          <w:szCs w:val="20"/>
        </w:rPr>
        <w:t xml:space="preserve">. </w:t>
      </w:r>
      <w:r w:rsidRPr="00DA1535">
        <w:rPr>
          <w:rFonts w:asciiTheme="minorHAnsi" w:hAnsiTheme="minorHAnsi" w:cstheme="minorHAnsi"/>
          <w:b/>
          <w:sz w:val="20"/>
          <w:szCs w:val="20"/>
        </w:rPr>
        <w:t>/ THIS DOCUMENT IS SIGNED ELECTRONICALLY WITH SAFE ELECTRONIC SIGNATURE AND CONTAIN</w:t>
      </w:r>
      <w:r w:rsidR="007734EC">
        <w:rPr>
          <w:rFonts w:asciiTheme="minorHAnsi" w:hAnsiTheme="minorHAnsi" w:cstheme="minorHAnsi"/>
          <w:b/>
          <w:sz w:val="20"/>
          <w:szCs w:val="20"/>
        </w:rPr>
        <w:t>S</w:t>
      </w:r>
      <w:r w:rsidRPr="00DA1535">
        <w:rPr>
          <w:rFonts w:asciiTheme="minorHAnsi" w:hAnsiTheme="minorHAnsi" w:cstheme="minorHAnsi"/>
          <w:b/>
          <w:sz w:val="20"/>
          <w:szCs w:val="20"/>
        </w:rPr>
        <w:t xml:space="preserve"> TIME STAMP</w:t>
      </w:r>
      <w:r w:rsidR="007734EC">
        <w:rPr>
          <w:rFonts w:asciiTheme="minorHAnsi" w:hAnsiTheme="minorHAnsi" w:cstheme="minorHAnsi"/>
          <w:b/>
          <w:sz w:val="20"/>
          <w:szCs w:val="20"/>
        </w:rPr>
        <w:t>.</w:t>
      </w:r>
    </w:p>
    <w:p w14:paraId="7269A2C0" w14:textId="77777777" w:rsidR="00B05063" w:rsidRDefault="00B05063" w:rsidP="00DD1A1F">
      <w:pPr>
        <w:spacing w:after="0" w:line="240" w:lineRule="auto"/>
      </w:pPr>
    </w:p>
    <w:sectPr w:rsidR="00B05063" w:rsidSect="00F34E04">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34B2" w14:textId="77777777" w:rsidR="00390484" w:rsidRDefault="00390484" w:rsidP="001E4223">
      <w:pPr>
        <w:spacing w:after="0" w:line="240" w:lineRule="auto"/>
      </w:pPr>
      <w:r>
        <w:separator/>
      </w:r>
    </w:p>
  </w:endnote>
  <w:endnote w:type="continuationSeparator" w:id="0">
    <w:p w14:paraId="0A05CDD7" w14:textId="77777777" w:rsidR="00390484" w:rsidRDefault="00390484"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ltNewCenturySchlbk">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B2B5" w14:textId="77777777" w:rsidR="00390484" w:rsidRDefault="00390484" w:rsidP="001E4223">
      <w:pPr>
        <w:spacing w:after="0" w:line="240" w:lineRule="auto"/>
      </w:pPr>
      <w:r>
        <w:separator/>
      </w:r>
    </w:p>
  </w:footnote>
  <w:footnote w:type="continuationSeparator" w:id="0">
    <w:p w14:paraId="1E5FE8E9" w14:textId="77777777" w:rsidR="00390484" w:rsidRDefault="00390484"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C98C" w14:textId="77777777" w:rsidR="001E4223" w:rsidRDefault="001E4223" w:rsidP="00584B52">
    <w:pPr>
      <w:pStyle w:val="Galvene"/>
      <w:jc w:val="center"/>
    </w:pPr>
  </w:p>
  <w:p w14:paraId="5AABF160" w14:textId="77777777" w:rsidR="001E4223" w:rsidRDefault="001E422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DB7"/>
    <w:multiLevelType w:val="hybridMultilevel"/>
    <w:tmpl w:val="B9F2F1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557C1F"/>
    <w:multiLevelType w:val="hybridMultilevel"/>
    <w:tmpl w:val="FDA8A7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25735"/>
    <w:multiLevelType w:val="hybridMultilevel"/>
    <w:tmpl w:val="655AC6D6"/>
    <w:lvl w:ilvl="0" w:tplc="7D22054A">
      <w:start w:val="1"/>
      <w:numFmt w:val="decimal"/>
      <w:lvlText w:val="%1."/>
      <w:lvlJc w:val="left"/>
      <w:pPr>
        <w:ind w:left="720" w:hanging="360"/>
      </w:pPr>
      <w:rPr>
        <w:rFonts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DC140D"/>
    <w:multiLevelType w:val="hybridMultilevel"/>
    <w:tmpl w:val="B39856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8"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930B4"/>
    <w:multiLevelType w:val="hybridMultilevel"/>
    <w:tmpl w:val="055E33D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695C4543"/>
    <w:multiLevelType w:val="hybridMultilevel"/>
    <w:tmpl w:val="B25E53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843072F"/>
    <w:multiLevelType w:val="hybridMultilevel"/>
    <w:tmpl w:val="5A26F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945510">
    <w:abstractNumId w:val="13"/>
  </w:num>
  <w:num w:numId="2" w16cid:durableId="782916946">
    <w:abstractNumId w:val="6"/>
  </w:num>
  <w:num w:numId="3" w16cid:durableId="1163280923">
    <w:abstractNumId w:val="5"/>
  </w:num>
  <w:num w:numId="4" w16cid:durableId="1827014180">
    <w:abstractNumId w:val="9"/>
  </w:num>
  <w:num w:numId="5" w16cid:durableId="1396320381">
    <w:abstractNumId w:val="2"/>
  </w:num>
  <w:num w:numId="6" w16cid:durableId="1254432807">
    <w:abstractNumId w:val="7"/>
  </w:num>
  <w:num w:numId="7" w16cid:durableId="1724406773">
    <w:abstractNumId w:val="8"/>
  </w:num>
  <w:num w:numId="8" w16cid:durableId="1556696859">
    <w:abstractNumId w:val="10"/>
  </w:num>
  <w:num w:numId="9" w16cid:durableId="1512141646">
    <w:abstractNumId w:val="12"/>
  </w:num>
  <w:num w:numId="10" w16cid:durableId="1486822496">
    <w:abstractNumId w:val="3"/>
  </w:num>
  <w:num w:numId="11" w16cid:durableId="1319378642">
    <w:abstractNumId w:val="4"/>
  </w:num>
  <w:num w:numId="12" w16cid:durableId="1218592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1809335">
    <w:abstractNumId w:val="1"/>
  </w:num>
  <w:num w:numId="14" w16cid:durableId="18245467">
    <w:abstractNumId w:val="11"/>
  </w:num>
  <w:num w:numId="15" w16cid:durableId="202107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47F74"/>
    <w:rsid w:val="000548D2"/>
    <w:rsid w:val="00067FD8"/>
    <w:rsid w:val="00076BC4"/>
    <w:rsid w:val="000907DC"/>
    <w:rsid w:val="00091357"/>
    <w:rsid w:val="000A1F56"/>
    <w:rsid w:val="000A4785"/>
    <w:rsid w:val="000B1789"/>
    <w:rsid w:val="000C407E"/>
    <w:rsid w:val="00110B96"/>
    <w:rsid w:val="001143CD"/>
    <w:rsid w:val="0013645D"/>
    <w:rsid w:val="001369AC"/>
    <w:rsid w:val="00142065"/>
    <w:rsid w:val="00143A11"/>
    <w:rsid w:val="00150293"/>
    <w:rsid w:val="00170280"/>
    <w:rsid w:val="00177C0B"/>
    <w:rsid w:val="00191E89"/>
    <w:rsid w:val="00193421"/>
    <w:rsid w:val="001963EE"/>
    <w:rsid w:val="001A1F60"/>
    <w:rsid w:val="001A45FD"/>
    <w:rsid w:val="001D29F2"/>
    <w:rsid w:val="001E4223"/>
    <w:rsid w:val="001F3342"/>
    <w:rsid w:val="001F674D"/>
    <w:rsid w:val="00200774"/>
    <w:rsid w:val="00217E56"/>
    <w:rsid w:val="00225ECE"/>
    <w:rsid w:val="00234746"/>
    <w:rsid w:val="002361D1"/>
    <w:rsid w:val="00247890"/>
    <w:rsid w:val="002610DD"/>
    <w:rsid w:val="002671D3"/>
    <w:rsid w:val="00275256"/>
    <w:rsid w:val="0029352D"/>
    <w:rsid w:val="002A20D8"/>
    <w:rsid w:val="002A7ABA"/>
    <w:rsid w:val="002D5983"/>
    <w:rsid w:val="002D7ADF"/>
    <w:rsid w:val="002E3AAC"/>
    <w:rsid w:val="002F7863"/>
    <w:rsid w:val="00305FA2"/>
    <w:rsid w:val="00306362"/>
    <w:rsid w:val="00306FBA"/>
    <w:rsid w:val="00312AB8"/>
    <w:rsid w:val="00317B03"/>
    <w:rsid w:val="00324B7A"/>
    <w:rsid w:val="0032531A"/>
    <w:rsid w:val="003404CE"/>
    <w:rsid w:val="00354DB3"/>
    <w:rsid w:val="00361906"/>
    <w:rsid w:val="0036329B"/>
    <w:rsid w:val="00372DA6"/>
    <w:rsid w:val="00390484"/>
    <w:rsid w:val="003B439E"/>
    <w:rsid w:val="003D652E"/>
    <w:rsid w:val="003F361B"/>
    <w:rsid w:val="0041131A"/>
    <w:rsid w:val="00432B2F"/>
    <w:rsid w:val="00441E4A"/>
    <w:rsid w:val="004510E6"/>
    <w:rsid w:val="00475C99"/>
    <w:rsid w:val="00493CB5"/>
    <w:rsid w:val="0049677F"/>
    <w:rsid w:val="00496E32"/>
    <w:rsid w:val="004A1F6E"/>
    <w:rsid w:val="004C6AB1"/>
    <w:rsid w:val="004C79D3"/>
    <w:rsid w:val="004D4A0C"/>
    <w:rsid w:val="004E6EDE"/>
    <w:rsid w:val="004E7140"/>
    <w:rsid w:val="004F079D"/>
    <w:rsid w:val="004F2567"/>
    <w:rsid w:val="004F5331"/>
    <w:rsid w:val="00517F11"/>
    <w:rsid w:val="00524034"/>
    <w:rsid w:val="00567006"/>
    <w:rsid w:val="00567EEE"/>
    <w:rsid w:val="00582F10"/>
    <w:rsid w:val="00584B52"/>
    <w:rsid w:val="00587288"/>
    <w:rsid w:val="005903BD"/>
    <w:rsid w:val="005B07CA"/>
    <w:rsid w:val="005B4137"/>
    <w:rsid w:val="005C5CB0"/>
    <w:rsid w:val="005D480B"/>
    <w:rsid w:val="005E683B"/>
    <w:rsid w:val="006014BD"/>
    <w:rsid w:val="0060716E"/>
    <w:rsid w:val="006073D7"/>
    <w:rsid w:val="00612983"/>
    <w:rsid w:val="0063289C"/>
    <w:rsid w:val="0063512A"/>
    <w:rsid w:val="006355F7"/>
    <w:rsid w:val="0065042D"/>
    <w:rsid w:val="006564BD"/>
    <w:rsid w:val="00661614"/>
    <w:rsid w:val="00670F19"/>
    <w:rsid w:val="00683403"/>
    <w:rsid w:val="006870C7"/>
    <w:rsid w:val="00696C52"/>
    <w:rsid w:val="006A0F57"/>
    <w:rsid w:val="006A299B"/>
    <w:rsid w:val="006D0040"/>
    <w:rsid w:val="006D1663"/>
    <w:rsid w:val="006E13E9"/>
    <w:rsid w:val="006F6FD7"/>
    <w:rsid w:val="006F7774"/>
    <w:rsid w:val="00701C83"/>
    <w:rsid w:val="00750381"/>
    <w:rsid w:val="0075248A"/>
    <w:rsid w:val="00755BEB"/>
    <w:rsid w:val="007574A4"/>
    <w:rsid w:val="00757679"/>
    <w:rsid w:val="007718FF"/>
    <w:rsid w:val="007734EC"/>
    <w:rsid w:val="00792AC2"/>
    <w:rsid w:val="00793D0C"/>
    <w:rsid w:val="007978CD"/>
    <w:rsid w:val="007A117A"/>
    <w:rsid w:val="007D1218"/>
    <w:rsid w:val="007E3E31"/>
    <w:rsid w:val="007F7B29"/>
    <w:rsid w:val="007F7B64"/>
    <w:rsid w:val="00815468"/>
    <w:rsid w:val="00820CCB"/>
    <w:rsid w:val="0083009B"/>
    <w:rsid w:val="00835A53"/>
    <w:rsid w:val="00851AAF"/>
    <w:rsid w:val="00851C45"/>
    <w:rsid w:val="00857209"/>
    <w:rsid w:val="00865CF6"/>
    <w:rsid w:val="00883BB6"/>
    <w:rsid w:val="008938F4"/>
    <w:rsid w:val="00895A00"/>
    <w:rsid w:val="00897A68"/>
    <w:rsid w:val="008A5233"/>
    <w:rsid w:val="008C5337"/>
    <w:rsid w:val="008D58FE"/>
    <w:rsid w:val="008E6E93"/>
    <w:rsid w:val="009035E3"/>
    <w:rsid w:val="00912BF2"/>
    <w:rsid w:val="00920063"/>
    <w:rsid w:val="00955708"/>
    <w:rsid w:val="009730D3"/>
    <w:rsid w:val="00983EE7"/>
    <w:rsid w:val="00986DFD"/>
    <w:rsid w:val="009909EF"/>
    <w:rsid w:val="009C06F7"/>
    <w:rsid w:val="009C3915"/>
    <w:rsid w:val="009D3A5C"/>
    <w:rsid w:val="009E1CC9"/>
    <w:rsid w:val="00A0220B"/>
    <w:rsid w:val="00A11835"/>
    <w:rsid w:val="00A1366E"/>
    <w:rsid w:val="00A43D47"/>
    <w:rsid w:val="00A46CB3"/>
    <w:rsid w:val="00A667BB"/>
    <w:rsid w:val="00A72D55"/>
    <w:rsid w:val="00A763E3"/>
    <w:rsid w:val="00A804ED"/>
    <w:rsid w:val="00A90C45"/>
    <w:rsid w:val="00AA6EB7"/>
    <w:rsid w:val="00AB7A67"/>
    <w:rsid w:val="00AC30F0"/>
    <w:rsid w:val="00AD2CE9"/>
    <w:rsid w:val="00AF5111"/>
    <w:rsid w:val="00B0232A"/>
    <w:rsid w:val="00B05063"/>
    <w:rsid w:val="00B0689A"/>
    <w:rsid w:val="00B10164"/>
    <w:rsid w:val="00B339AA"/>
    <w:rsid w:val="00B4183C"/>
    <w:rsid w:val="00B446AB"/>
    <w:rsid w:val="00B47213"/>
    <w:rsid w:val="00B74B03"/>
    <w:rsid w:val="00B77159"/>
    <w:rsid w:val="00B77CD8"/>
    <w:rsid w:val="00B80FF7"/>
    <w:rsid w:val="00B82274"/>
    <w:rsid w:val="00B84232"/>
    <w:rsid w:val="00BB35A1"/>
    <w:rsid w:val="00BC0C52"/>
    <w:rsid w:val="00BD2618"/>
    <w:rsid w:val="00BE1C17"/>
    <w:rsid w:val="00C00323"/>
    <w:rsid w:val="00C20EBA"/>
    <w:rsid w:val="00C62885"/>
    <w:rsid w:val="00C639DB"/>
    <w:rsid w:val="00C72EF9"/>
    <w:rsid w:val="00C76E69"/>
    <w:rsid w:val="00C77CE9"/>
    <w:rsid w:val="00C8590A"/>
    <w:rsid w:val="00C90BCD"/>
    <w:rsid w:val="00C91F85"/>
    <w:rsid w:val="00CB44EC"/>
    <w:rsid w:val="00CD4F5D"/>
    <w:rsid w:val="00D03A54"/>
    <w:rsid w:val="00D1369B"/>
    <w:rsid w:val="00D3755E"/>
    <w:rsid w:val="00D54F21"/>
    <w:rsid w:val="00D56398"/>
    <w:rsid w:val="00D62E54"/>
    <w:rsid w:val="00D90AEC"/>
    <w:rsid w:val="00DD1A1F"/>
    <w:rsid w:val="00E01ACE"/>
    <w:rsid w:val="00E04C31"/>
    <w:rsid w:val="00E200D4"/>
    <w:rsid w:val="00E23C6E"/>
    <w:rsid w:val="00E32FA7"/>
    <w:rsid w:val="00E443DA"/>
    <w:rsid w:val="00E51C06"/>
    <w:rsid w:val="00E5409F"/>
    <w:rsid w:val="00E60721"/>
    <w:rsid w:val="00E73319"/>
    <w:rsid w:val="00E964AB"/>
    <w:rsid w:val="00EA1CCE"/>
    <w:rsid w:val="00EB4156"/>
    <w:rsid w:val="00EB6657"/>
    <w:rsid w:val="00ED099C"/>
    <w:rsid w:val="00ED6F65"/>
    <w:rsid w:val="00EE6622"/>
    <w:rsid w:val="00EF3F06"/>
    <w:rsid w:val="00F34E04"/>
    <w:rsid w:val="00F52F46"/>
    <w:rsid w:val="00F53074"/>
    <w:rsid w:val="00F53174"/>
    <w:rsid w:val="00F57086"/>
    <w:rsid w:val="00F6074E"/>
    <w:rsid w:val="00F77DB3"/>
    <w:rsid w:val="00F954D5"/>
    <w:rsid w:val="00FA392F"/>
    <w:rsid w:val="00FA418A"/>
    <w:rsid w:val="00FC56F4"/>
    <w:rsid w:val="00FC77FF"/>
    <w:rsid w:val="00FD69B8"/>
    <w:rsid w:val="00FE323F"/>
  </w:rsids>
  <m:mathPr>
    <m:mathFont m:val="Cambria Math"/>
    <m:brkBin m:val="before"/>
    <m:brkBinSub m:val="--"/>
    <m:smallFrac m:val="0"/>
    <m:dispDef/>
    <m:lMargin m:val="0"/>
    <m:rMargin m:val="0"/>
    <m:defJc m:val="centerGroup"/>
    <m:wrapIndent m:val="1440"/>
    <m:intLim m:val="subSup"/>
    <m:naryLim m:val="undOvr"/>
  </m:mathPr>
  <w:themeFontLang w:val="lt-LT" w:bidi="ne-N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B45E1C"/>
  <w15:docId w15:val="{DC8E4125-C108-47E3-BEB1-DD5D274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val="en-US" w:eastAsia="en-US"/>
    </w:rPr>
  </w:style>
  <w:style w:type="paragraph" w:styleId="Virsraksts3">
    <w:name w:val="heading 3"/>
    <w:basedOn w:val="Parasts"/>
    <w:next w:val="Parasts"/>
    <w:link w:val="Virsraksts3Rakstz"/>
    <w:qFormat/>
    <w:rsid w:val="00FA418A"/>
    <w:pPr>
      <w:keepNext/>
      <w:spacing w:after="0" w:line="240" w:lineRule="auto"/>
      <w:outlineLvl w:val="2"/>
    </w:pPr>
    <w:rPr>
      <w:rFonts w:ascii="Verdana" w:eastAsia="Times New Roman" w:hAnsi="Verdana"/>
      <w:b/>
      <w:sz w:val="16"/>
      <w:szCs w:val="20"/>
      <w:lang w:val="et-E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D0040"/>
    <w:pPr>
      <w:ind w:left="720"/>
      <w:contextualSpacing/>
    </w:pPr>
  </w:style>
  <w:style w:type="paragraph" w:styleId="Balonteksts">
    <w:name w:val="Balloon Text"/>
    <w:basedOn w:val="Parasts"/>
    <w:link w:val="BalontekstsRakstz"/>
    <w:uiPriority w:val="99"/>
    <w:semiHidden/>
    <w:unhideWhenUsed/>
    <w:rsid w:val="006014BD"/>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6014BD"/>
    <w:rPr>
      <w:rFonts w:ascii="Tahoma" w:hAnsi="Tahoma" w:cs="Tahoma"/>
      <w:sz w:val="16"/>
      <w:szCs w:val="16"/>
    </w:rPr>
  </w:style>
  <w:style w:type="paragraph" w:customStyle="1" w:styleId="TableParagraph">
    <w:name w:val="Table Paragraph"/>
    <w:basedOn w:val="Parasts"/>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ipersaite">
    <w:name w:val="Hyperlink"/>
    <w:uiPriority w:val="99"/>
    <w:unhideWhenUsed/>
    <w:rsid w:val="00312AB8"/>
    <w:rPr>
      <w:color w:val="0000FF"/>
      <w:u w:val="single"/>
    </w:rPr>
  </w:style>
  <w:style w:type="character" w:customStyle="1" w:styleId="Virsraksts3Rakstz">
    <w:name w:val="Virsraksts 3 Rakstz."/>
    <w:link w:val="Virsraksts3"/>
    <w:rsid w:val="00FA418A"/>
    <w:rPr>
      <w:rFonts w:ascii="Verdana" w:eastAsia="Times New Roman" w:hAnsi="Verdana"/>
      <w:b/>
      <w:sz w:val="16"/>
      <w:lang w:val="et-EE"/>
    </w:rPr>
  </w:style>
  <w:style w:type="paragraph" w:styleId="Galvene">
    <w:name w:val="header"/>
    <w:basedOn w:val="Parasts"/>
    <w:link w:val="GalveneRakstz"/>
    <w:uiPriority w:val="99"/>
    <w:unhideWhenUsed/>
    <w:rsid w:val="001E422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E4223"/>
    <w:rPr>
      <w:sz w:val="22"/>
      <w:szCs w:val="22"/>
      <w:lang w:val="en-US" w:eastAsia="en-US"/>
    </w:rPr>
  </w:style>
  <w:style w:type="paragraph" w:styleId="Kjene">
    <w:name w:val="footer"/>
    <w:basedOn w:val="Parasts"/>
    <w:link w:val="KjeneRakstz"/>
    <w:uiPriority w:val="99"/>
    <w:unhideWhenUsed/>
    <w:rsid w:val="001E422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E4223"/>
    <w:rPr>
      <w:sz w:val="22"/>
      <w:szCs w:val="22"/>
      <w:lang w:val="en-US" w:eastAsia="en-US"/>
    </w:rPr>
  </w:style>
  <w:style w:type="paragraph" w:styleId="Pamatteksts2">
    <w:name w:val="Body Text 2"/>
    <w:basedOn w:val="Parasts"/>
    <w:link w:val="Pamatteksts2Rakstz"/>
    <w:semiHidden/>
    <w:rsid w:val="002F7863"/>
    <w:pPr>
      <w:spacing w:after="0" w:line="240" w:lineRule="auto"/>
    </w:pPr>
    <w:rPr>
      <w:rFonts w:ascii="Verdana" w:eastAsia="Times New Roman" w:hAnsi="Verdana"/>
      <w:bCs/>
      <w:sz w:val="16"/>
      <w:szCs w:val="20"/>
      <w:lang w:val="et-EE"/>
    </w:rPr>
  </w:style>
  <w:style w:type="character" w:customStyle="1" w:styleId="Pamatteksts2Rakstz">
    <w:name w:val="Pamatteksts 2 Rakstz."/>
    <w:basedOn w:val="Noklusjumarindkopasfonts"/>
    <w:link w:val="Pamatteksts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Komentraatsauce">
    <w:name w:val="annotation reference"/>
    <w:basedOn w:val="Noklusjumarindkopasfonts"/>
    <w:uiPriority w:val="99"/>
    <w:semiHidden/>
    <w:unhideWhenUsed/>
    <w:rsid w:val="00B84232"/>
    <w:rPr>
      <w:sz w:val="16"/>
      <w:szCs w:val="16"/>
    </w:rPr>
  </w:style>
  <w:style w:type="paragraph" w:styleId="Komentrateksts">
    <w:name w:val="annotation text"/>
    <w:basedOn w:val="Parasts"/>
    <w:link w:val="KomentratekstsRakstz"/>
    <w:uiPriority w:val="99"/>
    <w:semiHidden/>
    <w:unhideWhenUsed/>
    <w:rsid w:val="00B8423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84232"/>
    <w:rPr>
      <w:lang w:val="en-US" w:eastAsia="en-US"/>
    </w:rPr>
  </w:style>
  <w:style w:type="paragraph" w:styleId="Komentratma">
    <w:name w:val="annotation subject"/>
    <w:basedOn w:val="Komentrateksts"/>
    <w:next w:val="Komentrateksts"/>
    <w:link w:val="KomentratmaRakstz"/>
    <w:uiPriority w:val="99"/>
    <w:semiHidden/>
    <w:unhideWhenUsed/>
    <w:rsid w:val="00B84232"/>
    <w:rPr>
      <w:b/>
      <w:bCs/>
    </w:rPr>
  </w:style>
  <w:style w:type="character" w:customStyle="1" w:styleId="KomentratmaRakstz">
    <w:name w:val="Komentāra tēma Rakstz."/>
    <w:basedOn w:val="KomentratekstsRakstz"/>
    <w:link w:val="Komentratma"/>
    <w:uiPriority w:val="99"/>
    <w:semiHidden/>
    <w:rsid w:val="00B84232"/>
    <w:rPr>
      <w:b/>
      <w:bCs/>
      <w:lang w:val="en-US" w:eastAsia="en-US"/>
    </w:rPr>
  </w:style>
  <w:style w:type="character" w:styleId="Izteiksmgs">
    <w:name w:val="Strong"/>
    <w:basedOn w:val="Noklusjumarindkopasfonts"/>
    <w:uiPriority w:val="22"/>
    <w:qFormat/>
    <w:rsid w:val="002A7ABA"/>
    <w:rPr>
      <w:b/>
      <w:bCs/>
    </w:rPr>
  </w:style>
  <w:style w:type="paragraph" w:styleId="HTMLiepriekformattais">
    <w:name w:val="HTML Preformatted"/>
    <w:basedOn w:val="Parasts"/>
    <w:link w:val="HTMLiepriekformattaisRakstz"/>
    <w:rsid w:val="00771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rsid w:val="007718FF"/>
    <w:rPr>
      <w:rFonts w:ascii="Courier New" w:eastAsia="Times New Roman" w:hAnsi="Courier New" w:cs="Courier New"/>
      <w:lang w:val="lv-LV" w:eastAsia="lv-LV"/>
    </w:rPr>
  </w:style>
  <w:style w:type="paragraph" w:styleId="Paraststmeklis">
    <w:name w:val="Normal (Web)"/>
    <w:basedOn w:val="Parasts"/>
    <w:uiPriority w:val="99"/>
    <w:unhideWhenUsed/>
    <w:rsid w:val="001143CD"/>
    <w:pPr>
      <w:spacing w:before="100" w:beforeAutospacing="1" w:after="100" w:afterAutospacing="1" w:line="240" w:lineRule="auto"/>
    </w:pPr>
    <w:rPr>
      <w:rFonts w:ascii="Times New Roman" w:eastAsia="Times New Roman" w:hAnsi="Times New Roman"/>
      <w:sz w:val="24"/>
      <w:szCs w:val="24"/>
    </w:rPr>
  </w:style>
  <w:style w:type="paragraph" w:styleId="Saraksts2">
    <w:name w:val="List 2"/>
    <w:basedOn w:val="Parasts"/>
    <w:rsid w:val="005D480B"/>
    <w:pPr>
      <w:spacing w:after="0" w:line="240" w:lineRule="auto"/>
      <w:ind w:left="720" w:hanging="360"/>
      <w:jc w:val="both"/>
    </w:pPr>
    <w:rPr>
      <w:rFonts w:ascii="BaltNewCenturySchlbk" w:eastAsia="Times New Roman" w:hAnsi="BaltNewCenturySchlbk"/>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0534-DAA8-4A2D-9F1E-0166A1BB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6792</Words>
  <Characters>3872</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The Nasdaq OMX Group, Inc.</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Sipas</dc:creator>
  <cp:lastModifiedBy>Valda Mālniece</cp:lastModifiedBy>
  <cp:revision>11</cp:revision>
  <cp:lastPrinted>2017-07-25T05:40:00Z</cp:lastPrinted>
  <dcterms:created xsi:type="dcterms:W3CDTF">2026-04-08T08:39:00Z</dcterms:created>
  <dcterms:modified xsi:type="dcterms:W3CDTF">2026-04-09T06:56:00Z</dcterms:modified>
</cp:coreProperties>
</file>