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2DDCA" w14:textId="1B27204B" w:rsidR="000D04BC" w:rsidRPr="00743E4F" w:rsidRDefault="000D04BC" w:rsidP="000D04BC">
      <w:pPr>
        <w:pStyle w:val="SLONormal"/>
        <w:jc w:val="center"/>
        <w:rPr>
          <w:b/>
          <w:bCs/>
          <w:lang w:val="et-EE"/>
        </w:rPr>
      </w:pPr>
      <w:r w:rsidRPr="00743E4F">
        <w:rPr>
          <w:b/>
          <w:bCs/>
          <w:lang w:val="et-EE"/>
        </w:rPr>
        <w:t xml:space="preserve">VOLIKIRI 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ÕIGUSTE TEOSTAMISEKS</w:t>
      </w:r>
    </w:p>
    <w:p w14:paraId="24633A85" w14:textId="77777777" w:rsidR="000D04BC" w:rsidRPr="00743E4F" w:rsidRDefault="000D04BC" w:rsidP="000D04BC">
      <w:pPr>
        <w:pStyle w:val="SLONormal"/>
        <w:rPr>
          <w:lang w:val="et-EE"/>
        </w:rPr>
      </w:pPr>
    </w:p>
    <w:p w14:paraId="0DC8B345" w14:textId="77777777" w:rsidR="000D04BC" w:rsidRPr="00743E4F" w:rsidRDefault="000D04BC" w:rsidP="000D04BC">
      <w:pPr>
        <w:pStyle w:val="SLONormal"/>
        <w:rPr>
          <w:lang w:val="et-EE"/>
        </w:rPr>
      </w:pPr>
    </w:p>
    <w:p w14:paraId="67922552" w14:textId="0BA66B7D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>] 202</w:t>
      </w:r>
      <w:r w:rsidR="00F01CE7">
        <w:rPr>
          <w:lang w:val="et-EE"/>
        </w:rPr>
        <w:t>5</w:t>
      </w:r>
    </w:p>
    <w:p w14:paraId="6CAEB106" w14:textId="665D2C34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proofErr w:type="spellStart"/>
      <w:r w:rsidRPr="00743E4F">
        <w:rPr>
          <w:i/>
          <w:iCs/>
          <w:lang w:val="et-EE"/>
        </w:rPr>
        <w:t>aadress</w:t>
      </w:r>
      <w:proofErr w:type="spellEnd"/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245ABAC2" w14:textId="77777777" w:rsidR="0065542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volitab käesolevaga </w:t>
      </w:r>
    </w:p>
    <w:p w14:paraId="3F1DF7E3" w14:textId="61065FCF" w:rsidR="00743E4F" w:rsidRDefault="005946D6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="00F01CE7">
        <w:rPr>
          <w:b/>
          <w:lang w:val="et-EE"/>
        </w:rPr>
        <w:t>Tarmo Karotam</w:t>
      </w:r>
      <w:r w:rsidR="00DB6C77" w:rsidRPr="00DB6C77">
        <w:rPr>
          <w:bCs/>
          <w:lang w:val="et-EE"/>
        </w:rPr>
        <w:t>]</w:t>
      </w:r>
      <w:r w:rsidR="002C6A52" w:rsidRPr="002C6A52">
        <w:rPr>
          <w:b/>
          <w:lang w:val="et-EE"/>
        </w:rPr>
        <w:t xml:space="preserve">, </w:t>
      </w:r>
      <w:r w:rsidR="00DB6C77" w:rsidRPr="00731645">
        <w:rPr>
          <w:bCs/>
          <w:lang w:val="et-EE"/>
        </w:rPr>
        <w:t>[</w:t>
      </w:r>
      <w:r w:rsidR="00731645" w:rsidRPr="00F01CE7">
        <w:rPr>
          <w:bCs/>
          <w:lang w:val="et-EE"/>
        </w:rPr>
        <w:t>isikukood</w:t>
      </w:r>
      <w:r w:rsidR="00F01CE7">
        <w:rPr>
          <w:bCs/>
          <w:i/>
          <w:iCs/>
          <w:lang w:val="et-EE"/>
        </w:rPr>
        <w:t xml:space="preserve"> </w:t>
      </w:r>
      <w:r w:rsidR="00F01CE7" w:rsidRPr="00F01CE7">
        <w:rPr>
          <w:bCs/>
          <w:lang w:val="et-EE"/>
        </w:rPr>
        <w:t>38107270248</w:t>
      </w:r>
      <w:r w:rsidR="00DB6C77" w:rsidRPr="00731645">
        <w:rPr>
          <w:bCs/>
          <w:lang w:val="et-EE"/>
        </w:rPr>
        <w:t>]</w:t>
      </w:r>
      <w:r w:rsidR="000D04BC" w:rsidRPr="00743E4F">
        <w:rPr>
          <w:lang w:val="et-EE"/>
        </w:rPr>
        <w:t xml:space="preserve">, edaspidi nimetatud kui </w:t>
      </w:r>
      <w:r w:rsidR="000D04BC" w:rsidRPr="00743E4F">
        <w:rPr>
          <w:b/>
          <w:bCs/>
          <w:lang w:val="et-EE"/>
        </w:rPr>
        <w:t>Esindaja</w:t>
      </w:r>
      <w:r w:rsidR="000D04BC" w:rsidRPr="00743E4F">
        <w:rPr>
          <w:lang w:val="et-EE"/>
        </w:rPr>
        <w:t xml:space="preserve">, </w:t>
      </w:r>
    </w:p>
    <w:p w14:paraId="166B0B71" w14:textId="6A2F728B" w:rsidR="005C304A" w:rsidRPr="00731645" w:rsidRDefault="000D04BC" w:rsidP="00DB6C77">
      <w:pPr>
        <w:pStyle w:val="SLONormal"/>
        <w:rPr>
          <w:lang w:val="et-EE"/>
        </w:rPr>
      </w:pPr>
      <w:r w:rsidRPr="00743E4F">
        <w:rPr>
          <w:lang w:val="et-EE"/>
        </w:rPr>
        <w:t xml:space="preserve">teostama kõiki </w:t>
      </w:r>
      <w:r w:rsidR="005C304A">
        <w:rPr>
          <w:lang w:val="et-EE"/>
        </w:rPr>
        <w:t>Investori</w:t>
      </w:r>
      <w:r w:rsidRPr="00743E4F">
        <w:rPr>
          <w:lang w:val="et-EE"/>
        </w:rPr>
        <w:t xml:space="preserve"> õigusi ja kohustusi, sealhulgas allkirjastama Investori nimel dokumente selleks, et teostada </w:t>
      </w:r>
      <w:r w:rsidR="004D2D67">
        <w:rPr>
          <w:lang w:val="et-EE"/>
        </w:rPr>
        <w:t>Investori</w:t>
      </w:r>
      <w:r w:rsidRPr="00743E4F">
        <w:rPr>
          <w:lang w:val="et-EE"/>
        </w:rPr>
        <w:t xml:space="preserve"> õigusi Baltic </w:t>
      </w:r>
      <w:proofErr w:type="spellStart"/>
      <w:r w:rsidRPr="00743E4F">
        <w:rPr>
          <w:lang w:val="et-EE"/>
        </w:rPr>
        <w:t>Horizon</w:t>
      </w:r>
      <w:proofErr w:type="spellEnd"/>
      <w:r w:rsidRPr="00743E4F">
        <w:rPr>
          <w:lang w:val="et-EE"/>
        </w:rPr>
        <w:t xml:space="preserve"> </w:t>
      </w:r>
      <w:proofErr w:type="spellStart"/>
      <w:r w:rsidRPr="00743E4F">
        <w:rPr>
          <w:lang w:val="et-EE"/>
        </w:rPr>
        <w:t>Fund</w:t>
      </w:r>
      <w:proofErr w:type="spellEnd"/>
      <w:r w:rsidRPr="00743E4F">
        <w:rPr>
          <w:lang w:val="et-EE"/>
        </w:rPr>
        <w:t xml:space="preserve"> (</w:t>
      </w:r>
      <w:r w:rsidRPr="00743E4F">
        <w:rPr>
          <w:b/>
          <w:bCs/>
          <w:lang w:val="et-EE"/>
        </w:rPr>
        <w:t>Fond</w:t>
      </w:r>
      <w:r w:rsidRPr="00743E4F">
        <w:rPr>
          <w:lang w:val="et-EE"/>
        </w:rPr>
        <w:t>) korralisel üldkoosolekul</w:t>
      </w:r>
      <w:r w:rsidR="004D2D67" w:rsidRPr="00731645">
        <w:rPr>
          <w:lang w:val="et-EE"/>
        </w:rPr>
        <w:t xml:space="preserve">. </w:t>
      </w:r>
    </w:p>
    <w:p w14:paraId="0A57F0B7" w14:textId="687FAD93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 volikiri on kehtiv üksnes </w:t>
      </w:r>
      <w:r w:rsidR="0065542F">
        <w:rPr>
          <w:lang w:val="et-EE"/>
        </w:rPr>
        <w:t xml:space="preserve">Baltic </w:t>
      </w:r>
      <w:proofErr w:type="spellStart"/>
      <w:r w:rsidR="0065542F">
        <w:rPr>
          <w:lang w:val="et-EE"/>
        </w:rPr>
        <w:t>Horizon</w:t>
      </w:r>
      <w:proofErr w:type="spellEnd"/>
      <w:r w:rsidR="0065542F">
        <w:rPr>
          <w:lang w:val="et-EE"/>
        </w:rPr>
        <w:t xml:space="preserve"> </w:t>
      </w:r>
      <w:r w:rsidRPr="00743E4F">
        <w:rPr>
          <w:lang w:val="et-EE"/>
        </w:rPr>
        <w:t xml:space="preserve">Fondi korralisel üldkoosolekul, mis toimub </w:t>
      </w:r>
      <w:r w:rsidR="00346BEE">
        <w:rPr>
          <w:lang w:val="et-EE"/>
        </w:rPr>
        <w:t>9</w:t>
      </w:r>
      <w:r w:rsidRPr="00743E4F">
        <w:rPr>
          <w:lang w:val="et-EE"/>
        </w:rPr>
        <w:t>.</w:t>
      </w:r>
      <w:r w:rsidR="00346BEE">
        <w:rPr>
          <w:lang w:val="et-EE"/>
        </w:rPr>
        <w:t xml:space="preserve"> septembril</w:t>
      </w:r>
      <w:r w:rsidRPr="00743E4F">
        <w:rPr>
          <w:lang w:val="et-EE"/>
        </w:rPr>
        <w:t xml:space="preserve"> 202</w:t>
      </w:r>
      <w:r w:rsidR="00346BEE">
        <w:rPr>
          <w:lang w:val="et-EE"/>
        </w:rPr>
        <w:t>5</w:t>
      </w:r>
      <w:r w:rsidRPr="00743E4F">
        <w:rPr>
          <w:lang w:val="et-EE"/>
        </w:rPr>
        <w:t xml:space="preserve">.  </w:t>
      </w:r>
    </w:p>
    <w:p w14:paraId="6ABA4A2F" w14:textId="4857C8C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Käesoleva volikiri on välja antud edasivolitamise õiguse</w:t>
      </w:r>
      <w:r w:rsidR="0065542F"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 w:rsidR="005C304A"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 w:rsidR="005C304A"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07BCE5A3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Juhul, kui Fondi fondivalitseja soovib kontrollida volikirja kehtivust, palume pöörduda Investori alljärgneva kontaktisiku poole:</w:t>
      </w:r>
    </w:p>
    <w:p w14:paraId="351BE243" w14:textId="77777777" w:rsidR="00C34356" w:rsidRDefault="00C34356" w:rsidP="000D04BC">
      <w:pPr>
        <w:pStyle w:val="SLONormal"/>
        <w:rPr>
          <w:lang w:val="et-EE"/>
        </w:rPr>
      </w:pPr>
    </w:p>
    <w:p w14:paraId="12FA500D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proofErr w:type="spellStart"/>
      <w:r w:rsidRPr="00C34356">
        <w:rPr>
          <w:i/>
          <w:iCs/>
          <w:lang w:val="et-EE"/>
        </w:rPr>
        <w:t>nimi</w:t>
      </w:r>
      <w:proofErr w:type="spellEnd"/>
      <w:r w:rsidRPr="00743E4F">
        <w:rPr>
          <w:lang w:val="et-EE"/>
        </w:rPr>
        <w:t>]</w:t>
      </w:r>
    </w:p>
    <w:p w14:paraId="31C5ACFB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 w:rsidR="00C34356"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642C2EBA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4556A6E5" w14:textId="4EEFE4DF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284D852C" w14:textId="77777777" w:rsidR="000D04BC" w:rsidRPr="00743E4F" w:rsidRDefault="000D04BC" w:rsidP="000D04BC">
      <w:pPr>
        <w:pStyle w:val="SLONormal"/>
        <w:rPr>
          <w:lang w:val="et-EE"/>
        </w:rPr>
      </w:pPr>
    </w:p>
    <w:p w14:paraId="40FAA4A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A8A7E7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E21999A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4A0EA002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2E1D3841" w14:textId="77777777" w:rsidR="000D04BC" w:rsidRPr="00743E4F" w:rsidRDefault="000D04BC" w:rsidP="000D04BC">
      <w:pPr>
        <w:pStyle w:val="SLONormal"/>
        <w:rPr>
          <w:lang w:val="et-EE"/>
        </w:rPr>
      </w:pPr>
    </w:p>
    <w:p w14:paraId="428C4999" w14:textId="77777777" w:rsidR="003A5D19" w:rsidRPr="00743E4F" w:rsidRDefault="003A5D19" w:rsidP="0049008A">
      <w:pPr>
        <w:pStyle w:val="SLONormal"/>
        <w:rPr>
          <w:lang w:val="et-EE"/>
        </w:rPr>
      </w:pPr>
    </w:p>
    <w:sectPr w:rsidR="003A5D19" w:rsidRPr="00743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0B77" w14:textId="77777777" w:rsidR="002C6A52" w:rsidRDefault="002C6A52" w:rsidP="002C6A52">
      <w:r>
        <w:separator/>
      </w:r>
    </w:p>
  </w:endnote>
  <w:endnote w:type="continuationSeparator" w:id="0">
    <w:p w14:paraId="522AFE14" w14:textId="77777777" w:rsidR="002C6A52" w:rsidRDefault="002C6A52" w:rsidP="002C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BCDF" w14:textId="77777777" w:rsidR="002C6A52" w:rsidRDefault="002C6A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90F0" w14:textId="77777777" w:rsidR="002C6A52" w:rsidRDefault="002C6A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BB14" w14:textId="77777777" w:rsidR="002C6A52" w:rsidRDefault="002C6A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2BB11" w14:textId="77777777" w:rsidR="002C6A52" w:rsidRDefault="002C6A52" w:rsidP="002C6A52">
      <w:r>
        <w:separator/>
      </w:r>
    </w:p>
  </w:footnote>
  <w:footnote w:type="continuationSeparator" w:id="0">
    <w:p w14:paraId="622E4739" w14:textId="77777777" w:rsidR="002C6A52" w:rsidRDefault="002C6A52" w:rsidP="002C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B6D7" w14:textId="77777777" w:rsidR="002C6A52" w:rsidRDefault="002C6A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D06B" w14:textId="77777777" w:rsidR="002C6A52" w:rsidRDefault="002C6A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27D5" w14:textId="77777777" w:rsidR="002C6A52" w:rsidRDefault="002C6A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4CC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EA6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5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46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EB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AF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0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A7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69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048A"/>
    <w:multiLevelType w:val="multilevel"/>
    <w:tmpl w:val="BA525FBA"/>
    <w:name w:val="SLOAppendix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6213E7"/>
    <w:multiLevelType w:val="multilevel"/>
    <w:tmpl w:val="7AC41B2E"/>
    <w:name w:val="SOR_LDD_List Paragraph_1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5293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07385"/>
    <w:multiLevelType w:val="hybridMultilevel"/>
    <w:tmpl w:val="F626BB36"/>
    <w:lvl w:ilvl="0" w:tplc="AFCE0FC4">
      <w:start w:val="1"/>
      <w:numFmt w:val="decimal"/>
      <w:pStyle w:val="SLOExhibitListEST"/>
      <w:lvlText w:val="Lisa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4051D"/>
    <w:multiLevelType w:val="multilevel"/>
    <w:tmpl w:val="9C806466"/>
    <w:name w:val="LDDCommentList2"/>
    <w:lvl w:ilvl="0">
      <w:start w:val="1"/>
      <w:numFmt w:val="bullet"/>
      <w:lvlRestart w:val="0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0000"/>
      </w:rPr>
    </w:lvl>
    <w:lvl w:ilvl="1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9900"/>
      </w:rPr>
    </w:lvl>
    <w:lvl w:ilvl="2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FF00"/>
      </w:rPr>
    </w:lvl>
    <w:lvl w:ilvl="3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0000FF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D523760"/>
    <w:multiLevelType w:val="multilevel"/>
    <w:tmpl w:val="0E6A53BE"/>
    <w:numStyleLink w:val="SORLDDHeadings"/>
  </w:abstractNum>
  <w:abstractNum w:abstractNumId="16" w15:restartNumberingAfterBreak="0">
    <w:nsid w:val="117B5B3F"/>
    <w:multiLevelType w:val="multilevel"/>
    <w:tmpl w:val="0E6A53BE"/>
    <w:styleLink w:val="SORLDDHeadings"/>
    <w:lvl w:ilvl="0">
      <w:start w:val="1"/>
      <w:numFmt w:val="decimal"/>
      <w:pStyle w:val="SORLD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RLDD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pStyle w:val="SORLDDHeading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SORLDDHeading4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SORLDDHeading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SORLDD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SORLDD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SORLDDHeading8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SORLDDHeading9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35553EC"/>
    <w:multiLevelType w:val="hybridMultilevel"/>
    <w:tmpl w:val="960250F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24A75A3E"/>
    <w:multiLevelType w:val="multilevel"/>
    <w:tmpl w:val="E5881398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380B4458"/>
    <w:multiLevelType w:val="hybridMultilevel"/>
    <w:tmpl w:val="432073CC"/>
    <w:lvl w:ilvl="0" w:tplc="DF568E62">
      <w:start w:val="1"/>
      <w:numFmt w:val="bullet"/>
      <w:pStyle w:val="SorainenOfferBulletlist2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F560312"/>
    <w:multiLevelType w:val="multilevel"/>
    <w:tmpl w:val="CA802E18"/>
    <w:lvl w:ilvl="0">
      <w:start w:val="1"/>
      <w:numFmt w:val="decimal"/>
      <w:pStyle w:val="SORLDDHeading2ESNumbering"/>
      <w:lvlText w:val="%1."/>
      <w:lvlJc w:val="left"/>
      <w:pPr>
        <w:ind w:left="907" w:hanging="737"/>
      </w:pPr>
      <w:rPr>
        <w:rFonts w:hint="default"/>
      </w:rPr>
    </w:lvl>
    <w:lvl w:ilvl="1">
      <w:start w:val="1"/>
      <w:numFmt w:val="decimal"/>
      <w:pStyle w:val="SORLDDTableParagraphESnumbering"/>
      <w:isLgl/>
      <w:lvlText w:val="%1.%2"/>
      <w:lvlJc w:val="left"/>
      <w:pPr>
        <w:ind w:left="284" w:hanging="1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1B25C44"/>
    <w:multiLevelType w:val="multilevel"/>
    <w:tmpl w:val="94E8379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25415AE"/>
    <w:multiLevelType w:val="multilevel"/>
    <w:tmpl w:val="E9F29B22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ADB4FF6"/>
    <w:multiLevelType w:val="multilevel"/>
    <w:tmpl w:val="721AAAFA"/>
    <w:lvl w:ilvl="0">
      <w:start w:val="1"/>
      <w:numFmt w:val="decimal"/>
      <w:pStyle w:val="SORLDDHeading2-Table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7A04418E"/>
    <w:multiLevelType w:val="multilevel"/>
    <w:tmpl w:val="79C863BC"/>
    <w:lvl w:ilvl="0">
      <w:numFmt w:val="none"/>
      <w:pStyle w:val="SORLDDTableHead-B-W-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ORLDDTableParagraph-simplenumbering"/>
      <w:lvlText w:val="%2."/>
      <w:lvlJc w:val="left"/>
      <w:pPr>
        <w:ind w:left="357" w:hanging="18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18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7" w:hanging="18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57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18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57" w:hanging="18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" w:hanging="187"/>
      </w:pPr>
      <w:rPr>
        <w:rFonts w:hint="default"/>
      </w:rPr>
    </w:lvl>
  </w:abstractNum>
  <w:num w:numId="1" w16cid:durableId="464196464">
    <w:abstractNumId w:val="14"/>
  </w:num>
  <w:num w:numId="2" w16cid:durableId="224805546">
    <w:abstractNumId w:val="10"/>
  </w:num>
  <w:num w:numId="3" w16cid:durableId="2144611332">
    <w:abstractNumId w:val="20"/>
  </w:num>
  <w:num w:numId="4" w16cid:durableId="1560943227">
    <w:abstractNumId w:val="25"/>
  </w:num>
  <w:num w:numId="5" w16cid:durableId="1648970773">
    <w:abstractNumId w:val="16"/>
  </w:num>
  <w:num w:numId="6" w16cid:durableId="1775900219">
    <w:abstractNumId w:val="23"/>
  </w:num>
  <w:num w:numId="7" w16cid:durableId="219900155">
    <w:abstractNumId w:val="15"/>
  </w:num>
  <w:num w:numId="8" w16cid:durableId="941843408">
    <w:abstractNumId w:val="22"/>
  </w:num>
  <w:num w:numId="9" w16cid:durableId="1427772234">
    <w:abstractNumId w:val="26"/>
  </w:num>
  <w:num w:numId="10" w16cid:durableId="642078174">
    <w:abstractNumId w:val="27"/>
  </w:num>
  <w:num w:numId="11" w16cid:durableId="1454206120">
    <w:abstractNumId w:val="23"/>
  </w:num>
  <w:num w:numId="12" w16cid:durableId="1304701201">
    <w:abstractNumId w:val="18"/>
  </w:num>
  <w:num w:numId="13" w16cid:durableId="1855338327">
    <w:abstractNumId w:val="24"/>
  </w:num>
  <w:num w:numId="14" w16cid:durableId="696003864">
    <w:abstractNumId w:val="19"/>
  </w:num>
  <w:num w:numId="15" w16cid:durableId="1470902615">
    <w:abstractNumId w:val="12"/>
  </w:num>
  <w:num w:numId="16" w16cid:durableId="413090908">
    <w:abstractNumId w:val="13"/>
  </w:num>
  <w:num w:numId="17" w16cid:durableId="1777553797">
    <w:abstractNumId w:val="21"/>
  </w:num>
  <w:num w:numId="18" w16cid:durableId="2095933382">
    <w:abstractNumId w:val="9"/>
  </w:num>
  <w:num w:numId="19" w16cid:durableId="69278139">
    <w:abstractNumId w:val="7"/>
  </w:num>
  <w:num w:numId="20" w16cid:durableId="1943292449">
    <w:abstractNumId w:val="6"/>
  </w:num>
  <w:num w:numId="21" w16cid:durableId="347948786">
    <w:abstractNumId w:val="5"/>
  </w:num>
  <w:num w:numId="22" w16cid:durableId="1440837194">
    <w:abstractNumId w:val="4"/>
  </w:num>
  <w:num w:numId="23" w16cid:durableId="891647956">
    <w:abstractNumId w:val="8"/>
  </w:num>
  <w:num w:numId="24" w16cid:durableId="212469760">
    <w:abstractNumId w:val="3"/>
  </w:num>
  <w:num w:numId="25" w16cid:durableId="1694645084">
    <w:abstractNumId w:val="2"/>
  </w:num>
  <w:num w:numId="26" w16cid:durableId="1311639648">
    <w:abstractNumId w:val="1"/>
  </w:num>
  <w:num w:numId="27" w16cid:durableId="230234817">
    <w:abstractNumId w:val="0"/>
  </w:num>
  <w:num w:numId="28" w16cid:durableId="1486243397">
    <w:abstractNumId w:val="23"/>
  </w:num>
  <w:num w:numId="29" w16cid:durableId="46643195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BC"/>
    <w:rsid w:val="00027FF2"/>
    <w:rsid w:val="00034222"/>
    <w:rsid w:val="0007589B"/>
    <w:rsid w:val="000D04BC"/>
    <w:rsid w:val="001A635F"/>
    <w:rsid w:val="001B37E5"/>
    <w:rsid w:val="001C51E4"/>
    <w:rsid w:val="001F209F"/>
    <w:rsid w:val="00240CE1"/>
    <w:rsid w:val="0024358F"/>
    <w:rsid w:val="002467A1"/>
    <w:rsid w:val="00267EA7"/>
    <w:rsid w:val="00271E0E"/>
    <w:rsid w:val="00290BD7"/>
    <w:rsid w:val="002C6A52"/>
    <w:rsid w:val="002D2E09"/>
    <w:rsid w:val="00311785"/>
    <w:rsid w:val="00332514"/>
    <w:rsid w:val="00346BEE"/>
    <w:rsid w:val="0035061A"/>
    <w:rsid w:val="0039364E"/>
    <w:rsid w:val="00396CCC"/>
    <w:rsid w:val="003A5D19"/>
    <w:rsid w:val="003E2BEB"/>
    <w:rsid w:val="004026DB"/>
    <w:rsid w:val="00406F4F"/>
    <w:rsid w:val="00431452"/>
    <w:rsid w:val="00482E60"/>
    <w:rsid w:val="0049008A"/>
    <w:rsid w:val="004D2D67"/>
    <w:rsid w:val="0052593F"/>
    <w:rsid w:val="00531D94"/>
    <w:rsid w:val="0058529B"/>
    <w:rsid w:val="005946D6"/>
    <w:rsid w:val="005A79EE"/>
    <w:rsid w:val="005B040D"/>
    <w:rsid w:val="005C304A"/>
    <w:rsid w:val="005D7258"/>
    <w:rsid w:val="005E0514"/>
    <w:rsid w:val="0065542F"/>
    <w:rsid w:val="006848A1"/>
    <w:rsid w:val="00696737"/>
    <w:rsid w:val="006B0DEB"/>
    <w:rsid w:val="006B641C"/>
    <w:rsid w:val="00731645"/>
    <w:rsid w:val="00743E4F"/>
    <w:rsid w:val="00765897"/>
    <w:rsid w:val="00784B1E"/>
    <w:rsid w:val="007B47CD"/>
    <w:rsid w:val="007D493E"/>
    <w:rsid w:val="007E12BF"/>
    <w:rsid w:val="007F0687"/>
    <w:rsid w:val="008504CB"/>
    <w:rsid w:val="0086661B"/>
    <w:rsid w:val="00875D8A"/>
    <w:rsid w:val="00893060"/>
    <w:rsid w:val="008B187C"/>
    <w:rsid w:val="008F66E6"/>
    <w:rsid w:val="00980962"/>
    <w:rsid w:val="009A2E7D"/>
    <w:rsid w:val="009B5241"/>
    <w:rsid w:val="00A2136B"/>
    <w:rsid w:val="00A37C7F"/>
    <w:rsid w:val="00A41C76"/>
    <w:rsid w:val="00A47C93"/>
    <w:rsid w:val="00AF64F9"/>
    <w:rsid w:val="00B0597F"/>
    <w:rsid w:val="00B20181"/>
    <w:rsid w:val="00B51EA4"/>
    <w:rsid w:val="00BF75E5"/>
    <w:rsid w:val="00C34356"/>
    <w:rsid w:val="00C3770B"/>
    <w:rsid w:val="00C43347"/>
    <w:rsid w:val="00C64626"/>
    <w:rsid w:val="00D64614"/>
    <w:rsid w:val="00DB6C77"/>
    <w:rsid w:val="00E11D94"/>
    <w:rsid w:val="00E349D9"/>
    <w:rsid w:val="00E47CB4"/>
    <w:rsid w:val="00F01CE7"/>
    <w:rsid w:val="00F03E57"/>
    <w:rsid w:val="00FC125E"/>
    <w:rsid w:val="00FD7AA6"/>
    <w:rsid w:val="00FF46FC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62EA"/>
  <w15:chartTrackingRefBased/>
  <w15:docId w15:val="{06E26D32-EE6B-4CB6-BFC5-DB4524E8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9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267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67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267EA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t-EE"/>
    </w:rPr>
  </w:style>
  <w:style w:type="paragraph" w:styleId="Heading6">
    <w:name w:val="heading 6"/>
    <w:basedOn w:val="Normal"/>
    <w:next w:val="Normal"/>
    <w:link w:val="Heading6Char"/>
    <w:rsid w:val="00267EA7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267EA7"/>
    <w:pPr>
      <w:numPr>
        <w:ilvl w:val="6"/>
        <w:numId w:val="2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267EA7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267EA7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qFormat/>
    <w:rsid w:val="00C64626"/>
    <w:p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F0687"/>
    <w:pPr>
      <w:keepNext/>
      <w:numPr>
        <w:numId w:val="28"/>
      </w:numPr>
      <w:spacing w:before="360" w:after="240" w:line="240" w:lineRule="auto"/>
      <w:jc w:val="both"/>
      <w:outlineLvl w:val="0"/>
    </w:pPr>
    <w:rPr>
      <w:rFonts w:eastAsia="Times New Roman"/>
      <w:b/>
      <w:caps/>
      <w:spacing w:val="20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F0687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C64626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C64626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C64626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C64626"/>
    <w:pPr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C64626"/>
    <w:pPr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C64626"/>
    <w:pPr>
      <w:spacing w:before="120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C64626"/>
    <w:pPr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C64626"/>
    <w:pPr>
      <w:keepNext/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C64626"/>
    <w:pPr>
      <w:jc w:val="center"/>
    </w:pPr>
  </w:style>
  <w:style w:type="paragraph" w:customStyle="1" w:styleId="SLOList">
    <w:name w:val="SLO List"/>
    <w:uiPriority w:val="4"/>
    <w:qFormat/>
    <w:rsid w:val="00C64626"/>
    <w:pPr>
      <w:numPr>
        <w:numId w:val="12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SLONumberedList">
    <w:name w:val="SLO Numbered List"/>
    <w:uiPriority w:val="4"/>
    <w:qFormat/>
    <w:rsid w:val="00C64626"/>
    <w:pPr>
      <w:numPr>
        <w:numId w:val="13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NCNumbering">
    <w:name w:val="NC Numbering"/>
    <w:uiPriority w:val="4"/>
    <w:qFormat/>
    <w:rsid w:val="00C64626"/>
    <w:pPr>
      <w:numPr>
        <w:numId w:val="14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6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267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rsid w:val="00267EA7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267EA7"/>
    <w:rPr>
      <w:rFonts w:ascii="Times New Roman" w:eastAsia="Times New Roman" w:hAnsi="Times New Roman" w:cs="Times New Roman"/>
      <w:b/>
      <w:bCs/>
      <w:i/>
      <w:iCs/>
      <w:sz w:val="26"/>
      <w:szCs w:val="26"/>
      <w:lang w:eastAsia="et-EE"/>
    </w:rPr>
  </w:style>
  <w:style w:type="character" w:customStyle="1" w:styleId="Heading6Char">
    <w:name w:val="Heading 6 Char"/>
    <w:basedOn w:val="DefaultParagraphFont"/>
    <w:link w:val="Heading6"/>
    <w:rsid w:val="00267EA7"/>
    <w:rPr>
      <w:rFonts w:ascii="Times New Roman" w:eastAsia="Times New Roman" w:hAnsi="Times New Roman" w:cs="Times New Roman"/>
      <w:b/>
      <w:bCs/>
      <w:lang w:eastAsia="et-EE"/>
    </w:rPr>
  </w:style>
  <w:style w:type="character" w:customStyle="1" w:styleId="Heading7Char">
    <w:name w:val="Heading 7 Char"/>
    <w:basedOn w:val="DefaultParagraphFont"/>
    <w:link w:val="Heading7"/>
    <w:rsid w:val="00267EA7"/>
    <w:rPr>
      <w:rFonts w:ascii="Times New Roman" w:eastAsia="Times New Roman" w:hAnsi="Times New Roman" w:cs="Times New Roman"/>
      <w:lang w:eastAsia="et-EE"/>
    </w:rPr>
  </w:style>
  <w:style w:type="character" w:customStyle="1" w:styleId="Heading8Char">
    <w:name w:val="Heading 8 Char"/>
    <w:basedOn w:val="DefaultParagraphFont"/>
    <w:link w:val="Heading8"/>
    <w:rsid w:val="00267EA7"/>
    <w:rPr>
      <w:rFonts w:ascii="Times New Roman" w:eastAsia="Times New Roman" w:hAnsi="Times New Roman" w:cs="Times New Roman"/>
      <w:i/>
      <w:iCs/>
      <w:lang w:eastAsia="et-EE"/>
    </w:rPr>
  </w:style>
  <w:style w:type="character" w:customStyle="1" w:styleId="Heading9Char">
    <w:name w:val="Heading 9 Char"/>
    <w:basedOn w:val="DefaultParagraphFont"/>
    <w:link w:val="Heading9"/>
    <w:rsid w:val="00267EA7"/>
    <w:rPr>
      <w:rFonts w:ascii="Arial" w:eastAsia="Times New Roman" w:hAnsi="Arial" w:cs="Arial"/>
      <w:lang w:eastAsia="et-EE"/>
    </w:rPr>
  </w:style>
  <w:style w:type="paragraph" w:styleId="Header">
    <w:name w:val="header"/>
    <w:basedOn w:val="SLONormalSmall"/>
    <w:link w:val="HeaderChar"/>
    <w:rsid w:val="00267EA7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267E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267EA7"/>
    <w:pPr>
      <w:spacing w:before="0" w:after="0"/>
    </w:pPr>
  </w:style>
  <w:style w:type="paragraph" w:customStyle="1" w:styleId="SORLDDClientInformation">
    <w:name w:val="SOR_LDD_Client Information"/>
    <w:basedOn w:val="SORLDDNormal"/>
    <w:rsid w:val="003E2BEB"/>
    <w:pPr>
      <w:spacing w:after="0" w:line="305" w:lineRule="auto"/>
      <w:jc w:val="right"/>
    </w:pPr>
    <w:rPr>
      <w:sz w:val="20"/>
    </w:rPr>
  </w:style>
  <w:style w:type="paragraph" w:customStyle="1" w:styleId="SLONormalSmall">
    <w:name w:val="SLO Normal (Small)"/>
    <w:basedOn w:val="SLONormal"/>
    <w:rsid w:val="00267EA7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267EA7"/>
    <w:rPr>
      <w:color w:val="FFFFFF"/>
    </w:rPr>
  </w:style>
  <w:style w:type="character" w:customStyle="1" w:styleId="SC">
    <w:name w:val="SC"/>
    <w:basedOn w:val="DefaultParagraphFont"/>
    <w:rsid w:val="00267EA7"/>
    <w:rPr>
      <w:u w:val="single"/>
    </w:rPr>
  </w:style>
  <w:style w:type="paragraph" w:customStyle="1" w:styleId="SORAINENComment">
    <w:name w:val="SORAINEN Comment"/>
    <w:basedOn w:val="SLONormal"/>
    <w:rsid w:val="00267E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6B641C"/>
    <w:pPr>
      <w:spacing w:after="225"/>
      <w:jc w:val="both"/>
    </w:pPr>
    <w:rPr>
      <w:rFonts w:eastAsia="Times New Roman"/>
      <w:lang w:eastAsia="et-EE"/>
    </w:rPr>
  </w:style>
  <w:style w:type="paragraph" w:customStyle="1" w:styleId="SORLDDHeadingSlide">
    <w:name w:val="SOR_LDD_Heading Slide"/>
    <w:basedOn w:val="SORLDDTitle"/>
    <w:rsid w:val="003E2BEB"/>
    <w:pPr>
      <w:spacing w:before="3840"/>
    </w:pPr>
  </w:style>
  <w:style w:type="paragraph" w:customStyle="1" w:styleId="SORLDDTableHead-B-W-Bold">
    <w:name w:val="SOR_LDD_Table Head - B-W-Bold"/>
    <w:basedOn w:val="SORLDDNormal"/>
    <w:uiPriority w:val="2"/>
    <w:rsid w:val="00C64626"/>
    <w:pPr>
      <w:numPr>
        <w:numId w:val="10"/>
      </w:numPr>
      <w:jc w:val="center"/>
    </w:pPr>
    <w:rPr>
      <w:b/>
      <w:color w:val="FFFFFF" w:themeColor="background1"/>
    </w:rPr>
  </w:style>
  <w:style w:type="paragraph" w:customStyle="1" w:styleId="SORLDDTableBreak">
    <w:name w:val="SOR_LDD_Table Break"/>
    <w:basedOn w:val="SORLDDNormal"/>
    <w:rsid w:val="003E2BEB"/>
    <w:pPr>
      <w:spacing w:after="0" w:line="240" w:lineRule="auto"/>
    </w:pPr>
    <w:rPr>
      <w:sz w:val="8"/>
      <w:szCs w:val="8"/>
    </w:rPr>
  </w:style>
  <w:style w:type="paragraph" w:customStyle="1" w:styleId="SORLDDHeading2-Table">
    <w:name w:val="SOR_LDD_Heading 2 - Table"/>
    <w:basedOn w:val="SORLDDTableHead-B-W-Bold"/>
    <w:rsid w:val="003E2BEB"/>
    <w:pPr>
      <w:numPr>
        <w:numId w:val="4"/>
      </w:numPr>
      <w:spacing w:before="120" w:after="120" w:line="240" w:lineRule="auto"/>
      <w:jc w:val="left"/>
    </w:pPr>
  </w:style>
  <w:style w:type="paragraph" w:customStyle="1" w:styleId="HeadingofAppendix">
    <w:name w:val="Heading of Appendix"/>
    <w:next w:val="SLONormal"/>
    <w:rsid w:val="00332514"/>
    <w:pPr>
      <w:keepNext/>
      <w:pageBreakBefore/>
      <w:numPr>
        <w:numId w:val="2"/>
      </w:numPr>
      <w:spacing w:before="360" w:after="360" w:line="240" w:lineRule="auto"/>
      <w:outlineLvl w:val="0"/>
    </w:pPr>
    <w:rPr>
      <w:rFonts w:eastAsia="Times New Roman"/>
      <w:b/>
      <w:lang w:val="en-GB"/>
    </w:rPr>
  </w:style>
  <w:style w:type="paragraph" w:customStyle="1" w:styleId="TextofAppendixlevel1">
    <w:name w:val="Text of Appendix level 1"/>
    <w:basedOn w:val="HeadingofAppendix"/>
    <w:rsid w:val="00332514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267EA7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267EA7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267EA7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267EA7"/>
    <w:pPr>
      <w:numPr>
        <w:numId w:val="6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267EA7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267EA7"/>
    <w:pPr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B47CD"/>
    <w:pPr>
      <w:numPr>
        <w:numId w:val="3"/>
      </w:num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SLOlistofrecitals">
    <w:name w:val="SLO list of recitals"/>
    <w:basedOn w:val="Normal"/>
    <w:rsid w:val="007B47CD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267EA7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267EA7"/>
    <w:pPr>
      <w:jc w:val="center"/>
    </w:pPr>
  </w:style>
  <w:style w:type="paragraph" w:customStyle="1" w:styleId="SLONormalLeft">
    <w:name w:val="SLO Normal (Left)"/>
    <w:basedOn w:val="SLONormal"/>
    <w:uiPriority w:val="6"/>
    <w:rsid w:val="00267EA7"/>
    <w:pPr>
      <w:jc w:val="left"/>
    </w:pPr>
  </w:style>
  <w:style w:type="paragraph" w:customStyle="1" w:styleId="SLONormalRight">
    <w:name w:val="SLO Normal (Right)"/>
    <w:basedOn w:val="SLONormal"/>
    <w:uiPriority w:val="6"/>
    <w:rsid w:val="00267EA7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267EA7"/>
    <w:pPr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267EA7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267EA7"/>
    <w:pPr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ORLDDTableParagraph">
    <w:name w:val="SOR_LDD_Table Paragraph"/>
    <w:basedOn w:val="SORLDDNormal"/>
    <w:uiPriority w:val="2"/>
    <w:rsid w:val="00C64626"/>
    <w:pPr>
      <w:numPr>
        <w:numId w:val="9"/>
      </w:numPr>
      <w:tabs>
        <w:tab w:val="left" w:pos="408"/>
      </w:tabs>
      <w:suppressAutoHyphens/>
      <w:jc w:val="left"/>
    </w:pPr>
  </w:style>
  <w:style w:type="paragraph" w:customStyle="1" w:styleId="SORLDDListParagraph-Bold">
    <w:name w:val="SOR_LDD_List Paragraph - Bold"/>
    <w:basedOn w:val="SORLDDListParagraph"/>
    <w:next w:val="SORLDDQuote"/>
    <w:uiPriority w:val="3"/>
    <w:rsid w:val="00C64626"/>
    <w:pPr>
      <w:ind w:left="0" w:firstLine="0"/>
    </w:pPr>
    <w:rPr>
      <w:b/>
    </w:rPr>
  </w:style>
  <w:style w:type="paragraph" w:customStyle="1" w:styleId="SORLDDNormal">
    <w:name w:val="SOR_LDD_Normal"/>
    <w:rsid w:val="00C64626"/>
    <w:pPr>
      <w:spacing w:after="80" w:line="220" w:lineRule="exact"/>
      <w:jc w:val="both"/>
    </w:pPr>
    <w:rPr>
      <w:rFonts w:ascii="Calibri" w:hAnsi="Calibri"/>
      <w:sz w:val="18"/>
      <w:lang w:val="en-GB"/>
    </w:rPr>
  </w:style>
  <w:style w:type="paragraph" w:customStyle="1" w:styleId="SORLDDListParagraph">
    <w:name w:val="SOR_LDD_List Paragraph"/>
    <w:basedOn w:val="SORLDDNormal"/>
    <w:link w:val="SORLDDListParagraphChar"/>
    <w:uiPriority w:val="4"/>
    <w:rsid w:val="00C64626"/>
    <w:pPr>
      <w:ind w:left="360" w:hanging="360"/>
      <w:contextualSpacing/>
    </w:pPr>
  </w:style>
  <w:style w:type="paragraph" w:customStyle="1" w:styleId="SORLDDTitle">
    <w:name w:val="SOR_LDD_Title"/>
    <w:link w:val="SORLDDTitleChar"/>
    <w:uiPriority w:val="6"/>
    <w:rsid w:val="003E2BEB"/>
    <w:pPr>
      <w:spacing w:after="0" w:line="264" w:lineRule="auto"/>
      <w:jc w:val="right"/>
    </w:pPr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paragraph" w:customStyle="1" w:styleId="SORLDDNoSpacing">
    <w:name w:val="SOR_LDD_No Spacing"/>
    <w:uiPriority w:val="6"/>
    <w:rsid w:val="003E2BEB"/>
    <w:pPr>
      <w:spacing w:after="0" w:line="240" w:lineRule="auto"/>
    </w:pPr>
    <w:rPr>
      <w:rFonts w:ascii="Calibri" w:eastAsiaTheme="minorEastAsia" w:hAnsi="Calibri"/>
      <w:sz w:val="18"/>
      <w:lang w:val="en-GB"/>
    </w:rPr>
  </w:style>
  <w:style w:type="character" w:customStyle="1" w:styleId="SORLDDTitleChar">
    <w:name w:val="SOR_LDD_Title Char"/>
    <w:basedOn w:val="TitleChar"/>
    <w:link w:val="SORLDDTitle"/>
    <w:uiPriority w:val="6"/>
    <w:rsid w:val="003E2BEB"/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character" w:customStyle="1" w:styleId="SORLDDListParagraphChar">
    <w:name w:val="SOR_LDD_List Paragraph Char"/>
    <w:basedOn w:val="DefaultParagraphFont"/>
    <w:link w:val="SORLDDListParagraph"/>
    <w:uiPriority w:val="4"/>
    <w:rsid w:val="00C64626"/>
    <w:rPr>
      <w:rFonts w:ascii="Calibri" w:hAnsi="Calibri"/>
      <w:sz w:val="18"/>
      <w:lang w:val="en-GB"/>
    </w:rPr>
  </w:style>
  <w:style w:type="paragraph" w:customStyle="1" w:styleId="SORLDDHeading1">
    <w:name w:val="SOR_LDD_Heading 1"/>
    <w:next w:val="SORLDDNormal"/>
    <w:uiPriority w:val="2"/>
    <w:rsid w:val="00C64626"/>
    <w:pPr>
      <w:keepNext/>
      <w:keepLines/>
      <w:numPr>
        <w:numId w:val="7"/>
      </w:numPr>
      <w:spacing w:before="120" w:after="480" w:line="220" w:lineRule="exact"/>
    </w:pPr>
    <w:rPr>
      <w:rFonts w:ascii="Calibri" w:eastAsiaTheme="majorEastAsia" w:hAnsi="Calibri" w:cstheme="majorBidi"/>
      <w:b/>
      <w:caps/>
      <w:color w:val="005293"/>
      <w:szCs w:val="32"/>
      <w:lang w:val="en-GB"/>
    </w:rPr>
  </w:style>
  <w:style w:type="paragraph" w:customStyle="1" w:styleId="SORLDDHeading2">
    <w:name w:val="SOR_LDD_Heading 2"/>
    <w:basedOn w:val="SORLDDHeading1"/>
    <w:next w:val="SORLDDNormal"/>
    <w:uiPriority w:val="2"/>
    <w:rsid w:val="00C64626"/>
    <w:pPr>
      <w:numPr>
        <w:ilvl w:val="1"/>
      </w:numPr>
      <w:spacing w:after="240"/>
    </w:pPr>
    <w:rPr>
      <w:caps w:val="0"/>
      <w:sz w:val="20"/>
    </w:rPr>
  </w:style>
  <w:style w:type="paragraph" w:customStyle="1" w:styleId="SORLDDHeading3">
    <w:name w:val="SOR_LDD_Heading 3"/>
    <w:basedOn w:val="SORLDDHeading2"/>
    <w:uiPriority w:val="6"/>
    <w:rsid w:val="003E2BEB"/>
    <w:pPr>
      <w:numPr>
        <w:ilvl w:val="2"/>
      </w:numPr>
      <w:spacing w:before="200" w:after="0"/>
    </w:pPr>
    <w:rPr>
      <w:rFonts w:asciiTheme="majorHAnsi" w:hAnsiTheme="majorHAnsi"/>
      <w:color w:val="4472C4" w:themeColor="accent1"/>
      <w:sz w:val="18"/>
    </w:rPr>
  </w:style>
  <w:style w:type="paragraph" w:customStyle="1" w:styleId="SORLDDHeading4">
    <w:name w:val="SOR_LDD_Heading 4"/>
    <w:uiPriority w:val="6"/>
    <w:rsid w:val="003E2BEB"/>
    <w:pPr>
      <w:numPr>
        <w:ilvl w:val="3"/>
        <w:numId w:val="7"/>
      </w:numPr>
      <w:spacing w:before="200"/>
    </w:pPr>
    <w:rPr>
      <w:rFonts w:asciiTheme="majorHAnsi" w:eastAsiaTheme="majorEastAsia" w:hAnsiTheme="majorHAnsi" w:cstheme="majorBidi"/>
      <w:i/>
      <w:iCs/>
      <w:color w:val="2F5496" w:themeColor="accent1" w:themeShade="BF"/>
      <w:sz w:val="18"/>
      <w:lang w:val="en-GB"/>
    </w:rPr>
  </w:style>
  <w:style w:type="paragraph" w:customStyle="1" w:styleId="SORLDDHeading5">
    <w:name w:val="SOR_LDD_Heading 5"/>
    <w:uiPriority w:val="6"/>
    <w:rsid w:val="003E2BEB"/>
    <w:pPr>
      <w:keepNext/>
      <w:numPr>
        <w:ilvl w:val="4"/>
        <w:numId w:val="7"/>
      </w:numPr>
      <w:spacing w:before="360" w:after="120" w:line="220" w:lineRule="exact"/>
    </w:pPr>
    <w:rPr>
      <w:rFonts w:asciiTheme="majorHAnsi" w:eastAsiaTheme="majorEastAsia" w:hAnsiTheme="majorHAnsi" w:cstheme="majorBidi"/>
      <w:b/>
      <w:iCs/>
      <w:sz w:val="18"/>
      <w:lang w:val="en-GB"/>
    </w:rPr>
  </w:style>
  <w:style w:type="paragraph" w:customStyle="1" w:styleId="SORLDDHeading6">
    <w:name w:val="SOR_LDD_Heading 6"/>
    <w:uiPriority w:val="6"/>
    <w:rsid w:val="003E2BEB"/>
    <w:pPr>
      <w:numPr>
        <w:ilvl w:val="5"/>
        <w:numId w:val="7"/>
      </w:numPr>
    </w:pPr>
    <w:rPr>
      <w:rFonts w:ascii="Calibri" w:eastAsiaTheme="majorEastAsia" w:hAnsi="Calibri" w:cstheme="majorBidi"/>
      <w:iCs/>
      <w:sz w:val="18"/>
      <w:lang w:val="en-GB"/>
    </w:rPr>
  </w:style>
  <w:style w:type="paragraph" w:customStyle="1" w:styleId="SORLDDHeading7">
    <w:name w:val="SOR_LDD_Heading 7"/>
    <w:uiPriority w:val="6"/>
    <w:rsid w:val="003E2BEB"/>
    <w:pPr>
      <w:numPr>
        <w:ilvl w:val="6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paragraph" w:customStyle="1" w:styleId="SORLDDHeading8">
    <w:name w:val="SOR_LDD_Heading 8"/>
    <w:uiPriority w:val="6"/>
    <w:rsid w:val="003E2BEB"/>
    <w:pPr>
      <w:numPr>
        <w:ilvl w:val="7"/>
        <w:numId w:val="7"/>
      </w:numPr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SORLDDHeading9">
    <w:name w:val="SOR_LDD_Heading 9"/>
    <w:uiPriority w:val="6"/>
    <w:rsid w:val="003E2BEB"/>
    <w:pPr>
      <w:numPr>
        <w:ilvl w:val="8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SORLDDHeadings">
    <w:name w:val="SOR_LDD_Headings"/>
    <w:uiPriority w:val="99"/>
    <w:rsid w:val="003E2BEB"/>
    <w:pPr>
      <w:numPr>
        <w:numId w:val="5"/>
      </w:numPr>
    </w:pPr>
  </w:style>
  <w:style w:type="paragraph" w:customStyle="1" w:styleId="SORLDDSubtitle">
    <w:name w:val="SOR_LDD_Subtitle"/>
    <w:uiPriority w:val="6"/>
    <w:rsid w:val="003E2BEB"/>
    <w:pPr>
      <w:spacing w:after="0" w:line="240" w:lineRule="auto"/>
    </w:pPr>
    <w:rPr>
      <w:rFonts w:ascii="Calibri" w:eastAsiaTheme="minorEastAsia" w:hAnsi="Calibri"/>
      <w:spacing w:val="15"/>
      <w:sz w:val="32"/>
      <w:lang w:val="en-GB"/>
    </w:rPr>
  </w:style>
  <w:style w:type="paragraph" w:customStyle="1" w:styleId="SORLDDWatermark">
    <w:name w:val="SOR_LDD_Watermark"/>
    <w:basedOn w:val="Normal"/>
    <w:uiPriority w:val="6"/>
    <w:rsid w:val="003E2BEB"/>
    <w:pPr>
      <w:suppressAutoHyphens/>
      <w:spacing w:after="80"/>
    </w:pPr>
    <w:rPr>
      <w:rFonts w:ascii="Calibri" w:eastAsia="Times New Roman" w:hAnsi="Calibri"/>
      <w:color w:val="DDDEDD"/>
      <w:sz w:val="72"/>
      <w:szCs w:val="72"/>
      <w:lang w:val="en-GB"/>
    </w:rPr>
  </w:style>
  <w:style w:type="paragraph" w:customStyle="1" w:styleId="SORLDDTableParagraphESnumbering">
    <w:name w:val="SOR_LDD_Table_Paragraph_ES_numbering"/>
    <w:basedOn w:val="SORLDDTableParagraph"/>
    <w:uiPriority w:val="4"/>
    <w:rsid w:val="00C64626"/>
    <w:pPr>
      <w:numPr>
        <w:ilvl w:val="1"/>
        <w:numId w:val="8"/>
      </w:numPr>
    </w:pPr>
  </w:style>
  <w:style w:type="paragraph" w:customStyle="1" w:styleId="SORLDDHeading2ESNumbering">
    <w:name w:val="SOR_LDD_Heading 2_ES_Numbering"/>
    <w:basedOn w:val="SORLDDHeading2-Table"/>
    <w:uiPriority w:val="3"/>
    <w:rsid w:val="00C64626"/>
    <w:pPr>
      <w:numPr>
        <w:numId w:val="8"/>
      </w:numPr>
    </w:pPr>
  </w:style>
  <w:style w:type="paragraph" w:customStyle="1" w:styleId="SORLDDTableParagraphESImportance">
    <w:name w:val="SOR_LDD_Table_Paragraph_ES_Importance"/>
    <w:basedOn w:val="SORLDDTableParagraph"/>
    <w:uiPriority w:val="4"/>
    <w:rsid w:val="00C64626"/>
    <w:pPr>
      <w:numPr>
        <w:numId w:val="0"/>
      </w:numPr>
      <w:jc w:val="center"/>
    </w:pPr>
    <w:rPr>
      <w:b/>
    </w:rPr>
  </w:style>
  <w:style w:type="paragraph" w:customStyle="1" w:styleId="SORLDDHeading1nonumber">
    <w:name w:val="SOR_LDD_Heading 1_no number"/>
    <w:basedOn w:val="SORLDDHeading1"/>
    <w:next w:val="SORLDDNormal"/>
    <w:uiPriority w:val="2"/>
    <w:rsid w:val="00C64626"/>
    <w:pPr>
      <w:numPr>
        <w:numId w:val="0"/>
      </w:numPr>
    </w:pPr>
  </w:style>
  <w:style w:type="paragraph" w:customStyle="1" w:styleId="SORLDDQuote">
    <w:name w:val="SOR_LDD_Quote"/>
    <w:basedOn w:val="Quote"/>
    <w:uiPriority w:val="6"/>
    <w:rsid w:val="003E2BEB"/>
    <w:pPr>
      <w:spacing w:before="0" w:after="80" w:line="180" w:lineRule="exact"/>
      <w:ind w:left="34" w:right="28"/>
      <w:jc w:val="both"/>
    </w:pPr>
    <w:rPr>
      <w:rFonts w:ascii="Calibri" w:eastAsia="Times New Roman" w:hAnsi="Calibri"/>
      <w:color w:val="auto"/>
      <w:sz w:val="16"/>
      <w:szCs w:val="16"/>
      <w:lang w:val="en-GB"/>
    </w:rPr>
  </w:style>
  <w:style w:type="paragraph" w:customStyle="1" w:styleId="SORLDDTableParagraphlist">
    <w:name w:val="SOR_LDD_Table Paragraph_list"/>
    <w:basedOn w:val="SORLDDTableParagraph"/>
    <w:uiPriority w:val="4"/>
    <w:rsid w:val="00C64626"/>
    <w:pPr>
      <w:numPr>
        <w:ilvl w:val="1"/>
      </w:numPr>
    </w:pPr>
  </w:style>
  <w:style w:type="paragraph" w:customStyle="1" w:styleId="SORLDDCommentText">
    <w:name w:val="SOR_LDD_Comment_Text"/>
    <w:uiPriority w:val="2"/>
    <w:rsid w:val="00C64626"/>
    <w:pPr>
      <w:spacing w:line="180" w:lineRule="exact"/>
    </w:pPr>
    <w:rPr>
      <w:rFonts w:ascii="Calibri" w:hAnsi="Calibri"/>
      <w:i/>
      <w:iCs/>
      <w:sz w:val="16"/>
      <w:szCs w:val="16"/>
      <w:lang w:val="en-GB"/>
    </w:rPr>
  </w:style>
  <w:style w:type="paragraph" w:customStyle="1" w:styleId="SORLDDCommentTitle">
    <w:name w:val="SOR_LDD_Comment_Title"/>
    <w:basedOn w:val="SORLDDListParagraph-Bold"/>
    <w:next w:val="SORLDDCommentText"/>
    <w:uiPriority w:val="1"/>
    <w:rsid w:val="00C64626"/>
    <w:pPr>
      <w:spacing w:line="180" w:lineRule="exact"/>
    </w:pPr>
    <w:rPr>
      <w:i/>
      <w:sz w:val="16"/>
      <w:szCs w:val="16"/>
    </w:rPr>
  </w:style>
  <w:style w:type="paragraph" w:customStyle="1" w:styleId="SORLDDNormal-Centered">
    <w:name w:val="SOR_LDD_Normal - Centered"/>
    <w:basedOn w:val="SORLDDNormal"/>
    <w:uiPriority w:val="6"/>
    <w:rsid w:val="003E2BEB"/>
    <w:pPr>
      <w:jc w:val="center"/>
    </w:pPr>
  </w:style>
  <w:style w:type="paragraph" w:customStyle="1" w:styleId="SORLDDTableParagraph-simplenumbering">
    <w:name w:val="SOR_LDD_Table Paragraph - simple numbering"/>
    <w:basedOn w:val="SORLDDTableParagraph"/>
    <w:uiPriority w:val="4"/>
    <w:rsid w:val="00C64626"/>
    <w:pPr>
      <w:numPr>
        <w:ilvl w:val="1"/>
        <w:numId w:val="10"/>
      </w:numPr>
    </w:pPr>
  </w:style>
  <w:style w:type="paragraph" w:customStyle="1" w:styleId="SORLDDTimelineEventYear">
    <w:name w:val="SOR_LDD_Timeline_Event_Year"/>
    <w:basedOn w:val="Normal"/>
    <w:next w:val="SORLDDTimelineEventText"/>
    <w:uiPriority w:val="6"/>
    <w:rsid w:val="003E2BEB"/>
    <w:pPr>
      <w:spacing w:after="80" w:line="220" w:lineRule="exact"/>
      <w:jc w:val="both"/>
    </w:pPr>
    <w:rPr>
      <w:rFonts w:ascii="Calibri" w:eastAsia="Times New Roman" w:hAnsi="Calibri"/>
      <w:b/>
      <w:color w:val="14518B"/>
      <w:sz w:val="18"/>
      <w:szCs w:val="18"/>
      <w:lang w:val="en-GB"/>
    </w:rPr>
  </w:style>
  <w:style w:type="paragraph" w:customStyle="1" w:styleId="SORLDDTimelineEventText">
    <w:name w:val="SOR_LDD_Timeline_Event_Text"/>
    <w:basedOn w:val="Normal"/>
    <w:uiPriority w:val="6"/>
    <w:rsid w:val="003E2BEB"/>
    <w:pPr>
      <w:spacing w:after="80" w:line="180" w:lineRule="atLeast"/>
      <w:jc w:val="both"/>
    </w:pPr>
    <w:rPr>
      <w:rFonts w:ascii="Calibri" w:eastAsia="Times New Roman" w:hAnsi="Calibri"/>
      <w:sz w:val="16"/>
      <w:szCs w:val="16"/>
      <w:lang w:val="en-GB"/>
    </w:rPr>
  </w:style>
  <w:style w:type="paragraph" w:customStyle="1" w:styleId="SORLDDTimelineArrowYear">
    <w:name w:val="SOR_LDD_Timeline_Arrow_Year"/>
    <w:basedOn w:val="Normal"/>
    <w:uiPriority w:val="6"/>
    <w:rsid w:val="003E2BEB"/>
    <w:pPr>
      <w:spacing w:after="80" w:line="220" w:lineRule="exact"/>
      <w:jc w:val="center"/>
    </w:pPr>
    <w:rPr>
      <w:rFonts w:ascii="Calibri" w:eastAsia="Times New Roman" w:hAnsi="Calibri"/>
      <w:b/>
      <w:color w:val="FFFFFF" w:themeColor="background1"/>
      <w:sz w:val="20"/>
      <w:lang w:val="en-GB"/>
    </w:rPr>
  </w:style>
  <w:style w:type="paragraph" w:customStyle="1" w:styleId="SORLDDTOCHeading">
    <w:name w:val="SOR_LDD_TOC_Heading"/>
    <w:uiPriority w:val="6"/>
    <w:rsid w:val="003E2BEB"/>
    <w:pPr>
      <w:spacing w:after="0" w:line="240" w:lineRule="auto"/>
    </w:pPr>
    <w:rPr>
      <w:rFonts w:ascii="Calibri Light" w:eastAsiaTheme="majorEastAsia" w:hAnsi="Calibri Light" w:cstheme="majorBidi"/>
      <w:b/>
      <w:bCs/>
      <w:color w:val="2F5496" w:themeColor="accent1" w:themeShade="BF"/>
      <w:sz w:val="28"/>
      <w:szCs w:val="28"/>
      <w:lang w:val="en-GB"/>
    </w:rPr>
  </w:style>
  <w:style w:type="paragraph" w:customStyle="1" w:styleId="SORLDDFooter">
    <w:name w:val="SOR_LDD_Footer"/>
    <w:basedOn w:val="SORLDDNormal"/>
    <w:uiPriority w:val="6"/>
    <w:rsid w:val="003E2BEB"/>
    <w:pPr>
      <w:pBdr>
        <w:top w:val="single" w:sz="12" w:space="1" w:color="808080"/>
      </w:pBdr>
      <w:tabs>
        <w:tab w:val="center" w:pos="7655"/>
      </w:tabs>
      <w:spacing w:after="0" w:line="240" w:lineRule="auto"/>
    </w:pPr>
    <w:rPr>
      <w:color w:val="808080"/>
    </w:rPr>
  </w:style>
  <w:style w:type="paragraph" w:customStyle="1" w:styleId="SORLDDHeader">
    <w:name w:val="SOR_LDD_Header"/>
    <w:uiPriority w:val="6"/>
    <w:rsid w:val="003E2BEB"/>
    <w:pPr>
      <w:spacing w:after="0" w:line="240" w:lineRule="auto"/>
    </w:pPr>
    <w:rPr>
      <w:rFonts w:ascii="Calibri" w:eastAsia="Times New Roman" w:hAnsi="Calibri"/>
      <w:sz w:val="1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E2B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EB"/>
    <w:rPr>
      <w:i/>
      <w:iCs/>
      <w:color w:val="404040" w:themeColor="text1" w:themeTint="BF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C64626"/>
    <w:rPr>
      <w:sz w:val="20"/>
      <w:szCs w:val="20"/>
      <w:lang w:val="et-EE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C64626"/>
    <w:rPr>
      <w:rFonts w:eastAsia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4626"/>
    <w:pPr>
      <w:outlineLvl w:val="9"/>
    </w:pPr>
  </w:style>
  <w:style w:type="paragraph" w:customStyle="1" w:styleId="SLOExhibitListENG">
    <w:name w:val="SLO_Exhibit_List_ENG"/>
    <w:basedOn w:val="SLONormal"/>
    <w:uiPriority w:val="6"/>
    <w:rsid w:val="005B040D"/>
    <w:pPr>
      <w:numPr>
        <w:numId w:val="15"/>
      </w:numPr>
      <w:jc w:val="left"/>
    </w:pPr>
    <w:rPr>
      <w:kern w:val="24"/>
      <w:sz w:val="22"/>
    </w:rPr>
  </w:style>
  <w:style w:type="paragraph" w:customStyle="1" w:styleId="SLOExhibitListEST">
    <w:name w:val="SLO_Exhibit_List_EST"/>
    <w:basedOn w:val="SLONormal"/>
    <w:uiPriority w:val="6"/>
    <w:rsid w:val="005B040D"/>
    <w:pPr>
      <w:numPr>
        <w:numId w:val="16"/>
      </w:numPr>
      <w:jc w:val="left"/>
    </w:pPr>
    <w:rPr>
      <w:kern w:val="24"/>
      <w:sz w:val="22"/>
    </w:rPr>
  </w:style>
  <w:style w:type="paragraph" w:customStyle="1" w:styleId="Sorainen-Quote">
    <w:name w:val="Sorainen - Quote"/>
    <w:link w:val="Sorainen-QuoteChar"/>
    <w:rsid w:val="005D7258"/>
    <w:pPr>
      <w:shd w:val="clear" w:color="auto" w:fill="004B87"/>
      <w:spacing w:before="120" w:after="120" w:line="200" w:lineRule="exact"/>
    </w:pPr>
    <w:rPr>
      <w:rFonts w:ascii="Calibri" w:hAnsi="Calibri" w:cs="Calibri"/>
      <w:color w:val="FFFFFF"/>
      <w:sz w:val="18"/>
      <w:szCs w:val="18"/>
      <w:lang w:val="en-GB"/>
    </w:rPr>
  </w:style>
  <w:style w:type="character" w:customStyle="1" w:styleId="Sorainen-QuoteChar">
    <w:name w:val="Sorainen - Quote Char"/>
    <w:link w:val="Sorainen-Quote"/>
    <w:locked/>
    <w:rsid w:val="005D7258"/>
    <w:rPr>
      <w:rFonts w:ascii="Calibri" w:hAnsi="Calibri" w:cs="Calibri"/>
      <w:color w:val="FFFFFF"/>
      <w:sz w:val="18"/>
      <w:szCs w:val="18"/>
      <w:shd w:val="clear" w:color="auto" w:fill="004B87"/>
      <w:lang w:val="en-GB"/>
    </w:rPr>
  </w:style>
  <w:style w:type="paragraph" w:customStyle="1" w:styleId="Sorainen-Quotesignature">
    <w:name w:val="Sorainen - Quote signature"/>
    <w:link w:val="Sorainen-QuotesignatureChar"/>
    <w:rsid w:val="005D7258"/>
    <w:pPr>
      <w:shd w:val="clear" w:color="auto" w:fill="004B87"/>
      <w:spacing w:after="360" w:line="200" w:lineRule="exact"/>
      <w:jc w:val="right"/>
    </w:pPr>
    <w:rPr>
      <w:rFonts w:ascii="Calibri" w:hAnsi="Calibri" w:cs="Calibri"/>
      <w:i/>
      <w:iCs/>
      <w:color w:val="FFFFFF"/>
      <w:sz w:val="18"/>
      <w:szCs w:val="18"/>
      <w:lang w:val="en-GB"/>
    </w:rPr>
  </w:style>
  <w:style w:type="character" w:customStyle="1" w:styleId="Sorainen-QuotesignatureChar">
    <w:name w:val="Sorainen - Quote signature Char"/>
    <w:link w:val="Sorainen-Quotesignature"/>
    <w:locked/>
    <w:rsid w:val="005D7258"/>
    <w:rPr>
      <w:rFonts w:ascii="Calibri" w:hAnsi="Calibri" w:cs="Calibri"/>
      <w:i/>
      <w:iCs/>
      <w:color w:val="FFFFFF"/>
      <w:sz w:val="18"/>
      <w:szCs w:val="18"/>
      <w:shd w:val="clear" w:color="auto" w:fill="004B87"/>
      <w:lang w:val="en-GB"/>
    </w:rPr>
  </w:style>
  <w:style w:type="paragraph" w:customStyle="1" w:styleId="SorainenOffer10">
    <w:name w:val="Sorainen Offer 10"/>
    <w:basedOn w:val="Normal"/>
    <w:uiPriority w:val="99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sz w:val="20"/>
      <w:lang w:val="en-GB"/>
    </w:rPr>
  </w:style>
  <w:style w:type="paragraph" w:customStyle="1" w:styleId="SorainenOffer10centre">
    <w:name w:val="Sorainen Offer 10 centre"/>
    <w:basedOn w:val="SorainenOffer10"/>
    <w:uiPriority w:val="99"/>
    <w:rsid w:val="005D7258"/>
    <w:pPr>
      <w:jc w:val="center"/>
    </w:pPr>
  </w:style>
  <w:style w:type="paragraph" w:customStyle="1" w:styleId="SorainenOffer10right">
    <w:name w:val="Sorainen Offer 10 right"/>
    <w:basedOn w:val="SorainenOffer10"/>
    <w:uiPriority w:val="99"/>
    <w:rsid w:val="005D7258"/>
    <w:pPr>
      <w:jc w:val="right"/>
    </w:pPr>
  </w:style>
  <w:style w:type="paragraph" w:customStyle="1" w:styleId="SorainenOffer9">
    <w:name w:val="Sorainen Offer 9"/>
    <w:basedOn w:val="SorainenOffer10"/>
    <w:uiPriority w:val="99"/>
    <w:rsid w:val="005D7258"/>
    <w:rPr>
      <w:sz w:val="18"/>
      <w:szCs w:val="18"/>
    </w:rPr>
  </w:style>
  <w:style w:type="paragraph" w:customStyle="1" w:styleId="SorainenOffer9Centre">
    <w:name w:val="Sorainen Offer 9 Centre"/>
    <w:basedOn w:val="SorainenOffer9"/>
    <w:uiPriority w:val="99"/>
    <w:rsid w:val="005D7258"/>
    <w:pPr>
      <w:jc w:val="center"/>
    </w:pPr>
  </w:style>
  <w:style w:type="paragraph" w:customStyle="1" w:styleId="SorainenOfferNormal">
    <w:name w:val="Sorainen Offer Normal"/>
    <w:basedOn w:val="Normal"/>
    <w:uiPriority w:val="6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lang w:val="en-GB"/>
    </w:rPr>
  </w:style>
  <w:style w:type="paragraph" w:customStyle="1" w:styleId="SorainenOfferAwardPublicationName">
    <w:name w:val="Sorainen Offer Award Publication Name"/>
    <w:basedOn w:val="SorainenOfferNormal"/>
    <w:uiPriority w:val="99"/>
    <w:rsid w:val="005D7258"/>
    <w:pPr>
      <w:spacing w:before="240"/>
    </w:pPr>
    <w:rPr>
      <w:i/>
      <w:iCs/>
    </w:rPr>
  </w:style>
  <w:style w:type="paragraph" w:customStyle="1" w:styleId="SorainenOfferAwardName">
    <w:name w:val="Sorainen Offer Award Name"/>
    <w:basedOn w:val="SorainenOfferAwardPublicationName"/>
    <w:uiPriority w:val="99"/>
    <w:rsid w:val="005D7258"/>
    <w:pPr>
      <w:spacing w:before="0" w:after="240"/>
    </w:pPr>
    <w:rPr>
      <w:i w:val="0"/>
      <w:iCs w:val="0"/>
    </w:rPr>
  </w:style>
  <w:style w:type="paragraph" w:customStyle="1" w:styleId="SorainenOfferBulletlist2">
    <w:name w:val="Sorainen Offer Bullet list 2"/>
    <w:uiPriority w:val="99"/>
    <w:rsid w:val="005D7258"/>
    <w:pPr>
      <w:numPr>
        <w:numId w:val="17"/>
      </w:numPr>
      <w:spacing w:before="120" w:after="120" w:line="240" w:lineRule="exact"/>
    </w:pPr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">
    <w:name w:val="Sorainen Offer Bullet List 1"/>
    <w:basedOn w:val="SorainenOfferBulletlist2"/>
    <w:link w:val="SorainenOfferBulletList1Char"/>
    <w:uiPriority w:val="99"/>
    <w:rsid w:val="005D7258"/>
    <w:pPr>
      <w:ind w:left="714" w:right="851" w:hanging="357"/>
      <w:jc w:val="both"/>
    </w:pPr>
  </w:style>
  <w:style w:type="character" w:customStyle="1" w:styleId="SorainenOfferBulletList1Char">
    <w:name w:val="Sorainen Offer Bullet List 1 Char"/>
    <w:link w:val="SorainenOfferBulletList1"/>
    <w:uiPriority w:val="99"/>
    <w:locked/>
    <w:rsid w:val="005D7258"/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0">
    <w:name w:val="Sorainen Offer Bullet list 10"/>
    <w:basedOn w:val="SorainenOfferBulletlist2"/>
    <w:uiPriority w:val="99"/>
    <w:rsid w:val="005D7258"/>
    <w:pPr>
      <w:ind w:left="426" w:hanging="284"/>
    </w:pPr>
    <w:rPr>
      <w:sz w:val="20"/>
      <w:szCs w:val="20"/>
    </w:rPr>
  </w:style>
  <w:style w:type="paragraph" w:customStyle="1" w:styleId="SorainenOfferBulletList3">
    <w:name w:val="Sorainen Offer Bullet List 3"/>
    <w:basedOn w:val="SorainenOfferBulletList1"/>
    <w:uiPriority w:val="99"/>
    <w:rsid w:val="005D7258"/>
    <w:pPr>
      <w:ind w:right="0"/>
      <w:jc w:val="left"/>
    </w:pPr>
    <w:rPr>
      <w:sz w:val="20"/>
      <w:szCs w:val="20"/>
    </w:rPr>
  </w:style>
  <w:style w:type="paragraph" w:customStyle="1" w:styleId="SorainenOfferBulletListBold">
    <w:name w:val="Sorainen Offer Bullet List Bold"/>
    <w:basedOn w:val="SorainenOfferBulletList1"/>
    <w:uiPriority w:val="99"/>
    <w:rsid w:val="005D7258"/>
    <w:rPr>
      <w:b/>
      <w:bCs/>
    </w:rPr>
  </w:style>
  <w:style w:type="paragraph" w:customStyle="1" w:styleId="SorainenOfferTitle">
    <w:name w:val="Sorainen Offer Title"/>
    <w:link w:val="SorainenOfferTitleChar"/>
    <w:uiPriority w:val="99"/>
    <w:rsid w:val="005D7258"/>
    <w:pPr>
      <w:jc w:val="center"/>
    </w:pPr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character" w:customStyle="1" w:styleId="SorainenOfferTitleChar">
    <w:name w:val="Sorainen Offer Title Char"/>
    <w:link w:val="SorainenOfferTitle"/>
    <w:uiPriority w:val="99"/>
    <w:locked/>
    <w:rsid w:val="005D7258"/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paragraph" w:customStyle="1" w:styleId="SorainenOfferSubtitle">
    <w:name w:val="Sorainen Offer Subtitle"/>
    <w:basedOn w:val="SorainenOfferTitle"/>
    <w:link w:val="SorainenOfferSubtitleChar"/>
    <w:uiPriority w:val="99"/>
    <w:rsid w:val="005D7258"/>
    <w:pPr>
      <w:spacing w:after="240" w:line="240" w:lineRule="exact"/>
    </w:pPr>
    <w:rPr>
      <w:spacing w:val="15"/>
      <w:sz w:val="22"/>
      <w:szCs w:val="22"/>
    </w:rPr>
  </w:style>
  <w:style w:type="character" w:customStyle="1" w:styleId="SorainenOfferSubtitleChar">
    <w:name w:val="Sorainen Offer Subtitle Char"/>
    <w:link w:val="SorainenOfferSubtitle"/>
    <w:uiPriority w:val="99"/>
    <w:locked/>
    <w:rsid w:val="005D7258"/>
    <w:rPr>
      <w:rFonts w:ascii="Calibri" w:hAnsi="Calibri" w:cs="Calibri"/>
      <w:caps/>
      <w:color w:val="FFFFFF"/>
      <w:spacing w:val="15"/>
      <w:kern w:val="28"/>
      <w:position w:val="1"/>
      <w:lang w:val="en-GB"/>
    </w:rPr>
  </w:style>
  <w:style w:type="paragraph" w:customStyle="1" w:styleId="SorainenOfferClientName">
    <w:name w:val="Sorainen Offer Client Name"/>
    <w:basedOn w:val="SorainenOfferSubtitle"/>
    <w:uiPriority w:val="99"/>
    <w:rsid w:val="005D7258"/>
  </w:style>
  <w:style w:type="paragraph" w:customStyle="1" w:styleId="SORAINENOfferHEAD-WHITE">
    <w:name w:val="SORAINEN Offer HEAD-WHITE"/>
    <w:basedOn w:val="SorainenOfferNormal"/>
    <w:uiPriority w:val="99"/>
    <w:rsid w:val="005D7258"/>
    <w:pPr>
      <w:shd w:val="clear" w:color="auto" w:fill="004B87"/>
      <w:suppressAutoHyphens/>
      <w:spacing w:before="0" w:after="0"/>
      <w:jc w:val="left"/>
    </w:pPr>
    <w:rPr>
      <w:b/>
      <w:bCs/>
      <w:caps/>
      <w:color w:val="FFFFFF"/>
      <w:sz w:val="30"/>
      <w:szCs w:val="30"/>
    </w:rPr>
  </w:style>
  <w:style w:type="paragraph" w:customStyle="1" w:styleId="SORAINENOfferHEAD-BLUE">
    <w:name w:val="SORAINEN Offer HEAD-BLUE"/>
    <w:basedOn w:val="SORAINENOfferHEAD-WHITE"/>
    <w:uiPriority w:val="99"/>
    <w:rsid w:val="005D7258"/>
    <w:pPr>
      <w:shd w:val="clear" w:color="auto" w:fill="auto"/>
      <w:jc w:val="both"/>
    </w:pPr>
    <w:rPr>
      <w:color w:val="004B87"/>
    </w:rPr>
  </w:style>
  <w:style w:type="paragraph" w:customStyle="1" w:styleId="SorainenOfferHeader">
    <w:name w:val="Sorainen Offer Header"/>
    <w:basedOn w:val="SorainenOfferNormal"/>
    <w:uiPriority w:val="99"/>
    <w:rsid w:val="005D7258"/>
    <w:pPr>
      <w:pBdr>
        <w:bottom w:val="single" w:sz="8" w:space="1" w:color="5B6770"/>
      </w:pBdr>
      <w:tabs>
        <w:tab w:val="right" w:pos="9639"/>
      </w:tabs>
      <w:jc w:val="left"/>
    </w:pPr>
    <w:rPr>
      <w:caps/>
      <w:sz w:val="18"/>
      <w:szCs w:val="18"/>
    </w:rPr>
  </w:style>
  <w:style w:type="paragraph" w:customStyle="1" w:styleId="SorainenOfferHeading">
    <w:name w:val="Sorainen Offer Heading"/>
    <w:basedOn w:val="SorainenOfferNormal"/>
    <w:next w:val="SorainenOfferNormal"/>
    <w:uiPriority w:val="99"/>
    <w:rsid w:val="005D7258"/>
    <w:pPr>
      <w:jc w:val="left"/>
    </w:pPr>
    <w:rPr>
      <w:b/>
      <w:bCs/>
    </w:rPr>
  </w:style>
  <w:style w:type="paragraph" w:customStyle="1" w:styleId="SorainenOfferNormalnospace">
    <w:name w:val="Sorainen Offer Normal (no space)"/>
    <w:basedOn w:val="SorainenOfferNormal"/>
    <w:uiPriority w:val="6"/>
    <w:rsid w:val="005D7258"/>
    <w:pPr>
      <w:spacing w:before="0" w:after="0"/>
    </w:pPr>
  </w:style>
  <w:style w:type="paragraph" w:customStyle="1" w:styleId="SorainenOfferNormalLeft">
    <w:name w:val="Sorainen Offer Normal Left"/>
    <w:basedOn w:val="SorainenOfferNormal"/>
    <w:uiPriority w:val="6"/>
    <w:rsid w:val="005D7258"/>
    <w:pPr>
      <w:jc w:val="left"/>
    </w:pPr>
  </w:style>
  <w:style w:type="paragraph" w:customStyle="1" w:styleId="SorainenOfferNormalWhiteCentre">
    <w:name w:val="Sorainen Offer Normal White Centre"/>
    <w:basedOn w:val="SorainenOfferNormal"/>
    <w:uiPriority w:val="99"/>
    <w:rsid w:val="005D7258"/>
    <w:pPr>
      <w:jc w:val="center"/>
    </w:pPr>
    <w:rPr>
      <w:color w:val="FFFFFF"/>
    </w:rPr>
  </w:style>
  <w:style w:type="paragraph" w:customStyle="1" w:styleId="SorainenOfferTable1">
    <w:name w:val="Sorainen Offer Table 1"/>
    <w:basedOn w:val="NoSpacing"/>
    <w:uiPriority w:val="99"/>
    <w:rsid w:val="005D7258"/>
    <w:pPr>
      <w:spacing w:after="160" w:line="240" w:lineRule="exact"/>
      <w:ind w:right="125"/>
    </w:pPr>
    <w:rPr>
      <w:rFonts w:ascii="Calibri" w:hAnsi="Calibri" w:cs="Calibri"/>
      <w:color w:val="5B6770"/>
      <w:lang w:val="en-GB"/>
    </w:rPr>
  </w:style>
  <w:style w:type="paragraph" w:customStyle="1" w:styleId="SorainenOfferTable1Centre">
    <w:name w:val="Sorainen Offer Table 1 Centre"/>
    <w:basedOn w:val="SorainenOfferTable1"/>
    <w:uiPriority w:val="99"/>
    <w:rsid w:val="005D7258"/>
    <w:pPr>
      <w:jc w:val="center"/>
    </w:pPr>
  </w:style>
  <w:style w:type="paragraph" w:customStyle="1" w:styleId="SorainenOfferTable1CentreBold">
    <w:name w:val="Sorainen Offer Table 1 Centre Bold"/>
    <w:basedOn w:val="SorainenOfferTable1"/>
    <w:uiPriority w:val="99"/>
    <w:rsid w:val="005D7258"/>
    <w:pPr>
      <w:jc w:val="center"/>
    </w:pPr>
    <w:rPr>
      <w:b/>
      <w:bCs/>
    </w:rPr>
  </w:style>
  <w:style w:type="paragraph" w:customStyle="1" w:styleId="SorainenOfferTable1Right">
    <w:name w:val="Sorainen Offer Table 1 Right"/>
    <w:basedOn w:val="SorainenOfferTable1"/>
    <w:uiPriority w:val="99"/>
    <w:rsid w:val="005D7258"/>
    <w:pPr>
      <w:jc w:val="right"/>
    </w:pPr>
  </w:style>
  <w:style w:type="paragraph" w:customStyle="1" w:styleId="SorainenOfferTableHeading1">
    <w:name w:val="Sorainen Offer Table Heading 1"/>
    <w:basedOn w:val="SorainenOfferNormal"/>
    <w:uiPriority w:val="99"/>
    <w:rsid w:val="005D7258"/>
    <w:pPr>
      <w:jc w:val="center"/>
    </w:pPr>
    <w:rPr>
      <w:b/>
      <w:bCs/>
      <w:color w:val="004B87"/>
    </w:rPr>
  </w:style>
  <w:style w:type="paragraph" w:customStyle="1" w:styleId="SorainenOfferTableHeading2">
    <w:name w:val="Sorainen Offer Table Heading 2"/>
    <w:basedOn w:val="SorainenOfferTableHeading1"/>
    <w:uiPriority w:val="99"/>
    <w:rsid w:val="005D7258"/>
    <w:rPr>
      <w:color w:val="FFFFFF"/>
    </w:rPr>
  </w:style>
  <w:style w:type="paragraph" w:customStyle="1" w:styleId="SorainenOfferTableHeadingblue-right">
    <w:name w:val="Sorainen Offer Table Heading blue-right"/>
    <w:basedOn w:val="SorainenOfferTableHeading1"/>
    <w:uiPriority w:val="99"/>
    <w:rsid w:val="005D7258"/>
    <w:pPr>
      <w:ind w:right="123"/>
      <w:jc w:val="right"/>
    </w:pPr>
  </w:style>
  <w:style w:type="paragraph" w:customStyle="1" w:styleId="SorainenOfferTableHeadingblue-right-nospace">
    <w:name w:val="Sorainen Offer Table Heading blue-right-nospace"/>
    <w:basedOn w:val="SorainenOfferTableHeadingblue-right"/>
    <w:uiPriority w:val="99"/>
    <w:rsid w:val="005D7258"/>
    <w:pPr>
      <w:spacing w:before="360" w:after="0"/>
      <w:ind w:right="125"/>
    </w:pPr>
  </w:style>
  <w:style w:type="paragraph" w:customStyle="1" w:styleId="SorainenOfferTableHeadingLeft">
    <w:name w:val="Sorainen Offer Table Heading Left"/>
    <w:basedOn w:val="Normal"/>
    <w:uiPriority w:val="99"/>
    <w:rsid w:val="005D7258"/>
    <w:pPr>
      <w:spacing w:before="120" w:after="120" w:line="259" w:lineRule="auto"/>
    </w:pPr>
    <w:rPr>
      <w:rFonts w:ascii="Calibri" w:hAnsi="Calibri" w:cs="Calibri"/>
      <w:b/>
      <w:bCs/>
      <w:i/>
      <w:iCs/>
      <w:color w:val="004B87"/>
      <w:lang w:val="en-GB"/>
    </w:rPr>
  </w:style>
  <w:style w:type="paragraph" w:customStyle="1" w:styleId="SorainenOfferTableHeadingWhiteCentre">
    <w:name w:val="Sorainen Offer Table Heading White Centre"/>
    <w:basedOn w:val="SorainenOfferTable1CentreBold"/>
    <w:uiPriority w:val="6"/>
    <w:rsid w:val="005D7258"/>
    <w:pPr>
      <w:spacing w:before="120" w:after="120"/>
      <w:ind w:right="0"/>
    </w:pPr>
    <w:rPr>
      <w:color w:val="FFFFFF" w:themeColor="background1"/>
    </w:rPr>
  </w:style>
  <w:style w:type="paragraph" w:customStyle="1" w:styleId="SorainenOfferTableHeadingWhiteLeft">
    <w:name w:val="Sorainen Offer Table Heading White Left"/>
    <w:basedOn w:val="SorainenOfferTableHeadingWhiteCentre"/>
    <w:uiPriority w:val="6"/>
    <w:rsid w:val="005D7258"/>
    <w:pPr>
      <w:jc w:val="left"/>
    </w:pPr>
  </w:style>
  <w:style w:type="paragraph" w:customStyle="1" w:styleId="SorainenOfferTitleBold">
    <w:name w:val="Sorainen Offer Title Bold"/>
    <w:basedOn w:val="SorainenOfferTitle"/>
    <w:uiPriority w:val="99"/>
    <w:rsid w:val="005D7258"/>
    <w:rPr>
      <w:b/>
      <w:bCs/>
    </w:rPr>
  </w:style>
  <w:style w:type="paragraph" w:customStyle="1" w:styleId="SorainenOfferfootnote">
    <w:name w:val="Sorainen_Offer_footnote"/>
    <w:basedOn w:val="SorainenOfferNormal"/>
    <w:rsid w:val="005D7258"/>
    <w:rPr>
      <w:sz w:val="20"/>
    </w:rPr>
  </w:style>
  <w:style w:type="paragraph" w:styleId="ListParagraph">
    <w:name w:val="List Paragraph"/>
    <w:basedOn w:val="Normal"/>
    <w:uiPriority w:val="34"/>
    <w:rsid w:val="004D2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34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LEGAL!12547315.1</documentid>
  <senderid>KRISTA.SEVEREV</senderid>
  <senderemail>KRISTA.SEVEREV@SORAINEN.COM</senderemail>
  <lastmodified>2025-08-18T11:56:00.0000000+03:00</lastmodified>
  <database>LEGAL</database>
</properties>
</file>

<file path=customXML/itemProps.xml><?xml version="1.0" encoding="utf-8"?>
<ds:datastoreItem xmlns:ds="http://schemas.openxmlformats.org/officeDocument/2006/customXml" ds:itemID="{182C9DD6-0FD0-4DDF-967A-425F5F19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995</Characters>
  <Application>Microsoft Office Word</Application>
  <DocSecurity>0</DocSecurity>
  <PresentationFormat/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Ševerev | Sorainen</dc:creator>
  <cp:keywords/>
  <dc:description/>
  <cp:lastModifiedBy>Krista Ševerev | Sorainen</cp:lastModifiedBy>
  <cp:revision>2</cp:revision>
  <dcterms:created xsi:type="dcterms:W3CDTF">2025-08-18T08:56:00Z</dcterms:created>
  <dcterms:modified xsi:type="dcterms:W3CDTF">2025-08-18T08:56:00Z</dcterms:modified>
  <cp:category/>
  <cp:contentStatus/>
  <dc:language/>
  <cp:version/>
</cp:coreProperties>
</file>