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E50CE6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bookmarkStart w:id="0" w:name="page1"/>
      <w:bookmarkEnd w:id="0"/>
      <w:r>
        <w:rPr>
          <w:rFonts w:ascii="Arial" w:eastAsia="Arial" w:hAnsi="Arial"/>
          <w:b/>
        </w:rPr>
        <w:t>Akcinė bendrovė "UTENOS TRIKOTAŽAS"</w:t>
      </w:r>
    </w:p>
    <w:p w14:paraId="1E2CD123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Registruotos buveinės adresas J. Basanavičiaus g. 122, Utena, juridinio asmens kodas 183709468</w:t>
      </w:r>
    </w:p>
    <w:p w14:paraId="385FEFAD" w14:textId="77777777" w:rsidR="00413C74" w:rsidRDefault="00413C74">
      <w:pPr>
        <w:spacing w:line="0" w:lineRule="atLeast"/>
        <w:ind w:right="-3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(toliau – Bendrovė)</w:t>
      </w:r>
    </w:p>
    <w:p w14:paraId="537A9005" w14:textId="77777777" w:rsidR="00413C74" w:rsidRDefault="00413C74">
      <w:pPr>
        <w:spacing w:line="0" w:lineRule="atLeast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_____________________________________________________________________________________________________________________________________________________________</w:t>
      </w:r>
    </w:p>
    <w:p w14:paraId="1FF3F74B" w14:textId="77777777" w:rsidR="00413C74" w:rsidRDefault="00413C74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6D62CC2A" w14:textId="5C8F60AE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202</w:t>
      </w:r>
      <w:r w:rsidR="00F37C46">
        <w:rPr>
          <w:rFonts w:ascii="Arial" w:eastAsia="Arial" w:hAnsi="Arial"/>
          <w:b/>
        </w:rPr>
        <w:t>4</w:t>
      </w:r>
      <w:r>
        <w:rPr>
          <w:rFonts w:ascii="Arial" w:eastAsia="Arial" w:hAnsi="Arial"/>
          <w:b/>
        </w:rPr>
        <w:t xml:space="preserve"> M. BALANDŽIO </w:t>
      </w:r>
      <w:r w:rsidR="00F37C46">
        <w:rPr>
          <w:rFonts w:ascii="Arial" w:eastAsia="Arial" w:hAnsi="Arial"/>
          <w:b/>
        </w:rPr>
        <w:t>30</w:t>
      </w:r>
      <w:r>
        <w:rPr>
          <w:rFonts w:ascii="Arial" w:eastAsia="Arial" w:hAnsi="Arial"/>
          <w:b/>
        </w:rPr>
        <w:t xml:space="preserve"> D. EILINIO VISUOTINIO AKCININKŲ SUSIRINKIMO</w:t>
      </w:r>
    </w:p>
    <w:p w14:paraId="023F51E3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BENDRASIS BALSAVIMO BIULETENIS</w:t>
      </w:r>
    </w:p>
    <w:p w14:paraId="523510DC" w14:textId="77777777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58D4A5E2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DUOMENYS:</w:t>
      </w:r>
    </w:p>
    <w:p w14:paraId="70ECB766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4444BE43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(fizinio asmens) vardas, pavardė; akcininko (juridinio asmens) pavadinimas ir teisinė forma:</w:t>
      </w:r>
    </w:p>
    <w:p w14:paraId="1C43F412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75F7274F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______________________________________________________________________________________________</w:t>
      </w:r>
    </w:p>
    <w:p w14:paraId="25ABFA8F" w14:textId="77777777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51B81957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(fizinio asmens) asmens kodas; akcininko (juridinio asmens) kodas:</w:t>
      </w:r>
    </w:p>
    <w:p w14:paraId="1EB0ECD5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047A7323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______________________________________________________________________________________________</w:t>
      </w:r>
    </w:p>
    <w:p w14:paraId="689FAB54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507C9666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turimų akcijų skaičius:</w:t>
      </w:r>
    </w:p>
    <w:p w14:paraId="56A29B93" w14:textId="7F02C540" w:rsidR="00413C74" w:rsidRDefault="000271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</w:rPr>
        <w:drawing>
          <wp:anchor distT="0" distB="0" distL="114300" distR="114300" simplePos="0" relativeHeight="251654656" behindDoc="1" locked="0" layoutInCell="1" allowOverlap="1" wp14:anchorId="0B7A4F0B" wp14:editId="573A9F6C">
            <wp:simplePos x="0" y="0"/>
            <wp:positionH relativeFrom="column">
              <wp:posOffset>-22860</wp:posOffset>
            </wp:positionH>
            <wp:positionV relativeFrom="paragraph">
              <wp:posOffset>304165</wp:posOffset>
            </wp:positionV>
            <wp:extent cx="6696710" cy="18415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72C0C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A19370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A209AE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5A1174" w14:textId="77777777" w:rsidR="00413C74" w:rsidRDefault="00413C74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6C5C86A6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BALSAVIMAS DARBOTVARKĖS KLAUSIMAIS</w:t>
      </w:r>
    </w:p>
    <w:p w14:paraId="34A683B8" w14:textId="77777777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7317F598" w14:textId="77777777" w:rsidR="00413C74" w:rsidRDefault="00413C74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Prašome apskritimu lentelėje apibrėžti pasirenkamą variantą: UŽ ar PRIEŠ</w:t>
      </w:r>
    </w:p>
    <w:p w14:paraId="7935BA8E" w14:textId="660C776E" w:rsidR="00413C74" w:rsidRDefault="000271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</w:rPr>
        <w:drawing>
          <wp:anchor distT="0" distB="0" distL="114300" distR="114300" simplePos="0" relativeHeight="251655680" behindDoc="1" locked="0" layoutInCell="1" allowOverlap="1" wp14:anchorId="6E370F18" wp14:editId="4D5C393B">
            <wp:simplePos x="0" y="0"/>
            <wp:positionH relativeFrom="column">
              <wp:posOffset>-4445</wp:posOffset>
            </wp:positionH>
            <wp:positionV relativeFrom="paragraph">
              <wp:posOffset>147320</wp:posOffset>
            </wp:positionV>
            <wp:extent cx="6664325" cy="29845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2E0FC" w14:textId="77777777" w:rsidR="00413C74" w:rsidRDefault="00413C74">
      <w:pPr>
        <w:spacing w:line="20" w:lineRule="exact"/>
        <w:rPr>
          <w:rFonts w:ascii="Times New Roman" w:eastAsia="Times New Roman" w:hAnsi="Times New Roman"/>
          <w:sz w:val="24"/>
        </w:rPr>
        <w:sectPr w:rsidR="00413C74" w:rsidSect="00413C74">
          <w:pgSz w:w="11900" w:h="16838"/>
          <w:pgMar w:top="841" w:right="566" w:bottom="1134" w:left="860" w:header="0" w:footer="0" w:gutter="0"/>
          <w:cols w:space="0" w:equalWidth="0">
            <w:col w:w="10480"/>
          </w:cols>
          <w:docGrid w:linePitch="360"/>
        </w:sectPr>
      </w:pPr>
    </w:p>
    <w:p w14:paraId="29BDDFB7" w14:textId="77777777" w:rsidR="00413C74" w:rsidRDefault="00413C74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743C43D9" w14:textId="77777777" w:rsidR="00413C74" w:rsidRDefault="00413C74">
      <w:pPr>
        <w:tabs>
          <w:tab w:val="left" w:pos="1040"/>
          <w:tab w:val="left" w:pos="4680"/>
        </w:tabs>
        <w:spacing w:line="0" w:lineRule="atLeast"/>
        <w:ind w:left="12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</w:rPr>
        <w:t>Eil.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</w:rPr>
        <w:t>Darbotvarkės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9"/>
        </w:rPr>
        <w:t>Sprendimų projektai</w:t>
      </w:r>
    </w:p>
    <w:p w14:paraId="4703C9E7" w14:textId="77777777" w:rsidR="00413C74" w:rsidRDefault="00413C74">
      <w:pPr>
        <w:tabs>
          <w:tab w:val="left" w:pos="1220"/>
        </w:tabs>
        <w:spacing w:line="0" w:lineRule="atLeast"/>
        <w:ind w:left="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Nr.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</w:rPr>
        <w:t>klausimai</w:t>
      </w:r>
    </w:p>
    <w:p w14:paraId="7765764F" w14:textId="5F229AAE" w:rsidR="00413C74" w:rsidRDefault="000271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</w:rPr>
        <w:drawing>
          <wp:anchor distT="0" distB="0" distL="114300" distR="114300" simplePos="0" relativeHeight="251656704" behindDoc="1" locked="0" layoutInCell="1" allowOverlap="1" wp14:anchorId="514AEB1A" wp14:editId="505B719E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6664325" cy="400685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8BB46" w14:textId="69BE7BB9" w:rsidR="00413C74" w:rsidRDefault="00413C74">
      <w:pPr>
        <w:tabs>
          <w:tab w:val="left" w:pos="2920"/>
        </w:tabs>
        <w:spacing w:line="0" w:lineRule="atLeast"/>
        <w:ind w:left="66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8"/>
        </w:rPr>
        <w:t>Bendrovės 202</w:t>
      </w:r>
      <w:r w:rsidR="00F37C46">
        <w:rPr>
          <w:rFonts w:ascii="Arial" w:eastAsia="Arial" w:hAnsi="Arial"/>
          <w:b/>
          <w:sz w:val="18"/>
        </w:rPr>
        <w:t>3</w:t>
      </w:r>
      <w:r>
        <w:rPr>
          <w:rFonts w:ascii="Arial" w:eastAsia="Arial" w:hAnsi="Arial"/>
          <w:b/>
          <w:sz w:val="18"/>
        </w:rPr>
        <w:t xml:space="preserve"> m.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7"/>
        </w:rPr>
        <w:t>Pristatytas Bendrovės parengtas, auditoriaus įvertintas ir valdybos</w:t>
      </w:r>
    </w:p>
    <w:p w14:paraId="54B52899" w14:textId="6CA504E3" w:rsidR="00413C74" w:rsidRDefault="00413C74">
      <w:pPr>
        <w:tabs>
          <w:tab w:val="left" w:pos="640"/>
          <w:tab w:val="left" w:pos="2920"/>
        </w:tabs>
        <w:spacing w:line="0" w:lineRule="atLeast"/>
        <w:ind w:left="10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8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8"/>
        </w:rPr>
        <w:t>konsoliduotasis metinis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6"/>
        </w:rPr>
        <w:t>patvirtintas 202</w:t>
      </w:r>
      <w:r w:rsidR="00F37C46">
        <w:rPr>
          <w:rFonts w:ascii="Arial" w:eastAsia="Arial" w:hAnsi="Arial"/>
          <w:b/>
          <w:sz w:val="16"/>
        </w:rPr>
        <w:t>3</w:t>
      </w:r>
      <w:r>
        <w:rPr>
          <w:rFonts w:ascii="Arial" w:eastAsia="Arial" w:hAnsi="Arial"/>
          <w:b/>
          <w:sz w:val="16"/>
        </w:rPr>
        <w:t xml:space="preserve"> m. Bendrovės konsoliduotasis metinis pranešimas.</w:t>
      </w:r>
    </w:p>
    <w:p w14:paraId="44E349F4" w14:textId="77777777" w:rsidR="00413C74" w:rsidRDefault="00413C74">
      <w:pPr>
        <w:tabs>
          <w:tab w:val="left" w:pos="2920"/>
        </w:tabs>
        <w:spacing w:line="238" w:lineRule="auto"/>
        <w:ind w:left="66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pranešimas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8"/>
        </w:rPr>
        <w:t>Sprendimas šiuo klausimu nepriimamas.</w:t>
      </w:r>
    </w:p>
    <w:p w14:paraId="5E98DD58" w14:textId="20621B74" w:rsidR="00413C74" w:rsidRDefault="000271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w:drawing>
          <wp:anchor distT="0" distB="0" distL="114300" distR="114300" simplePos="0" relativeHeight="251657728" behindDoc="1" locked="0" layoutInCell="1" allowOverlap="1" wp14:anchorId="422A2720" wp14:editId="3B615762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6664325" cy="92646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072A7" w14:textId="77777777" w:rsidR="00413C74" w:rsidRDefault="00413C74">
      <w:pPr>
        <w:numPr>
          <w:ilvl w:val="0"/>
          <w:numId w:val="1"/>
        </w:numPr>
        <w:tabs>
          <w:tab w:val="left" w:pos="660"/>
        </w:tabs>
        <w:spacing w:line="0" w:lineRule="atLeast"/>
        <w:ind w:left="660" w:hanging="555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Nepriklausomo</w:t>
      </w:r>
    </w:p>
    <w:tbl>
      <w:tblPr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60"/>
        <w:gridCol w:w="5600"/>
      </w:tblGrid>
      <w:tr w:rsidR="00413C74" w14:paraId="50BEBE84" w14:textId="77777777">
        <w:trPr>
          <w:trHeight w:val="206"/>
        </w:trPr>
        <w:tc>
          <w:tcPr>
            <w:tcW w:w="360" w:type="dxa"/>
            <w:shd w:val="clear" w:color="auto" w:fill="auto"/>
            <w:vAlign w:val="bottom"/>
          </w:tcPr>
          <w:p w14:paraId="59EB49E8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327F2FEF" w14:textId="77777777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auditoriaus išvada dėl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545EB7D1" w14:textId="14000229" w:rsidR="00413C74" w:rsidRDefault="00413C74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Pristatytos  auditoriaus  išvados  dėl  202</w:t>
            </w:r>
            <w:r w:rsidR="00F37C46">
              <w:rPr>
                <w:rFonts w:ascii="Arial" w:eastAsia="Arial" w:hAnsi="Arial"/>
                <w:b/>
                <w:sz w:val="18"/>
              </w:rPr>
              <w:t>3</w:t>
            </w:r>
            <w:r>
              <w:rPr>
                <w:rFonts w:ascii="Arial" w:eastAsia="Arial" w:hAnsi="Arial"/>
                <w:b/>
                <w:sz w:val="18"/>
              </w:rPr>
              <w:t xml:space="preserve">  m.  Bendrovės  ir</w:t>
            </w:r>
          </w:p>
        </w:tc>
      </w:tr>
      <w:tr w:rsidR="00413C74" w14:paraId="10BE00B0" w14:textId="77777777">
        <w:trPr>
          <w:trHeight w:val="206"/>
        </w:trPr>
        <w:tc>
          <w:tcPr>
            <w:tcW w:w="360" w:type="dxa"/>
            <w:shd w:val="clear" w:color="auto" w:fill="auto"/>
            <w:vAlign w:val="bottom"/>
          </w:tcPr>
          <w:p w14:paraId="409FB5E1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4A11501B" w14:textId="13DB43EC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202</w:t>
            </w:r>
            <w:r w:rsidR="00F37C46">
              <w:rPr>
                <w:rFonts w:ascii="Arial" w:eastAsia="Arial" w:hAnsi="Arial"/>
                <w:b/>
                <w:sz w:val="18"/>
              </w:rPr>
              <w:t>3</w:t>
            </w:r>
            <w:r>
              <w:rPr>
                <w:rFonts w:ascii="Arial" w:eastAsia="Arial" w:hAnsi="Arial"/>
                <w:b/>
                <w:sz w:val="18"/>
              </w:rPr>
              <w:t xml:space="preserve"> m. Bendrovės ir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153AEDB5" w14:textId="77777777" w:rsidR="00413C74" w:rsidRDefault="00413C74">
            <w:pPr>
              <w:spacing w:line="0" w:lineRule="atLeast"/>
              <w:ind w:left="120"/>
              <w:rPr>
                <w:rFonts w:ascii="Arial" w:eastAsia="Arial" w:hAnsi="Arial"/>
                <w:b/>
                <w:w w:val="91"/>
                <w:sz w:val="18"/>
              </w:rPr>
            </w:pPr>
            <w:r>
              <w:rPr>
                <w:rFonts w:ascii="Arial" w:eastAsia="Arial" w:hAnsi="Arial"/>
                <w:b/>
                <w:w w:val="91"/>
                <w:sz w:val="18"/>
              </w:rPr>
              <w:t>konsoliduotųjų finansinių ataskaitų rinkinio ir konsoliduotojo metinio</w:t>
            </w:r>
          </w:p>
        </w:tc>
      </w:tr>
      <w:tr w:rsidR="00413C74" w14:paraId="73D39399" w14:textId="77777777">
        <w:trPr>
          <w:trHeight w:val="209"/>
        </w:trPr>
        <w:tc>
          <w:tcPr>
            <w:tcW w:w="360" w:type="dxa"/>
            <w:shd w:val="clear" w:color="auto" w:fill="auto"/>
            <w:vAlign w:val="bottom"/>
          </w:tcPr>
          <w:p w14:paraId="642D21CC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3276825A" w14:textId="77777777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konsoliduotųjų finansinių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0773781D" w14:textId="77777777" w:rsidR="00413C74" w:rsidRDefault="00413C74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pranešimo.</w:t>
            </w:r>
          </w:p>
        </w:tc>
      </w:tr>
      <w:tr w:rsidR="00413C74" w14:paraId="63A8963A" w14:textId="77777777">
        <w:trPr>
          <w:trHeight w:val="206"/>
        </w:trPr>
        <w:tc>
          <w:tcPr>
            <w:tcW w:w="360" w:type="dxa"/>
            <w:shd w:val="clear" w:color="auto" w:fill="auto"/>
            <w:vAlign w:val="bottom"/>
          </w:tcPr>
          <w:p w14:paraId="16D25516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1E16F440" w14:textId="77777777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ataskaitų rinkinio bei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71A50B1F" w14:textId="77777777" w:rsidR="00413C74" w:rsidRDefault="00413C74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Sprendimas šiuo klausimu nepriimamas.</w:t>
            </w:r>
          </w:p>
        </w:tc>
      </w:tr>
      <w:tr w:rsidR="00413C74" w14:paraId="617AECF1" w14:textId="77777777">
        <w:trPr>
          <w:trHeight w:val="206"/>
        </w:trPr>
        <w:tc>
          <w:tcPr>
            <w:tcW w:w="360" w:type="dxa"/>
            <w:shd w:val="clear" w:color="auto" w:fill="auto"/>
            <w:vAlign w:val="bottom"/>
          </w:tcPr>
          <w:p w14:paraId="5598138C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4632D1F4" w14:textId="77777777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konsoliduotojo metinio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26AD4D4B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13C74" w14:paraId="325ABA9A" w14:textId="77777777">
        <w:trPr>
          <w:trHeight w:val="206"/>
        </w:trPr>
        <w:tc>
          <w:tcPr>
            <w:tcW w:w="360" w:type="dxa"/>
            <w:shd w:val="clear" w:color="auto" w:fill="auto"/>
            <w:vAlign w:val="bottom"/>
          </w:tcPr>
          <w:p w14:paraId="43E0CA51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21BE6D6E" w14:textId="77777777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pranešimo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2178CCEF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13C74" w14:paraId="31777314" w14:textId="77777777">
        <w:trPr>
          <w:trHeight w:val="218"/>
        </w:trPr>
        <w:tc>
          <w:tcPr>
            <w:tcW w:w="360" w:type="dxa"/>
            <w:shd w:val="clear" w:color="auto" w:fill="auto"/>
            <w:vAlign w:val="bottom"/>
          </w:tcPr>
          <w:p w14:paraId="5DB56E40" w14:textId="77777777" w:rsidR="00413C74" w:rsidRDefault="00413C74">
            <w:pPr>
              <w:spacing w:line="0" w:lineRule="atLeast"/>
              <w:ind w:right="110"/>
              <w:jc w:val="right"/>
              <w:rPr>
                <w:rFonts w:ascii="Arial" w:eastAsia="Arial" w:hAnsi="Arial"/>
                <w:b/>
                <w:w w:val="92"/>
                <w:sz w:val="18"/>
              </w:rPr>
            </w:pPr>
            <w:r>
              <w:rPr>
                <w:rFonts w:ascii="Arial" w:eastAsia="Arial" w:hAnsi="Arial"/>
                <w:b/>
                <w:w w:val="92"/>
                <w:sz w:val="18"/>
              </w:rPr>
              <w:t>3.</w:t>
            </w:r>
          </w:p>
        </w:tc>
        <w:tc>
          <w:tcPr>
            <w:tcW w:w="2360" w:type="dxa"/>
            <w:shd w:val="clear" w:color="auto" w:fill="auto"/>
            <w:vAlign w:val="bottom"/>
          </w:tcPr>
          <w:p w14:paraId="145371F5" w14:textId="72E91C60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202</w:t>
            </w:r>
            <w:r w:rsidR="00F37C46">
              <w:rPr>
                <w:rFonts w:ascii="Arial" w:eastAsia="Arial" w:hAnsi="Arial"/>
                <w:b/>
                <w:sz w:val="18"/>
              </w:rPr>
              <w:t>3</w:t>
            </w:r>
            <w:r>
              <w:rPr>
                <w:rFonts w:ascii="Arial" w:eastAsia="Arial" w:hAnsi="Arial"/>
                <w:b/>
                <w:sz w:val="18"/>
              </w:rPr>
              <w:t xml:space="preserve"> m. Bendrovės ir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60477C46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13C74" w14:paraId="056E9FE4" w14:textId="77777777">
        <w:trPr>
          <w:trHeight w:val="206"/>
        </w:trPr>
        <w:tc>
          <w:tcPr>
            <w:tcW w:w="360" w:type="dxa"/>
            <w:shd w:val="clear" w:color="auto" w:fill="auto"/>
            <w:vAlign w:val="bottom"/>
          </w:tcPr>
          <w:p w14:paraId="4E86A473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1E5FB5FB" w14:textId="77777777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konsoliduotųjų finansinių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58D52EBB" w14:textId="3AC9AB0D" w:rsidR="00413C74" w:rsidRDefault="00413C74">
            <w:pPr>
              <w:spacing w:line="0" w:lineRule="atLeast"/>
              <w:ind w:left="120"/>
              <w:rPr>
                <w:rFonts w:ascii="Arial" w:eastAsia="Arial" w:hAnsi="Arial"/>
                <w:b/>
                <w:w w:val="94"/>
                <w:sz w:val="18"/>
              </w:rPr>
            </w:pPr>
            <w:r>
              <w:rPr>
                <w:rFonts w:ascii="Arial" w:eastAsia="Arial" w:hAnsi="Arial"/>
                <w:b/>
                <w:w w:val="94"/>
                <w:sz w:val="18"/>
              </w:rPr>
              <w:t>Patvirtinti 202</w:t>
            </w:r>
            <w:r w:rsidR="00F37C46">
              <w:rPr>
                <w:rFonts w:ascii="Arial" w:eastAsia="Arial" w:hAnsi="Arial"/>
                <w:b/>
                <w:w w:val="94"/>
                <w:sz w:val="18"/>
              </w:rPr>
              <w:t>3</w:t>
            </w:r>
            <w:r>
              <w:rPr>
                <w:rFonts w:ascii="Arial" w:eastAsia="Arial" w:hAnsi="Arial"/>
                <w:b/>
                <w:w w:val="94"/>
                <w:sz w:val="18"/>
              </w:rPr>
              <w:t xml:space="preserve"> m. Bendrovės ir konsoliduotųjų finansinių ataskaitų</w:t>
            </w:r>
          </w:p>
        </w:tc>
      </w:tr>
      <w:tr w:rsidR="00413C74" w14:paraId="3870D22A" w14:textId="77777777">
        <w:trPr>
          <w:trHeight w:val="206"/>
        </w:trPr>
        <w:tc>
          <w:tcPr>
            <w:tcW w:w="360" w:type="dxa"/>
            <w:shd w:val="clear" w:color="auto" w:fill="auto"/>
            <w:vAlign w:val="bottom"/>
          </w:tcPr>
          <w:p w14:paraId="7FF8AD24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02172A94" w14:textId="77777777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ataskaitų rinkinio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4DC923D7" w14:textId="77777777" w:rsidR="00413C74" w:rsidRDefault="00413C74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rinkinį.</w:t>
            </w:r>
          </w:p>
        </w:tc>
      </w:tr>
      <w:tr w:rsidR="00413C74" w14:paraId="004D62E8" w14:textId="77777777">
        <w:trPr>
          <w:trHeight w:val="206"/>
        </w:trPr>
        <w:tc>
          <w:tcPr>
            <w:tcW w:w="360" w:type="dxa"/>
            <w:shd w:val="clear" w:color="auto" w:fill="auto"/>
            <w:vAlign w:val="bottom"/>
          </w:tcPr>
          <w:p w14:paraId="5B3B64AE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109255BC" w14:textId="77777777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tvirtinimas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58EFBDB3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13C74" w14:paraId="7B3E0450" w14:textId="77777777">
        <w:trPr>
          <w:trHeight w:val="218"/>
        </w:trPr>
        <w:tc>
          <w:tcPr>
            <w:tcW w:w="360" w:type="dxa"/>
            <w:shd w:val="clear" w:color="auto" w:fill="auto"/>
            <w:vAlign w:val="bottom"/>
          </w:tcPr>
          <w:p w14:paraId="33D820D2" w14:textId="77777777" w:rsidR="00413C74" w:rsidRDefault="00413C74">
            <w:pPr>
              <w:spacing w:line="0" w:lineRule="atLeast"/>
              <w:ind w:right="110"/>
              <w:jc w:val="right"/>
              <w:rPr>
                <w:rFonts w:ascii="Arial" w:eastAsia="Arial" w:hAnsi="Arial"/>
                <w:b/>
                <w:w w:val="92"/>
                <w:sz w:val="18"/>
              </w:rPr>
            </w:pPr>
            <w:r>
              <w:rPr>
                <w:rFonts w:ascii="Arial" w:eastAsia="Arial" w:hAnsi="Arial"/>
                <w:b/>
                <w:w w:val="92"/>
                <w:sz w:val="18"/>
              </w:rPr>
              <w:t>4.</w:t>
            </w:r>
          </w:p>
        </w:tc>
        <w:tc>
          <w:tcPr>
            <w:tcW w:w="2360" w:type="dxa"/>
            <w:shd w:val="clear" w:color="auto" w:fill="auto"/>
            <w:vAlign w:val="bottom"/>
          </w:tcPr>
          <w:p w14:paraId="056FD729" w14:textId="41CB4BB6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w w:val="98"/>
                <w:sz w:val="18"/>
              </w:rPr>
            </w:pPr>
            <w:r>
              <w:rPr>
                <w:rFonts w:ascii="Arial" w:eastAsia="Arial" w:hAnsi="Arial"/>
                <w:b/>
                <w:w w:val="98"/>
                <w:sz w:val="18"/>
              </w:rPr>
              <w:t>Bendrovės 202</w:t>
            </w:r>
            <w:r w:rsidR="00F37C46">
              <w:rPr>
                <w:rFonts w:ascii="Arial" w:eastAsia="Arial" w:hAnsi="Arial"/>
                <w:b/>
                <w:w w:val="98"/>
                <w:sz w:val="18"/>
              </w:rPr>
              <w:t>3</w:t>
            </w:r>
            <w:r>
              <w:rPr>
                <w:rFonts w:ascii="Arial" w:eastAsia="Arial" w:hAnsi="Arial"/>
                <w:b/>
                <w:w w:val="98"/>
                <w:sz w:val="18"/>
              </w:rPr>
              <w:t xml:space="preserve"> m. pelno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2E9DEA9B" w14:textId="77777777" w:rsidR="00413C74" w:rsidRDefault="00413C74">
            <w:pPr>
              <w:spacing w:line="0" w:lineRule="atLeast"/>
              <w:ind w:left="120"/>
              <w:rPr>
                <w:rFonts w:ascii="Arial" w:eastAsia="Arial" w:hAnsi="Arial"/>
                <w:b/>
                <w:w w:val="96"/>
                <w:sz w:val="18"/>
              </w:rPr>
            </w:pPr>
            <w:r>
              <w:rPr>
                <w:rFonts w:ascii="Arial" w:eastAsia="Arial" w:hAnsi="Arial"/>
                <w:b/>
                <w:w w:val="96"/>
                <w:sz w:val="18"/>
              </w:rPr>
              <w:t>Bendrovės pelną  (nuostolį) paskirstyti pagal  eiliniam visuotiniam</w:t>
            </w:r>
          </w:p>
        </w:tc>
      </w:tr>
      <w:tr w:rsidR="00413C74" w14:paraId="772573E6" w14:textId="77777777">
        <w:trPr>
          <w:trHeight w:val="206"/>
        </w:trPr>
        <w:tc>
          <w:tcPr>
            <w:tcW w:w="360" w:type="dxa"/>
            <w:shd w:val="clear" w:color="auto" w:fill="auto"/>
            <w:vAlign w:val="bottom"/>
          </w:tcPr>
          <w:p w14:paraId="15386042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2ED18CBC" w14:textId="77777777" w:rsidR="00413C74" w:rsidRDefault="00413C74">
            <w:pPr>
              <w:spacing w:line="0" w:lineRule="atLeast"/>
              <w:ind w:left="2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(nuostolių) paskirstymas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3810CA16" w14:textId="77777777" w:rsidR="00413C74" w:rsidRDefault="00413C74">
            <w:pPr>
              <w:spacing w:line="0" w:lineRule="atLeast"/>
              <w:ind w:left="120"/>
              <w:rPr>
                <w:rFonts w:ascii="Arial" w:eastAsia="Arial" w:hAnsi="Arial"/>
                <w:b/>
                <w:w w:val="96"/>
                <w:sz w:val="18"/>
              </w:rPr>
            </w:pPr>
            <w:r>
              <w:rPr>
                <w:rFonts w:ascii="Arial" w:eastAsia="Arial" w:hAnsi="Arial"/>
                <w:b/>
                <w:w w:val="96"/>
                <w:sz w:val="18"/>
              </w:rPr>
              <w:t>akcininkų   susirinkimui   Bendrovės   valdybos   pasiūlytą   pelno</w:t>
            </w:r>
          </w:p>
        </w:tc>
      </w:tr>
      <w:tr w:rsidR="00413C74" w14:paraId="79A1FE4F" w14:textId="77777777">
        <w:trPr>
          <w:trHeight w:val="206"/>
        </w:trPr>
        <w:tc>
          <w:tcPr>
            <w:tcW w:w="360" w:type="dxa"/>
            <w:shd w:val="clear" w:color="auto" w:fill="auto"/>
            <w:vAlign w:val="bottom"/>
          </w:tcPr>
          <w:p w14:paraId="72DC2A73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14:paraId="03556D33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0" w:type="dxa"/>
            <w:shd w:val="clear" w:color="auto" w:fill="auto"/>
            <w:vAlign w:val="bottom"/>
          </w:tcPr>
          <w:p w14:paraId="7F4AF4E5" w14:textId="77777777" w:rsidR="00413C74" w:rsidRDefault="00413C74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(nuostolių) paskirstymo projektą (pridedama).</w:t>
            </w:r>
          </w:p>
        </w:tc>
      </w:tr>
    </w:tbl>
    <w:p w14:paraId="56A61D0D" w14:textId="22EBF44E" w:rsidR="00413C74" w:rsidRDefault="000271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w:drawing>
          <wp:anchor distT="0" distB="0" distL="114300" distR="114300" simplePos="0" relativeHeight="251658752" behindDoc="1" locked="0" layoutInCell="1" allowOverlap="1" wp14:anchorId="662BD8EE" wp14:editId="55867965">
            <wp:simplePos x="0" y="0"/>
            <wp:positionH relativeFrom="column">
              <wp:posOffset>-4445</wp:posOffset>
            </wp:positionH>
            <wp:positionV relativeFrom="paragraph">
              <wp:posOffset>-929005</wp:posOffset>
            </wp:positionV>
            <wp:extent cx="6664325" cy="1069975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55B68" w14:textId="77777777" w:rsidR="00413C74" w:rsidRDefault="00413C74">
      <w:pPr>
        <w:spacing w:line="24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71807CE5" w14:textId="77777777" w:rsidR="00413C74" w:rsidRDefault="00413C74">
      <w:pPr>
        <w:spacing w:line="0" w:lineRule="atLeast"/>
        <w:ind w:left="2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</w:t>
      </w:r>
    </w:p>
    <w:p w14:paraId="69444E68" w14:textId="77777777" w:rsidR="00413C74" w:rsidRDefault="00413C74">
      <w:pPr>
        <w:spacing w:line="0" w:lineRule="atLeast"/>
        <w:ind w:left="1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balsavimas</w:t>
      </w:r>
    </w:p>
    <w:p w14:paraId="7C80D74D" w14:textId="77777777" w:rsidR="00413C74" w:rsidRDefault="00413C74">
      <w:pPr>
        <w:spacing w:line="101" w:lineRule="exact"/>
        <w:rPr>
          <w:rFonts w:ascii="Times New Roman" w:eastAsia="Times New Roman" w:hAnsi="Times New Roman"/>
          <w:sz w:val="24"/>
        </w:rPr>
      </w:pPr>
    </w:p>
    <w:p w14:paraId="75D097E9" w14:textId="77777777" w:rsidR="00413C74" w:rsidRDefault="00413C74">
      <w:pPr>
        <w:spacing w:line="0" w:lineRule="atLeast"/>
        <w:ind w:right="460"/>
        <w:jc w:val="center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---</w:t>
      </w:r>
    </w:p>
    <w:p w14:paraId="5E60B80F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81FF60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2EDD3D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EA656C" w14:textId="77777777" w:rsidR="00413C74" w:rsidRDefault="00413C74">
      <w:pPr>
        <w:spacing w:line="237" w:lineRule="exact"/>
        <w:rPr>
          <w:rFonts w:ascii="Times New Roman" w:eastAsia="Times New Roman" w:hAnsi="Times New Roman"/>
          <w:sz w:val="24"/>
        </w:rPr>
      </w:pPr>
    </w:p>
    <w:p w14:paraId="5C41A83D" w14:textId="77777777" w:rsidR="00413C74" w:rsidRDefault="00413C74">
      <w:pPr>
        <w:spacing w:line="0" w:lineRule="atLeast"/>
        <w:ind w:right="460"/>
        <w:jc w:val="center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---</w:t>
      </w:r>
    </w:p>
    <w:p w14:paraId="5DE01B5A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863AD0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8B25B7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32A38A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B8B89B" w14:textId="77777777" w:rsidR="00413C74" w:rsidRDefault="00413C74">
      <w:pPr>
        <w:spacing w:line="263" w:lineRule="exact"/>
        <w:rPr>
          <w:rFonts w:ascii="Times New Roman" w:eastAsia="Times New Roman" w:hAnsi="Times New Roman"/>
          <w:sz w:val="24"/>
        </w:rPr>
      </w:pPr>
    </w:p>
    <w:p w14:paraId="548ED31F" w14:textId="77777777" w:rsidR="00413C74" w:rsidRDefault="00413C74">
      <w:pPr>
        <w:tabs>
          <w:tab w:val="left" w:pos="820"/>
        </w:tabs>
        <w:spacing w:line="0" w:lineRule="atLeast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UŽ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7"/>
        </w:rPr>
        <w:t>PRIEŠ</w:t>
      </w:r>
    </w:p>
    <w:p w14:paraId="06462AAD" w14:textId="57A2EE46" w:rsidR="00413C74" w:rsidRDefault="000271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59776" behindDoc="1" locked="0" layoutInCell="1" allowOverlap="1" wp14:anchorId="3B2E084A" wp14:editId="4C78F6DA">
            <wp:simplePos x="0" y="0"/>
            <wp:positionH relativeFrom="column">
              <wp:posOffset>344170</wp:posOffset>
            </wp:positionH>
            <wp:positionV relativeFrom="paragraph">
              <wp:posOffset>201930</wp:posOffset>
            </wp:positionV>
            <wp:extent cx="727075" cy="537845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FDD3A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36E49E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ED667A" w14:textId="77777777" w:rsidR="00413C74" w:rsidRDefault="00413C74">
      <w:pPr>
        <w:spacing w:line="222" w:lineRule="exact"/>
        <w:rPr>
          <w:rFonts w:ascii="Times New Roman" w:eastAsia="Times New Roman" w:hAnsi="Times New Roman"/>
          <w:sz w:val="24"/>
        </w:rPr>
      </w:pPr>
    </w:p>
    <w:p w14:paraId="4D81316F" w14:textId="77777777" w:rsidR="00413C74" w:rsidRDefault="00413C74">
      <w:pPr>
        <w:tabs>
          <w:tab w:val="left" w:pos="820"/>
        </w:tabs>
        <w:spacing w:line="0" w:lineRule="atLeast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UŽ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7"/>
        </w:rPr>
        <w:t>PRIEŠ</w:t>
      </w:r>
    </w:p>
    <w:p w14:paraId="7052445D" w14:textId="35C054FB" w:rsidR="00413C74" w:rsidRDefault="000271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60800" behindDoc="1" locked="0" layoutInCell="1" allowOverlap="1" wp14:anchorId="7000D2F3" wp14:editId="4160B303">
            <wp:simplePos x="0" y="0"/>
            <wp:positionH relativeFrom="column">
              <wp:posOffset>-188595</wp:posOffset>
            </wp:positionH>
            <wp:positionV relativeFrom="paragraph">
              <wp:posOffset>201930</wp:posOffset>
            </wp:positionV>
            <wp:extent cx="1254125" cy="635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5AA35" w14:textId="77777777" w:rsidR="00413C74" w:rsidRDefault="00413C74">
      <w:pPr>
        <w:spacing w:line="20" w:lineRule="exact"/>
        <w:rPr>
          <w:rFonts w:ascii="Times New Roman" w:eastAsia="Times New Roman" w:hAnsi="Times New Roman"/>
          <w:sz w:val="24"/>
        </w:rPr>
        <w:sectPr w:rsidR="00413C74" w:rsidSect="00413C74">
          <w:type w:val="continuous"/>
          <w:pgSz w:w="11900" w:h="16838"/>
          <w:pgMar w:top="841" w:right="566" w:bottom="1134" w:left="860" w:header="0" w:footer="0" w:gutter="0"/>
          <w:cols w:num="2" w:space="0" w:equalWidth="0">
            <w:col w:w="8400" w:space="400"/>
            <w:col w:w="1680"/>
          </w:cols>
          <w:docGrid w:linePitch="360"/>
        </w:sectPr>
      </w:pPr>
    </w:p>
    <w:p w14:paraId="1D2F8800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812C2F" w14:textId="77777777" w:rsidR="00413C74" w:rsidRDefault="00413C74">
      <w:pPr>
        <w:spacing w:line="258" w:lineRule="exact"/>
        <w:rPr>
          <w:rFonts w:ascii="Times New Roman" w:eastAsia="Times New Roman" w:hAnsi="Times New Roman"/>
          <w:sz w:val="24"/>
        </w:rPr>
      </w:pPr>
    </w:p>
    <w:p w14:paraId="4D88EC27" w14:textId="77777777" w:rsidR="00413C74" w:rsidRDefault="00413C74">
      <w:pPr>
        <w:spacing w:line="237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18D86F49" w14:textId="77777777" w:rsidR="00413C74" w:rsidRDefault="00413C74">
      <w:pPr>
        <w:spacing w:line="23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6840"/>
      </w:tblGrid>
      <w:tr w:rsidR="00413C74" w14:paraId="64104516" w14:textId="77777777">
        <w:trPr>
          <w:trHeight w:val="230"/>
        </w:trPr>
        <w:tc>
          <w:tcPr>
            <w:tcW w:w="3620" w:type="dxa"/>
            <w:shd w:val="clear" w:color="auto" w:fill="auto"/>
            <w:vAlign w:val="bottom"/>
          </w:tcPr>
          <w:p w14:paraId="4231F233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Vardas, pavardė / pavadinimas,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1256E97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13C74" w14:paraId="5DC22911" w14:textId="77777777">
        <w:trPr>
          <w:trHeight w:val="230"/>
        </w:trPr>
        <w:tc>
          <w:tcPr>
            <w:tcW w:w="3620" w:type="dxa"/>
            <w:shd w:val="clear" w:color="auto" w:fill="auto"/>
            <w:vAlign w:val="bottom"/>
          </w:tcPr>
          <w:p w14:paraId="5F37399A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atstovo vardas ir pavardė, pareigos: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4A9B644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  <w:tr w:rsidR="00413C74" w14:paraId="604BCFBC" w14:textId="77777777">
        <w:trPr>
          <w:trHeight w:val="689"/>
        </w:trPr>
        <w:tc>
          <w:tcPr>
            <w:tcW w:w="3620" w:type="dxa"/>
            <w:shd w:val="clear" w:color="auto" w:fill="auto"/>
            <w:vAlign w:val="bottom"/>
          </w:tcPr>
          <w:p w14:paraId="7CAE4D42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Parašas ir pasirašymo data: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5D6E63F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  <w:tr w:rsidR="00413C74" w14:paraId="46822EE7" w14:textId="77777777">
        <w:trPr>
          <w:trHeight w:val="691"/>
        </w:trPr>
        <w:tc>
          <w:tcPr>
            <w:tcW w:w="3620" w:type="dxa"/>
            <w:shd w:val="clear" w:color="auto" w:fill="auto"/>
            <w:vAlign w:val="bottom"/>
          </w:tcPr>
          <w:p w14:paraId="576D38C3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Teisę balsuoti suteikiančio dokumento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4276609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3C74" w14:paraId="523A3FE0" w14:textId="77777777">
        <w:trPr>
          <w:trHeight w:val="228"/>
        </w:trPr>
        <w:tc>
          <w:tcPr>
            <w:tcW w:w="3620" w:type="dxa"/>
            <w:shd w:val="clear" w:color="auto" w:fill="auto"/>
            <w:vAlign w:val="bottom"/>
          </w:tcPr>
          <w:p w14:paraId="0B4E2046" w14:textId="77777777" w:rsidR="00413C74" w:rsidRDefault="00413C74">
            <w:pPr>
              <w:spacing w:line="228" w:lineRule="exac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pavadinimas, data, numeris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F38D46D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13C74" w14:paraId="324BBE73" w14:textId="77777777">
        <w:trPr>
          <w:trHeight w:val="205"/>
        </w:trPr>
        <w:tc>
          <w:tcPr>
            <w:tcW w:w="3620" w:type="dxa"/>
            <w:shd w:val="clear" w:color="auto" w:fill="auto"/>
            <w:vAlign w:val="bottom"/>
          </w:tcPr>
          <w:p w14:paraId="1FB14BE5" w14:textId="77777777" w:rsidR="00413C74" w:rsidRDefault="00413C74">
            <w:pPr>
              <w:spacing w:line="205" w:lineRule="exac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(jeigu biuletenį pasirašo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FB949A9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13C74" w14:paraId="227E7B9B" w14:textId="77777777">
        <w:trPr>
          <w:trHeight w:val="232"/>
        </w:trPr>
        <w:tc>
          <w:tcPr>
            <w:tcW w:w="3620" w:type="dxa"/>
            <w:shd w:val="clear" w:color="auto" w:fill="auto"/>
            <w:vAlign w:val="bottom"/>
          </w:tcPr>
          <w:p w14:paraId="1ED6048A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8"/>
              </w:rPr>
              <w:t>įgaliotas asmuo)</w:t>
            </w:r>
            <w:r>
              <w:rPr>
                <w:rFonts w:ascii="Arial" w:eastAsia="Arial" w:hAnsi="Arial"/>
                <w:b/>
                <w:sz w:val="19"/>
              </w:rPr>
              <w:t>: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378F5E8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</w:tbl>
    <w:p w14:paraId="6958B73B" w14:textId="77777777" w:rsidR="00413C74" w:rsidRDefault="00413C74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413C74">
      <w:type w:val="continuous"/>
      <w:pgSz w:w="11900" w:h="16838"/>
      <w:pgMar w:top="841" w:right="566" w:bottom="1134" w:left="860" w:header="0" w:footer="0" w:gutter="0"/>
      <w:cols w:space="0" w:equalWidth="0">
        <w:col w:w="10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7286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D6"/>
    <w:rsid w:val="0002712E"/>
    <w:rsid w:val="00413C74"/>
    <w:rsid w:val="00980360"/>
    <w:rsid w:val="00F034D6"/>
    <w:rsid w:val="00F3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0BBF78"/>
  <w15:chartTrackingRefBased/>
  <w15:docId w15:val="{E01F6D62-7CF2-4D08-8FA9-3C54195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Dicevičė</dc:creator>
  <cp:keywords/>
  <cp:lastModifiedBy>Reda Kučinskienė</cp:lastModifiedBy>
  <cp:revision>3</cp:revision>
  <dcterms:created xsi:type="dcterms:W3CDTF">2024-04-04T10:30:00Z</dcterms:created>
  <dcterms:modified xsi:type="dcterms:W3CDTF">2024-04-04T10:31:00Z</dcterms:modified>
</cp:coreProperties>
</file>