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6AFA2" w14:textId="2C2CAF68" w:rsidR="003F1597" w:rsidRPr="005D7844" w:rsidRDefault="0030327A" w:rsidP="00AB2AAB">
      <w:pPr>
        <w:spacing w:after="0" w:line="240" w:lineRule="auto"/>
        <w:jc w:val="center"/>
        <w:rPr>
          <w:rFonts w:ascii="Arial" w:hAnsi="Arial" w:cs="Arial"/>
          <w:b/>
          <w:bCs/>
          <w:color w:val="2166AC"/>
          <w:sz w:val="24"/>
        </w:rPr>
      </w:pPr>
      <w:r>
        <w:rPr>
          <w:rFonts w:ascii="Arial" w:hAnsi="Arial" w:cs="Arial"/>
          <w:b/>
          <w:bCs/>
          <w:noProof/>
          <w:color w:val="2166AC"/>
          <w:sz w:val="24"/>
        </w:rPr>
        <w:drawing>
          <wp:inline distT="0" distB="0" distL="0" distR="0" wp14:anchorId="4951F50F" wp14:editId="3CDA0B5C">
            <wp:extent cx="1054100" cy="10541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4254" cy="1054254"/>
                    </a:xfrm>
                    <a:prstGeom prst="rect">
                      <a:avLst/>
                    </a:prstGeom>
                  </pic:spPr>
                </pic:pic>
              </a:graphicData>
            </a:graphic>
          </wp:inline>
        </w:drawing>
      </w:r>
    </w:p>
    <w:p w14:paraId="1B6CBC16" w14:textId="634905DE" w:rsidR="00D104B2" w:rsidRDefault="00937A81" w:rsidP="00D104B2">
      <w:pPr>
        <w:spacing w:after="0" w:line="240" w:lineRule="auto"/>
        <w:jc w:val="center"/>
        <w:rPr>
          <w:rFonts w:ascii="Arial" w:eastAsiaTheme="minorHAnsi" w:hAnsi="Arial" w:cs="Arial"/>
        </w:rPr>
      </w:pPr>
      <w:r>
        <w:rPr>
          <w:rFonts w:ascii="Arial" w:hAnsi="Arial" w:cs="Arial"/>
          <w:b/>
          <w:bCs/>
          <w:color w:val="2166AC"/>
          <w:sz w:val="24"/>
        </w:rPr>
        <w:br/>
      </w:r>
    </w:p>
    <w:p w14:paraId="5BA20161" w14:textId="30B3C11B" w:rsidR="001179F0" w:rsidRPr="00D23FF6" w:rsidRDefault="001179F0" w:rsidP="001179F0">
      <w:pPr>
        <w:spacing w:after="0" w:line="259" w:lineRule="auto"/>
        <w:jc w:val="right"/>
        <w:rPr>
          <w:rFonts w:ascii="Arial Nova Light" w:eastAsiaTheme="minorHAnsi" w:hAnsi="Arial Nova Light" w:cs="Arial"/>
          <w:lang w:val="en-US"/>
        </w:rPr>
      </w:pPr>
      <w:r w:rsidRPr="00D23FF6">
        <w:rPr>
          <w:rFonts w:ascii="Arial Nova Light" w:eastAsiaTheme="minorHAnsi" w:hAnsi="Arial Nova Light" w:cs="Arial"/>
          <w:lang w:val="en-US"/>
        </w:rPr>
        <w:t xml:space="preserve">Press Release </w:t>
      </w:r>
      <w:r w:rsidRPr="00D23FF6">
        <w:rPr>
          <w:rFonts w:ascii="Arial Nova Light" w:eastAsiaTheme="minorHAnsi" w:hAnsi="Arial Nova Light" w:cs="Arial"/>
          <w:lang w:val="en-US"/>
        </w:rPr>
        <w:br/>
        <w:t xml:space="preserve">Paris, November 2, 2023, </w:t>
      </w:r>
      <w:r w:rsidR="00697F94">
        <w:rPr>
          <w:rFonts w:ascii="Arial Nova Light" w:eastAsiaTheme="minorHAnsi" w:hAnsi="Arial Nova Light" w:cs="Arial"/>
          <w:lang w:val="en-US"/>
        </w:rPr>
        <w:t>5:30 p.m.</w:t>
      </w:r>
    </w:p>
    <w:p w14:paraId="008724F8" w14:textId="44C03992" w:rsidR="001179F0" w:rsidRPr="00D23FF6" w:rsidRDefault="00D23FF6" w:rsidP="001179F0">
      <w:pPr>
        <w:spacing w:after="0" w:line="259" w:lineRule="auto"/>
        <w:jc w:val="right"/>
        <w:rPr>
          <w:rFonts w:ascii="Arial Black" w:eastAsiaTheme="minorHAnsi" w:hAnsi="Arial Black" w:cs="Arial"/>
          <w:sz w:val="40"/>
          <w:szCs w:val="40"/>
          <w:lang w:val="en-US" w:eastAsia="fr-FR"/>
        </w:rPr>
      </w:pPr>
      <w:r w:rsidRPr="00D23FF6">
        <w:rPr>
          <w:rFonts w:ascii="Arial Nova Light" w:eastAsiaTheme="minorHAnsi" w:hAnsi="Arial Nova Light" w:cs="Arial"/>
          <w:color w:val="EBA1F5"/>
          <w:lang w:val="en-US"/>
        </w:rPr>
        <w:t>Q</w:t>
      </w:r>
      <w:r>
        <w:rPr>
          <w:rFonts w:ascii="Arial Nova Light" w:eastAsiaTheme="minorHAnsi" w:hAnsi="Arial Nova Light" w:cs="Arial"/>
          <w:color w:val="EBA1F5"/>
          <w:lang w:val="en-US"/>
        </w:rPr>
        <w:t>uarterly Results Section</w:t>
      </w:r>
    </w:p>
    <w:p w14:paraId="5204EA86" w14:textId="77777777" w:rsidR="001179F0" w:rsidRPr="00D23FF6" w:rsidRDefault="001179F0" w:rsidP="00562018">
      <w:pPr>
        <w:spacing w:after="0" w:line="259" w:lineRule="auto"/>
        <w:jc w:val="center"/>
        <w:rPr>
          <w:rFonts w:ascii="Arial Black" w:eastAsiaTheme="minorHAnsi" w:hAnsi="Arial Black" w:cs="Arial"/>
          <w:sz w:val="40"/>
          <w:szCs w:val="40"/>
          <w:lang w:val="en-US" w:eastAsia="fr-FR"/>
        </w:rPr>
      </w:pPr>
    </w:p>
    <w:p w14:paraId="3A12D6B8" w14:textId="514B54E6" w:rsidR="00562018" w:rsidRPr="00D23FF6" w:rsidRDefault="00562018" w:rsidP="00562018">
      <w:pPr>
        <w:spacing w:after="0" w:line="259" w:lineRule="auto"/>
        <w:jc w:val="center"/>
        <w:rPr>
          <w:rFonts w:ascii="Arial Black" w:eastAsiaTheme="minorHAnsi" w:hAnsi="Arial Black" w:cs="Arial"/>
          <w:sz w:val="40"/>
          <w:szCs w:val="40"/>
          <w:lang w:val="en-US" w:eastAsia="fr-FR"/>
        </w:rPr>
      </w:pPr>
      <w:r w:rsidRPr="00D23FF6">
        <w:rPr>
          <w:rFonts w:ascii="Arial Black" w:eastAsiaTheme="minorHAnsi" w:hAnsi="Arial Black" w:cs="Arial"/>
          <w:sz w:val="40"/>
          <w:szCs w:val="40"/>
          <w:lang w:val="en-US" w:eastAsia="fr-FR"/>
        </w:rPr>
        <w:t>HOPSCOTCH GROUPE</w:t>
      </w:r>
    </w:p>
    <w:p w14:paraId="7DC58D2A" w14:textId="77777777" w:rsidR="004502F7" w:rsidRDefault="004502F7" w:rsidP="00562018">
      <w:pPr>
        <w:spacing w:after="0" w:line="259" w:lineRule="auto"/>
        <w:jc w:val="center"/>
        <w:rPr>
          <w:rFonts w:ascii="Arial Black" w:eastAsiaTheme="minorHAnsi" w:hAnsi="Arial Black" w:cs="Arial"/>
          <w:sz w:val="40"/>
          <w:szCs w:val="40"/>
          <w:lang w:val="en-US" w:eastAsia="fr-FR"/>
        </w:rPr>
      </w:pPr>
      <w:r>
        <w:rPr>
          <w:rFonts w:ascii="Arial Black" w:eastAsiaTheme="minorHAnsi" w:hAnsi="Arial Black" w:cs="Arial"/>
          <w:sz w:val="40"/>
          <w:szCs w:val="40"/>
          <w:lang w:val="en-US" w:eastAsia="fr-FR"/>
        </w:rPr>
        <w:t xml:space="preserve">Turnover &amp; Gross Margin of </w:t>
      </w:r>
    </w:p>
    <w:p w14:paraId="7FC4323F" w14:textId="3F42B925" w:rsidR="00562018" w:rsidRPr="00562018" w:rsidRDefault="00562018" w:rsidP="00562018">
      <w:pPr>
        <w:spacing w:after="0" w:line="259" w:lineRule="auto"/>
        <w:jc w:val="center"/>
        <w:rPr>
          <w:rFonts w:ascii="Arial Black" w:eastAsiaTheme="minorHAnsi" w:hAnsi="Arial Black" w:cs="Arial"/>
          <w:sz w:val="40"/>
          <w:szCs w:val="40"/>
          <w:lang w:val="en-US" w:eastAsia="fr-FR"/>
        </w:rPr>
      </w:pPr>
      <w:r w:rsidRPr="00562018">
        <w:rPr>
          <w:rFonts w:ascii="Arial Black" w:eastAsiaTheme="minorHAnsi" w:hAnsi="Arial Black" w:cs="Arial"/>
          <w:sz w:val="40"/>
          <w:szCs w:val="40"/>
          <w:lang w:val="en-US" w:eastAsia="fr-FR"/>
        </w:rPr>
        <w:t>3rd Quarter 2023</w:t>
      </w:r>
    </w:p>
    <w:p w14:paraId="24C8A030" w14:textId="3EE43641" w:rsidR="00562018" w:rsidRPr="009D07E5" w:rsidRDefault="00562018" w:rsidP="00562018">
      <w:pPr>
        <w:spacing w:after="0" w:line="259" w:lineRule="auto"/>
        <w:jc w:val="center"/>
        <w:rPr>
          <w:rFonts w:ascii="Arial Black" w:eastAsiaTheme="minorHAnsi" w:hAnsi="Arial Black" w:cs="Arial"/>
          <w:color w:val="EBA1F5"/>
          <w:sz w:val="36"/>
          <w:szCs w:val="36"/>
          <w:lang w:val="en-US" w:eastAsia="fr-FR"/>
        </w:rPr>
      </w:pPr>
      <w:r w:rsidRPr="009D07E5">
        <w:rPr>
          <w:rFonts w:ascii="Arial Black" w:eastAsiaTheme="minorHAnsi" w:hAnsi="Arial Black" w:cs="Arial"/>
          <w:color w:val="EBA1F5"/>
          <w:sz w:val="36"/>
          <w:szCs w:val="36"/>
          <w:lang w:val="en-US" w:eastAsia="fr-FR"/>
        </w:rPr>
        <w:t>Continued Steady Growth</w:t>
      </w:r>
    </w:p>
    <w:p w14:paraId="3FB60A4F" w14:textId="1465BD56" w:rsidR="00562018" w:rsidRPr="009D07E5" w:rsidRDefault="00562018" w:rsidP="00562018">
      <w:pPr>
        <w:spacing w:after="0" w:line="259" w:lineRule="auto"/>
        <w:jc w:val="center"/>
        <w:rPr>
          <w:rFonts w:ascii="Arial Black" w:eastAsiaTheme="minorHAnsi" w:hAnsi="Arial Black" w:cs="Arial"/>
          <w:color w:val="EBA1F5"/>
          <w:sz w:val="36"/>
          <w:szCs w:val="36"/>
          <w:lang w:val="en-US" w:eastAsia="fr-FR"/>
        </w:rPr>
      </w:pPr>
      <w:r w:rsidRPr="009D07E5">
        <w:rPr>
          <w:rFonts w:ascii="Arial Black" w:eastAsiaTheme="minorHAnsi" w:hAnsi="Arial Black" w:cs="Arial"/>
          <w:color w:val="EBA1F5"/>
          <w:sz w:val="36"/>
          <w:szCs w:val="36"/>
          <w:lang w:val="en-US" w:eastAsia="fr-FR"/>
        </w:rPr>
        <w:t>Gross Margin + 9</w:t>
      </w:r>
      <w:r w:rsidR="00557456" w:rsidRPr="009D07E5">
        <w:rPr>
          <w:rFonts w:ascii="Arial Black" w:eastAsiaTheme="minorHAnsi" w:hAnsi="Arial Black" w:cs="Arial"/>
          <w:color w:val="EBA1F5"/>
          <w:sz w:val="36"/>
          <w:szCs w:val="36"/>
          <w:lang w:val="en-US" w:eastAsia="fr-FR"/>
        </w:rPr>
        <w:t>.</w:t>
      </w:r>
      <w:r w:rsidRPr="009D07E5">
        <w:rPr>
          <w:rFonts w:ascii="Arial Black" w:eastAsiaTheme="minorHAnsi" w:hAnsi="Arial Black" w:cs="Arial"/>
          <w:color w:val="EBA1F5"/>
          <w:sz w:val="36"/>
          <w:szCs w:val="36"/>
          <w:lang w:val="en-US" w:eastAsia="fr-FR"/>
        </w:rPr>
        <w:t>1%</w:t>
      </w:r>
    </w:p>
    <w:p w14:paraId="45B64D5E" w14:textId="77777777" w:rsidR="00562018" w:rsidRPr="009D07E5" w:rsidRDefault="00562018" w:rsidP="00562018">
      <w:pPr>
        <w:spacing w:after="0"/>
        <w:jc w:val="center"/>
        <w:rPr>
          <w:rFonts w:ascii="Arial" w:hAnsi="Arial" w:cs="Arial"/>
          <w:color w:val="14284B"/>
          <w:szCs w:val="30"/>
          <w:lang w:val="en-US" w:eastAsia="fr-FR"/>
        </w:rPr>
      </w:pPr>
    </w:p>
    <w:p w14:paraId="1E304F13" w14:textId="533016BA" w:rsidR="00E32669" w:rsidRPr="00C025DF" w:rsidRDefault="00E32669" w:rsidP="00E32669">
      <w:pPr>
        <w:spacing w:after="0" w:line="259" w:lineRule="auto"/>
        <w:ind w:right="65"/>
        <w:jc w:val="both"/>
        <w:rPr>
          <w:rFonts w:ascii="Arial Nova Light" w:eastAsiaTheme="minorHAnsi" w:hAnsi="Arial Nova Light" w:cs="Arial"/>
          <w:spacing w:val="4"/>
          <w:sz w:val="24"/>
          <w:szCs w:val="20"/>
          <w:lang w:val="en-US" w:eastAsia="fr-FR"/>
        </w:rPr>
      </w:pPr>
      <w:r w:rsidRPr="00C025DF">
        <w:rPr>
          <w:rFonts w:ascii="Arial Nova" w:eastAsiaTheme="minorHAnsi" w:hAnsi="Arial Nova" w:cs="Arial"/>
          <w:b/>
          <w:bCs/>
          <w:spacing w:val="4"/>
          <w:sz w:val="24"/>
          <w:szCs w:val="20"/>
          <w:lang w:val="en-US" w:eastAsia="fr-FR"/>
        </w:rPr>
        <w:t>HOPSCOTCH Groupe (Euronext FR0000065278), a communications consultancy group and major player in Digital, Public Relations, Influence</w:t>
      </w:r>
      <w:r>
        <w:rPr>
          <w:rFonts w:ascii="Arial Nova" w:eastAsiaTheme="minorHAnsi" w:hAnsi="Arial Nova" w:cs="Arial"/>
          <w:b/>
          <w:bCs/>
          <w:spacing w:val="4"/>
          <w:sz w:val="24"/>
          <w:szCs w:val="20"/>
          <w:lang w:val="en-US" w:eastAsia="fr-FR"/>
        </w:rPr>
        <w:t>,</w:t>
      </w:r>
      <w:r w:rsidRPr="00C025DF">
        <w:rPr>
          <w:rFonts w:ascii="Arial Nova" w:eastAsiaTheme="minorHAnsi" w:hAnsi="Arial Nova" w:cs="Arial"/>
          <w:b/>
          <w:bCs/>
          <w:spacing w:val="4"/>
          <w:sz w:val="24"/>
          <w:szCs w:val="20"/>
          <w:lang w:val="en-US" w:eastAsia="fr-FR"/>
        </w:rPr>
        <w:t xml:space="preserve"> and Events,</w:t>
      </w:r>
      <w:r w:rsidRPr="00C025DF">
        <w:rPr>
          <w:rFonts w:ascii="Arial Nova Light" w:eastAsiaTheme="minorHAnsi" w:hAnsi="Arial Nova Light" w:cs="Arial"/>
          <w:spacing w:val="4"/>
          <w:sz w:val="24"/>
          <w:szCs w:val="20"/>
          <w:lang w:val="en-US" w:eastAsia="fr-FR"/>
        </w:rPr>
        <w:t xml:space="preserve"> presents</w:t>
      </w:r>
      <w:r>
        <w:rPr>
          <w:rFonts w:ascii="Arial Nova Light" w:eastAsiaTheme="minorHAnsi" w:hAnsi="Arial Nova Light" w:cs="Arial"/>
          <w:spacing w:val="4"/>
          <w:sz w:val="24"/>
          <w:szCs w:val="20"/>
          <w:lang w:val="en-US" w:eastAsia="fr-FR"/>
        </w:rPr>
        <w:t xml:space="preserve"> today</w:t>
      </w:r>
      <w:r w:rsidRPr="00C025DF">
        <w:rPr>
          <w:rFonts w:ascii="Arial Nova Light" w:eastAsiaTheme="minorHAnsi" w:hAnsi="Arial Nova Light" w:cs="Arial"/>
          <w:spacing w:val="4"/>
          <w:sz w:val="24"/>
          <w:szCs w:val="20"/>
          <w:lang w:val="en-US" w:eastAsia="fr-FR"/>
        </w:rPr>
        <w:t xml:space="preserve"> its</w:t>
      </w:r>
      <w:r>
        <w:rPr>
          <w:rFonts w:ascii="Arial Nova Light" w:eastAsiaTheme="minorHAnsi" w:hAnsi="Arial Nova Light" w:cs="Arial"/>
          <w:spacing w:val="4"/>
          <w:sz w:val="24"/>
          <w:szCs w:val="20"/>
          <w:lang w:val="en-US" w:eastAsia="fr-FR"/>
        </w:rPr>
        <w:t xml:space="preserve"> third quarter results for 2023.</w:t>
      </w:r>
    </w:p>
    <w:p w14:paraId="7DC2F2BA" w14:textId="3E563EA1" w:rsidR="00562018" w:rsidRPr="00E32669" w:rsidRDefault="00562018" w:rsidP="00562018">
      <w:pPr>
        <w:spacing w:after="0" w:line="259" w:lineRule="auto"/>
        <w:ind w:right="65"/>
        <w:jc w:val="both"/>
        <w:rPr>
          <w:rFonts w:ascii="Arial Nova Light" w:eastAsiaTheme="minorHAnsi" w:hAnsi="Arial Nova Light" w:cs="Arial"/>
          <w:spacing w:val="4"/>
          <w:sz w:val="24"/>
          <w:szCs w:val="20"/>
          <w:lang w:val="en-US" w:eastAsia="fr-FR"/>
        </w:rPr>
      </w:pPr>
    </w:p>
    <w:p w14:paraId="3AE6B2C5" w14:textId="77777777" w:rsidR="00562018" w:rsidRPr="00E32669" w:rsidRDefault="00562018" w:rsidP="00562018">
      <w:pPr>
        <w:rPr>
          <w:lang w:val="en-US"/>
        </w:rPr>
      </w:pPr>
    </w:p>
    <w:tbl>
      <w:tblPr>
        <w:tblW w:w="5149"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4004"/>
        <w:gridCol w:w="1691"/>
        <w:gridCol w:w="1691"/>
        <w:gridCol w:w="1691"/>
        <w:gridCol w:w="1691"/>
      </w:tblGrid>
      <w:tr w:rsidR="00562018" w:rsidRPr="005D7844" w14:paraId="7C567567" w14:textId="77777777" w:rsidTr="004C7FA7">
        <w:trPr>
          <w:trHeight w:val="860"/>
        </w:trPr>
        <w:tc>
          <w:tcPr>
            <w:tcW w:w="1859" w:type="pct"/>
            <w:tcBorders>
              <w:top w:val="single" w:sz="4" w:space="0" w:color="7F7F7F"/>
              <w:left w:val="single" w:sz="4" w:space="0" w:color="7F7F7F"/>
              <w:bottom w:val="single" w:sz="4" w:space="0" w:color="7F7F7F"/>
              <w:right w:val="single" w:sz="4" w:space="0" w:color="7F7F7F"/>
            </w:tcBorders>
            <w:vAlign w:val="center"/>
            <w:hideMark/>
          </w:tcPr>
          <w:p w14:paraId="3F650A4E" w14:textId="77777777" w:rsidR="00562018" w:rsidRPr="004A2F60" w:rsidRDefault="00562018" w:rsidP="004C7FA7">
            <w:pPr>
              <w:spacing w:line="240" w:lineRule="auto"/>
              <w:jc w:val="center"/>
              <w:rPr>
                <w:rFonts w:ascii="Arial Nova" w:hAnsi="Arial Nova" w:cs="Arial"/>
                <w:b/>
                <w:color w:val="EBA1F5"/>
                <w:sz w:val="28"/>
                <w:szCs w:val="28"/>
              </w:rPr>
            </w:pPr>
            <w:r w:rsidRPr="004A2F60">
              <w:rPr>
                <w:rFonts w:ascii="Arial Nova" w:hAnsi="Arial Nova" w:cs="Arial"/>
                <w:b/>
                <w:color w:val="EBA1F5"/>
                <w:sz w:val="28"/>
                <w:szCs w:val="28"/>
              </w:rPr>
              <w:t>M€ (*)</w:t>
            </w:r>
          </w:p>
        </w:tc>
        <w:tc>
          <w:tcPr>
            <w:tcW w:w="785" w:type="pct"/>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22492AE7" w14:textId="77777777" w:rsidR="00562018" w:rsidRPr="004A2F60" w:rsidRDefault="00562018" w:rsidP="004C7FA7">
            <w:pPr>
              <w:autoSpaceDE w:val="0"/>
              <w:autoSpaceDN w:val="0"/>
              <w:adjustRightInd w:val="0"/>
              <w:spacing w:after="0" w:line="240" w:lineRule="auto"/>
              <w:jc w:val="center"/>
              <w:rPr>
                <w:rFonts w:ascii="Arial Nova" w:hAnsi="Arial Nova" w:cs="Arial"/>
                <w:b/>
                <w:i/>
                <w:iCs/>
                <w:color w:val="EBA1F5"/>
                <w:sz w:val="28"/>
                <w:szCs w:val="28"/>
                <w:lang w:val="en-IE" w:eastAsia="en-IE"/>
              </w:rPr>
            </w:pPr>
            <w:r w:rsidRPr="004A2F60">
              <w:rPr>
                <w:rFonts w:ascii="Arial Nova" w:hAnsi="Arial Nova" w:cs="Arial"/>
                <w:b/>
                <w:i/>
                <w:iCs/>
                <w:color w:val="EBA1F5"/>
                <w:sz w:val="28"/>
                <w:szCs w:val="28"/>
                <w:lang w:val="en-IE" w:eastAsia="en-IE"/>
              </w:rPr>
              <w:t>Q1</w:t>
            </w:r>
          </w:p>
        </w:tc>
        <w:tc>
          <w:tcPr>
            <w:tcW w:w="785" w:type="pct"/>
            <w:tcBorders>
              <w:top w:val="single" w:sz="4" w:space="0" w:color="7F7F7F"/>
              <w:left w:val="single" w:sz="4" w:space="0" w:color="7F7F7F"/>
              <w:bottom w:val="single" w:sz="4" w:space="0" w:color="7F7F7F"/>
              <w:right w:val="single" w:sz="4" w:space="0" w:color="auto"/>
            </w:tcBorders>
            <w:shd w:val="clear" w:color="auto" w:fill="FFFFFF" w:themeFill="background1"/>
            <w:vAlign w:val="center"/>
            <w:hideMark/>
          </w:tcPr>
          <w:p w14:paraId="6BFFAE37" w14:textId="77777777" w:rsidR="00562018" w:rsidRPr="004A2F60" w:rsidRDefault="00562018" w:rsidP="004C7FA7">
            <w:pPr>
              <w:autoSpaceDE w:val="0"/>
              <w:autoSpaceDN w:val="0"/>
              <w:adjustRightInd w:val="0"/>
              <w:spacing w:after="0" w:line="240" w:lineRule="auto"/>
              <w:jc w:val="center"/>
              <w:rPr>
                <w:rFonts w:ascii="Arial Nova" w:hAnsi="Arial Nova" w:cs="Arial"/>
                <w:b/>
                <w:i/>
                <w:iCs/>
                <w:color w:val="EBA1F5"/>
                <w:sz w:val="28"/>
                <w:szCs w:val="28"/>
                <w:lang w:val="en-IE" w:eastAsia="en-IE"/>
              </w:rPr>
            </w:pPr>
            <w:r w:rsidRPr="004A2F60">
              <w:rPr>
                <w:rFonts w:ascii="Arial Nova" w:hAnsi="Arial Nova" w:cs="Arial"/>
                <w:b/>
                <w:i/>
                <w:iCs/>
                <w:color w:val="EBA1F5"/>
                <w:sz w:val="28"/>
                <w:szCs w:val="28"/>
                <w:lang w:val="en-IE" w:eastAsia="en-IE"/>
              </w:rPr>
              <w:t>Q2</w:t>
            </w:r>
          </w:p>
        </w:tc>
        <w:tc>
          <w:tcPr>
            <w:tcW w:w="785" w:type="pct"/>
            <w:tcBorders>
              <w:top w:val="single" w:sz="4" w:space="0" w:color="auto"/>
              <w:left w:val="single" w:sz="4" w:space="0" w:color="auto"/>
              <w:bottom w:val="single" w:sz="4" w:space="0" w:color="auto"/>
              <w:right w:val="single" w:sz="4" w:space="0" w:color="auto"/>
            </w:tcBorders>
            <w:shd w:val="clear" w:color="auto" w:fill="EBA1F5"/>
            <w:vAlign w:val="center"/>
            <w:hideMark/>
          </w:tcPr>
          <w:p w14:paraId="4ACB6D10" w14:textId="77777777" w:rsidR="00562018" w:rsidRPr="004A2F60" w:rsidRDefault="00562018" w:rsidP="004C7FA7">
            <w:pPr>
              <w:autoSpaceDE w:val="0"/>
              <w:autoSpaceDN w:val="0"/>
              <w:adjustRightInd w:val="0"/>
              <w:spacing w:after="0" w:line="240" w:lineRule="auto"/>
              <w:jc w:val="center"/>
              <w:rPr>
                <w:rFonts w:ascii="Arial Nova" w:hAnsi="Arial Nova" w:cs="Arial"/>
                <w:b/>
                <w:iCs/>
                <w:color w:val="FFFFFF" w:themeColor="background1"/>
                <w:sz w:val="28"/>
                <w:szCs w:val="28"/>
                <w:lang w:val="en-IE" w:eastAsia="en-IE"/>
              </w:rPr>
            </w:pPr>
            <w:r w:rsidRPr="004A2F60">
              <w:rPr>
                <w:rFonts w:ascii="Arial Nova" w:hAnsi="Arial Nova" w:cs="Arial"/>
                <w:b/>
                <w:iCs/>
                <w:color w:val="FFFFFF" w:themeColor="background1"/>
                <w:sz w:val="28"/>
                <w:szCs w:val="28"/>
                <w:lang w:val="en-IE" w:eastAsia="en-IE"/>
              </w:rPr>
              <w:t>Q3 (*)</w:t>
            </w:r>
          </w:p>
        </w:tc>
        <w:tc>
          <w:tcPr>
            <w:tcW w:w="785" w:type="pct"/>
            <w:tcBorders>
              <w:top w:val="single" w:sz="4" w:space="0" w:color="7F7F7F"/>
              <w:left w:val="single" w:sz="4" w:space="0" w:color="auto"/>
              <w:bottom w:val="single" w:sz="4" w:space="0" w:color="7F7F7F"/>
              <w:right w:val="single" w:sz="4" w:space="0" w:color="7F7F7F"/>
            </w:tcBorders>
          </w:tcPr>
          <w:p w14:paraId="7923ED07" w14:textId="77777777" w:rsidR="00562018" w:rsidRPr="004A2F60" w:rsidRDefault="00562018" w:rsidP="004C7FA7">
            <w:pPr>
              <w:autoSpaceDE w:val="0"/>
              <w:autoSpaceDN w:val="0"/>
              <w:adjustRightInd w:val="0"/>
              <w:spacing w:after="0" w:line="240" w:lineRule="auto"/>
              <w:jc w:val="center"/>
              <w:rPr>
                <w:rFonts w:ascii="Arial Nova" w:hAnsi="Arial Nova" w:cs="Arial"/>
                <w:b/>
                <w:i/>
                <w:iCs/>
                <w:color w:val="A17259"/>
                <w:sz w:val="28"/>
                <w:szCs w:val="28"/>
                <w:lang w:val="en-IE" w:eastAsia="en-IE"/>
              </w:rPr>
            </w:pPr>
          </w:p>
          <w:p w14:paraId="72492D29" w14:textId="77777777" w:rsidR="00562018" w:rsidRPr="004A2F60" w:rsidRDefault="00562018" w:rsidP="004C7FA7">
            <w:pPr>
              <w:autoSpaceDE w:val="0"/>
              <w:autoSpaceDN w:val="0"/>
              <w:adjustRightInd w:val="0"/>
              <w:spacing w:after="0" w:line="240" w:lineRule="auto"/>
              <w:jc w:val="center"/>
              <w:rPr>
                <w:rFonts w:ascii="Arial Nova" w:hAnsi="Arial Nova" w:cs="Arial"/>
                <w:b/>
                <w:color w:val="000000"/>
                <w:sz w:val="28"/>
                <w:szCs w:val="28"/>
              </w:rPr>
            </w:pPr>
            <w:r w:rsidRPr="004A2F60">
              <w:rPr>
                <w:rFonts w:ascii="Arial Nova" w:hAnsi="Arial Nova" w:cs="Arial"/>
                <w:b/>
                <w:iCs/>
                <w:color w:val="EBA1F5"/>
                <w:sz w:val="28"/>
                <w:szCs w:val="28"/>
                <w:lang w:val="en-IE" w:eastAsia="en-IE"/>
              </w:rPr>
              <w:t>TOTAL</w:t>
            </w:r>
          </w:p>
        </w:tc>
      </w:tr>
      <w:tr w:rsidR="00562018" w:rsidRPr="005D7844" w14:paraId="5580A4B7" w14:textId="77777777" w:rsidTr="004C7FA7">
        <w:trPr>
          <w:trHeight w:val="860"/>
        </w:trPr>
        <w:tc>
          <w:tcPr>
            <w:tcW w:w="1859" w:type="pct"/>
            <w:tcBorders>
              <w:top w:val="single" w:sz="4" w:space="0" w:color="7F7F7F"/>
              <w:left w:val="single" w:sz="4" w:space="0" w:color="7F7F7F"/>
              <w:bottom w:val="single" w:sz="4" w:space="0" w:color="7F7F7F"/>
              <w:right w:val="single" w:sz="4" w:space="0" w:color="7F7F7F"/>
            </w:tcBorders>
            <w:vAlign w:val="center"/>
            <w:hideMark/>
          </w:tcPr>
          <w:p w14:paraId="1BE2E5D5" w14:textId="05BDFCDF" w:rsidR="00562018" w:rsidRPr="004A2F60" w:rsidRDefault="00DF69CA" w:rsidP="004C7FA7">
            <w:pPr>
              <w:autoSpaceDE w:val="0"/>
              <w:autoSpaceDN w:val="0"/>
              <w:adjustRightInd w:val="0"/>
              <w:spacing w:after="0" w:line="240" w:lineRule="auto"/>
              <w:rPr>
                <w:rFonts w:ascii="Arial Nova" w:hAnsi="Arial Nova" w:cs="Arial"/>
                <w:color w:val="EBA1F5"/>
                <w:sz w:val="28"/>
                <w:szCs w:val="18"/>
                <w:lang w:val="en-IE" w:eastAsia="en-IE"/>
              </w:rPr>
            </w:pPr>
            <w:r>
              <w:rPr>
                <w:rFonts w:ascii="Arial Nova" w:hAnsi="Arial Nova" w:cs="Arial"/>
                <w:b/>
                <w:color w:val="EBA1F5"/>
                <w:sz w:val="28"/>
                <w:szCs w:val="18"/>
                <w:lang w:val="en-IE" w:eastAsia="en-IE"/>
              </w:rPr>
              <w:t>Consolidated Turnover</w:t>
            </w:r>
            <w:r w:rsidR="00562018" w:rsidRPr="004A2F60">
              <w:rPr>
                <w:rFonts w:ascii="Arial Nova" w:hAnsi="Arial Nova" w:cs="Arial"/>
                <w:color w:val="EBA1F5"/>
                <w:sz w:val="28"/>
                <w:szCs w:val="18"/>
                <w:lang w:val="en-IE" w:eastAsia="en-IE"/>
              </w:rPr>
              <w:t xml:space="preserve"> 202</w:t>
            </w:r>
            <w:r w:rsidR="00562018">
              <w:rPr>
                <w:rFonts w:ascii="Arial Nova" w:hAnsi="Arial Nova" w:cs="Arial"/>
                <w:color w:val="EBA1F5"/>
                <w:sz w:val="28"/>
                <w:szCs w:val="18"/>
                <w:lang w:val="en-IE" w:eastAsia="en-IE"/>
              </w:rPr>
              <w:t>3</w:t>
            </w:r>
          </w:p>
          <w:p w14:paraId="6A97E821" w14:textId="462DF060" w:rsidR="00562018" w:rsidRPr="00DF69CA" w:rsidRDefault="00DF69CA" w:rsidP="004C7FA7">
            <w:pPr>
              <w:autoSpaceDE w:val="0"/>
              <w:autoSpaceDN w:val="0"/>
              <w:adjustRightInd w:val="0"/>
              <w:spacing w:after="0" w:line="240" w:lineRule="auto"/>
              <w:rPr>
                <w:rFonts w:ascii="Arial Nova" w:hAnsi="Arial Nova" w:cs="Arial"/>
                <w:b/>
                <w:color w:val="EBA1F5"/>
                <w:sz w:val="28"/>
                <w:szCs w:val="18"/>
                <w:lang w:val="en-US"/>
              </w:rPr>
            </w:pPr>
            <w:r>
              <w:rPr>
                <w:rFonts w:ascii="Arial Nova" w:hAnsi="Arial Nova" w:cs="Arial"/>
                <w:b/>
                <w:color w:val="EBA1F5"/>
                <w:sz w:val="28"/>
                <w:szCs w:val="18"/>
                <w:lang w:val="en-IE" w:eastAsia="en-IE"/>
              </w:rPr>
              <w:t xml:space="preserve">Consolidated Gross Margin </w:t>
            </w:r>
            <w:r w:rsidR="00562018" w:rsidRPr="004A2F60">
              <w:rPr>
                <w:rFonts w:ascii="Arial Nova" w:hAnsi="Arial Nova" w:cs="Arial"/>
                <w:color w:val="EBA1F5"/>
                <w:sz w:val="28"/>
                <w:szCs w:val="18"/>
                <w:lang w:val="en-IE" w:eastAsia="en-IE"/>
              </w:rPr>
              <w:t>202</w:t>
            </w:r>
            <w:r w:rsidR="00562018">
              <w:rPr>
                <w:rFonts w:ascii="Arial Nova" w:hAnsi="Arial Nova" w:cs="Arial"/>
                <w:color w:val="EBA1F5"/>
                <w:sz w:val="28"/>
                <w:szCs w:val="18"/>
                <w:lang w:val="en-IE" w:eastAsia="en-IE"/>
              </w:rPr>
              <w:t>3</w:t>
            </w:r>
          </w:p>
        </w:tc>
        <w:tc>
          <w:tcPr>
            <w:tcW w:w="785" w:type="pct"/>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60B12C54" w14:textId="77777777" w:rsidR="00562018" w:rsidRDefault="00562018" w:rsidP="004C7FA7">
            <w:pPr>
              <w:spacing w:after="0"/>
              <w:jc w:val="center"/>
              <w:rPr>
                <w:rFonts w:ascii="Arial Nova" w:hAnsi="Arial Nova" w:cs="Arial"/>
                <w:b/>
                <w:color w:val="EBA1F5"/>
                <w:sz w:val="28"/>
                <w:szCs w:val="18"/>
              </w:rPr>
            </w:pPr>
            <w:r>
              <w:rPr>
                <w:rFonts w:ascii="Arial Nova" w:hAnsi="Arial Nova" w:cs="Arial"/>
                <w:b/>
                <w:color w:val="EBA1F5"/>
                <w:sz w:val="28"/>
                <w:szCs w:val="18"/>
              </w:rPr>
              <w:t>51,0</w:t>
            </w:r>
          </w:p>
          <w:p w14:paraId="07FE7367" w14:textId="77777777" w:rsidR="00562018" w:rsidRPr="004A2F60" w:rsidRDefault="00562018" w:rsidP="004C7FA7">
            <w:pPr>
              <w:spacing w:after="0"/>
              <w:jc w:val="center"/>
              <w:rPr>
                <w:rFonts w:ascii="Arial Nova" w:hAnsi="Arial Nova" w:cs="Arial"/>
                <w:b/>
                <w:color w:val="EBA1F5"/>
                <w:sz w:val="28"/>
                <w:szCs w:val="18"/>
              </w:rPr>
            </w:pPr>
            <w:r>
              <w:rPr>
                <w:rFonts w:ascii="Arial Nova" w:hAnsi="Arial Nova" w:cs="Arial"/>
                <w:b/>
                <w:color w:val="EBA1F5"/>
                <w:sz w:val="28"/>
                <w:szCs w:val="18"/>
              </w:rPr>
              <w:t>18,3</w:t>
            </w:r>
          </w:p>
        </w:tc>
        <w:tc>
          <w:tcPr>
            <w:tcW w:w="785" w:type="pct"/>
            <w:tcBorders>
              <w:top w:val="single" w:sz="4" w:space="0" w:color="7F7F7F"/>
              <w:left w:val="single" w:sz="4" w:space="0" w:color="7F7F7F"/>
              <w:bottom w:val="single" w:sz="4" w:space="0" w:color="7F7F7F"/>
              <w:right w:val="single" w:sz="4" w:space="0" w:color="auto"/>
            </w:tcBorders>
            <w:shd w:val="clear" w:color="auto" w:fill="FFFFFF" w:themeFill="background1"/>
            <w:vAlign w:val="center"/>
            <w:hideMark/>
          </w:tcPr>
          <w:p w14:paraId="479DE493" w14:textId="77777777" w:rsidR="00562018" w:rsidRDefault="00562018" w:rsidP="004C7FA7">
            <w:pPr>
              <w:spacing w:after="0"/>
              <w:jc w:val="center"/>
              <w:rPr>
                <w:rFonts w:ascii="Arial Nova" w:hAnsi="Arial Nova" w:cs="Arial"/>
                <w:b/>
                <w:color w:val="EBA1F5"/>
                <w:sz w:val="28"/>
                <w:szCs w:val="18"/>
              </w:rPr>
            </w:pPr>
            <w:r>
              <w:rPr>
                <w:rFonts w:ascii="Arial Nova" w:hAnsi="Arial Nova" w:cs="Arial"/>
                <w:b/>
                <w:color w:val="EBA1F5"/>
                <w:sz w:val="28"/>
                <w:szCs w:val="18"/>
              </w:rPr>
              <w:t>72,0</w:t>
            </w:r>
          </w:p>
          <w:p w14:paraId="0F56B10C" w14:textId="77777777" w:rsidR="00562018" w:rsidRPr="004A2F60" w:rsidRDefault="00562018" w:rsidP="004C7FA7">
            <w:pPr>
              <w:spacing w:after="0"/>
              <w:jc w:val="center"/>
              <w:rPr>
                <w:rFonts w:ascii="Arial Nova" w:hAnsi="Arial Nova" w:cs="Arial"/>
                <w:b/>
                <w:color w:val="EBA1F5"/>
                <w:sz w:val="28"/>
                <w:szCs w:val="18"/>
              </w:rPr>
            </w:pPr>
            <w:r>
              <w:rPr>
                <w:rFonts w:ascii="Arial Nova" w:hAnsi="Arial Nova" w:cs="Arial"/>
                <w:b/>
                <w:color w:val="EBA1F5"/>
                <w:sz w:val="28"/>
                <w:szCs w:val="18"/>
              </w:rPr>
              <w:t>23,7</w:t>
            </w:r>
          </w:p>
        </w:tc>
        <w:tc>
          <w:tcPr>
            <w:tcW w:w="785" w:type="pct"/>
            <w:tcBorders>
              <w:top w:val="single" w:sz="4" w:space="0" w:color="auto"/>
              <w:left w:val="single" w:sz="4" w:space="0" w:color="auto"/>
              <w:bottom w:val="single" w:sz="4" w:space="0" w:color="auto"/>
              <w:right w:val="single" w:sz="4" w:space="0" w:color="auto"/>
            </w:tcBorders>
            <w:shd w:val="clear" w:color="auto" w:fill="EBA1F5"/>
            <w:vAlign w:val="center"/>
            <w:hideMark/>
          </w:tcPr>
          <w:p w14:paraId="0BD2E471" w14:textId="77777777" w:rsidR="00562018" w:rsidRDefault="00562018" w:rsidP="004C7FA7">
            <w:pPr>
              <w:spacing w:after="0"/>
              <w:jc w:val="center"/>
              <w:rPr>
                <w:rFonts w:ascii="Arial Nova" w:hAnsi="Arial Nova" w:cs="Arial"/>
                <w:b/>
                <w:color w:val="FFFFFF" w:themeColor="background1"/>
                <w:sz w:val="28"/>
                <w:szCs w:val="18"/>
              </w:rPr>
            </w:pPr>
            <w:r>
              <w:rPr>
                <w:rFonts w:ascii="Arial Nova" w:hAnsi="Arial Nova" w:cs="Arial"/>
                <w:b/>
                <w:color w:val="FFFFFF" w:themeColor="background1"/>
                <w:sz w:val="28"/>
                <w:szCs w:val="18"/>
              </w:rPr>
              <w:t>57,3</w:t>
            </w:r>
          </w:p>
          <w:p w14:paraId="349276AD" w14:textId="77777777" w:rsidR="00562018" w:rsidRPr="004A2F60" w:rsidRDefault="00562018" w:rsidP="004C7FA7">
            <w:pPr>
              <w:spacing w:after="0"/>
              <w:jc w:val="center"/>
              <w:rPr>
                <w:rFonts w:ascii="Arial Nova" w:hAnsi="Arial Nova" w:cs="Arial"/>
                <w:b/>
                <w:color w:val="FFFFFF" w:themeColor="background1"/>
                <w:sz w:val="28"/>
                <w:szCs w:val="18"/>
              </w:rPr>
            </w:pPr>
            <w:r>
              <w:rPr>
                <w:rFonts w:ascii="Arial Nova" w:hAnsi="Arial Nova" w:cs="Arial"/>
                <w:b/>
                <w:color w:val="FFFFFF" w:themeColor="background1"/>
                <w:sz w:val="28"/>
                <w:szCs w:val="18"/>
              </w:rPr>
              <w:t>21,4</w:t>
            </w:r>
          </w:p>
        </w:tc>
        <w:tc>
          <w:tcPr>
            <w:tcW w:w="785" w:type="pct"/>
            <w:tcBorders>
              <w:top w:val="single" w:sz="4" w:space="0" w:color="7F7F7F"/>
              <w:left w:val="single" w:sz="4" w:space="0" w:color="auto"/>
              <w:bottom w:val="single" w:sz="4" w:space="0" w:color="7F7F7F"/>
              <w:right w:val="single" w:sz="4" w:space="0" w:color="7F7F7F"/>
            </w:tcBorders>
            <w:vAlign w:val="center"/>
          </w:tcPr>
          <w:p w14:paraId="71DFAA74" w14:textId="77777777" w:rsidR="00562018" w:rsidRDefault="00562018" w:rsidP="004C7FA7">
            <w:pPr>
              <w:spacing w:after="0"/>
              <w:jc w:val="center"/>
              <w:rPr>
                <w:rFonts w:ascii="Arial Nova" w:hAnsi="Arial Nova" w:cs="Arial"/>
                <w:b/>
                <w:color w:val="000000"/>
                <w:sz w:val="28"/>
                <w:szCs w:val="18"/>
              </w:rPr>
            </w:pPr>
            <w:r>
              <w:rPr>
                <w:rFonts w:ascii="Arial Nova" w:hAnsi="Arial Nova" w:cs="Arial"/>
                <w:b/>
                <w:color w:val="000000"/>
                <w:sz w:val="28"/>
                <w:szCs w:val="18"/>
              </w:rPr>
              <w:t>180,2</w:t>
            </w:r>
          </w:p>
          <w:p w14:paraId="2C9B1BA7" w14:textId="77777777" w:rsidR="00562018" w:rsidRPr="004A2F60" w:rsidRDefault="00562018" w:rsidP="004C7FA7">
            <w:pPr>
              <w:spacing w:after="0"/>
              <w:jc w:val="center"/>
              <w:rPr>
                <w:rFonts w:ascii="Arial Nova" w:hAnsi="Arial Nova" w:cs="Arial"/>
                <w:b/>
                <w:color w:val="000000"/>
                <w:sz w:val="28"/>
                <w:szCs w:val="18"/>
              </w:rPr>
            </w:pPr>
            <w:r>
              <w:rPr>
                <w:rFonts w:ascii="Arial Nova" w:hAnsi="Arial Nova" w:cs="Arial"/>
                <w:b/>
                <w:color w:val="000000"/>
                <w:sz w:val="28"/>
                <w:szCs w:val="18"/>
              </w:rPr>
              <w:t>63,4</w:t>
            </w:r>
          </w:p>
        </w:tc>
      </w:tr>
      <w:tr w:rsidR="00562018" w:rsidRPr="005D7844" w14:paraId="6FF9B99B" w14:textId="77777777" w:rsidTr="004C7FA7">
        <w:trPr>
          <w:trHeight w:val="860"/>
        </w:trPr>
        <w:tc>
          <w:tcPr>
            <w:tcW w:w="1859" w:type="pct"/>
            <w:tcBorders>
              <w:top w:val="single" w:sz="4" w:space="0" w:color="7F7F7F"/>
              <w:left w:val="single" w:sz="4" w:space="0" w:color="7F7F7F"/>
              <w:bottom w:val="single" w:sz="4" w:space="0" w:color="7F7F7F"/>
              <w:right w:val="single" w:sz="4" w:space="0" w:color="7F7F7F"/>
            </w:tcBorders>
            <w:vAlign w:val="center"/>
            <w:hideMark/>
          </w:tcPr>
          <w:p w14:paraId="433BF285" w14:textId="7F8C6414" w:rsidR="00562018" w:rsidRPr="00DF69CA" w:rsidRDefault="00DF69CA" w:rsidP="004C7FA7">
            <w:pPr>
              <w:spacing w:after="0"/>
              <w:rPr>
                <w:rFonts w:ascii="Arial Nova" w:hAnsi="Arial Nova" w:cs="Arial"/>
                <w:b/>
                <w:bCs/>
                <w:color w:val="000000"/>
                <w:sz w:val="24"/>
                <w:szCs w:val="24"/>
                <w:lang w:val="en-US"/>
              </w:rPr>
            </w:pPr>
            <w:r w:rsidRPr="00DF69CA">
              <w:rPr>
                <w:rFonts w:ascii="Arial Nova" w:hAnsi="Arial Nova" w:cs="Arial"/>
                <w:b/>
                <w:bCs/>
                <w:color w:val="000000"/>
                <w:sz w:val="24"/>
                <w:szCs w:val="24"/>
                <w:lang w:val="en-US"/>
              </w:rPr>
              <w:t xml:space="preserve">Consolidated Turnover </w:t>
            </w:r>
            <w:r w:rsidR="00562018" w:rsidRPr="00DF69CA">
              <w:rPr>
                <w:rFonts w:ascii="Arial Nova" w:hAnsi="Arial Nova" w:cs="Arial"/>
                <w:b/>
                <w:bCs/>
                <w:color w:val="000000"/>
                <w:sz w:val="24"/>
                <w:szCs w:val="24"/>
                <w:lang w:val="en-US"/>
              </w:rPr>
              <w:t>2022</w:t>
            </w:r>
          </w:p>
          <w:p w14:paraId="6DD3C3B0" w14:textId="226A58BC" w:rsidR="00562018" w:rsidRPr="00DF69CA" w:rsidRDefault="00DF69CA" w:rsidP="004C7FA7">
            <w:pPr>
              <w:spacing w:after="0"/>
              <w:rPr>
                <w:rFonts w:ascii="Arial Nova" w:hAnsi="Arial Nova" w:cs="Arial"/>
                <w:b/>
                <w:bCs/>
                <w:color w:val="000000"/>
                <w:sz w:val="24"/>
                <w:szCs w:val="24"/>
                <w:lang w:val="en-US"/>
              </w:rPr>
            </w:pPr>
            <w:r w:rsidRPr="00DF69CA">
              <w:rPr>
                <w:rFonts w:ascii="Arial Nova" w:hAnsi="Arial Nova" w:cs="Arial"/>
                <w:b/>
                <w:bCs/>
                <w:color w:val="000000"/>
                <w:sz w:val="24"/>
                <w:szCs w:val="24"/>
                <w:lang w:val="en-US"/>
              </w:rPr>
              <w:t>Consolidated Gross Margin</w:t>
            </w:r>
            <w:r w:rsidR="00562018" w:rsidRPr="00DF69CA">
              <w:rPr>
                <w:rFonts w:ascii="Arial Nova" w:hAnsi="Arial Nova" w:cs="Arial"/>
                <w:b/>
                <w:bCs/>
                <w:color w:val="000000"/>
                <w:sz w:val="24"/>
                <w:szCs w:val="24"/>
                <w:lang w:val="en-US"/>
              </w:rPr>
              <w:t xml:space="preserve"> 2022</w:t>
            </w:r>
          </w:p>
        </w:tc>
        <w:tc>
          <w:tcPr>
            <w:tcW w:w="785" w:type="pct"/>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70071BF0" w14:textId="77777777" w:rsidR="00562018" w:rsidRPr="004A2F60" w:rsidRDefault="00562018" w:rsidP="004C7FA7">
            <w:pPr>
              <w:spacing w:after="0"/>
              <w:jc w:val="center"/>
              <w:rPr>
                <w:rFonts w:ascii="Arial Nova" w:hAnsi="Arial Nova" w:cs="Arial"/>
                <w:b/>
                <w:bCs/>
                <w:color w:val="000000"/>
                <w:sz w:val="24"/>
                <w:szCs w:val="24"/>
              </w:rPr>
            </w:pPr>
            <w:r>
              <w:rPr>
                <w:rFonts w:ascii="Arial Nova" w:hAnsi="Arial Nova" w:cs="Arial"/>
                <w:b/>
                <w:bCs/>
                <w:color w:val="000000"/>
                <w:sz w:val="24"/>
                <w:szCs w:val="24"/>
              </w:rPr>
              <w:t>45,3</w:t>
            </w:r>
          </w:p>
          <w:p w14:paraId="5BC7C0B2" w14:textId="77777777" w:rsidR="00562018" w:rsidRPr="004A2F60" w:rsidRDefault="00562018" w:rsidP="004C7FA7">
            <w:pPr>
              <w:spacing w:after="0"/>
              <w:jc w:val="center"/>
              <w:rPr>
                <w:rFonts w:ascii="Arial Nova" w:hAnsi="Arial Nova" w:cs="Arial"/>
                <w:b/>
                <w:bCs/>
                <w:color w:val="000000"/>
                <w:sz w:val="24"/>
                <w:szCs w:val="24"/>
              </w:rPr>
            </w:pPr>
            <w:r>
              <w:rPr>
                <w:rFonts w:ascii="Arial Nova" w:hAnsi="Arial Nova" w:cs="Arial"/>
                <w:b/>
                <w:bCs/>
                <w:color w:val="000000"/>
                <w:sz w:val="24"/>
                <w:szCs w:val="24"/>
              </w:rPr>
              <w:t>16,7</w:t>
            </w:r>
          </w:p>
        </w:tc>
        <w:tc>
          <w:tcPr>
            <w:tcW w:w="785" w:type="pct"/>
            <w:tcBorders>
              <w:top w:val="single" w:sz="4" w:space="0" w:color="7F7F7F"/>
              <w:left w:val="single" w:sz="4" w:space="0" w:color="7F7F7F"/>
              <w:bottom w:val="single" w:sz="4" w:space="0" w:color="7F7F7F"/>
              <w:right w:val="single" w:sz="4" w:space="0" w:color="auto"/>
            </w:tcBorders>
            <w:shd w:val="clear" w:color="auto" w:fill="FFFFFF" w:themeFill="background1"/>
            <w:vAlign w:val="center"/>
            <w:hideMark/>
          </w:tcPr>
          <w:p w14:paraId="193845E8" w14:textId="77777777" w:rsidR="00562018" w:rsidRPr="004A2F60" w:rsidRDefault="00562018" w:rsidP="004C7FA7">
            <w:pPr>
              <w:spacing w:after="0"/>
              <w:jc w:val="center"/>
              <w:rPr>
                <w:rFonts w:ascii="Arial Nova" w:hAnsi="Arial Nova" w:cs="Arial"/>
                <w:b/>
                <w:bCs/>
                <w:color w:val="000000"/>
                <w:sz w:val="24"/>
                <w:szCs w:val="24"/>
              </w:rPr>
            </w:pPr>
            <w:r>
              <w:rPr>
                <w:rFonts w:ascii="Arial Nova" w:hAnsi="Arial Nova" w:cs="Arial"/>
                <w:b/>
                <w:bCs/>
                <w:color w:val="000000"/>
                <w:sz w:val="24"/>
                <w:szCs w:val="24"/>
              </w:rPr>
              <w:t>63,5</w:t>
            </w:r>
          </w:p>
          <w:p w14:paraId="1EDE9592" w14:textId="77777777" w:rsidR="00562018" w:rsidRPr="004A2F60" w:rsidRDefault="00562018" w:rsidP="004C7FA7">
            <w:pPr>
              <w:spacing w:after="0"/>
              <w:jc w:val="center"/>
              <w:rPr>
                <w:rFonts w:ascii="Arial Nova" w:hAnsi="Arial Nova" w:cs="Arial"/>
                <w:b/>
                <w:bCs/>
                <w:color w:val="000000"/>
                <w:sz w:val="24"/>
                <w:szCs w:val="24"/>
              </w:rPr>
            </w:pPr>
            <w:r>
              <w:rPr>
                <w:rFonts w:ascii="Arial Nova" w:hAnsi="Arial Nova" w:cs="Arial"/>
                <w:b/>
                <w:bCs/>
                <w:color w:val="000000"/>
                <w:sz w:val="24"/>
                <w:szCs w:val="24"/>
              </w:rPr>
              <w:t>21,5</w:t>
            </w:r>
          </w:p>
        </w:tc>
        <w:tc>
          <w:tcPr>
            <w:tcW w:w="785" w:type="pct"/>
            <w:tcBorders>
              <w:top w:val="single" w:sz="4" w:space="0" w:color="auto"/>
              <w:left w:val="single" w:sz="4" w:space="0" w:color="auto"/>
              <w:bottom w:val="single" w:sz="4" w:space="0" w:color="auto"/>
              <w:right w:val="single" w:sz="4" w:space="0" w:color="auto"/>
            </w:tcBorders>
            <w:shd w:val="clear" w:color="auto" w:fill="EBA1F5"/>
            <w:vAlign w:val="center"/>
            <w:hideMark/>
          </w:tcPr>
          <w:p w14:paraId="5C1CD608" w14:textId="77777777" w:rsidR="00562018" w:rsidRPr="004A2F60" w:rsidRDefault="00562018" w:rsidP="004C7FA7">
            <w:pPr>
              <w:spacing w:after="0"/>
              <w:jc w:val="center"/>
              <w:rPr>
                <w:rFonts w:ascii="Arial Nova" w:hAnsi="Arial Nova" w:cs="Arial"/>
                <w:b/>
                <w:bCs/>
                <w:color w:val="FFFFFF" w:themeColor="background1"/>
                <w:sz w:val="24"/>
                <w:szCs w:val="24"/>
              </w:rPr>
            </w:pPr>
            <w:r>
              <w:rPr>
                <w:rFonts w:ascii="Arial Nova" w:hAnsi="Arial Nova" w:cs="Arial"/>
                <w:b/>
                <w:bCs/>
                <w:color w:val="FFFFFF" w:themeColor="background1"/>
                <w:sz w:val="24"/>
                <w:szCs w:val="24"/>
              </w:rPr>
              <w:t>52,6</w:t>
            </w:r>
          </w:p>
          <w:p w14:paraId="594BE27F" w14:textId="77777777" w:rsidR="00562018" w:rsidRPr="004A2F60" w:rsidRDefault="00562018" w:rsidP="004C7FA7">
            <w:pPr>
              <w:spacing w:after="0"/>
              <w:jc w:val="center"/>
              <w:rPr>
                <w:rFonts w:ascii="Arial Nova" w:hAnsi="Arial Nova" w:cs="Arial"/>
                <w:b/>
                <w:bCs/>
                <w:color w:val="FFFFFF" w:themeColor="background1"/>
                <w:sz w:val="24"/>
                <w:szCs w:val="24"/>
              </w:rPr>
            </w:pPr>
            <w:r>
              <w:rPr>
                <w:rFonts w:ascii="Arial Nova" w:hAnsi="Arial Nova" w:cs="Arial"/>
                <w:b/>
                <w:bCs/>
                <w:color w:val="FFFFFF" w:themeColor="background1"/>
                <w:sz w:val="24"/>
                <w:szCs w:val="24"/>
              </w:rPr>
              <w:t>19,9</w:t>
            </w:r>
          </w:p>
        </w:tc>
        <w:tc>
          <w:tcPr>
            <w:tcW w:w="785" w:type="pct"/>
            <w:tcBorders>
              <w:top w:val="single" w:sz="4" w:space="0" w:color="7F7F7F"/>
              <w:left w:val="single" w:sz="4" w:space="0" w:color="auto"/>
              <w:bottom w:val="single" w:sz="4" w:space="0" w:color="7F7F7F"/>
              <w:right w:val="single" w:sz="4" w:space="0" w:color="7F7F7F"/>
            </w:tcBorders>
            <w:vAlign w:val="center"/>
          </w:tcPr>
          <w:p w14:paraId="4F3D0A10" w14:textId="77777777" w:rsidR="00562018" w:rsidRPr="004A2F60" w:rsidRDefault="00562018" w:rsidP="004C7FA7">
            <w:pPr>
              <w:spacing w:after="0"/>
              <w:jc w:val="center"/>
              <w:rPr>
                <w:rFonts w:ascii="Arial Nova" w:hAnsi="Arial Nova" w:cs="Arial"/>
                <w:b/>
                <w:bCs/>
                <w:color w:val="000000"/>
                <w:sz w:val="24"/>
                <w:szCs w:val="24"/>
              </w:rPr>
            </w:pPr>
            <w:r>
              <w:rPr>
                <w:rFonts w:ascii="Arial Nova" w:hAnsi="Arial Nova" w:cs="Arial"/>
                <w:b/>
                <w:bCs/>
                <w:color w:val="000000"/>
                <w:sz w:val="24"/>
                <w:szCs w:val="24"/>
              </w:rPr>
              <w:t>161,4</w:t>
            </w:r>
          </w:p>
          <w:p w14:paraId="73B7DF2D" w14:textId="77777777" w:rsidR="00562018" w:rsidRPr="004A2F60" w:rsidRDefault="00562018" w:rsidP="004C7FA7">
            <w:pPr>
              <w:spacing w:after="0"/>
              <w:jc w:val="center"/>
              <w:rPr>
                <w:rFonts w:ascii="Arial Nova" w:hAnsi="Arial Nova" w:cs="Arial"/>
                <w:b/>
                <w:bCs/>
                <w:color w:val="000000"/>
                <w:sz w:val="24"/>
                <w:szCs w:val="24"/>
              </w:rPr>
            </w:pPr>
            <w:r>
              <w:rPr>
                <w:rFonts w:ascii="Arial Nova" w:hAnsi="Arial Nova" w:cs="Arial"/>
                <w:b/>
                <w:bCs/>
                <w:color w:val="000000"/>
                <w:sz w:val="24"/>
                <w:szCs w:val="24"/>
              </w:rPr>
              <w:t>58,1</w:t>
            </w:r>
          </w:p>
        </w:tc>
      </w:tr>
      <w:tr w:rsidR="00562018" w:rsidRPr="005D7844" w14:paraId="45FFF365" w14:textId="77777777" w:rsidTr="004C7FA7">
        <w:trPr>
          <w:trHeight w:val="860"/>
        </w:trPr>
        <w:tc>
          <w:tcPr>
            <w:tcW w:w="1859" w:type="pct"/>
            <w:tcBorders>
              <w:top w:val="single" w:sz="4" w:space="0" w:color="7F7F7F"/>
              <w:left w:val="single" w:sz="4" w:space="0" w:color="7F7F7F"/>
              <w:bottom w:val="single" w:sz="4" w:space="0" w:color="7F7F7F"/>
              <w:right w:val="single" w:sz="4" w:space="0" w:color="7F7F7F"/>
            </w:tcBorders>
            <w:vAlign w:val="center"/>
            <w:hideMark/>
          </w:tcPr>
          <w:p w14:paraId="5A525DAD" w14:textId="501361F2" w:rsidR="00562018" w:rsidRPr="009D07E5" w:rsidRDefault="00DF69CA" w:rsidP="004C7FA7">
            <w:pPr>
              <w:spacing w:after="0"/>
              <w:rPr>
                <w:rFonts w:ascii="Arial Nova" w:hAnsi="Arial Nova" w:cs="Arial"/>
                <w:b/>
                <w:bCs/>
                <w:color w:val="000000"/>
                <w:sz w:val="24"/>
                <w:szCs w:val="24"/>
                <w:lang w:val="en-US"/>
              </w:rPr>
            </w:pPr>
            <w:r w:rsidRPr="009D07E5">
              <w:rPr>
                <w:rFonts w:ascii="Arial Nova" w:hAnsi="Arial Nova" w:cs="Arial"/>
                <w:b/>
                <w:bCs/>
                <w:color w:val="000000"/>
                <w:sz w:val="24"/>
                <w:szCs w:val="24"/>
                <w:lang w:val="en-US"/>
              </w:rPr>
              <w:t>Turnover Variation</w:t>
            </w:r>
          </w:p>
          <w:p w14:paraId="24E0A51E" w14:textId="3F0A26D4" w:rsidR="00562018" w:rsidRPr="009D07E5" w:rsidRDefault="00DF69CA" w:rsidP="004C7FA7">
            <w:pPr>
              <w:spacing w:after="0"/>
              <w:rPr>
                <w:rFonts w:ascii="Arial Nova" w:hAnsi="Arial Nova" w:cs="Arial"/>
                <w:b/>
                <w:bCs/>
                <w:color w:val="000000"/>
                <w:sz w:val="24"/>
                <w:szCs w:val="24"/>
                <w:lang w:val="en-US"/>
              </w:rPr>
            </w:pPr>
            <w:r w:rsidRPr="009D07E5">
              <w:rPr>
                <w:rFonts w:ascii="Arial Nova" w:hAnsi="Arial Nova" w:cs="Arial"/>
                <w:b/>
                <w:bCs/>
                <w:color w:val="000000"/>
                <w:sz w:val="24"/>
                <w:szCs w:val="24"/>
                <w:lang w:val="en-US"/>
              </w:rPr>
              <w:t xml:space="preserve">Gross Margin </w:t>
            </w:r>
            <w:r w:rsidR="00562018" w:rsidRPr="009D07E5">
              <w:rPr>
                <w:rFonts w:ascii="Arial Nova" w:hAnsi="Arial Nova" w:cs="Arial"/>
                <w:b/>
                <w:bCs/>
                <w:color w:val="000000"/>
                <w:sz w:val="24"/>
                <w:szCs w:val="24"/>
                <w:lang w:val="en-US"/>
              </w:rPr>
              <w:t xml:space="preserve">Variation </w:t>
            </w:r>
          </w:p>
        </w:tc>
        <w:tc>
          <w:tcPr>
            <w:tcW w:w="785" w:type="pct"/>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592B3F9F" w14:textId="396015D4" w:rsidR="00562018" w:rsidRDefault="00562018" w:rsidP="004C7FA7">
            <w:pPr>
              <w:spacing w:after="0"/>
              <w:jc w:val="center"/>
              <w:rPr>
                <w:rFonts w:ascii="Arial Nova" w:hAnsi="Arial Nova" w:cs="Arial"/>
                <w:b/>
                <w:bCs/>
                <w:color w:val="000000"/>
                <w:sz w:val="24"/>
                <w:szCs w:val="24"/>
              </w:rPr>
            </w:pPr>
            <w:r>
              <w:rPr>
                <w:rFonts w:ascii="Arial Nova" w:hAnsi="Arial Nova" w:cs="Arial"/>
                <w:b/>
                <w:bCs/>
                <w:color w:val="000000"/>
                <w:sz w:val="24"/>
                <w:szCs w:val="24"/>
              </w:rPr>
              <w:t>+12</w:t>
            </w:r>
            <w:r w:rsidR="00557456">
              <w:rPr>
                <w:rFonts w:ascii="Arial Nova" w:hAnsi="Arial Nova" w:cs="Arial"/>
                <w:b/>
                <w:bCs/>
                <w:color w:val="000000"/>
                <w:sz w:val="24"/>
                <w:szCs w:val="24"/>
              </w:rPr>
              <w:t>.</w:t>
            </w:r>
            <w:r>
              <w:rPr>
                <w:rFonts w:ascii="Arial Nova" w:hAnsi="Arial Nova" w:cs="Arial"/>
                <w:b/>
                <w:bCs/>
                <w:color w:val="000000"/>
                <w:sz w:val="24"/>
                <w:szCs w:val="24"/>
              </w:rPr>
              <w:t>5%</w:t>
            </w:r>
          </w:p>
          <w:p w14:paraId="6B349ACA" w14:textId="67527746" w:rsidR="00562018" w:rsidRPr="004A2F60" w:rsidRDefault="00562018" w:rsidP="004C7FA7">
            <w:pPr>
              <w:spacing w:after="0"/>
              <w:jc w:val="center"/>
              <w:rPr>
                <w:rFonts w:ascii="Arial Nova" w:hAnsi="Arial Nova" w:cs="Arial"/>
                <w:b/>
                <w:bCs/>
                <w:color w:val="000000"/>
                <w:sz w:val="24"/>
                <w:szCs w:val="24"/>
              </w:rPr>
            </w:pPr>
            <w:r>
              <w:rPr>
                <w:rFonts w:ascii="Arial Nova" w:hAnsi="Arial Nova" w:cs="Arial"/>
                <w:b/>
                <w:bCs/>
                <w:color w:val="000000"/>
                <w:sz w:val="24"/>
                <w:szCs w:val="24"/>
              </w:rPr>
              <w:t>+9</w:t>
            </w:r>
            <w:r w:rsidR="00557456">
              <w:rPr>
                <w:rFonts w:ascii="Arial Nova" w:hAnsi="Arial Nova" w:cs="Arial"/>
                <w:b/>
                <w:bCs/>
                <w:color w:val="000000"/>
                <w:sz w:val="24"/>
                <w:szCs w:val="24"/>
              </w:rPr>
              <w:t>.</w:t>
            </w:r>
            <w:r>
              <w:rPr>
                <w:rFonts w:ascii="Arial Nova" w:hAnsi="Arial Nova" w:cs="Arial"/>
                <w:b/>
                <w:bCs/>
                <w:color w:val="000000"/>
                <w:sz w:val="24"/>
                <w:szCs w:val="24"/>
              </w:rPr>
              <w:t>3%</w:t>
            </w:r>
          </w:p>
        </w:tc>
        <w:tc>
          <w:tcPr>
            <w:tcW w:w="785" w:type="pct"/>
            <w:tcBorders>
              <w:top w:val="single" w:sz="4" w:space="0" w:color="7F7F7F"/>
              <w:left w:val="single" w:sz="4" w:space="0" w:color="7F7F7F"/>
              <w:bottom w:val="single" w:sz="4" w:space="0" w:color="7F7F7F"/>
              <w:right w:val="single" w:sz="4" w:space="0" w:color="auto"/>
            </w:tcBorders>
            <w:shd w:val="clear" w:color="auto" w:fill="FFFFFF" w:themeFill="background1"/>
            <w:vAlign w:val="center"/>
            <w:hideMark/>
          </w:tcPr>
          <w:p w14:paraId="5C232407" w14:textId="3D4A8E74" w:rsidR="00562018" w:rsidRDefault="00562018" w:rsidP="004C7FA7">
            <w:pPr>
              <w:spacing w:after="0"/>
              <w:jc w:val="center"/>
              <w:rPr>
                <w:rFonts w:ascii="Arial Nova" w:hAnsi="Arial Nova" w:cs="Arial"/>
                <w:b/>
                <w:bCs/>
                <w:color w:val="000000"/>
                <w:sz w:val="24"/>
                <w:szCs w:val="24"/>
              </w:rPr>
            </w:pPr>
            <w:r>
              <w:rPr>
                <w:rFonts w:ascii="Arial Nova" w:hAnsi="Arial Nova" w:cs="Arial"/>
                <w:b/>
                <w:bCs/>
                <w:color w:val="000000"/>
                <w:sz w:val="24"/>
                <w:szCs w:val="24"/>
              </w:rPr>
              <w:t>+13</w:t>
            </w:r>
            <w:r w:rsidR="00557456">
              <w:rPr>
                <w:rFonts w:ascii="Arial Nova" w:hAnsi="Arial Nova" w:cs="Arial"/>
                <w:b/>
                <w:bCs/>
                <w:color w:val="000000"/>
                <w:sz w:val="24"/>
                <w:szCs w:val="24"/>
              </w:rPr>
              <w:t>.</w:t>
            </w:r>
            <w:r>
              <w:rPr>
                <w:rFonts w:ascii="Arial Nova" w:hAnsi="Arial Nova" w:cs="Arial"/>
                <w:b/>
                <w:bCs/>
                <w:color w:val="000000"/>
                <w:sz w:val="24"/>
                <w:szCs w:val="24"/>
              </w:rPr>
              <w:t>4%</w:t>
            </w:r>
          </w:p>
          <w:p w14:paraId="4B2A0911" w14:textId="7E677EB7" w:rsidR="00562018" w:rsidRPr="004A2F60" w:rsidRDefault="00562018" w:rsidP="004C7FA7">
            <w:pPr>
              <w:spacing w:after="0"/>
              <w:jc w:val="center"/>
              <w:rPr>
                <w:rFonts w:ascii="Arial Nova" w:hAnsi="Arial Nova" w:cs="Arial"/>
                <w:b/>
                <w:bCs/>
                <w:color w:val="000000"/>
                <w:sz w:val="24"/>
                <w:szCs w:val="24"/>
              </w:rPr>
            </w:pPr>
            <w:r>
              <w:rPr>
                <w:rFonts w:ascii="Arial Nova" w:hAnsi="Arial Nova" w:cs="Arial"/>
                <w:b/>
                <w:bCs/>
                <w:color w:val="000000"/>
                <w:sz w:val="24"/>
                <w:szCs w:val="24"/>
              </w:rPr>
              <w:t>+10</w:t>
            </w:r>
            <w:r w:rsidR="00557456">
              <w:rPr>
                <w:rFonts w:ascii="Arial Nova" w:hAnsi="Arial Nova" w:cs="Arial"/>
                <w:b/>
                <w:bCs/>
                <w:color w:val="000000"/>
                <w:sz w:val="24"/>
                <w:szCs w:val="24"/>
              </w:rPr>
              <w:t>.</w:t>
            </w:r>
            <w:r>
              <w:rPr>
                <w:rFonts w:ascii="Arial Nova" w:hAnsi="Arial Nova" w:cs="Arial"/>
                <w:b/>
                <w:bCs/>
                <w:color w:val="000000"/>
                <w:sz w:val="24"/>
                <w:szCs w:val="24"/>
              </w:rPr>
              <w:t>2%</w:t>
            </w:r>
          </w:p>
        </w:tc>
        <w:tc>
          <w:tcPr>
            <w:tcW w:w="785" w:type="pct"/>
            <w:tcBorders>
              <w:top w:val="single" w:sz="4" w:space="0" w:color="auto"/>
              <w:left w:val="single" w:sz="4" w:space="0" w:color="auto"/>
              <w:bottom w:val="single" w:sz="4" w:space="0" w:color="auto"/>
              <w:right w:val="single" w:sz="4" w:space="0" w:color="auto"/>
            </w:tcBorders>
            <w:shd w:val="clear" w:color="auto" w:fill="EBA1F5"/>
            <w:vAlign w:val="center"/>
            <w:hideMark/>
          </w:tcPr>
          <w:p w14:paraId="26AAB9ED" w14:textId="21853C91" w:rsidR="00562018" w:rsidRDefault="00562018" w:rsidP="004C7FA7">
            <w:pPr>
              <w:spacing w:after="0"/>
              <w:jc w:val="center"/>
              <w:rPr>
                <w:rFonts w:ascii="Arial Nova" w:hAnsi="Arial Nova" w:cs="Arial"/>
                <w:b/>
                <w:bCs/>
                <w:color w:val="FFFFFF" w:themeColor="background1"/>
                <w:sz w:val="24"/>
                <w:szCs w:val="24"/>
              </w:rPr>
            </w:pPr>
            <w:r>
              <w:rPr>
                <w:rFonts w:ascii="Arial Nova" w:hAnsi="Arial Nova" w:cs="Arial"/>
                <w:b/>
                <w:bCs/>
                <w:color w:val="FFFFFF" w:themeColor="background1"/>
                <w:sz w:val="24"/>
                <w:szCs w:val="24"/>
              </w:rPr>
              <w:t>+8</w:t>
            </w:r>
            <w:r w:rsidR="00557456">
              <w:rPr>
                <w:rFonts w:ascii="Arial Nova" w:hAnsi="Arial Nova" w:cs="Arial"/>
                <w:b/>
                <w:bCs/>
                <w:color w:val="FFFFFF" w:themeColor="background1"/>
                <w:sz w:val="24"/>
                <w:szCs w:val="24"/>
              </w:rPr>
              <w:t>.</w:t>
            </w:r>
            <w:r>
              <w:rPr>
                <w:rFonts w:ascii="Arial Nova" w:hAnsi="Arial Nova" w:cs="Arial"/>
                <w:b/>
                <w:bCs/>
                <w:color w:val="FFFFFF" w:themeColor="background1"/>
                <w:sz w:val="24"/>
                <w:szCs w:val="24"/>
              </w:rPr>
              <w:t>9%</w:t>
            </w:r>
          </w:p>
          <w:p w14:paraId="7EAB9063" w14:textId="06E1CF8F" w:rsidR="00562018" w:rsidRPr="004A2F60" w:rsidRDefault="00562018" w:rsidP="004C7FA7">
            <w:pPr>
              <w:spacing w:after="0"/>
              <w:jc w:val="center"/>
              <w:rPr>
                <w:rFonts w:ascii="Arial Nova" w:hAnsi="Arial Nova" w:cs="Arial"/>
                <w:b/>
                <w:bCs/>
                <w:color w:val="FFFFFF" w:themeColor="background1"/>
                <w:sz w:val="24"/>
                <w:szCs w:val="24"/>
              </w:rPr>
            </w:pPr>
            <w:r>
              <w:rPr>
                <w:rFonts w:ascii="Arial Nova" w:hAnsi="Arial Nova" w:cs="Arial"/>
                <w:b/>
                <w:bCs/>
                <w:color w:val="FFFFFF" w:themeColor="background1"/>
                <w:sz w:val="24"/>
                <w:szCs w:val="24"/>
              </w:rPr>
              <w:t>+7</w:t>
            </w:r>
            <w:r w:rsidR="00557456">
              <w:rPr>
                <w:rFonts w:ascii="Arial Nova" w:hAnsi="Arial Nova" w:cs="Arial"/>
                <w:b/>
                <w:bCs/>
                <w:color w:val="FFFFFF" w:themeColor="background1"/>
                <w:sz w:val="24"/>
                <w:szCs w:val="24"/>
              </w:rPr>
              <w:t>.</w:t>
            </w:r>
            <w:r>
              <w:rPr>
                <w:rFonts w:ascii="Arial Nova" w:hAnsi="Arial Nova" w:cs="Arial"/>
                <w:b/>
                <w:bCs/>
                <w:color w:val="FFFFFF" w:themeColor="background1"/>
                <w:sz w:val="24"/>
                <w:szCs w:val="24"/>
              </w:rPr>
              <w:t>5%</w:t>
            </w:r>
          </w:p>
        </w:tc>
        <w:tc>
          <w:tcPr>
            <w:tcW w:w="785" w:type="pct"/>
            <w:tcBorders>
              <w:top w:val="single" w:sz="4" w:space="0" w:color="7F7F7F"/>
              <w:left w:val="single" w:sz="4" w:space="0" w:color="auto"/>
              <w:bottom w:val="single" w:sz="4" w:space="0" w:color="7F7F7F"/>
              <w:right w:val="single" w:sz="4" w:space="0" w:color="7F7F7F"/>
            </w:tcBorders>
            <w:vAlign w:val="center"/>
          </w:tcPr>
          <w:p w14:paraId="16CF1742" w14:textId="144899A1" w:rsidR="00562018" w:rsidRDefault="00562018" w:rsidP="004C7FA7">
            <w:pPr>
              <w:spacing w:after="0"/>
              <w:jc w:val="center"/>
              <w:rPr>
                <w:rFonts w:ascii="Arial Nova" w:hAnsi="Arial Nova" w:cs="Arial"/>
                <w:b/>
                <w:bCs/>
                <w:color w:val="000000"/>
                <w:sz w:val="24"/>
                <w:szCs w:val="24"/>
              </w:rPr>
            </w:pPr>
            <w:r>
              <w:rPr>
                <w:rFonts w:ascii="Arial Nova" w:hAnsi="Arial Nova" w:cs="Arial"/>
                <w:b/>
                <w:bCs/>
                <w:color w:val="000000"/>
                <w:sz w:val="24"/>
                <w:szCs w:val="24"/>
              </w:rPr>
              <w:t>+11</w:t>
            </w:r>
            <w:r w:rsidR="00557456">
              <w:rPr>
                <w:rFonts w:ascii="Arial Nova" w:hAnsi="Arial Nova" w:cs="Arial"/>
                <w:b/>
                <w:bCs/>
                <w:color w:val="000000"/>
                <w:sz w:val="24"/>
                <w:szCs w:val="24"/>
              </w:rPr>
              <w:t>.</w:t>
            </w:r>
            <w:r>
              <w:rPr>
                <w:rFonts w:ascii="Arial Nova" w:hAnsi="Arial Nova" w:cs="Arial"/>
                <w:b/>
                <w:bCs/>
                <w:color w:val="000000"/>
                <w:sz w:val="24"/>
                <w:szCs w:val="24"/>
              </w:rPr>
              <w:t>7%</w:t>
            </w:r>
          </w:p>
          <w:p w14:paraId="21BC0B08" w14:textId="1B584339" w:rsidR="00562018" w:rsidRPr="004A2F60" w:rsidRDefault="00562018" w:rsidP="004C7FA7">
            <w:pPr>
              <w:spacing w:after="0"/>
              <w:jc w:val="center"/>
              <w:rPr>
                <w:rFonts w:ascii="Arial Nova" w:hAnsi="Arial Nova" w:cs="Arial"/>
                <w:b/>
                <w:bCs/>
                <w:color w:val="000000"/>
                <w:sz w:val="24"/>
                <w:szCs w:val="24"/>
              </w:rPr>
            </w:pPr>
            <w:r>
              <w:rPr>
                <w:rFonts w:ascii="Arial Nova" w:hAnsi="Arial Nova" w:cs="Arial"/>
                <w:b/>
                <w:bCs/>
                <w:color w:val="000000"/>
                <w:sz w:val="24"/>
                <w:szCs w:val="24"/>
              </w:rPr>
              <w:t>+9</w:t>
            </w:r>
            <w:r w:rsidR="00557456">
              <w:rPr>
                <w:rFonts w:ascii="Arial Nova" w:hAnsi="Arial Nova" w:cs="Arial"/>
                <w:b/>
                <w:bCs/>
                <w:color w:val="000000"/>
                <w:sz w:val="24"/>
                <w:szCs w:val="24"/>
              </w:rPr>
              <w:t>.</w:t>
            </w:r>
            <w:r>
              <w:rPr>
                <w:rFonts w:ascii="Arial Nova" w:hAnsi="Arial Nova" w:cs="Arial"/>
                <w:b/>
                <w:bCs/>
                <w:color w:val="000000"/>
                <w:sz w:val="24"/>
                <w:szCs w:val="24"/>
              </w:rPr>
              <w:t>1%</w:t>
            </w:r>
          </w:p>
        </w:tc>
      </w:tr>
    </w:tbl>
    <w:p w14:paraId="07293A18" w14:textId="0CCCB5B5" w:rsidR="00562018" w:rsidRDefault="00562018" w:rsidP="00562018">
      <w:pPr>
        <w:spacing w:after="0"/>
        <w:jc w:val="both"/>
        <w:rPr>
          <w:rFonts w:ascii="Arial" w:hAnsi="Arial" w:cs="Arial"/>
          <w:i/>
          <w:color w:val="000000"/>
          <w:sz w:val="20"/>
          <w:szCs w:val="17"/>
        </w:rPr>
      </w:pPr>
      <w:r>
        <w:rPr>
          <w:rFonts w:ascii="Arial" w:hAnsi="Arial" w:cs="Arial"/>
          <w:color w:val="000000"/>
          <w:sz w:val="20"/>
          <w:szCs w:val="17"/>
        </w:rPr>
        <w:br/>
      </w:r>
      <w:r w:rsidRPr="005D7844">
        <w:rPr>
          <w:rFonts w:ascii="Arial" w:hAnsi="Arial" w:cs="Arial"/>
          <w:i/>
          <w:color w:val="000000"/>
          <w:sz w:val="20"/>
          <w:szCs w:val="17"/>
        </w:rPr>
        <w:t xml:space="preserve">(*) </w:t>
      </w:r>
      <w:proofErr w:type="spellStart"/>
      <w:r w:rsidR="005C6D29" w:rsidRPr="005C6D29">
        <w:rPr>
          <w:rFonts w:ascii="Arial" w:hAnsi="Arial" w:cs="Arial"/>
          <w:i/>
          <w:color w:val="000000"/>
          <w:sz w:val="20"/>
          <w:szCs w:val="17"/>
        </w:rPr>
        <w:t>Unaudited</w:t>
      </w:r>
      <w:proofErr w:type="spellEnd"/>
      <w:r w:rsidR="005C6D29" w:rsidRPr="005C6D29">
        <w:rPr>
          <w:rFonts w:ascii="Arial" w:hAnsi="Arial" w:cs="Arial"/>
          <w:i/>
          <w:color w:val="000000"/>
          <w:sz w:val="20"/>
          <w:szCs w:val="17"/>
        </w:rPr>
        <w:t xml:space="preserve"> data</w:t>
      </w:r>
    </w:p>
    <w:p w14:paraId="53A65A5F" w14:textId="77777777" w:rsidR="00562018" w:rsidRDefault="00562018" w:rsidP="00562018">
      <w:pPr>
        <w:spacing w:after="0"/>
        <w:jc w:val="both"/>
        <w:rPr>
          <w:rFonts w:ascii="Arial" w:hAnsi="Arial" w:cs="Arial"/>
          <w:i/>
          <w:color w:val="000000"/>
          <w:sz w:val="20"/>
          <w:szCs w:val="17"/>
        </w:rPr>
      </w:pPr>
    </w:p>
    <w:p w14:paraId="310F20E1" w14:textId="74ED01B0" w:rsidR="005C6D29" w:rsidRPr="005C6D29" w:rsidRDefault="00CB275A" w:rsidP="005C6D29">
      <w:pPr>
        <w:spacing w:after="0"/>
        <w:jc w:val="both"/>
        <w:rPr>
          <w:lang w:val="en-US"/>
        </w:rPr>
      </w:pPr>
      <w:r>
        <w:rPr>
          <w:lang w:val="en-US"/>
        </w:rPr>
        <w:t>Hopscotch</w:t>
      </w:r>
      <w:r w:rsidR="005C6D29" w:rsidRPr="005C6D29">
        <w:rPr>
          <w:lang w:val="en-US"/>
        </w:rPr>
        <w:t xml:space="preserve"> Group</w:t>
      </w:r>
      <w:r>
        <w:rPr>
          <w:lang w:val="en-US"/>
        </w:rPr>
        <w:t>e</w:t>
      </w:r>
      <w:r w:rsidR="005C6D29" w:rsidRPr="005C6D29">
        <w:rPr>
          <w:lang w:val="en-US"/>
        </w:rPr>
        <w:t xml:space="preserve">'s consolidated </w:t>
      </w:r>
      <w:r w:rsidR="003513EB">
        <w:rPr>
          <w:lang w:val="en-US"/>
        </w:rPr>
        <w:t>turnover</w:t>
      </w:r>
      <w:r w:rsidR="005C6D29" w:rsidRPr="005C6D29">
        <w:rPr>
          <w:lang w:val="en-US"/>
        </w:rPr>
        <w:t xml:space="preserve"> to September 30, 2023, amounted to</w:t>
      </w:r>
      <w:r w:rsidR="00EE429F">
        <w:rPr>
          <w:lang w:val="en-US"/>
        </w:rPr>
        <w:t xml:space="preserve"> </w:t>
      </w:r>
      <w:r w:rsidR="00EE429F" w:rsidRPr="00EE429F">
        <w:rPr>
          <w:lang w:val="en-US"/>
        </w:rPr>
        <w:t>180</w:t>
      </w:r>
      <w:r w:rsidR="00EE429F">
        <w:rPr>
          <w:lang w:val="en-US"/>
        </w:rPr>
        <w:t>.</w:t>
      </w:r>
      <w:r w:rsidR="00EE429F" w:rsidRPr="00EE429F">
        <w:rPr>
          <w:lang w:val="en-US"/>
        </w:rPr>
        <w:t xml:space="preserve">2 </w:t>
      </w:r>
      <w:r w:rsidR="005C6D29" w:rsidRPr="005C6D29">
        <w:rPr>
          <w:lang w:val="en-US"/>
        </w:rPr>
        <w:t xml:space="preserve">million euros (+11.7%), with a gross margin of </w:t>
      </w:r>
      <w:r w:rsidR="00EE429F" w:rsidRPr="00EE429F">
        <w:rPr>
          <w:lang w:val="en-US"/>
        </w:rPr>
        <w:t>63</w:t>
      </w:r>
      <w:r w:rsidR="00EE429F">
        <w:rPr>
          <w:lang w:val="en-US"/>
        </w:rPr>
        <w:t>.</w:t>
      </w:r>
      <w:r w:rsidR="00EE429F" w:rsidRPr="00EE429F">
        <w:rPr>
          <w:lang w:val="en-US"/>
        </w:rPr>
        <w:t>4 millio</w:t>
      </w:r>
      <w:r w:rsidR="00EE429F">
        <w:rPr>
          <w:lang w:val="en-US"/>
        </w:rPr>
        <w:t xml:space="preserve">n </w:t>
      </w:r>
      <w:r w:rsidR="00EE429F" w:rsidRPr="00EE429F">
        <w:rPr>
          <w:lang w:val="en-US"/>
        </w:rPr>
        <w:t xml:space="preserve">euros </w:t>
      </w:r>
      <w:r w:rsidR="005C6D29" w:rsidRPr="005C6D29">
        <w:rPr>
          <w:lang w:val="en-US"/>
        </w:rPr>
        <w:t>(+9.1%). The third quarter continued the trend, but without benefiting from the scope effect generated by the consolidation of the Sport division from the third quarter of 2022. Good performances in the events sector account for a large part of the growth recorded.</w:t>
      </w:r>
    </w:p>
    <w:p w14:paraId="3DF224A4" w14:textId="77777777" w:rsidR="009068CC" w:rsidRDefault="009068CC" w:rsidP="005C6D29">
      <w:pPr>
        <w:spacing w:after="0"/>
        <w:jc w:val="both"/>
        <w:rPr>
          <w:lang w:val="en-US"/>
        </w:rPr>
      </w:pPr>
    </w:p>
    <w:p w14:paraId="2C6D36AD" w14:textId="258016A9" w:rsidR="005C6D29" w:rsidRPr="005C6D29" w:rsidRDefault="005C6D29" w:rsidP="005C6D29">
      <w:pPr>
        <w:spacing w:after="0"/>
        <w:jc w:val="both"/>
        <w:rPr>
          <w:lang w:val="en-US"/>
        </w:rPr>
      </w:pPr>
      <w:r w:rsidRPr="005C6D29">
        <w:rPr>
          <w:lang w:val="en-US"/>
        </w:rPr>
        <w:t>Hopscotch</w:t>
      </w:r>
      <w:r w:rsidR="00804869">
        <w:rPr>
          <w:lang w:val="en-US"/>
        </w:rPr>
        <w:t xml:space="preserve"> Groupe</w:t>
      </w:r>
      <w:r w:rsidRPr="005C6D29">
        <w:rPr>
          <w:lang w:val="en-US"/>
        </w:rPr>
        <w:t xml:space="preserve"> expects to benefit from the same momentum over the full year. </w:t>
      </w:r>
      <w:r w:rsidR="00D52747">
        <w:rPr>
          <w:lang w:val="en-US"/>
        </w:rPr>
        <w:t>The group</w:t>
      </w:r>
      <w:r w:rsidRPr="005C6D29">
        <w:rPr>
          <w:lang w:val="en-US"/>
        </w:rPr>
        <w:t xml:space="preserve">'s participation in the sporting events </w:t>
      </w:r>
      <w:r w:rsidR="000B6AA4">
        <w:rPr>
          <w:lang w:val="en-US"/>
        </w:rPr>
        <w:t xml:space="preserve">during the </w:t>
      </w:r>
      <w:r w:rsidRPr="005C6D29">
        <w:rPr>
          <w:lang w:val="en-US"/>
        </w:rPr>
        <w:t xml:space="preserve">summer </w:t>
      </w:r>
      <w:r w:rsidR="000B6AA4">
        <w:rPr>
          <w:lang w:val="en-US"/>
        </w:rPr>
        <w:t xml:space="preserve">of </w:t>
      </w:r>
      <w:r w:rsidRPr="005C6D29">
        <w:rPr>
          <w:lang w:val="en-US"/>
        </w:rPr>
        <w:t xml:space="preserve">2024 will begin </w:t>
      </w:r>
      <w:r w:rsidR="007630D3">
        <w:rPr>
          <w:lang w:val="en-US"/>
        </w:rPr>
        <w:t>contributing</w:t>
      </w:r>
      <w:r w:rsidRPr="005C6D29">
        <w:rPr>
          <w:lang w:val="en-US"/>
        </w:rPr>
        <w:t xml:space="preserve"> to this momentum in the second half of 2023, but the </w:t>
      </w:r>
      <w:r w:rsidR="00B32763">
        <w:rPr>
          <w:lang w:val="en-US"/>
        </w:rPr>
        <w:t>main focus</w:t>
      </w:r>
      <w:r w:rsidRPr="005C6D29">
        <w:rPr>
          <w:lang w:val="en-US"/>
        </w:rPr>
        <w:t xml:space="preserve"> will </w:t>
      </w:r>
      <w:r w:rsidR="00B32763">
        <w:rPr>
          <w:lang w:val="en-US"/>
        </w:rPr>
        <w:t xml:space="preserve">remain </w:t>
      </w:r>
      <w:r w:rsidRPr="005C6D29">
        <w:rPr>
          <w:lang w:val="en-US"/>
        </w:rPr>
        <w:t xml:space="preserve">on </w:t>
      </w:r>
      <w:r w:rsidR="00DC6FCC">
        <w:rPr>
          <w:lang w:val="en-US"/>
        </w:rPr>
        <w:t>the fiscal year</w:t>
      </w:r>
      <w:r w:rsidRPr="005C6D29">
        <w:rPr>
          <w:lang w:val="en-US"/>
        </w:rPr>
        <w:t xml:space="preserve"> </w:t>
      </w:r>
      <w:r w:rsidR="00DC6FCC">
        <w:rPr>
          <w:lang w:val="en-US"/>
        </w:rPr>
        <w:t xml:space="preserve">of </w:t>
      </w:r>
      <w:r w:rsidRPr="005C6D29">
        <w:rPr>
          <w:lang w:val="en-US"/>
        </w:rPr>
        <w:t>2024.</w:t>
      </w:r>
    </w:p>
    <w:p w14:paraId="74D743A4" w14:textId="77777777" w:rsidR="005C6D29" w:rsidRPr="005C6D29" w:rsidRDefault="005C6D29" w:rsidP="005C6D29">
      <w:pPr>
        <w:spacing w:after="0"/>
        <w:jc w:val="both"/>
        <w:rPr>
          <w:lang w:val="en-US"/>
        </w:rPr>
      </w:pPr>
    </w:p>
    <w:p w14:paraId="014ADEA5" w14:textId="77777777" w:rsidR="005C6D29" w:rsidRPr="005C6D29" w:rsidRDefault="005C6D29" w:rsidP="005C6D29">
      <w:pPr>
        <w:spacing w:after="0"/>
        <w:jc w:val="both"/>
        <w:rPr>
          <w:lang w:val="en-US"/>
        </w:rPr>
      </w:pPr>
    </w:p>
    <w:p w14:paraId="5C066A2E" w14:textId="2F661D7F" w:rsidR="00562018" w:rsidRPr="005C6D29" w:rsidRDefault="005C6D29" w:rsidP="00562018">
      <w:pPr>
        <w:spacing w:after="0"/>
        <w:jc w:val="both"/>
        <w:rPr>
          <w:rFonts w:ascii="Arial Nova Light" w:hAnsi="Arial Nova Light" w:cs="Arial"/>
          <w:bCs/>
          <w:color w:val="000000"/>
          <w:lang w:val="en-US"/>
        </w:rPr>
      </w:pPr>
      <w:r w:rsidRPr="005C6D29">
        <w:rPr>
          <w:lang w:val="en-US"/>
        </w:rPr>
        <w:t xml:space="preserve">Hopscotch </w:t>
      </w:r>
      <w:r w:rsidR="009B15A5">
        <w:rPr>
          <w:lang w:val="en-US"/>
        </w:rPr>
        <w:t>G</w:t>
      </w:r>
      <w:r w:rsidRPr="005C6D29">
        <w:rPr>
          <w:lang w:val="en-US"/>
        </w:rPr>
        <w:t>roupe will publish its Q4 202</w:t>
      </w:r>
      <w:r w:rsidR="000F01C9">
        <w:rPr>
          <w:lang w:val="en-US"/>
        </w:rPr>
        <w:t>3</w:t>
      </w:r>
      <w:bookmarkStart w:id="0" w:name="_GoBack"/>
      <w:bookmarkEnd w:id="0"/>
      <w:r w:rsidRPr="005C6D29">
        <w:rPr>
          <w:lang w:val="en-US"/>
        </w:rPr>
        <w:t xml:space="preserve"> sales on February </w:t>
      </w:r>
      <w:r w:rsidR="00BB4207">
        <w:rPr>
          <w:lang w:val="en-US"/>
        </w:rPr>
        <w:t>6,</w:t>
      </w:r>
      <w:r w:rsidRPr="00263A54">
        <w:rPr>
          <w:lang w:val="en-US"/>
        </w:rPr>
        <w:t xml:space="preserve"> after </w:t>
      </w:r>
      <w:r w:rsidR="00B90CFD" w:rsidRPr="00263A54">
        <w:rPr>
          <w:lang w:val="en-US"/>
        </w:rPr>
        <w:t>stock market trading hours</w:t>
      </w:r>
      <w:r w:rsidR="00311542" w:rsidRPr="00263A54">
        <w:rPr>
          <w:lang w:val="en-US"/>
        </w:rPr>
        <w:t xml:space="preserve"> come to a close</w:t>
      </w:r>
      <w:r w:rsidR="00B90CFD" w:rsidRPr="00263A54">
        <w:rPr>
          <w:lang w:val="en-US"/>
        </w:rPr>
        <w:t>.</w:t>
      </w:r>
    </w:p>
    <w:p w14:paraId="7D2446D7" w14:textId="77777777" w:rsidR="00562018" w:rsidRPr="005C6D29" w:rsidRDefault="00562018" w:rsidP="00562018">
      <w:pPr>
        <w:spacing w:after="0"/>
        <w:jc w:val="both"/>
        <w:rPr>
          <w:rFonts w:ascii="Arial Nova Light" w:hAnsi="Arial Nova Light" w:cs="Arial"/>
          <w:bCs/>
          <w:color w:val="000000"/>
          <w:lang w:val="en-US"/>
        </w:rPr>
      </w:pPr>
    </w:p>
    <w:p w14:paraId="73BEA807" w14:textId="77777777" w:rsidR="00562018" w:rsidRPr="005C6D29" w:rsidRDefault="00562018" w:rsidP="00562018">
      <w:pPr>
        <w:tabs>
          <w:tab w:val="left" w:pos="1755"/>
        </w:tabs>
        <w:spacing w:after="0"/>
        <w:ind w:right="65"/>
        <w:jc w:val="both"/>
        <w:rPr>
          <w:rFonts w:ascii="Arial" w:hAnsi="Arial" w:cs="Arial"/>
          <w:b/>
          <w:iCs/>
          <w:color w:val="14284B"/>
          <w:sz w:val="20"/>
          <w:szCs w:val="20"/>
          <w:lang w:val="en-US"/>
        </w:rPr>
      </w:pPr>
    </w:p>
    <w:p w14:paraId="7441138B" w14:textId="77777777" w:rsidR="00562018" w:rsidRPr="009D07E5" w:rsidRDefault="00562018" w:rsidP="00562018">
      <w:pPr>
        <w:tabs>
          <w:tab w:val="left" w:pos="1755"/>
        </w:tabs>
        <w:spacing w:after="0"/>
        <w:ind w:right="65"/>
        <w:jc w:val="both"/>
        <w:rPr>
          <w:rFonts w:ascii="Arial" w:hAnsi="Arial" w:cs="Arial"/>
          <w:b/>
          <w:iCs/>
          <w:color w:val="14284B"/>
          <w:sz w:val="20"/>
          <w:szCs w:val="20"/>
          <w:lang w:val="en-US"/>
        </w:rPr>
      </w:pPr>
      <w:r w:rsidRPr="009D07E5">
        <w:rPr>
          <w:rFonts w:ascii="Arial" w:hAnsi="Arial" w:cs="Arial"/>
          <w:b/>
          <w:iCs/>
          <w:color w:val="14284B"/>
          <w:sz w:val="20"/>
          <w:szCs w:val="20"/>
          <w:lang w:val="en-US"/>
        </w:rPr>
        <w:t>________</w:t>
      </w:r>
    </w:p>
    <w:p w14:paraId="7F97B733" w14:textId="77777777" w:rsidR="00562018" w:rsidRPr="009D07E5" w:rsidRDefault="00562018" w:rsidP="00562018">
      <w:pPr>
        <w:autoSpaceDE w:val="0"/>
        <w:autoSpaceDN w:val="0"/>
        <w:adjustRightInd w:val="0"/>
        <w:spacing w:after="0" w:line="240" w:lineRule="auto"/>
        <w:jc w:val="both"/>
        <w:rPr>
          <w:rFonts w:ascii="Arial" w:hAnsi="Arial" w:cs="Arial"/>
          <w:b/>
          <w:bCs/>
          <w:color w:val="14284B"/>
          <w:sz w:val="20"/>
          <w:szCs w:val="16"/>
          <w:lang w:val="en-US" w:eastAsia="fr-FR"/>
        </w:rPr>
      </w:pPr>
    </w:p>
    <w:p w14:paraId="40840487" w14:textId="77777777" w:rsidR="009E67FB" w:rsidRPr="00DD79B0" w:rsidRDefault="009E67FB" w:rsidP="009E67FB">
      <w:pPr>
        <w:autoSpaceDE w:val="0"/>
        <w:autoSpaceDN w:val="0"/>
        <w:adjustRightInd w:val="0"/>
        <w:spacing w:after="120" w:line="240" w:lineRule="auto"/>
        <w:jc w:val="both"/>
        <w:rPr>
          <w:rFonts w:ascii="Arial Nova" w:hAnsi="Arial Nova" w:cs="Arial"/>
          <w:b/>
          <w:bCs/>
          <w:color w:val="EBA1F5"/>
          <w:lang w:val="en-US" w:eastAsia="fr-FR"/>
        </w:rPr>
      </w:pPr>
      <w:r w:rsidRPr="00DD79B0">
        <w:rPr>
          <w:rFonts w:ascii="Arial Nova" w:hAnsi="Arial Nova" w:cs="Arial"/>
          <w:b/>
          <w:bCs/>
          <w:color w:val="EBA1F5"/>
          <w:lang w:val="en-US" w:eastAsia="fr-FR"/>
        </w:rPr>
        <w:t>Shareholder Contact</w:t>
      </w:r>
    </w:p>
    <w:p w14:paraId="23AE9459" w14:textId="77777777" w:rsidR="009E67FB" w:rsidRPr="00DD79B0" w:rsidRDefault="009E67FB" w:rsidP="009E67FB">
      <w:pPr>
        <w:autoSpaceDE w:val="0"/>
        <w:autoSpaceDN w:val="0"/>
        <w:adjustRightInd w:val="0"/>
        <w:spacing w:after="120" w:line="240" w:lineRule="auto"/>
        <w:jc w:val="both"/>
        <w:rPr>
          <w:rFonts w:ascii="Arial Nova Light" w:hAnsi="Arial Nova Light" w:cs="Arial"/>
          <w:lang w:val="en-US" w:eastAsia="fr-FR"/>
        </w:rPr>
      </w:pPr>
      <w:r w:rsidRPr="00DD79B0">
        <w:rPr>
          <w:rFonts w:ascii="Arial Nova Light" w:hAnsi="Arial Nova Light" w:cs="Arial"/>
          <w:lang w:val="en-US" w:eastAsia="fr-FR"/>
        </w:rPr>
        <w:t xml:space="preserve">Pierre-Franck MOLEY - Chief Executive Officer - Tel. 01 41 34 20 56 - </w:t>
      </w:r>
      <w:r w:rsidR="003E4CBC">
        <w:fldChar w:fldCharType="begin"/>
      </w:r>
      <w:r w:rsidR="003E4CBC" w:rsidRPr="000F01C9">
        <w:rPr>
          <w:lang w:val="en-US"/>
        </w:rPr>
        <w:instrText xml:space="preserve"> HYPERLINK "mailto:pfmoley@hopscotchgroupe.com" </w:instrText>
      </w:r>
      <w:r w:rsidR="003E4CBC">
        <w:fldChar w:fldCharType="separate"/>
      </w:r>
      <w:r w:rsidRPr="00DD79B0">
        <w:rPr>
          <w:rStyle w:val="Lienhypertexte"/>
          <w:rFonts w:ascii="Arial Nova Light" w:hAnsi="Arial Nova Light" w:cs="Arial"/>
          <w:lang w:val="en-US" w:eastAsia="fr-FR"/>
        </w:rPr>
        <w:t>pfmoley@hopscotchgroupe.com</w:t>
      </w:r>
      <w:r w:rsidR="003E4CBC">
        <w:rPr>
          <w:rStyle w:val="Lienhypertexte"/>
          <w:rFonts w:ascii="Arial Nova Light" w:hAnsi="Arial Nova Light" w:cs="Arial"/>
          <w:lang w:val="en-US" w:eastAsia="fr-FR"/>
        </w:rPr>
        <w:fldChar w:fldCharType="end"/>
      </w:r>
      <w:r w:rsidRPr="00DD79B0">
        <w:rPr>
          <w:rFonts w:ascii="Arial Nova Light" w:hAnsi="Arial Nova Light" w:cs="Arial"/>
          <w:lang w:val="en-US" w:eastAsia="fr-FR"/>
        </w:rPr>
        <w:t xml:space="preserve"> </w:t>
      </w:r>
    </w:p>
    <w:p w14:paraId="7B7DE3FC" w14:textId="77777777" w:rsidR="009E67FB" w:rsidRPr="00DD79B0" w:rsidRDefault="009E67FB" w:rsidP="009E67FB">
      <w:pPr>
        <w:autoSpaceDE w:val="0"/>
        <w:autoSpaceDN w:val="0"/>
        <w:adjustRightInd w:val="0"/>
        <w:spacing w:after="120" w:line="240" w:lineRule="auto"/>
        <w:jc w:val="both"/>
        <w:rPr>
          <w:rFonts w:ascii="Arial Nova" w:hAnsi="Arial Nova" w:cs="Arial"/>
          <w:b/>
          <w:bCs/>
          <w:color w:val="EBA1F5"/>
          <w:lang w:val="en-US" w:eastAsia="fr-FR"/>
        </w:rPr>
      </w:pPr>
      <w:r w:rsidRPr="00DD79B0">
        <w:rPr>
          <w:rFonts w:ascii="Arial Nova" w:hAnsi="Arial Nova" w:cs="Arial"/>
          <w:b/>
          <w:bCs/>
          <w:color w:val="EBA1F5"/>
          <w:lang w:val="en-US" w:eastAsia="fr-FR"/>
        </w:rPr>
        <w:t>Press Contact</w:t>
      </w:r>
    </w:p>
    <w:p w14:paraId="537CB0A8" w14:textId="27A02998" w:rsidR="00562018" w:rsidRPr="009E67FB" w:rsidRDefault="009E67FB" w:rsidP="009E67FB">
      <w:pPr>
        <w:autoSpaceDE w:val="0"/>
        <w:autoSpaceDN w:val="0"/>
        <w:adjustRightInd w:val="0"/>
        <w:spacing w:after="120" w:line="240" w:lineRule="auto"/>
        <w:jc w:val="both"/>
        <w:rPr>
          <w:rFonts w:ascii="Arial" w:hAnsi="Arial" w:cs="Arial"/>
          <w:b/>
          <w:iCs/>
          <w:color w:val="14284B"/>
          <w:sz w:val="20"/>
          <w:szCs w:val="20"/>
          <w:lang w:val="en-US"/>
        </w:rPr>
      </w:pPr>
      <w:r w:rsidRPr="00DD79B0">
        <w:rPr>
          <w:rFonts w:ascii="Arial Nova Light" w:hAnsi="Arial Nova Light" w:cs="Arial"/>
          <w:lang w:val="en-US" w:eastAsia="fr-FR"/>
        </w:rPr>
        <w:t xml:space="preserve">Jodie KNOEPFLER CONSCIENCE – Assistant to the Management Board - Tel. 01 41 34 20 51 - </w:t>
      </w:r>
      <w:r w:rsidR="003E4CBC">
        <w:fldChar w:fldCharType="begin"/>
      </w:r>
      <w:r w:rsidR="003E4CBC" w:rsidRPr="000F01C9">
        <w:rPr>
          <w:lang w:val="en-US"/>
        </w:rPr>
        <w:instrText xml:space="preserve"> HYPERLINK "mailto:jodiekc@hopscotchgroupe.com" </w:instrText>
      </w:r>
      <w:r w:rsidR="003E4CBC">
        <w:fldChar w:fldCharType="separate"/>
      </w:r>
      <w:r w:rsidRPr="00DD79B0">
        <w:rPr>
          <w:rStyle w:val="Lienhypertexte"/>
          <w:rFonts w:ascii="Arial Nova Light" w:hAnsi="Arial Nova Light" w:cs="Arial"/>
          <w:lang w:val="en-US" w:eastAsia="fr-FR"/>
        </w:rPr>
        <w:t>jodiekc@hopscotchgroupe.com</w:t>
      </w:r>
      <w:r w:rsidR="003E4CBC">
        <w:rPr>
          <w:rStyle w:val="Lienhypertexte"/>
          <w:rFonts w:ascii="Arial Nova Light" w:hAnsi="Arial Nova Light" w:cs="Arial"/>
          <w:lang w:val="en-US" w:eastAsia="fr-FR"/>
        </w:rPr>
        <w:fldChar w:fldCharType="end"/>
      </w:r>
      <w:r w:rsidRPr="00DD79B0">
        <w:rPr>
          <w:rFonts w:ascii="Arial Nova Light" w:hAnsi="Arial Nova Light" w:cs="Arial"/>
          <w:sz w:val="18"/>
          <w:szCs w:val="16"/>
          <w:lang w:val="en-US" w:eastAsia="fr-FR"/>
        </w:rPr>
        <w:t xml:space="preserve"> </w:t>
      </w:r>
      <w:r w:rsidRPr="00DD79B0">
        <w:rPr>
          <w:rFonts w:ascii="Arial Nova Light" w:hAnsi="Arial Nova Light" w:cs="Arial"/>
          <w:sz w:val="20"/>
          <w:lang w:val="en-US"/>
        </w:rPr>
        <w:t xml:space="preserve">  </w:t>
      </w:r>
      <w:r w:rsidRPr="00DD79B0">
        <w:rPr>
          <w:rFonts w:ascii="Arial Nova Light" w:hAnsi="Arial Nova Light" w:cs="Arial"/>
          <w:sz w:val="20"/>
          <w:lang w:val="en-US"/>
        </w:rPr>
        <w:br/>
      </w:r>
      <w:r w:rsidR="00562018" w:rsidRPr="009E67FB">
        <w:rPr>
          <w:rFonts w:ascii="Arial" w:hAnsi="Arial" w:cs="Arial"/>
          <w:sz w:val="20"/>
          <w:lang w:val="en-US"/>
        </w:rPr>
        <w:br/>
      </w:r>
      <w:r w:rsidR="00562018" w:rsidRPr="009E67FB">
        <w:rPr>
          <w:rFonts w:ascii="Arial" w:hAnsi="Arial" w:cs="Arial"/>
          <w:b/>
          <w:iCs/>
          <w:color w:val="14284B"/>
          <w:sz w:val="20"/>
          <w:szCs w:val="20"/>
          <w:lang w:val="en-US"/>
        </w:rPr>
        <w:t>________</w:t>
      </w:r>
    </w:p>
    <w:p w14:paraId="719210CB" w14:textId="77777777" w:rsidR="00562018" w:rsidRPr="009E67FB" w:rsidRDefault="00562018" w:rsidP="00562018">
      <w:pPr>
        <w:autoSpaceDE w:val="0"/>
        <w:autoSpaceDN w:val="0"/>
        <w:adjustRightInd w:val="0"/>
        <w:jc w:val="both"/>
        <w:rPr>
          <w:rFonts w:ascii="Arial Nova" w:hAnsi="Arial Nova" w:cs="Arial"/>
          <w:b/>
          <w:bCs/>
          <w:color w:val="EBA1F5"/>
          <w:szCs w:val="16"/>
          <w:lang w:val="en-US"/>
        </w:rPr>
      </w:pPr>
    </w:p>
    <w:p w14:paraId="0B9B2DF1" w14:textId="54AD1CAF" w:rsidR="00562018" w:rsidRPr="009D07E5" w:rsidRDefault="00562018" w:rsidP="00562018">
      <w:pPr>
        <w:autoSpaceDE w:val="0"/>
        <w:autoSpaceDN w:val="0"/>
        <w:adjustRightInd w:val="0"/>
        <w:jc w:val="both"/>
        <w:rPr>
          <w:rFonts w:ascii="Arial Nova" w:hAnsi="Arial Nova" w:cs="Arial"/>
          <w:b/>
          <w:bCs/>
          <w:color w:val="EBA1F5"/>
          <w:szCs w:val="16"/>
          <w:lang w:val="en-US"/>
        </w:rPr>
      </w:pPr>
      <w:r w:rsidRPr="009D07E5">
        <w:rPr>
          <w:rFonts w:ascii="Arial Nova" w:hAnsi="Arial Nova" w:cs="Arial"/>
          <w:b/>
          <w:bCs/>
          <w:color w:val="EBA1F5"/>
          <w:szCs w:val="16"/>
          <w:lang w:val="en-US"/>
        </w:rPr>
        <w:t>A</w:t>
      </w:r>
      <w:r w:rsidR="00F12594">
        <w:rPr>
          <w:rFonts w:ascii="Arial Nova" w:hAnsi="Arial Nova" w:cs="Arial"/>
          <w:b/>
          <w:bCs/>
          <w:color w:val="EBA1F5"/>
          <w:szCs w:val="16"/>
          <w:lang w:val="en-US"/>
        </w:rPr>
        <w:t>bout</w:t>
      </w:r>
      <w:r w:rsidRPr="009D07E5">
        <w:rPr>
          <w:rFonts w:ascii="Arial Nova" w:hAnsi="Arial Nova" w:cs="Arial"/>
          <w:b/>
          <w:bCs/>
          <w:color w:val="EBA1F5"/>
          <w:szCs w:val="16"/>
          <w:lang w:val="en-US"/>
        </w:rPr>
        <w:t xml:space="preserve"> HOPSCOTCH </w:t>
      </w:r>
    </w:p>
    <w:p w14:paraId="7E75B0B1" w14:textId="6CADCEAA" w:rsidR="00C94C80" w:rsidRDefault="009E67FB" w:rsidP="009E67FB">
      <w:pPr>
        <w:spacing w:after="0" w:line="240" w:lineRule="auto"/>
        <w:jc w:val="both"/>
        <w:rPr>
          <w:rFonts w:ascii="Arial Nova Light" w:eastAsia="Arial Nova Light" w:hAnsi="Arial Nova Light" w:cs="Arial Nova Light"/>
          <w:color w:val="000000" w:themeColor="text1"/>
          <w:lang w:val="en-US"/>
        </w:rPr>
      </w:pPr>
      <w:r w:rsidRPr="002F3702">
        <w:rPr>
          <w:rFonts w:ascii="Arial Nova Light" w:eastAsia="Arial Nova Light" w:hAnsi="Arial Nova Light" w:cs="Arial Nova Light"/>
          <w:color w:val="000000" w:themeColor="text1"/>
          <w:lang w:val="en-US"/>
        </w:rPr>
        <w:t>HOPSCOTCH is an international communications group founded in France, directed by its founders and its managers, all guided by a business vision carried forward by the complementarity of expertise. HOPSCOTCH</w:t>
      </w:r>
      <w:r w:rsidR="00C0124E">
        <w:rPr>
          <w:rFonts w:ascii="Arial Nova Light" w:eastAsia="Arial Nova Light" w:hAnsi="Arial Nova Light" w:cs="Arial Nova Light"/>
          <w:color w:val="000000" w:themeColor="text1"/>
          <w:lang w:val="en-US"/>
        </w:rPr>
        <w:t>’s founding belief</w:t>
      </w:r>
      <w:r w:rsidRPr="002F3702">
        <w:rPr>
          <w:rFonts w:ascii="Arial Nova Light" w:eastAsia="Arial Nova Light" w:hAnsi="Arial Nova Light" w:cs="Arial Nova Light"/>
          <w:color w:val="000000" w:themeColor="text1"/>
          <w:lang w:val="en-US"/>
        </w:rPr>
        <w:t>? “Global PR”, created around a unique mix of digital, event management, influence, public relations</w:t>
      </w:r>
      <w:r w:rsidR="0002581C">
        <w:rPr>
          <w:rFonts w:ascii="Arial Nova Light" w:eastAsia="Arial Nova Light" w:hAnsi="Arial Nova Light" w:cs="Arial Nova Light"/>
          <w:color w:val="000000" w:themeColor="text1"/>
          <w:lang w:val="en-US"/>
        </w:rPr>
        <w:t>,</w:t>
      </w:r>
      <w:r w:rsidRPr="002F3702">
        <w:rPr>
          <w:rFonts w:ascii="Arial Nova Light" w:eastAsia="Arial Nova Light" w:hAnsi="Arial Nova Light" w:cs="Arial Nova Light"/>
          <w:color w:val="000000" w:themeColor="text1"/>
          <w:lang w:val="en-US"/>
        </w:rPr>
        <w:t xml:space="preserve"> and marketing services</w:t>
      </w:r>
      <w:r w:rsidR="00A70ABA">
        <w:rPr>
          <w:rFonts w:ascii="Arial Nova Light" w:eastAsia="Arial Nova Light" w:hAnsi="Arial Nova Light" w:cs="Arial Nova Light"/>
          <w:color w:val="000000" w:themeColor="text1"/>
          <w:lang w:val="en-US"/>
        </w:rPr>
        <w:t>, f</w:t>
      </w:r>
      <w:r w:rsidR="00A70ABA" w:rsidRPr="00A70ABA">
        <w:rPr>
          <w:rFonts w:ascii="Arial Nova Light" w:eastAsia="Arial Nova Light" w:hAnsi="Arial Nova Light" w:cs="Arial Nova Light"/>
          <w:color w:val="000000" w:themeColor="text1"/>
          <w:lang w:val="en-US"/>
        </w:rPr>
        <w:t xml:space="preserve">or both </w:t>
      </w:r>
      <w:r w:rsidR="00A70ABA" w:rsidRPr="00A70ABA">
        <w:rPr>
          <w:rFonts w:ascii="Arial Nova Light" w:eastAsia="Arial Nova Light" w:hAnsi="Arial Nova Light" w:cs="Arial Nova Light"/>
          <w:i/>
          <w:iCs/>
          <w:color w:val="000000" w:themeColor="text1"/>
          <w:lang w:val="en-US"/>
        </w:rPr>
        <w:t>Art de Vivre</w:t>
      </w:r>
      <w:r w:rsidR="00A70ABA" w:rsidRPr="00A70ABA">
        <w:rPr>
          <w:rFonts w:ascii="Arial Nova Light" w:eastAsia="Arial Nova Light" w:hAnsi="Arial Nova Light" w:cs="Arial Nova Light"/>
          <w:color w:val="000000" w:themeColor="text1"/>
          <w:lang w:val="en-US"/>
        </w:rPr>
        <w:t xml:space="preserve"> and </w:t>
      </w:r>
      <w:r w:rsidR="00A70ABA">
        <w:rPr>
          <w:rFonts w:ascii="Arial Nova Light" w:eastAsia="Arial Nova Light" w:hAnsi="Arial Nova Light" w:cs="Arial Nova Light"/>
          <w:color w:val="000000" w:themeColor="text1"/>
          <w:lang w:val="en-US"/>
        </w:rPr>
        <w:t>c</w:t>
      </w:r>
      <w:r w:rsidR="00A70ABA" w:rsidRPr="00A70ABA">
        <w:rPr>
          <w:rFonts w:ascii="Arial Nova Light" w:eastAsia="Arial Nova Light" w:hAnsi="Arial Nova Light" w:cs="Arial Nova Light"/>
          <w:color w:val="000000" w:themeColor="text1"/>
          <w:lang w:val="en-US"/>
        </w:rPr>
        <w:t>orporate challenges.</w:t>
      </w:r>
    </w:p>
    <w:p w14:paraId="3AA3A232" w14:textId="77777777" w:rsidR="00FA7BC9" w:rsidRPr="002F3702" w:rsidRDefault="00FA7BC9" w:rsidP="009E67FB">
      <w:pPr>
        <w:spacing w:after="0" w:line="240" w:lineRule="auto"/>
        <w:jc w:val="both"/>
        <w:rPr>
          <w:rFonts w:ascii="Arial Nova Light" w:eastAsia="Arial Nova Light" w:hAnsi="Arial Nova Light" w:cs="Arial Nova Light"/>
          <w:color w:val="000000" w:themeColor="text1"/>
          <w:lang w:val="en-US"/>
        </w:rPr>
      </w:pPr>
    </w:p>
    <w:p w14:paraId="17E20DD3" w14:textId="3F999835" w:rsidR="009E67FB" w:rsidRDefault="009E67FB" w:rsidP="009E67FB">
      <w:pPr>
        <w:spacing w:after="0" w:line="240" w:lineRule="auto"/>
        <w:jc w:val="both"/>
        <w:rPr>
          <w:rFonts w:ascii="Arial Nova Light" w:eastAsia="Arial Nova Light" w:hAnsi="Arial Nova Light" w:cs="Arial Nova Light"/>
          <w:color w:val="000000" w:themeColor="text1"/>
          <w:lang w:val="en-US"/>
        </w:rPr>
      </w:pPr>
      <w:r w:rsidRPr="002F3702">
        <w:rPr>
          <w:rFonts w:ascii="Arial Nova Light" w:eastAsia="Arial Nova Light" w:hAnsi="Arial Nova Light" w:cs="Arial Nova Light"/>
          <w:color w:val="000000" w:themeColor="text1"/>
          <w:lang w:val="en-US"/>
        </w:rPr>
        <w:t>HOPSCOTCH brings together</w:t>
      </w:r>
      <w:r w:rsidR="00C94C80">
        <w:rPr>
          <w:rFonts w:ascii="Arial Nova Light" w:eastAsia="Arial Nova Light" w:hAnsi="Arial Nova Light" w:cs="Arial Nova Light"/>
          <w:color w:val="000000" w:themeColor="text1"/>
          <w:lang w:val="en-US"/>
        </w:rPr>
        <w:t xml:space="preserve"> in France (Paris, Lyon, Lille, Marseille)</w:t>
      </w:r>
      <w:r w:rsidRPr="002F3702">
        <w:rPr>
          <w:rFonts w:ascii="Arial Nova Light" w:eastAsia="Arial Nova Light" w:hAnsi="Arial Nova Light" w:cs="Arial Nova Light"/>
          <w:color w:val="000000" w:themeColor="text1"/>
          <w:lang w:val="en-US"/>
        </w:rPr>
        <w:t xml:space="preserve"> and internationally</w:t>
      </w:r>
      <w:r w:rsidR="00C94C80">
        <w:rPr>
          <w:rFonts w:ascii="Arial Nova Light" w:eastAsia="Arial Nova Light" w:hAnsi="Arial Nova Light" w:cs="Arial Nova Light"/>
          <w:color w:val="000000" w:themeColor="text1"/>
          <w:lang w:val="en-US"/>
        </w:rPr>
        <w:t xml:space="preserve"> (4 continental hubs in Asia, America, Europe</w:t>
      </w:r>
      <w:r w:rsidR="00634151">
        <w:rPr>
          <w:rFonts w:ascii="Arial Nova Light" w:eastAsia="Arial Nova Light" w:hAnsi="Arial Nova Light" w:cs="Arial Nova Light"/>
          <w:color w:val="000000" w:themeColor="text1"/>
          <w:lang w:val="en-US"/>
        </w:rPr>
        <w:t>,</w:t>
      </w:r>
      <w:r w:rsidR="00C94C80">
        <w:rPr>
          <w:rFonts w:ascii="Arial Nova Light" w:eastAsia="Arial Nova Light" w:hAnsi="Arial Nova Light" w:cs="Arial Nova Light"/>
          <w:color w:val="000000" w:themeColor="text1"/>
          <w:lang w:val="en-US"/>
        </w:rPr>
        <w:t xml:space="preserve"> &amp; Middle East)</w:t>
      </w:r>
      <w:r w:rsidRPr="002F3702">
        <w:rPr>
          <w:rFonts w:ascii="Arial Nova Light" w:eastAsia="Arial Nova Light" w:hAnsi="Arial Nova Light" w:cs="Arial Nova Light"/>
          <w:color w:val="000000" w:themeColor="text1"/>
          <w:lang w:val="en-US"/>
        </w:rPr>
        <w:t xml:space="preserve"> more than 800 expert collaborators in all communication skills: influence, events, activation, digitalization, internal communications, public affairs, marketing services… </w:t>
      </w:r>
    </w:p>
    <w:p w14:paraId="2CE8A9CC" w14:textId="77777777" w:rsidR="00FA7BC9" w:rsidRPr="002F3702" w:rsidRDefault="00FA7BC9" w:rsidP="009E67FB">
      <w:pPr>
        <w:spacing w:after="0" w:line="240" w:lineRule="auto"/>
        <w:jc w:val="both"/>
        <w:rPr>
          <w:rFonts w:ascii="Arial Nova Light" w:eastAsia="Arial Nova Light" w:hAnsi="Arial Nova Light" w:cs="Arial Nova Light"/>
          <w:color w:val="000000" w:themeColor="text1"/>
          <w:lang w:val="en-US"/>
        </w:rPr>
      </w:pPr>
    </w:p>
    <w:p w14:paraId="003870DA" w14:textId="62A01E83" w:rsidR="009E67FB" w:rsidRDefault="009E67FB" w:rsidP="009D07E5">
      <w:pPr>
        <w:spacing w:after="0" w:line="240" w:lineRule="auto"/>
        <w:jc w:val="both"/>
        <w:rPr>
          <w:rFonts w:ascii="Arial Nova Light" w:eastAsia="Arial Nova Light" w:hAnsi="Arial Nova Light" w:cs="Arial Nova Light"/>
          <w:color w:val="000000" w:themeColor="text1"/>
          <w:lang w:val="en-US"/>
        </w:rPr>
      </w:pPr>
      <w:r w:rsidRPr="002F3702">
        <w:rPr>
          <w:rFonts w:ascii="Arial Nova Light" w:eastAsia="Arial Nova Light" w:hAnsi="Arial Nova Light" w:cs="Arial Nova Light"/>
          <w:color w:val="000000" w:themeColor="text1"/>
          <w:lang w:val="en-US"/>
        </w:rPr>
        <w:t xml:space="preserve">Convinced that the value of an enterprise or organization resides in the care given to its capital of human relations, HOPSCOTCH structures its expertise around its own brand “Hopscotch” (Events / PR / Travel / </w:t>
      </w:r>
      <w:proofErr w:type="spellStart"/>
      <w:r w:rsidRPr="002F3702">
        <w:rPr>
          <w:rFonts w:ascii="Arial Nova Light" w:eastAsia="Arial Nova Light" w:hAnsi="Arial Nova Light" w:cs="Arial Nova Light"/>
          <w:color w:val="000000" w:themeColor="text1"/>
          <w:lang w:val="en-US"/>
        </w:rPr>
        <w:t>Décideurs</w:t>
      </w:r>
      <w:proofErr w:type="spellEnd"/>
      <w:r w:rsidRPr="002F3702">
        <w:rPr>
          <w:rFonts w:ascii="Arial Nova Light" w:eastAsia="Arial Nova Light" w:hAnsi="Arial Nova Light" w:cs="Arial Nova Light"/>
          <w:color w:val="000000" w:themeColor="text1"/>
          <w:lang w:val="en-US"/>
        </w:rPr>
        <w:t xml:space="preserve"> / </w:t>
      </w:r>
      <w:proofErr w:type="spellStart"/>
      <w:r w:rsidRPr="002F3702">
        <w:rPr>
          <w:rFonts w:ascii="Arial Nova Light" w:eastAsia="Arial Nova Light" w:hAnsi="Arial Nova Light" w:cs="Arial Nova Light"/>
          <w:color w:val="000000" w:themeColor="text1"/>
          <w:lang w:val="en-US"/>
        </w:rPr>
        <w:t>Congrès</w:t>
      </w:r>
      <w:proofErr w:type="spellEnd"/>
      <w:r w:rsidRPr="002F3702">
        <w:rPr>
          <w:rFonts w:ascii="Arial Nova Light" w:eastAsia="Arial Nova Light" w:hAnsi="Arial Nova Light" w:cs="Arial Nova Light"/>
          <w:color w:val="000000" w:themeColor="text1"/>
          <w:lang w:val="en-US"/>
        </w:rPr>
        <w:t xml:space="preserve"> / Luxe / Sport), and specialized agencies: AD crew, </w:t>
      </w:r>
      <w:proofErr w:type="spellStart"/>
      <w:r w:rsidRPr="002F3702">
        <w:rPr>
          <w:rFonts w:ascii="Arial Nova Light" w:eastAsia="Arial Nova Light" w:hAnsi="Arial Nova Light" w:cs="Arial Nova Light"/>
          <w:color w:val="000000" w:themeColor="text1"/>
          <w:lang w:val="en-US"/>
        </w:rPr>
        <w:t>Alizeum</w:t>
      </w:r>
      <w:proofErr w:type="spellEnd"/>
      <w:r w:rsidRPr="002F3702">
        <w:rPr>
          <w:rFonts w:ascii="Arial Nova Light" w:eastAsia="Arial Nova Light" w:hAnsi="Arial Nova Light" w:cs="Arial Nova Light"/>
          <w:color w:val="000000" w:themeColor="text1"/>
          <w:lang w:val="en-US"/>
        </w:rPr>
        <w:t xml:space="preserve">, heaven, Hopscotch Interface Tourism, Human to Human, Le Public </w:t>
      </w:r>
      <w:proofErr w:type="spellStart"/>
      <w:r w:rsidRPr="002F3702">
        <w:rPr>
          <w:rFonts w:ascii="Arial Nova Light" w:eastAsia="Arial Nova Light" w:hAnsi="Arial Nova Light" w:cs="Arial Nova Light"/>
          <w:color w:val="000000" w:themeColor="text1"/>
          <w:lang w:val="en-US"/>
        </w:rPr>
        <w:t>Système</w:t>
      </w:r>
      <w:proofErr w:type="spellEnd"/>
      <w:r w:rsidRPr="002F3702">
        <w:rPr>
          <w:rFonts w:ascii="Arial Nova Light" w:eastAsia="Arial Nova Light" w:hAnsi="Arial Nova Light" w:cs="Arial Nova Light"/>
          <w:color w:val="000000" w:themeColor="text1"/>
          <w:lang w:val="en-US"/>
        </w:rPr>
        <w:t xml:space="preserve"> </w:t>
      </w:r>
      <w:proofErr w:type="spellStart"/>
      <w:r w:rsidRPr="002F3702">
        <w:rPr>
          <w:rFonts w:ascii="Arial Nova Light" w:eastAsia="Arial Nova Light" w:hAnsi="Arial Nova Light" w:cs="Arial Nova Light"/>
          <w:color w:val="000000" w:themeColor="text1"/>
          <w:lang w:val="en-US"/>
        </w:rPr>
        <w:t>Cinéma</w:t>
      </w:r>
      <w:proofErr w:type="spellEnd"/>
      <w:r w:rsidRPr="002F3702">
        <w:rPr>
          <w:rFonts w:ascii="Arial Nova Light" w:eastAsia="Arial Nova Light" w:hAnsi="Arial Nova Light" w:cs="Arial Nova Light"/>
          <w:color w:val="000000" w:themeColor="text1"/>
          <w:lang w:val="en-US"/>
        </w:rPr>
        <w:t xml:space="preserve">, Le Public </w:t>
      </w:r>
      <w:proofErr w:type="spellStart"/>
      <w:r w:rsidRPr="002F3702">
        <w:rPr>
          <w:rFonts w:ascii="Arial Nova Light" w:eastAsia="Arial Nova Light" w:hAnsi="Arial Nova Light" w:cs="Arial Nova Light"/>
          <w:color w:val="000000" w:themeColor="text1"/>
          <w:lang w:val="en-US"/>
        </w:rPr>
        <w:t>Système</w:t>
      </w:r>
      <w:proofErr w:type="spellEnd"/>
      <w:r w:rsidRPr="002F3702">
        <w:rPr>
          <w:rFonts w:ascii="Arial Nova Light" w:eastAsia="Arial Nova Light" w:hAnsi="Arial Nova Light" w:cs="Arial Nova Light"/>
          <w:color w:val="000000" w:themeColor="text1"/>
          <w:lang w:val="en-US"/>
        </w:rPr>
        <w:t xml:space="preserve"> PR, Sagarmatha, </w:t>
      </w:r>
      <w:proofErr w:type="spellStart"/>
      <w:r w:rsidRPr="002F3702">
        <w:rPr>
          <w:rFonts w:ascii="Arial Nova Light" w:eastAsia="Arial Nova Light" w:hAnsi="Arial Nova Light" w:cs="Arial Nova Light"/>
          <w:color w:val="000000" w:themeColor="text1"/>
          <w:lang w:val="en-US"/>
        </w:rPr>
        <w:t>Sopexa</w:t>
      </w:r>
      <w:proofErr w:type="spellEnd"/>
      <w:r w:rsidRPr="002F3702">
        <w:rPr>
          <w:rFonts w:ascii="Arial Nova Light" w:eastAsia="Arial Nova Light" w:hAnsi="Arial Nova Light" w:cs="Arial Nova Light"/>
          <w:color w:val="000000" w:themeColor="text1"/>
          <w:lang w:val="en-US"/>
        </w:rPr>
        <w:t xml:space="preserve">, </w:t>
      </w:r>
      <w:proofErr w:type="spellStart"/>
      <w:r w:rsidRPr="002F3702">
        <w:rPr>
          <w:rFonts w:ascii="Arial Nova Light" w:eastAsia="Arial Nova Light" w:hAnsi="Arial Nova Light" w:cs="Arial Nova Light"/>
          <w:color w:val="000000" w:themeColor="text1"/>
          <w:lang w:val="en-US"/>
        </w:rPr>
        <w:t>Sport&amp;Co</w:t>
      </w:r>
      <w:proofErr w:type="spellEnd"/>
      <w:r w:rsidRPr="002F3702">
        <w:rPr>
          <w:rFonts w:ascii="Arial Nova Light" w:eastAsia="Arial Nova Light" w:hAnsi="Arial Nova Light" w:cs="Arial Nova Light"/>
          <w:color w:val="000000" w:themeColor="text1"/>
          <w:lang w:val="en-US"/>
        </w:rPr>
        <w:t xml:space="preserve"> and </w:t>
      </w:r>
      <w:proofErr w:type="spellStart"/>
      <w:r w:rsidRPr="002F3702">
        <w:rPr>
          <w:rFonts w:ascii="Arial Nova Light" w:eastAsia="Arial Nova Light" w:hAnsi="Arial Nova Light" w:cs="Arial Nova Light"/>
          <w:color w:val="000000" w:themeColor="text1"/>
          <w:lang w:val="en-US"/>
        </w:rPr>
        <w:t>Uniteam</w:t>
      </w:r>
      <w:proofErr w:type="spellEnd"/>
      <w:r w:rsidRPr="002F3702">
        <w:rPr>
          <w:rFonts w:ascii="Arial Nova Light" w:eastAsia="Arial Nova Light" w:hAnsi="Arial Nova Light" w:cs="Arial Nova Light"/>
          <w:color w:val="000000" w:themeColor="text1"/>
          <w:lang w:val="en-US"/>
        </w:rPr>
        <w:t xml:space="preserve">. </w:t>
      </w:r>
    </w:p>
    <w:p w14:paraId="07093175" w14:textId="77777777" w:rsidR="00FA7BC9" w:rsidRPr="009D07E5" w:rsidRDefault="00FA7BC9" w:rsidP="009D07E5">
      <w:pPr>
        <w:spacing w:after="0" w:line="240" w:lineRule="auto"/>
        <w:jc w:val="both"/>
        <w:rPr>
          <w:rFonts w:ascii="Arial Nova Light" w:eastAsia="Arial Nova Light" w:hAnsi="Arial Nova Light" w:cs="Arial Nova Light"/>
          <w:color w:val="000000" w:themeColor="text1"/>
          <w:lang w:val="en-US"/>
        </w:rPr>
      </w:pPr>
    </w:p>
    <w:p w14:paraId="5A54A5B1" w14:textId="50B2234A" w:rsidR="008F2554" w:rsidRDefault="009E67FB" w:rsidP="009E67FB">
      <w:pPr>
        <w:spacing w:after="0"/>
        <w:rPr>
          <w:rFonts w:ascii="Arial Nova Light" w:hAnsi="Arial Nova Light" w:cs="Calibri Light"/>
          <w:lang w:val="en-US"/>
        </w:rPr>
      </w:pPr>
      <w:r w:rsidRPr="009E67FB">
        <w:rPr>
          <w:rFonts w:ascii="Arial Nova Light" w:hAnsi="Arial Nova Light" w:cs="Calibri Light"/>
          <w:lang w:val="en-US"/>
        </w:rPr>
        <w:t>HOPSCOTCH now has an integrated international network</w:t>
      </w:r>
      <w:r w:rsidR="000A3D26">
        <w:rPr>
          <w:rFonts w:ascii="Arial Nova Light" w:hAnsi="Arial Nova Light" w:cs="Calibri Light"/>
          <w:lang w:val="en-US"/>
        </w:rPr>
        <w:t xml:space="preserve"> of</w:t>
      </w:r>
      <w:r w:rsidRPr="009E67FB">
        <w:rPr>
          <w:rFonts w:ascii="Arial Nova Light" w:hAnsi="Arial Nova Light" w:cs="Calibri Light"/>
          <w:lang w:val="en-US"/>
        </w:rPr>
        <w:t xml:space="preserve"> 40 offices</w:t>
      </w:r>
      <w:r w:rsidR="008F2554">
        <w:rPr>
          <w:rFonts w:ascii="Arial Nova Light" w:hAnsi="Arial Nova Light" w:cs="Calibri Light"/>
          <w:lang w:val="en-US"/>
        </w:rPr>
        <w:t xml:space="preserve"> in</w:t>
      </w:r>
      <w:r w:rsidR="001249C5">
        <w:rPr>
          <w:rFonts w:ascii="Arial Nova Light" w:hAnsi="Arial Nova Light" w:cs="Calibri Light"/>
          <w:lang w:val="en-US"/>
        </w:rPr>
        <w:t xml:space="preserve"> </w:t>
      </w:r>
      <w:r w:rsidRPr="009E67FB">
        <w:rPr>
          <w:rFonts w:ascii="Arial Nova Light" w:hAnsi="Arial Nova Light" w:cs="Calibri Light"/>
          <w:lang w:val="en-US"/>
        </w:rPr>
        <w:t xml:space="preserve">5 continents </w:t>
      </w:r>
      <w:r w:rsidR="000A3D26">
        <w:rPr>
          <w:rFonts w:ascii="Arial Nova Light" w:hAnsi="Arial Nova Light" w:cs="Calibri Light"/>
          <w:lang w:val="en-US"/>
        </w:rPr>
        <w:t xml:space="preserve">and </w:t>
      </w:r>
      <w:r w:rsidRPr="009E67FB">
        <w:rPr>
          <w:rFonts w:ascii="Arial Nova Light" w:hAnsi="Arial Nova Light" w:cs="Calibri Light"/>
          <w:lang w:val="en-US"/>
        </w:rPr>
        <w:t>operations in over 60 countries.</w:t>
      </w:r>
    </w:p>
    <w:p w14:paraId="51234D8B" w14:textId="77777777" w:rsidR="00FA7BC9" w:rsidRDefault="00FA7BC9" w:rsidP="009E67FB">
      <w:pPr>
        <w:spacing w:after="0"/>
        <w:rPr>
          <w:rFonts w:ascii="Arial Nova Light" w:hAnsi="Arial Nova Light" w:cs="Calibri Light"/>
          <w:lang w:val="en-US"/>
        </w:rPr>
      </w:pPr>
    </w:p>
    <w:p w14:paraId="6EA1A1C5" w14:textId="4CB1C162" w:rsidR="009E67FB" w:rsidRPr="009E67FB" w:rsidRDefault="009E67FB" w:rsidP="009E67FB">
      <w:pPr>
        <w:spacing w:after="0"/>
        <w:rPr>
          <w:rFonts w:ascii="Arial Nova Light" w:hAnsi="Arial Nova Light" w:cs="Calibri Light"/>
          <w:lang w:val="en-US"/>
        </w:rPr>
      </w:pPr>
      <w:r w:rsidRPr="009E67FB">
        <w:rPr>
          <w:rFonts w:ascii="Arial Nova Light" w:hAnsi="Arial Nova Light" w:cs="Calibri Light"/>
          <w:lang w:val="en-US"/>
        </w:rPr>
        <w:t>Listed on Euronext Growth Paris (ISIN code: ALHOP FR 00000 6527 8), the group represents a turnover of</w:t>
      </w:r>
    </w:p>
    <w:p w14:paraId="38BF1AC2" w14:textId="77777777" w:rsidR="009E67FB" w:rsidRPr="009D07E5" w:rsidRDefault="009E67FB" w:rsidP="009E67FB">
      <w:pPr>
        <w:spacing w:after="0"/>
        <w:rPr>
          <w:rFonts w:ascii="Arial Nova Light" w:hAnsi="Arial Nova Light" w:cs="Calibri Light"/>
          <w:lang w:val="en-US"/>
        </w:rPr>
      </w:pPr>
      <w:r w:rsidRPr="009D07E5">
        <w:rPr>
          <w:rFonts w:ascii="Arial Nova Light" w:hAnsi="Arial Nova Light" w:cs="Calibri Light"/>
          <w:lang w:val="en-US"/>
        </w:rPr>
        <w:t>246.9 million and a gross margin of €86.1 million in 2022.</w:t>
      </w:r>
    </w:p>
    <w:p w14:paraId="3B4BAA1A" w14:textId="77777777" w:rsidR="009E67FB" w:rsidRPr="009D07E5" w:rsidRDefault="009E67FB" w:rsidP="009E67FB">
      <w:pPr>
        <w:spacing w:after="0"/>
        <w:rPr>
          <w:rFonts w:ascii="Arial Nova Light" w:hAnsi="Arial Nova Light" w:cs="Calibri Light"/>
          <w:lang w:val="en-US"/>
        </w:rPr>
      </w:pPr>
    </w:p>
    <w:p w14:paraId="48EFD3D7" w14:textId="473DBD83" w:rsidR="00562018" w:rsidRPr="008F2554" w:rsidRDefault="008F2554" w:rsidP="009E67FB">
      <w:pPr>
        <w:spacing w:after="0"/>
        <w:rPr>
          <w:rFonts w:ascii="Arial Nova Light" w:hAnsi="Arial Nova Light" w:cs="Calibri Light"/>
          <w:lang w:val="en-US"/>
        </w:rPr>
      </w:pPr>
      <w:r w:rsidRPr="008F2554">
        <w:rPr>
          <w:rFonts w:ascii="Arial Nova Light" w:hAnsi="Arial Nova Light" w:cs="Calibri Light"/>
          <w:lang w:val="en-US"/>
        </w:rPr>
        <w:t>Follow</w:t>
      </w:r>
      <w:r>
        <w:rPr>
          <w:rFonts w:ascii="Arial Nova Light" w:hAnsi="Arial Nova Light" w:cs="Calibri Light"/>
          <w:lang w:val="en-US"/>
        </w:rPr>
        <w:t xml:space="preserve"> us</w:t>
      </w:r>
      <w:r w:rsidR="00562018" w:rsidRPr="008F2554">
        <w:rPr>
          <w:rFonts w:ascii="Arial Nova Light" w:hAnsi="Arial Nova Light" w:cs="Calibri Light"/>
          <w:lang w:val="en-US"/>
        </w:rPr>
        <w:t xml:space="preserve">: </w:t>
      </w:r>
      <w:hyperlink r:id="rId9" w:history="1">
        <w:r w:rsidR="00562018" w:rsidRPr="008F2554">
          <w:rPr>
            <w:rStyle w:val="Lienhypertexte"/>
            <w:rFonts w:ascii="Arial Nova Light" w:hAnsi="Arial Nova Light" w:cs="Calibri Light"/>
            <w:lang w:val="en-US"/>
          </w:rPr>
          <w:t>www.hopscotchgroupe.com</w:t>
        </w:r>
      </w:hyperlink>
      <w:r w:rsidR="00562018" w:rsidRPr="008F2554">
        <w:rPr>
          <w:rFonts w:ascii="Arial Nova Light" w:hAnsi="Arial Nova Light" w:cs="Calibri Light"/>
          <w:lang w:val="en-US"/>
        </w:rPr>
        <w:t xml:space="preserve"> et sur </w:t>
      </w:r>
      <w:hyperlink r:id="rId10" w:history="1">
        <w:r w:rsidR="00562018" w:rsidRPr="008F2554">
          <w:rPr>
            <w:rStyle w:val="Lienhypertexte"/>
            <w:rFonts w:ascii="Arial Nova Light" w:hAnsi="Arial Nova Light" w:cs="Calibri Light"/>
            <w:lang w:val="en-US"/>
          </w:rPr>
          <w:t>LinkedIn</w:t>
        </w:r>
      </w:hyperlink>
      <w:r w:rsidR="00562018" w:rsidRPr="008F2554">
        <w:rPr>
          <w:rFonts w:ascii="Arial Nova Light" w:hAnsi="Arial Nova Light" w:cs="Calibri Light"/>
          <w:lang w:val="en-US"/>
        </w:rPr>
        <w:t xml:space="preserve"> / </w:t>
      </w:r>
      <w:hyperlink r:id="rId11" w:history="1">
        <w:r w:rsidR="00562018" w:rsidRPr="008F2554">
          <w:rPr>
            <w:rStyle w:val="Lienhypertexte"/>
            <w:rFonts w:ascii="Arial Nova Light" w:hAnsi="Arial Nova Light" w:cs="Calibri Light"/>
            <w:lang w:val="en-US"/>
          </w:rPr>
          <w:t>Twitter</w:t>
        </w:r>
      </w:hyperlink>
      <w:r w:rsidR="00562018" w:rsidRPr="008F2554">
        <w:rPr>
          <w:rFonts w:ascii="Arial Nova Light" w:hAnsi="Arial Nova Light" w:cs="Calibri Light"/>
          <w:lang w:val="en-US"/>
        </w:rPr>
        <w:t xml:space="preserve"> / </w:t>
      </w:r>
      <w:hyperlink r:id="rId12" w:history="1">
        <w:r w:rsidR="00562018" w:rsidRPr="008F2554">
          <w:rPr>
            <w:rStyle w:val="Lienhypertexte"/>
            <w:rFonts w:ascii="Arial Nova Light" w:hAnsi="Arial Nova Light" w:cs="Calibri Light"/>
            <w:lang w:val="en-US"/>
          </w:rPr>
          <w:t>Instagram</w:t>
        </w:r>
      </w:hyperlink>
      <w:r w:rsidR="00562018" w:rsidRPr="008F2554">
        <w:rPr>
          <w:rFonts w:ascii="Arial Nova Light" w:hAnsi="Arial Nova Light" w:cs="Calibri Light"/>
          <w:lang w:val="en-US"/>
        </w:rPr>
        <w:t xml:space="preserve"> @HOPSCOTCHgroupe</w:t>
      </w:r>
    </w:p>
    <w:p w14:paraId="6931E45E" w14:textId="77777777" w:rsidR="00562018" w:rsidRPr="008F2554" w:rsidRDefault="00562018" w:rsidP="00521EBA">
      <w:pPr>
        <w:spacing w:after="0"/>
        <w:rPr>
          <w:rFonts w:ascii="Arial Nova Light" w:hAnsi="Arial Nova Light" w:cs="Calibri Light"/>
          <w:lang w:val="en-US"/>
        </w:rPr>
      </w:pPr>
    </w:p>
    <w:p w14:paraId="022BEB89" w14:textId="02763D8C" w:rsidR="002C2849" w:rsidRPr="008F2554" w:rsidRDefault="002C2849" w:rsidP="00B05D8B">
      <w:pPr>
        <w:spacing w:after="0" w:line="240" w:lineRule="auto"/>
        <w:jc w:val="both"/>
        <w:rPr>
          <w:rFonts w:ascii="Arial" w:hAnsi="Arial" w:cs="Arial"/>
          <w:b/>
          <w:bCs/>
          <w:color w:val="000000"/>
          <w:sz w:val="12"/>
          <w:szCs w:val="24"/>
          <w:lang w:val="en-US"/>
        </w:rPr>
      </w:pPr>
    </w:p>
    <w:sectPr w:rsidR="002C2849" w:rsidRPr="008F2554" w:rsidSect="00394D4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F5C87" w14:textId="77777777" w:rsidR="003E4CBC" w:rsidRDefault="003E4CBC" w:rsidP="001E207E">
      <w:pPr>
        <w:spacing w:after="0" w:line="240" w:lineRule="auto"/>
      </w:pPr>
      <w:r>
        <w:separator/>
      </w:r>
    </w:p>
  </w:endnote>
  <w:endnote w:type="continuationSeparator" w:id="0">
    <w:p w14:paraId="757C5FAA" w14:textId="77777777" w:rsidR="003E4CBC" w:rsidRDefault="003E4CBC" w:rsidP="001E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ova Light">
    <w:altName w:val="Arial"/>
    <w:panose1 w:val="020B06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ova">
    <w:altName w:val="Arial"/>
    <w:panose1 w:val="020B06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170BC" w14:textId="77777777" w:rsidR="003E4CBC" w:rsidRDefault="003E4CBC" w:rsidP="001E207E">
      <w:pPr>
        <w:spacing w:after="0" w:line="240" w:lineRule="auto"/>
      </w:pPr>
      <w:r>
        <w:separator/>
      </w:r>
    </w:p>
  </w:footnote>
  <w:footnote w:type="continuationSeparator" w:id="0">
    <w:p w14:paraId="64F15ADF" w14:textId="77777777" w:rsidR="003E4CBC" w:rsidRDefault="003E4CBC" w:rsidP="001E2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1221B1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3F283E"/>
    <w:multiLevelType w:val="hybridMultilevel"/>
    <w:tmpl w:val="118C6696"/>
    <w:lvl w:ilvl="0" w:tplc="93F21D4E">
      <w:start w:val="1"/>
      <w:numFmt w:val="bullet"/>
      <w:lvlText w:val=""/>
      <w:lvlJc w:val="left"/>
      <w:pPr>
        <w:ind w:left="720" w:hanging="360"/>
      </w:pPr>
      <w:rPr>
        <w:rFonts w:ascii="Wingdings" w:hAnsi="Wingdings" w:hint="default"/>
      </w:rPr>
    </w:lvl>
    <w:lvl w:ilvl="1" w:tplc="89A862FC" w:tentative="1">
      <w:start w:val="1"/>
      <w:numFmt w:val="bullet"/>
      <w:lvlText w:val="o"/>
      <w:lvlJc w:val="left"/>
      <w:pPr>
        <w:ind w:left="1440" w:hanging="360"/>
      </w:pPr>
      <w:rPr>
        <w:rFonts w:ascii="Courier New" w:hAnsi="Courier New" w:hint="default"/>
      </w:rPr>
    </w:lvl>
    <w:lvl w:ilvl="2" w:tplc="CB286236" w:tentative="1">
      <w:start w:val="1"/>
      <w:numFmt w:val="bullet"/>
      <w:lvlText w:val=""/>
      <w:lvlJc w:val="left"/>
      <w:pPr>
        <w:ind w:left="2160" w:hanging="360"/>
      </w:pPr>
      <w:rPr>
        <w:rFonts w:ascii="Wingdings" w:hAnsi="Wingdings" w:hint="default"/>
      </w:rPr>
    </w:lvl>
    <w:lvl w:ilvl="3" w:tplc="123024EC" w:tentative="1">
      <w:start w:val="1"/>
      <w:numFmt w:val="bullet"/>
      <w:lvlText w:val=""/>
      <w:lvlJc w:val="left"/>
      <w:pPr>
        <w:ind w:left="2880" w:hanging="360"/>
      </w:pPr>
      <w:rPr>
        <w:rFonts w:ascii="Symbol" w:hAnsi="Symbol" w:hint="default"/>
      </w:rPr>
    </w:lvl>
    <w:lvl w:ilvl="4" w:tplc="C07C0C94" w:tentative="1">
      <w:start w:val="1"/>
      <w:numFmt w:val="bullet"/>
      <w:lvlText w:val="o"/>
      <w:lvlJc w:val="left"/>
      <w:pPr>
        <w:ind w:left="3600" w:hanging="360"/>
      </w:pPr>
      <w:rPr>
        <w:rFonts w:ascii="Courier New" w:hAnsi="Courier New" w:hint="default"/>
      </w:rPr>
    </w:lvl>
    <w:lvl w:ilvl="5" w:tplc="D7B86B1A" w:tentative="1">
      <w:start w:val="1"/>
      <w:numFmt w:val="bullet"/>
      <w:lvlText w:val=""/>
      <w:lvlJc w:val="left"/>
      <w:pPr>
        <w:ind w:left="4320" w:hanging="360"/>
      </w:pPr>
      <w:rPr>
        <w:rFonts w:ascii="Wingdings" w:hAnsi="Wingdings" w:hint="default"/>
      </w:rPr>
    </w:lvl>
    <w:lvl w:ilvl="6" w:tplc="46024CA0" w:tentative="1">
      <w:start w:val="1"/>
      <w:numFmt w:val="bullet"/>
      <w:lvlText w:val=""/>
      <w:lvlJc w:val="left"/>
      <w:pPr>
        <w:ind w:left="5040" w:hanging="360"/>
      </w:pPr>
      <w:rPr>
        <w:rFonts w:ascii="Symbol" w:hAnsi="Symbol" w:hint="default"/>
      </w:rPr>
    </w:lvl>
    <w:lvl w:ilvl="7" w:tplc="FEC8CD68" w:tentative="1">
      <w:start w:val="1"/>
      <w:numFmt w:val="bullet"/>
      <w:lvlText w:val="o"/>
      <w:lvlJc w:val="left"/>
      <w:pPr>
        <w:ind w:left="5760" w:hanging="360"/>
      </w:pPr>
      <w:rPr>
        <w:rFonts w:ascii="Courier New" w:hAnsi="Courier New" w:hint="default"/>
      </w:rPr>
    </w:lvl>
    <w:lvl w:ilvl="8" w:tplc="8DFC7D68" w:tentative="1">
      <w:start w:val="1"/>
      <w:numFmt w:val="bullet"/>
      <w:lvlText w:val=""/>
      <w:lvlJc w:val="left"/>
      <w:pPr>
        <w:ind w:left="6480" w:hanging="360"/>
      </w:pPr>
      <w:rPr>
        <w:rFonts w:ascii="Wingdings" w:hAnsi="Wingdings" w:hint="default"/>
      </w:rPr>
    </w:lvl>
  </w:abstractNum>
  <w:abstractNum w:abstractNumId="2" w15:restartNumberingAfterBreak="0">
    <w:nsid w:val="06620907"/>
    <w:multiLevelType w:val="hybridMultilevel"/>
    <w:tmpl w:val="0464CE36"/>
    <w:lvl w:ilvl="0" w:tplc="AA924BE2">
      <w:start w:val="1"/>
      <w:numFmt w:val="bullet"/>
      <w:lvlText w:val=""/>
      <w:lvlJc w:val="left"/>
      <w:pPr>
        <w:ind w:left="720" w:hanging="360"/>
      </w:pPr>
      <w:rPr>
        <w:rFonts w:ascii="Symbol" w:hAnsi="Symbol" w:hint="default"/>
      </w:rPr>
    </w:lvl>
    <w:lvl w:ilvl="1" w:tplc="89A4CD94" w:tentative="1">
      <w:start w:val="1"/>
      <w:numFmt w:val="bullet"/>
      <w:lvlText w:val="o"/>
      <w:lvlJc w:val="left"/>
      <w:pPr>
        <w:ind w:left="1440" w:hanging="360"/>
      </w:pPr>
      <w:rPr>
        <w:rFonts w:ascii="Courier New" w:hAnsi="Courier New" w:hint="default"/>
      </w:rPr>
    </w:lvl>
    <w:lvl w:ilvl="2" w:tplc="603E8A5E" w:tentative="1">
      <w:start w:val="1"/>
      <w:numFmt w:val="bullet"/>
      <w:lvlText w:val=""/>
      <w:lvlJc w:val="left"/>
      <w:pPr>
        <w:ind w:left="2160" w:hanging="360"/>
      </w:pPr>
      <w:rPr>
        <w:rFonts w:ascii="Wingdings" w:hAnsi="Wingdings" w:hint="default"/>
      </w:rPr>
    </w:lvl>
    <w:lvl w:ilvl="3" w:tplc="D4C87ABE" w:tentative="1">
      <w:start w:val="1"/>
      <w:numFmt w:val="bullet"/>
      <w:lvlText w:val=""/>
      <w:lvlJc w:val="left"/>
      <w:pPr>
        <w:ind w:left="2880" w:hanging="360"/>
      </w:pPr>
      <w:rPr>
        <w:rFonts w:ascii="Symbol" w:hAnsi="Symbol" w:hint="default"/>
      </w:rPr>
    </w:lvl>
    <w:lvl w:ilvl="4" w:tplc="3D0AF736" w:tentative="1">
      <w:start w:val="1"/>
      <w:numFmt w:val="bullet"/>
      <w:lvlText w:val="o"/>
      <w:lvlJc w:val="left"/>
      <w:pPr>
        <w:ind w:left="3600" w:hanging="360"/>
      </w:pPr>
      <w:rPr>
        <w:rFonts w:ascii="Courier New" w:hAnsi="Courier New" w:hint="default"/>
      </w:rPr>
    </w:lvl>
    <w:lvl w:ilvl="5" w:tplc="9ACAB32E" w:tentative="1">
      <w:start w:val="1"/>
      <w:numFmt w:val="bullet"/>
      <w:lvlText w:val=""/>
      <w:lvlJc w:val="left"/>
      <w:pPr>
        <w:ind w:left="4320" w:hanging="360"/>
      </w:pPr>
      <w:rPr>
        <w:rFonts w:ascii="Wingdings" w:hAnsi="Wingdings" w:hint="default"/>
      </w:rPr>
    </w:lvl>
    <w:lvl w:ilvl="6" w:tplc="8A348F2E" w:tentative="1">
      <w:start w:val="1"/>
      <w:numFmt w:val="bullet"/>
      <w:lvlText w:val=""/>
      <w:lvlJc w:val="left"/>
      <w:pPr>
        <w:ind w:left="5040" w:hanging="360"/>
      </w:pPr>
      <w:rPr>
        <w:rFonts w:ascii="Symbol" w:hAnsi="Symbol" w:hint="default"/>
      </w:rPr>
    </w:lvl>
    <w:lvl w:ilvl="7" w:tplc="4B8A7AC6" w:tentative="1">
      <w:start w:val="1"/>
      <w:numFmt w:val="bullet"/>
      <w:lvlText w:val="o"/>
      <w:lvlJc w:val="left"/>
      <w:pPr>
        <w:ind w:left="5760" w:hanging="360"/>
      </w:pPr>
      <w:rPr>
        <w:rFonts w:ascii="Courier New" w:hAnsi="Courier New" w:hint="default"/>
      </w:rPr>
    </w:lvl>
    <w:lvl w:ilvl="8" w:tplc="682A8F5C" w:tentative="1">
      <w:start w:val="1"/>
      <w:numFmt w:val="bullet"/>
      <w:lvlText w:val=""/>
      <w:lvlJc w:val="left"/>
      <w:pPr>
        <w:ind w:left="6480" w:hanging="360"/>
      </w:pPr>
      <w:rPr>
        <w:rFonts w:ascii="Wingdings" w:hAnsi="Wingdings" w:hint="default"/>
      </w:rPr>
    </w:lvl>
  </w:abstractNum>
  <w:abstractNum w:abstractNumId="3" w15:restartNumberingAfterBreak="0">
    <w:nsid w:val="074D4484"/>
    <w:multiLevelType w:val="hybridMultilevel"/>
    <w:tmpl w:val="6950B4C6"/>
    <w:lvl w:ilvl="0" w:tplc="9F3E9198">
      <w:start w:val="1"/>
      <w:numFmt w:val="bullet"/>
      <w:lvlText w:val=""/>
      <w:lvlJc w:val="left"/>
      <w:pPr>
        <w:ind w:left="720" w:hanging="360"/>
      </w:pPr>
      <w:rPr>
        <w:rFonts w:ascii="Wingdings" w:hAnsi="Wingdings" w:hint="default"/>
      </w:rPr>
    </w:lvl>
    <w:lvl w:ilvl="1" w:tplc="04AA5582" w:tentative="1">
      <w:start w:val="1"/>
      <w:numFmt w:val="bullet"/>
      <w:lvlText w:val="o"/>
      <w:lvlJc w:val="left"/>
      <w:pPr>
        <w:ind w:left="1440" w:hanging="360"/>
      </w:pPr>
      <w:rPr>
        <w:rFonts w:ascii="Courier New" w:hAnsi="Courier New" w:hint="default"/>
      </w:rPr>
    </w:lvl>
    <w:lvl w:ilvl="2" w:tplc="EF3C592E" w:tentative="1">
      <w:start w:val="1"/>
      <w:numFmt w:val="bullet"/>
      <w:lvlText w:val=""/>
      <w:lvlJc w:val="left"/>
      <w:pPr>
        <w:ind w:left="2160" w:hanging="360"/>
      </w:pPr>
      <w:rPr>
        <w:rFonts w:ascii="Wingdings" w:hAnsi="Wingdings" w:hint="default"/>
      </w:rPr>
    </w:lvl>
    <w:lvl w:ilvl="3" w:tplc="CB225A3C" w:tentative="1">
      <w:start w:val="1"/>
      <w:numFmt w:val="bullet"/>
      <w:lvlText w:val=""/>
      <w:lvlJc w:val="left"/>
      <w:pPr>
        <w:ind w:left="2880" w:hanging="360"/>
      </w:pPr>
      <w:rPr>
        <w:rFonts w:ascii="Symbol" w:hAnsi="Symbol" w:hint="default"/>
      </w:rPr>
    </w:lvl>
    <w:lvl w:ilvl="4" w:tplc="0A72F3EE" w:tentative="1">
      <w:start w:val="1"/>
      <w:numFmt w:val="bullet"/>
      <w:lvlText w:val="o"/>
      <w:lvlJc w:val="left"/>
      <w:pPr>
        <w:ind w:left="3600" w:hanging="360"/>
      </w:pPr>
      <w:rPr>
        <w:rFonts w:ascii="Courier New" w:hAnsi="Courier New" w:hint="default"/>
      </w:rPr>
    </w:lvl>
    <w:lvl w:ilvl="5" w:tplc="AEC2FD7C" w:tentative="1">
      <w:start w:val="1"/>
      <w:numFmt w:val="bullet"/>
      <w:lvlText w:val=""/>
      <w:lvlJc w:val="left"/>
      <w:pPr>
        <w:ind w:left="4320" w:hanging="360"/>
      </w:pPr>
      <w:rPr>
        <w:rFonts w:ascii="Wingdings" w:hAnsi="Wingdings" w:hint="default"/>
      </w:rPr>
    </w:lvl>
    <w:lvl w:ilvl="6" w:tplc="3372F398" w:tentative="1">
      <w:start w:val="1"/>
      <w:numFmt w:val="bullet"/>
      <w:lvlText w:val=""/>
      <w:lvlJc w:val="left"/>
      <w:pPr>
        <w:ind w:left="5040" w:hanging="360"/>
      </w:pPr>
      <w:rPr>
        <w:rFonts w:ascii="Symbol" w:hAnsi="Symbol" w:hint="default"/>
      </w:rPr>
    </w:lvl>
    <w:lvl w:ilvl="7" w:tplc="D43C8578" w:tentative="1">
      <w:start w:val="1"/>
      <w:numFmt w:val="bullet"/>
      <w:lvlText w:val="o"/>
      <w:lvlJc w:val="left"/>
      <w:pPr>
        <w:ind w:left="5760" w:hanging="360"/>
      </w:pPr>
      <w:rPr>
        <w:rFonts w:ascii="Courier New" w:hAnsi="Courier New" w:hint="default"/>
      </w:rPr>
    </w:lvl>
    <w:lvl w:ilvl="8" w:tplc="F0A2F84C" w:tentative="1">
      <w:start w:val="1"/>
      <w:numFmt w:val="bullet"/>
      <w:lvlText w:val=""/>
      <w:lvlJc w:val="left"/>
      <w:pPr>
        <w:ind w:left="6480" w:hanging="360"/>
      </w:pPr>
      <w:rPr>
        <w:rFonts w:ascii="Wingdings" w:hAnsi="Wingdings" w:hint="default"/>
      </w:rPr>
    </w:lvl>
  </w:abstractNum>
  <w:abstractNum w:abstractNumId="4" w15:restartNumberingAfterBreak="0">
    <w:nsid w:val="0B823608"/>
    <w:multiLevelType w:val="multilevel"/>
    <w:tmpl w:val="08C0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23FDC"/>
    <w:multiLevelType w:val="hybridMultilevel"/>
    <w:tmpl w:val="67FA3CFA"/>
    <w:lvl w:ilvl="0" w:tplc="94CE37D6">
      <w:start w:val="1"/>
      <w:numFmt w:val="bullet"/>
      <w:lvlText w:val=""/>
      <w:lvlJc w:val="left"/>
      <w:pPr>
        <w:ind w:left="720" w:hanging="360"/>
      </w:pPr>
      <w:rPr>
        <w:rFonts w:ascii="Wingdings" w:hAnsi="Wingdings" w:hint="default"/>
      </w:rPr>
    </w:lvl>
    <w:lvl w:ilvl="1" w:tplc="80B06716" w:tentative="1">
      <w:start w:val="1"/>
      <w:numFmt w:val="bullet"/>
      <w:lvlText w:val="o"/>
      <w:lvlJc w:val="left"/>
      <w:pPr>
        <w:ind w:left="1440" w:hanging="360"/>
      </w:pPr>
      <w:rPr>
        <w:rFonts w:ascii="Courier New" w:hAnsi="Courier New" w:hint="default"/>
      </w:rPr>
    </w:lvl>
    <w:lvl w:ilvl="2" w:tplc="34E0E6BE" w:tentative="1">
      <w:start w:val="1"/>
      <w:numFmt w:val="bullet"/>
      <w:lvlText w:val=""/>
      <w:lvlJc w:val="left"/>
      <w:pPr>
        <w:ind w:left="2160" w:hanging="360"/>
      </w:pPr>
      <w:rPr>
        <w:rFonts w:ascii="Wingdings" w:hAnsi="Wingdings" w:hint="default"/>
      </w:rPr>
    </w:lvl>
    <w:lvl w:ilvl="3" w:tplc="C046D458" w:tentative="1">
      <w:start w:val="1"/>
      <w:numFmt w:val="bullet"/>
      <w:lvlText w:val=""/>
      <w:lvlJc w:val="left"/>
      <w:pPr>
        <w:ind w:left="2880" w:hanging="360"/>
      </w:pPr>
      <w:rPr>
        <w:rFonts w:ascii="Symbol" w:hAnsi="Symbol" w:hint="default"/>
      </w:rPr>
    </w:lvl>
    <w:lvl w:ilvl="4" w:tplc="F25A240E" w:tentative="1">
      <w:start w:val="1"/>
      <w:numFmt w:val="bullet"/>
      <w:lvlText w:val="o"/>
      <w:lvlJc w:val="left"/>
      <w:pPr>
        <w:ind w:left="3600" w:hanging="360"/>
      </w:pPr>
      <w:rPr>
        <w:rFonts w:ascii="Courier New" w:hAnsi="Courier New" w:hint="default"/>
      </w:rPr>
    </w:lvl>
    <w:lvl w:ilvl="5" w:tplc="97922DD0" w:tentative="1">
      <w:start w:val="1"/>
      <w:numFmt w:val="bullet"/>
      <w:lvlText w:val=""/>
      <w:lvlJc w:val="left"/>
      <w:pPr>
        <w:ind w:left="4320" w:hanging="360"/>
      </w:pPr>
      <w:rPr>
        <w:rFonts w:ascii="Wingdings" w:hAnsi="Wingdings" w:hint="default"/>
      </w:rPr>
    </w:lvl>
    <w:lvl w:ilvl="6" w:tplc="DEDC358E" w:tentative="1">
      <w:start w:val="1"/>
      <w:numFmt w:val="bullet"/>
      <w:lvlText w:val=""/>
      <w:lvlJc w:val="left"/>
      <w:pPr>
        <w:ind w:left="5040" w:hanging="360"/>
      </w:pPr>
      <w:rPr>
        <w:rFonts w:ascii="Symbol" w:hAnsi="Symbol" w:hint="default"/>
      </w:rPr>
    </w:lvl>
    <w:lvl w:ilvl="7" w:tplc="EF344C80" w:tentative="1">
      <w:start w:val="1"/>
      <w:numFmt w:val="bullet"/>
      <w:lvlText w:val="o"/>
      <w:lvlJc w:val="left"/>
      <w:pPr>
        <w:ind w:left="5760" w:hanging="360"/>
      </w:pPr>
      <w:rPr>
        <w:rFonts w:ascii="Courier New" w:hAnsi="Courier New" w:hint="default"/>
      </w:rPr>
    </w:lvl>
    <w:lvl w:ilvl="8" w:tplc="4B183AA6" w:tentative="1">
      <w:start w:val="1"/>
      <w:numFmt w:val="bullet"/>
      <w:lvlText w:val=""/>
      <w:lvlJc w:val="left"/>
      <w:pPr>
        <w:ind w:left="6480" w:hanging="360"/>
      </w:pPr>
      <w:rPr>
        <w:rFonts w:ascii="Wingdings" w:hAnsi="Wingdings" w:hint="default"/>
      </w:rPr>
    </w:lvl>
  </w:abstractNum>
  <w:abstractNum w:abstractNumId="6" w15:restartNumberingAfterBreak="0">
    <w:nsid w:val="19C60463"/>
    <w:multiLevelType w:val="hybridMultilevel"/>
    <w:tmpl w:val="ABFC851C"/>
    <w:lvl w:ilvl="0" w:tplc="4FA85588">
      <w:start w:val="2"/>
      <w:numFmt w:val="bullet"/>
      <w:lvlText w:val="-"/>
      <w:lvlJc w:val="left"/>
      <w:pPr>
        <w:ind w:left="720" w:hanging="360"/>
      </w:pPr>
      <w:rPr>
        <w:rFonts w:ascii="Calibri" w:eastAsia="Times New Roman" w:hAnsi="Calibri" w:hint="default"/>
      </w:rPr>
    </w:lvl>
    <w:lvl w:ilvl="1" w:tplc="A90009F4">
      <w:start w:val="1"/>
      <w:numFmt w:val="bullet"/>
      <w:lvlText w:val="o"/>
      <w:lvlJc w:val="left"/>
      <w:pPr>
        <w:ind w:left="1440" w:hanging="360"/>
      </w:pPr>
      <w:rPr>
        <w:rFonts w:ascii="Courier New" w:hAnsi="Courier New" w:hint="default"/>
      </w:rPr>
    </w:lvl>
    <w:lvl w:ilvl="2" w:tplc="27D6BC5A">
      <w:start w:val="1"/>
      <w:numFmt w:val="bullet"/>
      <w:lvlText w:val=""/>
      <w:lvlJc w:val="left"/>
      <w:pPr>
        <w:ind w:left="2160" w:hanging="360"/>
      </w:pPr>
      <w:rPr>
        <w:rFonts w:ascii="Wingdings" w:hAnsi="Wingdings" w:hint="default"/>
      </w:rPr>
    </w:lvl>
    <w:lvl w:ilvl="3" w:tplc="742C3B8A">
      <w:start w:val="1"/>
      <w:numFmt w:val="bullet"/>
      <w:lvlText w:val=""/>
      <w:lvlJc w:val="left"/>
      <w:pPr>
        <w:ind w:left="2880" w:hanging="360"/>
      </w:pPr>
      <w:rPr>
        <w:rFonts w:ascii="Symbol" w:hAnsi="Symbol" w:hint="default"/>
      </w:rPr>
    </w:lvl>
    <w:lvl w:ilvl="4" w:tplc="81C875D6">
      <w:start w:val="1"/>
      <w:numFmt w:val="bullet"/>
      <w:lvlText w:val="o"/>
      <w:lvlJc w:val="left"/>
      <w:pPr>
        <w:ind w:left="3600" w:hanging="360"/>
      </w:pPr>
      <w:rPr>
        <w:rFonts w:ascii="Courier New" w:hAnsi="Courier New" w:hint="default"/>
      </w:rPr>
    </w:lvl>
    <w:lvl w:ilvl="5" w:tplc="EEEC8208">
      <w:start w:val="1"/>
      <w:numFmt w:val="bullet"/>
      <w:lvlText w:val=""/>
      <w:lvlJc w:val="left"/>
      <w:pPr>
        <w:ind w:left="4320" w:hanging="360"/>
      </w:pPr>
      <w:rPr>
        <w:rFonts w:ascii="Wingdings" w:hAnsi="Wingdings" w:hint="default"/>
      </w:rPr>
    </w:lvl>
    <w:lvl w:ilvl="6" w:tplc="E8A496A8">
      <w:start w:val="1"/>
      <w:numFmt w:val="bullet"/>
      <w:lvlText w:val=""/>
      <w:lvlJc w:val="left"/>
      <w:pPr>
        <w:ind w:left="5040" w:hanging="360"/>
      </w:pPr>
      <w:rPr>
        <w:rFonts w:ascii="Symbol" w:hAnsi="Symbol" w:hint="default"/>
      </w:rPr>
    </w:lvl>
    <w:lvl w:ilvl="7" w:tplc="339E8E40">
      <w:start w:val="1"/>
      <w:numFmt w:val="bullet"/>
      <w:lvlText w:val="o"/>
      <w:lvlJc w:val="left"/>
      <w:pPr>
        <w:ind w:left="5760" w:hanging="360"/>
      </w:pPr>
      <w:rPr>
        <w:rFonts w:ascii="Courier New" w:hAnsi="Courier New" w:hint="default"/>
      </w:rPr>
    </w:lvl>
    <w:lvl w:ilvl="8" w:tplc="9CE44972">
      <w:start w:val="1"/>
      <w:numFmt w:val="bullet"/>
      <w:lvlText w:val=""/>
      <w:lvlJc w:val="left"/>
      <w:pPr>
        <w:ind w:left="6480" w:hanging="360"/>
      </w:pPr>
      <w:rPr>
        <w:rFonts w:ascii="Wingdings" w:hAnsi="Wingdings" w:hint="default"/>
      </w:rPr>
    </w:lvl>
  </w:abstractNum>
  <w:abstractNum w:abstractNumId="7" w15:restartNumberingAfterBreak="0">
    <w:nsid w:val="1DE75EAF"/>
    <w:multiLevelType w:val="hybridMultilevel"/>
    <w:tmpl w:val="C9160668"/>
    <w:lvl w:ilvl="0" w:tplc="D51AF3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4B1F05"/>
    <w:multiLevelType w:val="hybridMultilevel"/>
    <w:tmpl w:val="AE74392E"/>
    <w:lvl w:ilvl="0" w:tplc="9752A9D4">
      <w:numFmt w:val="bullet"/>
      <w:lvlText w:val="-"/>
      <w:lvlJc w:val="left"/>
      <w:pPr>
        <w:ind w:left="720" w:hanging="360"/>
      </w:pPr>
      <w:rPr>
        <w:rFonts w:ascii="Arial Nova Light" w:eastAsia="Times New Roman" w:hAnsi="Arial Nova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C25EC1"/>
    <w:multiLevelType w:val="hybridMultilevel"/>
    <w:tmpl w:val="9704122C"/>
    <w:lvl w:ilvl="0" w:tplc="6B0ABC06">
      <w:start w:val="1"/>
      <w:numFmt w:val="bullet"/>
      <w:lvlText w:val=""/>
      <w:lvlJc w:val="left"/>
      <w:pPr>
        <w:tabs>
          <w:tab w:val="num" w:pos="720"/>
        </w:tabs>
        <w:ind w:left="720" w:hanging="360"/>
      </w:pPr>
      <w:rPr>
        <w:rFonts w:ascii="Wingdings 3" w:hAnsi="Wingdings 3" w:hint="default"/>
      </w:rPr>
    </w:lvl>
    <w:lvl w:ilvl="1" w:tplc="B97C7D3E">
      <w:start w:val="1"/>
      <w:numFmt w:val="bullet"/>
      <w:lvlText w:val=""/>
      <w:lvlJc w:val="left"/>
      <w:pPr>
        <w:tabs>
          <w:tab w:val="num" w:pos="1440"/>
        </w:tabs>
        <w:ind w:left="1440" w:hanging="360"/>
      </w:pPr>
      <w:rPr>
        <w:rFonts w:ascii="Wingdings 3" w:hAnsi="Wingdings 3" w:hint="default"/>
      </w:rPr>
    </w:lvl>
    <w:lvl w:ilvl="2" w:tplc="2744A23C" w:tentative="1">
      <w:start w:val="1"/>
      <w:numFmt w:val="bullet"/>
      <w:lvlText w:val=""/>
      <w:lvlJc w:val="left"/>
      <w:pPr>
        <w:tabs>
          <w:tab w:val="num" w:pos="2160"/>
        </w:tabs>
        <w:ind w:left="2160" w:hanging="360"/>
      </w:pPr>
      <w:rPr>
        <w:rFonts w:ascii="Wingdings 3" w:hAnsi="Wingdings 3" w:hint="default"/>
      </w:rPr>
    </w:lvl>
    <w:lvl w:ilvl="3" w:tplc="523065F8" w:tentative="1">
      <w:start w:val="1"/>
      <w:numFmt w:val="bullet"/>
      <w:lvlText w:val=""/>
      <w:lvlJc w:val="left"/>
      <w:pPr>
        <w:tabs>
          <w:tab w:val="num" w:pos="2880"/>
        </w:tabs>
        <w:ind w:left="2880" w:hanging="360"/>
      </w:pPr>
      <w:rPr>
        <w:rFonts w:ascii="Wingdings 3" w:hAnsi="Wingdings 3" w:hint="default"/>
      </w:rPr>
    </w:lvl>
    <w:lvl w:ilvl="4" w:tplc="5E8C97A4" w:tentative="1">
      <w:start w:val="1"/>
      <w:numFmt w:val="bullet"/>
      <w:lvlText w:val=""/>
      <w:lvlJc w:val="left"/>
      <w:pPr>
        <w:tabs>
          <w:tab w:val="num" w:pos="3600"/>
        </w:tabs>
        <w:ind w:left="3600" w:hanging="360"/>
      </w:pPr>
      <w:rPr>
        <w:rFonts w:ascii="Wingdings 3" w:hAnsi="Wingdings 3" w:hint="default"/>
      </w:rPr>
    </w:lvl>
    <w:lvl w:ilvl="5" w:tplc="0A92ED58" w:tentative="1">
      <w:start w:val="1"/>
      <w:numFmt w:val="bullet"/>
      <w:lvlText w:val=""/>
      <w:lvlJc w:val="left"/>
      <w:pPr>
        <w:tabs>
          <w:tab w:val="num" w:pos="4320"/>
        </w:tabs>
        <w:ind w:left="4320" w:hanging="360"/>
      </w:pPr>
      <w:rPr>
        <w:rFonts w:ascii="Wingdings 3" w:hAnsi="Wingdings 3" w:hint="default"/>
      </w:rPr>
    </w:lvl>
    <w:lvl w:ilvl="6" w:tplc="CC5C86CE" w:tentative="1">
      <w:start w:val="1"/>
      <w:numFmt w:val="bullet"/>
      <w:lvlText w:val=""/>
      <w:lvlJc w:val="left"/>
      <w:pPr>
        <w:tabs>
          <w:tab w:val="num" w:pos="5040"/>
        </w:tabs>
        <w:ind w:left="5040" w:hanging="360"/>
      </w:pPr>
      <w:rPr>
        <w:rFonts w:ascii="Wingdings 3" w:hAnsi="Wingdings 3" w:hint="default"/>
      </w:rPr>
    </w:lvl>
    <w:lvl w:ilvl="7" w:tplc="F6F48A62" w:tentative="1">
      <w:start w:val="1"/>
      <w:numFmt w:val="bullet"/>
      <w:lvlText w:val=""/>
      <w:lvlJc w:val="left"/>
      <w:pPr>
        <w:tabs>
          <w:tab w:val="num" w:pos="5760"/>
        </w:tabs>
        <w:ind w:left="5760" w:hanging="360"/>
      </w:pPr>
      <w:rPr>
        <w:rFonts w:ascii="Wingdings 3" w:hAnsi="Wingdings 3" w:hint="default"/>
      </w:rPr>
    </w:lvl>
    <w:lvl w:ilvl="8" w:tplc="7CA8AB34"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5FE4541"/>
    <w:multiLevelType w:val="hybridMultilevel"/>
    <w:tmpl w:val="85D6E222"/>
    <w:lvl w:ilvl="0" w:tplc="D6CE3FB4">
      <w:start w:val="1"/>
      <w:numFmt w:val="bullet"/>
      <w:lvlText w:val=""/>
      <w:lvlJc w:val="left"/>
      <w:pPr>
        <w:ind w:left="720" w:hanging="360"/>
      </w:pPr>
      <w:rPr>
        <w:rFonts w:ascii="Wingdings" w:hAnsi="Wingdings" w:hint="default"/>
      </w:rPr>
    </w:lvl>
    <w:lvl w:ilvl="1" w:tplc="39480674" w:tentative="1">
      <w:start w:val="1"/>
      <w:numFmt w:val="bullet"/>
      <w:lvlText w:val="o"/>
      <w:lvlJc w:val="left"/>
      <w:pPr>
        <w:ind w:left="1440" w:hanging="360"/>
      </w:pPr>
      <w:rPr>
        <w:rFonts w:ascii="Courier New" w:hAnsi="Courier New" w:hint="default"/>
      </w:rPr>
    </w:lvl>
    <w:lvl w:ilvl="2" w:tplc="109E03B2" w:tentative="1">
      <w:start w:val="1"/>
      <w:numFmt w:val="bullet"/>
      <w:lvlText w:val=""/>
      <w:lvlJc w:val="left"/>
      <w:pPr>
        <w:ind w:left="2160" w:hanging="360"/>
      </w:pPr>
      <w:rPr>
        <w:rFonts w:ascii="Wingdings" w:hAnsi="Wingdings" w:hint="default"/>
      </w:rPr>
    </w:lvl>
    <w:lvl w:ilvl="3" w:tplc="39B2E820" w:tentative="1">
      <w:start w:val="1"/>
      <w:numFmt w:val="bullet"/>
      <w:lvlText w:val=""/>
      <w:lvlJc w:val="left"/>
      <w:pPr>
        <w:ind w:left="2880" w:hanging="360"/>
      </w:pPr>
      <w:rPr>
        <w:rFonts w:ascii="Symbol" w:hAnsi="Symbol" w:hint="default"/>
      </w:rPr>
    </w:lvl>
    <w:lvl w:ilvl="4" w:tplc="BCE06812" w:tentative="1">
      <w:start w:val="1"/>
      <w:numFmt w:val="bullet"/>
      <w:lvlText w:val="o"/>
      <w:lvlJc w:val="left"/>
      <w:pPr>
        <w:ind w:left="3600" w:hanging="360"/>
      </w:pPr>
      <w:rPr>
        <w:rFonts w:ascii="Courier New" w:hAnsi="Courier New" w:hint="default"/>
      </w:rPr>
    </w:lvl>
    <w:lvl w:ilvl="5" w:tplc="E1BA1A1E" w:tentative="1">
      <w:start w:val="1"/>
      <w:numFmt w:val="bullet"/>
      <w:lvlText w:val=""/>
      <w:lvlJc w:val="left"/>
      <w:pPr>
        <w:ind w:left="4320" w:hanging="360"/>
      </w:pPr>
      <w:rPr>
        <w:rFonts w:ascii="Wingdings" w:hAnsi="Wingdings" w:hint="default"/>
      </w:rPr>
    </w:lvl>
    <w:lvl w:ilvl="6" w:tplc="5CDCBA92" w:tentative="1">
      <w:start w:val="1"/>
      <w:numFmt w:val="bullet"/>
      <w:lvlText w:val=""/>
      <w:lvlJc w:val="left"/>
      <w:pPr>
        <w:ind w:left="5040" w:hanging="360"/>
      </w:pPr>
      <w:rPr>
        <w:rFonts w:ascii="Symbol" w:hAnsi="Symbol" w:hint="default"/>
      </w:rPr>
    </w:lvl>
    <w:lvl w:ilvl="7" w:tplc="2556BFDA" w:tentative="1">
      <w:start w:val="1"/>
      <w:numFmt w:val="bullet"/>
      <w:lvlText w:val="o"/>
      <w:lvlJc w:val="left"/>
      <w:pPr>
        <w:ind w:left="5760" w:hanging="360"/>
      </w:pPr>
      <w:rPr>
        <w:rFonts w:ascii="Courier New" w:hAnsi="Courier New" w:hint="default"/>
      </w:rPr>
    </w:lvl>
    <w:lvl w:ilvl="8" w:tplc="7EB8E1EC" w:tentative="1">
      <w:start w:val="1"/>
      <w:numFmt w:val="bullet"/>
      <w:lvlText w:val=""/>
      <w:lvlJc w:val="left"/>
      <w:pPr>
        <w:ind w:left="6480" w:hanging="360"/>
      </w:pPr>
      <w:rPr>
        <w:rFonts w:ascii="Wingdings" w:hAnsi="Wingdings" w:hint="default"/>
      </w:rPr>
    </w:lvl>
  </w:abstractNum>
  <w:abstractNum w:abstractNumId="11" w15:restartNumberingAfterBreak="0">
    <w:nsid w:val="26B10054"/>
    <w:multiLevelType w:val="hybridMultilevel"/>
    <w:tmpl w:val="C61816D4"/>
    <w:lvl w:ilvl="0" w:tplc="B4908732">
      <w:start w:val="1"/>
      <w:numFmt w:val="decimal"/>
      <w:lvlText w:val="(%1)"/>
      <w:lvlJc w:val="left"/>
      <w:pPr>
        <w:ind w:left="720" w:hanging="360"/>
      </w:pPr>
      <w:rPr>
        <w:rFonts w:cs="Arial"/>
        <w:color w:val="FF420E"/>
      </w:rPr>
    </w:lvl>
    <w:lvl w:ilvl="1" w:tplc="256644E4">
      <w:start w:val="1"/>
      <w:numFmt w:val="lowerLetter"/>
      <w:lvlText w:val="%2."/>
      <w:lvlJc w:val="left"/>
      <w:pPr>
        <w:ind w:left="1440" w:hanging="360"/>
      </w:pPr>
      <w:rPr>
        <w:rFonts w:cs="Times New Roman"/>
      </w:rPr>
    </w:lvl>
    <w:lvl w:ilvl="2" w:tplc="333A974C">
      <w:start w:val="1"/>
      <w:numFmt w:val="lowerRoman"/>
      <w:lvlText w:val="%3."/>
      <w:lvlJc w:val="right"/>
      <w:pPr>
        <w:ind w:left="2160" w:hanging="180"/>
      </w:pPr>
      <w:rPr>
        <w:rFonts w:cs="Times New Roman"/>
      </w:rPr>
    </w:lvl>
    <w:lvl w:ilvl="3" w:tplc="A6CA30D0">
      <w:start w:val="1"/>
      <w:numFmt w:val="decimal"/>
      <w:lvlText w:val="%4."/>
      <w:lvlJc w:val="left"/>
      <w:pPr>
        <w:ind w:left="2880" w:hanging="360"/>
      </w:pPr>
      <w:rPr>
        <w:rFonts w:cs="Times New Roman"/>
      </w:rPr>
    </w:lvl>
    <w:lvl w:ilvl="4" w:tplc="0DC4746A">
      <w:start w:val="1"/>
      <w:numFmt w:val="lowerLetter"/>
      <w:lvlText w:val="%5."/>
      <w:lvlJc w:val="left"/>
      <w:pPr>
        <w:ind w:left="3600" w:hanging="360"/>
      </w:pPr>
      <w:rPr>
        <w:rFonts w:cs="Times New Roman"/>
      </w:rPr>
    </w:lvl>
    <w:lvl w:ilvl="5" w:tplc="66B004C8">
      <w:start w:val="1"/>
      <w:numFmt w:val="lowerRoman"/>
      <w:lvlText w:val="%6."/>
      <w:lvlJc w:val="right"/>
      <w:pPr>
        <w:ind w:left="4320" w:hanging="180"/>
      </w:pPr>
      <w:rPr>
        <w:rFonts w:cs="Times New Roman"/>
      </w:rPr>
    </w:lvl>
    <w:lvl w:ilvl="6" w:tplc="E40634EA">
      <w:start w:val="1"/>
      <w:numFmt w:val="decimal"/>
      <w:lvlText w:val="%7."/>
      <w:lvlJc w:val="left"/>
      <w:pPr>
        <w:ind w:left="5040" w:hanging="360"/>
      </w:pPr>
      <w:rPr>
        <w:rFonts w:cs="Times New Roman"/>
      </w:rPr>
    </w:lvl>
    <w:lvl w:ilvl="7" w:tplc="4FDC07EE">
      <w:start w:val="1"/>
      <w:numFmt w:val="lowerLetter"/>
      <w:lvlText w:val="%8."/>
      <w:lvlJc w:val="left"/>
      <w:pPr>
        <w:ind w:left="5760" w:hanging="360"/>
      </w:pPr>
      <w:rPr>
        <w:rFonts w:cs="Times New Roman"/>
      </w:rPr>
    </w:lvl>
    <w:lvl w:ilvl="8" w:tplc="8AAEAB12">
      <w:start w:val="1"/>
      <w:numFmt w:val="lowerRoman"/>
      <w:lvlText w:val="%9."/>
      <w:lvlJc w:val="right"/>
      <w:pPr>
        <w:ind w:left="6480" w:hanging="180"/>
      </w:pPr>
      <w:rPr>
        <w:rFonts w:cs="Times New Roman"/>
      </w:rPr>
    </w:lvl>
  </w:abstractNum>
  <w:abstractNum w:abstractNumId="12" w15:restartNumberingAfterBreak="0">
    <w:nsid w:val="2B9B1C33"/>
    <w:multiLevelType w:val="hybridMultilevel"/>
    <w:tmpl w:val="F6D4AD6E"/>
    <w:lvl w:ilvl="0" w:tplc="93B4CA24">
      <w:start w:val="1"/>
      <w:numFmt w:val="bullet"/>
      <w:lvlText w:val=""/>
      <w:lvlJc w:val="left"/>
      <w:pPr>
        <w:ind w:left="720" w:hanging="360"/>
      </w:pPr>
      <w:rPr>
        <w:rFonts w:ascii="Symbol" w:hAnsi="Symbol" w:hint="default"/>
      </w:rPr>
    </w:lvl>
    <w:lvl w:ilvl="1" w:tplc="4E322F7E" w:tentative="1">
      <w:start w:val="1"/>
      <w:numFmt w:val="bullet"/>
      <w:lvlText w:val="o"/>
      <w:lvlJc w:val="left"/>
      <w:pPr>
        <w:ind w:left="1440" w:hanging="360"/>
      </w:pPr>
      <w:rPr>
        <w:rFonts w:ascii="Courier New" w:hAnsi="Courier New" w:hint="default"/>
      </w:rPr>
    </w:lvl>
    <w:lvl w:ilvl="2" w:tplc="7DA49CCC" w:tentative="1">
      <w:start w:val="1"/>
      <w:numFmt w:val="bullet"/>
      <w:lvlText w:val=""/>
      <w:lvlJc w:val="left"/>
      <w:pPr>
        <w:ind w:left="2160" w:hanging="360"/>
      </w:pPr>
      <w:rPr>
        <w:rFonts w:ascii="Wingdings" w:hAnsi="Wingdings" w:hint="default"/>
      </w:rPr>
    </w:lvl>
    <w:lvl w:ilvl="3" w:tplc="A68E1B28" w:tentative="1">
      <w:start w:val="1"/>
      <w:numFmt w:val="bullet"/>
      <w:lvlText w:val=""/>
      <w:lvlJc w:val="left"/>
      <w:pPr>
        <w:ind w:left="2880" w:hanging="360"/>
      </w:pPr>
      <w:rPr>
        <w:rFonts w:ascii="Symbol" w:hAnsi="Symbol" w:hint="default"/>
      </w:rPr>
    </w:lvl>
    <w:lvl w:ilvl="4" w:tplc="47A03572" w:tentative="1">
      <w:start w:val="1"/>
      <w:numFmt w:val="bullet"/>
      <w:lvlText w:val="o"/>
      <w:lvlJc w:val="left"/>
      <w:pPr>
        <w:ind w:left="3600" w:hanging="360"/>
      </w:pPr>
      <w:rPr>
        <w:rFonts w:ascii="Courier New" w:hAnsi="Courier New" w:hint="default"/>
      </w:rPr>
    </w:lvl>
    <w:lvl w:ilvl="5" w:tplc="E032A334" w:tentative="1">
      <w:start w:val="1"/>
      <w:numFmt w:val="bullet"/>
      <w:lvlText w:val=""/>
      <w:lvlJc w:val="left"/>
      <w:pPr>
        <w:ind w:left="4320" w:hanging="360"/>
      </w:pPr>
      <w:rPr>
        <w:rFonts w:ascii="Wingdings" w:hAnsi="Wingdings" w:hint="default"/>
      </w:rPr>
    </w:lvl>
    <w:lvl w:ilvl="6" w:tplc="8F2E4E5E" w:tentative="1">
      <w:start w:val="1"/>
      <w:numFmt w:val="bullet"/>
      <w:lvlText w:val=""/>
      <w:lvlJc w:val="left"/>
      <w:pPr>
        <w:ind w:left="5040" w:hanging="360"/>
      </w:pPr>
      <w:rPr>
        <w:rFonts w:ascii="Symbol" w:hAnsi="Symbol" w:hint="default"/>
      </w:rPr>
    </w:lvl>
    <w:lvl w:ilvl="7" w:tplc="CCAA0FB4" w:tentative="1">
      <w:start w:val="1"/>
      <w:numFmt w:val="bullet"/>
      <w:lvlText w:val="o"/>
      <w:lvlJc w:val="left"/>
      <w:pPr>
        <w:ind w:left="5760" w:hanging="360"/>
      </w:pPr>
      <w:rPr>
        <w:rFonts w:ascii="Courier New" w:hAnsi="Courier New" w:hint="default"/>
      </w:rPr>
    </w:lvl>
    <w:lvl w:ilvl="8" w:tplc="E8269994" w:tentative="1">
      <w:start w:val="1"/>
      <w:numFmt w:val="bullet"/>
      <w:lvlText w:val=""/>
      <w:lvlJc w:val="left"/>
      <w:pPr>
        <w:ind w:left="6480" w:hanging="360"/>
      </w:pPr>
      <w:rPr>
        <w:rFonts w:ascii="Wingdings" w:hAnsi="Wingdings" w:hint="default"/>
      </w:rPr>
    </w:lvl>
  </w:abstractNum>
  <w:abstractNum w:abstractNumId="13" w15:restartNumberingAfterBreak="0">
    <w:nsid w:val="2D8D2D04"/>
    <w:multiLevelType w:val="hybridMultilevel"/>
    <w:tmpl w:val="04DE2616"/>
    <w:lvl w:ilvl="0" w:tplc="E500B0A8">
      <w:numFmt w:val="bullet"/>
      <w:lvlText w:val="-"/>
      <w:lvlJc w:val="left"/>
      <w:pPr>
        <w:ind w:left="720" w:hanging="360"/>
      </w:pPr>
      <w:rPr>
        <w:rFonts w:ascii="Tahoma" w:eastAsia="Times New Roman" w:hAnsi="Tahoma" w:hint="default"/>
      </w:rPr>
    </w:lvl>
    <w:lvl w:ilvl="1" w:tplc="A866FFE2" w:tentative="1">
      <w:start w:val="1"/>
      <w:numFmt w:val="bullet"/>
      <w:lvlText w:val="o"/>
      <w:lvlJc w:val="left"/>
      <w:pPr>
        <w:ind w:left="1440" w:hanging="360"/>
      </w:pPr>
      <w:rPr>
        <w:rFonts w:ascii="Courier New" w:hAnsi="Courier New" w:hint="default"/>
      </w:rPr>
    </w:lvl>
    <w:lvl w:ilvl="2" w:tplc="3490F08C" w:tentative="1">
      <w:start w:val="1"/>
      <w:numFmt w:val="bullet"/>
      <w:lvlText w:val=""/>
      <w:lvlJc w:val="left"/>
      <w:pPr>
        <w:ind w:left="2160" w:hanging="360"/>
      </w:pPr>
      <w:rPr>
        <w:rFonts w:ascii="Wingdings" w:hAnsi="Wingdings" w:hint="default"/>
      </w:rPr>
    </w:lvl>
    <w:lvl w:ilvl="3" w:tplc="EB64008C" w:tentative="1">
      <w:start w:val="1"/>
      <w:numFmt w:val="bullet"/>
      <w:lvlText w:val=""/>
      <w:lvlJc w:val="left"/>
      <w:pPr>
        <w:ind w:left="2880" w:hanging="360"/>
      </w:pPr>
      <w:rPr>
        <w:rFonts w:ascii="Symbol" w:hAnsi="Symbol" w:hint="default"/>
      </w:rPr>
    </w:lvl>
    <w:lvl w:ilvl="4" w:tplc="4A10A1BE" w:tentative="1">
      <w:start w:val="1"/>
      <w:numFmt w:val="bullet"/>
      <w:lvlText w:val="o"/>
      <w:lvlJc w:val="left"/>
      <w:pPr>
        <w:ind w:left="3600" w:hanging="360"/>
      </w:pPr>
      <w:rPr>
        <w:rFonts w:ascii="Courier New" w:hAnsi="Courier New" w:hint="default"/>
      </w:rPr>
    </w:lvl>
    <w:lvl w:ilvl="5" w:tplc="73C4AA64" w:tentative="1">
      <w:start w:val="1"/>
      <w:numFmt w:val="bullet"/>
      <w:lvlText w:val=""/>
      <w:lvlJc w:val="left"/>
      <w:pPr>
        <w:ind w:left="4320" w:hanging="360"/>
      </w:pPr>
      <w:rPr>
        <w:rFonts w:ascii="Wingdings" w:hAnsi="Wingdings" w:hint="default"/>
      </w:rPr>
    </w:lvl>
    <w:lvl w:ilvl="6" w:tplc="3F8C4B90" w:tentative="1">
      <w:start w:val="1"/>
      <w:numFmt w:val="bullet"/>
      <w:lvlText w:val=""/>
      <w:lvlJc w:val="left"/>
      <w:pPr>
        <w:ind w:left="5040" w:hanging="360"/>
      </w:pPr>
      <w:rPr>
        <w:rFonts w:ascii="Symbol" w:hAnsi="Symbol" w:hint="default"/>
      </w:rPr>
    </w:lvl>
    <w:lvl w:ilvl="7" w:tplc="62F23F5E" w:tentative="1">
      <w:start w:val="1"/>
      <w:numFmt w:val="bullet"/>
      <w:lvlText w:val="o"/>
      <w:lvlJc w:val="left"/>
      <w:pPr>
        <w:ind w:left="5760" w:hanging="360"/>
      </w:pPr>
      <w:rPr>
        <w:rFonts w:ascii="Courier New" w:hAnsi="Courier New" w:hint="default"/>
      </w:rPr>
    </w:lvl>
    <w:lvl w:ilvl="8" w:tplc="675A3E9E" w:tentative="1">
      <w:start w:val="1"/>
      <w:numFmt w:val="bullet"/>
      <w:lvlText w:val=""/>
      <w:lvlJc w:val="left"/>
      <w:pPr>
        <w:ind w:left="6480" w:hanging="360"/>
      </w:pPr>
      <w:rPr>
        <w:rFonts w:ascii="Wingdings" w:hAnsi="Wingdings" w:hint="default"/>
      </w:rPr>
    </w:lvl>
  </w:abstractNum>
  <w:abstractNum w:abstractNumId="14" w15:restartNumberingAfterBreak="0">
    <w:nsid w:val="2D9D0D7E"/>
    <w:multiLevelType w:val="hybridMultilevel"/>
    <w:tmpl w:val="9DDA2B02"/>
    <w:lvl w:ilvl="0" w:tplc="9FD8ABD6">
      <w:start w:val="1"/>
      <w:numFmt w:val="bullet"/>
      <w:lvlText w:val=""/>
      <w:lvlJc w:val="left"/>
      <w:pPr>
        <w:ind w:left="780" w:hanging="360"/>
      </w:pPr>
      <w:rPr>
        <w:rFonts w:ascii="Symbol" w:hAnsi="Symbol" w:hint="default"/>
      </w:rPr>
    </w:lvl>
    <w:lvl w:ilvl="1" w:tplc="A13ADE10" w:tentative="1">
      <w:start w:val="1"/>
      <w:numFmt w:val="bullet"/>
      <w:lvlText w:val="o"/>
      <w:lvlJc w:val="left"/>
      <w:pPr>
        <w:ind w:left="1500" w:hanging="360"/>
      </w:pPr>
      <w:rPr>
        <w:rFonts w:ascii="Courier New" w:hAnsi="Courier New" w:hint="default"/>
      </w:rPr>
    </w:lvl>
    <w:lvl w:ilvl="2" w:tplc="B594A3FA" w:tentative="1">
      <w:start w:val="1"/>
      <w:numFmt w:val="bullet"/>
      <w:lvlText w:val=""/>
      <w:lvlJc w:val="left"/>
      <w:pPr>
        <w:ind w:left="2220" w:hanging="360"/>
      </w:pPr>
      <w:rPr>
        <w:rFonts w:ascii="Wingdings" w:hAnsi="Wingdings" w:hint="default"/>
      </w:rPr>
    </w:lvl>
    <w:lvl w:ilvl="3" w:tplc="3B9C4E60" w:tentative="1">
      <w:start w:val="1"/>
      <w:numFmt w:val="bullet"/>
      <w:lvlText w:val=""/>
      <w:lvlJc w:val="left"/>
      <w:pPr>
        <w:ind w:left="2940" w:hanging="360"/>
      </w:pPr>
      <w:rPr>
        <w:rFonts w:ascii="Symbol" w:hAnsi="Symbol" w:hint="default"/>
      </w:rPr>
    </w:lvl>
    <w:lvl w:ilvl="4" w:tplc="516ABD24" w:tentative="1">
      <w:start w:val="1"/>
      <w:numFmt w:val="bullet"/>
      <w:lvlText w:val="o"/>
      <w:lvlJc w:val="left"/>
      <w:pPr>
        <w:ind w:left="3660" w:hanging="360"/>
      </w:pPr>
      <w:rPr>
        <w:rFonts w:ascii="Courier New" w:hAnsi="Courier New" w:hint="default"/>
      </w:rPr>
    </w:lvl>
    <w:lvl w:ilvl="5" w:tplc="B33A607A" w:tentative="1">
      <w:start w:val="1"/>
      <w:numFmt w:val="bullet"/>
      <w:lvlText w:val=""/>
      <w:lvlJc w:val="left"/>
      <w:pPr>
        <w:ind w:left="4380" w:hanging="360"/>
      </w:pPr>
      <w:rPr>
        <w:rFonts w:ascii="Wingdings" w:hAnsi="Wingdings" w:hint="default"/>
      </w:rPr>
    </w:lvl>
    <w:lvl w:ilvl="6" w:tplc="B4442296" w:tentative="1">
      <w:start w:val="1"/>
      <w:numFmt w:val="bullet"/>
      <w:lvlText w:val=""/>
      <w:lvlJc w:val="left"/>
      <w:pPr>
        <w:ind w:left="5100" w:hanging="360"/>
      </w:pPr>
      <w:rPr>
        <w:rFonts w:ascii="Symbol" w:hAnsi="Symbol" w:hint="default"/>
      </w:rPr>
    </w:lvl>
    <w:lvl w:ilvl="7" w:tplc="32FEA3D2" w:tentative="1">
      <w:start w:val="1"/>
      <w:numFmt w:val="bullet"/>
      <w:lvlText w:val="o"/>
      <w:lvlJc w:val="left"/>
      <w:pPr>
        <w:ind w:left="5820" w:hanging="360"/>
      </w:pPr>
      <w:rPr>
        <w:rFonts w:ascii="Courier New" w:hAnsi="Courier New" w:hint="default"/>
      </w:rPr>
    </w:lvl>
    <w:lvl w:ilvl="8" w:tplc="421EF006" w:tentative="1">
      <w:start w:val="1"/>
      <w:numFmt w:val="bullet"/>
      <w:lvlText w:val=""/>
      <w:lvlJc w:val="left"/>
      <w:pPr>
        <w:ind w:left="6540" w:hanging="360"/>
      </w:pPr>
      <w:rPr>
        <w:rFonts w:ascii="Wingdings" w:hAnsi="Wingdings" w:hint="default"/>
      </w:rPr>
    </w:lvl>
  </w:abstractNum>
  <w:abstractNum w:abstractNumId="15" w15:restartNumberingAfterBreak="0">
    <w:nsid w:val="302D6024"/>
    <w:multiLevelType w:val="hybridMultilevel"/>
    <w:tmpl w:val="4DE4776C"/>
    <w:lvl w:ilvl="0" w:tplc="5C70B1F4">
      <w:start w:val="1"/>
      <w:numFmt w:val="bullet"/>
      <w:lvlText w:val=""/>
      <w:lvlJc w:val="left"/>
      <w:pPr>
        <w:ind w:left="360" w:hanging="360"/>
      </w:pPr>
      <w:rPr>
        <w:rFonts w:ascii="Symbol" w:hAnsi="Symbol" w:hint="default"/>
      </w:rPr>
    </w:lvl>
    <w:lvl w:ilvl="1" w:tplc="5EDC770E" w:tentative="1">
      <w:start w:val="1"/>
      <w:numFmt w:val="bullet"/>
      <w:lvlText w:val="o"/>
      <w:lvlJc w:val="left"/>
      <w:pPr>
        <w:ind w:left="1080" w:hanging="360"/>
      </w:pPr>
      <w:rPr>
        <w:rFonts w:ascii="Courier New" w:hAnsi="Courier New" w:hint="default"/>
      </w:rPr>
    </w:lvl>
    <w:lvl w:ilvl="2" w:tplc="E0DAC1CE" w:tentative="1">
      <w:start w:val="1"/>
      <w:numFmt w:val="bullet"/>
      <w:lvlText w:val=""/>
      <w:lvlJc w:val="left"/>
      <w:pPr>
        <w:ind w:left="1800" w:hanging="360"/>
      </w:pPr>
      <w:rPr>
        <w:rFonts w:ascii="Wingdings" w:hAnsi="Wingdings" w:hint="default"/>
      </w:rPr>
    </w:lvl>
    <w:lvl w:ilvl="3" w:tplc="B8A4DFDC" w:tentative="1">
      <w:start w:val="1"/>
      <w:numFmt w:val="bullet"/>
      <w:lvlText w:val=""/>
      <w:lvlJc w:val="left"/>
      <w:pPr>
        <w:ind w:left="2520" w:hanging="360"/>
      </w:pPr>
      <w:rPr>
        <w:rFonts w:ascii="Symbol" w:hAnsi="Symbol" w:hint="default"/>
      </w:rPr>
    </w:lvl>
    <w:lvl w:ilvl="4" w:tplc="BF28EB88" w:tentative="1">
      <w:start w:val="1"/>
      <w:numFmt w:val="bullet"/>
      <w:lvlText w:val="o"/>
      <w:lvlJc w:val="left"/>
      <w:pPr>
        <w:ind w:left="3240" w:hanging="360"/>
      </w:pPr>
      <w:rPr>
        <w:rFonts w:ascii="Courier New" w:hAnsi="Courier New" w:hint="default"/>
      </w:rPr>
    </w:lvl>
    <w:lvl w:ilvl="5" w:tplc="7862B582" w:tentative="1">
      <w:start w:val="1"/>
      <w:numFmt w:val="bullet"/>
      <w:lvlText w:val=""/>
      <w:lvlJc w:val="left"/>
      <w:pPr>
        <w:ind w:left="3960" w:hanging="360"/>
      </w:pPr>
      <w:rPr>
        <w:rFonts w:ascii="Wingdings" w:hAnsi="Wingdings" w:hint="default"/>
      </w:rPr>
    </w:lvl>
    <w:lvl w:ilvl="6" w:tplc="E82ED04A" w:tentative="1">
      <w:start w:val="1"/>
      <w:numFmt w:val="bullet"/>
      <w:lvlText w:val=""/>
      <w:lvlJc w:val="left"/>
      <w:pPr>
        <w:ind w:left="4680" w:hanging="360"/>
      </w:pPr>
      <w:rPr>
        <w:rFonts w:ascii="Symbol" w:hAnsi="Symbol" w:hint="default"/>
      </w:rPr>
    </w:lvl>
    <w:lvl w:ilvl="7" w:tplc="474A5924" w:tentative="1">
      <w:start w:val="1"/>
      <w:numFmt w:val="bullet"/>
      <w:lvlText w:val="o"/>
      <w:lvlJc w:val="left"/>
      <w:pPr>
        <w:ind w:left="5400" w:hanging="360"/>
      </w:pPr>
      <w:rPr>
        <w:rFonts w:ascii="Courier New" w:hAnsi="Courier New" w:hint="default"/>
      </w:rPr>
    </w:lvl>
    <w:lvl w:ilvl="8" w:tplc="3F1A57A6" w:tentative="1">
      <w:start w:val="1"/>
      <w:numFmt w:val="bullet"/>
      <w:lvlText w:val=""/>
      <w:lvlJc w:val="left"/>
      <w:pPr>
        <w:ind w:left="6120" w:hanging="360"/>
      </w:pPr>
      <w:rPr>
        <w:rFonts w:ascii="Wingdings" w:hAnsi="Wingdings" w:hint="default"/>
      </w:rPr>
    </w:lvl>
  </w:abstractNum>
  <w:abstractNum w:abstractNumId="16" w15:restartNumberingAfterBreak="0">
    <w:nsid w:val="30351D7E"/>
    <w:multiLevelType w:val="hybridMultilevel"/>
    <w:tmpl w:val="2EC6EBE0"/>
    <w:lvl w:ilvl="0" w:tplc="28DA9044">
      <w:start w:val="1"/>
      <w:numFmt w:val="bullet"/>
      <w:lvlText w:val=""/>
      <w:lvlJc w:val="left"/>
      <w:pPr>
        <w:ind w:left="720" w:hanging="360"/>
      </w:pPr>
      <w:rPr>
        <w:rFonts w:ascii="Wingdings" w:hAnsi="Wingdings" w:hint="default"/>
      </w:rPr>
    </w:lvl>
    <w:lvl w:ilvl="1" w:tplc="EF868336">
      <w:start w:val="1"/>
      <w:numFmt w:val="decimal"/>
      <w:lvlText w:val="%2."/>
      <w:lvlJc w:val="left"/>
      <w:pPr>
        <w:tabs>
          <w:tab w:val="num" w:pos="1440"/>
        </w:tabs>
        <w:ind w:left="1440" w:hanging="360"/>
      </w:pPr>
      <w:rPr>
        <w:rFonts w:cs="Times New Roman"/>
      </w:rPr>
    </w:lvl>
    <w:lvl w:ilvl="2" w:tplc="5644C836">
      <w:start w:val="1"/>
      <w:numFmt w:val="decimal"/>
      <w:lvlText w:val="%3."/>
      <w:lvlJc w:val="left"/>
      <w:pPr>
        <w:tabs>
          <w:tab w:val="num" w:pos="2160"/>
        </w:tabs>
        <w:ind w:left="2160" w:hanging="360"/>
      </w:pPr>
      <w:rPr>
        <w:rFonts w:cs="Times New Roman"/>
      </w:rPr>
    </w:lvl>
    <w:lvl w:ilvl="3" w:tplc="782A46D2">
      <w:start w:val="1"/>
      <w:numFmt w:val="decimal"/>
      <w:lvlText w:val="%4."/>
      <w:lvlJc w:val="left"/>
      <w:pPr>
        <w:tabs>
          <w:tab w:val="num" w:pos="2880"/>
        </w:tabs>
        <w:ind w:left="2880" w:hanging="360"/>
      </w:pPr>
      <w:rPr>
        <w:rFonts w:cs="Times New Roman"/>
      </w:rPr>
    </w:lvl>
    <w:lvl w:ilvl="4" w:tplc="61268E56">
      <w:start w:val="1"/>
      <w:numFmt w:val="decimal"/>
      <w:lvlText w:val="%5."/>
      <w:lvlJc w:val="left"/>
      <w:pPr>
        <w:tabs>
          <w:tab w:val="num" w:pos="3600"/>
        </w:tabs>
        <w:ind w:left="3600" w:hanging="360"/>
      </w:pPr>
      <w:rPr>
        <w:rFonts w:cs="Times New Roman"/>
      </w:rPr>
    </w:lvl>
    <w:lvl w:ilvl="5" w:tplc="E95C2142">
      <w:start w:val="1"/>
      <w:numFmt w:val="decimal"/>
      <w:lvlText w:val="%6."/>
      <w:lvlJc w:val="left"/>
      <w:pPr>
        <w:tabs>
          <w:tab w:val="num" w:pos="4320"/>
        </w:tabs>
        <w:ind w:left="4320" w:hanging="360"/>
      </w:pPr>
      <w:rPr>
        <w:rFonts w:cs="Times New Roman"/>
      </w:rPr>
    </w:lvl>
    <w:lvl w:ilvl="6" w:tplc="2F4CBC30">
      <w:start w:val="1"/>
      <w:numFmt w:val="decimal"/>
      <w:lvlText w:val="%7."/>
      <w:lvlJc w:val="left"/>
      <w:pPr>
        <w:tabs>
          <w:tab w:val="num" w:pos="5040"/>
        </w:tabs>
        <w:ind w:left="5040" w:hanging="360"/>
      </w:pPr>
      <w:rPr>
        <w:rFonts w:cs="Times New Roman"/>
      </w:rPr>
    </w:lvl>
    <w:lvl w:ilvl="7" w:tplc="0E0072EE">
      <w:start w:val="1"/>
      <w:numFmt w:val="decimal"/>
      <w:lvlText w:val="%8."/>
      <w:lvlJc w:val="left"/>
      <w:pPr>
        <w:tabs>
          <w:tab w:val="num" w:pos="5760"/>
        </w:tabs>
        <w:ind w:left="5760" w:hanging="360"/>
      </w:pPr>
      <w:rPr>
        <w:rFonts w:cs="Times New Roman"/>
      </w:rPr>
    </w:lvl>
    <w:lvl w:ilvl="8" w:tplc="7F765C70">
      <w:start w:val="1"/>
      <w:numFmt w:val="decimal"/>
      <w:lvlText w:val="%9."/>
      <w:lvlJc w:val="left"/>
      <w:pPr>
        <w:tabs>
          <w:tab w:val="num" w:pos="6480"/>
        </w:tabs>
        <w:ind w:left="6480" w:hanging="360"/>
      </w:pPr>
      <w:rPr>
        <w:rFonts w:cs="Times New Roman"/>
      </w:rPr>
    </w:lvl>
  </w:abstractNum>
  <w:abstractNum w:abstractNumId="17" w15:restartNumberingAfterBreak="0">
    <w:nsid w:val="325772CE"/>
    <w:multiLevelType w:val="hybridMultilevel"/>
    <w:tmpl w:val="8A4624CA"/>
    <w:lvl w:ilvl="0" w:tplc="7FBE0D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620092A"/>
    <w:multiLevelType w:val="hybridMultilevel"/>
    <w:tmpl w:val="8DA0B048"/>
    <w:lvl w:ilvl="0" w:tplc="97ECAAEC">
      <w:start w:val="1"/>
      <w:numFmt w:val="bullet"/>
      <w:lvlText w:val=""/>
      <w:lvlJc w:val="left"/>
      <w:pPr>
        <w:ind w:left="360" w:hanging="360"/>
      </w:pPr>
      <w:rPr>
        <w:rFonts w:ascii="Wingdings" w:hAnsi="Wingdings" w:hint="default"/>
      </w:rPr>
    </w:lvl>
    <w:lvl w:ilvl="1" w:tplc="D284AC04" w:tentative="1">
      <w:start w:val="1"/>
      <w:numFmt w:val="bullet"/>
      <w:lvlText w:val="o"/>
      <w:lvlJc w:val="left"/>
      <w:pPr>
        <w:ind w:left="1080" w:hanging="360"/>
      </w:pPr>
      <w:rPr>
        <w:rFonts w:ascii="Courier New" w:hAnsi="Courier New" w:hint="default"/>
      </w:rPr>
    </w:lvl>
    <w:lvl w:ilvl="2" w:tplc="BB2AB2DE" w:tentative="1">
      <w:start w:val="1"/>
      <w:numFmt w:val="bullet"/>
      <w:lvlText w:val=""/>
      <w:lvlJc w:val="left"/>
      <w:pPr>
        <w:ind w:left="1800" w:hanging="360"/>
      </w:pPr>
      <w:rPr>
        <w:rFonts w:ascii="Wingdings" w:hAnsi="Wingdings" w:hint="default"/>
      </w:rPr>
    </w:lvl>
    <w:lvl w:ilvl="3" w:tplc="9B78DA60" w:tentative="1">
      <w:start w:val="1"/>
      <w:numFmt w:val="bullet"/>
      <w:lvlText w:val=""/>
      <w:lvlJc w:val="left"/>
      <w:pPr>
        <w:ind w:left="2520" w:hanging="360"/>
      </w:pPr>
      <w:rPr>
        <w:rFonts w:ascii="Symbol" w:hAnsi="Symbol" w:hint="default"/>
      </w:rPr>
    </w:lvl>
    <w:lvl w:ilvl="4" w:tplc="20F23526" w:tentative="1">
      <w:start w:val="1"/>
      <w:numFmt w:val="bullet"/>
      <w:lvlText w:val="o"/>
      <w:lvlJc w:val="left"/>
      <w:pPr>
        <w:ind w:left="3240" w:hanging="360"/>
      </w:pPr>
      <w:rPr>
        <w:rFonts w:ascii="Courier New" w:hAnsi="Courier New" w:hint="default"/>
      </w:rPr>
    </w:lvl>
    <w:lvl w:ilvl="5" w:tplc="5ACA828E" w:tentative="1">
      <w:start w:val="1"/>
      <w:numFmt w:val="bullet"/>
      <w:lvlText w:val=""/>
      <w:lvlJc w:val="left"/>
      <w:pPr>
        <w:ind w:left="3960" w:hanging="360"/>
      </w:pPr>
      <w:rPr>
        <w:rFonts w:ascii="Wingdings" w:hAnsi="Wingdings" w:hint="default"/>
      </w:rPr>
    </w:lvl>
    <w:lvl w:ilvl="6" w:tplc="F86E4076" w:tentative="1">
      <w:start w:val="1"/>
      <w:numFmt w:val="bullet"/>
      <w:lvlText w:val=""/>
      <w:lvlJc w:val="left"/>
      <w:pPr>
        <w:ind w:left="4680" w:hanging="360"/>
      </w:pPr>
      <w:rPr>
        <w:rFonts w:ascii="Symbol" w:hAnsi="Symbol" w:hint="default"/>
      </w:rPr>
    </w:lvl>
    <w:lvl w:ilvl="7" w:tplc="71C63618" w:tentative="1">
      <w:start w:val="1"/>
      <w:numFmt w:val="bullet"/>
      <w:lvlText w:val="o"/>
      <w:lvlJc w:val="left"/>
      <w:pPr>
        <w:ind w:left="5400" w:hanging="360"/>
      </w:pPr>
      <w:rPr>
        <w:rFonts w:ascii="Courier New" w:hAnsi="Courier New" w:hint="default"/>
      </w:rPr>
    </w:lvl>
    <w:lvl w:ilvl="8" w:tplc="A6AEF9B8" w:tentative="1">
      <w:start w:val="1"/>
      <w:numFmt w:val="bullet"/>
      <w:lvlText w:val=""/>
      <w:lvlJc w:val="left"/>
      <w:pPr>
        <w:ind w:left="6120" w:hanging="360"/>
      </w:pPr>
      <w:rPr>
        <w:rFonts w:ascii="Wingdings" w:hAnsi="Wingdings" w:hint="default"/>
      </w:rPr>
    </w:lvl>
  </w:abstractNum>
  <w:abstractNum w:abstractNumId="19" w15:restartNumberingAfterBreak="0">
    <w:nsid w:val="5A443602"/>
    <w:multiLevelType w:val="hybridMultilevel"/>
    <w:tmpl w:val="31EEE292"/>
    <w:lvl w:ilvl="0" w:tplc="ABCE6982">
      <w:start w:val="1"/>
      <w:numFmt w:val="bullet"/>
      <w:lvlText w:val=""/>
      <w:lvlJc w:val="left"/>
      <w:pPr>
        <w:ind w:left="1440" w:hanging="360"/>
      </w:pPr>
      <w:rPr>
        <w:rFonts w:ascii="Wingdings" w:hAnsi="Wingdings" w:hint="default"/>
      </w:rPr>
    </w:lvl>
    <w:lvl w:ilvl="1" w:tplc="23665AEA" w:tentative="1">
      <w:start w:val="1"/>
      <w:numFmt w:val="bullet"/>
      <w:lvlText w:val="o"/>
      <w:lvlJc w:val="left"/>
      <w:pPr>
        <w:ind w:left="2160" w:hanging="360"/>
      </w:pPr>
      <w:rPr>
        <w:rFonts w:ascii="Courier New" w:hAnsi="Courier New" w:hint="default"/>
      </w:rPr>
    </w:lvl>
    <w:lvl w:ilvl="2" w:tplc="567A18D4" w:tentative="1">
      <w:start w:val="1"/>
      <w:numFmt w:val="bullet"/>
      <w:lvlText w:val=""/>
      <w:lvlJc w:val="left"/>
      <w:pPr>
        <w:ind w:left="2880" w:hanging="360"/>
      </w:pPr>
      <w:rPr>
        <w:rFonts w:ascii="Wingdings" w:hAnsi="Wingdings" w:hint="default"/>
      </w:rPr>
    </w:lvl>
    <w:lvl w:ilvl="3" w:tplc="C94AB50E" w:tentative="1">
      <w:start w:val="1"/>
      <w:numFmt w:val="bullet"/>
      <w:lvlText w:val=""/>
      <w:lvlJc w:val="left"/>
      <w:pPr>
        <w:ind w:left="3600" w:hanging="360"/>
      </w:pPr>
      <w:rPr>
        <w:rFonts w:ascii="Symbol" w:hAnsi="Symbol" w:hint="default"/>
      </w:rPr>
    </w:lvl>
    <w:lvl w:ilvl="4" w:tplc="540A727E" w:tentative="1">
      <w:start w:val="1"/>
      <w:numFmt w:val="bullet"/>
      <w:lvlText w:val="o"/>
      <w:lvlJc w:val="left"/>
      <w:pPr>
        <w:ind w:left="4320" w:hanging="360"/>
      </w:pPr>
      <w:rPr>
        <w:rFonts w:ascii="Courier New" w:hAnsi="Courier New" w:hint="default"/>
      </w:rPr>
    </w:lvl>
    <w:lvl w:ilvl="5" w:tplc="B6F089AC" w:tentative="1">
      <w:start w:val="1"/>
      <w:numFmt w:val="bullet"/>
      <w:lvlText w:val=""/>
      <w:lvlJc w:val="left"/>
      <w:pPr>
        <w:ind w:left="5040" w:hanging="360"/>
      </w:pPr>
      <w:rPr>
        <w:rFonts w:ascii="Wingdings" w:hAnsi="Wingdings" w:hint="default"/>
      </w:rPr>
    </w:lvl>
    <w:lvl w:ilvl="6" w:tplc="F17A554A" w:tentative="1">
      <w:start w:val="1"/>
      <w:numFmt w:val="bullet"/>
      <w:lvlText w:val=""/>
      <w:lvlJc w:val="left"/>
      <w:pPr>
        <w:ind w:left="5760" w:hanging="360"/>
      </w:pPr>
      <w:rPr>
        <w:rFonts w:ascii="Symbol" w:hAnsi="Symbol" w:hint="default"/>
      </w:rPr>
    </w:lvl>
    <w:lvl w:ilvl="7" w:tplc="6596C75C" w:tentative="1">
      <w:start w:val="1"/>
      <w:numFmt w:val="bullet"/>
      <w:lvlText w:val="o"/>
      <w:lvlJc w:val="left"/>
      <w:pPr>
        <w:ind w:left="6480" w:hanging="360"/>
      </w:pPr>
      <w:rPr>
        <w:rFonts w:ascii="Courier New" w:hAnsi="Courier New" w:hint="default"/>
      </w:rPr>
    </w:lvl>
    <w:lvl w:ilvl="8" w:tplc="A3E2A464" w:tentative="1">
      <w:start w:val="1"/>
      <w:numFmt w:val="bullet"/>
      <w:lvlText w:val=""/>
      <w:lvlJc w:val="left"/>
      <w:pPr>
        <w:ind w:left="7200" w:hanging="360"/>
      </w:pPr>
      <w:rPr>
        <w:rFonts w:ascii="Wingdings" w:hAnsi="Wingdings" w:hint="default"/>
      </w:rPr>
    </w:lvl>
  </w:abstractNum>
  <w:abstractNum w:abstractNumId="20" w15:restartNumberingAfterBreak="0">
    <w:nsid w:val="5B00675E"/>
    <w:multiLevelType w:val="hybridMultilevel"/>
    <w:tmpl w:val="040EDE8A"/>
    <w:lvl w:ilvl="0" w:tplc="4B183516">
      <w:numFmt w:val="bullet"/>
      <w:lvlText w:val=""/>
      <w:lvlJc w:val="left"/>
      <w:pPr>
        <w:ind w:left="720" w:hanging="360"/>
      </w:pPr>
      <w:rPr>
        <w:rFonts w:ascii="Symbol" w:eastAsia="Times New Roman" w:hAnsi="Symbol" w:hint="default"/>
      </w:rPr>
    </w:lvl>
    <w:lvl w:ilvl="1" w:tplc="D5269406" w:tentative="1">
      <w:start w:val="1"/>
      <w:numFmt w:val="bullet"/>
      <w:lvlText w:val="o"/>
      <w:lvlJc w:val="left"/>
      <w:pPr>
        <w:ind w:left="1440" w:hanging="360"/>
      </w:pPr>
      <w:rPr>
        <w:rFonts w:ascii="Courier New" w:hAnsi="Courier New" w:hint="default"/>
      </w:rPr>
    </w:lvl>
    <w:lvl w:ilvl="2" w:tplc="2528F1D8" w:tentative="1">
      <w:start w:val="1"/>
      <w:numFmt w:val="bullet"/>
      <w:lvlText w:val=""/>
      <w:lvlJc w:val="left"/>
      <w:pPr>
        <w:ind w:left="2160" w:hanging="360"/>
      </w:pPr>
      <w:rPr>
        <w:rFonts w:ascii="Wingdings" w:hAnsi="Wingdings" w:hint="default"/>
      </w:rPr>
    </w:lvl>
    <w:lvl w:ilvl="3" w:tplc="701A0F96" w:tentative="1">
      <w:start w:val="1"/>
      <w:numFmt w:val="bullet"/>
      <w:lvlText w:val=""/>
      <w:lvlJc w:val="left"/>
      <w:pPr>
        <w:ind w:left="2880" w:hanging="360"/>
      </w:pPr>
      <w:rPr>
        <w:rFonts w:ascii="Symbol" w:hAnsi="Symbol" w:hint="default"/>
      </w:rPr>
    </w:lvl>
    <w:lvl w:ilvl="4" w:tplc="53BE031E" w:tentative="1">
      <w:start w:val="1"/>
      <w:numFmt w:val="bullet"/>
      <w:lvlText w:val="o"/>
      <w:lvlJc w:val="left"/>
      <w:pPr>
        <w:ind w:left="3600" w:hanging="360"/>
      </w:pPr>
      <w:rPr>
        <w:rFonts w:ascii="Courier New" w:hAnsi="Courier New" w:hint="default"/>
      </w:rPr>
    </w:lvl>
    <w:lvl w:ilvl="5" w:tplc="FF203AC2" w:tentative="1">
      <w:start w:val="1"/>
      <w:numFmt w:val="bullet"/>
      <w:lvlText w:val=""/>
      <w:lvlJc w:val="left"/>
      <w:pPr>
        <w:ind w:left="4320" w:hanging="360"/>
      </w:pPr>
      <w:rPr>
        <w:rFonts w:ascii="Wingdings" w:hAnsi="Wingdings" w:hint="default"/>
      </w:rPr>
    </w:lvl>
    <w:lvl w:ilvl="6" w:tplc="7D0E0DF4" w:tentative="1">
      <w:start w:val="1"/>
      <w:numFmt w:val="bullet"/>
      <w:lvlText w:val=""/>
      <w:lvlJc w:val="left"/>
      <w:pPr>
        <w:ind w:left="5040" w:hanging="360"/>
      </w:pPr>
      <w:rPr>
        <w:rFonts w:ascii="Symbol" w:hAnsi="Symbol" w:hint="default"/>
      </w:rPr>
    </w:lvl>
    <w:lvl w:ilvl="7" w:tplc="AF025E8C" w:tentative="1">
      <w:start w:val="1"/>
      <w:numFmt w:val="bullet"/>
      <w:lvlText w:val="o"/>
      <w:lvlJc w:val="left"/>
      <w:pPr>
        <w:ind w:left="5760" w:hanging="360"/>
      </w:pPr>
      <w:rPr>
        <w:rFonts w:ascii="Courier New" w:hAnsi="Courier New" w:hint="default"/>
      </w:rPr>
    </w:lvl>
    <w:lvl w:ilvl="8" w:tplc="B36CC038" w:tentative="1">
      <w:start w:val="1"/>
      <w:numFmt w:val="bullet"/>
      <w:lvlText w:val=""/>
      <w:lvlJc w:val="left"/>
      <w:pPr>
        <w:ind w:left="6480" w:hanging="360"/>
      </w:pPr>
      <w:rPr>
        <w:rFonts w:ascii="Wingdings" w:hAnsi="Wingdings" w:hint="default"/>
      </w:rPr>
    </w:lvl>
  </w:abstractNum>
  <w:abstractNum w:abstractNumId="21" w15:restartNumberingAfterBreak="0">
    <w:nsid w:val="5DF55D27"/>
    <w:multiLevelType w:val="hybridMultilevel"/>
    <w:tmpl w:val="1944A99E"/>
    <w:lvl w:ilvl="0" w:tplc="E466D702">
      <w:numFmt w:val="bullet"/>
      <w:lvlText w:val="-"/>
      <w:lvlJc w:val="left"/>
      <w:pPr>
        <w:ind w:left="720" w:hanging="360"/>
      </w:pPr>
      <w:rPr>
        <w:rFonts w:ascii="Arial" w:eastAsia="Times New Roman" w:hAnsi="Arial" w:hint="default"/>
      </w:rPr>
    </w:lvl>
    <w:lvl w:ilvl="1" w:tplc="13C26632" w:tentative="1">
      <w:start w:val="1"/>
      <w:numFmt w:val="bullet"/>
      <w:lvlText w:val="o"/>
      <w:lvlJc w:val="left"/>
      <w:pPr>
        <w:ind w:left="1440" w:hanging="360"/>
      </w:pPr>
      <w:rPr>
        <w:rFonts w:ascii="Courier New" w:hAnsi="Courier New" w:hint="default"/>
      </w:rPr>
    </w:lvl>
    <w:lvl w:ilvl="2" w:tplc="0DD87258" w:tentative="1">
      <w:start w:val="1"/>
      <w:numFmt w:val="bullet"/>
      <w:lvlText w:val=""/>
      <w:lvlJc w:val="left"/>
      <w:pPr>
        <w:ind w:left="2160" w:hanging="360"/>
      </w:pPr>
      <w:rPr>
        <w:rFonts w:ascii="Wingdings" w:hAnsi="Wingdings" w:hint="default"/>
      </w:rPr>
    </w:lvl>
    <w:lvl w:ilvl="3" w:tplc="26E6D3D8" w:tentative="1">
      <w:start w:val="1"/>
      <w:numFmt w:val="bullet"/>
      <w:lvlText w:val=""/>
      <w:lvlJc w:val="left"/>
      <w:pPr>
        <w:ind w:left="2880" w:hanging="360"/>
      </w:pPr>
      <w:rPr>
        <w:rFonts w:ascii="Symbol" w:hAnsi="Symbol" w:hint="default"/>
      </w:rPr>
    </w:lvl>
    <w:lvl w:ilvl="4" w:tplc="9EB03D18" w:tentative="1">
      <w:start w:val="1"/>
      <w:numFmt w:val="bullet"/>
      <w:lvlText w:val="o"/>
      <w:lvlJc w:val="left"/>
      <w:pPr>
        <w:ind w:left="3600" w:hanging="360"/>
      </w:pPr>
      <w:rPr>
        <w:rFonts w:ascii="Courier New" w:hAnsi="Courier New" w:hint="default"/>
      </w:rPr>
    </w:lvl>
    <w:lvl w:ilvl="5" w:tplc="23B07464" w:tentative="1">
      <w:start w:val="1"/>
      <w:numFmt w:val="bullet"/>
      <w:lvlText w:val=""/>
      <w:lvlJc w:val="left"/>
      <w:pPr>
        <w:ind w:left="4320" w:hanging="360"/>
      </w:pPr>
      <w:rPr>
        <w:rFonts w:ascii="Wingdings" w:hAnsi="Wingdings" w:hint="default"/>
      </w:rPr>
    </w:lvl>
    <w:lvl w:ilvl="6" w:tplc="ADCCDF46" w:tentative="1">
      <w:start w:val="1"/>
      <w:numFmt w:val="bullet"/>
      <w:lvlText w:val=""/>
      <w:lvlJc w:val="left"/>
      <w:pPr>
        <w:ind w:left="5040" w:hanging="360"/>
      </w:pPr>
      <w:rPr>
        <w:rFonts w:ascii="Symbol" w:hAnsi="Symbol" w:hint="default"/>
      </w:rPr>
    </w:lvl>
    <w:lvl w:ilvl="7" w:tplc="0604121E" w:tentative="1">
      <w:start w:val="1"/>
      <w:numFmt w:val="bullet"/>
      <w:lvlText w:val="o"/>
      <w:lvlJc w:val="left"/>
      <w:pPr>
        <w:ind w:left="5760" w:hanging="360"/>
      </w:pPr>
      <w:rPr>
        <w:rFonts w:ascii="Courier New" w:hAnsi="Courier New" w:hint="default"/>
      </w:rPr>
    </w:lvl>
    <w:lvl w:ilvl="8" w:tplc="5218DB12" w:tentative="1">
      <w:start w:val="1"/>
      <w:numFmt w:val="bullet"/>
      <w:lvlText w:val=""/>
      <w:lvlJc w:val="left"/>
      <w:pPr>
        <w:ind w:left="6480" w:hanging="360"/>
      </w:pPr>
      <w:rPr>
        <w:rFonts w:ascii="Wingdings" w:hAnsi="Wingdings" w:hint="default"/>
      </w:rPr>
    </w:lvl>
  </w:abstractNum>
  <w:abstractNum w:abstractNumId="22" w15:restartNumberingAfterBreak="0">
    <w:nsid w:val="6476426B"/>
    <w:multiLevelType w:val="hybridMultilevel"/>
    <w:tmpl w:val="C61816D4"/>
    <w:lvl w:ilvl="0" w:tplc="B4908732">
      <w:start w:val="1"/>
      <w:numFmt w:val="decimal"/>
      <w:lvlText w:val="(%1)"/>
      <w:lvlJc w:val="left"/>
      <w:pPr>
        <w:ind w:left="720" w:hanging="360"/>
      </w:pPr>
      <w:rPr>
        <w:rFonts w:cs="Arial"/>
        <w:color w:val="FF420E"/>
      </w:rPr>
    </w:lvl>
    <w:lvl w:ilvl="1" w:tplc="256644E4">
      <w:start w:val="1"/>
      <w:numFmt w:val="lowerLetter"/>
      <w:lvlText w:val="%2."/>
      <w:lvlJc w:val="left"/>
      <w:pPr>
        <w:ind w:left="1440" w:hanging="360"/>
      </w:pPr>
      <w:rPr>
        <w:rFonts w:cs="Times New Roman"/>
      </w:rPr>
    </w:lvl>
    <w:lvl w:ilvl="2" w:tplc="333A974C">
      <w:start w:val="1"/>
      <w:numFmt w:val="lowerRoman"/>
      <w:lvlText w:val="%3."/>
      <w:lvlJc w:val="right"/>
      <w:pPr>
        <w:ind w:left="2160" w:hanging="180"/>
      </w:pPr>
      <w:rPr>
        <w:rFonts w:cs="Times New Roman"/>
      </w:rPr>
    </w:lvl>
    <w:lvl w:ilvl="3" w:tplc="A6CA30D0">
      <w:start w:val="1"/>
      <w:numFmt w:val="decimal"/>
      <w:lvlText w:val="%4."/>
      <w:lvlJc w:val="left"/>
      <w:pPr>
        <w:ind w:left="2880" w:hanging="360"/>
      </w:pPr>
      <w:rPr>
        <w:rFonts w:cs="Times New Roman"/>
      </w:rPr>
    </w:lvl>
    <w:lvl w:ilvl="4" w:tplc="0DC4746A">
      <w:start w:val="1"/>
      <w:numFmt w:val="lowerLetter"/>
      <w:lvlText w:val="%5."/>
      <w:lvlJc w:val="left"/>
      <w:pPr>
        <w:ind w:left="3600" w:hanging="360"/>
      </w:pPr>
      <w:rPr>
        <w:rFonts w:cs="Times New Roman"/>
      </w:rPr>
    </w:lvl>
    <w:lvl w:ilvl="5" w:tplc="66B004C8">
      <w:start w:val="1"/>
      <w:numFmt w:val="lowerRoman"/>
      <w:lvlText w:val="%6."/>
      <w:lvlJc w:val="right"/>
      <w:pPr>
        <w:ind w:left="4320" w:hanging="180"/>
      </w:pPr>
      <w:rPr>
        <w:rFonts w:cs="Times New Roman"/>
      </w:rPr>
    </w:lvl>
    <w:lvl w:ilvl="6" w:tplc="E40634EA">
      <w:start w:val="1"/>
      <w:numFmt w:val="decimal"/>
      <w:lvlText w:val="%7."/>
      <w:lvlJc w:val="left"/>
      <w:pPr>
        <w:ind w:left="5040" w:hanging="360"/>
      </w:pPr>
      <w:rPr>
        <w:rFonts w:cs="Times New Roman"/>
      </w:rPr>
    </w:lvl>
    <w:lvl w:ilvl="7" w:tplc="4FDC07EE">
      <w:start w:val="1"/>
      <w:numFmt w:val="lowerLetter"/>
      <w:lvlText w:val="%8."/>
      <w:lvlJc w:val="left"/>
      <w:pPr>
        <w:ind w:left="5760" w:hanging="360"/>
      </w:pPr>
      <w:rPr>
        <w:rFonts w:cs="Times New Roman"/>
      </w:rPr>
    </w:lvl>
    <w:lvl w:ilvl="8" w:tplc="8AAEAB12">
      <w:start w:val="1"/>
      <w:numFmt w:val="lowerRoman"/>
      <w:lvlText w:val="%9."/>
      <w:lvlJc w:val="right"/>
      <w:pPr>
        <w:ind w:left="6480" w:hanging="180"/>
      </w:pPr>
      <w:rPr>
        <w:rFonts w:cs="Times New Roman"/>
      </w:rPr>
    </w:lvl>
  </w:abstractNum>
  <w:abstractNum w:abstractNumId="23" w15:restartNumberingAfterBreak="0">
    <w:nsid w:val="67B42A8A"/>
    <w:multiLevelType w:val="hybridMultilevel"/>
    <w:tmpl w:val="EA5AFDA8"/>
    <w:lvl w:ilvl="0" w:tplc="1F404384">
      <w:start w:val="2"/>
      <w:numFmt w:val="bullet"/>
      <w:lvlText w:val="-"/>
      <w:lvlJc w:val="left"/>
      <w:pPr>
        <w:ind w:left="720" w:hanging="360"/>
      </w:pPr>
      <w:rPr>
        <w:rFonts w:ascii="Calibri" w:eastAsia="Times New Roman" w:hAnsi="Calibri" w:hint="default"/>
      </w:rPr>
    </w:lvl>
    <w:lvl w:ilvl="1" w:tplc="873CAD6A">
      <w:start w:val="1"/>
      <w:numFmt w:val="bullet"/>
      <w:lvlText w:val="o"/>
      <w:lvlJc w:val="left"/>
      <w:pPr>
        <w:ind w:left="1440" w:hanging="360"/>
      </w:pPr>
      <w:rPr>
        <w:rFonts w:ascii="Courier New" w:hAnsi="Courier New" w:hint="default"/>
      </w:rPr>
    </w:lvl>
    <w:lvl w:ilvl="2" w:tplc="4C6C45A0">
      <w:start w:val="1"/>
      <w:numFmt w:val="bullet"/>
      <w:lvlText w:val=""/>
      <w:lvlJc w:val="left"/>
      <w:pPr>
        <w:ind w:left="2160" w:hanging="360"/>
      </w:pPr>
      <w:rPr>
        <w:rFonts w:ascii="Wingdings" w:hAnsi="Wingdings" w:hint="default"/>
      </w:rPr>
    </w:lvl>
    <w:lvl w:ilvl="3" w:tplc="8C90F296">
      <w:start w:val="1"/>
      <w:numFmt w:val="bullet"/>
      <w:lvlText w:val=""/>
      <w:lvlJc w:val="left"/>
      <w:pPr>
        <w:ind w:left="2880" w:hanging="360"/>
      </w:pPr>
      <w:rPr>
        <w:rFonts w:ascii="Symbol" w:hAnsi="Symbol" w:hint="default"/>
      </w:rPr>
    </w:lvl>
    <w:lvl w:ilvl="4" w:tplc="20F4AAB6">
      <w:start w:val="1"/>
      <w:numFmt w:val="bullet"/>
      <w:lvlText w:val="o"/>
      <w:lvlJc w:val="left"/>
      <w:pPr>
        <w:ind w:left="3600" w:hanging="360"/>
      </w:pPr>
      <w:rPr>
        <w:rFonts w:ascii="Courier New" w:hAnsi="Courier New" w:hint="default"/>
      </w:rPr>
    </w:lvl>
    <w:lvl w:ilvl="5" w:tplc="7AEE5FA8">
      <w:start w:val="1"/>
      <w:numFmt w:val="bullet"/>
      <w:lvlText w:val=""/>
      <w:lvlJc w:val="left"/>
      <w:pPr>
        <w:ind w:left="4320" w:hanging="360"/>
      </w:pPr>
      <w:rPr>
        <w:rFonts w:ascii="Wingdings" w:hAnsi="Wingdings" w:hint="default"/>
      </w:rPr>
    </w:lvl>
    <w:lvl w:ilvl="6" w:tplc="33E8B4A6">
      <w:start w:val="1"/>
      <w:numFmt w:val="bullet"/>
      <w:lvlText w:val=""/>
      <w:lvlJc w:val="left"/>
      <w:pPr>
        <w:ind w:left="5040" w:hanging="360"/>
      </w:pPr>
      <w:rPr>
        <w:rFonts w:ascii="Symbol" w:hAnsi="Symbol" w:hint="default"/>
      </w:rPr>
    </w:lvl>
    <w:lvl w:ilvl="7" w:tplc="CB0C002E">
      <w:start w:val="1"/>
      <w:numFmt w:val="bullet"/>
      <w:lvlText w:val="o"/>
      <w:lvlJc w:val="left"/>
      <w:pPr>
        <w:ind w:left="5760" w:hanging="360"/>
      </w:pPr>
      <w:rPr>
        <w:rFonts w:ascii="Courier New" w:hAnsi="Courier New" w:hint="default"/>
      </w:rPr>
    </w:lvl>
    <w:lvl w:ilvl="8" w:tplc="22BC0100">
      <w:start w:val="1"/>
      <w:numFmt w:val="bullet"/>
      <w:lvlText w:val=""/>
      <w:lvlJc w:val="left"/>
      <w:pPr>
        <w:ind w:left="6480" w:hanging="360"/>
      </w:pPr>
      <w:rPr>
        <w:rFonts w:ascii="Wingdings" w:hAnsi="Wingdings" w:hint="default"/>
      </w:rPr>
    </w:lvl>
  </w:abstractNum>
  <w:abstractNum w:abstractNumId="24" w15:restartNumberingAfterBreak="0">
    <w:nsid w:val="6DB923B5"/>
    <w:multiLevelType w:val="hybridMultilevel"/>
    <w:tmpl w:val="F9027334"/>
    <w:lvl w:ilvl="0" w:tplc="4F5279F8">
      <w:start w:val="1"/>
      <w:numFmt w:val="bullet"/>
      <w:lvlText w:val=""/>
      <w:lvlJc w:val="left"/>
      <w:pPr>
        <w:tabs>
          <w:tab w:val="num" w:pos="720"/>
        </w:tabs>
        <w:ind w:left="720" w:hanging="360"/>
      </w:pPr>
      <w:rPr>
        <w:rFonts w:ascii="Wingdings 3" w:hAnsi="Wingdings 3" w:hint="default"/>
      </w:rPr>
    </w:lvl>
    <w:lvl w:ilvl="1" w:tplc="A0128150">
      <w:start w:val="1"/>
      <w:numFmt w:val="bullet"/>
      <w:lvlText w:val=""/>
      <w:lvlJc w:val="left"/>
      <w:pPr>
        <w:tabs>
          <w:tab w:val="num" w:pos="1440"/>
        </w:tabs>
        <w:ind w:left="1440" w:hanging="360"/>
      </w:pPr>
      <w:rPr>
        <w:rFonts w:ascii="Wingdings 3" w:hAnsi="Wingdings 3" w:hint="default"/>
      </w:rPr>
    </w:lvl>
    <w:lvl w:ilvl="2" w:tplc="7682E2B4" w:tentative="1">
      <w:start w:val="1"/>
      <w:numFmt w:val="bullet"/>
      <w:lvlText w:val=""/>
      <w:lvlJc w:val="left"/>
      <w:pPr>
        <w:tabs>
          <w:tab w:val="num" w:pos="2160"/>
        </w:tabs>
        <w:ind w:left="2160" w:hanging="360"/>
      </w:pPr>
      <w:rPr>
        <w:rFonts w:ascii="Wingdings 3" w:hAnsi="Wingdings 3" w:hint="default"/>
      </w:rPr>
    </w:lvl>
    <w:lvl w:ilvl="3" w:tplc="AF08360E" w:tentative="1">
      <w:start w:val="1"/>
      <w:numFmt w:val="bullet"/>
      <w:lvlText w:val=""/>
      <w:lvlJc w:val="left"/>
      <w:pPr>
        <w:tabs>
          <w:tab w:val="num" w:pos="2880"/>
        </w:tabs>
        <w:ind w:left="2880" w:hanging="360"/>
      </w:pPr>
      <w:rPr>
        <w:rFonts w:ascii="Wingdings 3" w:hAnsi="Wingdings 3" w:hint="default"/>
      </w:rPr>
    </w:lvl>
    <w:lvl w:ilvl="4" w:tplc="0D7A7048" w:tentative="1">
      <w:start w:val="1"/>
      <w:numFmt w:val="bullet"/>
      <w:lvlText w:val=""/>
      <w:lvlJc w:val="left"/>
      <w:pPr>
        <w:tabs>
          <w:tab w:val="num" w:pos="3600"/>
        </w:tabs>
        <w:ind w:left="3600" w:hanging="360"/>
      </w:pPr>
      <w:rPr>
        <w:rFonts w:ascii="Wingdings 3" w:hAnsi="Wingdings 3" w:hint="default"/>
      </w:rPr>
    </w:lvl>
    <w:lvl w:ilvl="5" w:tplc="1D34930E" w:tentative="1">
      <w:start w:val="1"/>
      <w:numFmt w:val="bullet"/>
      <w:lvlText w:val=""/>
      <w:lvlJc w:val="left"/>
      <w:pPr>
        <w:tabs>
          <w:tab w:val="num" w:pos="4320"/>
        </w:tabs>
        <w:ind w:left="4320" w:hanging="360"/>
      </w:pPr>
      <w:rPr>
        <w:rFonts w:ascii="Wingdings 3" w:hAnsi="Wingdings 3" w:hint="default"/>
      </w:rPr>
    </w:lvl>
    <w:lvl w:ilvl="6" w:tplc="F1F61C42" w:tentative="1">
      <w:start w:val="1"/>
      <w:numFmt w:val="bullet"/>
      <w:lvlText w:val=""/>
      <w:lvlJc w:val="left"/>
      <w:pPr>
        <w:tabs>
          <w:tab w:val="num" w:pos="5040"/>
        </w:tabs>
        <w:ind w:left="5040" w:hanging="360"/>
      </w:pPr>
      <w:rPr>
        <w:rFonts w:ascii="Wingdings 3" w:hAnsi="Wingdings 3" w:hint="default"/>
      </w:rPr>
    </w:lvl>
    <w:lvl w:ilvl="7" w:tplc="61EC115A" w:tentative="1">
      <w:start w:val="1"/>
      <w:numFmt w:val="bullet"/>
      <w:lvlText w:val=""/>
      <w:lvlJc w:val="left"/>
      <w:pPr>
        <w:tabs>
          <w:tab w:val="num" w:pos="5760"/>
        </w:tabs>
        <w:ind w:left="5760" w:hanging="360"/>
      </w:pPr>
      <w:rPr>
        <w:rFonts w:ascii="Wingdings 3" w:hAnsi="Wingdings 3" w:hint="default"/>
      </w:rPr>
    </w:lvl>
    <w:lvl w:ilvl="8" w:tplc="03682944"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718E1EE1"/>
    <w:multiLevelType w:val="hybridMultilevel"/>
    <w:tmpl w:val="7C3EDCCE"/>
    <w:lvl w:ilvl="0" w:tplc="731EBBAC">
      <w:start w:val="1"/>
      <w:numFmt w:val="bullet"/>
      <w:lvlText w:val=""/>
      <w:lvlJc w:val="left"/>
      <w:pPr>
        <w:tabs>
          <w:tab w:val="num" w:pos="720"/>
        </w:tabs>
        <w:ind w:left="720" w:hanging="360"/>
      </w:pPr>
      <w:rPr>
        <w:rFonts w:ascii="Wingdings 3" w:hAnsi="Wingdings 3" w:hint="default"/>
      </w:rPr>
    </w:lvl>
    <w:lvl w:ilvl="1" w:tplc="3A5C2316">
      <w:start w:val="1"/>
      <w:numFmt w:val="bullet"/>
      <w:lvlText w:val=""/>
      <w:lvlJc w:val="left"/>
      <w:pPr>
        <w:tabs>
          <w:tab w:val="num" w:pos="1440"/>
        </w:tabs>
        <w:ind w:left="1440" w:hanging="360"/>
      </w:pPr>
      <w:rPr>
        <w:rFonts w:ascii="Wingdings 3" w:hAnsi="Wingdings 3" w:hint="default"/>
      </w:rPr>
    </w:lvl>
    <w:lvl w:ilvl="2" w:tplc="7CC058A8" w:tentative="1">
      <w:start w:val="1"/>
      <w:numFmt w:val="bullet"/>
      <w:lvlText w:val=""/>
      <w:lvlJc w:val="left"/>
      <w:pPr>
        <w:tabs>
          <w:tab w:val="num" w:pos="2160"/>
        </w:tabs>
        <w:ind w:left="2160" w:hanging="360"/>
      </w:pPr>
      <w:rPr>
        <w:rFonts w:ascii="Wingdings 3" w:hAnsi="Wingdings 3" w:hint="default"/>
      </w:rPr>
    </w:lvl>
    <w:lvl w:ilvl="3" w:tplc="BEE85882" w:tentative="1">
      <w:start w:val="1"/>
      <w:numFmt w:val="bullet"/>
      <w:lvlText w:val=""/>
      <w:lvlJc w:val="left"/>
      <w:pPr>
        <w:tabs>
          <w:tab w:val="num" w:pos="2880"/>
        </w:tabs>
        <w:ind w:left="2880" w:hanging="360"/>
      </w:pPr>
      <w:rPr>
        <w:rFonts w:ascii="Wingdings 3" w:hAnsi="Wingdings 3" w:hint="default"/>
      </w:rPr>
    </w:lvl>
    <w:lvl w:ilvl="4" w:tplc="0E88DC3A" w:tentative="1">
      <w:start w:val="1"/>
      <w:numFmt w:val="bullet"/>
      <w:lvlText w:val=""/>
      <w:lvlJc w:val="left"/>
      <w:pPr>
        <w:tabs>
          <w:tab w:val="num" w:pos="3600"/>
        </w:tabs>
        <w:ind w:left="3600" w:hanging="360"/>
      </w:pPr>
      <w:rPr>
        <w:rFonts w:ascii="Wingdings 3" w:hAnsi="Wingdings 3" w:hint="default"/>
      </w:rPr>
    </w:lvl>
    <w:lvl w:ilvl="5" w:tplc="2AE61136" w:tentative="1">
      <w:start w:val="1"/>
      <w:numFmt w:val="bullet"/>
      <w:lvlText w:val=""/>
      <w:lvlJc w:val="left"/>
      <w:pPr>
        <w:tabs>
          <w:tab w:val="num" w:pos="4320"/>
        </w:tabs>
        <w:ind w:left="4320" w:hanging="360"/>
      </w:pPr>
      <w:rPr>
        <w:rFonts w:ascii="Wingdings 3" w:hAnsi="Wingdings 3" w:hint="default"/>
      </w:rPr>
    </w:lvl>
    <w:lvl w:ilvl="6" w:tplc="A37EC572" w:tentative="1">
      <w:start w:val="1"/>
      <w:numFmt w:val="bullet"/>
      <w:lvlText w:val=""/>
      <w:lvlJc w:val="left"/>
      <w:pPr>
        <w:tabs>
          <w:tab w:val="num" w:pos="5040"/>
        </w:tabs>
        <w:ind w:left="5040" w:hanging="360"/>
      </w:pPr>
      <w:rPr>
        <w:rFonts w:ascii="Wingdings 3" w:hAnsi="Wingdings 3" w:hint="default"/>
      </w:rPr>
    </w:lvl>
    <w:lvl w:ilvl="7" w:tplc="5754C14E" w:tentative="1">
      <w:start w:val="1"/>
      <w:numFmt w:val="bullet"/>
      <w:lvlText w:val=""/>
      <w:lvlJc w:val="left"/>
      <w:pPr>
        <w:tabs>
          <w:tab w:val="num" w:pos="5760"/>
        </w:tabs>
        <w:ind w:left="5760" w:hanging="360"/>
      </w:pPr>
      <w:rPr>
        <w:rFonts w:ascii="Wingdings 3" w:hAnsi="Wingdings 3" w:hint="default"/>
      </w:rPr>
    </w:lvl>
    <w:lvl w:ilvl="8" w:tplc="68FE79EE"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71BB75DE"/>
    <w:multiLevelType w:val="hybridMultilevel"/>
    <w:tmpl w:val="1CBA7E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2271D35"/>
    <w:multiLevelType w:val="multilevel"/>
    <w:tmpl w:val="65F6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7B312E"/>
    <w:multiLevelType w:val="hybridMultilevel"/>
    <w:tmpl w:val="F6D4AE1A"/>
    <w:lvl w:ilvl="0" w:tplc="4EAC84B4">
      <w:start w:val="1"/>
      <w:numFmt w:val="bullet"/>
      <w:lvlText w:val=""/>
      <w:lvlJc w:val="left"/>
      <w:pPr>
        <w:ind w:left="360" w:hanging="360"/>
      </w:pPr>
      <w:rPr>
        <w:rFonts w:ascii="Symbol" w:hAnsi="Symbol" w:hint="default"/>
      </w:rPr>
    </w:lvl>
    <w:lvl w:ilvl="1" w:tplc="67CA1564" w:tentative="1">
      <w:start w:val="1"/>
      <w:numFmt w:val="bullet"/>
      <w:lvlText w:val="o"/>
      <w:lvlJc w:val="left"/>
      <w:pPr>
        <w:ind w:left="1080" w:hanging="360"/>
      </w:pPr>
      <w:rPr>
        <w:rFonts w:ascii="Courier New" w:hAnsi="Courier New" w:hint="default"/>
      </w:rPr>
    </w:lvl>
    <w:lvl w:ilvl="2" w:tplc="01046322" w:tentative="1">
      <w:start w:val="1"/>
      <w:numFmt w:val="bullet"/>
      <w:lvlText w:val=""/>
      <w:lvlJc w:val="left"/>
      <w:pPr>
        <w:ind w:left="1800" w:hanging="360"/>
      </w:pPr>
      <w:rPr>
        <w:rFonts w:ascii="Wingdings" w:hAnsi="Wingdings" w:hint="default"/>
      </w:rPr>
    </w:lvl>
    <w:lvl w:ilvl="3" w:tplc="84ECDEA8" w:tentative="1">
      <w:start w:val="1"/>
      <w:numFmt w:val="bullet"/>
      <w:lvlText w:val=""/>
      <w:lvlJc w:val="left"/>
      <w:pPr>
        <w:ind w:left="2520" w:hanging="360"/>
      </w:pPr>
      <w:rPr>
        <w:rFonts w:ascii="Symbol" w:hAnsi="Symbol" w:hint="default"/>
      </w:rPr>
    </w:lvl>
    <w:lvl w:ilvl="4" w:tplc="5D0AA914" w:tentative="1">
      <w:start w:val="1"/>
      <w:numFmt w:val="bullet"/>
      <w:lvlText w:val="o"/>
      <w:lvlJc w:val="left"/>
      <w:pPr>
        <w:ind w:left="3240" w:hanging="360"/>
      </w:pPr>
      <w:rPr>
        <w:rFonts w:ascii="Courier New" w:hAnsi="Courier New" w:hint="default"/>
      </w:rPr>
    </w:lvl>
    <w:lvl w:ilvl="5" w:tplc="EE68BAEA" w:tentative="1">
      <w:start w:val="1"/>
      <w:numFmt w:val="bullet"/>
      <w:lvlText w:val=""/>
      <w:lvlJc w:val="left"/>
      <w:pPr>
        <w:ind w:left="3960" w:hanging="360"/>
      </w:pPr>
      <w:rPr>
        <w:rFonts w:ascii="Wingdings" w:hAnsi="Wingdings" w:hint="default"/>
      </w:rPr>
    </w:lvl>
    <w:lvl w:ilvl="6" w:tplc="11624A88" w:tentative="1">
      <w:start w:val="1"/>
      <w:numFmt w:val="bullet"/>
      <w:lvlText w:val=""/>
      <w:lvlJc w:val="left"/>
      <w:pPr>
        <w:ind w:left="4680" w:hanging="360"/>
      </w:pPr>
      <w:rPr>
        <w:rFonts w:ascii="Symbol" w:hAnsi="Symbol" w:hint="default"/>
      </w:rPr>
    </w:lvl>
    <w:lvl w:ilvl="7" w:tplc="C73027BE" w:tentative="1">
      <w:start w:val="1"/>
      <w:numFmt w:val="bullet"/>
      <w:lvlText w:val="o"/>
      <w:lvlJc w:val="left"/>
      <w:pPr>
        <w:ind w:left="5400" w:hanging="360"/>
      </w:pPr>
      <w:rPr>
        <w:rFonts w:ascii="Courier New" w:hAnsi="Courier New" w:hint="default"/>
      </w:rPr>
    </w:lvl>
    <w:lvl w:ilvl="8" w:tplc="32B821FC" w:tentative="1">
      <w:start w:val="1"/>
      <w:numFmt w:val="bullet"/>
      <w:lvlText w:val=""/>
      <w:lvlJc w:val="left"/>
      <w:pPr>
        <w:ind w:left="6120" w:hanging="360"/>
      </w:pPr>
      <w:rPr>
        <w:rFonts w:ascii="Wingdings" w:hAnsi="Wingdings" w:hint="default"/>
      </w:rPr>
    </w:lvl>
  </w:abstractNum>
  <w:abstractNum w:abstractNumId="29" w15:restartNumberingAfterBreak="0">
    <w:nsid w:val="761E28C3"/>
    <w:multiLevelType w:val="hybridMultilevel"/>
    <w:tmpl w:val="EA6E0580"/>
    <w:lvl w:ilvl="0" w:tplc="C8D0782A">
      <w:start w:val="1"/>
      <w:numFmt w:val="bullet"/>
      <w:lvlText w:val=""/>
      <w:lvlJc w:val="left"/>
      <w:pPr>
        <w:ind w:left="720" w:hanging="360"/>
      </w:pPr>
      <w:rPr>
        <w:rFonts w:ascii="Wingdings" w:hAnsi="Wingdings" w:hint="default"/>
      </w:rPr>
    </w:lvl>
    <w:lvl w:ilvl="1" w:tplc="42BA4F4E" w:tentative="1">
      <w:start w:val="1"/>
      <w:numFmt w:val="bullet"/>
      <w:lvlText w:val="o"/>
      <w:lvlJc w:val="left"/>
      <w:pPr>
        <w:ind w:left="1440" w:hanging="360"/>
      </w:pPr>
      <w:rPr>
        <w:rFonts w:ascii="Courier New" w:hAnsi="Courier New" w:hint="default"/>
      </w:rPr>
    </w:lvl>
    <w:lvl w:ilvl="2" w:tplc="D5BE7B7A" w:tentative="1">
      <w:start w:val="1"/>
      <w:numFmt w:val="bullet"/>
      <w:lvlText w:val=""/>
      <w:lvlJc w:val="left"/>
      <w:pPr>
        <w:ind w:left="2160" w:hanging="360"/>
      </w:pPr>
      <w:rPr>
        <w:rFonts w:ascii="Wingdings" w:hAnsi="Wingdings" w:hint="default"/>
      </w:rPr>
    </w:lvl>
    <w:lvl w:ilvl="3" w:tplc="6632ED26" w:tentative="1">
      <w:start w:val="1"/>
      <w:numFmt w:val="bullet"/>
      <w:lvlText w:val=""/>
      <w:lvlJc w:val="left"/>
      <w:pPr>
        <w:ind w:left="2880" w:hanging="360"/>
      </w:pPr>
      <w:rPr>
        <w:rFonts w:ascii="Symbol" w:hAnsi="Symbol" w:hint="default"/>
      </w:rPr>
    </w:lvl>
    <w:lvl w:ilvl="4" w:tplc="548A97A8" w:tentative="1">
      <w:start w:val="1"/>
      <w:numFmt w:val="bullet"/>
      <w:lvlText w:val="o"/>
      <w:lvlJc w:val="left"/>
      <w:pPr>
        <w:ind w:left="3600" w:hanging="360"/>
      </w:pPr>
      <w:rPr>
        <w:rFonts w:ascii="Courier New" w:hAnsi="Courier New" w:hint="default"/>
      </w:rPr>
    </w:lvl>
    <w:lvl w:ilvl="5" w:tplc="78EEC52A" w:tentative="1">
      <w:start w:val="1"/>
      <w:numFmt w:val="bullet"/>
      <w:lvlText w:val=""/>
      <w:lvlJc w:val="left"/>
      <w:pPr>
        <w:ind w:left="4320" w:hanging="360"/>
      </w:pPr>
      <w:rPr>
        <w:rFonts w:ascii="Wingdings" w:hAnsi="Wingdings" w:hint="default"/>
      </w:rPr>
    </w:lvl>
    <w:lvl w:ilvl="6" w:tplc="6C6A775A" w:tentative="1">
      <w:start w:val="1"/>
      <w:numFmt w:val="bullet"/>
      <w:lvlText w:val=""/>
      <w:lvlJc w:val="left"/>
      <w:pPr>
        <w:ind w:left="5040" w:hanging="360"/>
      </w:pPr>
      <w:rPr>
        <w:rFonts w:ascii="Symbol" w:hAnsi="Symbol" w:hint="default"/>
      </w:rPr>
    </w:lvl>
    <w:lvl w:ilvl="7" w:tplc="46A6D9C6" w:tentative="1">
      <w:start w:val="1"/>
      <w:numFmt w:val="bullet"/>
      <w:lvlText w:val="o"/>
      <w:lvlJc w:val="left"/>
      <w:pPr>
        <w:ind w:left="5760" w:hanging="360"/>
      </w:pPr>
      <w:rPr>
        <w:rFonts w:ascii="Courier New" w:hAnsi="Courier New" w:hint="default"/>
      </w:rPr>
    </w:lvl>
    <w:lvl w:ilvl="8" w:tplc="2FAE91DA" w:tentative="1">
      <w:start w:val="1"/>
      <w:numFmt w:val="bullet"/>
      <w:lvlText w:val=""/>
      <w:lvlJc w:val="left"/>
      <w:pPr>
        <w:ind w:left="6480" w:hanging="360"/>
      </w:pPr>
      <w:rPr>
        <w:rFonts w:ascii="Wingdings" w:hAnsi="Wingdings" w:hint="default"/>
      </w:rPr>
    </w:lvl>
  </w:abstractNum>
  <w:abstractNum w:abstractNumId="30" w15:restartNumberingAfterBreak="0">
    <w:nsid w:val="76E61871"/>
    <w:multiLevelType w:val="hybridMultilevel"/>
    <w:tmpl w:val="91C48468"/>
    <w:lvl w:ilvl="0" w:tplc="834A3B22">
      <w:numFmt w:val="bullet"/>
      <w:lvlText w:val=""/>
      <w:lvlJc w:val="left"/>
      <w:pPr>
        <w:ind w:left="720" w:hanging="360"/>
      </w:pPr>
      <w:rPr>
        <w:rFonts w:ascii="Symbol" w:eastAsia="Times New Roman" w:hAnsi="Symbol" w:hint="default"/>
      </w:rPr>
    </w:lvl>
    <w:lvl w:ilvl="1" w:tplc="FCA8429E" w:tentative="1">
      <w:start w:val="1"/>
      <w:numFmt w:val="bullet"/>
      <w:lvlText w:val="o"/>
      <w:lvlJc w:val="left"/>
      <w:pPr>
        <w:ind w:left="1440" w:hanging="360"/>
      </w:pPr>
      <w:rPr>
        <w:rFonts w:ascii="Courier New" w:hAnsi="Courier New" w:hint="default"/>
      </w:rPr>
    </w:lvl>
    <w:lvl w:ilvl="2" w:tplc="250CCB18" w:tentative="1">
      <w:start w:val="1"/>
      <w:numFmt w:val="bullet"/>
      <w:lvlText w:val=""/>
      <w:lvlJc w:val="left"/>
      <w:pPr>
        <w:ind w:left="2160" w:hanging="360"/>
      </w:pPr>
      <w:rPr>
        <w:rFonts w:ascii="Wingdings" w:hAnsi="Wingdings" w:hint="default"/>
      </w:rPr>
    </w:lvl>
    <w:lvl w:ilvl="3" w:tplc="EBE45052" w:tentative="1">
      <w:start w:val="1"/>
      <w:numFmt w:val="bullet"/>
      <w:lvlText w:val=""/>
      <w:lvlJc w:val="left"/>
      <w:pPr>
        <w:ind w:left="2880" w:hanging="360"/>
      </w:pPr>
      <w:rPr>
        <w:rFonts w:ascii="Symbol" w:hAnsi="Symbol" w:hint="default"/>
      </w:rPr>
    </w:lvl>
    <w:lvl w:ilvl="4" w:tplc="C22475FE" w:tentative="1">
      <w:start w:val="1"/>
      <w:numFmt w:val="bullet"/>
      <w:lvlText w:val="o"/>
      <w:lvlJc w:val="left"/>
      <w:pPr>
        <w:ind w:left="3600" w:hanging="360"/>
      </w:pPr>
      <w:rPr>
        <w:rFonts w:ascii="Courier New" w:hAnsi="Courier New" w:hint="default"/>
      </w:rPr>
    </w:lvl>
    <w:lvl w:ilvl="5" w:tplc="F41A2E9C" w:tentative="1">
      <w:start w:val="1"/>
      <w:numFmt w:val="bullet"/>
      <w:lvlText w:val=""/>
      <w:lvlJc w:val="left"/>
      <w:pPr>
        <w:ind w:left="4320" w:hanging="360"/>
      </w:pPr>
      <w:rPr>
        <w:rFonts w:ascii="Wingdings" w:hAnsi="Wingdings" w:hint="default"/>
      </w:rPr>
    </w:lvl>
    <w:lvl w:ilvl="6" w:tplc="631ED142" w:tentative="1">
      <w:start w:val="1"/>
      <w:numFmt w:val="bullet"/>
      <w:lvlText w:val=""/>
      <w:lvlJc w:val="left"/>
      <w:pPr>
        <w:ind w:left="5040" w:hanging="360"/>
      </w:pPr>
      <w:rPr>
        <w:rFonts w:ascii="Symbol" w:hAnsi="Symbol" w:hint="default"/>
      </w:rPr>
    </w:lvl>
    <w:lvl w:ilvl="7" w:tplc="87CE853A" w:tentative="1">
      <w:start w:val="1"/>
      <w:numFmt w:val="bullet"/>
      <w:lvlText w:val="o"/>
      <w:lvlJc w:val="left"/>
      <w:pPr>
        <w:ind w:left="5760" w:hanging="360"/>
      </w:pPr>
      <w:rPr>
        <w:rFonts w:ascii="Courier New" w:hAnsi="Courier New" w:hint="default"/>
      </w:rPr>
    </w:lvl>
    <w:lvl w:ilvl="8" w:tplc="8D48762A" w:tentative="1">
      <w:start w:val="1"/>
      <w:numFmt w:val="bullet"/>
      <w:lvlText w:val=""/>
      <w:lvlJc w:val="left"/>
      <w:pPr>
        <w:ind w:left="6480" w:hanging="360"/>
      </w:pPr>
      <w:rPr>
        <w:rFonts w:ascii="Wingdings" w:hAnsi="Wingdings" w:hint="default"/>
      </w:rPr>
    </w:lvl>
  </w:abstractNum>
  <w:abstractNum w:abstractNumId="31" w15:restartNumberingAfterBreak="0">
    <w:nsid w:val="7B9D1BCA"/>
    <w:multiLevelType w:val="hybridMultilevel"/>
    <w:tmpl w:val="BFD28090"/>
    <w:lvl w:ilvl="0" w:tplc="82EAB65A">
      <w:numFmt w:val="bullet"/>
      <w:lvlText w:val="-"/>
      <w:lvlJc w:val="left"/>
      <w:pPr>
        <w:ind w:left="720" w:hanging="360"/>
      </w:pPr>
      <w:rPr>
        <w:rFonts w:ascii="Calibri" w:eastAsia="Times New Roman" w:hAnsi="Calibri" w:hint="default"/>
      </w:rPr>
    </w:lvl>
    <w:lvl w:ilvl="1" w:tplc="14042256" w:tentative="1">
      <w:start w:val="1"/>
      <w:numFmt w:val="bullet"/>
      <w:lvlText w:val="o"/>
      <w:lvlJc w:val="left"/>
      <w:pPr>
        <w:ind w:left="1440" w:hanging="360"/>
      </w:pPr>
      <w:rPr>
        <w:rFonts w:ascii="Courier New" w:hAnsi="Courier New" w:hint="default"/>
      </w:rPr>
    </w:lvl>
    <w:lvl w:ilvl="2" w:tplc="820A4BB8" w:tentative="1">
      <w:start w:val="1"/>
      <w:numFmt w:val="bullet"/>
      <w:lvlText w:val=""/>
      <w:lvlJc w:val="left"/>
      <w:pPr>
        <w:ind w:left="2160" w:hanging="360"/>
      </w:pPr>
      <w:rPr>
        <w:rFonts w:ascii="Wingdings" w:hAnsi="Wingdings" w:hint="default"/>
      </w:rPr>
    </w:lvl>
    <w:lvl w:ilvl="3" w:tplc="5A22584C" w:tentative="1">
      <w:start w:val="1"/>
      <w:numFmt w:val="bullet"/>
      <w:lvlText w:val=""/>
      <w:lvlJc w:val="left"/>
      <w:pPr>
        <w:ind w:left="2880" w:hanging="360"/>
      </w:pPr>
      <w:rPr>
        <w:rFonts w:ascii="Symbol" w:hAnsi="Symbol" w:hint="default"/>
      </w:rPr>
    </w:lvl>
    <w:lvl w:ilvl="4" w:tplc="E1900BC2" w:tentative="1">
      <w:start w:val="1"/>
      <w:numFmt w:val="bullet"/>
      <w:lvlText w:val="o"/>
      <w:lvlJc w:val="left"/>
      <w:pPr>
        <w:ind w:left="3600" w:hanging="360"/>
      </w:pPr>
      <w:rPr>
        <w:rFonts w:ascii="Courier New" w:hAnsi="Courier New" w:hint="default"/>
      </w:rPr>
    </w:lvl>
    <w:lvl w:ilvl="5" w:tplc="89BEE844" w:tentative="1">
      <w:start w:val="1"/>
      <w:numFmt w:val="bullet"/>
      <w:lvlText w:val=""/>
      <w:lvlJc w:val="left"/>
      <w:pPr>
        <w:ind w:left="4320" w:hanging="360"/>
      </w:pPr>
      <w:rPr>
        <w:rFonts w:ascii="Wingdings" w:hAnsi="Wingdings" w:hint="default"/>
      </w:rPr>
    </w:lvl>
    <w:lvl w:ilvl="6" w:tplc="3892A816" w:tentative="1">
      <w:start w:val="1"/>
      <w:numFmt w:val="bullet"/>
      <w:lvlText w:val=""/>
      <w:lvlJc w:val="left"/>
      <w:pPr>
        <w:ind w:left="5040" w:hanging="360"/>
      </w:pPr>
      <w:rPr>
        <w:rFonts w:ascii="Symbol" w:hAnsi="Symbol" w:hint="default"/>
      </w:rPr>
    </w:lvl>
    <w:lvl w:ilvl="7" w:tplc="E0D4C51E" w:tentative="1">
      <w:start w:val="1"/>
      <w:numFmt w:val="bullet"/>
      <w:lvlText w:val="o"/>
      <w:lvlJc w:val="left"/>
      <w:pPr>
        <w:ind w:left="5760" w:hanging="360"/>
      </w:pPr>
      <w:rPr>
        <w:rFonts w:ascii="Courier New" w:hAnsi="Courier New" w:hint="default"/>
      </w:rPr>
    </w:lvl>
    <w:lvl w:ilvl="8" w:tplc="ADD09882" w:tentative="1">
      <w:start w:val="1"/>
      <w:numFmt w:val="bullet"/>
      <w:lvlText w:val=""/>
      <w:lvlJc w:val="left"/>
      <w:pPr>
        <w:ind w:left="6480" w:hanging="360"/>
      </w:pPr>
      <w:rPr>
        <w:rFonts w:ascii="Wingdings" w:hAnsi="Wingdings" w:hint="default"/>
      </w:rPr>
    </w:lvl>
  </w:abstractNum>
  <w:abstractNum w:abstractNumId="32" w15:restartNumberingAfterBreak="0">
    <w:nsid w:val="7F0831ED"/>
    <w:multiLevelType w:val="singleLevel"/>
    <w:tmpl w:val="FBD49EC4"/>
    <w:lvl w:ilvl="0">
      <w:numFmt w:val="bullet"/>
      <w:lvlText w:val="-"/>
      <w:lvlJc w:val="left"/>
      <w:pPr>
        <w:tabs>
          <w:tab w:val="num" w:pos="360"/>
        </w:tabs>
        <w:ind w:left="360" w:hanging="360"/>
      </w:pPr>
      <w:rPr>
        <w:rFonts w:hint="default"/>
      </w:rPr>
    </w:lvl>
  </w:abstractNum>
  <w:num w:numId="1">
    <w:abstractNumId w:val="5"/>
  </w:num>
  <w:num w:numId="2">
    <w:abstractNumId w:val="1"/>
  </w:num>
  <w:num w:numId="3">
    <w:abstractNumId w:val="10"/>
  </w:num>
  <w:num w:numId="4">
    <w:abstractNumId w:val="29"/>
  </w:num>
  <w:num w:numId="5">
    <w:abstractNumId w:val="3"/>
  </w:num>
  <w:num w:numId="6">
    <w:abstractNumId w:val="19"/>
  </w:num>
  <w:num w:numId="7">
    <w:abstractNumId w:val="18"/>
  </w:num>
  <w:num w:numId="8">
    <w:abstractNumId w:val="25"/>
  </w:num>
  <w:num w:numId="9">
    <w:abstractNumId w:val="24"/>
  </w:num>
  <w:num w:numId="10">
    <w:abstractNumId w:val="9"/>
  </w:num>
  <w:num w:numId="11">
    <w:abstractNumId w:val="28"/>
  </w:num>
  <w:num w:numId="12">
    <w:abstractNumId w:val="15"/>
  </w:num>
  <w:num w:numId="13">
    <w:abstractNumId w:val="12"/>
  </w:num>
  <w:num w:numId="14">
    <w:abstractNumId w:val="20"/>
  </w:num>
  <w:num w:numId="15">
    <w:abstractNumId w:val="30"/>
  </w:num>
  <w:num w:numId="16">
    <w:abstractNumId w:val="32"/>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
  </w:num>
  <w:num w:numId="20">
    <w:abstractNumId w:val="13"/>
  </w:num>
  <w:num w:numId="21">
    <w:abstractNumId w:val="23"/>
  </w:num>
  <w:num w:numId="22">
    <w:abstractNumId w:val="31"/>
  </w:num>
  <w:num w:numId="23">
    <w:abstractNumId w:val="21"/>
  </w:num>
  <w:num w:numId="24">
    <w:abstractNumId w:val="14"/>
  </w:num>
  <w:num w:numId="25">
    <w:abstractNumId w:val="6"/>
  </w:num>
  <w:num w:numId="26">
    <w:abstractNumId w:val="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1"/>
  </w:num>
  <w:num w:numId="30">
    <w:abstractNumId w:val="7"/>
  </w:num>
  <w:num w:numId="31">
    <w:abstractNumId w:val="0"/>
  </w:num>
  <w:num w:numId="32">
    <w:abstractNumId w:val="17"/>
  </w:num>
  <w:num w:numId="33">
    <w:abstractNumId w:val="27"/>
  </w:num>
  <w:num w:numId="34">
    <w:abstractNumId w:val="2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306"/>
    <w:rsid w:val="000000B8"/>
    <w:rsid w:val="0000252D"/>
    <w:rsid w:val="00003117"/>
    <w:rsid w:val="00010827"/>
    <w:rsid w:val="00010B90"/>
    <w:rsid w:val="000174E5"/>
    <w:rsid w:val="000227FC"/>
    <w:rsid w:val="00023640"/>
    <w:rsid w:val="00023A1D"/>
    <w:rsid w:val="0002581C"/>
    <w:rsid w:val="00027B77"/>
    <w:rsid w:val="00031417"/>
    <w:rsid w:val="000357AB"/>
    <w:rsid w:val="00036958"/>
    <w:rsid w:val="00053536"/>
    <w:rsid w:val="000627A6"/>
    <w:rsid w:val="0006350D"/>
    <w:rsid w:val="00064C9F"/>
    <w:rsid w:val="000742DC"/>
    <w:rsid w:val="00075B2E"/>
    <w:rsid w:val="000826CB"/>
    <w:rsid w:val="00082C84"/>
    <w:rsid w:val="00083197"/>
    <w:rsid w:val="00084F23"/>
    <w:rsid w:val="000948D4"/>
    <w:rsid w:val="00094E1F"/>
    <w:rsid w:val="00095924"/>
    <w:rsid w:val="000A0307"/>
    <w:rsid w:val="000A21E4"/>
    <w:rsid w:val="000A2257"/>
    <w:rsid w:val="000A3D26"/>
    <w:rsid w:val="000B08B0"/>
    <w:rsid w:val="000B6AA4"/>
    <w:rsid w:val="000C52CC"/>
    <w:rsid w:val="000C5E03"/>
    <w:rsid w:val="000C6C5A"/>
    <w:rsid w:val="000D4DEB"/>
    <w:rsid w:val="000D70B1"/>
    <w:rsid w:val="000E2EEC"/>
    <w:rsid w:val="000E513F"/>
    <w:rsid w:val="000E5F83"/>
    <w:rsid w:val="000E68D3"/>
    <w:rsid w:val="000F01C9"/>
    <w:rsid w:val="000F0383"/>
    <w:rsid w:val="000F0865"/>
    <w:rsid w:val="000F3481"/>
    <w:rsid w:val="000F5F82"/>
    <w:rsid w:val="000F7E46"/>
    <w:rsid w:val="001002CD"/>
    <w:rsid w:val="00110409"/>
    <w:rsid w:val="00113B5D"/>
    <w:rsid w:val="0011722B"/>
    <w:rsid w:val="001179F0"/>
    <w:rsid w:val="001249C5"/>
    <w:rsid w:val="00126078"/>
    <w:rsid w:val="00126662"/>
    <w:rsid w:val="00126E6B"/>
    <w:rsid w:val="00137B95"/>
    <w:rsid w:val="001410C0"/>
    <w:rsid w:val="00143B3B"/>
    <w:rsid w:val="00144FB7"/>
    <w:rsid w:val="00146B19"/>
    <w:rsid w:val="00150A63"/>
    <w:rsid w:val="00152F21"/>
    <w:rsid w:val="001533A5"/>
    <w:rsid w:val="0015725D"/>
    <w:rsid w:val="00165321"/>
    <w:rsid w:val="00165A72"/>
    <w:rsid w:val="00166E37"/>
    <w:rsid w:val="00167C0F"/>
    <w:rsid w:val="00170495"/>
    <w:rsid w:val="00175C77"/>
    <w:rsid w:val="00175EEA"/>
    <w:rsid w:val="00180BB6"/>
    <w:rsid w:val="00184860"/>
    <w:rsid w:val="00191698"/>
    <w:rsid w:val="001923C5"/>
    <w:rsid w:val="00192D2C"/>
    <w:rsid w:val="00193763"/>
    <w:rsid w:val="00193870"/>
    <w:rsid w:val="00195C23"/>
    <w:rsid w:val="0019643F"/>
    <w:rsid w:val="001A0AB5"/>
    <w:rsid w:val="001A117F"/>
    <w:rsid w:val="001A76EC"/>
    <w:rsid w:val="001A7F8A"/>
    <w:rsid w:val="001B1BFB"/>
    <w:rsid w:val="001B25DA"/>
    <w:rsid w:val="001B3AFD"/>
    <w:rsid w:val="001B6752"/>
    <w:rsid w:val="001C42F5"/>
    <w:rsid w:val="001D3C6C"/>
    <w:rsid w:val="001E1EDC"/>
    <w:rsid w:val="001E207E"/>
    <w:rsid w:val="001E23FF"/>
    <w:rsid w:val="001E25CA"/>
    <w:rsid w:val="001F0DFA"/>
    <w:rsid w:val="001F1204"/>
    <w:rsid w:val="001F1727"/>
    <w:rsid w:val="001F2524"/>
    <w:rsid w:val="001F325F"/>
    <w:rsid w:val="001F4649"/>
    <w:rsid w:val="00202161"/>
    <w:rsid w:val="00204ABE"/>
    <w:rsid w:val="002063A0"/>
    <w:rsid w:val="0020648D"/>
    <w:rsid w:val="002075F1"/>
    <w:rsid w:val="002113A8"/>
    <w:rsid w:val="00211EB4"/>
    <w:rsid w:val="00212C8D"/>
    <w:rsid w:val="002171C4"/>
    <w:rsid w:val="00217DBF"/>
    <w:rsid w:val="002221A1"/>
    <w:rsid w:val="00223A2B"/>
    <w:rsid w:val="002244A1"/>
    <w:rsid w:val="0022546F"/>
    <w:rsid w:val="00225D08"/>
    <w:rsid w:val="0022614C"/>
    <w:rsid w:val="00227108"/>
    <w:rsid w:val="00227DF2"/>
    <w:rsid w:val="00227E52"/>
    <w:rsid w:val="00230F1E"/>
    <w:rsid w:val="002339EC"/>
    <w:rsid w:val="00235C9F"/>
    <w:rsid w:val="00240570"/>
    <w:rsid w:val="00243529"/>
    <w:rsid w:val="00246AF8"/>
    <w:rsid w:val="00252CDD"/>
    <w:rsid w:val="00255EB8"/>
    <w:rsid w:val="0025715C"/>
    <w:rsid w:val="00257DD8"/>
    <w:rsid w:val="00261B6F"/>
    <w:rsid w:val="00262F7B"/>
    <w:rsid w:val="00263A54"/>
    <w:rsid w:val="002664DA"/>
    <w:rsid w:val="002707CE"/>
    <w:rsid w:val="00272AB6"/>
    <w:rsid w:val="0028325D"/>
    <w:rsid w:val="0028544D"/>
    <w:rsid w:val="00290DEF"/>
    <w:rsid w:val="00291A1F"/>
    <w:rsid w:val="002922B1"/>
    <w:rsid w:val="00295E2C"/>
    <w:rsid w:val="002973AF"/>
    <w:rsid w:val="002A2067"/>
    <w:rsid w:val="002A2A45"/>
    <w:rsid w:val="002B0059"/>
    <w:rsid w:val="002B06BF"/>
    <w:rsid w:val="002B374B"/>
    <w:rsid w:val="002B5A0F"/>
    <w:rsid w:val="002C2849"/>
    <w:rsid w:val="002C573C"/>
    <w:rsid w:val="002D1CAD"/>
    <w:rsid w:val="002D1CE7"/>
    <w:rsid w:val="002E2361"/>
    <w:rsid w:val="002E4527"/>
    <w:rsid w:val="002E6C9F"/>
    <w:rsid w:val="002F0841"/>
    <w:rsid w:val="00302835"/>
    <w:rsid w:val="0030294A"/>
    <w:rsid w:val="0030327A"/>
    <w:rsid w:val="00304ACC"/>
    <w:rsid w:val="00311542"/>
    <w:rsid w:val="0031546D"/>
    <w:rsid w:val="00315E16"/>
    <w:rsid w:val="003175A0"/>
    <w:rsid w:val="00322E3A"/>
    <w:rsid w:val="0033005C"/>
    <w:rsid w:val="00331A47"/>
    <w:rsid w:val="00335642"/>
    <w:rsid w:val="003378B9"/>
    <w:rsid w:val="003400CC"/>
    <w:rsid w:val="00342F4A"/>
    <w:rsid w:val="003513EB"/>
    <w:rsid w:val="00356196"/>
    <w:rsid w:val="0036105C"/>
    <w:rsid w:val="00365E19"/>
    <w:rsid w:val="00366B94"/>
    <w:rsid w:val="00371CCC"/>
    <w:rsid w:val="00375A33"/>
    <w:rsid w:val="00392747"/>
    <w:rsid w:val="00394D42"/>
    <w:rsid w:val="003A0307"/>
    <w:rsid w:val="003A1D35"/>
    <w:rsid w:val="003A6BFB"/>
    <w:rsid w:val="003B1B9C"/>
    <w:rsid w:val="003C7419"/>
    <w:rsid w:val="003D0A04"/>
    <w:rsid w:val="003D3187"/>
    <w:rsid w:val="003D50F6"/>
    <w:rsid w:val="003D5257"/>
    <w:rsid w:val="003D62E8"/>
    <w:rsid w:val="003E2F5A"/>
    <w:rsid w:val="003E3097"/>
    <w:rsid w:val="003E4CBC"/>
    <w:rsid w:val="003E5D96"/>
    <w:rsid w:val="003F1597"/>
    <w:rsid w:val="003F7604"/>
    <w:rsid w:val="004009A9"/>
    <w:rsid w:val="004158F2"/>
    <w:rsid w:val="0041762F"/>
    <w:rsid w:val="00417C3C"/>
    <w:rsid w:val="00420193"/>
    <w:rsid w:val="00425F33"/>
    <w:rsid w:val="00436765"/>
    <w:rsid w:val="00436F24"/>
    <w:rsid w:val="0043751A"/>
    <w:rsid w:val="00444306"/>
    <w:rsid w:val="0044507B"/>
    <w:rsid w:val="004478D9"/>
    <w:rsid w:val="004502F7"/>
    <w:rsid w:val="00451A25"/>
    <w:rsid w:val="004645B6"/>
    <w:rsid w:val="004745E8"/>
    <w:rsid w:val="00476015"/>
    <w:rsid w:val="00485A10"/>
    <w:rsid w:val="004868A9"/>
    <w:rsid w:val="00490851"/>
    <w:rsid w:val="00490EE5"/>
    <w:rsid w:val="00491A55"/>
    <w:rsid w:val="004921F8"/>
    <w:rsid w:val="0049503B"/>
    <w:rsid w:val="004954DB"/>
    <w:rsid w:val="004A54D8"/>
    <w:rsid w:val="004A6956"/>
    <w:rsid w:val="004A7071"/>
    <w:rsid w:val="004B54E1"/>
    <w:rsid w:val="004B66CD"/>
    <w:rsid w:val="004B6863"/>
    <w:rsid w:val="004C16F1"/>
    <w:rsid w:val="004C39FD"/>
    <w:rsid w:val="004C58E1"/>
    <w:rsid w:val="004C65EF"/>
    <w:rsid w:val="004C7947"/>
    <w:rsid w:val="004D0D8E"/>
    <w:rsid w:val="004D4BE5"/>
    <w:rsid w:val="004E0485"/>
    <w:rsid w:val="004E2B36"/>
    <w:rsid w:val="004E61F2"/>
    <w:rsid w:val="004F7247"/>
    <w:rsid w:val="00500299"/>
    <w:rsid w:val="00502512"/>
    <w:rsid w:val="00504A3B"/>
    <w:rsid w:val="005050D9"/>
    <w:rsid w:val="00506950"/>
    <w:rsid w:val="00512615"/>
    <w:rsid w:val="00513306"/>
    <w:rsid w:val="0052020E"/>
    <w:rsid w:val="005207DD"/>
    <w:rsid w:val="00521EBA"/>
    <w:rsid w:val="005220C7"/>
    <w:rsid w:val="00523427"/>
    <w:rsid w:val="00524010"/>
    <w:rsid w:val="005306FB"/>
    <w:rsid w:val="00534151"/>
    <w:rsid w:val="00543058"/>
    <w:rsid w:val="00544617"/>
    <w:rsid w:val="005506E2"/>
    <w:rsid w:val="00551CCC"/>
    <w:rsid w:val="00555675"/>
    <w:rsid w:val="00557456"/>
    <w:rsid w:val="00562018"/>
    <w:rsid w:val="00563AF1"/>
    <w:rsid w:val="0056719F"/>
    <w:rsid w:val="00572CFF"/>
    <w:rsid w:val="00584B1B"/>
    <w:rsid w:val="00584BAF"/>
    <w:rsid w:val="00586047"/>
    <w:rsid w:val="00587BC0"/>
    <w:rsid w:val="0059065A"/>
    <w:rsid w:val="005943A1"/>
    <w:rsid w:val="005A4FF7"/>
    <w:rsid w:val="005A652D"/>
    <w:rsid w:val="005B123A"/>
    <w:rsid w:val="005B68C5"/>
    <w:rsid w:val="005C2C43"/>
    <w:rsid w:val="005C2C80"/>
    <w:rsid w:val="005C6D29"/>
    <w:rsid w:val="005C7CB1"/>
    <w:rsid w:val="005D4AED"/>
    <w:rsid w:val="005D7570"/>
    <w:rsid w:val="005D7714"/>
    <w:rsid w:val="005D7844"/>
    <w:rsid w:val="005E1D5F"/>
    <w:rsid w:val="005E54B6"/>
    <w:rsid w:val="005E5D92"/>
    <w:rsid w:val="005E67D4"/>
    <w:rsid w:val="005E7D03"/>
    <w:rsid w:val="005F06CD"/>
    <w:rsid w:val="005F3ADC"/>
    <w:rsid w:val="0060289F"/>
    <w:rsid w:val="00604BBE"/>
    <w:rsid w:val="0061013F"/>
    <w:rsid w:val="0061537C"/>
    <w:rsid w:val="00615533"/>
    <w:rsid w:val="00620B39"/>
    <w:rsid w:val="00621485"/>
    <w:rsid w:val="00631278"/>
    <w:rsid w:val="00631FA8"/>
    <w:rsid w:val="00632982"/>
    <w:rsid w:val="0063367A"/>
    <w:rsid w:val="00634151"/>
    <w:rsid w:val="006341F4"/>
    <w:rsid w:val="0064781B"/>
    <w:rsid w:val="006536FA"/>
    <w:rsid w:val="0065424E"/>
    <w:rsid w:val="00663015"/>
    <w:rsid w:val="00663A32"/>
    <w:rsid w:val="006643B6"/>
    <w:rsid w:val="00666CBB"/>
    <w:rsid w:val="006705D4"/>
    <w:rsid w:val="006712B2"/>
    <w:rsid w:val="00680088"/>
    <w:rsid w:val="0068619B"/>
    <w:rsid w:val="006864C1"/>
    <w:rsid w:val="0069011D"/>
    <w:rsid w:val="00692813"/>
    <w:rsid w:val="00697F94"/>
    <w:rsid w:val="006A04D9"/>
    <w:rsid w:val="006B0815"/>
    <w:rsid w:val="006B2CC1"/>
    <w:rsid w:val="006C74F4"/>
    <w:rsid w:val="006D0266"/>
    <w:rsid w:val="006E0228"/>
    <w:rsid w:val="006E4A3F"/>
    <w:rsid w:val="006F5CF0"/>
    <w:rsid w:val="00700239"/>
    <w:rsid w:val="00700B77"/>
    <w:rsid w:val="00704F3E"/>
    <w:rsid w:val="00716A43"/>
    <w:rsid w:val="007256BD"/>
    <w:rsid w:val="00725AC1"/>
    <w:rsid w:val="007301E7"/>
    <w:rsid w:val="007354EA"/>
    <w:rsid w:val="00740BF3"/>
    <w:rsid w:val="00744082"/>
    <w:rsid w:val="00751CDD"/>
    <w:rsid w:val="00752501"/>
    <w:rsid w:val="007538FE"/>
    <w:rsid w:val="0076227C"/>
    <w:rsid w:val="007630D3"/>
    <w:rsid w:val="0076538C"/>
    <w:rsid w:val="007705A5"/>
    <w:rsid w:val="00770D47"/>
    <w:rsid w:val="00771E01"/>
    <w:rsid w:val="00786CD1"/>
    <w:rsid w:val="00791972"/>
    <w:rsid w:val="00791ACA"/>
    <w:rsid w:val="007A3AA7"/>
    <w:rsid w:val="007B4D6B"/>
    <w:rsid w:val="007C3AEF"/>
    <w:rsid w:val="007C3F0E"/>
    <w:rsid w:val="007C7667"/>
    <w:rsid w:val="007D75A9"/>
    <w:rsid w:val="007E7C72"/>
    <w:rsid w:val="007F7927"/>
    <w:rsid w:val="00804869"/>
    <w:rsid w:val="0081144C"/>
    <w:rsid w:val="00814411"/>
    <w:rsid w:val="00816DD5"/>
    <w:rsid w:val="00820E0B"/>
    <w:rsid w:val="00821463"/>
    <w:rsid w:val="008259B2"/>
    <w:rsid w:val="00831CDE"/>
    <w:rsid w:val="0083252F"/>
    <w:rsid w:val="008349BC"/>
    <w:rsid w:val="0083722D"/>
    <w:rsid w:val="00841AFF"/>
    <w:rsid w:val="0084359B"/>
    <w:rsid w:val="00847D33"/>
    <w:rsid w:val="0085057B"/>
    <w:rsid w:val="00857887"/>
    <w:rsid w:val="00861117"/>
    <w:rsid w:val="008624E0"/>
    <w:rsid w:val="00866652"/>
    <w:rsid w:val="00866977"/>
    <w:rsid w:val="0087243A"/>
    <w:rsid w:val="00876519"/>
    <w:rsid w:val="00880B3B"/>
    <w:rsid w:val="008918AC"/>
    <w:rsid w:val="0089434A"/>
    <w:rsid w:val="008A4B92"/>
    <w:rsid w:val="008B2634"/>
    <w:rsid w:val="008B5BC9"/>
    <w:rsid w:val="008C57DB"/>
    <w:rsid w:val="008D4BC9"/>
    <w:rsid w:val="008D4CC2"/>
    <w:rsid w:val="008E0832"/>
    <w:rsid w:val="008E6CD3"/>
    <w:rsid w:val="008E79D3"/>
    <w:rsid w:val="008F208D"/>
    <w:rsid w:val="008F2554"/>
    <w:rsid w:val="00901587"/>
    <w:rsid w:val="00902A6C"/>
    <w:rsid w:val="00902B88"/>
    <w:rsid w:val="00902FDE"/>
    <w:rsid w:val="009068CC"/>
    <w:rsid w:val="00906AF6"/>
    <w:rsid w:val="00911117"/>
    <w:rsid w:val="00911588"/>
    <w:rsid w:val="009129B7"/>
    <w:rsid w:val="0092082F"/>
    <w:rsid w:val="0092347A"/>
    <w:rsid w:val="00924703"/>
    <w:rsid w:val="009255AC"/>
    <w:rsid w:val="00930F09"/>
    <w:rsid w:val="00932A42"/>
    <w:rsid w:val="00936AFB"/>
    <w:rsid w:val="00937A81"/>
    <w:rsid w:val="00956652"/>
    <w:rsid w:val="00970C7F"/>
    <w:rsid w:val="00972C34"/>
    <w:rsid w:val="00975CF0"/>
    <w:rsid w:val="00980433"/>
    <w:rsid w:val="00981376"/>
    <w:rsid w:val="00984B3A"/>
    <w:rsid w:val="00986C65"/>
    <w:rsid w:val="0099069D"/>
    <w:rsid w:val="00990D89"/>
    <w:rsid w:val="0099244A"/>
    <w:rsid w:val="00992CEB"/>
    <w:rsid w:val="0099717A"/>
    <w:rsid w:val="009A0519"/>
    <w:rsid w:val="009A2413"/>
    <w:rsid w:val="009A7123"/>
    <w:rsid w:val="009B15A5"/>
    <w:rsid w:val="009B3F5B"/>
    <w:rsid w:val="009B57F5"/>
    <w:rsid w:val="009C53BB"/>
    <w:rsid w:val="009C63F8"/>
    <w:rsid w:val="009D07E5"/>
    <w:rsid w:val="009D0B87"/>
    <w:rsid w:val="009D0FC6"/>
    <w:rsid w:val="009D13B8"/>
    <w:rsid w:val="009D5523"/>
    <w:rsid w:val="009E0B26"/>
    <w:rsid w:val="009E67FB"/>
    <w:rsid w:val="009F1414"/>
    <w:rsid w:val="009F1B2E"/>
    <w:rsid w:val="00A042E2"/>
    <w:rsid w:val="00A073D7"/>
    <w:rsid w:val="00A14641"/>
    <w:rsid w:val="00A17E14"/>
    <w:rsid w:val="00A26D12"/>
    <w:rsid w:val="00A30166"/>
    <w:rsid w:val="00A30C5D"/>
    <w:rsid w:val="00A315C1"/>
    <w:rsid w:val="00A330A6"/>
    <w:rsid w:val="00A35DC2"/>
    <w:rsid w:val="00A363E0"/>
    <w:rsid w:val="00A37EA5"/>
    <w:rsid w:val="00A4606A"/>
    <w:rsid w:val="00A52084"/>
    <w:rsid w:val="00A52281"/>
    <w:rsid w:val="00A57CDF"/>
    <w:rsid w:val="00A607E8"/>
    <w:rsid w:val="00A63BDC"/>
    <w:rsid w:val="00A63D09"/>
    <w:rsid w:val="00A70ABA"/>
    <w:rsid w:val="00A76BEF"/>
    <w:rsid w:val="00A84CDA"/>
    <w:rsid w:val="00A90EBB"/>
    <w:rsid w:val="00A920A8"/>
    <w:rsid w:val="00A93138"/>
    <w:rsid w:val="00AA037C"/>
    <w:rsid w:val="00AB2AAB"/>
    <w:rsid w:val="00AB3366"/>
    <w:rsid w:val="00AB43F9"/>
    <w:rsid w:val="00AB7F62"/>
    <w:rsid w:val="00AC2AB5"/>
    <w:rsid w:val="00AC3D07"/>
    <w:rsid w:val="00AC4A57"/>
    <w:rsid w:val="00AC4D13"/>
    <w:rsid w:val="00AC71EB"/>
    <w:rsid w:val="00AD5E0A"/>
    <w:rsid w:val="00AD7F87"/>
    <w:rsid w:val="00AE3504"/>
    <w:rsid w:val="00AE52CD"/>
    <w:rsid w:val="00AE7D3E"/>
    <w:rsid w:val="00AE7DB7"/>
    <w:rsid w:val="00AE7ED7"/>
    <w:rsid w:val="00AF1331"/>
    <w:rsid w:val="00AF3632"/>
    <w:rsid w:val="00B05D8B"/>
    <w:rsid w:val="00B11349"/>
    <w:rsid w:val="00B11D1D"/>
    <w:rsid w:val="00B13590"/>
    <w:rsid w:val="00B15507"/>
    <w:rsid w:val="00B21831"/>
    <w:rsid w:val="00B21996"/>
    <w:rsid w:val="00B22542"/>
    <w:rsid w:val="00B2383C"/>
    <w:rsid w:val="00B24A8D"/>
    <w:rsid w:val="00B26683"/>
    <w:rsid w:val="00B31D84"/>
    <w:rsid w:val="00B32763"/>
    <w:rsid w:val="00B350E6"/>
    <w:rsid w:val="00B3695E"/>
    <w:rsid w:val="00B40C5B"/>
    <w:rsid w:val="00B45E0C"/>
    <w:rsid w:val="00B46542"/>
    <w:rsid w:val="00B519E2"/>
    <w:rsid w:val="00B55393"/>
    <w:rsid w:val="00B55651"/>
    <w:rsid w:val="00B622C7"/>
    <w:rsid w:val="00B62454"/>
    <w:rsid w:val="00B64C21"/>
    <w:rsid w:val="00B83C2B"/>
    <w:rsid w:val="00B85291"/>
    <w:rsid w:val="00B85E62"/>
    <w:rsid w:val="00B90CFD"/>
    <w:rsid w:val="00B947DA"/>
    <w:rsid w:val="00B95AE4"/>
    <w:rsid w:val="00B95CE9"/>
    <w:rsid w:val="00BA4560"/>
    <w:rsid w:val="00BA4873"/>
    <w:rsid w:val="00BA6086"/>
    <w:rsid w:val="00BA776D"/>
    <w:rsid w:val="00BA7DB5"/>
    <w:rsid w:val="00BB4207"/>
    <w:rsid w:val="00BB66EC"/>
    <w:rsid w:val="00BC2B7E"/>
    <w:rsid w:val="00BC478C"/>
    <w:rsid w:val="00BC70B8"/>
    <w:rsid w:val="00BD0782"/>
    <w:rsid w:val="00BD1DB3"/>
    <w:rsid w:val="00BD4E2B"/>
    <w:rsid w:val="00BE0085"/>
    <w:rsid w:val="00BE2D80"/>
    <w:rsid w:val="00BE2EBF"/>
    <w:rsid w:val="00BE5930"/>
    <w:rsid w:val="00BF0154"/>
    <w:rsid w:val="00C0124E"/>
    <w:rsid w:val="00C02B81"/>
    <w:rsid w:val="00C0703D"/>
    <w:rsid w:val="00C13710"/>
    <w:rsid w:val="00C151BA"/>
    <w:rsid w:val="00C25A8F"/>
    <w:rsid w:val="00C2663F"/>
    <w:rsid w:val="00C27A54"/>
    <w:rsid w:val="00C27CA8"/>
    <w:rsid w:val="00C33E8F"/>
    <w:rsid w:val="00C35564"/>
    <w:rsid w:val="00C37550"/>
    <w:rsid w:val="00C433BA"/>
    <w:rsid w:val="00C43781"/>
    <w:rsid w:val="00C45B94"/>
    <w:rsid w:val="00C47092"/>
    <w:rsid w:val="00C471E3"/>
    <w:rsid w:val="00C50886"/>
    <w:rsid w:val="00C50C18"/>
    <w:rsid w:val="00C50EF8"/>
    <w:rsid w:val="00C52E89"/>
    <w:rsid w:val="00C57F92"/>
    <w:rsid w:val="00C6023D"/>
    <w:rsid w:val="00C61559"/>
    <w:rsid w:val="00C659E0"/>
    <w:rsid w:val="00C74651"/>
    <w:rsid w:val="00C83DAF"/>
    <w:rsid w:val="00C854AF"/>
    <w:rsid w:val="00C92EF5"/>
    <w:rsid w:val="00C94C80"/>
    <w:rsid w:val="00C94F61"/>
    <w:rsid w:val="00C95D10"/>
    <w:rsid w:val="00CB275A"/>
    <w:rsid w:val="00CB306A"/>
    <w:rsid w:val="00CB5198"/>
    <w:rsid w:val="00CC4756"/>
    <w:rsid w:val="00CC4814"/>
    <w:rsid w:val="00CD36E9"/>
    <w:rsid w:val="00CD40EE"/>
    <w:rsid w:val="00CD4A77"/>
    <w:rsid w:val="00CD5F33"/>
    <w:rsid w:val="00CD67FB"/>
    <w:rsid w:val="00CE639F"/>
    <w:rsid w:val="00CF65E2"/>
    <w:rsid w:val="00CF7848"/>
    <w:rsid w:val="00D029EC"/>
    <w:rsid w:val="00D05563"/>
    <w:rsid w:val="00D104B2"/>
    <w:rsid w:val="00D10B28"/>
    <w:rsid w:val="00D13F74"/>
    <w:rsid w:val="00D173E5"/>
    <w:rsid w:val="00D21BFF"/>
    <w:rsid w:val="00D22ABA"/>
    <w:rsid w:val="00D23FF6"/>
    <w:rsid w:val="00D2505D"/>
    <w:rsid w:val="00D3385D"/>
    <w:rsid w:val="00D339E3"/>
    <w:rsid w:val="00D33A4B"/>
    <w:rsid w:val="00D33B0C"/>
    <w:rsid w:val="00D3723A"/>
    <w:rsid w:val="00D3745E"/>
    <w:rsid w:val="00D409BC"/>
    <w:rsid w:val="00D4247E"/>
    <w:rsid w:val="00D42C76"/>
    <w:rsid w:val="00D501D0"/>
    <w:rsid w:val="00D52057"/>
    <w:rsid w:val="00D52747"/>
    <w:rsid w:val="00D54712"/>
    <w:rsid w:val="00D54DB9"/>
    <w:rsid w:val="00D5779C"/>
    <w:rsid w:val="00D6748A"/>
    <w:rsid w:val="00D7383B"/>
    <w:rsid w:val="00D87BF3"/>
    <w:rsid w:val="00D87DFF"/>
    <w:rsid w:val="00D94A8E"/>
    <w:rsid w:val="00D94C68"/>
    <w:rsid w:val="00DA6DD9"/>
    <w:rsid w:val="00DA70ED"/>
    <w:rsid w:val="00DB4007"/>
    <w:rsid w:val="00DB58FB"/>
    <w:rsid w:val="00DC0ACB"/>
    <w:rsid w:val="00DC278A"/>
    <w:rsid w:val="00DC3423"/>
    <w:rsid w:val="00DC6FCC"/>
    <w:rsid w:val="00DD0B4C"/>
    <w:rsid w:val="00DD217F"/>
    <w:rsid w:val="00DE2069"/>
    <w:rsid w:val="00DE4A97"/>
    <w:rsid w:val="00DE6B5D"/>
    <w:rsid w:val="00DF69CA"/>
    <w:rsid w:val="00E0431F"/>
    <w:rsid w:val="00E049F4"/>
    <w:rsid w:val="00E05E52"/>
    <w:rsid w:val="00E14A4C"/>
    <w:rsid w:val="00E15B4E"/>
    <w:rsid w:val="00E16ECE"/>
    <w:rsid w:val="00E22CF4"/>
    <w:rsid w:val="00E3256B"/>
    <w:rsid w:val="00E32669"/>
    <w:rsid w:val="00E33782"/>
    <w:rsid w:val="00E361EB"/>
    <w:rsid w:val="00E41196"/>
    <w:rsid w:val="00E41A59"/>
    <w:rsid w:val="00E6061A"/>
    <w:rsid w:val="00E60E93"/>
    <w:rsid w:val="00E6197B"/>
    <w:rsid w:val="00E62406"/>
    <w:rsid w:val="00E63CBC"/>
    <w:rsid w:val="00E70DAA"/>
    <w:rsid w:val="00E71ACF"/>
    <w:rsid w:val="00E72358"/>
    <w:rsid w:val="00E72C73"/>
    <w:rsid w:val="00E736AA"/>
    <w:rsid w:val="00E744EA"/>
    <w:rsid w:val="00E82994"/>
    <w:rsid w:val="00E85AD5"/>
    <w:rsid w:val="00E904FA"/>
    <w:rsid w:val="00E92037"/>
    <w:rsid w:val="00E93154"/>
    <w:rsid w:val="00E96176"/>
    <w:rsid w:val="00EA1B66"/>
    <w:rsid w:val="00EA357C"/>
    <w:rsid w:val="00EA3653"/>
    <w:rsid w:val="00EB0B50"/>
    <w:rsid w:val="00EB5858"/>
    <w:rsid w:val="00EB7130"/>
    <w:rsid w:val="00EC0B70"/>
    <w:rsid w:val="00EC32AF"/>
    <w:rsid w:val="00EC7912"/>
    <w:rsid w:val="00ED415A"/>
    <w:rsid w:val="00EE429F"/>
    <w:rsid w:val="00EE4DB6"/>
    <w:rsid w:val="00EE55A5"/>
    <w:rsid w:val="00EF0A9B"/>
    <w:rsid w:val="00EF1FBB"/>
    <w:rsid w:val="00F00DEE"/>
    <w:rsid w:val="00F00F6B"/>
    <w:rsid w:val="00F07098"/>
    <w:rsid w:val="00F075BE"/>
    <w:rsid w:val="00F12594"/>
    <w:rsid w:val="00F23F7B"/>
    <w:rsid w:val="00F2749D"/>
    <w:rsid w:val="00F33015"/>
    <w:rsid w:val="00F367AA"/>
    <w:rsid w:val="00F37E4C"/>
    <w:rsid w:val="00F44150"/>
    <w:rsid w:val="00F44942"/>
    <w:rsid w:val="00F568DE"/>
    <w:rsid w:val="00F65DF8"/>
    <w:rsid w:val="00F67B5F"/>
    <w:rsid w:val="00F76484"/>
    <w:rsid w:val="00F765DF"/>
    <w:rsid w:val="00F81FDB"/>
    <w:rsid w:val="00F8548E"/>
    <w:rsid w:val="00F90B5E"/>
    <w:rsid w:val="00F9125D"/>
    <w:rsid w:val="00F9418F"/>
    <w:rsid w:val="00F96F19"/>
    <w:rsid w:val="00FA310F"/>
    <w:rsid w:val="00FA329F"/>
    <w:rsid w:val="00FA7BC9"/>
    <w:rsid w:val="00FA7F70"/>
    <w:rsid w:val="00FB0D1F"/>
    <w:rsid w:val="00FB24F7"/>
    <w:rsid w:val="00FB2BD3"/>
    <w:rsid w:val="00FB7FD1"/>
    <w:rsid w:val="00FC25D7"/>
    <w:rsid w:val="00FD0B47"/>
    <w:rsid w:val="00FD1F42"/>
    <w:rsid w:val="00FD2B28"/>
    <w:rsid w:val="00FD2BCF"/>
    <w:rsid w:val="00FD6A75"/>
    <w:rsid w:val="00FD79F9"/>
    <w:rsid w:val="00FF5556"/>
    <w:rsid w:val="00FF7C05"/>
    <w:rsid w:val="247B5383"/>
    <w:rsid w:val="398BADA1"/>
    <w:rsid w:val="43E916A0"/>
    <w:rsid w:val="58A382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1B3EA"/>
  <w15:docId w15:val="{ED19A816-F30A-4CF9-87EC-F573A4F4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BAA"/>
    <w:pPr>
      <w:spacing w:after="200" w:line="276" w:lineRule="auto"/>
    </w:pPr>
    <w:rPr>
      <w:sz w:val="22"/>
      <w:szCs w:val="22"/>
      <w:lang w:val="fr-FR" w:eastAsia="en-US"/>
    </w:rPr>
  </w:style>
  <w:style w:type="paragraph" w:styleId="Titre1">
    <w:name w:val="heading 1"/>
    <w:basedOn w:val="Normal"/>
    <w:next w:val="Normal"/>
    <w:link w:val="Titre1Car"/>
    <w:uiPriority w:val="99"/>
    <w:qFormat/>
    <w:rsid w:val="00C84CAF"/>
    <w:pPr>
      <w:keepNext/>
      <w:spacing w:after="0" w:line="240" w:lineRule="auto"/>
      <w:outlineLvl w:val="0"/>
    </w:pPr>
    <w:rPr>
      <w:rFonts w:ascii="Times New Roman" w:hAnsi="Times New Roman"/>
      <w:b/>
      <w:sz w:val="20"/>
      <w:szCs w:val="20"/>
      <w:lang w:val="en-US"/>
    </w:rPr>
  </w:style>
  <w:style w:type="paragraph" w:styleId="Titre4">
    <w:name w:val="heading 4"/>
    <w:basedOn w:val="Normal"/>
    <w:next w:val="Normal"/>
    <w:link w:val="Titre4Car"/>
    <w:uiPriority w:val="99"/>
    <w:qFormat/>
    <w:rsid w:val="00D54752"/>
    <w:pPr>
      <w:keepNext/>
      <w:spacing w:before="240" w:after="60"/>
      <w:outlineLvl w:val="3"/>
    </w:pPr>
    <w:rPr>
      <w:b/>
      <w:bCs/>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C84CAF"/>
    <w:rPr>
      <w:rFonts w:ascii="Times New Roman" w:hAnsi="Times New Roman" w:cs="Times New Roman"/>
      <w:b/>
    </w:rPr>
  </w:style>
  <w:style w:type="character" w:customStyle="1" w:styleId="Titre4Car">
    <w:name w:val="Titre 4 Car"/>
    <w:basedOn w:val="Policepardfaut"/>
    <w:link w:val="Titre4"/>
    <w:uiPriority w:val="99"/>
    <w:semiHidden/>
    <w:locked/>
    <w:rsid w:val="00D54752"/>
    <w:rPr>
      <w:rFonts w:ascii="Calibri" w:hAnsi="Calibri" w:cs="Times New Roman"/>
      <w:b/>
      <w:sz w:val="28"/>
      <w:lang w:eastAsia="en-US"/>
    </w:rPr>
  </w:style>
  <w:style w:type="paragraph" w:styleId="Textedebulles">
    <w:name w:val="Balloon Text"/>
    <w:basedOn w:val="Normal"/>
    <w:link w:val="TextedebullesCar"/>
    <w:uiPriority w:val="99"/>
    <w:semiHidden/>
    <w:rsid w:val="00513306"/>
    <w:pPr>
      <w:spacing w:after="0" w:line="240" w:lineRule="auto"/>
    </w:pPr>
    <w:rPr>
      <w:rFonts w:ascii="Tahoma" w:hAnsi="Tahoma"/>
      <w:sz w:val="16"/>
      <w:szCs w:val="16"/>
      <w:lang w:val="en-US"/>
    </w:rPr>
  </w:style>
  <w:style w:type="character" w:customStyle="1" w:styleId="TextedebullesCar">
    <w:name w:val="Texte de bulles Car"/>
    <w:basedOn w:val="Policepardfaut"/>
    <w:link w:val="Textedebulles"/>
    <w:uiPriority w:val="99"/>
    <w:semiHidden/>
    <w:locked/>
    <w:rsid w:val="00513306"/>
    <w:rPr>
      <w:rFonts w:ascii="Tahoma" w:hAnsi="Tahoma" w:cs="Times New Roman"/>
      <w:sz w:val="16"/>
    </w:rPr>
  </w:style>
  <w:style w:type="paragraph" w:styleId="Retraitcorpsdetexte2">
    <w:name w:val="Body Text Indent 2"/>
    <w:basedOn w:val="Normal"/>
    <w:link w:val="Retraitcorpsdetexte2Car"/>
    <w:uiPriority w:val="99"/>
    <w:rsid w:val="003D000A"/>
    <w:pPr>
      <w:spacing w:after="0" w:line="240" w:lineRule="auto"/>
      <w:ind w:left="708"/>
    </w:pPr>
    <w:rPr>
      <w:rFonts w:ascii="Verdana" w:hAnsi="Verdana"/>
      <w:i/>
      <w:sz w:val="20"/>
      <w:szCs w:val="20"/>
      <w:lang w:val="en-US"/>
    </w:rPr>
  </w:style>
  <w:style w:type="character" w:customStyle="1" w:styleId="Retraitcorpsdetexte2Car">
    <w:name w:val="Retrait corps de texte 2 Car"/>
    <w:basedOn w:val="Policepardfaut"/>
    <w:link w:val="Retraitcorpsdetexte2"/>
    <w:uiPriority w:val="99"/>
    <w:locked/>
    <w:rsid w:val="003D000A"/>
    <w:rPr>
      <w:rFonts w:ascii="Verdana" w:hAnsi="Verdana" w:cs="Times New Roman"/>
      <w:i/>
    </w:rPr>
  </w:style>
  <w:style w:type="character" w:styleId="Lienhypertexte">
    <w:name w:val="Hyperlink"/>
    <w:basedOn w:val="Policepardfaut"/>
    <w:uiPriority w:val="99"/>
    <w:rsid w:val="003D000A"/>
    <w:rPr>
      <w:rFonts w:cs="Times New Roman"/>
      <w:color w:val="0000FF"/>
      <w:u w:val="single"/>
    </w:rPr>
  </w:style>
  <w:style w:type="paragraph" w:styleId="Paragraphedeliste">
    <w:name w:val="List Paragraph"/>
    <w:basedOn w:val="Normal"/>
    <w:uiPriority w:val="99"/>
    <w:qFormat/>
    <w:rsid w:val="003D000A"/>
    <w:pPr>
      <w:ind w:left="708"/>
    </w:pPr>
  </w:style>
  <w:style w:type="paragraph" w:customStyle="1" w:styleId="Default">
    <w:name w:val="Default"/>
    <w:rsid w:val="000F26BC"/>
    <w:pPr>
      <w:widowControl w:val="0"/>
      <w:autoSpaceDE w:val="0"/>
      <w:autoSpaceDN w:val="0"/>
      <w:adjustRightInd w:val="0"/>
    </w:pPr>
    <w:rPr>
      <w:rFonts w:ascii="Helvetica" w:hAnsi="Helvetica"/>
      <w:color w:val="000000"/>
      <w:sz w:val="24"/>
      <w:lang w:val="fr-FR" w:eastAsia="fr-FR"/>
    </w:rPr>
  </w:style>
  <w:style w:type="paragraph" w:styleId="Rvision">
    <w:name w:val="Revision"/>
    <w:hidden/>
    <w:uiPriority w:val="99"/>
    <w:semiHidden/>
    <w:rsid w:val="00100BFD"/>
    <w:rPr>
      <w:sz w:val="22"/>
      <w:szCs w:val="22"/>
      <w:lang w:val="fr-FR" w:eastAsia="en-US"/>
    </w:rPr>
  </w:style>
  <w:style w:type="paragraph" w:styleId="Sansinterligne">
    <w:name w:val="No Spacing"/>
    <w:uiPriority w:val="99"/>
    <w:qFormat/>
    <w:rsid w:val="002B4804"/>
    <w:rPr>
      <w:sz w:val="22"/>
      <w:szCs w:val="22"/>
      <w:lang w:val="fr-FR" w:eastAsia="en-US"/>
    </w:rPr>
  </w:style>
  <w:style w:type="paragraph" w:styleId="En-tte">
    <w:name w:val="header"/>
    <w:basedOn w:val="Normal"/>
    <w:link w:val="En-tteCar"/>
    <w:uiPriority w:val="99"/>
    <w:rsid w:val="00307F10"/>
    <w:pPr>
      <w:tabs>
        <w:tab w:val="center" w:pos="4536"/>
        <w:tab w:val="right" w:pos="9072"/>
      </w:tabs>
    </w:pPr>
    <w:rPr>
      <w:lang w:val="en-US"/>
    </w:rPr>
  </w:style>
  <w:style w:type="character" w:customStyle="1" w:styleId="En-tteCar">
    <w:name w:val="En-tête Car"/>
    <w:basedOn w:val="Policepardfaut"/>
    <w:link w:val="En-tte"/>
    <w:uiPriority w:val="99"/>
    <w:locked/>
    <w:rsid w:val="00307F10"/>
    <w:rPr>
      <w:rFonts w:cs="Times New Roman"/>
      <w:sz w:val="22"/>
      <w:lang w:eastAsia="en-US"/>
    </w:rPr>
  </w:style>
  <w:style w:type="paragraph" w:styleId="Pieddepage">
    <w:name w:val="footer"/>
    <w:basedOn w:val="Normal"/>
    <w:link w:val="PieddepageCar"/>
    <w:uiPriority w:val="99"/>
    <w:rsid w:val="00307F10"/>
    <w:pPr>
      <w:tabs>
        <w:tab w:val="center" w:pos="4536"/>
        <w:tab w:val="right" w:pos="9072"/>
      </w:tabs>
    </w:pPr>
    <w:rPr>
      <w:lang w:val="en-US"/>
    </w:rPr>
  </w:style>
  <w:style w:type="character" w:customStyle="1" w:styleId="PieddepageCar">
    <w:name w:val="Pied de page Car"/>
    <w:basedOn w:val="Policepardfaut"/>
    <w:link w:val="Pieddepage"/>
    <w:uiPriority w:val="99"/>
    <w:locked/>
    <w:rsid w:val="00307F10"/>
    <w:rPr>
      <w:rFonts w:cs="Times New Roman"/>
      <w:sz w:val="22"/>
      <w:lang w:eastAsia="en-US"/>
    </w:rPr>
  </w:style>
  <w:style w:type="paragraph" w:styleId="Corpsdetexte">
    <w:name w:val="Body Text"/>
    <w:basedOn w:val="Normal"/>
    <w:link w:val="CorpsdetexteCar"/>
    <w:uiPriority w:val="99"/>
    <w:semiHidden/>
    <w:rsid w:val="00C84CAF"/>
    <w:pPr>
      <w:spacing w:after="120"/>
    </w:pPr>
    <w:rPr>
      <w:lang w:val="en-US"/>
    </w:rPr>
  </w:style>
  <w:style w:type="character" w:customStyle="1" w:styleId="CorpsdetexteCar">
    <w:name w:val="Corps de texte Car"/>
    <w:basedOn w:val="Policepardfaut"/>
    <w:link w:val="Corpsdetexte"/>
    <w:uiPriority w:val="99"/>
    <w:semiHidden/>
    <w:locked/>
    <w:rsid w:val="00C84CAF"/>
    <w:rPr>
      <w:rFonts w:cs="Times New Roman"/>
      <w:sz w:val="22"/>
      <w:lang w:eastAsia="en-US"/>
    </w:rPr>
  </w:style>
  <w:style w:type="character" w:styleId="lev">
    <w:name w:val="Strong"/>
    <w:basedOn w:val="Policepardfaut"/>
    <w:uiPriority w:val="22"/>
    <w:qFormat/>
    <w:rsid w:val="00A07D33"/>
    <w:rPr>
      <w:rFonts w:cs="Times New Roman"/>
      <w:b/>
    </w:rPr>
  </w:style>
  <w:style w:type="paragraph" w:customStyle="1" w:styleId="CM3">
    <w:name w:val="CM3"/>
    <w:basedOn w:val="Default"/>
    <w:next w:val="Default"/>
    <w:uiPriority w:val="99"/>
    <w:rsid w:val="00A07D33"/>
    <w:pPr>
      <w:spacing w:after="585"/>
    </w:pPr>
  </w:style>
  <w:style w:type="paragraph" w:customStyle="1" w:styleId="CM1">
    <w:name w:val="CM1"/>
    <w:basedOn w:val="Default"/>
    <w:next w:val="Default"/>
    <w:uiPriority w:val="99"/>
    <w:rsid w:val="00F5125D"/>
    <w:pPr>
      <w:spacing w:line="300" w:lineRule="atLeast"/>
    </w:pPr>
  </w:style>
  <w:style w:type="table" w:styleId="Grilledutableau">
    <w:name w:val="Table Grid"/>
    <w:basedOn w:val="TableauNormal"/>
    <w:uiPriority w:val="99"/>
    <w:rsid w:val="009A4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corpsdetexte21">
    <w:name w:val="Retrait corps de texte 21"/>
    <w:basedOn w:val="Normal"/>
    <w:uiPriority w:val="99"/>
    <w:rsid w:val="00794D85"/>
    <w:pPr>
      <w:suppressAutoHyphens/>
      <w:spacing w:after="0" w:line="240" w:lineRule="auto"/>
      <w:ind w:left="708"/>
    </w:pPr>
    <w:rPr>
      <w:rFonts w:ascii="Verdana" w:hAnsi="Verdana"/>
      <w:i/>
      <w:sz w:val="20"/>
      <w:szCs w:val="20"/>
      <w:lang w:eastAsia="ar-SA"/>
    </w:rPr>
  </w:style>
  <w:style w:type="paragraph" w:styleId="NormalWeb">
    <w:name w:val="Normal (Web)"/>
    <w:basedOn w:val="Normal"/>
    <w:uiPriority w:val="99"/>
    <w:rsid w:val="00646BE7"/>
    <w:pPr>
      <w:spacing w:before="100" w:beforeAutospacing="1" w:after="100" w:afterAutospacing="1" w:line="240" w:lineRule="auto"/>
    </w:pPr>
    <w:rPr>
      <w:rFonts w:ascii="Times New Roman" w:hAnsi="Times New Roman"/>
      <w:sz w:val="24"/>
      <w:szCs w:val="24"/>
      <w:lang w:eastAsia="fr-FR"/>
    </w:rPr>
  </w:style>
  <w:style w:type="character" w:styleId="Lienhypertextesuivivisit">
    <w:name w:val="FollowedHyperlink"/>
    <w:basedOn w:val="Policepardfaut"/>
    <w:uiPriority w:val="99"/>
    <w:semiHidden/>
    <w:rsid w:val="00293E6B"/>
    <w:rPr>
      <w:rFonts w:cs="Times New Roman"/>
      <w:color w:val="800080"/>
      <w:u w:val="single"/>
    </w:rPr>
  </w:style>
  <w:style w:type="character" w:customStyle="1" w:styleId="apple-converted-space">
    <w:name w:val="apple-converted-space"/>
    <w:rsid w:val="00D54752"/>
  </w:style>
  <w:style w:type="paragraph" w:styleId="Listepuces">
    <w:name w:val="List Bullet"/>
    <w:basedOn w:val="Normal"/>
    <w:uiPriority w:val="99"/>
    <w:unhideWhenUsed/>
    <w:rsid w:val="00195C23"/>
    <w:pPr>
      <w:numPr>
        <w:numId w:val="31"/>
      </w:numPr>
      <w:contextualSpacing/>
    </w:pPr>
  </w:style>
  <w:style w:type="character" w:styleId="Textedelespacerserv">
    <w:name w:val="Placeholder Text"/>
    <w:basedOn w:val="Policepardfaut"/>
    <w:uiPriority w:val="99"/>
    <w:semiHidden/>
    <w:rsid w:val="00AB3366"/>
    <w:rPr>
      <w:color w:val="808080"/>
    </w:rPr>
  </w:style>
  <w:style w:type="paragraph" w:customStyle="1" w:styleId="Titre10">
    <w:name w:val="Titre1"/>
    <w:basedOn w:val="Normal"/>
    <w:rsid w:val="00937A81"/>
    <w:pPr>
      <w:spacing w:before="100" w:beforeAutospacing="1" w:after="100" w:afterAutospacing="1" w:line="240" w:lineRule="auto"/>
    </w:pPr>
    <w:rPr>
      <w:rFonts w:ascii="Times New Roman" w:hAnsi="Times New Roman"/>
      <w:sz w:val="24"/>
      <w:szCs w:val="24"/>
      <w:lang w:eastAsia="fr-FR"/>
    </w:rPr>
  </w:style>
  <w:style w:type="paragraph" w:customStyle="1" w:styleId="excerpt">
    <w:name w:val="excerpt"/>
    <w:basedOn w:val="Normal"/>
    <w:rsid w:val="00937A81"/>
    <w:pPr>
      <w:spacing w:before="100" w:beforeAutospacing="1" w:after="100" w:afterAutospacing="1" w:line="240" w:lineRule="auto"/>
    </w:pPr>
    <w:rPr>
      <w:rFonts w:ascii="Times New Roman" w:hAnsi="Times New Roman"/>
      <w:sz w:val="24"/>
      <w:szCs w:val="24"/>
      <w:lang w:eastAsia="fr-FR"/>
    </w:rPr>
  </w:style>
  <w:style w:type="character" w:customStyle="1" w:styleId="normaltextrun">
    <w:name w:val="normaltextrun"/>
    <w:basedOn w:val="Policepardfaut"/>
    <w:rsid w:val="00B05D8B"/>
  </w:style>
  <w:style w:type="character" w:customStyle="1" w:styleId="eop">
    <w:name w:val="eop"/>
    <w:basedOn w:val="Policepardfaut"/>
    <w:rsid w:val="00B05D8B"/>
  </w:style>
  <w:style w:type="character" w:styleId="Marquedecommentaire">
    <w:name w:val="annotation reference"/>
    <w:basedOn w:val="Policepardfaut"/>
    <w:uiPriority w:val="99"/>
    <w:semiHidden/>
    <w:unhideWhenUsed/>
    <w:rsid w:val="00CF65E2"/>
    <w:rPr>
      <w:sz w:val="16"/>
      <w:szCs w:val="16"/>
    </w:rPr>
  </w:style>
  <w:style w:type="paragraph" w:styleId="Commentaire">
    <w:name w:val="annotation text"/>
    <w:basedOn w:val="Normal"/>
    <w:link w:val="CommentaireCar"/>
    <w:uiPriority w:val="99"/>
    <w:unhideWhenUsed/>
    <w:rsid w:val="00CF65E2"/>
    <w:pPr>
      <w:spacing w:line="240" w:lineRule="auto"/>
    </w:pPr>
    <w:rPr>
      <w:sz w:val="20"/>
      <w:szCs w:val="20"/>
    </w:rPr>
  </w:style>
  <w:style w:type="character" w:customStyle="1" w:styleId="CommentaireCar">
    <w:name w:val="Commentaire Car"/>
    <w:basedOn w:val="Policepardfaut"/>
    <w:link w:val="Commentaire"/>
    <w:uiPriority w:val="99"/>
    <w:rsid w:val="00CF65E2"/>
    <w:rPr>
      <w:lang w:val="fr-FR" w:eastAsia="en-US"/>
    </w:rPr>
  </w:style>
  <w:style w:type="paragraph" w:styleId="Objetducommentaire">
    <w:name w:val="annotation subject"/>
    <w:basedOn w:val="Commentaire"/>
    <w:next w:val="Commentaire"/>
    <w:link w:val="ObjetducommentaireCar"/>
    <w:uiPriority w:val="99"/>
    <w:semiHidden/>
    <w:unhideWhenUsed/>
    <w:rsid w:val="00CF65E2"/>
    <w:rPr>
      <w:b/>
      <w:bCs/>
    </w:rPr>
  </w:style>
  <w:style w:type="character" w:customStyle="1" w:styleId="ObjetducommentaireCar">
    <w:name w:val="Objet du commentaire Car"/>
    <w:basedOn w:val="CommentaireCar"/>
    <w:link w:val="Objetducommentaire"/>
    <w:uiPriority w:val="99"/>
    <w:semiHidden/>
    <w:rsid w:val="00CF65E2"/>
    <w:rPr>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5783">
      <w:bodyDiv w:val="1"/>
      <w:marLeft w:val="0"/>
      <w:marRight w:val="0"/>
      <w:marTop w:val="0"/>
      <w:marBottom w:val="0"/>
      <w:divBdr>
        <w:top w:val="none" w:sz="0" w:space="0" w:color="auto"/>
        <w:left w:val="none" w:sz="0" w:space="0" w:color="auto"/>
        <w:bottom w:val="none" w:sz="0" w:space="0" w:color="auto"/>
        <w:right w:val="none" w:sz="0" w:space="0" w:color="auto"/>
      </w:divBdr>
    </w:div>
    <w:div w:id="116410352">
      <w:bodyDiv w:val="1"/>
      <w:marLeft w:val="0"/>
      <w:marRight w:val="0"/>
      <w:marTop w:val="0"/>
      <w:marBottom w:val="0"/>
      <w:divBdr>
        <w:top w:val="none" w:sz="0" w:space="0" w:color="auto"/>
        <w:left w:val="none" w:sz="0" w:space="0" w:color="auto"/>
        <w:bottom w:val="none" w:sz="0" w:space="0" w:color="auto"/>
        <w:right w:val="none" w:sz="0" w:space="0" w:color="auto"/>
      </w:divBdr>
    </w:div>
    <w:div w:id="247351054">
      <w:bodyDiv w:val="1"/>
      <w:marLeft w:val="0"/>
      <w:marRight w:val="0"/>
      <w:marTop w:val="0"/>
      <w:marBottom w:val="0"/>
      <w:divBdr>
        <w:top w:val="none" w:sz="0" w:space="0" w:color="auto"/>
        <w:left w:val="none" w:sz="0" w:space="0" w:color="auto"/>
        <w:bottom w:val="none" w:sz="0" w:space="0" w:color="auto"/>
        <w:right w:val="none" w:sz="0" w:space="0" w:color="auto"/>
      </w:divBdr>
    </w:div>
    <w:div w:id="320502133">
      <w:bodyDiv w:val="1"/>
      <w:marLeft w:val="0"/>
      <w:marRight w:val="0"/>
      <w:marTop w:val="0"/>
      <w:marBottom w:val="0"/>
      <w:divBdr>
        <w:top w:val="none" w:sz="0" w:space="0" w:color="auto"/>
        <w:left w:val="none" w:sz="0" w:space="0" w:color="auto"/>
        <w:bottom w:val="none" w:sz="0" w:space="0" w:color="auto"/>
        <w:right w:val="none" w:sz="0" w:space="0" w:color="auto"/>
      </w:divBdr>
    </w:div>
    <w:div w:id="501049483">
      <w:bodyDiv w:val="1"/>
      <w:marLeft w:val="0"/>
      <w:marRight w:val="0"/>
      <w:marTop w:val="0"/>
      <w:marBottom w:val="0"/>
      <w:divBdr>
        <w:top w:val="none" w:sz="0" w:space="0" w:color="auto"/>
        <w:left w:val="none" w:sz="0" w:space="0" w:color="auto"/>
        <w:bottom w:val="none" w:sz="0" w:space="0" w:color="auto"/>
        <w:right w:val="none" w:sz="0" w:space="0" w:color="auto"/>
      </w:divBdr>
    </w:div>
    <w:div w:id="835459931">
      <w:bodyDiv w:val="1"/>
      <w:marLeft w:val="0"/>
      <w:marRight w:val="0"/>
      <w:marTop w:val="0"/>
      <w:marBottom w:val="0"/>
      <w:divBdr>
        <w:top w:val="none" w:sz="0" w:space="0" w:color="auto"/>
        <w:left w:val="none" w:sz="0" w:space="0" w:color="auto"/>
        <w:bottom w:val="none" w:sz="0" w:space="0" w:color="auto"/>
        <w:right w:val="none" w:sz="0" w:space="0" w:color="auto"/>
      </w:divBdr>
    </w:div>
    <w:div w:id="939414070">
      <w:bodyDiv w:val="1"/>
      <w:marLeft w:val="0"/>
      <w:marRight w:val="0"/>
      <w:marTop w:val="0"/>
      <w:marBottom w:val="0"/>
      <w:divBdr>
        <w:top w:val="none" w:sz="0" w:space="0" w:color="auto"/>
        <w:left w:val="none" w:sz="0" w:space="0" w:color="auto"/>
        <w:bottom w:val="none" w:sz="0" w:space="0" w:color="auto"/>
        <w:right w:val="none" w:sz="0" w:space="0" w:color="auto"/>
      </w:divBdr>
    </w:div>
    <w:div w:id="1020159133">
      <w:bodyDiv w:val="1"/>
      <w:marLeft w:val="0"/>
      <w:marRight w:val="0"/>
      <w:marTop w:val="0"/>
      <w:marBottom w:val="0"/>
      <w:divBdr>
        <w:top w:val="none" w:sz="0" w:space="0" w:color="auto"/>
        <w:left w:val="none" w:sz="0" w:space="0" w:color="auto"/>
        <w:bottom w:val="none" w:sz="0" w:space="0" w:color="auto"/>
        <w:right w:val="none" w:sz="0" w:space="0" w:color="auto"/>
      </w:divBdr>
    </w:div>
    <w:div w:id="1167212827">
      <w:bodyDiv w:val="1"/>
      <w:marLeft w:val="0"/>
      <w:marRight w:val="0"/>
      <w:marTop w:val="0"/>
      <w:marBottom w:val="0"/>
      <w:divBdr>
        <w:top w:val="none" w:sz="0" w:space="0" w:color="auto"/>
        <w:left w:val="none" w:sz="0" w:space="0" w:color="auto"/>
        <w:bottom w:val="none" w:sz="0" w:space="0" w:color="auto"/>
        <w:right w:val="none" w:sz="0" w:space="0" w:color="auto"/>
      </w:divBdr>
    </w:div>
    <w:div w:id="1593850728">
      <w:bodyDiv w:val="1"/>
      <w:marLeft w:val="0"/>
      <w:marRight w:val="0"/>
      <w:marTop w:val="0"/>
      <w:marBottom w:val="0"/>
      <w:divBdr>
        <w:top w:val="none" w:sz="0" w:space="0" w:color="auto"/>
        <w:left w:val="none" w:sz="0" w:space="0" w:color="auto"/>
        <w:bottom w:val="none" w:sz="0" w:space="0" w:color="auto"/>
        <w:right w:val="none" w:sz="0" w:space="0" w:color="auto"/>
      </w:divBdr>
    </w:div>
    <w:div w:id="164195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hopscotchgroupe/?hl=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HOPSCOTCHgroupe" TargetMode="External"/><Relationship Id="rId5" Type="http://schemas.openxmlformats.org/officeDocument/2006/relationships/webSettings" Target="webSettings.xml"/><Relationship Id="rId10" Type="http://schemas.openxmlformats.org/officeDocument/2006/relationships/hyperlink" Target="https://www.linkedin.com/company/public-syst-me-hopscotch/mycompany/?viewAsMember=true" TargetMode="External"/><Relationship Id="rId4" Type="http://schemas.openxmlformats.org/officeDocument/2006/relationships/settings" Target="settings.xml"/><Relationship Id="rId9" Type="http://schemas.openxmlformats.org/officeDocument/2006/relationships/hyperlink" Target="http://www.hopscotchgroup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EDA23-66D5-0E44-96E8-A62E5C37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3167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HOPSCOTCH</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jtoussaint</dc:creator>
  <cp:lastModifiedBy>Microsoft Office User</cp:lastModifiedBy>
  <cp:revision>3</cp:revision>
  <cp:lastPrinted>2023-09-26T07:47:00Z</cp:lastPrinted>
  <dcterms:created xsi:type="dcterms:W3CDTF">2023-10-31T10:37:00Z</dcterms:created>
  <dcterms:modified xsi:type="dcterms:W3CDTF">2023-11-02T16:34:00Z</dcterms:modified>
</cp:coreProperties>
</file>