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236B" w:rsidRDefault="0030236B" w14:paraId="483ED6CC" w14:textId="77777777"/>
    <w:p w:rsidR="00BF0CD4" w:rsidRDefault="00BF0CD4" w14:paraId="52DBD93E" w14:textId="77777777"/>
    <w:p w:rsidRPr="00BF0CD4" w:rsidR="00BF0CD4" w:rsidRDefault="00541005" w14:paraId="7F590193" w14:textId="3757DD01">
      <w:pPr>
        <w:rPr>
          <w:b w:val="1"/>
          <w:bCs w:val="1"/>
          <w:sz w:val="28"/>
          <w:szCs w:val="28"/>
        </w:rPr>
      </w:pPr>
      <w:r w:rsidRPr="105A3EB4" w:rsidR="00541005">
        <w:rPr>
          <w:b w:val="1"/>
          <w:bCs w:val="1"/>
          <w:sz w:val="28"/>
          <w:szCs w:val="28"/>
        </w:rPr>
        <w:t xml:space="preserve">LEXIBOOK : </w:t>
      </w:r>
      <w:r w:rsidRPr="105A3EB4" w:rsidR="00BF0CD4">
        <w:rPr>
          <w:b w:val="1"/>
          <w:bCs w:val="1"/>
          <w:sz w:val="28"/>
          <w:szCs w:val="28"/>
        </w:rPr>
        <w:t>MISE À DISPOSITION DU DOCUMENT D’ENREGISTREMENT UNIVERSEL 202</w:t>
      </w:r>
      <w:r w:rsidRPr="105A3EB4" w:rsidR="43FB2D11">
        <w:rPr>
          <w:b w:val="1"/>
          <w:bCs w:val="1"/>
          <w:sz w:val="28"/>
          <w:szCs w:val="28"/>
        </w:rPr>
        <w:t>6</w:t>
      </w:r>
    </w:p>
    <w:p w:rsidR="00BF0CD4" w:rsidRDefault="00BF0CD4" w14:paraId="1CD3D10E" w14:textId="77777777"/>
    <w:p w:rsidR="00E43516" w:rsidP="00E43516" w:rsidRDefault="00E43516" w14:paraId="5C734B6F" w14:textId="14E8286F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722CD5" w:rsidR="00E43516">
        <w:rPr>
          <w:rFonts w:ascii="Arial" w:hAnsi="Arial" w:cs="Arial"/>
          <w:snapToGrid w:val="0"/>
          <w:sz w:val="20"/>
          <w:szCs w:val="20"/>
        </w:rPr>
        <w:t>Le document d’en</w:t>
      </w:r>
      <w:r w:rsidRPr="23C2D9E3" w:rsidR="00E43516">
        <w:rPr>
          <w:rFonts w:ascii="Arial" w:hAnsi="Arial" w:cs="Arial"/>
          <w:sz w:val="20"/>
          <w:szCs w:val="20"/>
        </w:rPr>
        <w:t>registrement universel au 31 mars 202</w:t>
      </w:r>
      <w:r w:rsidRPr="00722CD5" w:rsidR="7BB4AB1D">
        <w:rPr>
          <w:rFonts w:ascii="Arial" w:hAnsi="Arial" w:cs="Arial"/>
          <w:snapToGrid w:val="0"/>
          <w:sz w:val="20"/>
          <w:szCs w:val="20"/>
        </w:rPr>
        <w:t>6</w:t>
      </w:r>
      <w:r w:rsidRPr="00722CD5" w:rsidR="00E43516">
        <w:rPr>
          <w:rFonts w:ascii="Arial" w:hAnsi="Arial" w:cs="Arial"/>
          <w:snapToGrid w:val="0"/>
          <w:sz w:val="20"/>
          <w:szCs w:val="20"/>
        </w:rPr>
        <w:t xml:space="preserve"> a été déposé auprès de l’Autorité des Marchés Financiers le</w:t>
      </w:r>
      <w:r w:rsidRPr="00722CD5" w:rsidR="0E6F40E0">
        <w:rPr>
          <w:rFonts w:ascii="Arial" w:hAnsi="Arial" w:cs="Arial"/>
          <w:snapToGrid w:val="0"/>
          <w:sz w:val="20"/>
          <w:szCs w:val="20"/>
        </w:rPr>
        <w:t xml:space="preserve"> </w:t>
      </w:r>
      <w:r w:rsidRPr="19F166AA" w:rsidR="54983339">
        <w:rPr>
          <w:rFonts w:ascii="Arial" w:hAnsi="Arial" w:cs="Arial"/>
          <w:sz w:val="20"/>
          <w:szCs w:val="20"/>
        </w:rPr>
        <w:t>6</w:t>
      </w:r>
      <w:r w:rsidRPr="23C2D9E3" w:rsidR="0E6F40E0">
        <w:rPr>
          <w:rFonts w:ascii="Arial" w:hAnsi="Arial" w:cs="Arial"/>
          <w:sz w:val="20"/>
          <w:szCs w:val="20"/>
        </w:rPr>
        <w:t xml:space="preserve"> juillet 202</w:t>
      </w:r>
      <w:r w:rsidRPr="23C2D9E3" w:rsidR="18CB7B68">
        <w:rPr>
          <w:rFonts w:ascii="Arial" w:hAnsi="Arial" w:cs="Arial"/>
          <w:sz w:val="20"/>
          <w:szCs w:val="20"/>
        </w:rPr>
        <w:t>6</w:t>
      </w:r>
      <w:r w:rsidRPr="23C2D9E3" w:rsidR="00E43516">
        <w:rPr>
          <w:rFonts w:ascii="Arial" w:hAnsi="Arial" w:cs="Arial"/>
          <w:sz w:val="20"/>
          <w:szCs w:val="20"/>
        </w:rPr>
        <w:t xml:space="preserve">, sous le numéro </w:t>
      </w:r>
      <w:r w:rsidRPr="23C2D9E3" w:rsidR="692915F8">
        <w:rPr>
          <w:rFonts w:ascii="Arial" w:hAnsi="Arial" w:cs="Arial"/>
          <w:sz w:val="20"/>
          <w:szCs w:val="20"/>
        </w:rPr>
        <w:t>D.26-0514</w:t>
      </w:r>
      <w:r w:rsidRPr="23C2D9E3" w:rsidR="00E43516">
        <w:rPr>
          <w:rFonts w:ascii="Arial" w:hAnsi="Arial" w:cs="Arial"/>
          <w:sz w:val="20"/>
          <w:szCs w:val="20"/>
        </w:rPr>
        <w:t>,</w:t>
      </w:r>
      <w:r w:rsidRPr="23C2D9E3" w:rsidR="00E43516">
        <w:rPr>
          <w:rFonts w:ascii="Arial" w:hAnsi="Arial" w:cs="Arial"/>
          <w:sz w:val="20"/>
          <w:szCs w:val="20"/>
        </w:rPr>
        <w:t xml:space="preserve"> conformément à l’article 212-13 4° du Règlement Général de l’AMF.</w:t>
      </w:r>
      <w:r w:rsidRPr="23C2D9E3" w:rsidR="00E43516">
        <w:rPr>
          <w:rFonts w:ascii="Arial" w:hAnsi="Arial" w:cs="Arial"/>
          <w:sz w:val="20"/>
          <w:szCs w:val="20"/>
        </w:rPr>
        <w:t xml:space="preserve"> </w:t>
      </w:r>
    </w:p>
    <w:p w:rsidR="00E43516" w:rsidP="00E43516" w:rsidRDefault="00E43516" w14:paraId="71410AF1" w14:textId="77777777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BF0CD4" w:rsidRDefault="00BF0CD4" w14:paraId="43C7F8CA" w14:textId="77777777">
      <w:r>
        <w:t xml:space="preserve">Ce document comprend notamment : </w:t>
      </w:r>
    </w:p>
    <w:p w:rsidR="00BF0CD4" w:rsidRDefault="00BF0CD4" w14:paraId="0D45E9CB" w14:textId="35E18BD2">
      <w:r w:rsidR="00BF0CD4">
        <w:rPr/>
        <w:t>- le rapport financier annuel 202</w:t>
      </w:r>
      <w:r w:rsidR="70B0E4C3">
        <w:rPr/>
        <w:t>5</w:t>
      </w:r>
      <w:r w:rsidR="00BF0CD4">
        <w:rPr/>
        <w:t>-2</w:t>
      </w:r>
      <w:r w:rsidR="1D5CDAED">
        <w:rPr/>
        <w:t>6</w:t>
      </w:r>
      <w:r w:rsidR="00BF0CD4">
        <w:rPr/>
        <w:t xml:space="preserve"> ; </w:t>
      </w:r>
    </w:p>
    <w:p w:rsidR="00BF0CD4" w:rsidRDefault="00BF0CD4" w14:paraId="413F8500" w14:textId="77777777">
      <w:r>
        <w:t xml:space="preserve">- le rapport du conseil d’administration sur le gouvernement d’entreprise ; </w:t>
      </w:r>
    </w:p>
    <w:p w:rsidR="00BF0CD4" w:rsidP="00BF0CD4" w:rsidRDefault="00BF0CD4" w14:paraId="794F4657" w14:textId="5CA7923D">
      <w:r>
        <w:t>- les rapports des commissaires aux comptes.</w:t>
      </w:r>
    </w:p>
    <w:p w:rsidR="00BF0CD4" w:rsidP="00BF0CD4" w:rsidRDefault="00BF0CD4" w14:paraId="198CE003" w14:textId="77777777"/>
    <w:p w:rsidR="00BF0CD4" w:rsidP="00BF0CD4" w:rsidRDefault="00BF0CD4" w14:paraId="512DCE95" w14:textId="77777777"/>
    <w:p w:rsidR="00541005" w:rsidP="00BF0CD4" w:rsidRDefault="00BF0CD4" w14:paraId="549E427B" w14:textId="73F9981F">
      <w:r w:rsidR="00BF0CD4">
        <w:rPr/>
        <w:t>Le document d’enregistrement universel 202</w:t>
      </w:r>
      <w:r w:rsidR="35251A74">
        <w:rPr/>
        <w:t>5</w:t>
      </w:r>
      <w:r w:rsidR="00BF0CD4">
        <w:rPr/>
        <w:t>-2</w:t>
      </w:r>
      <w:r w:rsidR="371363CB">
        <w:rPr/>
        <w:t>6</w:t>
      </w:r>
      <w:r w:rsidR="00BF0CD4">
        <w:rPr/>
        <w:t xml:space="preserve"> est également disponible sur le site internet de la Société à l’adresse</w:t>
      </w:r>
      <w:r w:rsidR="38C3334E">
        <w:rPr/>
        <w:t xml:space="preserve"> https://www.lexibook.com/investors/financial-reports</w:t>
      </w:r>
      <w:r w:rsidRPr="105A3EB4" w:rsidR="00BF0CD4">
        <w:rPr>
          <w:rFonts w:eastAsia="Times New Roman"/>
          <w:color w:val="000000" w:themeColor="text1" w:themeTint="FF" w:themeShade="FF"/>
          <w:sz w:val="24"/>
          <w:szCs w:val="24"/>
        </w:rPr>
        <w:t>,</w:t>
      </w:r>
      <w:r w:rsidR="00BF0CD4">
        <w:rPr/>
        <w:t xml:space="preserve"> ainsi que sur le site de l’AMF à l’adresse </w:t>
      </w:r>
      <w:hyperlink r:id="R36546254b0844bcb">
        <w:r w:rsidRPr="105A3EB4" w:rsidR="00BD48C9">
          <w:rPr>
            <w:rStyle w:val="Lienhypertexte"/>
            <w:rFonts w:cs="" w:cstheme="minorBidi"/>
          </w:rPr>
          <w:t>https://bdif.amf-france.org/fr?rechercheTexte=lexibook&amp;typesInformation=VISA</w:t>
        </w:r>
      </w:hyperlink>
    </w:p>
    <w:p w:rsidR="00BD48C9" w:rsidP="00BF0CD4" w:rsidRDefault="00BD48C9" w14:paraId="04B968C3" w14:textId="77777777"/>
    <w:p w:rsidR="00541005" w:rsidP="00BF0CD4" w:rsidRDefault="00541005" w14:paraId="17CF177E" w14:textId="77777777"/>
    <w:sectPr w:rsidR="0054100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104A" w:rsidP="00BF0CD4" w:rsidRDefault="003C104A" w14:paraId="044ED7BC" w14:textId="77777777">
      <w:pPr>
        <w:spacing w:after="0" w:line="240" w:lineRule="auto"/>
      </w:pPr>
      <w:r>
        <w:separator/>
      </w:r>
    </w:p>
  </w:endnote>
  <w:endnote w:type="continuationSeparator" w:id="0">
    <w:p w:rsidR="003C104A" w:rsidP="00BF0CD4" w:rsidRDefault="003C104A" w14:paraId="085ADF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104A" w:rsidP="00BF0CD4" w:rsidRDefault="003C104A" w14:paraId="0D05A464" w14:textId="77777777">
      <w:pPr>
        <w:spacing w:after="0" w:line="240" w:lineRule="auto"/>
      </w:pPr>
      <w:r>
        <w:separator/>
      </w:r>
    </w:p>
  </w:footnote>
  <w:footnote w:type="continuationSeparator" w:id="0">
    <w:p w:rsidR="003C104A" w:rsidP="00BF0CD4" w:rsidRDefault="003C104A" w14:paraId="4F544B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BF0CD4" w:rsidRDefault="00BF0CD4" w14:paraId="307B08CB" w14:textId="51130759">
    <w:pPr>
      <w:spacing w:line="264" w:lineRule="auto"/>
    </w:pPr>
    <w:r>
      <w:rPr>
        <w:noProof/>
        <w:lang w:eastAsia="fr-FR"/>
      </w:rPr>
      <w:drawing>
        <wp:anchor distT="0" distB="0" distL="0" distR="0" simplePos="0" relativeHeight="251661312" behindDoc="0" locked="0" layoutInCell="1" allowOverlap="1" wp14:anchorId="37C0F9B2" wp14:editId="620DB76C">
          <wp:simplePos x="0" y="0"/>
          <wp:positionH relativeFrom="page">
            <wp:posOffset>313055</wp:posOffset>
          </wp:positionH>
          <wp:positionV relativeFrom="paragraph">
            <wp:posOffset>-145415</wp:posOffset>
          </wp:positionV>
          <wp:extent cx="1969770" cy="603885"/>
          <wp:effectExtent l="0" t="0" r="0" b="5715"/>
          <wp:wrapNone/>
          <wp:docPr id="151390321" name="Image 151390321" descr="BD_Lexi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977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D2903" wp14:editId="42EB4D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72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092EA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re"/>
        <w:id w:val="15524250"/>
        <w:placeholder>
          <w:docPart w:val="E53B06C371A24E0A914A261B4DB7AFA0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20"/>
            <w:szCs w:val="20"/>
          </w:rPr>
          <w:t>[Titre du document]</w:t>
        </w:r>
      </w:sdtContent>
    </w:sdt>
  </w:p>
  <w:p w:rsidR="00BF0CD4" w:rsidRDefault="00BF0CD4" w14:paraId="03A77E0D" w14:textId="7916BF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D4"/>
    <w:rsid w:val="00020751"/>
    <w:rsid w:val="0030236B"/>
    <w:rsid w:val="003C104A"/>
    <w:rsid w:val="004B540E"/>
    <w:rsid w:val="00541005"/>
    <w:rsid w:val="00581B84"/>
    <w:rsid w:val="00BD48C9"/>
    <w:rsid w:val="00BF0CD4"/>
    <w:rsid w:val="00BF1FE2"/>
    <w:rsid w:val="00E43516"/>
    <w:rsid w:val="00E44720"/>
    <w:rsid w:val="00F12470"/>
    <w:rsid w:val="034F6738"/>
    <w:rsid w:val="07904782"/>
    <w:rsid w:val="088FDB63"/>
    <w:rsid w:val="0E6F40E0"/>
    <w:rsid w:val="105A3EB4"/>
    <w:rsid w:val="18CB7B68"/>
    <w:rsid w:val="19F166AA"/>
    <w:rsid w:val="1B121419"/>
    <w:rsid w:val="1D5CDAED"/>
    <w:rsid w:val="1D6F9CF4"/>
    <w:rsid w:val="23C2D9E3"/>
    <w:rsid w:val="24C27263"/>
    <w:rsid w:val="3514D150"/>
    <w:rsid w:val="35251A74"/>
    <w:rsid w:val="371363CB"/>
    <w:rsid w:val="38C3334E"/>
    <w:rsid w:val="43FB2D11"/>
    <w:rsid w:val="50AA9014"/>
    <w:rsid w:val="513B182B"/>
    <w:rsid w:val="54983339"/>
    <w:rsid w:val="611DED1B"/>
    <w:rsid w:val="647C016D"/>
    <w:rsid w:val="66D0C9F1"/>
    <w:rsid w:val="692915F8"/>
    <w:rsid w:val="6CF324EB"/>
    <w:rsid w:val="70B0E4C3"/>
    <w:rsid w:val="7A8656BE"/>
    <w:rsid w:val="7BB4AB1D"/>
    <w:rsid w:val="7FD8E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9F74"/>
  <w15:chartTrackingRefBased/>
  <w15:docId w15:val="{75B1D5EB-AD67-4DB4-BD96-A2762AAA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0CD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F0CD4"/>
  </w:style>
  <w:style w:type="paragraph" w:styleId="Pieddepage">
    <w:name w:val="footer"/>
    <w:basedOn w:val="Normal"/>
    <w:link w:val="PieddepageCar"/>
    <w:uiPriority w:val="99"/>
    <w:unhideWhenUsed/>
    <w:rsid w:val="00BF0CD4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F0CD4"/>
  </w:style>
  <w:style w:type="character" w:styleId="Lienhypertexte">
    <w:name w:val="Hyperlink"/>
    <w:uiPriority w:val="99"/>
    <w:rsid w:val="00BF0CD4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10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1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glossaryDocument" Target="glossary/document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bdif.amf-france.org/fr?rechercheTexte=lexibook&amp;typesInformation=VISA" TargetMode="External" Id="R36546254b0844bc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3B06C371A24E0A914A261B4DB7A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DE670-1560-480B-AEA8-285DFA322DE5}"/>
      </w:docPartPr>
      <w:docPartBody>
        <w:p w:rsidR="00A24075" w:rsidP="00BF1FE2" w:rsidRDefault="00BF1FE2">
          <w:pPr>
            <w:pStyle w:val="E53B06C371A24E0A914A261B4DB7AFA0"/>
          </w:pPr>
          <w:r>
            <w:rPr>
              <w:color w:val="156082" w:themeColor="accent1"/>
              <w:sz w:val="20"/>
              <w:szCs w:val="2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2"/>
    <w:rsid w:val="003F6A66"/>
    <w:rsid w:val="004B540E"/>
    <w:rsid w:val="00A24075"/>
    <w:rsid w:val="00BF1FE2"/>
    <w:rsid w:val="00E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53B06C371A24E0A914A261B4DB7AFA0">
    <w:name w:val="E53B06C371A24E0A914A261B4DB7AFA0"/>
    <w:rsid w:val="00BF1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Aymeric LE COTTIER</dc:creator>
  <keywords/>
  <dc:description/>
  <lastModifiedBy>Alexis LE COTTIER</lastModifiedBy>
  <revision>8</revision>
  <dcterms:created xsi:type="dcterms:W3CDTF">2023-07-03T10:10:00.0000000Z</dcterms:created>
  <dcterms:modified xsi:type="dcterms:W3CDTF">2026-07-07T14:30:07.6370251Z</dcterms:modified>
</coreProperties>
</file>