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2969" w14:textId="7E653DA7" w:rsidR="00A936CE" w:rsidRPr="000D4B38" w:rsidRDefault="00F04A33" w:rsidP="00E5594A">
      <w:pPr>
        <w:jc w:val="right"/>
        <w:rPr>
          <w:sz w:val="24"/>
          <w:szCs w:val="24"/>
          <w:lang w:val="lv-LV"/>
        </w:rPr>
      </w:pPr>
      <w:r w:rsidRPr="000D4B38">
        <w:rPr>
          <w:noProof/>
          <w:sz w:val="24"/>
          <w:szCs w:val="24"/>
          <w:lang w:val="lv-LV" w:eastAsia="lv-LV"/>
        </w:rPr>
        <w:drawing>
          <wp:inline distT="0" distB="0" distL="0" distR="0" wp14:anchorId="045333BD" wp14:editId="746C6B82">
            <wp:extent cx="1493520" cy="312420"/>
            <wp:effectExtent l="0" t="0" r="0" b="0"/>
            <wp:docPr id="1" name="Picture 1" descr="L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520" cy="312420"/>
                    </a:xfrm>
                    <a:prstGeom prst="rect">
                      <a:avLst/>
                    </a:prstGeom>
                    <a:noFill/>
                    <a:ln>
                      <a:noFill/>
                    </a:ln>
                  </pic:spPr>
                </pic:pic>
              </a:graphicData>
            </a:graphic>
          </wp:inline>
        </w:drawing>
      </w:r>
    </w:p>
    <w:p w14:paraId="49DD4DBA" w14:textId="77777777" w:rsidR="002736A1" w:rsidRPr="000D4B38" w:rsidRDefault="002736A1">
      <w:pPr>
        <w:jc w:val="center"/>
        <w:rPr>
          <w:b/>
          <w:sz w:val="24"/>
          <w:szCs w:val="24"/>
          <w:lang w:val="lv-LV"/>
        </w:rPr>
      </w:pPr>
    </w:p>
    <w:p w14:paraId="49FBB555" w14:textId="77777777" w:rsidR="00274512" w:rsidRPr="000D4B38" w:rsidRDefault="00274512">
      <w:pPr>
        <w:pStyle w:val="BodyText"/>
        <w:rPr>
          <w:szCs w:val="24"/>
        </w:rPr>
      </w:pPr>
    </w:p>
    <w:p w14:paraId="586852C6" w14:textId="77777777" w:rsidR="00274512" w:rsidRPr="005D4F9B" w:rsidRDefault="00274512" w:rsidP="00274512">
      <w:pPr>
        <w:jc w:val="center"/>
        <w:rPr>
          <w:rFonts w:ascii="Montserrat" w:hAnsi="Montserrat"/>
          <w:b/>
          <w:sz w:val="22"/>
          <w:szCs w:val="22"/>
          <w:lang w:val="lv-LV"/>
        </w:rPr>
      </w:pPr>
      <w:r w:rsidRPr="005D4F9B">
        <w:rPr>
          <w:rFonts w:ascii="Montserrat" w:hAnsi="Montserrat"/>
          <w:b/>
          <w:sz w:val="22"/>
          <w:szCs w:val="22"/>
          <w:lang w:val="lv-LV"/>
        </w:rPr>
        <w:t>Akciju sabiedrības “Latvijas Gāze”</w:t>
      </w:r>
    </w:p>
    <w:p w14:paraId="353C480D" w14:textId="28335F2F" w:rsidR="00274512" w:rsidRPr="005D4F9B" w:rsidRDefault="00274512" w:rsidP="00274512">
      <w:pPr>
        <w:jc w:val="center"/>
        <w:rPr>
          <w:rFonts w:ascii="Montserrat" w:hAnsi="Montserrat"/>
          <w:b/>
          <w:sz w:val="22"/>
          <w:szCs w:val="22"/>
          <w:lang w:val="lv-LV"/>
        </w:rPr>
      </w:pPr>
      <w:r w:rsidRPr="005D4F9B">
        <w:rPr>
          <w:rFonts w:ascii="Montserrat" w:hAnsi="Montserrat"/>
          <w:b/>
          <w:sz w:val="22"/>
          <w:szCs w:val="22"/>
          <w:lang w:val="lv-LV"/>
        </w:rPr>
        <w:t>20</w:t>
      </w:r>
      <w:r w:rsidR="00727361" w:rsidRPr="005D4F9B">
        <w:rPr>
          <w:rFonts w:ascii="Montserrat" w:hAnsi="Montserrat"/>
          <w:b/>
          <w:sz w:val="22"/>
          <w:szCs w:val="22"/>
          <w:lang w:val="lv-LV"/>
        </w:rPr>
        <w:t>2</w:t>
      </w:r>
      <w:r w:rsidR="00CB70C9" w:rsidRPr="005D4F9B">
        <w:rPr>
          <w:rFonts w:ascii="Montserrat" w:hAnsi="Montserrat"/>
          <w:b/>
          <w:sz w:val="22"/>
          <w:szCs w:val="22"/>
          <w:lang w:val="lv-LV"/>
        </w:rPr>
        <w:t>1</w:t>
      </w:r>
      <w:r w:rsidRPr="005D4F9B">
        <w:rPr>
          <w:rFonts w:ascii="Montserrat" w:hAnsi="Montserrat"/>
          <w:b/>
          <w:sz w:val="22"/>
          <w:szCs w:val="22"/>
          <w:lang w:val="lv-LV"/>
        </w:rPr>
        <w:t xml:space="preserve">. gada </w:t>
      </w:r>
      <w:r w:rsidR="00923A8E" w:rsidRPr="005D4F9B">
        <w:rPr>
          <w:rFonts w:ascii="Montserrat" w:hAnsi="Montserrat"/>
          <w:b/>
          <w:sz w:val="22"/>
          <w:szCs w:val="22"/>
          <w:lang w:val="lv-LV"/>
        </w:rPr>
        <w:t>6. septembra ārkārtas</w:t>
      </w:r>
      <w:r w:rsidRPr="005D4F9B">
        <w:rPr>
          <w:rFonts w:ascii="Montserrat" w:hAnsi="Montserrat"/>
          <w:b/>
          <w:sz w:val="22"/>
          <w:szCs w:val="22"/>
          <w:lang w:val="lv-LV"/>
        </w:rPr>
        <w:t xml:space="preserve"> akcionāru sapulces</w:t>
      </w:r>
    </w:p>
    <w:p w14:paraId="64A4F78F" w14:textId="123A8D28" w:rsidR="00274512" w:rsidRPr="005D4F9B" w:rsidRDefault="00274512" w:rsidP="00274512">
      <w:pPr>
        <w:jc w:val="center"/>
        <w:rPr>
          <w:rFonts w:ascii="Montserrat" w:hAnsi="Montserrat"/>
          <w:b/>
          <w:sz w:val="22"/>
          <w:szCs w:val="22"/>
          <w:lang w:val="lv-LV"/>
        </w:rPr>
      </w:pPr>
      <w:r w:rsidRPr="005D4F9B">
        <w:rPr>
          <w:rFonts w:ascii="Montserrat" w:hAnsi="Montserrat"/>
          <w:b/>
          <w:sz w:val="22"/>
          <w:szCs w:val="22"/>
          <w:lang w:val="lv-LV"/>
        </w:rPr>
        <w:t xml:space="preserve">LĒMUMI </w:t>
      </w:r>
    </w:p>
    <w:p w14:paraId="18BA6A9A" w14:textId="23491B26" w:rsidR="00550657" w:rsidRPr="005D4F9B" w:rsidRDefault="00550657" w:rsidP="00274512">
      <w:pPr>
        <w:pStyle w:val="BodyText"/>
        <w:rPr>
          <w:rFonts w:ascii="Montserrat" w:hAnsi="Montserrat"/>
          <w:sz w:val="22"/>
          <w:szCs w:val="22"/>
        </w:rPr>
      </w:pPr>
    </w:p>
    <w:p w14:paraId="2A140851" w14:textId="26026DBE" w:rsidR="00C03CF0" w:rsidRPr="005D4F9B" w:rsidRDefault="00C03CF0" w:rsidP="00C03CF0">
      <w:pPr>
        <w:pStyle w:val="BodyText"/>
        <w:numPr>
          <w:ilvl w:val="0"/>
          <w:numId w:val="43"/>
        </w:numPr>
        <w:ind w:left="360"/>
        <w:rPr>
          <w:rFonts w:ascii="Montserrat" w:hAnsi="Montserrat"/>
          <w:b/>
          <w:bCs/>
          <w:sz w:val="22"/>
          <w:szCs w:val="22"/>
        </w:rPr>
      </w:pPr>
      <w:r w:rsidRPr="005D4F9B">
        <w:rPr>
          <w:rFonts w:ascii="Montserrat" w:hAnsi="Montserrat"/>
          <w:b/>
          <w:bCs/>
          <w:sz w:val="22"/>
          <w:szCs w:val="22"/>
        </w:rPr>
        <w:t>Sabiedrības Padomes locekļu atsaukšana.</w:t>
      </w:r>
    </w:p>
    <w:p w14:paraId="5D8FCC50" w14:textId="77777777" w:rsidR="00C03CF0" w:rsidRPr="005D4F9B" w:rsidRDefault="00C03CF0" w:rsidP="00C03CF0">
      <w:pPr>
        <w:pStyle w:val="BodyText"/>
        <w:rPr>
          <w:rFonts w:ascii="Montserrat" w:hAnsi="Montserrat"/>
          <w:sz w:val="22"/>
          <w:szCs w:val="22"/>
        </w:rPr>
      </w:pPr>
    </w:p>
    <w:p w14:paraId="46A33E9F" w14:textId="6B45F379" w:rsidR="00C03CF0" w:rsidRPr="005D4F9B" w:rsidRDefault="00C03CF0" w:rsidP="00C03CF0">
      <w:pPr>
        <w:pStyle w:val="BodyText"/>
        <w:rPr>
          <w:rFonts w:ascii="Montserrat" w:hAnsi="Montserrat"/>
          <w:sz w:val="22"/>
          <w:szCs w:val="22"/>
        </w:rPr>
      </w:pPr>
      <w:r w:rsidRPr="005D4F9B">
        <w:rPr>
          <w:rFonts w:ascii="Montserrat" w:hAnsi="Montserrat"/>
          <w:sz w:val="22"/>
          <w:szCs w:val="22"/>
        </w:rPr>
        <w:t xml:space="preserve">Balstoties uz Komerclikuma 270.panta pirmo un otro daļu, kā arī 296.panta septīto daļu un PAS "Gazprom" 2021. gada 16. jūnija pieprasījumu sasaukt akcionāru sapulci un atsaukt Padomes locekļus, atbrīvot no akciju sabiedrības “Latvijas Gāze” Padomes locekļa amata Oliveru </w:t>
      </w:r>
      <w:proofErr w:type="spellStart"/>
      <w:r w:rsidRPr="005D4F9B">
        <w:rPr>
          <w:rFonts w:ascii="Montserrat" w:hAnsi="Montserrat"/>
          <w:sz w:val="22"/>
          <w:szCs w:val="22"/>
        </w:rPr>
        <w:t>Gīzi</w:t>
      </w:r>
      <w:proofErr w:type="spellEnd"/>
      <w:r w:rsidRPr="005D4F9B">
        <w:rPr>
          <w:rFonts w:ascii="Montserrat" w:hAnsi="Montserrat"/>
          <w:sz w:val="22"/>
          <w:szCs w:val="22"/>
        </w:rPr>
        <w:t xml:space="preserve">, Matiasu </w:t>
      </w:r>
      <w:proofErr w:type="spellStart"/>
      <w:r w:rsidRPr="005D4F9B">
        <w:rPr>
          <w:rFonts w:ascii="Montserrat" w:hAnsi="Montserrat"/>
          <w:sz w:val="22"/>
          <w:szCs w:val="22"/>
        </w:rPr>
        <w:t>Kolenbahu</w:t>
      </w:r>
      <w:proofErr w:type="spellEnd"/>
      <w:r w:rsidRPr="005D4F9B">
        <w:rPr>
          <w:rFonts w:ascii="Montserrat" w:hAnsi="Montserrat"/>
          <w:sz w:val="22"/>
          <w:szCs w:val="22"/>
        </w:rPr>
        <w:t xml:space="preserve">, Jeļenu Mihailovu, Kirilu </w:t>
      </w:r>
      <w:proofErr w:type="spellStart"/>
      <w:r w:rsidRPr="005D4F9B">
        <w:rPr>
          <w:rFonts w:ascii="Montserrat" w:hAnsi="Montserrat"/>
          <w:sz w:val="22"/>
          <w:szCs w:val="22"/>
        </w:rPr>
        <w:t>Seļezņovu</w:t>
      </w:r>
      <w:proofErr w:type="spellEnd"/>
      <w:r w:rsidRPr="005D4F9B">
        <w:rPr>
          <w:rFonts w:ascii="Montserrat" w:hAnsi="Montserrat"/>
          <w:sz w:val="22"/>
          <w:szCs w:val="22"/>
        </w:rPr>
        <w:t xml:space="preserve">, Vitāliju </w:t>
      </w:r>
      <w:proofErr w:type="spellStart"/>
      <w:r w:rsidRPr="005D4F9B">
        <w:rPr>
          <w:rFonts w:ascii="Montserrat" w:hAnsi="Montserrat"/>
          <w:sz w:val="22"/>
          <w:szCs w:val="22"/>
        </w:rPr>
        <w:t>Hatjkovu</w:t>
      </w:r>
      <w:proofErr w:type="spellEnd"/>
      <w:r w:rsidRPr="005D4F9B">
        <w:rPr>
          <w:rFonts w:ascii="Montserrat" w:hAnsi="Montserrat"/>
          <w:sz w:val="22"/>
          <w:szCs w:val="22"/>
        </w:rPr>
        <w:t xml:space="preserve">, Sergeju </w:t>
      </w:r>
      <w:proofErr w:type="spellStart"/>
      <w:r w:rsidRPr="005D4F9B">
        <w:rPr>
          <w:rFonts w:ascii="Montserrat" w:hAnsi="Montserrat"/>
          <w:sz w:val="22"/>
          <w:szCs w:val="22"/>
        </w:rPr>
        <w:t>Kuzņecu</w:t>
      </w:r>
      <w:proofErr w:type="spellEnd"/>
      <w:r w:rsidRPr="005D4F9B">
        <w:rPr>
          <w:rFonts w:ascii="Montserrat" w:hAnsi="Montserrat"/>
          <w:sz w:val="22"/>
          <w:szCs w:val="22"/>
        </w:rPr>
        <w:t xml:space="preserve">, Hansu Pēteru </w:t>
      </w:r>
      <w:proofErr w:type="spellStart"/>
      <w:r w:rsidRPr="005D4F9B">
        <w:rPr>
          <w:rFonts w:ascii="Montserrat" w:hAnsi="Montserrat"/>
          <w:sz w:val="22"/>
          <w:szCs w:val="22"/>
        </w:rPr>
        <w:t>Florenu</w:t>
      </w:r>
      <w:proofErr w:type="spellEnd"/>
      <w:r w:rsidRPr="005D4F9B">
        <w:rPr>
          <w:rFonts w:ascii="Montserrat" w:hAnsi="Montserrat"/>
          <w:sz w:val="22"/>
          <w:szCs w:val="22"/>
        </w:rPr>
        <w:t>, Nikolasu Merigo Kuku, Ēriku Atvaru, Juri Savicki un Oļegu Ivanovu.</w:t>
      </w:r>
    </w:p>
    <w:p w14:paraId="759A4EC8" w14:textId="3BCD492A" w:rsidR="002228FF" w:rsidRPr="005D4F9B" w:rsidRDefault="002228FF" w:rsidP="00C03CF0">
      <w:pPr>
        <w:pStyle w:val="BodyText"/>
        <w:rPr>
          <w:rFonts w:ascii="Montserrat" w:hAnsi="Montserrat"/>
          <w:sz w:val="22"/>
          <w:szCs w:val="22"/>
        </w:rPr>
      </w:pPr>
    </w:p>
    <w:p w14:paraId="4554562F" w14:textId="77777777" w:rsidR="002228FF" w:rsidRPr="005D4F9B" w:rsidRDefault="002228FF" w:rsidP="002228FF">
      <w:pPr>
        <w:jc w:val="both"/>
        <w:rPr>
          <w:rFonts w:ascii="Montserrat" w:hAnsi="Montserrat"/>
          <w:sz w:val="22"/>
          <w:szCs w:val="22"/>
          <w:lang w:val="lv-LV"/>
        </w:rPr>
      </w:pPr>
      <w:r w:rsidRPr="005D4F9B">
        <w:rPr>
          <w:rFonts w:ascii="Montserrat" w:hAnsi="Montserrat"/>
          <w:sz w:val="22"/>
          <w:szCs w:val="22"/>
          <w:lang w:val="lv-LV"/>
        </w:rPr>
        <w:t>Balsošanas rezultāti: lēmums ir pieņemts ar nepieciešamo balsu vairākumu</w:t>
      </w:r>
    </w:p>
    <w:p w14:paraId="28B14E9E" w14:textId="77777777" w:rsidR="00C03CF0" w:rsidRPr="005D4F9B" w:rsidRDefault="00C03CF0" w:rsidP="00C03CF0">
      <w:pPr>
        <w:pStyle w:val="BodyText"/>
        <w:rPr>
          <w:rFonts w:ascii="Montserrat" w:hAnsi="Montserrat"/>
          <w:sz w:val="22"/>
          <w:szCs w:val="22"/>
        </w:rPr>
      </w:pPr>
    </w:p>
    <w:p w14:paraId="2B65D57C" w14:textId="5993DE8C" w:rsidR="009D20BA" w:rsidRPr="005D4F9B" w:rsidRDefault="007E601A" w:rsidP="007E601A">
      <w:pPr>
        <w:pStyle w:val="BodyText"/>
        <w:numPr>
          <w:ilvl w:val="0"/>
          <w:numId w:val="43"/>
        </w:numPr>
        <w:ind w:left="360"/>
        <w:rPr>
          <w:rFonts w:ascii="Montserrat" w:hAnsi="Montserrat"/>
          <w:sz w:val="22"/>
          <w:szCs w:val="22"/>
        </w:rPr>
      </w:pPr>
      <w:r w:rsidRPr="005D4F9B">
        <w:rPr>
          <w:rFonts w:ascii="Montserrat" w:hAnsi="Montserrat"/>
          <w:b/>
          <w:sz w:val="22"/>
          <w:szCs w:val="22"/>
          <w:lang w:eastAsia="lv-LV"/>
        </w:rPr>
        <w:t>Sabiedrības Padomes vēlēšanas</w:t>
      </w:r>
    </w:p>
    <w:p w14:paraId="18CD9560" w14:textId="77777777" w:rsidR="007E601A" w:rsidRPr="005D4F9B" w:rsidRDefault="007E601A" w:rsidP="007E601A">
      <w:pPr>
        <w:pStyle w:val="BodyText"/>
        <w:ind w:left="360"/>
        <w:rPr>
          <w:rFonts w:ascii="Montserrat" w:hAnsi="Montserrat"/>
          <w:sz w:val="22"/>
          <w:szCs w:val="22"/>
        </w:rPr>
      </w:pPr>
    </w:p>
    <w:p w14:paraId="240DF212" w14:textId="71F6AF2C" w:rsidR="009D20BA" w:rsidRPr="005D4F9B" w:rsidRDefault="009D20BA" w:rsidP="00541F29">
      <w:pPr>
        <w:pStyle w:val="BodyText"/>
        <w:numPr>
          <w:ilvl w:val="0"/>
          <w:numId w:val="39"/>
        </w:numPr>
        <w:ind w:left="360"/>
        <w:rPr>
          <w:rFonts w:ascii="Montserrat" w:hAnsi="Montserrat"/>
          <w:sz w:val="22"/>
          <w:szCs w:val="22"/>
        </w:rPr>
      </w:pPr>
      <w:r w:rsidRPr="005D4F9B">
        <w:rPr>
          <w:rFonts w:ascii="Montserrat" w:hAnsi="Montserrat"/>
          <w:sz w:val="22"/>
          <w:szCs w:val="22"/>
        </w:rPr>
        <w:t>Atbilstoši akcionāru iesniegtajiem priekšlikumiem ievēlēt akciju sabiedrības “Latvijas Gāze” Padomes locekļa amatā uz trīs gadiem, nosakot Padomes pilnvaru termiņa sākumu 20</w:t>
      </w:r>
      <w:r w:rsidR="00C575EC" w:rsidRPr="005D4F9B">
        <w:rPr>
          <w:rFonts w:ascii="Montserrat" w:hAnsi="Montserrat"/>
          <w:sz w:val="22"/>
          <w:szCs w:val="22"/>
        </w:rPr>
        <w:t>21</w:t>
      </w:r>
      <w:r w:rsidRPr="005D4F9B">
        <w:rPr>
          <w:rFonts w:ascii="Montserrat" w:hAnsi="Montserrat"/>
          <w:sz w:val="22"/>
          <w:szCs w:val="22"/>
        </w:rPr>
        <w:t xml:space="preserve">. gada </w:t>
      </w:r>
      <w:r w:rsidR="00C03CF0" w:rsidRPr="005D4F9B">
        <w:rPr>
          <w:rFonts w:ascii="Montserrat" w:hAnsi="Montserrat"/>
          <w:sz w:val="22"/>
          <w:szCs w:val="22"/>
        </w:rPr>
        <w:t>6. septembrī</w:t>
      </w:r>
      <w:r w:rsidRPr="005D4F9B">
        <w:rPr>
          <w:rFonts w:ascii="Montserrat" w:hAnsi="Montserrat"/>
          <w:sz w:val="22"/>
          <w:szCs w:val="22"/>
        </w:rPr>
        <w:t>:</w:t>
      </w:r>
    </w:p>
    <w:p w14:paraId="72E3B4C9"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 xml:space="preserve">Oliveru </w:t>
      </w:r>
      <w:proofErr w:type="spellStart"/>
      <w:r w:rsidRPr="005D4F9B">
        <w:rPr>
          <w:rFonts w:ascii="Montserrat" w:hAnsi="Montserrat"/>
          <w:sz w:val="22"/>
          <w:szCs w:val="22"/>
        </w:rPr>
        <w:t>Gīzi</w:t>
      </w:r>
      <w:proofErr w:type="spellEnd"/>
      <w:r w:rsidRPr="005D4F9B">
        <w:rPr>
          <w:rFonts w:ascii="Montserrat" w:hAnsi="Montserrat"/>
          <w:sz w:val="22"/>
          <w:szCs w:val="22"/>
        </w:rPr>
        <w:t>,</w:t>
      </w:r>
    </w:p>
    <w:p w14:paraId="249B86AC"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 xml:space="preserve">Matiasu </w:t>
      </w:r>
      <w:proofErr w:type="spellStart"/>
      <w:r w:rsidRPr="005D4F9B">
        <w:rPr>
          <w:rFonts w:ascii="Montserrat" w:hAnsi="Montserrat"/>
          <w:sz w:val="22"/>
          <w:szCs w:val="22"/>
        </w:rPr>
        <w:t>Kolenbahu</w:t>
      </w:r>
      <w:proofErr w:type="spellEnd"/>
      <w:r w:rsidRPr="005D4F9B">
        <w:rPr>
          <w:rFonts w:ascii="Montserrat" w:hAnsi="Montserrat"/>
          <w:sz w:val="22"/>
          <w:szCs w:val="22"/>
        </w:rPr>
        <w:t>,</w:t>
      </w:r>
    </w:p>
    <w:p w14:paraId="7D8A2D80"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Jeļenu Mihailovu,</w:t>
      </w:r>
    </w:p>
    <w:p w14:paraId="39009078"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 xml:space="preserve">Kirilu </w:t>
      </w:r>
      <w:proofErr w:type="spellStart"/>
      <w:r w:rsidRPr="005D4F9B">
        <w:rPr>
          <w:rFonts w:ascii="Montserrat" w:hAnsi="Montserrat"/>
          <w:sz w:val="22"/>
          <w:szCs w:val="22"/>
        </w:rPr>
        <w:t>Seļezņovu</w:t>
      </w:r>
      <w:proofErr w:type="spellEnd"/>
      <w:r w:rsidRPr="005D4F9B">
        <w:rPr>
          <w:rFonts w:ascii="Montserrat" w:hAnsi="Montserrat"/>
          <w:sz w:val="22"/>
          <w:szCs w:val="22"/>
        </w:rPr>
        <w:t>,</w:t>
      </w:r>
    </w:p>
    <w:p w14:paraId="65B326EE"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 xml:space="preserve">Vitāliju </w:t>
      </w:r>
      <w:proofErr w:type="spellStart"/>
      <w:r w:rsidRPr="005D4F9B">
        <w:rPr>
          <w:rFonts w:ascii="Montserrat" w:hAnsi="Montserrat"/>
          <w:sz w:val="22"/>
          <w:szCs w:val="22"/>
        </w:rPr>
        <w:t>Hatjkovu</w:t>
      </w:r>
      <w:proofErr w:type="spellEnd"/>
      <w:r w:rsidRPr="005D4F9B">
        <w:rPr>
          <w:rFonts w:ascii="Montserrat" w:hAnsi="Montserrat"/>
          <w:sz w:val="22"/>
          <w:szCs w:val="22"/>
        </w:rPr>
        <w:t>,</w:t>
      </w:r>
    </w:p>
    <w:p w14:paraId="24E96269" w14:textId="2970C3EC" w:rsidR="009D20BA" w:rsidRPr="005D4F9B" w:rsidRDefault="00C03CF0" w:rsidP="00541F29">
      <w:pPr>
        <w:pStyle w:val="BodyText"/>
        <w:numPr>
          <w:ilvl w:val="1"/>
          <w:numId w:val="40"/>
        </w:numPr>
        <w:ind w:left="1080"/>
        <w:rPr>
          <w:rFonts w:ascii="Montserrat" w:hAnsi="Montserrat"/>
          <w:sz w:val="22"/>
          <w:szCs w:val="22"/>
        </w:rPr>
      </w:pPr>
      <w:r w:rsidRPr="005D4F9B">
        <w:rPr>
          <w:rFonts w:ascii="Montserrat" w:hAnsi="Montserrat"/>
          <w:sz w:val="22"/>
          <w:szCs w:val="22"/>
        </w:rPr>
        <w:t>Juriju Ivanovu</w:t>
      </w:r>
      <w:r w:rsidR="009D20BA" w:rsidRPr="005D4F9B">
        <w:rPr>
          <w:rFonts w:ascii="Montserrat" w:hAnsi="Montserrat"/>
          <w:sz w:val="22"/>
          <w:szCs w:val="22"/>
        </w:rPr>
        <w:t>,</w:t>
      </w:r>
    </w:p>
    <w:p w14:paraId="287129D7"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 xml:space="preserve">Hansu Pēteru </w:t>
      </w:r>
      <w:proofErr w:type="spellStart"/>
      <w:r w:rsidRPr="005D4F9B">
        <w:rPr>
          <w:rFonts w:ascii="Montserrat" w:hAnsi="Montserrat"/>
          <w:sz w:val="22"/>
          <w:szCs w:val="22"/>
        </w:rPr>
        <w:t>Florenu</w:t>
      </w:r>
      <w:proofErr w:type="spellEnd"/>
      <w:r w:rsidRPr="005D4F9B">
        <w:rPr>
          <w:rFonts w:ascii="Montserrat" w:hAnsi="Montserrat"/>
          <w:sz w:val="22"/>
          <w:szCs w:val="22"/>
        </w:rPr>
        <w:t>,</w:t>
      </w:r>
    </w:p>
    <w:p w14:paraId="185EF2D4"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Nikolasu Merigo Kuku,</w:t>
      </w:r>
    </w:p>
    <w:p w14:paraId="0D965AB4"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Ēriku Atvaru,</w:t>
      </w:r>
    </w:p>
    <w:p w14:paraId="5C225AE5" w14:textId="77777777"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Juri Savicki,</w:t>
      </w:r>
    </w:p>
    <w:p w14:paraId="062D4233" w14:textId="4EAB82BA" w:rsidR="009D20BA" w:rsidRPr="005D4F9B" w:rsidRDefault="009D20BA" w:rsidP="00541F29">
      <w:pPr>
        <w:pStyle w:val="BodyText"/>
        <w:numPr>
          <w:ilvl w:val="1"/>
          <w:numId w:val="40"/>
        </w:numPr>
        <w:ind w:left="1080"/>
        <w:rPr>
          <w:rFonts w:ascii="Montserrat" w:hAnsi="Montserrat"/>
          <w:sz w:val="22"/>
          <w:szCs w:val="22"/>
        </w:rPr>
      </w:pPr>
      <w:r w:rsidRPr="005D4F9B">
        <w:rPr>
          <w:rFonts w:ascii="Montserrat" w:hAnsi="Montserrat"/>
          <w:sz w:val="22"/>
          <w:szCs w:val="22"/>
        </w:rPr>
        <w:t>Oļegu Ivanovu</w:t>
      </w:r>
      <w:r w:rsidR="000B1113" w:rsidRPr="005D4F9B">
        <w:rPr>
          <w:rFonts w:ascii="Montserrat" w:hAnsi="Montserrat"/>
          <w:sz w:val="22"/>
          <w:szCs w:val="22"/>
        </w:rPr>
        <w:t>.</w:t>
      </w:r>
    </w:p>
    <w:p w14:paraId="57AD0DEB" w14:textId="24FBD7A0" w:rsidR="002228FF" w:rsidRPr="005D4F9B" w:rsidRDefault="002228FF" w:rsidP="002228FF">
      <w:pPr>
        <w:pStyle w:val="BodyText"/>
        <w:rPr>
          <w:rFonts w:ascii="Montserrat" w:hAnsi="Montserrat"/>
          <w:sz w:val="22"/>
          <w:szCs w:val="22"/>
        </w:rPr>
      </w:pPr>
    </w:p>
    <w:p w14:paraId="492A9940" w14:textId="77777777" w:rsidR="002228FF" w:rsidRPr="005D4F9B" w:rsidRDefault="002228FF" w:rsidP="002228FF">
      <w:pPr>
        <w:pStyle w:val="BodyText"/>
        <w:rPr>
          <w:rFonts w:ascii="Montserrat" w:hAnsi="Montserrat"/>
          <w:sz w:val="22"/>
          <w:szCs w:val="22"/>
        </w:rPr>
      </w:pPr>
      <w:r w:rsidRPr="005D4F9B">
        <w:rPr>
          <w:rFonts w:ascii="Montserrat" w:hAnsi="Montserrat"/>
          <w:sz w:val="22"/>
          <w:szCs w:val="22"/>
        </w:rPr>
        <w:t>Balsošanas rezultāti: lēmums ir pieņemts, sadalot balsis</w:t>
      </w:r>
    </w:p>
    <w:p w14:paraId="45F072F3" w14:textId="77777777" w:rsidR="002228FF" w:rsidRPr="005D4F9B" w:rsidRDefault="002228FF" w:rsidP="002228FF">
      <w:pPr>
        <w:pStyle w:val="BodyText"/>
        <w:rPr>
          <w:rFonts w:ascii="Montserrat" w:hAnsi="Montserrat"/>
          <w:sz w:val="22"/>
          <w:szCs w:val="22"/>
        </w:rPr>
      </w:pPr>
    </w:p>
    <w:p w14:paraId="2ED9B7A0" w14:textId="6606948E" w:rsidR="009D20BA" w:rsidRPr="005D4F9B" w:rsidRDefault="009D20BA" w:rsidP="00541F29">
      <w:pPr>
        <w:pStyle w:val="BodyText"/>
        <w:numPr>
          <w:ilvl w:val="0"/>
          <w:numId w:val="39"/>
        </w:numPr>
        <w:ind w:left="360"/>
        <w:rPr>
          <w:rFonts w:ascii="Montserrat" w:hAnsi="Montserrat"/>
          <w:sz w:val="22"/>
          <w:szCs w:val="22"/>
        </w:rPr>
      </w:pPr>
      <w:r w:rsidRPr="005D4F9B">
        <w:rPr>
          <w:rFonts w:ascii="Montserrat" w:hAnsi="Montserrat"/>
          <w:sz w:val="22"/>
          <w:szCs w:val="22"/>
        </w:rPr>
        <w:t>Noteikt ikmēneša atlīdzību par darbu akciju sabiedrības “Latvijas Gāze” Padomē Padomes priekšsēdētājam EUR 4 268 apmērā, Padomes priekšsēdētāja vietniekiem EUR 3 557 apmērā un Padomes locekļiem EUR 2 845 apmērā.</w:t>
      </w:r>
    </w:p>
    <w:p w14:paraId="257E0319" w14:textId="77777777" w:rsidR="000B1113" w:rsidRPr="005D4F9B" w:rsidRDefault="000B1113" w:rsidP="000B1113">
      <w:pPr>
        <w:pStyle w:val="BodyText"/>
        <w:ind w:left="360"/>
        <w:rPr>
          <w:rFonts w:ascii="Montserrat" w:hAnsi="Montserrat"/>
          <w:sz w:val="22"/>
          <w:szCs w:val="22"/>
        </w:rPr>
      </w:pPr>
    </w:p>
    <w:p w14:paraId="5BD0914C" w14:textId="5596C5E1" w:rsidR="009D20BA" w:rsidRPr="005D4F9B" w:rsidRDefault="00C03CF0" w:rsidP="00541F29">
      <w:pPr>
        <w:pStyle w:val="BodyText"/>
        <w:numPr>
          <w:ilvl w:val="0"/>
          <w:numId w:val="39"/>
        </w:numPr>
        <w:ind w:left="360"/>
        <w:rPr>
          <w:rFonts w:ascii="Montserrat" w:hAnsi="Montserrat"/>
          <w:sz w:val="22"/>
          <w:szCs w:val="22"/>
        </w:rPr>
      </w:pPr>
      <w:r w:rsidRPr="005D4F9B">
        <w:rPr>
          <w:rFonts w:ascii="Montserrat" w:hAnsi="Montserrat"/>
          <w:sz w:val="22"/>
          <w:szCs w:val="22"/>
        </w:rPr>
        <w:t xml:space="preserve">Saistībā ar Padomes locekļa Sergeja </w:t>
      </w:r>
      <w:proofErr w:type="spellStart"/>
      <w:r w:rsidRPr="005D4F9B">
        <w:rPr>
          <w:rFonts w:ascii="Montserrat" w:hAnsi="Montserrat"/>
          <w:sz w:val="22"/>
          <w:szCs w:val="22"/>
        </w:rPr>
        <w:t>Kuzņeca</w:t>
      </w:r>
      <w:proofErr w:type="spellEnd"/>
      <w:r w:rsidRPr="005D4F9B">
        <w:rPr>
          <w:rFonts w:ascii="Montserrat" w:hAnsi="Montserrat"/>
          <w:sz w:val="22"/>
          <w:szCs w:val="22"/>
        </w:rPr>
        <w:t xml:space="preserve"> neizvirzīšanu pārvēlēšanai Padomē un ņemot vērā viņu personīgo ieguldījumu Sabiedrības attīstībā, noteikt papildus atlīdzību par viņu darbību 2021.gadā vienas algas apmērā</w:t>
      </w:r>
      <w:r w:rsidR="009D20BA" w:rsidRPr="005D4F9B">
        <w:rPr>
          <w:rFonts w:ascii="Montserrat" w:hAnsi="Montserrat"/>
          <w:sz w:val="22"/>
          <w:szCs w:val="22"/>
        </w:rPr>
        <w:t>.</w:t>
      </w:r>
    </w:p>
    <w:p w14:paraId="1E6034DD" w14:textId="504910FC" w:rsidR="004943CF" w:rsidRPr="005D4F9B" w:rsidRDefault="004943CF" w:rsidP="00541F29">
      <w:pPr>
        <w:pStyle w:val="BodyText"/>
        <w:rPr>
          <w:rFonts w:ascii="Montserrat" w:hAnsi="Montserrat"/>
          <w:sz w:val="22"/>
          <w:szCs w:val="22"/>
        </w:rPr>
      </w:pPr>
    </w:p>
    <w:p w14:paraId="68DDAD70" w14:textId="77777777" w:rsidR="002228FF" w:rsidRPr="005D4F9B" w:rsidRDefault="002228FF" w:rsidP="002228FF">
      <w:pPr>
        <w:jc w:val="both"/>
        <w:rPr>
          <w:rFonts w:ascii="Montserrat" w:hAnsi="Montserrat"/>
          <w:sz w:val="22"/>
          <w:szCs w:val="22"/>
          <w:lang w:val="lv-LV"/>
        </w:rPr>
      </w:pPr>
      <w:r w:rsidRPr="005D4F9B">
        <w:rPr>
          <w:rFonts w:ascii="Montserrat" w:hAnsi="Montserrat"/>
          <w:sz w:val="22"/>
          <w:szCs w:val="22"/>
          <w:lang w:val="lv-LV"/>
        </w:rPr>
        <w:t>Balsošanas rezultāti: lēmums ir pieņemts ar nepieciešamo balsu vairākumu</w:t>
      </w:r>
    </w:p>
    <w:p w14:paraId="42984CB8" w14:textId="77777777" w:rsidR="00274512" w:rsidRPr="005D4F9B" w:rsidRDefault="00274512" w:rsidP="00274512">
      <w:pPr>
        <w:pStyle w:val="BodyText"/>
        <w:rPr>
          <w:rFonts w:ascii="Montserrat" w:hAnsi="Montserrat"/>
          <w:sz w:val="22"/>
          <w:szCs w:val="22"/>
        </w:rPr>
      </w:pPr>
    </w:p>
    <w:p w14:paraId="654921DC" w14:textId="22A85302" w:rsidR="00274512" w:rsidRPr="005D4F9B" w:rsidRDefault="00274512" w:rsidP="00274512">
      <w:pPr>
        <w:pStyle w:val="BodyText"/>
        <w:rPr>
          <w:rFonts w:ascii="Montserrat" w:hAnsi="Montserrat"/>
          <w:sz w:val="22"/>
          <w:szCs w:val="22"/>
        </w:rPr>
      </w:pPr>
      <w:r w:rsidRPr="005D4F9B">
        <w:rPr>
          <w:rFonts w:ascii="Montserrat" w:hAnsi="Montserrat"/>
          <w:sz w:val="22"/>
          <w:szCs w:val="22"/>
        </w:rPr>
        <w:t>Rīgā, 20</w:t>
      </w:r>
      <w:r w:rsidR="00550657" w:rsidRPr="005D4F9B">
        <w:rPr>
          <w:rFonts w:ascii="Montserrat" w:hAnsi="Montserrat"/>
          <w:sz w:val="22"/>
          <w:szCs w:val="22"/>
        </w:rPr>
        <w:t>2</w:t>
      </w:r>
      <w:r w:rsidR="001716F0" w:rsidRPr="005D4F9B">
        <w:rPr>
          <w:rFonts w:ascii="Montserrat" w:hAnsi="Montserrat"/>
          <w:sz w:val="22"/>
          <w:szCs w:val="22"/>
        </w:rPr>
        <w:t>1</w:t>
      </w:r>
      <w:r w:rsidRPr="005D4F9B">
        <w:rPr>
          <w:rFonts w:ascii="Montserrat" w:hAnsi="Montserrat"/>
          <w:sz w:val="22"/>
          <w:szCs w:val="22"/>
        </w:rPr>
        <w:t xml:space="preserve">. gada </w:t>
      </w:r>
      <w:r w:rsidR="002228FF" w:rsidRPr="005D4F9B">
        <w:rPr>
          <w:rFonts w:ascii="Montserrat" w:hAnsi="Montserrat"/>
          <w:sz w:val="22"/>
          <w:szCs w:val="22"/>
        </w:rPr>
        <w:t>6. septembrī</w:t>
      </w:r>
    </w:p>
    <w:p w14:paraId="509B3550" w14:textId="77777777" w:rsidR="002228FF" w:rsidRPr="005D4F9B" w:rsidRDefault="002228FF" w:rsidP="00274512">
      <w:pPr>
        <w:pStyle w:val="BodyText"/>
        <w:rPr>
          <w:rFonts w:ascii="Montserrat" w:hAnsi="Montserrat"/>
          <w:sz w:val="22"/>
          <w:szCs w:val="22"/>
        </w:rPr>
      </w:pPr>
    </w:p>
    <w:p w14:paraId="41A4D3A2" w14:textId="014F0C65" w:rsidR="00274512" w:rsidRPr="005D4F9B" w:rsidRDefault="00274512" w:rsidP="00274512">
      <w:pPr>
        <w:pStyle w:val="BodyText"/>
        <w:rPr>
          <w:rFonts w:ascii="Montserrat" w:hAnsi="Montserrat"/>
          <w:sz w:val="22"/>
          <w:szCs w:val="22"/>
        </w:rPr>
      </w:pPr>
      <w:r w:rsidRPr="005D4F9B">
        <w:rPr>
          <w:rFonts w:ascii="Montserrat" w:hAnsi="Montserrat"/>
          <w:sz w:val="22"/>
          <w:szCs w:val="22"/>
        </w:rPr>
        <w:t>Akciju sabiedrības “Latvijas Gāze”</w:t>
      </w:r>
    </w:p>
    <w:p w14:paraId="50FFE724" w14:textId="2739A471" w:rsidR="00550657" w:rsidRPr="005D4F9B" w:rsidRDefault="005D4F9B">
      <w:pPr>
        <w:pStyle w:val="BodyText"/>
        <w:rPr>
          <w:rFonts w:ascii="Montserrat" w:hAnsi="Montserrat"/>
          <w:sz w:val="22"/>
          <w:szCs w:val="22"/>
        </w:rPr>
      </w:pPr>
      <w:r>
        <w:rPr>
          <w:rFonts w:ascii="Montserrat" w:hAnsi="Montserrat"/>
          <w:sz w:val="22"/>
          <w:szCs w:val="22"/>
        </w:rPr>
        <w:t>Valdes priekšsēdētājs</w:t>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bookmarkStart w:id="0" w:name="_GoBack"/>
      <w:bookmarkEnd w:id="0"/>
      <w:r w:rsidR="00274512" w:rsidRPr="005D4F9B">
        <w:rPr>
          <w:rFonts w:ascii="Montserrat" w:hAnsi="Montserrat"/>
          <w:sz w:val="22"/>
          <w:szCs w:val="22"/>
        </w:rPr>
        <w:t>A. Kalvītis</w:t>
      </w:r>
    </w:p>
    <w:sectPr w:rsidR="00550657" w:rsidRPr="005D4F9B" w:rsidSect="002228FF">
      <w:footerReference w:type="even" r:id="rId9"/>
      <w:footerReference w:type="default" r:id="rId10"/>
      <w:pgSz w:w="11906" w:h="16838" w:code="9"/>
      <w:pgMar w:top="1080" w:right="1440" w:bottom="1276" w:left="144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A9BA" w14:textId="77777777" w:rsidR="00C94FC0" w:rsidRDefault="00C94FC0">
      <w:r>
        <w:separator/>
      </w:r>
    </w:p>
  </w:endnote>
  <w:endnote w:type="continuationSeparator" w:id="0">
    <w:p w14:paraId="15DC1DC7" w14:textId="77777777" w:rsidR="00C94FC0" w:rsidRDefault="00C9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ontserrat">
    <w:panose1 w:val="00000500000000000000"/>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399B" w14:textId="77777777" w:rsidR="00E75898" w:rsidRDefault="00E75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CD92E" w14:textId="77777777" w:rsidR="00E75898" w:rsidRDefault="00E758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E4BD" w14:textId="77777777" w:rsidR="00E75898" w:rsidRDefault="00E758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14B2" w14:textId="77777777" w:rsidR="00C94FC0" w:rsidRDefault="00C94FC0">
      <w:r>
        <w:separator/>
      </w:r>
    </w:p>
  </w:footnote>
  <w:footnote w:type="continuationSeparator" w:id="0">
    <w:p w14:paraId="7909D331" w14:textId="77777777" w:rsidR="00C94FC0" w:rsidRDefault="00C94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A44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B37D7"/>
    <w:multiLevelType w:val="hybridMultilevel"/>
    <w:tmpl w:val="C32641A2"/>
    <w:lvl w:ilvl="0" w:tplc="04260011">
      <w:start w:val="1"/>
      <w:numFmt w:val="decimal"/>
      <w:lvlText w:val="%1)"/>
      <w:lvlJc w:val="left"/>
      <w:pPr>
        <w:ind w:left="360" w:hanging="360"/>
      </w:p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8F84B00"/>
    <w:multiLevelType w:val="hybridMultilevel"/>
    <w:tmpl w:val="4B04578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A550CD"/>
    <w:multiLevelType w:val="hybridMultilevel"/>
    <w:tmpl w:val="3594BF72"/>
    <w:lvl w:ilvl="0" w:tplc="0426001B">
      <w:start w:val="1"/>
      <w:numFmt w:val="lowerRoman"/>
      <w:lvlText w:val="%1."/>
      <w:lvlJc w:val="right"/>
      <w:pPr>
        <w:tabs>
          <w:tab w:val="num" w:pos="180"/>
        </w:tabs>
        <w:ind w:left="180" w:hanging="180"/>
      </w:p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80"/>
        </w:tabs>
        <w:ind w:left="180" w:hanging="180"/>
      </w:pPr>
    </w:lvl>
    <w:lvl w:ilvl="3" w:tplc="0426000F" w:tentative="1">
      <w:start w:val="1"/>
      <w:numFmt w:val="decimal"/>
      <w:lvlText w:val="%4."/>
      <w:lvlJc w:val="left"/>
      <w:pPr>
        <w:tabs>
          <w:tab w:val="num" w:pos="900"/>
        </w:tabs>
        <w:ind w:left="900" w:hanging="360"/>
      </w:pPr>
    </w:lvl>
    <w:lvl w:ilvl="4" w:tplc="04260019" w:tentative="1">
      <w:start w:val="1"/>
      <w:numFmt w:val="lowerLetter"/>
      <w:lvlText w:val="%5."/>
      <w:lvlJc w:val="left"/>
      <w:pPr>
        <w:tabs>
          <w:tab w:val="num" w:pos="1620"/>
        </w:tabs>
        <w:ind w:left="1620" w:hanging="360"/>
      </w:pPr>
    </w:lvl>
    <w:lvl w:ilvl="5" w:tplc="0426001B" w:tentative="1">
      <w:start w:val="1"/>
      <w:numFmt w:val="lowerRoman"/>
      <w:lvlText w:val="%6."/>
      <w:lvlJc w:val="right"/>
      <w:pPr>
        <w:tabs>
          <w:tab w:val="num" w:pos="2340"/>
        </w:tabs>
        <w:ind w:left="2340" w:hanging="180"/>
      </w:pPr>
    </w:lvl>
    <w:lvl w:ilvl="6" w:tplc="0426000F" w:tentative="1">
      <w:start w:val="1"/>
      <w:numFmt w:val="decimal"/>
      <w:lvlText w:val="%7."/>
      <w:lvlJc w:val="left"/>
      <w:pPr>
        <w:tabs>
          <w:tab w:val="num" w:pos="3060"/>
        </w:tabs>
        <w:ind w:left="3060" w:hanging="360"/>
      </w:pPr>
    </w:lvl>
    <w:lvl w:ilvl="7" w:tplc="04260019" w:tentative="1">
      <w:start w:val="1"/>
      <w:numFmt w:val="lowerLetter"/>
      <w:lvlText w:val="%8."/>
      <w:lvlJc w:val="left"/>
      <w:pPr>
        <w:tabs>
          <w:tab w:val="num" w:pos="3780"/>
        </w:tabs>
        <w:ind w:left="3780" w:hanging="360"/>
      </w:pPr>
    </w:lvl>
    <w:lvl w:ilvl="8" w:tplc="0426001B" w:tentative="1">
      <w:start w:val="1"/>
      <w:numFmt w:val="lowerRoman"/>
      <w:lvlText w:val="%9."/>
      <w:lvlJc w:val="right"/>
      <w:pPr>
        <w:tabs>
          <w:tab w:val="num" w:pos="4500"/>
        </w:tabs>
        <w:ind w:left="4500" w:hanging="180"/>
      </w:pPr>
    </w:lvl>
  </w:abstractNum>
  <w:abstractNum w:abstractNumId="4" w15:restartNumberingAfterBreak="0">
    <w:nsid w:val="0EB85593"/>
    <w:multiLevelType w:val="hybridMultilevel"/>
    <w:tmpl w:val="4C4EC2D4"/>
    <w:lvl w:ilvl="0" w:tplc="04090011">
      <w:start w:val="1"/>
      <w:numFmt w:val="decimal"/>
      <w:lvlText w:val="%1)"/>
      <w:lvlJc w:val="left"/>
      <w:pPr>
        <w:tabs>
          <w:tab w:val="num" w:pos="360"/>
        </w:tabs>
        <w:ind w:left="360" w:hanging="360"/>
      </w:pPr>
      <w:rPr>
        <w:rFonts w:hint="default"/>
      </w:rPr>
    </w:lvl>
    <w:lvl w:ilvl="1" w:tplc="D5FA94F8">
      <w:start w:val="1"/>
      <w:numFmt w:val="decimal"/>
      <w:lvlText w:val="%2)"/>
      <w:lvlJc w:val="left"/>
      <w:pPr>
        <w:tabs>
          <w:tab w:val="num" w:pos="1080"/>
        </w:tabs>
        <w:ind w:left="1080" w:hanging="360"/>
      </w:pPr>
      <w:rPr>
        <w:rFonts w:ascii="Times New Roman" w:eastAsia="Times New Roman" w:hAnsi="Times New Roman" w:cs="Times New Roman"/>
      </w:rPr>
    </w:lvl>
    <w:lvl w:ilvl="2" w:tplc="0426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0F1E6D"/>
    <w:multiLevelType w:val="multilevel"/>
    <w:tmpl w:val="BEF2EC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2FE4094"/>
    <w:multiLevelType w:val="multilevel"/>
    <w:tmpl w:val="53345B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4FC4D1F"/>
    <w:multiLevelType w:val="hybridMultilevel"/>
    <w:tmpl w:val="E52C7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2E3BB2"/>
    <w:multiLevelType w:val="hybridMultilevel"/>
    <w:tmpl w:val="A54A9F82"/>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F6D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5E73A4"/>
    <w:multiLevelType w:val="hybridMultilevel"/>
    <w:tmpl w:val="48403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D2B3B"/>
    <w:multiLevelType w:val="hybridMultilevel"/>
    <w:tmpl w:val="489E6C7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AFB2CA0"/>
    <w:multiLevelType w:val="hybridMultilevel"/>
    <w:tmpl w:val="7D022D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C973C6"/>
    <w:multiLevelType w:val="hybridMultilevel"/>
    <w:tmpl w:val="0E8A3BA2"/>
    <w:lvl w:ilvl="0" w:tplc="0409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3A1C1339"/>
    <w:multiLevelType w:val="hybridMultilevel"/>
    <w:tmpl w:val="C8A2A296"/>
    <w:lvl w:ilvl="0" w:tplc="EA94B080">
      <w:start w:val="1"/>
      <w:numFmt w:val="decimal"/>
      <w:lvlText w:val="%1."/>
      <w:lvlJc w:val="left"/>
      <w:pPr>
        <w:ind w:left="717" w:hanging="360"/>
      </w:pPr>
      <w:rPr>
        <w:rFonts w:ascii="Times New Roman" w:eastAsia="Times New Roman" w:hAnsi="Times New Roman" w:cs="Times New Roman"/>
        <w:b w:val="0"/>
        <w:sz w:val="24"/>
        <w:szCs w:val="24"/>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C913BEC"/>
    <w:multiLevelType w:val="hybridMultilevel"/>
    <w:tmpl w:val="C464B4FC"/>
    <w:lvl w:ilvl="0" w:tplc="845C2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F3440"/>
    <w:multiLevelType w:val="hybridMultilevel"/>
    <w:tmpl w:val="66AC48C4"/>
    <w:lvl w:ilvl="0" w:tplc="0426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EE0CD6"/>
    <w:multiLevelType w:val="hybridMultilevel"/>
    <w:tmpl w:val="BB94A0AA"/>
    <w:lvl w:ilvl="0" w:tplc="9E36271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EFA44F1"/>
    <w:multiLevelType w:val="hybridMultilevel"/>
    <w:tmpl w:val="06C2BDD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2AF66FB"/>
    <w:multiLevelType w:val="hybridMultilevel"/>
    <w:tmpl w:val="1C7C265A"/>
    <w:lvl w:ilvl="0" w:tplc="F124952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380B1D"/>
    <w:multiLevelType w:val="hybridMultilevel"/>
    <w:tmpl w:val="81202EE4"/>
    <w:lvl w:ilvl="0" w:tplc="4076410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FD4C30"/>
    <w:multiLevelType w:val="hybridMultilevel"/>
    <w:tmpl w:val="1B785396"/>
    <w:lvl w:ilvl="0" w:tplc="C8E8DF56">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63DF1"/>
    <w:multiLevelType w:val="hybridMultilevel"/>
    <w:tmpl w:val="84E49B8C"/>
    <w:lvl w:ilvl="0" w:tplc="C8E8DF56">
      <w:start w:val="1"/>
      <w:numFmt w:val="bullet"/>
      <w:lvlText w:val="-"/>
      <w:lvlJc w:val="left"/>
      <w:pPr>
        <w:tabs>
          <w:tab w:val="num" w:pos="1800"/>
        </w:tabs>
        <w:ind w:left="1800" w:hanging="108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DB0093"/>
    <w:multiLevelType w:val="hybridMultilevel"/>
    <w:tmpl w:val="5DD0817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0342B9F"/>
    <w:multiLevelType w:val="hybridMultilevel"/>
    <w:tmpl w:val="5A04E7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556011"/>
    <w:multiLevelType w:val="hybridMultilevel"/>
    <w:tmpl w:val="568E12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7F595B"/>
    <w:multiLevelType w:val="hybridMultilevel"/>
    <w:tmpl w:val="B1467E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AF1D51"/>
    <w:multiLevelType w:val="hybridMultilevel"/>
    <w:tmpl w:val="0284E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80331"/>
    <w:multiLevelType w:val="hybridMultilevel"/>
    <w:tmpl w:val="312A7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CF3E2A"/>
    <w:multiLevelType w:val="hybridMultilevel"/>
    <w:tmpl w:val="0568D550"/>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0"/>
        </w:tabs>
        <w:ind w:left="0" w:hanging="360"/>
      </w:pPr>
    </w:lvl>
    <w:lvl w:ilvl="2" w:tplc="0426001B">
      <w:start w:val="1"/>
      <w:numFmt w:val="lowerRoman"/>
      <w:lvlText w:val="%3."/>
      <w:lvlJc w:val="right"/>
      <w:pPr>
        <w:tabs>
          <w:tab w:val="num" w:pos="720"/>
        </w:tabs>
        <w:ind w:left="720" w:hanging="180"/>
      </w:pPr>
    </w:lvl>
    <w:lvl w:ilvl="3" w:tplc="0426000F">
      <w:start w:val="1"/>
      <w:numFmt w:val="decimal"/>
      <w:lvlText w:val="%4."/>
      <w:lvlJc w:val="left"/>
      <w:pPr>
        <w:tabs>
          <w:tab w:val="num" w:pos="1440"/>
        </w:tabs>
        <w:ind w:left="1440" w:hanging="360"/>
      </w:pPr>
    </w:lvl>
    <w:lvl w:ilvl="4" w:tplc="04260001">
      <w:start w:val="1"/>
      <w:numFmt w:val="bullet"/>
      <w:lvlText w:val=""/>
      <w:lvlJc w:val="left"/>
      <w:pPr>
        <w:tabs>
          <w:tab w:val="num" w:pos="2160"/>
        </w:tabs>
        <w:ind w:left="2160" w:hanging="360"/>
      </w:pPr>
      <w:rPr>
        <w:rFonts w:ascii="Symbol" w:hAnsi="Symbol" w:hint="default"/>
      </w:rPr>
    </w:lvl>
    <w:lvl w:ilvl="5" w:tplc="0426001B" w:tentative="1">
      <w:start w:val="1"/>
      <w:numFmt w:val="lowerRoman"/>
      <w:lvlText w:val="%6."/>
      <w:lvlJc w:val="right"/>
      <w:pPr>
        <w:tabs>
          <w:tab w:val="num" w:pos="2880"/>
        </w:tabs>
        <w:ind w:left="2880" w:hanging="180"/>
      </w:pPr>
    </w:lvl>
    <w:lvl w:ilvl="6" w:tplc="0426000F" w:tentative="1">
      <w:start w:val="1"/>
      <w:numFmt w:val="decimal"/>
      <w:lvlText w:val="%7."/>
      <w:lvlJc w:val="left"/>
      <w:pPr>
        <w:tabs>
          <w:tab w:val="num" w:pos="3600"/>
        </w:tabs>
        <w:ind w:left="3600" w:hanging="360"/>
      </w:pPr>
    </w:lvl>
    <w:lvl w:ilvl="7" w:tplc="04260019" w:tentative="1">
      <w:start w:val="1"/>
      <w:numFmt w:val="lowerLetter"/>
      <w:lvlText w:val="%8."/>
      <w:lvlJc w:val="left"/>
      <w:pPr>
        <w:tabs>
          <w:tab w:val="num" w:pos="4320"/>
        </w:tabs>
        <w:ind w:left="4320" w:hanging="360"/>
      </w:pPr>
    </w:lvl>
    <w:lvl w:ilvl="8" w:tplc="0426001B" w:tentative="1">
      <w:start w:val="1"/>
      <w:numFmt w:val="lowerRoman"/>
      <w:lvlText w:val="%9."/>
      <w:lvlJc w:val="right"/>
      <w:pPr>
        <w:tabs>
          <w:tab w:val="num" w:pos="5040"/>
        </w:tabs>
        <w:ind w:left="5040" w:hanging="180"/>
      </w:pPr>
    </w:lvl>
  </w:abstractNum>
  <w:abstractNum w:abstractNumId="31" w15:restartNumberingAfterBreak="0">
    <w:nsid w:val="5E134664"/>
    <w:multiLevelType w:val="hybridMultilevel"/>
    <w:tmpl w:val="06BA7BC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2D586E"/>
    <w:multiLevelType w:val="hybridMultilevel"/>
    <w:tmpl w:val="369C78D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77D6714"/>
    <w:multiLevelType w:val="hybridMultilevel"/>
    <w:tmpl w:val="86307EE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543997"/>
    <w:multiLevelType w:val="hybridMultilevel"/>
    <w:tmpl w:val="36500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3029EF"/>
    <w:multiLevelType w:val="hybridMultilevel"/>
    <w:tmpl w:val="020E3E0C"/>
    <w:lvl w:ilvl="0" w:tplc="C8E8DF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C66567B"/>
    <w:multiLevelType w:val="hybridMultilevel"/>
    <w:tmpl w:val="0568D550"/>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0"/>
        </w:tabs>
        <w:ind w:left="0" w:hanging="360"/>
      </w:pPr>
    </w:lvl>
    <w:lvl w:ilvl="2" w:tplc="0426001B">
      <w:start w:val="1"/>
      <w:numFmt w:val="lowerRoman"/>
      <w:lvlText w:val="%3."/>
      <w:lvlJc w:val="right"/>
      <w:pPr>
        <w:tabs>
          <w:tab w:val="num" w:pos="720"/>
        </w:tabs>
        <w:ind w:left="720" w:hanging="180"/>
      </w:pPr>
    </w:lvl>
    <w:lvl w:ilvl="3" w:tplc="0426000F">
      <w:start w:val="1"/>
      <w:numFmt w:val="decimal"/>
      <w:lvlText w:val="%4."/>
      <w:lvlJc w:val="left"/>
      <w:pPr>
        <w:tabs>
          <w:tab w:val="num" w:pos="1440"/>
        </w:tabs>
        <w:ind w:left="1440" w:hanging="360"/>
      </w:pPr>
    </w:lvl>
    <w:lvl w:ilvl="4" w:tplc="04260001">
      <w:start w:val="1"/>
      <w:numFmt w:val="bullet"/>
      <w:lvlText w:val=""/>
      <w:lvlJc w:val="left"/>
      <w:pPr>
        <w:tabs>
          <w:tab w:val="num" w:pos="2160"/>
        </w:tabs>
        <w:ind w:left="2160" w:hanging="360"/>
      </w:pPr>
      <w:rPr>
        <w:rFonts w:ascii="Symbol" w:hAnsi="Symbol" w:hint="default"/>
      </w:rPr>
    </w:lvl>
    <w:lvl w:ilvl="5" w:tplc="0426001B" w:tentative="1">
      <w:start w:val="1"/>
      <w:numFmt w:val="lowerRoman"/>
      <w:lvlText w:val="%6."/>
      <w:lvlJc w:val="right"/>
      <w:pPr>
        <w:tabs>
          <w:tab w:val="num" w:pos="2880"/>
        </w:tabs>
        <w:ind w:left="2880" w:hanging="180"/>
      </w:pPr>
    </w:lvl>
    <w:lvl w:ilvl="6" w:tplc="0426000F" w:tentative="1">
      <w:start w:val="1"/>
      <w:numFmt w:val="decimal"/>
      <w:lvlText w:val="%7."/>
      <w:lvlJc w:val="left"/>
      <w:pPr>
        <w:tabs>
          <w:tab w:val="num" w:pos="3600"/>
        </w:tabs>
        <w:ind w:left="3600" w:hanging="360"/>
      </w:pPr>
    </w:lvl>
    <w:lvl w:ilvl="7" w:tplc="04260019" w:tentative="1">
      <w:start w:val="1"/>
      <w:numFmt w:val="lowerLetter"/>
      <w:lvlText w:val="%8."/>
      <w:lvlJc w:val="left"/>
      <w:pPr>
        <w:tabs>
          <w:tab w:val="num" w:pos="4320"/>
        </w:tabs>
        <w:ind w:left="4320" w:hanging="360"/>
      </w:pPr>
    </w:lvl>
    <w:lvl w:ilvl="8" w:tplc="0426001B" w:tentative="1">
      <w:start w:val="1"/>
      <w:numFmt w:val="lowerRoman"/>
      <w:lvlText w:val="%9."/>
      <w:lvlJc w:val="right"/>
      <w:pPr>
        <w:tabs>
          <w:tab w:val="num" w:pos="5040"/>
        </w:tabs>
        <w:ind w:left="5040" w:hanging="180"/>
      </w:pPr>
    </w:lvl>
  </w:abstractNum>
  <w:abstractNum w:abstractNumId="37" w15:restartNumberingAfterBreak="0">
    <w:nsid w:val="710A4B3B"/>
    <w:multiLevelType w:val="hybridMultilevel"/>
    <w:tmpl w:val="B6A671AC"/>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3DE6CDE"/>
    <w:multiLevelType w:val="hybridMultilevel"/>
    <w:tmpl w:val="5462A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B1FC1"/>
    <w:multiLevelType w:val="hybridMultilevel"/>
    <w:tmpl w:val="F5AECD10"/>
    <w:lvl w:ilvl="0" w:tplc="8F1A5048">
      <w:start w:val="1"/>
      <w:numFmt w:val="decimal"/>
      <w:lvlText w:val="%1)"/>
      <w:lvlJc w:val="left"/>
      <w:pPr>
        <w:ind w:left="1080" w:hanging="360"/>
      </w:pPr>
      <w:rPr>
        <w:rFonts w:ascii="Times New Roman" w:eastAsia="Calibr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783671E0"/>
    <w:multiLevelType w:val="hybridMultilevel"/>
    <w:tmpl w:val="E6A626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126D65"/>
    <w:multiLevelType w:val="multilevel"/>
    <w:tmpl w:val="FBF47C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764520"/>
    <w:multiLevelType w:val="hybridMultilevel"/>
    <w:tmpl w:val="BFAA53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4"/>
  </w:num>
  <w:num w:numId="3">
    <w:abstractNumId w:val="14"/>
  </w:num>
  <w:num w:numId="4">
    <w:abstractNumId w:val="36"/>
  </w:num>
  <w:num w:numId="5">
    <w:abstractNumId w:val="19"/>
  </w:num>
  <w:num w:numId="6">
    <w:abstractNumId w:val="32"/>
  </w:num>
  <w:num w:numId="7">
    <w:abstractNumId w:val="3"/>
  </w:num>
  <w:num w:numId="8">
    <w:abstractNumId w:val="2"/>
  </w:num>
  <w:num w:numId="9">
    <w:abstractNumId w:val="11"/>
  </w:num>
  <w:num w:numId="10">
    <w:abstractNumId w:val="18"/>
  </w:num>
  <w:num w:numId="11">
    <w:abstractNumId w:val="1"/>
  </w:num>
  <w:num w:numId="12">
    <w:abstractNumId w:val="10"/>
  </w:num>
  <w:num w:numId="13">
    <w:abstractNumId w:val="7"/>
  </w:num>
  <w:num w:numId="14">
    <w:abstractNumId w:val="28"/>
  </w:num>
  <w:num w:numId="15">
    <w:abstractNumId w:val="23"/>
  </w:num>
  <w:num w:numId="16">
    <w:abstractNumId w:val="15"/>
  </w:num>
  <w:num w:numId="17">
    <w:abstractNumId w:val="0"/>
  </w:num>
  <w:num w:numId="18">
    <w:abstractNumId w:val="26"/>
  </w:num>
  <w:num w:numId="19">
    <w:abstractNumId w:val="37"/>
  </w:num>
  <w:num w:numId="20">
    <w:abstractNumId w:val="30"/>
  </w:num>
  <w:num w:numId="21">
    <w:abstractNumId w:val="25"/>
  </w:num>
  <w:num w:numId="22">
    <w:abstractNumId w:val="29"/>
  </w:num>
  <w:num w:numId="23">
    <w:abstractNumId w:val="12"/>
  </w:num>
  <w:num w:numId="24">
    <w:abstractNumId w:val="38"/>
  </w:num>
  <w:num w:numId="25">
    <w:abstractNumId w:val="16"/>
  </w:num>
  <w:num w:numId="26">
    <w:abstractNumId w:val="5"/>
  </w:num>
  <w:num w:numId="27">
    <w:abstractNumId w:val="8"/>
  </w:num>
  <w:num w:numId="28">
    <w:abstractNumId w:val="17"/>
  </w:num>
  <w:num w:numId="29">
    <w:abstractNumId w:val="6"/>
  </w:num>
  <w:num w:numId="30">
    <w:abstractNumId w:val="22"/>
  </w:num>
  <w:num w:numId="31">
    <w:abstractNumId w:val="35"/>
  </w:num>
  <w:num w:numId="32">
    <w:abstractNumId w:val="9"/>
  </w:num>
  <w:num w:numId="33">
    <w:abstractNumId w:val="41"/>
  </w:num>
  <w:num w:numId="34">
    <w:abstractNumId w:val="42"/>
  </w:num>
  <w:num w:numId="35">
    <w:abstractNumId w:val="33"/>
  </w:num>
  <w:num w:numId="36">
    <w:abstractNumId w:val="27"/>
  </w:num>
  <w:num w:numId="37">
    <w:abstractNumId w:val="39"/>
  </w:num>
  <w:num w:numId="38">
    <w:abstractNumId w:val="34"/>
  </w:num>
  <w:num w:numId="39">
    <w:abstractNumId w:val="31"/>
  </w:num>
  <w:num w:numId="40">
    <w:abstractNumId w:val="13"/>
  </w:num>
  <w:num w:numId="41">
    <w:abstractNumId w:val="40"/>
  </w:num>
  <w:num w:numId="42">
    <w:abstractNumId w:val="2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3"/>
    <w:rsid w:val="00003390"/>
    <w:rsid w:val="00034B6A"/>
    <w:rsid w:val="00040B06"/>
    <w:rsid w:val="00052E7E"/>
    <w:rsid w:val="000554F4"/>
    <w:rsid w:val="00066444"/>
    <w:rsid w:val="00070C39"/>
    <w:rsid w:val="0007250C"/>
    <w:rsid w:val="00073095"/>
    <w:rsid w:val="00073D23"/>
    <w:rsid w:val="0008457E"/>
    <w:rsid w:val="000B1113"/>
    <w:rsid w:val="000B19F0"/>
    <w:rsid w:val="000C6411"/>
    <w:rsid w:val="000D302E"/>
    <w:rsid w:val="000D4B38"/>
    <w:rsid w:val="000E23E6"/>
    <w:rsid w:val="000E61EF"/>
    <w:rsid w:val="00102EE4"/>
    <w:rsid w:val="00104954"/>
    <w:rsid w:val="00104BA5"/>
    <w:rsid w:val="00110596"/>
    <w:rsid w:val="00111DFD"/>
    <w:rsid w:val="00113B34"/>
    <w:rsid w:val="00117F17"/>
    <w:rsid w:val="001251A3"/>
    <w:rsid w:val="00133D95"/>
    <w:rsid w:val="00140018"/>
    <w:rsid w:val="001578EA"/>
    <w:rsid w:val="0016467E"/>
    <w:rsid w:val="001716F0"/>
    <w:rsid w:val="00190EB8"/>
    <w:rsid w:val="001A1BE8"/>
    <w:rsid w:val="001C4995"/>
    <w:rsid w:val="001D0004"/>
    <w:rsid w:val="001F13A6"/>
    <w:rsid w:val="001F6083"/>
    <w:rsid w:val="001F72E7"/>
    <w:rsid w:val="0020123F"/>
    <w:rsid w:val="00213F76"/>
    <w:rsid w:val="002228FF"/>
    <w:rsid w:val="00224C20"/>
    <w:rsid w:val="0024226C"/>
    <w:rsid w:val="002579F4"/>
    <w:rsid w:val="00265E8C"/>
    <w:rsid w:val="002736A1"/>
    <w:rsid w:val="00274512"/>
    <w:rsid w:val="002816F8"/>
    <w:rsid w:val="002B5223"/>
    <w:rsid w:val="002C6736"/>
    <w:rsid w:val="002E2102"/>
    <w:rsid w:val="002E4EB9"/>
    <w:rsid w:val="002F3F4C"/>
    <w:rsid w:val="002F475A"/>
    <w:rsid w:val="00321522"/>
    <w:rsid w:val="00326A90"/>
    <w:rsid w:val="00331BC0"/>
    <w:rsid w:val="00333BEC"/>
    <w:rsid w:val="00334A89"/>
    <w:rsid w:val="00337683"/>
    <w:rsid w:val="00340803"/>
    <w:rsid w:val="003569AB"/>
    <w:rsid w:val="00361A9C"/>
    <w:rsid w:val="003914DC"/>
    <w:rsid w:val="003924D1"/>
    <w:rsid w:val="003A7C0B"/>
    <w:rsid w:val="003B1FD3"/>
    <w:rsid w:val="003B58D9"/>
    <w:rsid w:val="003D425A"/>
    <w:rsid w:val="003E0020"/>
    <w:rsid w:val="003E68D2"/>
    <w:rsid w:val="0040005B"/>
    <w:rsid w:val="004520F2"/>
    <w:rsid w:val="00455421"/>
    <w:rsid w:val="0046329A"/>
    <w:rsid w:val="00470A8A"/>
    <w:rsid w:val="0047256B"/>
    <w:rsid w:val="00473A53"/>
    <w:rsid w:val="0047722B"/>
    <w:rsid w:val="004943CF"/>
    <w:rsid w:val="0049700A"/>
    <w:rsid w:val="004A45C2"/>
    <w:rsid w:val="004B1DDB"/>
    <w:rsid w:val="004C625D"/>
    <w:rsid w:val="004C782D"/>
    <w:rsid w:val="004D0C25"/>
    <w:rsid w:val="004E6FED"/>
    <w:rsid w:val="0050022E"/>
    <w:rsid w:val="00513CF1"/>
    <w:rsid w:val="005175A8"/>
    <w:rsid w:val="00517F76"/>
    <w:rsid w:val="0052206B"/>
    <w:rsid w:val="0052552F"/>
    <w:rsid w:val="00526196"/>
    <w:rsid w:val="00532594"/>
    <w:rsid w:val="00541F29"/>
    <w:rsid w:val="00550657"/>
    <w:rsid w:val="00551011"/>
    <w:rsid w:val="00553923"/>
    <w:rsid w:val="00554C6B"/>
    <w:rsid w:val="00556334"/>
    <w:rsid w:val="0056389B"/>
    <w:rsid w:val="005665BB"/>
    <w:rsid w:val="00592A8D"/>
    <w:rsid w:val="00597A18"/>
    <w:rsid w:val="005C08F9"/>
    <w:rsid w:val="005C6879"/>
    <w:rsid w:val="005C7FE0"/>
    <w:rsid w:val="005D4F9B"/>
    <w:rsid w:val="005D63AA"/>
    <w:rsid w:val="005E03CA"/>
    <w:rsid w:val="005E2B81"/>
    <w:rsid w:val="0060051A"/>
    <w:rsid w:val="00607010"/>
    <w:rsid w:val="00627564"/>
    <w:rsid w:val="006447E4"/>
    <w:rsid w:val="00650872"/>
    <w:rsid w:val="00655A31"/>
    <w:rsid w:val="006805CF"/>
    <w:rsid w:val="006839C5"/>
    <w:rsid w:val="006A1179"/>
    <w:rsid w:val="006A4E6A"/>
    <w:rsid w:val="006A7C0B"/>
    <w:rsid w:val="006C0F29"/>
    <w:rsid w:val="006C557D"/>
    <w:rsid w:val="006D08AA"/>
    <w:rsid w:val="006D10D7"/>
    <w:rsid w:val="006E061F"/>
    <w:rsid w:val="006E3068"/>
    <w:rsid w:val="006F5543"/>
    <w:rsid w:val="00725F0F"/>
    <w:rsid w:val="00727361"/>
    <w:rsid w:val="007279DF"/>
    <w:rsid w:val="00727F43"/>
    <w:rsid w:val="007515C4"/>
    <w:rsid w:val="007571B3"/>
    <w:rsid w:val="00765419"/>
    <w:rsid w:val="0076592D"/>
    <w:rsid w:val="00773035"/>
    <w:rsid w:val="00776498"/>
    <w:rsid w:val="00780416"/>
    <w:rsid w:val="0078369D"/>
    <w:rsid w:val="007841EA"/>
    <w:rsid w:val="007C7D88"/>
    <w:rsid w:val="007E5117"/>
    <w:rsid w:val="007E601A"/>
    <w:rsid w:val="007F20B6"/>
    <w:rsid w:val="0080302D"/>
    <w:rsid w:val="00807FB2"/>
    <w:rsid w:val="0081741C"/>
    <w:rsid w:val="00840EBA"/>
    <w:rsid w:val="00846DC3"/>
    <w:rsid w:val="00860AEC"/>
    <w:rsid w:val="0087784E"/>
    <w:rsid w:val="0089440E"/>
    <w:rsid w:val="00895658"/>
    <w:rsid w:val="00896F2E"/>
    <w:rsid w:val="008A4161"/>
    <w:rsid w:val="008C38E5"/>
    <w:rsid w:val="008D0A2A"/>
    <w:rsid w:val="008E2AFA"/>
    <w:rsid w:val="0090528A"/>
    <w:rsid w:val="0091615C"/>
    <w:rsid w:val="00923A8E"/>
    <w:rsid w:val="009306C2"/>
    <w:rsid w:val="00933265"/>
    <w:rsid w:val="00944EE7"/>
    <w:rsid w:val="00960044"/>
    <w:rsid w:val="00960575"/>
    <w:rsid w:val="00965F19"/>
    <w:rsid w:val="0097754E"/>
    <w:rsid w:val="009801A6"/>
    <w:rsid w:val="00985B2F"/>
    <w:rsid w:val="00986D1D"/>
    <w:rsid w:val="00990E29"/>
    <w:rsid w:val="009A0706"/>
    <w:rsid w:val="009A5758"/>
    <w:rsid w:val="009B184D"/>
    <w:rsid w:val="009B1F7B"/>
    <w:rsid w:val="009C6956"/>
    <w:rsid w:val="009D20BA"/>
    <w:rsid w:val="009D616F"/>
    <w:rsid w:val="009E642D"/>
    <w:rsid w:val="009F4E4A"/>
    <w:rsid w:val="00A03EFC"/>
    <w:rsid w:val="00A154AE"/>
    <w:rsid w:val="00A17776"/>
    <w:rsid w:val="00A23791"/>
    <w:rsid w:val="00A27F7E"/>
    <w:rsid w:val="00A31CFD"/>
    <w:rsid w:val="00A47614"/>
    <w:rsid w:val="00A6679D"/>
    <w:rsid w:val="00A7469B"/>
    <w:rsid w:val="00A936CE"/>
    <w:rsid w:val="00AA1B38"/>
    <w:rsid w:val="00AA61E4"/>
    <w:rsid w:val="00AB0580"/>
    <w:rsid w:val="00AB3245"/>
    <w:rsid w:val="00AB4E24"/>
    <w:rsid w:val="00B0424C"/>
    <w:rsid w:val="00B115C9"/>
    <w:rsid w:val="00B21FEC"/>
    <w:rsid w:val="00B351FD"/>
    <w:rsid w:val="00B41993"/>
    <w:rsid w:val="00B8197B"/>
    <w:rsid w:val="00B81EB6"/>
    <w:rsid w:val="00BA56E8"/>
    <w:rsid w:val="00BC4AF5"/>
    <w:rsid w:val="00BC6F26"/>
    <w:rsid w:val="00BD0042"/>
    <w:rsid w:val="00BF202A"/>
    <w:rsid w:val="00BF52E7"/>
    <w:rsid w:val="00C03CF0"/>
    <w:rsid w:val="00C12081"/>
    <w:rsid w:val="00C23E6C"/>
    <w:rsid w:val="00C34D27"/>
    <w:rsid w:val="00C575EC"/>
    <w:rsid w:val="00C6146E"/>
    <w:rsid w:val="00C81163"/>
    <w:rsid w:val="00C8249E"/>
    <w:rsid w:val="00C84D8A"/>
    <w:rsid w:val="00C94FC0"/>
    <w:rsid w:val="00CB4424"/>
    <w:rsid w:val="00CB70C9"/>
    <w:rsid w:val="00CC22EC"/>
    <w:rsid w:val="00D0235D"/>
    <w:rsid w:val="00D17A42"/>
    <w:rsid w:val="00D23FB3"/>
    <w:rsid w:val="00D243BF"/>
    <w:rsid w:val="00D279BD"/>
    <w:rsid w:val="00D33BFD"/>
    <w:rsid w:val="00D40C85"/>
    <w:rsid w:val="00D41562"/>
    <w:rsid w:val="00D438C5"/>
    <w:rsid w:val="00D50333"/>
    <w:rsid w:val="00D51288"/>
    <w:rsid w:val="00D57784"/>
    <w:rsid w:val="00D662A0"/>
    <w:rsid w:val="00D74756"/>
    <w:rsid w:val="00DA0D01"/>
    <w:rsid w:val="00DA3FF0"/>
    <w:rsid w:val="00DA5A36"/>
    <w:rsid w:val="00DC2358"/>
    <w:rsid w:val="00DC5547"/>
    <w:rsid w:val="00DD06BA"/>
    <w:rsid w:val="00DF3C7B"/>
    <w:rsid w:val="00E00540"/>
    <w:rsid w:val="00E014B1"/>
    <w:rsid w:val="00E05CE7"/>
    <w:rsid w:val="00E121DE"/>
    <w:rsid w:val="00E266F9"/>
    <w:rsid w:val="00E3098B"/>
    <w:rsid w:val="00E37B98"/>
    <w:rsid w:val="00E54C7B"/>
    <w:rsid w:val="00E5594A"/>
    <w:rsid w:val="00E75898"/>
    <w:rsid w:val="00E77D42"/>
    <w:rsid w:val="00E91BEF"/>
    <w:rsid w:val="00E94EA2"/>
    <w:rsid w:val="00EA2A0C"/>
    <w:rsid w:val="00EB24DE"/>
    <w:rsid w:val="00EB2B53"/>
    <w:rsid w:val="00EB33AB"/>
    <w:rsid w:val="00EB50A4"/>
    <w:rsid w:val="00EC336D"/>
    <w:rsid w:val="00EC5876"/>
    <w:rsid w:val="00ED6DFD"/>
    <w:rsid w:val="00F04A33"/>
    <w:rsid w:val="00F05E63"/>
    <w:rsid w:val="00F1148D"/>
    <w:rsid w:val="00F11A4B"/>
    <w:rsid w:val="00F25640"/>
    <w:rsid w:val="00F3360F"/>
    <w:rsid w:val="00F40D4B"/>
    <w:rsid w:val="00F47162"/>
    <w:rsid w:val="00F52634"/>
    <w:rsid w:val="00F70227"/>
    <w:rsid w:val="00F74E40"/>
    <w:rsid w:val="00F77D3E"/>
    <w:rsid w:val="00F81DE7"/>
    <w:rsid w:val="00FA24D9"/>
    <w:rsid w:val="00FA5C72"/>
    <w:rsid w:val="00FB0F69"/>
    <w:rsid w:val="00FB1F2A"/>
    <w:rsid w:val="00FC0215"/>
    <w:rsid w:val="00FC16CD"/>
    <w:rsid w:val="00FF1E8F"/>
    <w:rsid w:val="00FF7A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9F511"/>
  <w15:chartTrackingRefBased/>
  <w15:docId w15:val="{02F59C51-3228-4906-86D9-4FD7307C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90"/>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03390"/>
    <w:pPr>
      <w:jc w:val="both"/>
    </w:pPr>
    <w:rPr>
      <w:sz w:val="24"/>
      <w:lang w:val="lv-LV"/>
    </w:rPr>
  </w:style>
  <w:style w:type="paragraph" w:styleId="BodyText3">
    <w:name w:val="Body Text 3"/>
    <w:basedOn w:val="Normal"/>
    <w:semiHidden/>
    <w:rsid w:val="00003390"/>
    <w:rPr>
      <w:sz w:val="22"/>
    </w:rPr>
  </w:style>
  <w:style w:type="paragraph" w:styleId="BodyTextIndent2">
    <w:name w:val="Body Text Indent 2"/>
    <w:basedOn w:val="Normal"/>
    <w:semiHidden/>
    <w:rsid w:val="00003390"/>
    <w:pPr>
      <w:tabs>
        <w:tab w:val="left" w:pos="720"/>
      </w:tabs>
      <w:ind w:left="360"/>
      <w:jc w:val="both"/>
    </w:pPr>
    <w:rPr>
      <w:rFonts w:ascii="Tahoma" w:hAnsi="Tahoma" w:cs="Tahoma"/>
      <w:b/>
      <w:sz w:val="22"/>
      <w:lang w:val="lv-LV"/>
    </w:rPr>
  </w:style>
  <w:style w:type="paragraph" w:styleId="Footer">
    <w:name w:val="footer"/>
    <w:basedOn w:val="Normal"/>
    <w:semiHidden/>
    <w:rsid w:val="00003390"/>
    <w:pPr>
      <w:tabs>
        <w:tab w:val="center" w:pos="4153"/>
        <w:tab w:val="right" w:pos="8306"/>
      </w:tabs>
    </w:pPr>
  </w:style>
  <w:style w:type="character" w:styleId="PageNumber">
    <w:name w:val="page number"/>
    <w:basedOn w:val="DefaultParagraphFont"/>
    <w:semiHidden/>
    <w:rsid w:val="00003390"/>
  </w:style>
  <w:style w:type="paragraph" w:styleId="BalloonText">
    <w:name w:val="Balloon Text"/>
    <w:basedOn w:val="Normal"/>
    <w:semiHidden/>
    <w:rsid w:val="00003390"/>
    <w:rPr>
      <w:rFonts w:ascii="Tahoma" w:hAnsi="Tahoma" w:cs="Tahoma"/>
      <w:sz w:val="16"/>
      <w:szCs w:val="16"/>
    </w:rPr>
  </w:style>
  <w:style w:type="character" w:styleId="CommentReference">
    <w:name w:val="annotation reference"/>
    <w:semiHidden/>
    <w:rsid w:val="00003390"/>
    <w:rPr>
      <w:sz w:val="16"/>
      <w:szCs w:val="16"/>
    </w:rPr>
  </w:style>
  <w:style w:type="paragraph" w:styleId="CommentText">
    <w:name w:val="annotation text"/>
    <w:basedOn w:val="Normal"/>
    <w:semiHidden/>
    <w:rsid w:val="00003390"/>
  </w:style>
  <w:style w:type="paragraph" w:styleId="CommentSubject">
    <w:name w:val="annotation subject"/>
    <w:basedOn w:val="CommentText"/>
    <w:next w:val="CommentText"/>
    <w:semiHidden/>
    <w:rsid w:val="00003390"/>
    <w:rPr>
      <w:b/>
      <w:bCs/>
    </w:rPr>
  </w:style>
  <w:style w:type="paragraph" w:styleId="BodyTextIndent">
    <w:name w:val="Body Text Indent"/>
    <w:basedOn w:val="Normal"/>
    <w:link w:val="BodyTextIndentChar"/>
    <w:rsid w:val="00003390"/>
    <w:pPr>
      <w:ind w:left="57" w:hanging="57"/>
      <w:jc w:val="both"/>
    </w:pPr>
    <w:rPr>
      <w:sz w:val="28"/>
      <w:szCs w:val="24"/>
      <w:lang w:val="lv-LV"/>
    </w:rPr>
  </w:style>
  <w:style w:type="paragraph" w:styleId="BodyTextIndent3">
    <w:name w:val="Body Text Indent 3"/>
    <w:basedOn w:val="Normal"/>
    <w:semiHidden/>
    <w:rsid w:val="00003390"/>
    <w:pPr>
      <w:ind w:firstLine="45"/>
      <w:jc w:val="both"/>
    </w:pPr>
    <w:rPr>
      <w:sz w:val="24"/>
      <w:szCs w:val="24"/>
      <w:lang w:val="lv-LV"/>
    </w:rPr>
  </w:style>
  <w:style w:type="paragraph" w:customStyle="1" w:styleId="LightGrid-Accent31">
    <w:name w:val="Light Grid - Accent 31"/>
    <w:basedOn w:val="Normal"/>
    <w:qFormat/>
    <w:rsid w:val="00BF52E7"/>
    <w:pPr>
      <w:ind w:left="720"/>
    </w:pPr>
  </w:style>
  <w:style w:type="character" w:customStyle="1" w:styleId="apple-converted-space">
    <w:name w:val="apple-converted-space"/>
    <w:basedOn w:val="DefaultParagraphFont"/>
    <w:rsid w:val="002736A1"/>
  </w:style>
  <w:style w:type="paragraph" w:styleId="Header">
    <w:name w:val="header"/>
    <w:basedOn w:val="Normal"/>
    <w:link w:val="HeaderChar"/>
    <w:uiPriority w:val="99"/>
    <w:unhideWhenUsed/>
    <w:rsid w:val="009B1F7B"/>
    <w:pPr>
      <w:tabs>
        <w:tab w:val="center" w:pos="4153"/>
        <w:tab w:val="right" w:pos="8306"/>
      </w:tabs>
    </w:pPr>
  </w:style>
  <w:style w:type="character" w:customStyle="1" w:styleId="HeaderChar">
    <w:name w:val="Header Char"/>
    <w:link w:val="Header"/>
    <w:uiPriority w:val="99"/>
    <w:rsid w:val="009B1F7B"/>
    <w:rPr>
      <w:lang w:val="en-US" w:eastAsia="en-US"/>
    </w:rPr>
  </w:style>
  <w:style w:type="paragraph" w:customStyle="1" w:styleId="ColorfulList-Accent11">
    <w:name w:val="Colorful List - Accent 11"/>
    <w:basedOn w:val="Normal"/>
    <w:uiPriority w:val="34"/>
    <w:qFormat/>
    <w:rsid w:val="00C81163"/>
    <w:pPr>
      <w:spacing w:before="40"/>
      <w:ind w:left="720"/>
      <w:contextualSpacing/>
    </w:pPr>
    <w:rPr>
      <w:rFonts w:eastAsia="Calibri"/>
      <w:sz w:val="22"/>
      <w:lang w:val="lv-LV" w:eastAsia="lv-LV"/>
    </w:rPr>
  </w:style>
  <w:style w:type="paragraph" w:styleId="NormalWeb">
    <w:name w:val="Normal (Web)"/>
    <w:basedOn w:val="Normal"/>
    <w:uiPriority w:val="99"/>
    <w:unhideWhenUsed/>
    <w:rsid w:val="008D0A2A"/>
    <w:pPr>
      <w:spacing w:before="100" w:beforeAutospacing="1" w:after="100" w:afterAutospacing="1"/>
    </w:pPr>
    <w:rPr>
      <w:rFonts w:eastAsia="Calibri"/>
      <w:sz w:val="24"/>
      <w:szCs w:val="24"/>
      <w:lang w:val="lv-LV"/>
    </w:rPr>
  </w:style>
  <w:style w:type="character" w:customStyle="1" w:styleId="BodyTextChar">
    <w:name w:val="Body Text Char"/>
    <w:link w:val="BodyText"/>
    <w:semiHidden/>
    <w:rsid w:val="00592A8D"/>
    <w:rPr>
      <w:sz w:val="24"/>
      <w:lang w:eastAsia="en-US"/>
    </w:rPr>
  </w:style>
  <w:style w:type="character" w:customStyle="1" w:styleId="BodyTextIndentChar">
    <w:name w:val="Body Text Indent Char"/>
    <w:link w:val="BodyTextIndent"/>
    <w:rsid w:val="00550657"/>
    <w:rPr>
      <w:sz w:val="28"/>
      <w:szCs w:val="24"/>
      <w:lang w:eastAsia="en-US"/>
    </w:rPr>
  </w:style>
  <w:style w:type="paragraph" w:styleId="ListParagraph">
    <w:name w:val="List Paragraph"/>
    <w:basedOn w:val="Normal"/>
    <w:uiPriority w:val="34"/>
    <w:qFormat/>
    <w:rsid w:val="00550657"/>
    <w:pPr>
      <w:spacing w:before="40"/>
      <w:ind w:left="720"/>
      <w:contextualSpacing/>
    </w:pPr>
    <w:rPr>
      <w:rFonts w:eastAsia="Calibri"/>
      <w:sz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37008">
      <w:bodyDiv w:val="1"/>
      <w:marLeft w:val="0"/>
      <w:marRight w:val="0"/>
      <w:marTop w:val="0"/>
      <w:marBottom w:val="0"/>
      <w:divBdr>
        <w:top w:val="none" w:sz="0" w:space="0" w:color="auto"/>
        <w:left w:val="none" w:sz="0" w:space="0" w:color="auto"/>
        <w:bottom w:val="none" w:sz="0" w:space="0" w:color="auto"/>
        <w:right w:val="none" w:sz="0" w:space="0" w:color="auto"/>
      </w:divBdr>
    </w:div>
    <w:div w:id="1576283743">
      <w:bodyDiv w:val="1"/>
      <w:marLeft w:val="0"/>
      <w:marRight w:val="0"/>
      <w:marTop w:val="0"/>
      <w:marBottom w:val="0"/>
      <w:divBdr>
        <w:top w:val="none" w:sz="0" w:space="0" w:color="auto"/>
        <w:left w:val="none" w:sz="0" w:space="0" w:color="auto"/>
        <w:bottom w:val="none" w:sz="0" w:space="0" w:color="auto"/>
        <w:right w:val="none" w:sz="0" w:space="0" w:color="auto"/>
      </w:divBdr>
    </w:div>
    <w:div w:id="20524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A697E-E770-4E67-A598-3AC882DE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Ardente</dc:creator>
  <cp:keywords/>
  <cp:lastModifiedBy>Sandra Joksta</cp:lastModifiedBy>
  <cp:revision>2</cp:revision>
  <cp:lastPrinted>2017-10-04T12:31:00Z</cp:lastPrinted>
  <dcterms:created xsi:type="dcterms:W3CDTF">2021-09-07T08:43:00Z</dcterms:created>
  <dcterms:modified xsi:type="dcterms:W3CDTF">2021-09-07T08:43:00Z</dcterms:modified>
</cp:coreProperties>
</file>