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EF32" w14:textId="46FA019C" w:rsidR="00D319AD" w:rsidRPr="00E2079B" w:rsidRDefault="00D319AD" w:rsidP="0049663D">
      <w:pPr>
        <w:spacing w:after="360"/>
        <w:jc w:val="center"/>
        <w:rPr>
          <w:rFonts w:asciiTheme="minorBidi" w:hAnsiTheme="minorBidi"/>
          <w:b/>
          <w:sz w:val="20"/>
          <w:szCs w:val="20"/>
          <w:lang w:val="en-GB"/>
        </w:rPr>
      </w:pPr>
      <w:r w:rsidRPr="00E2079B">
        <w:rPr>
          <w:rFonts w:asciiTheme="minorBidi" w:hAnsiTheme="minorBidi"/>
          <w:b/>
          <w:sz w:val="20"/>
          <w:szCs w:val="20"/>
          <w:lang w:val="en-GB"/>
        </w:rPr>
        <w:t>POWER OF ATTORNEY FOR THE EXERCISE OF THE SHAREHOLDER’S RIGHTS AT THE ANNUAL GENERAL MEETING OF NORDECON AS ON 20 MAY 2020</w:t>
      </w:r>
    </w:p>
    <w:p w14:paraId="3C9044DA" w14:textId="0DDA56D1" w:rsidR="00D319AD" w:rsidRPr="00E2079B" w:rsidRDefault="00D319AD" w:rsidP="00D319AD">
      <w:pPr>
        <w:pStyle w:val="TLSlik"/>
        <w:rPr>
          <w:rFonts w:asciiTheme="minorBidi" w:hAnsiTheme="minorBidi" w:cstheme="minorBidi"/>
          <w:b/>
          <w:sz w:val="20"/>
          <w:szCs w:val="20"/>
          <w:lang w:val="en-GB"/>
        </w:rPr>
      </w:pPr>
      <w:r w:rsidRPr="00E2079B">
        <w:rPr>
          <w:rFonts w:asciiTheme="minorBidi" w:hAnsiTheme="minorBidi" w:cstheme="minorBidi"/>
          <w:b/>
          <w:sz w:val="20"/>
          <w:szCs w:val="20"/>
          <w:lang w:val="en-GB"/>
        </w:rPr>
        <w:t>[</w:t>
      </w:r>
      <w:r w:rsidRPr="00E2079B">
        <w:rPr>
          <w:rFonts w:asciiTheme="minorBidi" w:hAnsiTheme="minorBidi" w:cstheme="minorBidi"/>
          <w:b/>
          <w:sz w:val="20"/>
          <w:szCs w:val="20"/>
          <w:highlight w:val="lightGray"/>
          <w:lang w:val="en-GB"/>
        </w:rPr>
        <w:t xml:space="preserve">Insert the name of the </w:t>
      </w:r>
      <w:r w:rsidR="00E2079B" w:rsidRPr="00E2079B">
        <w:rPr>
          <w:rFonts w:asciiTheme="minorBidi" w:hAnsiTheme="minorBidi" w:cstheme="minorBidi"/>
          <w:b/>
          <w:sz w:val="20"/>
          <w:szCs w:val="20"/>
          <w:highlight w:val="lightGray"/>
          <w:lang w:val="en-GB"/>
        </w:rPr>
        <w:t>S</w:t>
      </w:r>
      <w:r w:rsidRPr="00E2079B">
        <w:rPr>
          <w:rFonts w:asciiTheme="minorBidi" w:hAnsiTheme="minorBidi" w:cstheme="minorBidi"/>
          <w:b/>
          <w:sz w:val="20"/>
          <w:szCs w:val="20"/>
          <w:highlight w:val="lightGray"/>
          <w:lang w:val="en-GB"/>
        </w:rPr>
        <w:t>hareholder</w:t>
      </w:r>
      <w:r w:rsidRPr="00E2079B">
        <w:rPr>
          <w:rFonts w:asciiTheme="minorBidi" w:hAnsiTheme="minorBidi" w:cstheme="minorBidi"/>
          <w:b/>
          <w:sz w:val="20"/>
          <w:szCs w:val="20"/>
          <w:lang w:val="en-GB"/>
        </w:rPr>
        <w:t xml:space="preserve">], </w:t>
      </w:r>
      <w:r w:rsidRPr="00E2079B">
        <w:rPr>
          <w:rFonts w:asciiTheme="minorBidi" w:hAnsiTheme="minorBidi" w:cstheme="minorBidi"/>
          <w:sz w:val="20"/>
          <w:szCs w:val="20"/>
          <w:lang w:val="en-GB"/>
        </w:rPr>
        <w:t>registry code/personal i</w:t>
      </w:r>
      <w:r w:rsidR="00B2516C" w:rsidRPr="00E2079B">
        <w:rPr>
          <w:rFonts w:asciiTheme="minorBidi" w:hAnsiTheme="minorBidi" w:cstheme="minorBidi"/>
          <w:sz w:val="20"/>
          <w:szCs w:val="20"/>
          <w:lang w:val="en-GB"/>
        </w:rPr>
        <w:t>dentification</w:t>
      </w:r>
      <w:r w:rsidRPr="00E2079B">
        <w:rPr>
          <w:rFonts w:asciiTheme="minorBidi" w:hAnsiTheme="minorBidi" w:cstheme="minorBidi"/>
          <w:sz w:val="20"/>
          <w:szCs w:val="20"/>
          <w:lang w:val="en-GB"/>
        </w:rPr>
        <w:t xml:space="preserve"> code/date of birth [</w:t>
      </w:r>
      <w:r w:rsidRPr="00E2079B">
        <w:rPr>
          <w:rFonts w:asciiTheme="minorBidi" w:hAnsiTheme="minorBidi" w:cstheme="minorBidi"/>
          <w:sz w:val="20"/>
          <w:szCs w:val="20"/>
          <w:highlight w:val="lightGray"/>
          <w:lang w:val="en-GB"/>
        </w:rPr>
        <w:t>insert information</w:t>
      </w:r>
      <w:r w:rsidRPr="00E2079B">
        <w:rPr>
          <w:rFonts w:asciiTheme="minorBidi" w:hAnsiTheme="minorBidi" w:cstheme="minorBidi"/>
          <w:sz w:val="20"/>
          <w:szCs w:val="20"/>
          <w:lang w:val="en-GB"/>
        </w:rPr>
        <w:t>], address [</w:t>
      </w:r>
      <w:r w:rsidRPr="00E2079B">
        <w:rPr>
          <w:rFonts w:asciiTheme="minorBidi" w:hAnsiTheme="minorBidi" w:cstheme="minorBidi"/>
          <w:sz w:val="20"/>
          <w:szCs w:val="20"/>
          <w:highlight w:val="lightGray"/>
          <w:lang w:val="en-GB"/>
        </w:rPr>
        <w:t>insert address</w:t>
      </w:r>
      <w:r w:rsidRPr="00E2079B">
        <w:rPr>
          <w:rFonts w:asciiTheme="minorBidi" w:hAnsiTheme="minorBidi" w:cstheme="minorBidi"/>
          <w:sz w:val="20"/>
          <w:szCs w:val="20"/>
          <w:lang w:val="en-GB"/>
        </w:rPr>
        <w:t>][, who is represented by [</w:t>
      </w:r>
      <w:r w:rsidRPr="00E2079B">
        <w:rPr>
          <w:rFonts w:asciiTheme="minorBidi" w:hAnsiTheme="minorBidi" w:cstheme="minorBidi"/>
          <w:sz w:val="20"/>
          <w:szCs w:val="20"/>
          <w:highlight w:val="lightGray"/>
          <w:lang w:val="en-GB"/>
        </w:rPr>
        <w:t>insert name(s)</w:t>
      </w:r>
      <w:r w:rsidRPr="00E2079B">
        <w:rPr>
          <w:rFonts w:asciiTheme="minorBidi" w:hAnsiTheme="minorBidi" w:cstheme="minorBidi"/>
          <w:sz w:val="20"/>
          <w:szCs w:val="20"/>
          <w:lang w:val="en-GB"/>
        </w:rPr>
        <w:t>], personal id</w:t>
      </w:r>
      <w:r w:rsidR="00B2516C" w:rsidRPr="00E2079B">
        <w:rPr>
          <w:rFonts w:asciiTheme="minorBidi" w:hAnsiTheme="minorBidi" w:cstheme="minorBidi"/>
          <w:sz w:val="20"/>
          <w:szCs w:val="20"/>
          <w:lang w:val="en-GB"/>
        </w:rPr>
        <w:t>entification</w:t>
      </w:r>
      <w:r w:rsidRPr="00E2079B">
        <w:rPr>
          <w:rFonts w:asciiTheme="minorBidi" w:hAnsiTheme="minorBidi" w:cstheme="minorBidi"/>
          <w:sz w:val="20"/>
          <w:szCs w:val="20"/>
          <w:lang w:val="en-GB"/>
        </w:rPr>
        <w:t xml:space="preserve"> code/date of birth [</w:t>
      </w:r>
      <w:r w:rsidRPr="00E2079B">
        <w:rPr>
          <w:rFonts w:asciiTheme="minorBidi" w:hAnsiTheme="minorBidi" w:cstheme="minorBidi"/>
          <w:sz w:val="20"/>
          <w:szCs w:val="20"/>
          <w:highlight w:val="lightGray"/>
          <w:lang w:val="en-GB"/>
        </w:rPr>
        <w:t>insert information</w:t>
      </w:r>
      <w:r w:rsidRPr="00E2079B">
        <w:rPr>
          <w:rFonts w:asciiTheme="minorBidi" w:hAnsiTheme="minorBidi" w:cstheme="minorBidi"/>
          <w:sz w:val="20"/>
          <w:szCs w:val="20"/>
          <w:lang w:val="en-GB"/>
        </w:rPr>
        <w:t xml:space="preserve">], hereinafter mentioned as the  </w:t>
      </w:r>
      <w:r w:rsidRPr="00E2079B">
        <w:rPr>
          <w:rFonts w:asciiTheme="minorBidi" w:hAnsiTheme="minorBidi" w:cstheme="minorBidi"/>
          <w:b/>
          <w:bCs/>
          <w:sz w:val="20"/>
          <w:szCs w:val="20"/>
          <w:lang w:val="en-GB"/>
        </w:rPr>
        <w:t>Shareholder</w:t>
      </w:r>
      <w:r w:rsidRPr="00E2079B">
        <w:rPr>
          <w:rFonts w:asciiTheme="minorBidi" w:hAnsiTheme="minorBidi" w:cstheme="minorBidi"/>
          <w:sz w:val="20"/>
          <w:szCs w:val="20"/>
          <w:lang w:val="en-GB"/>
        </w:rPr>
        <w:t>,</w:t>
      </w:r>
    </w:p>
    <w:p w14:paraId="7EEEEA4C" w14:textId="3CAFD004" w:rsidR="00501817" w:rsidRPr="00E2079B" w:rsidRDefault="00D319AD" w:rsidP="003A0F9A">
      <w:pPr>
        <w:pStyle w:val="TLSlik"/>
        <w:rPr>
          <w:rFonts w:asciiTheme="minorBidi" w:hAnsiTheme="minorBidi" w:cstheme="minorBidi"/>
          <w:bCs/>
          <w:sz w:val="20"/>
          <w:szCs w:val="20"/>
          <w:lang w:val="en-GB" w:eastAsia="lt-LT"/>
        </w:rPr>
      </w:pPr>
      <w:r w:rsidRPr="00E2079B">
        <w:rPr>
          <w:rFonts w:asciiTheme="minorBidi" w:hAnsiTheme="minorBidi" w:cstheme="minorBidi"/>
          <w:sz w:val="20"/>
          <w:szCs w:val="20"/>
          <w:lang w:val="en-GB"/>
        </w:rPr>
        <w:t>hereby authori</w:t>
      </w:r>
      <w:r w:rsidR="00E2079B" w:rsidRPr="00E2079B">
        <w:rPr>
          <w:rFonts w:asciiTheme="minorBidi" w:hAnsiTheme="minorBidi" w:cstheme="minorBidi"/>
          <w:sz w:val="20"/>
          <w:szCs w:val="20"/>
          <w:lang w:val="en-GB"/>
        </w:rPr>
        <w:t>s</w:t>
      </w:r>
      <w:r w:rsidRPr="00E2079B">
        <w:rPr>
          <w:rFonts w:asciiTheme="minorBidi" w:hAnsiTheme="minorBidi" w:cstheme="minorBidi"/>
          <w:sz w:val="20"/>
          <w:szCs w:val="20"/>
          <w:lang w:val="en-GB"/>
        </w:rPr>
        <w:t>es</w:t>
      </w:r>
      <w:r w:rsidR="003A0F9A" w:rsidRPr="00E2079B">
        <w:rPr>
          <w:rFonts w:asciiTheme="minorBidi" w:hAnsiTheme="minorBidi" w:cstheme="minorBidi"/>
          <w:sz w:val="20"/>
          <w:szCs w:val="20"/>
          <w:lang w:val="en-GB"/>
        </w:rPr>
        <w:t xml:space="preserve"> attorney</w:t>
      </w:r>
      <w:r w:rsidR="00B2516C" w:rsidRPr="00E2079B">
        <w:rPr>
          <w:rFonts w:asciiTheme="minorBidi" w:hAnsiTheme="minorBidi" w:cstheme="minorBidi"/>
          <w:sz w:val="20"/>
          <w:szCs w:val="20"/>
          <w:lang w:val="en-GB"/>
        </w:rPr>
        <w:t>-</w:t>
      </w:r>
      <w:r w:rsidR="003A0F9A" w:rsidRPr="00E2079B">
        <w:rPr>
          <w:rFonts w:asciiTheme="minorBidi" w:hAnsiTheme="minorBidi" w:cstheme="minorBidi"/>
          <w:sz w:val="20"/>
          <w:szCs w:val="20"/>
          <w:lang w:val="en-GB"/>
        </w:rPr>
        <w:t>at</w:t>
      </w:r>
      <w:r w:rsidR="00B2516C" w:rsidRPr="00E2079B">
        <w:rPr>
          <w:rFonts w:asciiTheme="minorBidi" w:hAnsiTheme="minorBidi" w:cstheme="minorBidi"/>
          <w:sz w:val="20"/>
          <w:szCs w:val="20"/>
          <w:lang w:val="en-GB"/>
        </w:rPr>
        <w:t>-</w:t>
      </w:r>
      <w:r w:rsidR="003A0F9A" w:rsidRPr="00E2079B">
        <w:rPr>
          <w:rFonts w:asciiTheme="minorBidi" w:hAnsiTheme="minorBidi" w:cstheme="minorBidi"/>
          <w:sz w:val="20"/>
          <w:szCs w:val="20"/>
          <w:lang w:val="en-GB"/>
        </w:rPr>
        <w:t xml:space="preserve">law </w:t>
      </w:r>
      <w:r w:rsidR="003A0F9A" w:rsidRPr="00E2079B">
        <w:rPr>
          <w:rFonts w:asciiTheme="minorBidi" w:hAnsiTheme="minorBidi" w:cstheme="minorBidi"/>
          <w:b/>
          <w:bCs/>
          <w:sz w:val="20"/>
          <w:szCs w:val="20"/>
          <w:lang w:val="en-GB"/>
        </w:rPr>
        <w:t>Sven Papp</w:t>
      </w:r>
      <w:r w:rsidRPr="00E2079B">
        <w:rPr>
          <w:rFonts w:asciiTheme="minorBidi" w:hAnsiTheme="minorBidi" w:cstheme="minorBidi"/>
          <w:sz w:val="20"/>
          <w:szCs w:val="20"/>
          <w:lang w:val="en-GB"/>
        </w:rPr>
        <w:t>, personal id</w:t>
      </w:r>
      <w:r w:rsidR="00B2516C" w:rsidRPr="00E2079B">
        <w:rPr>
          <w:rFonts w:asciiTheme="minorBidi" w:hAnsiTheme="minorBidi" w:cstheme="minorBidi"/>
          <w:sz w:val="20"/>
          <w:szCs w:val="20"/>
          <w:lang w:val="en-GB"/>
        </w:rPr>
        <w:t>entification</w:t>
      </w:r>
      <w:r w:rsidRPr="00E2079B">
        <w:rPr>
          <w:rFonts w:asciiTheme="minorBidi" w:hAnsiTheme="minorBidi" w:cstheme="minorBidi"/>
          <w:sz w:val="20"/>
          <w:szCs w:val="20"/>
          <w:lang w:val="en-GB"/>
        </w:rPr>
        <w:t xml:space="preserve"> code</w:t>
      </w:r>
      <w:r w:rsidR="003A0F9A" w:rsidRPr="00E2079B">
        <w:rPr>
          <w:rFonts w:asciiTheme="minorBidi" w:hAnsiTheme="minorBidi" w:cstheme="minorBidi"/>
          <w:sz w:val="20"/>
          <w:szCs w:val="20"/>
          <w:lang w:val="en-GB"/>
        </w:rPr>
        <w:t xml:space="preserve"> 36301050249, and</w:t>
      </w:r>
      <w:r w:rsidR="00501817" w:rsidRPr="00E2079B">
        <w:rPr>
          <w:rFonts w:asciiTheme="minorBidi" w:hAnsiTheme="minorBidi" w:cstheme="minorBidi"/>
          <w:sz w:val="20"/>
          <w:szCs w:val="20"/>
          <w:lang w:val="en-GB"/>
        </w:rPr>
        <w:t xml:space="preserve">/or </w:t>
      </w:r>
      <w:r w:rsidR="003A0F9A" w:rsidRPr="00E2079B">
        <w:rPr>
          <w:rFonts w:asciiTheme="minorBidi" w:hAnsiTheme="minorBidi" w:cstheme="minorBidi"/>
          <w:sz w:val="20"/>
          <w:szCs w:val="20"/>
          <w:lang w:val="en-GB"/>
        </w:rPr>
        <w:t xml:space="preserve">attorney </w:t>
      </w:r>
      <w:r w:rsidR="003A0F9A" w:rsidRPr="00E2079B">
        <w:rPr>
          <w:rFonts w:asciiTheme="minorBidi" w:hAnsiTheme="minorBidi" w:cstheme="minorBidi"/>
          <w:b/>
          <w:bCs/>
          <w:sz w:val="20"/>
          <w:szCs w:val="20"/>
          <w:lang w:val="en-GB"/>
        </w:rPr>
        <w:t>Alla Kuznetsova</w:t>
      </w:r>
      <w:r w:rsidR="003A0F9A" w:rsidRPr="00E2079B">
        <w:rPr>
          <w:rFonts w:asciiTheme="minorBidi" w:hAnsiTheme="minorBidi" w:cstheme="minorBidi"/>
          <w:sz w:val="20"/>
          <w:szCs w:val="20"/>
          <w:lang w:val="en-GB"/>
        </w:rPr>
        <w:t>, personal id</w:t>
      </w:r>
      <w:r w:rsidR="00B2516C" w:rsidRPr="00E2079B">
        <w:rPr>
          <w:rFonts w:asciiTheme="minorBidi" w:hAnsiTheme="minorBidi" w:cstheme="minorBidi"/>
          <w:sz w:val="20"/>
          <w:szCs w:val="20"/>
          <w:lang w:val="en-GB"/>
        </w:rPr>
        <w:t>entification</w:t>
      </w:r>
      <w:r w:rsidR="003A0F9A" w:rsidRPr="00E2079B">
        <w:rPr>
          <w:rFonts w:asciiTheme="minorBidi" w:hAnsiTheme="minorBidi" w:cstheme="minorBidi"/>
          <w:sz w:val="20"/>
          <w:szCs w:val="20"/>
          <w:lang w:val="en-GB"/>
        </w:rPr>
        <w:t xml:space="preserve"> code</w:t>
      </w:r>
      <w:r w:rsidR="00501817" w:rsidRPr="00E2079B">
        <w:rPr>
          <w:rFonts w:asciiTheme="minorBidi" w:hAnsiTheme="minorBidi" w:cstheme="minorBidi"/>
          <w:sz w:val="20"/>
          <w:szCs w:val="20"/>
          <w:lang w:val="en-GB"/>
        </w:rPr>
        <w:t xml:space="preserve"> 48506282725, </w:t>
      </w:r>
      <w:r w:rsidRPr="00E2079B">
        <w:rPr>
          <w:rFonts w:asciiTheme="minorBidi" w:hAnsiTheme="minorBidi" w:cstheme="minorBidi"/>
          <w:sz w:val="20"/>
          <w:szCs w:val="20"/>
          <w:lang w:val="en-GB"/>
        </w:rPr>
        <w:t xml:space="preserve">hereinafter </w:t>
      </w:r>
      <w:r w:rsidR="00501817" w:rsidRPr="00E2079B">
        <w:rPr>
          <w:rFonts w:asciiTheme="minorBidi" w:hAnsiTheme="minorBidi" w:cstheme="minorBidi"/>
          <w:sz w:val="20"/>
          <w:szCs w:val="20"/>
          <w:lang w:val="en-GB"/>
        </w:rPr>
        <w:t xml:space="preserve">each </w:t>
      </w:r>
      <w:r w:rsidR="00B2516C" w:rsidRPr="00E2079B">
        <w:rPr>
          <w:rFonts w:asciiTheme="minorBidi" w:hAnsiTheme="minorBidi" w:cstheme="minorBidi"/>
          <w:sz w:val="20"/>
          <w:szCs w:val="20"/>
          <w:lang w:val="en-GB"/>
        </w:rPr>
        <w:t>separately</w:t>
      </w:r>
      <w:r w:rsidR="00501817" w:rsidRPr="00E2079B">
        <w:rPr>
          <w:rFonts w:asciiTheme="minorBidi" w:hAnsiTheme="minorBidi" w:cstheme="minorBidi"/>
          <w:sz w:val="20"/>
          <w:szCs w:val="20"/>
          <w:lang w:val="en-GB"/>
        </w:rPr>
        <w:t xml:space="preserve"> referre</w:t>
      </w:r>
      <w:r w:rsidR="00B2516C" w:rsidRPr="00E2079B">
        <w:rPr>
          <w:rFonts w:asciiTheme="minorBidi" w:hAnsiTheme="minorBidi" w:cstheme="minorBidi"/>
          <w:sz w:val="20"/>
          <w:szCs w:val="20"/>
          <w:lang w:val="en-GB"/>
        </w:rPr>
        <w:t>d</w:t>
      </w:r>
      <w:r w:rsidR="00501817" w:rsidRPr="00E2079B">
        <w:rPr>
          <w:rFonts w:asciiTheme="minorBidi" w:hAnsiTheme="minorBidi" w:cstheme="minorBidi"/>
          <w:sz w:val="20"/>
          <w:szCs w:val="20"/>
          <w:lang w:val="en-GB"/>
        </w:rPr>
        <w:t xml:space="preserve"> </w:t>
      </w:r>
      <w:r w:rsidR="00B2516C" w:rsidRPr="00E2079B">
        <w:rPr>
          <w:rFonts w:asciiTheme="minorBidi" w:hAnsiTheme="minorBidi" w:cstheme="minorBidi"/>
          <w:sz w:val="20"/>
          <w:szCs w:val="20"/>
          <w:lang w:val="en-GB"/>
        </w:rPr>
        <w:t xml:space="preserve">to </w:t>
      </w:r>
      <w:r w:rsidRPr="00E2079B">
        <w:rPr>
          <w:rFonts w:asciiTheme="minorBidi" w:hAnsiTheme="minorBidi" w:cstheme="minorBidi"/>
          <w:sz w:val="20"/>
          <w:szCs w:val="20"/>
          <w:lang w:val="en-GB"/>
        </w:rPr>
        <w:t xml:space="preserve">as the </w:t>
      </w:r>
      <w:r w:rsidRPr="00E2079B">
        <w:rPr>
          <w:rFonts w:asciiTheme="minorBidi" w:hAnsiTheme="minorBidi" w:cstheme="minorBidi"/>
          <w:b/>
          <w:bCs/>
          <w:sz w:val="20"/>
          <w:szCs w:val="20"/>
          <w:lang w:val="en-GB"/>
        </w:rPr>
        <w:t>Representative</w:t>
      </w:r>
      <w:r w:rsidRPr="00E2079B">
        <w:rPr>
          <w:rFonts w:asciiTheme="minorBidi" w:hAnsiTheme="minorBidi" w:cstheme="minorBidi"/>
          <w:sz w:val="20"/>
          <w:szCs w:val="20"/>
          <w:lang w:val="en-GB"/>
        </w:rPr>
        <w:t xml:space="preserve">, </w:t>
      </w:r>
      <w:r w:rsidR="006534CC" w:rsidRPr="00E2079B">
        <w:rPr>
          <w:rFonts w:asciiTheme="minorBidi" w:hAnsiTheme="minorBidi" w:cstheme="minorBidi"/>
          <w:bCs/>
          <w:sz w:val="20"/>
          <w:szCs w:val="20"/>
          <w:lang w:val="en-GB" w:eastAsia="lt-LT"/>
        </w:rPr>
        <w:t xml:space="preserve">acting jointly or each individually, </w:t>
      </w:r>
    </w:p>
    <w:p w14:paraId="1F4ACB01" w14:textId="09F26763" w:rsidR="00D319AD" w:rsidRPr="00E2079B" w:rsidRDefault="006534CC" w:rsidP="0049663D">
      <w:pPr>
        <w:pStyle w:val="TLSlik"/>
        <w:rPr>
          <w:rFonts w:asciiTheme="minorBidi" w:hAnsiTheme="minorBidi" w:cstheme="minorBidi"/>
          <w:b/>
          <w:sz w:val="20"/>
          <w:szCs w:val="20"/>
          <w:lang w:val="en-GB"/>
        </w:rPr>
      </w:pPr>
      <w:r w:rsidRPr="00E2079B">
        <w:rPr>
          <w:rFonts w:asciiTheme="minorBidi" w:hAnsiTheme="minorBidi" w:cstheme="minorBidi"/>
          <w:b/>
          <w:sz w:val="20"/>
          <w:szCs w:val="20"/>
          <w:lang w:val="en-GB" w:eastAsia="lt-LT"/>
        </w:rPr>
        <w:t xml:space="preserve">to represent the Shareholder at the </w:t>
      </w:r>
      <w:r w:rsidRPr="00E2079B">
        <w:rPr>
          <w:rFonts w:asciiTheme="minorBidi" w:hAnsiTheme="minorBidi" w:cstheme="minorBidi"/>
          <w:b/>
          <w:sz w:val="20"/>
          <w:szCs w:val="20"/>
          <w:lang w:val="en-GB"/>
        </w:rPr>
        <w:t>annual general meeting of the shareholders of Nordecon AS (registry code 10099962; address at Toompuiestee 35, 10133 Tallinn) to be held in 2</w:t>
      </w:r>
      <w:r w:rsidR="00D753FC" w:rsidRPr="00E2079B">
        <w:rPr>
          <w:rFonts w:asciiTheme="minorBidi" w:hAnsiTheme="minorBidi" w:cstheme="minorBidi"/>
          <w:b/>
          <w:sz w:val="20"/>
          <w:szCs w:val="20"/>
          <w:lang w:val="en-GB"/>
        </w:rPr>
        <w:t>0</w:t>
      </w:r>
      <w:r w:rsidRPr="00E2079B">
        <w:rPr>
          <w:rFonts w:asciiTheme="minorBidi" w:hAnsiTheme="minorBidi" w:cstheme="minorBidi"/>
          <w:b/>
          <w:sz w:val="20"/>
          <w:szCs w:val="20"/>
          <w:lang w:val="en-GB"/>
        </w:rPr>
        <w:t xml:space="preserve"> May 20</w:t>
      </w:r>
      <w:r w:rsidR="00D753FC" w:rsidRPr="00E2079B">
        <w:rPr>
          <w:rFonts w:asciiTheme="minorBidi" w:hAnsiTheme="minorBidi" w:cstheme="minorBidi"/>
          <w:b/>
          <w:sz w:val="20"/>
          <w:szCs w:val="20"/>
          <w:lang w:val="en-GB"/>
        </w:rPr>
        <w:t xml:space="preserve">20, in the following: </w:t>
      </w:r>
    </w:p>
    <w:p w14:paraId="65B38E15" w14:textId="61D7A22A" w:rsidR="00AC2073" w:rsidRPr="00E2079B" w:rsidRDefault="00094939" w:rsidP="00AC2073">
      <w:pPr>
        <w:pStyle w:val="ListParagraph"/>
        <w:numPr>
          <w:ilvl w:val="0"/>
          <w:numId w:val="1"/>
        </w:numPr>
        <w:ind w:left="567" w:hanging="567"/>
        <w:jc w:val="both"/>
        <w:rPr>
          <w:rFonts w:asciiTheme="minorBidi" w:hAnsiTheme="minorBidi"/>
          <w:b/>
          <w:sz w:val="20"/>
          <w:szCs w:val="20"/>
          <w:lang w:val="en-GB"/>
        </w:rPr>
      </w:pPr>
      <w:r w:rsidRPr="00E2079B">
        <w:rPr>
          <w:rFonts w:asciiTheme="minorBidi" w:hAnsiTheme="minorBidi"/>
          <w:b/>
          <w:sz w:val="20"/>
          <w:szCs w:val="20"/>
          <w:lang w:val="en-GB"/>
        </w:rPr>
        <w:t xml:space="preserve">To </w:t>
      </w:r>
      <w:r w:rsidR="00D753FC" w:rsidRPr="00E2079B">
        <w:rPr>
          <w:rFonts w:asciiTheme="minorBidi" w:hAnsiTheme="minorBidi"/>
          <w:b/>
          <w:sz w:val="20"/>
          <w:szCs w:val="20"/>
          <w:lang w:val="en-GB"/>
        </w:rPr>
        <w:t xml:space="preserve">vote at the </w:t>
      </w:r>
      <w:r w:rsidR="006141B9" w:rsidRPr="00E2079B">
        <w:rPr>
          <w:rFonts w:asciiTheme="minorBidi" w:hAnsiTheme="minorBidi"/>
          <w:b/>
          <w:sz w:val="20"/>
          <w:szCs w:val="20"/>
          <w:lang w:val="en-GB"/>
        </w:rPr>
        <w:t>annual</w:t>
      </w:r>
      <w:r w:rsidR="00223D69" w:rsidRPr="00E2079B">
        <w:rPr>
          <w:rFonts w:asciiTheme="minorBidi" w:hAnsiTheme="minorBidi"/>
          <w:b/>
          <w:sz w:val="20"/>
          <w:szCs w:val="20"/>
          <w:lang w:val="en-GB"/>
        </w:rPr>
        <w:t xml:space="preserve"> </w:t>
      </w:r>
      <w:r w:rsidR="00D753FC" w:rsidRPr="00E2079B">
        <w:rPr>
          <w:rFonts w:asciiTheme="minorBidi" w:hAnsiTheme="minorBidi"/>
          <w:b/>
          <w:sz w:val="20"/>
          <w:szCs w:val="20"/>
          <w:lang w:val="en-GB"/>
        </w:rPr>
        <w:t>general meeting of</w:t>
      </w:r>
      <w:r w:rsidR="00DE4862">
        <w:rPr>
          <w:rFonts w:asciiTheme="minorBidi" w:hAnsiTheme="minorBidi"/>
          <w:b/>
          <w:sz w:val="20"/>
          <w:szCs w:val="20"/>
          <w:lang w:val="en-GB"/>
        </w:rPr>
        <w:t xml:space="preserve"> the</w:t>
      </w:r>
      <w:r w:rsidR="00D753FC" w:rsidRPr="00E2079B">
        <w:rPr>
          <w:rFonts w:asciiTheme="minorBidi" w:hAnsiTheme="minorBidi"/>
          <w:b/>
          <w:sz w:val="20"/>
          <w:szCs w:val="20"/>
          <w:lang w:val="en-GB"/>
        </w:rPr>
        <w:t xml:space="preserve"> shareholders of Nordecon AS </w:t>
      </w:r>
      <w:r w:rsidRPr="00E2079B">
        <w:rPr>
          <w:rFonts w:asciiTheme="minorBidi" w:hAnsiTheme="minorBidi"/>
          <w:b/>
          <w:sz w:val="20"/>
          <w:szCs w:val="20"/>
          <w:lang w:val="en-GB"/>
        </w:rPr>
        <w:t>on behalf of the Shareholder as follows</w:t>
      </w:r>
      <w:r w:rsidR="00AC2073" w:rsidRPr="00E2079B">
        <w:rPr>
          <w:rFonts w:asciiTheme="minorBidi" w:hAnsiTheme="minorBidi"/>
          <w:b/>
          <w:sz w:val="20"/>
          <w:szCs w:val="20"/>
          <w:lang w:val="en-GB"/>
        </w:rPr>
        <w:t>:</w:t>
      </w:r>
    </w:p>
    <w:p w14:paraId="345EAD25" w14:textId="77777777" w:rsidR="00AC2073" w:rsidRPr="00E2079B" w:rsidRDefault="00AC2073" w:rsidP="00AC2073">
      <w:pPr>
        <w:pStyle w:val="ListParagraph"/>
        <w:ind w:left="567"/>
        <w:jc w:val="both"/>
        <w:rPr>
          <w:rFonts w:asciiTheme="minorBidi" w:hAnsiTheme="minorBidi"/>
          <w:b/>
          <w:sz w:val="20"/>
          <w:szCs w:val="20"/>
          <w:lang w:val="en-GB"/>
        </w:rPr>
      </w:pPr>
    </w:p>
    <w:p w14:paraId="749AA461" w14:textId="56385DC4" w:rsidR="003927C9" w:rsidRPr="00E2079B" w:rsidRDefault="003927C9" w:rsidP="00E027AD">
      <w:pPr>
        <w:pStyle w:val="ListParagraph"/>
        <w:numPr>
          <w:ilvl w:val="1"/>
          <w:numId w:val="1"/>
        </w:numPr>
        <w:ind w:left="567" w:hanging="567"/>
        <w:jc w:val="both"/>
        <w:rPr>
          <w:rFonts w:asciiTheme="minorBidi" w:hAnsiTheme="minorBidi"/>
          <w:b/>
          <w:sz w:val="20"/>
          <w:szCs w:val="20"/>
          <w:lang w:val="en-GB"/>
        </w:rPr>
      </w:pPr>
      <w:r w:rsidRPr="00E2079B">
        <w:rPr>
          <w:rFonts w:asciiTheme="minorBidi" w:hAnsiTheme="minorBidi"/>
          <w:b/>
          <w:sz w:val="20"/>
          <w:szCs w:val="20"/>
          <w:lang w:val="en-GB"/>
        </w:rPr>
        <w:t>Agenda item No. 1. Approval of the Company’s annual report for 2019 and proposal for the allocation of profit</w:t>
      </w:r>
    </w:p>
    <w:p w14:paraId="43E4358B" w14:textId="77777777" w:rsidR="00AC2073" w:rsidRPr="00E2079B" w:rsidRDefault="00AC2073" w:rsidP="00AC2073">
      <w:pPr>
        <w:pStyle w:val="ListParagraph"/>
        <w:ind w:left="567"/>
        <w:jc w:val="both"/>
        <w:rPr>
          <w:rFonts w:asciiTheme="minorBidi" w:hAnsiTheme="minorBidi"/>
          <w:b/>
          <w:sz w:val="20"/>
          <w:szCs w:val="20"/>
          <w:u w:val="single"/>
          <w:lang w:val="en-GB"/>
        </w:rPr>
      </w:pPr>
    </w:p>
    <w:p w14:paraId="24E6E705" w14:textId="30C0A1CA" w:rsidR="00AC2073" w:rsidRPr="00E2079B" w:rsidRDefault="003927C9" w:rsidP="003927C9">
      <w:pPr>
        <w:pStyle w:val="ListParagraph"/>
        <w:numPr>
          <w:ilvl w:val="1"/>
          <w:numId w:val="2"/>
        </w:numPr>
        <w:spacing w:before="120" w:after="120" w:line="240" w:lineRule="auto"/>
        <w:ind w:left="567" w:hanging="567"/>
        <w:contextualSpacing w:val="0"/>
        <w:jc w:val="both"/>
        <w:rPr>
          <w:rFonts w:asciiTheme="minorBidi" w:hAnsiTheme="minorBidi"/>
          <w:sz w:val="20"/>
          <w:szCs w:val="20"/>
          <w:lang w:val="en-GB"/>
        </w:rPr>
      </w:pPr>
      <w:r w:rsidRPr="00E2079B">
        <w:rPr>
          <w:rFonts w:asciiTheme="minorBidi" w:hAnsiTheme="minorBidi"/>
          <w:sz w:val="20"/>
          <w:szCs w:val="20"/>
          <w:lang w:val="en-GB"/>
        </w:rPr>
        <w:t>To approve the Company’s consolidated annual report for 2019 as submitted by the management board</w:t>
      </w:r>
      <w:r w:rsidR="00AC2073" w:rsidRPr="00E2079B">
        <w:rPr>
          <w:rFonts w:asciiTheme="minorBidi" w:hAnsiTheme="minorBidi"/>
          <w:sz w:val="20"/>
          <w:szCs w:val="20"/>
          <w:lang w:val="en-GB"/>
        </w:rPr>
        <w:t>.</w:t>
      </w:r>
      <w:bookmarkStart w:id="0" w:name="CursorPositionAtSave"/>
      <w:bookmarkEnd w:id="0"/>
    </w:p>
    <w:p w14:paraId="49397645" w14:textId="6744EEF2" w:rsidR="00AC2073" w:rsidRPr="00E2079B" w:rsidRDefault="003927C9" w:rsidP="00AC2073">
      <w:pPr>
        <w:pStyle w:val="ListParagraph"/>
        <w:spacing w:before="120" w:after="120" w:line="240" w:lineRule="auto"/>
        <w:ind w:left="567"/>
        <w:contextualSpacing w:val="0"/>
        <w:jc w:val="both"/>
        <w:rPr>
          <w:rFonts w:asciiTheme="minorBidi" w:hAnsiTheme="minorBidi"/>
          <w:sz w:val="20"/>
          <w:szCs w:val="20"/>
          <w:lang w:val="en-GB"/>
        </w:rPr>
      </w:pPr>
      <w:r w:rsidRPr="00E2079B">
        <w:rPr>
          <w:rFonts w:asciiTheme="minorBidi" w:hAnsiTheme="minorBidi"/>
          <w:sz w:val="20"/>
          <w:szCs w:val="20"/>
          <w:highlight w:val="lightGray"/>
          <w:lang w:val="en-GB"/>
        </w:rPr>
        <w:t xml:space="preserve">Please </w:t>
      </w:r>
      <w:r w:rsidR="002962E8" w:rsidRPr="00E2079B">
        <w:rPr>
          <w:rFonts w:asciiTheme="minorBidi" w:hAnsiTheme="minorBidi"/>
          <w:sz w:val="20"/>
          <w:szCs w:val="20"/>
          <w:highlight w:val="lightGray"/>
          <w:lang w:val="en-GB"/>
        </w:rPr>
        <w:t>indicate</w:t>
      </w:r>
      <w:r w:rsidRPr="00E2079B">
        <w:rPr>
          <w:rFonts w:asciiTheme="minorBidi" w:hAnsiTheme="minorBidi"/>
          <w:sz w:val="20"/>
          <w:szCs w:val="20"/>
          <w:highlight w:val="lightGray"/>
          <w:lang w:val="en-GB"/>
        </w:rPr>
        <w:t xml:space="preserve"> </w:t>
      </w:r>
      <w:r w:rsidR="00506420" w:rsidRPr="00E2079B">
        <w:rPr>
          <w:rFonts w:asciiTheme="minorBidi" w:hAnsiTheme="minorBidi"/>
          <w:sz w:val="20"/>
          <w:szCs w:val="20"/>
          <w:highlight w:val="lightGray"/>
          <w:lang w:val="en-GB"/>
        </w:rPr>
        <w:t xml:space="preserve">the </w:t>
      </w:r>
      <w:r w:rsidRPr="00E2079B">
        <w:rPr>
          <w:rFonts w:asciiTheme="minorBidi" w:hAnsiTheme="minorBidi"/>
          <w:sz w:val="20"/>
          <w:szCs w:val="20"/>
          <w:highlight w:val="lightGray"/>
          <w:lang w:val="en-GB"/>
        </w:rPr>
        <w:t>voting instruction with</w:t>
      </w:r>
      <w:r w:rsidR="00AC2073" w:rsidRPr="00E2079B">
        <w:rPr>
          <w:rFonts w:asciiTheme="minorBidi" w:hAnsiTheme="minorBidi"/>
          <w:sz w:val="20"/>
          <w:szCs w:val="20"/>
          <w:highlight w:val="lightGray"/>
          <w:lang w:val="en-GB"/>
        </w:rPr>
        <w:t xml:space="preserve"> X.</w:t>
      </w:r>
      <w:r w:rsidRPr="00E2079B">
        <w:rPr>
          <w:rFonts w:asciiTheme="minorBidi" w:hAnsiTheme="minorBidi"/>
          <w:sz w:val="20"/>
          <w:szCs w:val="20"/>
          <w:highlight w:val="lightGray"/>
          <w:lang w:val="en-GB"/>
        </w:rPr>
        <w:t xml:space="preserve"> If no instruction is indicated, it is deemed that the </w:t>
      </w:r>
      <w:r w:rsidR="002962E8" w:rsidRPr="00E2079B">
        <w:rPr>
          <w:rFonts w:asciiTheme="minorBidi" w:hAnsiTheme="minorBidi"/>
          <w:sz w:val="20"/>
          <w:szCs w:val="20"/>
          <w:highlight w:val="lightGray"/>
          <w:lang w:val="en-GB"/>
        </w:rPr>
        <w:t xml:space="preserve">Representative has been authorised to vote „In </w:t>
      </w:r>
      <w:r w:rsidR="0076177B" w:rsidRPr="00E2079B">
        <w:rPr>
          <w:rFonts w:asciiTheme="minorBidi" w:hAnsiTheme="minorBidi"/>
          <w:sz w:val="20"/>
          <w:szCs w:val="20"/>
          <w:highlight w:val="lightGray"/>
          <w:lang w:val="en-GB"/>
        </w:rPr>
        <w:t>favour“</w:t>
      </w:r>
    </w:p>
    <w:p w14:paraId="3C7B0B89" w14:textId="1C8D8ABF" w:rsidR="00AC2073" w:rsidRPr="00E2079B" w:rsidRDefault="00AC2073" w:rsidP="0076177B">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r>
      <w:r w:rsidR="0076177B" w:rsidRPr="00E2079B">
        <w:rPr>
          <w:rFonts w:asciiTheme="minorBidi" w:hAnsiTheme="minorBidi"/>
          <w:sz w:val="20"/>
          <w:szCs w:val="20"/>
          <w:lang w:val="en-GB"/>
        </w:rPr>
        <w:t>In favour</w:t>
      </w:r>
    </w:p>
    <w:p w14:paraId="577651C6" w14:textId="4577C1DE" w:rsidR="00AC2073" w:rsidRPr="00E2079B" w:rsidRDefault="00AC2073" w:rsidP="00ED309F">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r>
      <w:r w:rsidR="00ED309F" w:rsidRPr="00E2079B">
        <w:rPr>
          <w:rFonts w:asciiTheme="minorBidi" w:hAnsiTheme="minorBidi"/>
          <w:sz w:val="20"/>
          <w:szCs w:val="20"/>
          <w:lang w:val="en-GB"/>
        </w:rPr>
        <w:t>Against</w:t>
      </w:r>
    </w:p>
    <w:p w14:paraId="712BEBF3" w14:textId="53BCB7CD" w:rsidR="00AC2073" w:rsidRPr="00E2079B" w:rsidRDefault="00AC2073" w:rsidP="00ED309F">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r>
      <w:r w:rsidR="00ED309F" w:rsidRPr="00E2079B">
        <w:rPr>
          <w:rFonts w:asciiTheme="minorBidi" w:hAnsiTheme="minorBidi"/>
          <w:sz w:val="20"/>
          <w:szCs w:val="20"/>
          <w:lang w:val="en-GB"/>
        </w:rPr>
        <w:t>Undecided</w:t>
      </w:r>
    </w:p>
    <w:p w14:paraId="3D07AD02" w14:textId="5D3F82CF" w:rsidR="00AC2073" w:rsidRPr="00E2079B" w:rsidRDefault="00AC2073" w:rsidP="00ED309F">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r>
      <w:r w:rsidR="00ED309F" w:rsidRPr="00E2079B">
        <w:rPr>
          <w:rFonts w:asciiTheme="minorBidi" w:hAnsiTheme="minorBidi"/>
          <w:sz w:val="20"/>
          <w:szCs w:val="20"/>
          <w:lang w:val="en-GB"/>
        </w:rPr>
        <w:t>Do not vote</w:t>
      </w:r>
    </w:p>
    <w:p w14:paraId="6A84F692" w14:textId="77777777" w:rsidR="00AC2073" w:rsidRPr="00E2079B" w:rsidRDefault="00AC2073" w:rsidP="00AC2073">
      <w:pPr>
        <w:pStyle w:val="ListParagraph"/>
        <w:ind w:left="1287" w:hanging="720"/>
        <w:jc w:val="both"/>
        <w:rPr>
          <w:rFonts w:asciiTheme="minorBidi" w:hAnsiTheme="minorBidi"/>
          <w:sz w:val="20"/>
          <w:szCs w:val="20"/>
          <w:lang w:val="en-GB"/>
        </w:rPr>
      </w:pPr>
    </w:p>
    <w:p w14:paraId="09F43EDF" w14:textId="43658E9F" w:rsidR="00AC2073" w:rsidRPr="00E2079B" w:rsidRDefault="00ED309F" w:rsidP="00ED309F">
      <w:pPr>
        <w:pStyle w:val="ListParagraph"/>
        <w:numPr>
          <w:ilvl w:val="1"/>
          <w:numId w:val="3"/>
        </w:numPr>
        <w:spacing w:before="120" w:after="120" w:line="240" w:lineRule="auto"/>
        <w:ind w:left="567" w:hanging="567"/>
        <w:contextualSpacing w:val="0"/>
        <w:jc w:val="both"/>
        <w:rPr>
          <w:rFonts w:asciiTheme="minorBidi" w:hAnsiTheme="minorBidi"/>
          <w:sz w:val="20"/>
          <w:szCs w:val="20"/>
          <w:lang w:val="en-GB"/>
        </w:rPr>
      </w:pPr>
      <w:r w:rsidRPr="00E2079B">
        <w:rPr>
          <w:rFonts w:asciiTheme="minorBidi" w:hAnsiTheme="minorBidi"/>
          <w:sz w:val="20"/>
          <w:szCs w:val="20"/>
          <w:lang w:val="en-GB"/>
        </w:rPr>
        <w:t>To allocate the profit of the Company as follows: the Company’s consolidated net profit of the 2019 financial year amounts to 3,378 thousand euros. The retained earnings of previous periods amount to 9,005 thousand euros. To leave the retained earnings of previous periods as at 31 December 2019 in the amount of 12</w:t>
      </w:r>
      <w:r w:rsidR="008F576A">
        <w:rPr>
          <w:rFonts w:asciiTheme="minorBidi" w:hAnsiTheme="minorBidi"/>
          <w:sz w:val="20"/>
          <w:szCs w:val="20"/>
          <w:lang w:val="en-GB"/>
        </w:rPr>
        <w:t>,</w:t>
      </w:r>
      <w:bookmarkStart w:id="1" w:name="_GoBack"/>
      <w:bookmarkEnd w:id="1"/>
      <w:r w:rsidRPr="00E2079B">
        <w:rPr>
          <w:rFonts w:asciiTheme="minorBidi" w:hAnsiTheme="minorBidi"/>
          <w:sz w:val="20"/>
          <w:szCs w:val="20"/>
          <w:lang w:val="en-GB"/>
        </w:rPr>
        <w:t>383 thousand euros undistributed. Not to make any appropriations to the capital reserve or other reserves provided for by the law or the articles of association</w:t>
      </w:r>
      <w:r w:rsidR="00AC2073" w:rsidRPr="00E2079B">
        <w:rPr>
          <w:rFonts w:asciiTheme="minorBidi" w:hAnsiTheme="minorBidi"/>
          <w:sz w:val="20"/>
          <w:szCs w:val="20"/>
          <w:lang w:val="en-GB"/>
        </w:rPr>
        <w:t>.</w:t>
      </w:r>
    </w:p>
    <w:p w14:paraId="1576E301" w14:textId="17462CEB" w:rsidR="0046234E" w:rsidRPr="00E2079B" w:rsidRDefault="0046234E" w:rsidP="0046234E">
      <w:pPr>
        <w:pStyle w:val="ListParagraph"/>
        <w:spacing w:before="120" w:after="120" w:line="240" w:lineRule="auto"/>
        <w:ind w:left="567"/>
        <w:contextualSpacing w:val="0"/>
        <w:jc w:val="both"/>
        <w:rPr>
          <w:rFonts w:asciiTheme="minorBidi" w:hAnsiTheme="minorBidi"/>
          <w:sz w:val="20"/>
          <w:szCs w:val="20"/>
          <w:lang w:val="en-GB"/>
        </w:rPr>
      </w:pPr>
      <w:r w:rsidRPr="00E2079B">
        <w:rPr>
          <w:rFonts w:asciiTheme="minorBidi" w:hAnsiTheme="minorBidi"/>
          <w:sz w:val="20"/>
          <w:szCs w:val="20"/>
          <w:highlight w:val="lightGray"/>
          <w:lang w:val="en-GB"/>
        </w:rPr>
        <w:t xml:space="preserve">Please indicate </w:t>
      </w:r>
      <w:r w:rsidR="00506420" w:rsidRPr="00E2079B">
        <w:rPr>
          <w:rFonts w:asciiTheme="minorBidi" w:hAnsiTheme="minorBidi"/>
          <w:sz w:val="20"/>
          <w:szCs w:val="20"/>
          <w:highlight w:val="lightGray"/>
          <w:lang w:val="en-GB"/>
        </w:rPr>
        <w:t xml:space="preserve">the </w:t>
      </w:r>
      <w:r w:rsidRPr="00E2079B">
        <w:rPr>
          <w:rFonts w:asciiTheme="minorBidi" w:hAnsiTheme="minorBidi"/>
          <w:sz w:val="20"/>
          <w:szCs w:val="20"/>
          <w:highlight w:val="lightGray"/>
          <w:lang w:val="en-GB"/>
        </w:rPr>
        <w:t>voting instruction with X. If no instruction is indicated, it is deemed that the Representative has been authorised to vote „In favour“</w:t>
      </w:r>
      <w:r w:rsidRPr="00E2079B">
        <w:rPr>
          <w:rFonts w:asciiTheme="minorBidi" w:hAnsiTheme="minorBidi"/>
          <w:sz w:val="20"/>
          <w:szCs w:val="20"/>
          <w:lang w:val="en-GB"/>
        </w:rPr>
        <w:t xml:space="preserve"> </w:t>
      </w:r>
    </w:p>
    <w:p w14:paraId="5E18B2B3" w14:textId="77777777" w:rsidR="0046234E" w:rsidRPr="00E2079B" w:rsidRDefault="0046234E" w:rsidP="0046234E">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In favour</w:t>
      </w:r>
    </w:p>
    <w:p w14:paraId="748C7522" w14:textId="77777777" w:rsidR="0046234E" w:rsidRPr="00E2079B" w:rsidRDefault="0046234E" w:rsidP="0046234E">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Against</w:t>
      </w:r>
    </w:p>
    <w:p w14:paraId="4B76A013" w14:textId="77777777" w:rsidR="0046234E" w:rsidRPr="00E2079B" w:rsidRDefault="0046234E" w:rsidP="0046234E">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Undecided</w:t>
      </w:r>
    </w:p>
    <w:p w14:paraId="7A1C9FD7" w14:textId="24D72CE1" w:rsidR="00AC2073" w:rsidRPr="00E2079B" w:rsidRDefault="0046234E" w:rsidP="0046234E">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Do not vote</w:t>
      </w:r>
    </w:p>
    <w:p w14:paraId="73DDD486" w14:textId="77777777" w:rsidR="00AC2073" w:rsidRPr="00E2079B" w:rsidRDefault="00AC2073" w:rsidP="00AC2073">
      <w:pPr>
        <w:pStyle w:val="ListParagraph"/>
        <w:ind w:left="1287" w:hanging="720"/>
        <w:jc w:val="both"/>
        <w:rPr>
          <w:rFonts w:asciiTheme="minorBidi" w:hAnsiTheme="minorBidi"/>
          <w:sz w:val="20"/>
          <w:szCs w:val="20"/>
          <w:lang w:val="en-GB"/>
        </w:rPr>
      </w:pPr>
    </w:p>
    <w:p w14:paraId="7BF9F7E4" w14:textId="2D21FB4A" w:rsidR="0049663D" w:rsidRPr="00E2079B" w:rsidRDefault="00E027AD" w:rsidP="0049663D">
      <w:pPr>
        <w:pStyle w:val="ListParagraph"/>
        <w:numPr>
          <w:ilvl w:val="1"/>
          <w:numId w:val="1"/>
        </w:numPr>
        <w:ind w:left="567" w:hanging="567"/>
        <w:jc w:val="both"/>
        <w:rPr>
          <w:rFonts w:asciiTheme="minorBidi" w:hAnsiTheme="minorBidi"/>
          <w:b/>
          <w:sz w:val="20"/>
          <w:szCs w:val="20"/>
          <w:lang w:val="en-GB"/>
        </w:rPr>
      </w:pPr>
      <w:r w:rsidRPr="00E2079B">
        <w:rPr>
          <w:rFonts w:asciiTheme="minorBidi" w:hAnsiTheme="minorBidi"/>
          <w:b/>
          <w:sz w:val="20"/>
          <w:szCs w:val="20"/>
          <w:lang w:val="en-GB"/>
        </w:rPr>
        <w:t xml:space="preserve">Agenda item No. 1. </w:t>
      </w:r>
      <w:r w:rsidR="0046234E" w:rsidRPr="00E2079B">
        <w:rPr>
          <w:rFonts w:asciiTheme="minorBidi" w:hAnsiTheme="minorBidi"/>
          <w:b/>
          <w:sz w:val="20"/>
          <w:szCs w:val="20"/>
          <w:lang w:val="en-GB"/>
        </w:rPr>
        <w:t>Election of auditor for the financial year 20</w:t>
      </w:r>
      <w:r w:rsidR="00D90942" w:rsidRPr="00E2079B">
        <w:rPr>
          <w:rFonts w:asciiTheme="minorBidi" w:hAnsiTheme="minorBidi"/>
          <w:b/>
          <w:sz w:val="20"/>
          <w:szCs w:val="20"/>
          <w:lang w:val="en-GB"/>
        </w:rPr>
        <w:t>20</w:t>
      </w:r>
      <w:r w:rsidR="0046234E" w:rsidRPr="00E2079B">
        <w:rPr>
          <w:rFonts w:asciiTheme="minorBidi" w:hAnsiTheme="minorBidi"/>
          <w:b/>
          <w:sz w:val="20"/>
          <w:szCs w:val="20"/>
          <w:lang w:val="en-GB"/>
        </w:rPr>
        <w:t xml:space="preserve"> and deciding on the remuneration of the auditor</w:t>
      </w:r>
    </w:p>
    <w:p w14:paraId="0BB201C1" w14:textId="77777777" w:rsidR="0049663D" w:rsidRPr="00E2079B" w:rsidRDefault="0049663D" w:rsidP="0049663D">
      <w:pPr>
        <w:pStyle w:val="ListParagraph"/>
        <w:ind w:left="567"/>
        <w:jc w:val="both"/>
        <w:rPr>
          <w:rFonts w:asciiTheme="minorBidi" w:hAnsiTheme="minorBidi"/>
          <w:b/>
          <w:sz w:val="20"/>
          <w:szCs w:val="20"/>
          <w:lang w:val="en-GB"/>
        </w:rPr>
      </w:pPr>
    </w:p>
    <w:p w14:paraId="50CFE771" w14:textId="5B767CA7" w:rsidR="00AC2073" w:rsidRPr="00E2079B" w:rsidRDefault="00E027AD" w:rsidP="00E027AD">
      <w:pPr>
        <w:pStyle w:val="ListParagraph"/>
        <w:numPr>
          <w:ilvl w:val="0"/>
          <w:numId w:val="4"/>
        </w:numPr>
        <w:spacing w:before="120" w:after="120" w:line="240" w:lineRule="auto"/>
        <w:ind w:left="567" w:hanging="567"/>
        <w:contextualSpacing w:val="0"/>
        <w:jc w:val="both"/>
        <w:rPr>
          <w:rFonts w:asciiTheme="minorBidi" w:hAnsiTheme="minorBidi"/>
          <w:sz w:val="20"/>
          <w:szCs w:val="20"/>
          <w:lang w:val="en-GB"/>
        </w:rPr>
      </w:pPr>
      <w:r w:rsidRPr="00E2079B">
        <w:rPr>
          <w:rFonts w:asciiTheme="minorBidi" w:hAnsiTheme="minorBidi"/>
          <w:sz w:val="20"/>
          <w:szCs w:val="20"/>
          <w:lang w:val="en-GB"/>
        </w:rPr>
        <w:t>To elect the current audit firm of the group, KPMG Baltics OÜ, as the auditor of the Company for the financial year 2020 and to pay for the services according to the agreement to be signed with the auditor</w:t>
      </w:r>
      <w:r w:rsidR="00AC2073" w:rsidRPr="00E2079B">
        <w:rPr>
          <w:rFonts w:asciiTheme="minorBidi" w:hAnsiTheme="minorBidi"/>
          <w:sz w:val="20"/>
          <w:szCs w:val="20"/>
          <w:lang w:val="en-GB"/>
        </w:rPr>
        <w:t>.</w:t>
      </w:r>
    </w:p>
    <w:p w14:paraId="31BE5285" w14:textId="0933E4CA" w:rsidR="00E027AD" w:rsidRPr="00E2079B" w:rsidRDefault="00E027AD" w:rsidP="00E027AD">
      <w:pPr>
        <w:pStyle w:val="ListParagraph"/>
        <w:spacing w:before="120" w:after="120" w:line="240" w:lineRule="auto"/>
        <w:ind w:left="567"/>
        <w:contextualSpacing w:val="0"/>
        <w:jc w:val="both"/>
        <w:rPr>
          <w:rFonts w:asciiTheme="minorBidi" w:hAnsiTheme="minorBidi"/>
          <w:sz w:val="20"/>
          <w:szCs w:val="20"/>
          <w:lang w:val="en-GB"/>
        </w:rPr>
      </w:pPr>
      <w:r w:rsidRPr="00E2079B">
        <w:rPr>
          <w:rFonts w:asciiTheme="minorBidi" w:hAnsiTheme="minorBidi"/>
          <w:sz w:val="20"/>
          <w:szCs w:val="20"/>
          <w:highlight w:val="lightGray"/>
          <w:lang w:val="en-GB"/>
        </w:rPr>
        <w:t xml:space="preserve">Please indicate </w:t>
      </w:r>
      <w:r w:rsidR="00506420" w:rsidRPr="00E2079B">
        <w:rPr>
          <w:rFonts w:asciiTheme="minorBidi" w:hAnsiTheme="minorBidi"/>
          <w:sz w:val="20"/>
          <w:szCs w:val="20"/>
          <w:highlight w:val="lightGray"/>
          <w:lang w:val="en-GB"/>
        </w:rPr>
        <w:t xml:space="preserve">the </w:t>
      </w:r>
      <w:r w:rsidRPr="00E2079B">
        <w:rPr>
          <w:rFonts w:asciiTheme="minorBidi" w:hAnsiTheme="minorBidi"/>
          <w:sz w:val="20"/>
          <w:szCs w:val="20"/>
          <w:highlight w:val="lightGray"/>
          <w:lang w:val="en-GB"/>
        </w:rPr>
        <w:t>voting instruction with X. If no instruction is indicated, it is deemed that the Representative has been authorised to vote „In favour“</w:t>
      </w:r>
      <w:r w:rsidRPr="00E2079B">
        <w:rPr>
          <w:rFonts w:asciiTheme="minorBidi" w:hAnsiTheme="minorBidi"/>
          <w:sz w:val="20"/>
          <w:szCs w:val="20"/>
          <w:lang w:val="en-GB"/>
        </w:rPr>
        <w:t xml:space="preserve">  </w:t>
      </w:r>
    </w:p>
    <w:p w14:paraId="32143F60" w14:textId="77777777" w:rsidR="00E027AD" w:rsidRPr="00E2079B" w:rsidRDefault="00E027AD" w:rsidP="00E027AD">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In favour</w:t>
      </w:r>
    </w:p>
    <w:p w14:paraId="4DD00184" w14:textId="77777777" w:rsidR="00E027AD" w:rsidRPr="00E2079B" w:rsidRDefault="00E027AD" w:rsidP="00E027AD">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Against</w:t>
      </w:r>
    </w:p>
    <w:p w14:paraId="3FD71545" w14:textId="77777777" w:rsidR="00E027AD" w:rsidRPr="00E2079B" w:rsidRDefault="00E027AD" w:rsidP="00E027AD">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Undecided</w:t>
      </w:r>
    </w:p>
    <w:p w14:paraId="3957DC9F" w14:textId="77777777" w:rsidR="00E027AD" w:rsidRPr="00E2079B" w:rsidRDefault="00E027AD" w:rsidP="00E027AD">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Do not vote</w:t>
      </w:r>
    </w:p>
    <w:p w14:paraId="5551974E" w14:textId="77777777" w:rsidR="00AC2073" w:rsidRPr="00E2079B" w:rsidRDefault="00AC2073" w:rsidP="00AC2073">
      <w:pPr>
        <w:pStyle w:val="ListParagraph"/>
        <w:ind w:left="1287" w:hanging="720"/>
        <w:jc w:val="both"/>
        <w:rPr>
          <w:rFonts w:asciiTheme="minorBidi" w:hAnsiTheme="minorBidi"/>
          <w:sz w:val="20"/>
          <w:szCs w:val="20"/>
          <w:lang w:val="en-GB"/>
        </w:rPr>
      </w:pPr>
    </w:p>
    <w:p w14:paraId="362676DC" w14:textId="79D256A7" w:rsidR="00AC2073" w:rsidRPr="00E2079B" w:rsidRDefault="00B96B52" w:rsidP="00B96B52">
      <w:pPr>
        <w:pStyle w:val="ListParagraph"/>
        <w:numPr>
          <w:ilvl w:val="1"/>
          <w:numId w:val="1"/>
        </w:numPr>
        <w:ind w:left="567" w:hanging="567"/>
        <w:jc w:val="both"/>
        <w:rPr>
          <w:rFonts w:asciiTheme="minorBidi" w:hAnsiTheme="minorBidi"/>
          <w:b/>
          <w:bCs/>
          <w:sz w:val="20"/>
          <w:szCs w:val="20"/>
          <w:lang w:val="en-GB"/>
        </w:rPr>
      </w:pPr>
      <w:r w:rsidRPr="00E2079B">
        <w:rPr>
          <w:rFonts w:asciiTheme="minorBidi" w:hAnsiTheme="minorBidi"/>
          <w:b/>
          <w:bCs/>
          <w:sz w:val="20"/>
          <w:szCs w:val="20"/>
          <w:lang w:val="en-GB"/>
        </w:rPr>
        <w:t xml:space="preserve">Agenda item No. 3. Extension of the authorisations of the supervisory board members, election of a new supervisory board member and remuneration of the supervisory board members </w:t>
      </w:r>
    </w:p>
    <w:p w14:paraId="7CAAA27F" w14:textId="77777777" w:rsidR="00AC2073" w:rsidRPr="00E2079B" w:rsidRDefault="00AC2073" w:rsidP="00AC2073">
      <w:pPr>
        <w:pStyle w:val="ListParagraph"/>
        <w:ind w:left="567"/>
        <w:jc w:val="both"/>
        <w:rPr>
          <w:rFonts w:asciiTheme="minorBidi" w:hAnsiTheme="minorBidi"/>
          <w:sz w:val="20"/>
          <w:szCs w:val="20"/>
          <w:lang w:val="en-GB"/>
        </w:rPr>
      </w:pPr>
    </w:p>
    <w:p w14:paraId="3928D467" w14:textId="4CADCC12" w:rsidR="00AC2073" w:rsidRPr="00E2079B" w:rsidRDefault="00B96B52" w:rsidP="00B96B52">
      <w:pPr>
        <w:pStyle w:val="ListParagraph"/>
        <w:numPr>
          <w:ilvl w:val="1"/>
          <w:numId w:val="5"/>
        </w:numPr>
        <w:spacing w:before="120" w:after="120" w:line="240" w:lineRule="auto"/>
        <w:ind w:left="567" w:hanging="567"/>
        <w:contextualSpacing w:val="0"/>
        <w:jc w:val="both"/>
        <w:rPr>
          <w:rFonts w:asciiTheme="minorBidi" w:hAnsiTheme="minorBidi"/>
          <w:sz w:val="20"/>
          <w:szCs w:val="20"/>
          <w:lang w:val="en-GB"/>
        </w:rPr>
      </w:pPr>
      <w:r w:rsidRPr="00B96B52">
        <w:rPr>
          <w:rFonts w:asciiTheme="minorBidi" w:hAnsiTheme="minorBidi"/>
          <w:sz w:val="20"/>
          <w:szCs w:val="20"/>
          <w:lang w:val="en-GB"/>
        </w:rPr>
        <w:t>In connection with the expiration of the term of office of the supervisory board members Toomas Luman, Meelis Milder, Sandor Liive and Vello Kahro on 20 May 2020, to extend the authorisations of the current supervisory board members Toomas Luman, Sandor Liive and Vello Kahro for a new statutory term until 20 May 2025</w:t>
      </w:r>
      <w:r w:rsidR="00AC2073" w:rsidRPr="00E2079B">
        <w:rPr>
          <w:rFonts w:asciiTheme="minorBidi" w:hAnsiTheme="minorBidi"/>
          <w:sz w:val="20"/>
          <w:szCs w:val="20"/>
          <w:lang w:val="en-GB"/>
        </w:rPr>
        <w:t xml:space="preserve">. </w:t>
      </w:r>
    </w:p>
    <w:p w14:paraId="3F3D78EB" w14:textId="579C6E34" w:rsidR="00AC2073" w:rsidRPr="00E2079B" w:rsidRDefault="00D90942" w:rsidP="00D90942">
      <w:pPr>
        <w:pStyle w:val="ListParagraph"/>
        <w:spacing w:before="120" w:after="120" w:line="240" w:lineRule="auto"/>
        <w:ind w:left="567"/>
        <w:contextualSpacing w:val="0"/>
        <w:jc w:val="both"/>
        <w:rPr>
          <w:rFonts w:asciiTheme="minorBidi" w:hAnsiTheme="minorBidi"/>
          <w:sz w:val="20"/>
          <w:szCs w:val="20"/>
          <w:highlight w:val="lightGray"/>
          <w:lang w:val="en-GB"/>
        </w:rPr>
      </w:pPr>
      <w:r w:rsidRPr="00E2079B">
        <w:rPr>
          <w:rFonts w:asciiTheme="minorBidi" w:hAnsiTheme="minorBidi"/>
          <w:sz w:val="20"/>
          <w:szCs w:val="20"/>
          <w:highlight w:val="lightGray"/>
          <w:lang w:val="en-GB"/>
        </w:rPr>
        <w:t xml:space="preserve">Please indicate </w:t>
      </w:r>
      <w:r w:rsidR="00525AFE" w:rsidRPr="00E2079B">
        <w:rPr>
          <w:rFonts w:asciiTheme="minorBidi" w:hAnsiTheme="minorBidi"/>
          <w:sz w:val="20"/>
          <w:szCs w:val="20"/>
          <w:highlight w:val="lightGray"/>
          <w:lang w:val="en-GB"/>
        </w:rPr>
        <w:t xml:space="preserve">the </w:t>
      </w:r>
      <w:r w:rsidRPr="00E2079B">
        <w:rPr>
          <w:rFonts w:asciiTheme="minorBidi" w:hAnsiTheme="minorBidi"/>
          <w:sz w:val="20"/>
          <w:szCs w:val="20"/>
          <w:highlight w:val="lightGray"/>
          <w:lang w:val="en-GB"/>
        </w:rPr>
        <w:t xml:space="preserve">voting instruction with X. If no instruction is indicated, it is deemed that the Representative has been authorised to vote „In favour“  </w:t>
      </w:r>
      <w:r w:rsidRPr="00E2079B">
        <w:rPr>
          <w:rFonts w:asciiTheme="minorBidi" w:hAnsiTheme="minorBidi"/>
          <w:sz w:val="20"/>
          <w:szCs w:val="20"/>
          <w:lang w:val="en-GB"/>
        </w:rPr>
        <w:t xml:space="preserve"> </w:t>
      </w:r>
    </w:p>
    <w:p w14:paraId="575B4FE5"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In favour</w:t>
      </w:r>
    </w:p>
    <w:p w14:paraId="6514F077"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Against</w:t>
      </w:r>
    </w:p>
    <w:p w14:paraId="6F59E1C4"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Undecided</w:t>
      </w:r>
    </w:p>
    <w:p w14:paraId="02782CCC" w14:textId="0D3AB423"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Do not vote</w:t>
      </w:r>
    </w:p>
    <w:p w14:paraId="201D542B" w14:textId="77777777" w:rsidR="00D90942" w:rsidRPr="00E2079B" w:rsidRDefault="00D90942" w:rsidP="00D90942">
      <w:pPr>
        <w:pStyle w:val="ListParagraph"/>
        <w:ind w:left="1287" w:hanging="720"/>
        <w:jc w:val="both"/>
        <w:rPr>
          <w:rFonts w:asciiTheme="minorBidi" w:hAnsiTheme="minorBidi"/>
          <w:sz w:val="20"/>
          <w:szCs w:val="20"/>
          <w:lang w:val="en-GB"/>
        </w:rPr>
      </w:pPr>
    </w:p>
    <w:p w14:paraId="3454B400" w14:textId="5F6CBD15" w:rsidR="00AC2073" w:rsidRPr="00E2079B" w:rsidRDefault="00D90942" w:rsidP="00D90942">
      <w:pPr>
        <w:pStyle w:val="ListParagraph"/>
        <w:numPr>
          <w:ilvl w:val="1"/>
          <w:numId w:val="5"/>
        </w:numPr>
        <w:spacing w:before="120" w:after="120" w:line="240" w:lineRule="auto"/>
        <w:ind w:left="567" w:hanging="567"/>
        <w:contextualSpacing w:val="0"/>
        <w:jc w:val="both"/>
        <w:rPr>
          <w:rFonts w:asciiTheme="minorBidi" w:hAnsiTheme="minorBidi"/>
          <w:sz w:val="20"/>
          <w:szCs w:val="20"/>
          <w:lang w:val="en-GB"/>
        </w:rPr>
      </w:pPr>
      <w:r w:rsidRPr="00B96B52">
        <w:rPr>
          <w:rFonts w:asciiTheme="minorBidi" w:hAnsiTheme="minorBidi"/>
          <w:sz w:val="20"/>
          <w:szCs w:val="20"/>
          <w:lang w:val="en-GB"/>
        </w:rPr>
        <w:t>To elect Andre Luman as the new member of the supervisory board of the Company until 20 May 2025</w:t>
      </w:r>
      <w:r w:rsidR="00AC2073" w:rsidRPr="00E2079B">
        <w:rPr>
          <w:rFonts w:asciiTheme="minorBidi" w:hAnsiTheme="minorBidi"/>
          <w:sz w:val="20"/>
          <w:szCs w:val="20"/>
          <w:lang w:val="en-GB"/>
        </w:rPr>
        <w:t>.</w:t>
      </w:r>
    </w:p>
    <w:p w14:paraId="308A3BAB" w14:textId="03D67CF2" w:rsidR="00AC2073" w:rsidRPr="00E2079B" w:rsidRDefault="00D90942" w:rsidP="00D90942">
      <w:pPr>
        <w:pStyle w:val="ListParagraph"/>
        <w:spacing w:before="120" w:after="120" w:line="240" w:lineRule="auto"/>
        <w:ind w:left="567"/>
        <w:contextualSpacing w:val="0"/>
        <w:jc w:val="both"/>
        <w:rPr>
          <w:rFonts w:asciiTheme="minorBidi" w:hAnsiTheme="minorBidi"/>
          <w:sz w:val="20"/>
          <w:szCs w:val="20"/>
          <w:highlight w:val="lightGray"/>
          <w:lang w:val="en-GB"/>
        </w:rPr>
      </w:pPr>
      <w:r w:rsidRPr="00E2079B">
        <w:rPr>
          <w:rFonts w:asciiTheme="minorBidi" w:hAnsiTheme="minorBidi"/>
          <w:sz w:val="20"/>
          <w:szCs w:val="20"/>
          <w:highlight w:val="lightGray"/>
          <w:lang w:val="en-GB"/>
        </w:rPr>
        <w:t xml:space="preserve">Please indicate </w:t>
      </w:r>
      <w:r w:rsidR="00525AFE" w:rsidRPr="00E2079B">
        <w:rPr>
          <w:rFonts w:asciiTheme="minorBidi" w:hAnsiTheme="minorBidi"/>
          <w:sz w:val="20"/>
          <w:szCs w:val="20"/>
          <w:highlight w:val="lightGray"/>
          <w:lang w:val="en-GB"/>
        </w:rPr>
        <w:t xml:space="preserve">the </w:t>
      </w:r>
      <w:r w:rsidRPr="00E2079B">
        <w:rPr>
          <w:rFonts w:asciiTheme="minorBidi" w:hAnsiTheme="minorBidi"/>
          <w:sz w:val="20"/>
          <w:szCs w:val="20"/>
          <w:highlight w:val="lightGray"/>
          <w:lang w:val="en-GB"/>
        </w:rPr>
        <w:t xml:space="preserve">voting instruction with X. If no instruction is indicated, it is deemed that the Representative has been authorised to vote „In favour“  </w:t>
      </w:r>
      <w:r w:rsidRPr="00D90942">
        <w:rPr>
          <w:rFonts w:asciiTheme="minorBidi" w:hAnsiTheme="minorBidi"/>
          <w:sz w:val="20"/>
          <w:szCs w:val="20"/>
          <w:highlight w:val="lightGray"/>
          <w:lang w:val="en-GB"/>
        </w:rPr>
        <w:t xml:space="preserve"> </w:t>
      </w:r>
    </w:p>
    <w:p w14:paraId="29C9EEEC"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In favour</w:t>
      </w:r>
    </w:p>
    <w:p w14:paraId="42DF8DF4"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Against</w:t>
      </w:r>
    </w:p>
    <w:p w14:paraId="1555A8A7"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Undecided</w:t>
      </w:r>
    </w:p>
    <w:p w14:paraId="1233CE6F" w14:textId="77777777" w:rsidR="00D90942" w:rsidRPr="00E2079B" w:rsidRDefault="00D90942" w:rsidP="00D90942">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Do not vote</w:t>
      </w:r>
    </w:p>
    <w:p w14:paraId="3E4D84E9" w14:textId="77777777" w:rsidR="00AC2073" w:rsidRPr="00E2079B" w:rsidRDefault="00AC2073" w:rsidP="00AC2073">
      <w:pPr>
        <w:pStyle w:val="ListParagraph"/>
        <w:ind w:left="1287" w:hanging="720"/>
        <w:jc w:val="both"/>
        <w:rPr>
          <w:rFonts w:asciiTheme="minorBidi" w:hAnsiTheme="minorBidi"/>
          <w:sz w:val="20"/>
          <w:szCs w:val="20"/>
          <w:lang w:val="en-GB"/>
        </w:rPr>
      </w:pPr>
    </w:p>
    <w:p w14:paraId="3EF0BD94" w14:textId="70600ED9" w:rsidR="00AC2073" w:rsidRPr="00E2079B" w:rsidRDefault="003E5DDB" w:rsidP="003E5DDB">
      <w:pPr>
        <w:pStyle w:val="ListParagraph"/>
        <w:numPr>
          <w:ilvl w:val="1"/>
          <w:numId w:val="5"/>
        </w:numPr>
        <w:spacing w:before="120" w:after="120" w:line="240" w:lineRule="auto"/>
        <w:ind w:left="567" w:hanging="567"/>
        <w:contextualSpacing w:val="0"/>
        <w:jc w:val="both"/>
        <w:rPr>
          <w:rFonts w:asciiTheme="minorBidi" w:hAnsiTheme="minorBidi"/>
          <w:sz w:val="20"/>
          <w:szCs w:val="20"/>
          <w:lang w:val="en-GB"/>
        </w:rPr>
      </w:pPr>
      <w:r w:rsidRPr="00E2079B">
        <w:rPr>
          <w:rFonts w:asciiTheme="minorBidi" w:hAnsiTheme="minorBidi"/>
          <w:sz w:val="20"/>
          <w:szCs w:val="20"/>
          <w:lang w:val="en-GB"/>
        </w:rPr>
        <w:t>To reduce the remuneration of the chairman of the supervisory board, the deputy chairman of the supervisory board and other members of the supervisory board by 20% and to establish as of 1 June 2020 that the basic remuneration of the chairman of the supervisory board shall be 7,200 euros per month, the basic remuneration of the deputy chairman of the supervisory board shall be 2,400 euros per month and the basic remuneration of other supervisory board members shall be 960 euros per month.</w:t>
      </w:r>
    </w:p>
    <w:p w14:paraId="34A5B5ED" w14:textId="30EF7637" w:rsidR="00AC2073" w:rsidRPr="00E2079B" w:rsidRDefault="003E5DDB" w:rsidP="0049663D">
      <w:pPr>
        <w:pStyle w:val="ListParagraph"/>
        <w:spacing w:before="120" w:after="120" w:line="240" w:lineRule="auto"/>
        <w:ind w:left="567"/>
        <w:contextualSpacing w:val="0"/>
        <w:jc w:val="both"/>
        <w:rPr>
          <w:rFonts w:asciiTheme="minorBidi" w:hAnsiTheme="minorBidi"/>
          <w:sz w:val="20"/>
          <w:szCs w:val="20"/>
          <w:highlight w:val="lightGray"/>
          <w:lang w:val="en-GB"/>
        </w:rPr>
      </w:pPr>
      <w:r w:rsidRPr="00E2079B">
        <w:rPr>
          <w:rFonts w:asciiTheme="minorBidi" w:hAnsiTheme="minorBidi"/>
          <w:sz w:val="20"/>
          <w:szCs w:val="20"/>
          <w:highlight w:val="lightGray"/>
          <w:lang w:val="en-GB"/>
        </w:rPr>
        <w:t xml:space="preserve">Please indicate </w:t>
      </w:r>
      <w:r w:rsidR="00525AFE" w:rsidRPr="00E2079B">
        <w:rPr>
          <w:rFonts w:asciiTheme="minorBidi" w:hAnsiTheme="minorBidi"/>
          <w:sz w:val="20"/>
          <w:szCs w:val="20"/>
          <w:highlight w:val="lightGray"/>
          <w:lang w:val="en-GB"/>
        </w:rPr>
        <w:t xml:space="preserve">the </w:t>
      </w:r>
      <w:r w:rsidRPr="00E2079B">
        <w:rPr>
          <w:rFonts w:asciiTheme="minorBidi" w:hAnsiTheme="minorBidi"/>
          <w:sz w:val="20"/>
          <w:szCs w:val="20"/>
          <w:highlight w:val="lightGray"/>
          <w:lang w:val="en-GB"/>
        </w:rPr>
        <w:t xml:space="preserve">voting instruction with X. If no instruction is indicated, it is deemed that the Representative has been authorised to vote „In favour“  </w:t>
      </w:r>
      <w:r w:rsidR="00D90942" w:rsidRPr="00D90942">
        <w:rPr>
          <w:rFonts w:asciiTheme="minorBidi" w:hAnsiTheme="minorBidi"/>
          <w:sz w:val="20"/>
          <w:szCs w:val="20"/>
          <w:highlight w:val="lightGray"/>
          <w:lang w:val="en-GB"/>
        </w:rPr>
        <w:t xml:space="preserve"> </w:t>
      </w:r>
    </w:p>
    <w:p w14:paraId="7CD6A8F7" w14:textId="77777777" w:rsidR="003E5DDB" w:rsidRPr="00E2079B" w:rsidRDefault="003E5DDB" w:rsidP="003E5DDB">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In favour</w:t>
      </w:r>
    </w:p>
    <w:p w14:paraId="521D087C" w14:textId="77777777" w:rsidR="003E5DDB" w:rsidRPr="00E2079B" w:rsidRDefault="003E5DDB" w:rsidP="003E5DDB">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Against</w:t>
      </w:r>
    </w:p>
    <w:p w14:paraId="3EDB6785" w14:textId="77777777" w:rsidR="003E5DDB" w:rsidRPr="00E2079B" w:rsidRDefault="003E5DDB" w:rsidP="003E5DDB">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Undecided</w:t>
      </w:r>
    </w:p>
    <w:p w14:paraId="447A2442" w14:textId="04727E2D" w:rsidR="00B96B52" w:rsidRPr="00E2079B" w:rsidRDefault="003E5DDB" w:rsidP="003E5DDB">
      <w:pPr>
        <w:pStyle w:val="ListParagraph"/>
        <w:ind w:left="1287" w:hanging="720"/>
        <w:jc w:val="both"/>
        <w:rPr>
          <w:rFonts w:asciiTheme="minorBidi" w:hAnsiTheme="minorBidi"/>
          <w:sz w:val="20"/>
          <w:szCs w:val="20"/>
          <w:lang w:val="en-GB"/>
        </w:rPr>
      </w:pPr>
      <w:r w:rsidRPr="00E2079B">
        <w:rPr>
          <w:rFonts w:asciiTheme="minorBidi" w:hAnsiTheme="minorBidi"/>
          <w:sz w:val="20"/>
          <w:szCs w:val="20"/>
          <w:highlight w:val="lightGray"/>
          <w:lang w:val="en-GB"/>
        </w:rPr>
        <w:t>__</w:t>
      </w:r>
      <w:r w:rsidRPr="00E2079B">
        <w:rPr>
          <w:rFonts w:asciiTheme="minorBidi" w:hAnsiTheme="minorBidi"/>
          <w:sz w:val="20"/>
          <w:szCs w:val="20"/>
          <w:lang w:val="en-GB"/>
        </w:rPr>
        <w:tab/>
        <w:t>Do not vote</w:t>
      </w:r>
    </w:p>
    <w:p w14:paraId="375F31A5" w14:textId="77777777" w:rsidR="003E5DDB" w:rsidRPr="00E2079B" w:rsidRDefault="003E5DDB" w:rsidP="003E5DDB">
      <w:pPr>
        <w:pStyle w:val="ListParagraph"/>
        <w:ind w:left="1287" w:hanging="720"/>
        <w:jc w:val="both"/>
        <w:rPr>
          <w:rFonts w:asciiTheme="minorBidi" w:hAnsiTheme="minorBidi"/>
          <w:sz w:val="20"/>
          <w:szCs w:val="20"/>
          <w:lang w:val="en-GB"/>
        </w:rPr>
      </w:pPr>
    </w:p>
    <w:p w14:paraId="56C78259" w14:textId="6882A637" w:rsidR="00AC2073" w:rsidRPr="00E2079B" w:rsidRDefault="003E5DDB" w:rsidP="003E5DDB">
      <w:pPr>
        <w:pStyle w:val="ListParagraph"/>
        <w:numPr>
          <w:ilvl w:val="0"/>
          <w:numId w:val="1"/>
        </w:numPr>
        <w:ind w:left="426" w:hanging="426"/>
        <w:jc w:val="both"/>
        <w:rPr>
          <w:rFonts w:asciiTheme="minorBidi" w:hAnsiTheme="minorBidi"/>
          <w:b/>
          <w:sz w:val="20"/>
          <w:szCs w:val="20"/>
          <w:lang w:val="en-GB"/>
        </w:rPr>
      </w:pPr>
      <w:r w:rsidRPr="00E2079B">
        <w:rPr>
          <w:rFonts w:asciiTheme="minorBidi" w:hAnsiTheme="minorBidi"/>
          <w:b/>
          <w:sz w:val="20"/>
          <w:szCs w:val="20"/>
          <w:lang w:val="en-GB"/>
        </w:rPr>
        <w:t xml:space="preserve">To exercise </w:t>
      </w:r>
      <w:r w:rsidR="00223D69" w:rsidRPr="00E2079B">
        <w:rPr>
          <w:rFonts w:asciiTheme="minorBidi" w:hAnsiTheme="minorBidi"/>
          <w:b/>
          <w:sz w:val="20"/>
          <w:szCs w:val="20"/>
          <w:lang w:val="en-GB"/>
        </w:rPr>
        <w:t>at the annual general meeting of the shareholder</w:t>
      </w:r>
      <w:r w:rsidR="00D4480B" w:rsidRPr="00E2079B">
        <w:rPr>
          <w:rFonts w:asciiTheme="minorBidi" w:hAnsiTheme="minorBidi"/>
          <w:b/>
          <w:sz w:val="20"/>
          <w:szCs w:val="20"/>
          <w:lang w:val="en-GB"/>
        </w:rPr>
        <w:t>s of Nordecon AS</w:t>
      </w:r>
      <w:r w:rsidR="00223D69" w:rsidRPr="00E2079B">
        <w:rPr>
          <w:rFonts w:asciiTheme="minorBidi" w:hAnsiTheme="minorBidi"/>
          <w:b/>
          <w:sz w:val="20"/>
          <w:szCs w:val="20"/>
          <w:lang w:val="en-GB"/>
        </w:rPr>
        <w:t xml:space="preserve"> any other</w:t>
      </w:r>
      <w:r w:rsidRPr="00E2079B">
        <w:rPr>
          <w:rFonts w:asciiTheme="minorBidi" w:hAnsiTheme="minorBidi"/>
          <w:b/>
          <w:sz w:val="20"/>
          <w:szCs w:val="20"/>
          <w:lang w:val="en-GB"/>
        </w:rPr>
        <w:t xml:space="preserve"> shareholder’s rights </w:t>
      </w:r>
      <w:r w:rsidR="00D4480B" w:rsidRPr="00E2079B">
        <w:rPr>
          <w:rFonts w:asciiTheme="minorBidi" w:hAnsiTheme="minorBidi"/>
          <w:b/>
          <w:sz w:val="20"/>
          <w:szCs w:val="20"/>
          <w:lang w:val="en-GB"/>
        </w:rPr>
        <w:t xml:space="preserve">arising from the law </w:t>
      </w:r>
      <w:r w:rsidRPr="00E2079B">
        <w:rPr>
          <w:rFonts w:asciiTheme="minorBidi" w:hAnsiTheme="minorBidi"/>
          <w:b/>
          <w:sz w:val="20"/>
          <w:szCs w:val="20"/>
          <w:lang w:val="en-GB"/>
        </w:rPr>
        <w:t>on behalf of the Shareholder</w:t>
      </w:r>
      <w:r w:rsidR="00AC2073" w:rsidRPr="00E2079B">
        <w:rPr>
          <w:rFonts w:asciiTheme="minorBidi" w:hAnsiTheme="minorBidi"/>
          <w:b/>
          <w:sz w:val="20"/>
          <w:szCs w:val="20"/>
          <w:lang w:val="en-GB"/>
        </w:rPr>
        <w:t>.</w:t>
      </w:r>
    </w:p>
    <w:p w14:paraId="4A1FDFBE" w14:textId="70383F10" w:rsidR="00D4480B" w:rsidRPr="00E2079B" w:rsidRDefault="00D4480B" w:rsidP="00D4480B">
      <w:pPr>
        <w:jc w:val="both"/>
        <w:rPr>
          <w:rFonts w:asciiTheme="minorBidi" w:hAnsiTheme="minorBidi"/>
          <w:sz w:val="20"/>
          <w:szCs w:val="20"/>
          <w:lang w:val="en-GB"/>
        </w:rPr>
      </w:pPr>
      <w:r w:rsidRPr="00E2079B">
        <w:rPr>
          <w:rFonts w:asciiTheme="minorBidi" w:hAnsiTheme="minorBidi"/>
          <w:sz w:val="20"/>
          <w:szCs w:val="20"/>
          <w:lang w:val="en-GB"/>
        </w:rPr>
        <w:t xml:space="preserve">This Power of Attorney is valid only on 20 May 2020 for the exercise of the shareholder’s rights at the annual general meeting of the shareholders of Nordecon AS.  </w:t>
      </w:r>
    </w:p>
    <w:p w14:paraId="75FE3C29" w14:textId="2721E46C" w:rsidR="00FE5B4C" w:rsidRPr="00E2079B" w:rsidRDefault="00C710DE" w:rsidP="003A70D1">
      <w:pPr>
        <w:jc w:val="both"/>
        <w:rPr>
          <w:rFonts w:asciiTheme="minorBidi" w:hAnsiTheme="minorBidi"/>
          <w:sz w:val="20"/>
          <w:szCs w:val="20"/>
          <w:lang w:val="en-GB"/>
        </w:rPr>
      </w:pPr>
      <w:r w:rsidRPr="00C710DE">
        <w:rPr>
          <w:rFonts w:asciiTheme="minorBidi" w:hAnsiTheme="minorBidi"/>
          <w:sz w:val="20"/>
          <w:szCs w:val="20"/>
          <w:lang w:val="en-GB"/>
        </w:rPr>
        <w:t>The Representative</w:t>
      </w:r>
      <w:r w:rsidRPr="00E2079B">
        <w:rPr>
          <w:rFonts w:asciiTheme="minorBidi" w:hAnsiTheme="minorBidi"/>
          <w:sz w:val="20"/>
          <w:szCs w:val="20"/>
          <w:lang w:val="en-GB"/>
        </w:rPr>
        <w:t xml:space="preserve"> must</w:t>
      </w:r>
      <w:r w:rsidRPr="00C710DE">
        <w:rPr>
          <w:rFonts w:asciiTheme="minorBidi" w:hAnsiTheme="minorBidi"/>
          <w:sz w:val="20"/>
          <w:szCs w:val="20"/>
          <w:lang w:val="en-GB"/>
        </w:rPr>
        <w:t xml:space="preserve"> adhere the instructions of the Shareholder</w:t>
      </w:r>
      <w:r w:rsidRPr="00E2079B">
        <w:rPr>
          <w:rFonts w:asciiTheme="minorBidi" w:hAnsiTheme="minorBidi"/>
          <w:sz w:val="20"/>
          <w:szCs w:val="20"/>
          <w:lang w:val="en-GB"/>
        </w:rPr>
        <w:t xml:space="preserve"> indicated in this Power of Attorney</w:t>
      </w:r>
      <w:r w:rsidR="00FE5B4C" w:rsidRPr="00E2079B">
        <w:rPr>
          <w:rFonts w:asciiTheme="minorBidi" w:hAnsiTheme="minorBidi"/>
          <w:sz w:val="20"/>
          <w:szCs w:val="20"/>
          <w:lang w:val="en-GB"/>
        </w:rPr>
        <w:t xml:space="preserve">. This Power of Attorney is issued without the right to delegate the authorization. The Representative has the right to represent at the annual general meeting f shareholder of Nordecon AS also other shareholders. </w:t>
      </w:r>
    </w:p>
    <w:p w14:paraId="3A537000" w14:textId="77777777" w:rsidR="006141B9" w:rsidRPr="00E2079B" w:rsidRDefault="006141B9" w:rsidP="003A70D1">
      <w:pPr>
        <w:jc w:val="both"/>
        <w:rPr>
          <w:rFonts w:asciiTheme="minorBidi" w:hAnsiTheme="minorBidi"/>
          <w:sz w:val="20"/>
          <w:szCs w:val="20"/>
          <w:lang w:val="en-GB"/>
        </w:rPr>
      </w:pPr>
    </w:p>
    <w:p w14:paraId="43818AD9" w14:textId="0BF099E7" w:rsidR="00AC2073" w:rsidRPr="00E2079B" w:rsidRDefault="00AC2073" w:rsidP="00AC2073">
      <w:pPr>
        <w:jc w:val="both"/>
        <w:rPr>
          <w:rFonts w:asciiTheme="minorBidi" w:hAnsiTheme="minorBidi"/>
          <w:sz w:val="20"/>
          <w:szCs w:val="20"/>
          <w:lang w:val="en-GB"/>
        </w:rPr>
      </w:pPr>
      <w:r w:rsidRPr="00E2079B">
        <w:rPr>
          <w:rFonts w:asciiTheme="minorBidi" w:hAnsiTheme="minorBidi"/>
          <w:sz w:val="20"/>
          <w:szCs w:val="20"/>
          <w:lang w:val="en-GB"/>
        </w:rPr>
        <w:t>_________________/</w:t>
      </w:r>
      <w:r w:rsidR="00FE5B4C" w:rsidRPr="00E2079B">
        <w:rPr>
          <w:rFonts w:asciiTheme="minorBidi" w:hAnsiTheme="minorBidi"/>
          <w:sz w:val="20"/>
          <w:szCs w:val="20"/>
          <w:lang w:val="en-GB"/>
        </w:rPr>
        <w:t xml:space="preserve">signature </w:t>
      </w:r>
    </w:p>
    <w:p w14:paraId="5BB87847" w14:textId="77777777" w:rsidR="00AC2073" w:rsidRPr="00E2079B" w:rsidRDefault="00AC2073" w:rsidP="00AC2073">
      <w:pPr>
        <w:rPr>
          <w:rFonts w:asciiTheme="minorBidi" w:hAnsiTheme="minorBidi"/>
          <w:sz w:val="20"/>
          <w:szCs w:val="20"/>
          <w:lang w:val="en-GB"/>
        </w:rPr>
      </w:pPr>
    </w:p>
    <w:p w14:paraId="0B6BD246" w14:textId="77777777" w:rsidR="00843C3E" w:rsidRDefault="00843C3E"/>
    <w:sectPr w:rsidR="00843C3E" w:rsidSect="006141B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3527D"/>
    <w:multiLevelType w:val="multilevel"/>
    <w:tmpl w:val="9DE25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F64593"/>
    <w:multiLevelType w:val="multilevel"/>
    <w:tmpl w:val="B29EEC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64404268"/>
    <w:multiLevelType w:val="multilevel"/>
    <w:tmpl w:val="B290CB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F71612"/>
    <w:multiLevelType w:val="multilevel"/>
    <w:tmpl w:val="92B23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741F26"/>
    <w:multiLevelType w:val="multilevel"/>
    <w:tmpl w:val="882C6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5063DE5"/>
    <w:multiLevelType w:val="multilevel"/>
    <w:tmpl w:val="16C85140"/>
    <w:lvl w:ilvl="0">
      <w:start w:val="1"/>
      <w:numFmt w:val="decimal"/>
      <w:lvlText w:val="2.%1."/>
      <w:lvlJc w:val="left"/>
      <w:pPr>
        <w:ind w:left="360" w:hanging="360"/>
      </w:pPr>
      <w:rPr>
        <w:rFonts w:hint="default"/>
        <w:b w:val="0"/>
        <w:i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73"/>
    <w:rsid w:val="00041E6B"/>
    <w:rsid w:val="00094939"/>
    <w:rsid w:val="00103657"/>
    <w:rsid w:val="00143590"/>
    <w:rsid w:val="00223D69"/>
    <w:rsid w:val="002962E8"/>
    <w:rsid w:val="003927C9"/>
    <w:rsid w:val="003A0F9A"/>
    <w:rsid w:val="003A70D1"/>
    <w:rsid w:val="003E5DDB"/>
    <w:rsid w:val="0046234E"/>
    <w:rsid w:val="0049663D"/>
    <w:rsid w:val="00501817"/>
    <w:rsid w:val="00506420"/>
    <w:rsid w:val="00525AFE"/>
    <w:rsid w:val="006141B9"/>
    <w:rsid w:val="006534CC"/>
    <w:rsid w:val="0076177B"/>
    <w:rsid w:val="00843C3E"/>
    <w:rsid w:val="008F576A"/>
    <w:rsid w:val="009E206D"/>
    <w:rsid w:val="00AC2073"/>
    <w:rsid w:val="00AD5C3B"/>
    <w:rsid w:val="00B2516C"/>
    <w:rsid w:val="00B96B52"/>
    <w:rsid w:val="00C64912"/>
    <w:rsid w:val="00C710DE"/>
    <w:rsid w:val="00D319AD"/>
    <w:rsid w:val="00D4480B"/>
    <w:rsid w:val="00D753FC"/>
    <w:rsid w:val="00D90942"/>
    <w:rsid w:val="00DE4862"/>
    <w:rsid w:val="00E027AD"/>
    <w:rsid w:val="00E2079B"/>
    <w:rsid w:val="00ED309F"/>
    <w:rsid w:val="00FE5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8AAC"/>
  <w15:chartTrackingRefBased/>
  <w15:docId w15:val="{7FD99742-8906-40D7-AABC-AFECC64B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073"/>
    <w:pPr>
      <w:spacing w:after="200" w:line="276" w:lineRule="auto"/>
    </w:pPr>
    <w:rPr>
      <w:rFonts w:ascii="Arial" w:hAnsi="Arial"/>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73"/>
    <w:pPr>
      <w:ind w:left="720"/>
      <w:contextualSpacing/>
    </w:pPr>
  </w:style>
  <w:style w:type="paragraph" w:styleId="BalloonText">
    <w:name w:val="Balloon Text"/>
    <w:basedOn w:val="Normal"/>
    <w:link w:val="BalloonTextChar"/>
    <w:uiPriority w:val="99"/>
    <w:semiHidden/>
    <w:unhideWhenUsed/>
    <w:rsid w:val="00AC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73"/>
    <w:rPr>
      <w:rFonts w:ascii="Segoe UI" w:hAnsi="Segoe UI" w:cs="Segoe UI"/>
      <w:sz w:val="18"/>
      <w:szCs w:val="18"/>
      <w:lang w:val="et-EE"/>
    </w:rPr>
  </w:style>
  <w:style w:type="paragraph" w:customStyle="1" w:styleId="TLSlik">
    <w:name w:val="TLS lõik"/>
    <w:basedOn w:val="Normal"/>
    <w:rsid w:val="00D319AD"/>
    <w:pPr>
      <w:snapToGrid w:val="0"/>
      <w:spacing w:after="240" w:line="240" w:lineRule="auto"/>
      <w:jc w:val="both"/>
    </w:pPr>
    <w:rPr>
      <w:rFonts w:eastAsia="Times New Roman" w:cs="Arial"/>
    </w:rPr>
  </w:style>
  <w:style w:type="paragraph" w:styleId="HTMLPreformatted">
    <w:name w:val="HTML Preformatted"/>
    <w:basedOn w:val="Normal"/>
    <w:link w:val="HTMLPreformattedChar"/>
    <w:uiPriority w:val="99"/>
    <w:semiHidden/>
    <w:unhideWhenUsed/>
    <w:rsid w:val="00B96B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6B52"/>
    <w:rPr>
      <w:rFonts w:ascii="Consolas" w:hAnsi="Consola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eme1">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 T L N ! 2 7 5 9 6 0 . 1 < / d o c u m e n t i d >  
     < s e n d e r i d > A L L A . K U Z N E T S O V A < / s e n d e r i d >  
     < s e n d e r e m a i l > A L L A . K U Z N E T S O V A @ E L L E X . E E < / s e n d e r e m a i l >  
     < l a s t m o d i f i e d > 2 0 2 0 - 0 4 - 1 7 T 1 7 : 4 4 : 0 0 . 0 0 0 0 0 0 0 + 0 3 : 0 0 < / l a s t m o d i f i e d >  
     < d a t a b a s e > T L N < / d a t a b a s e >  
 < / p r o p e r t i e s > 
</file>

<file path=customXml/itemProps1.xml><?xml version="1.0" encoding="utf-8"?>
<ds:datastoreItem xmlns:ds="http://schemas.openxmlformats.org/officeDocument/2006/customXml" ds:itemID="{64FF5F09-4140-45C6-8653-7D6B9F92E9E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741</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 Raidla</dc:creator>
  <cp:keywords/>
  <dc:description/>
  <cp:lastModifiedBy>Andri Hõbemägi</cp:lastModifiedBy>
  <cp:revision>22</cp:revision>
  <dcterms:created xsi:type="dcterms:W3CDTF">2020-04-17T13:39:00Z</dcterms:created>
  <dcterms:modified xsi:type="dcterms:W3CDTF">2020-04-17T14:53:00Z</dcterms:modified>
</cp:coreProperties>
</file>