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1139" w14:textId="77777777" w:rsidR="007C23C2" w:rsidRDefault="00D253EE" w:rsidP="008F31FB">
      <w:pPr>
        <w:spacing w:after="0" w:line="240" w:lineRule="auto"/>
        <w:rPr>
          <w:lang w:val="en"/>
        </w:rPr>
      </w:pPr>
      <w:bookmarkStart w:id="0" w:name="_Hlk146811930"/>
      <w:bookmarkEnd w:id="0"/>
      <w:r w:rsidRPr="00D253EE">
        <w:rPr>
          <w:lang w:val="en"/>
        </w:rPr>
        <w:t xml:space="preserve">Nasdaq OMX </w:t>
      </w:r>
    </w:p>
    <w:p w14:paraId="38AFBFDA" w14:textId="77777777" w:rsidR="007C23C2" w:rsidRDefault="00D253EE" w:rsidP="008F31FB">
      <w:pPr>
        <w:spacing w:after="0" w:line="240" w:lineRule="auto"/>
        <w:rPr>
          <w:lang w:val="en"/>
        </w:rPr>
      </w:pPr>
      <w:r w:rsidRPr="00D253EE">
        <w:rPr>
          <w:lang w:val="en"/>
        </w:rPr>
        <w:t xml:space="preserve">Nikolaj </w:t>
      </w:r>
      <w:proofErr w:type="spellStart"/>
      <w:r w:rsidRPr="00D253EE">
        <w:rPr>
          <w:lang w:val="en"/>
        </w:rPr>
        <w:t>Plads</w:t>
      </w:r>
      <w:proofErr w:type="spellEnd"/>
      <w:r w:rsidRPr="00D253EE">
        <w:rPr>
          <w:lang w:val="en"/>
        </w:rPr>
        <w:t xml:space="preserve"> 6 </w:t>
      </w:r>
    </w:p>
    <w:p w14:paraId="495FE9AF" w14:textId="77777777" w:rsidR="007C23C2" w:rsidRDefault="00D253EE" w:rsidP="008F31FB">
      <w:pPr>
        <w:spacing w:after="0" w:line="240" w:lineRule="auto"/>
        <w:rPr>
          <w:lang w:val="de-DE"/>
        </w:rPr>
      </w:pPr>
      <w:r w:rsidRPr="0072406B">
        <w:rPr>
          <w:lang w:val="de-DE"/>
        </w:rPr>
        <w:t xml:space="preserve">P.O. Box 1040 </w:t>
      </w:r>
    </w:p>
    <w:p w14:paraId="7F94B018" w14:textId="77777777" w:rsidR="00D253EE" w:rsidRPr="0072406B" w:rsidRDefault="00D253EE" w:rsidP="008F31FB">
      <w:pPr>
        <w:spacing w:after="0" w:line="240" w:lineRule="auto"/>
        <w:rPr>
          <w:lang w:val="en-US"/>
        </w:rPr>
      </w:pPr>
      <w:r w:rsidRPr="0072406B">
        <w:rPr>
          <w:lang w:val="en-US"/>
        </w:rPr>
        <w:t>1007 Copenhagen K</w:t>
      </w:r>
      <w:r w:rsidRPr="0072406B">
        <w:rPr>
          <w:lang w:val="en-US"/>
        </w:rPr>
        <w:tab/>
      </w:r>
      <w:r w:rsidRPr="0072406B">
        <w:rPr>
          <w:lang w:val="en-US"/>
        </w:rPr>
        <w:tab/>
      </w:r>
      <w:r w:rsidRPr="0072406B">
        <w:rPr>
          <w:lang w:val="en-US"/>
        </w:rPr>
        <w:tab/>
      </w:r>
      <w:r w:rsidRPr="0072406B">
        <w:rPr>
          <w:lang w:val="en-US"/>
        </w:rPr>
        <w:tab/>
      </w:r>
      <w:r w:rsidRPr="0072406B">
        <w:rPr>
          <w:lang w:val="en-US"/>
        </w:rPr>
        <w:tab/>
      </w:r>
      <w:r w:rsidRPr="0072406B">
        <w:rPr>
          <w:lang w:val="en-US"/>
        </w:rPr>
        <w:tab/>
      </w:r>
      <w:r w:rsidRPr="0072406B">
        <w:rPr>
          <w:lang w:val="en-US"/>
        </w:rPr>
        <w:tab/>
      </w:r>
      <w:r w:rsidRPr="0072406B">
        <w:rPr>
          <w:lang w:val="en-US"/>
        </w:rPr>
        <w:tab/>
      </w:r>
      <w:r w:rsidRPr="0072406B">
        <w:rPr>
          <w:lang w:val="en-US"/>
        </w:rPr>
        <w:tab/>
      </w:r>
      <w:r w:rsidRPr="0072406B">
        <w:rPr>
          <w:lang w:val="en-US"/>
        </w:rPr>
        <w:tab/>
      </w:r>
      <w:r w:rsidRPr="0072406B">
        <w:rPr>
          <w:lang w:val="en-US"/>
        </w:rPr>
        <w:tab/>
      </w:r>
      <w:r w:rsidRPr="0072406B">
        <w:rPr>
          <w:lang w:val="en-US"/>
        </w:rPr>
        <w:tab/>
      </w:r>
    </w:p>
    <w:p w14:paraId="06347A8A" w14:textId="77777777" w:rsidR="0072018F" w:rsidRPr="0072406B" w:rsidRDefault="0072018F" w:rsidP="008F31FB">
      <w:pPr>
        <w:spacing w:after="0" w:line="240" w:lineRule="auto"/>
        <w:rPr>
          <w:lang w:val="en-US"/>
        </w:rPr>
      </w:pPr>
    </w:p>
    <w:p w14:paraId="264DB050" w14:textId="77777777" w:rsidR="00FE58A3" w:rsidRPr="0072406B" w:rsidRDefault="00FE58A3" w:rsidP="008F31FB">
      <w:pPr>
        <w:spacing w:after="0" w:line="240" w:lineRule="auto"/>
        <w:rPr>
          <w:lang w:val="en-US"/>
        </w:rPr>
      </w:pPr>
    </w:p>
    <w:p w14:paraId="0D71BF0A" w14:textId="77777777" w:rsidR="00FE58A3" w:rsidRPr="0072406B" w:rsidRDefault="00FE58A3" w:rsidP="008F31FB">
      <w:pPr>
        <w:spacing w:after="0" w:line="240" w:lineRule="auto"/>
        <w:rPr>
          <w:lang w:val="en-US"/>
        </w:rPr>
      </w:pPr>
    </w:p>
    <w:p w14:paraId="5FBA8B2B" w14:textId="77777777" w:rsidR="00FE58A3" w:rsidRPr="0072406B" w:rsidRDefault="00FE58A3" w:rsidP="008F31FB">
      <w:pPr>
        <w:spacing w:after="0" w:line="240" w:lineRule="auto"/>
        <w:rPr>
          <w:lang w:val="en-US"/>
        </w:rPr>
      </w:pPr>
    </w:p>
    <w:p w14:paraId="1279D4BA" w14:textId="3E4D5D0A" w:rsidR="00D253EE" w:rsidRPr="0072406B" w:rsidRDefault="00E03543">
      <w:pPr>
        <w:rPr>
          <w:lang w:val="en-US"/>
        </w:rPr>
      </w:pPr>
      <w:r w:rsidRPr="0072406B">
        <w:rPr>
          <w:b/>
          <w:lang w:val="en-US"/>
        </w:rPr>
        <w:tab/>
      </w:r>
      <w:r w:rsidRPr="0072406B">
        <w:rPr>
          <w:b/>
          <w:lang w:val="en-US"/>
        </w:rPr>
        <w:tab/>
      </w:r>
      <w:r w:rsidRPr="0072406B">
        <w:rPr>
          <w:b/>
          <w:lang w:val="en-US"/>
        </w:rPr>
        <w:tab/>
      </w:r>
      <w:r w:rsidRPr="0072406B">
        <w:rPr>
          <w:b/>
          <w:lang w:val="en-US"/>
        </w:rPr>
        <w:tab/>
      </w:r>
      <w:r w:rsidRPr="0072406B">
        <w:rPr>
          <w:b/>
          <w:lang w:val="en-US"/>
        </w:rPr>
        <w:tab/>
      </w:r>
      <w:r w:rsidR="00127E4B">
        <w:rPr>
          <w:b/>
          <w:lang w:val="en-US"/>
        </w:rPr>
        <w:t xml:space="preserve">                </w:t>
      </w:r>
      <w:r w:rsidR="00E22C57">
        <w:rPr>
          <w:lang w:val="en"/>
        </w:rPr>
        <w:t>2</w:t>
      </w:r>
      <w:r w:rsidR="00097143">
        <w:rPr>
          <w:lang w:val="en"/>
        </w:rPr>
        <w:t>8</w:t>
      </w:r>
      <w:r w:rsidR="00097143" w:rsidRPr="00097143">
        <w:rPr>
          <w:vertAlign w:val="superscript"/>
          <w:lang w:val="en"/>
        </w:rPr>
        <w:t>th</w:t>
      </w:r>
      <w:r w:rsidR="00097143">
        <w:rPr>
          <w:lang w:val="en"/>
        </w:rPr>
        <w:t xml:space="preserve"> </w:t>
      </w:r>
      <w:r w:rsidR="00E22C57">
        <w:rPr>
          <w:lang w:val="en"/>
        </w:rPr>
        <w:t>Septem</w:t>
      </w:r>
      <w:r w:rsidR="00FE58A3">
        <w:rPr>
          <w:lang w:val="en"/>
        </w:rPr>
        <w:t>ber</w:t>
      </w:r>
      <w:r>
        <w:rPr>
          <w:lang w:val="en"/>
        </w:rPr>
        <w:t xml:space="preserve"> </w:t>
      </w:r>
      <w:r w:rsidR="00556A66">
        <w:rPr>
          <w:lang w:val="en"/>
        </w:rPr>
        <w:t>20</w:t>
      </w:r>
      <w:r w:rsidR="00E22C57">
        <w:rPr>
          <w:lang w:val="en"/>
        </w:rPr>
        <w:t>2</w:t>
      </w:r>
      <w:r w:rsidR="00097143">
        <w:rPr>
          <w:lang w:val="en"/>
        </w:rPr>
        <w:t>3</w:t>
      </w:r>
    </w:p>
    <w:p w14:paraId="66E2B0D2" w14:textId="77777777" w:rsidR="00FE58A3" w:rsidRDefault="00FE58A3">
      <w:pPr>
        <w:rPr>
          <w:b/>
          <w:lang w:val="en-US"/>
        </w:rPr>
      </w:pPr>
    </w:p>
    <w:p w14:paraId="21A64C8C" w14:textId="77777777" w:rsidR="00127E4B" w:rsidRDefault="00127E4B">
      <w:pPr>
        <w:rPr>
          <w:b/>
          <w:lang w:val="en-US"/>
        </w:rPr>
      </w:pPr>
    </w:p>
    <w:p w14:paraId="03D34BB0" w14:textId="003898A3" w:rsidR="00A1621E" w:rsidRPr="0072406B" w:rsidRDefault="00E22C57">
      <w:pPr>
        <w:rPr>
          <w:b/>
          <w:lang w:val="en-US"/>
        </w:rPr>
      </w:pPr>
      <w:r>
        <w:rPr>
          <w:b/>
          <w:lang w:val="en-US"/>
        </w:rPr>
        <w:t xml:space="preserve">Company announcement </w:t>
      </w:r>
      <w:r w:rsidR="003471E9">
        <w:rPr>
          <w:b/>
          <w:lang w:val="en-US"/>
        </w:rPr>
        <w:t xml:space="preserve">No. </w:t>
      </w:r>
      <w:r w:rsidR="00097143">
        <w:rPr>
          <w:b/>
          <w:lang w:val="en-US"/>
        </w:rPr>
        <w:t>9</w:t>
      </w:r>
      <w:r w:rsidR="003471E9">
        <w:rPr>
          <w:b/>
          <w:lang w:val="en-US"/>
        </w:rPr>
        <w:t>/202</w:t>
      </w:r>
      <w:r w:rsidR="00097143">
        <w:rPr>
          <w:b/>
          <w:lang w:val="en-US"/>
        </w:rPr>
        <w:t>3</w:t>
      </w:r>
    </w:p>
    <w:p w14:paraId="5C0B5496" w14:textId="77777777" w:rsidR="00FE58A3" w:rsidRPr="0072406B" w:rsidRDefault="00FE58A3">
      <w:pPr>
        <w:rPr>
          <w:b/>
          <w:lang w:val="en-US"/>
        </w:rPr>
      </w:pPr>
    </w:p>
    <w:p w14:paraId="39B8DA6E" w14:textId="7070A3C5" w:rsidR="00FE58A3" w:rsidRPr="0072406B" w:rsidRDefault="007C23C2">
      <w:pPr>
        <w:rPr>
          <w:b/>
          <w:lang w:val="en-US"/>
        </w:rPr>
      </w:pPr>
      <w:r>
        <w:rPr>
          <w:b/>
          <w:lang w:val="en"/>
        </w:rPr>
        <w:t>Adjustment</w:t>
      </w:r>
      <w:r w:rsidR="00767473">
        <w:rPr>
          <w:b/>
          <w:lang w:val="en"/>
        </w:rPr>
        <w:t xml:space="preserve"> of expectations for the</w:t>
      </w:r>
      <w:r>
        <w:rPr>
          <w:b/>
          <w:lang w:val="en"/>
        </w:rPr>
        <w:t xml:space="preserve"> financial year</w:t>
      </w:r>
      <w:r w:rsidR="00E22C57">
        <w:rPr>
          <w:b/>
          <w:lang w:val="en"/>
        </w:rPr>
        <w:t xml:space="preserve"> 202</w:t>
      </w:r>
      <w:r w:rsidR="00097143">
        <w:rPr>
          <w:b/>
          <w:lang w:val="en"/>
        </w:rPr>
        <w:t>2</w:t>
      </w:r>
      <w:r w:rsidR="00E22C57">
        <w:rPr>
          <w:b/>
          <w:lang w:val="en"/>
        </w:rPr>
        <w:t>/2</w:t>
      </w:r>
      <w:r w:rsidR="00097143">
        <w:rPr>
          <w:b/>
          <w:lang w:val="en"/>
        </w:rPr>
        <w:t>3</w:t>
      </w:r>
    </w:p>
    <w:p w14:paraId="03A082EF" w14:textId="26488A43" w:rsidR="00FE58A3" w:rsidRDefault="00A1621E">
      <w:pPr>
        <w:rPr>
          <w:lang w:val="en"/>
        </w:rPr>
      </w:pPr>
      <w:r>
        <w:rPr>
          <w:lang w:val="en"/>
        </w:rPr>
        <w:t xml:space="preserve">The business development in the </w:t>
      </w:r>
      <w:r w:rsidR="00307B83">
        <w:rPr>
          <w:lang w:val="en"/>
        </w:rPr>
        <w:t>company’s</w:t>
      </w:r>
      <w:r>
        <w:rPr>
          <w:lang w:val="en"/>
        </w:rPr>
        <w:t xml:space="preserve"> Industr</w:t>
      </w:r>
      <w:r w:rsidR="00097143">
        <w:rPr>
          <w:lang w:val="en"/>
        </w:rPr>
        <w:t>ial</w:t>
      </w:r>
      <w:r>
        <w:rPr>
          <w:lang w:val="en"/>
        </w:rPr>
        <w:t xml:space="preserve"> and Building &amp; Construction activities has in the </w:t>
      </w:r>
      <w:r w:rsidR="00097143">
        <w:rPr>
          <w:lang w:val="en"/>
        </w:rPr>
        <w:t>las</w:t>
      </w:r>
      <w:r>
        <w:rPr>
          <w:lang w:val="en"/>
        </w:rPr>
        <w:t>t m</w:t>
      </w:r>
      <w:r w:rsidR="00E22C57">
        <w:rPr>
          <w:lang w:val="en"/>
        </w:rPr>
        <w:t>onths of the financial year 202</w:t>
      </w:r>
      <w:r w:rsidR="00097143">
        <w:rPr>
          <w:lang w:val="en"/>
        </w:rPr>
        <w:t>2</w:t>
      </w:r>
      <w:r w:rsidR="00E22C57">
        <w:rPr>
          <w:lang w:val="en"/>
        </w:rPr>
        <w:t>/2</w:t>
      </w:r>
      <w:r w:rsidR="00097143">
        <w:rPr>
          <w:lang w:val="en"/>
        </w:rPr>
        <w:t>3</w:t>
      </w:r>
      <w:r>
        <w:rPr>
          <w:lang w:val="en"/>
        </w:rPr>
        <w:t xml:space="preserve"> developed some</w:t>
      </w:r>
      <w:r w:rsidR="00097143">
        <w:rPr>
          <w:lang w:val="en"/>
        </w:rPr>
        <w:t>what</w:t>
      </w:r>
      <w:r>
        <w:rPr>
          <w:lang w:val="en"/>
        </w:rPr>
        <w:t xml:space="preserve"> better than earlier expected. </w:t>
      </w:r>
    </w:p>
    <w:p w14:paraId="3E491E95" w14:textId="77777777" w:rsidR="00097143" w:rsidRDefault="00A1621E">
      <w:pPr>
        <w:rPr>
          <w:lang w:val="en"/>
        </w:rPr>
      </w:pPr>
      <w:r>
        <w:rPr>
          <w:lang w:val="en"/>
        </w:rPr>
        <w:t xml:space="preserve">The </w:t>
      </w:r>
      <w:r w:rsidR="00097143">
        <w:rPr>
          <w:lang w:val="en"/>
        </w:rPr>
        <w:t>demand in the Building &amp; Construction sector has</w:t>
      </w:r>
      <w:r w:rsidR="00307B83">
        <w:rPr>
          <w:lang w:val="en"/>
        </w:rPr>
        <w:t xml:space="preserve"> </w:t>
      </w:r>
      <w:r>
        <w:rPr>
          <w:lang w:val="en"/>
        </w:rPr>
        <w:t>after the summer holiday</w:t>
      </w:r>
      <w:r w:rsidR="00097143">
        <w:rPr>
          <w:lang w:val="en"/>
        </w:rPr>
        <w:t xml:space="preserve"> remained at a high level, even higher than budget, which was not anticipated. </w:t>
      </w:r>
    </w:p>
    <w:p w14:paraId="3FCBBD8D" w14:textId="50958D38" w:rsidR="00A1621E" w:rsidRDefault="00097143">
      <w:pPr>
        <w:rPr>
          <w:lang w:val="en"/>
        </w:rPr>
      </w:pPr>
      <w:r>
        <w:rPr>
          <w:lang w:val="en"/>
        </w:rPr>
        <w:t>Similarly, t</w:t>
      </w:r>
      <w:r w:rsidR="00A1621E">
        <w:rPr>
          <w:lang w:val="en"/>
        </w:rPr>
        <w:t>he Industr</w:t>
      </w:r>
      <w:r w:rsidR="00A56066">
        <w:rPr>
          <w:lang w:val="en"/>
        </w:rPr>
        <w:t>ial</w:t>
      </w:r>
      <w:r w:rsidR="00A1621E">
        <w:rPr>
          <w:lang w:val="en"/>
        </w:rPr>
        <w:t xml:space="preserve"> </w:t>
      </w:r>
      <w:r>
        <w:rPr>
          <w:lang w:val="en"/>
        </w:rPr>
        <w:t>sector</w:t>
      </w:r>
      <w:r w:rsidR="00A1621E">
        <w:rPr>
          <w:lang w:val="en"/>
        </w:rPr>
        <w:t xml:space="preserve"> has </w:t>
      </w:r>
      <w:r>
        <w:rPr>
          <w:lang w:val="en"/>
        </w:rPr>
        <w:t xml:space="preserve">maintained </w:t>
      </w:r>
      <w:r w:rsidR="00307B83">
        <w:rPr>
          <w:lang w:val="en"/>
        </w:rPr>
        <w:t xml:space="preserve">a </w:t>
      </w:r>
      <w:r>
        <w:rPr>
          <w:lang w:val="en"/>
        </w:rPr>
        <w:t xml:space="preserve">reasonable </w:t>
      </w:r>
      <w:r w:rsidR="00E22C57">
        <w:rPr>
          <w:lang w:val="en"/>
        </w:rPr>
        <w:t xml:space="preserve">level </w:t>
      </w:r>
      <w:r>
        <w:rPr>
          <w:lang w:val="en"/>
        </w:rPr>
        <w:t xml:space="preserve">which has </w:t>
      </w:r>
      <w:r w:rsidR="003471E9">
        <w:rPr>
          <w:lang w:val="en"/>
        </w:rPr>
        <w:t>contribut</w:t>
      </w:r>
      <w:r>
        <w:rPr>
          <w:lang w:val="en"/>
        </w:rPr>
        <w:t>ed</w:t>
      </w:r>
      <w:r w:rsidR="003471E9">
        <w:rPr>
          <w:lang w:val="en"/>
        </w:rPr>
        <w:t xml:space="preserve"> to</w:t>
      </w:r>
      <w:r w:rsidR="00307B83">
        <w:rPr>
          <w:lang w:val="en"/>
        </w:rPr>
        <w:t xml:space="preserve"> </w:t>
      </w:r>
      <w:r>
        <w:rPr>
          <w:lang w:val="en"/>
        </w:rPr>
        <w:t xml:space="preserve">supporting the </w:t>
      </w:r>
      <w:r w:rsidR="00307B83">
        <w:rPr>
          <w:lang w:val="en"/>
        </w:rPr>
        <w:t xml:space="preserve">increased </w:t>
      </w:r>
      <w:r>
        <w:rPr>
          <w:lang w:val="en"/>
        </w:rPr>
        <w:t>earnings</w:t>
      </w:r>
      <w:r w:rsidR="00307B83">
        <w:rPr>
          <w:lang w:val="en"/>
        </w:rPr>
        <w:t xml:space="preserve">. </w:t>
      </w:r>
    </w:p>
    <w:p w14:paraId="0633A2F1" w14:textId="3804E614" w:rsidR="00307B83" w:rsidRDefault="00307B83">
      <w:pPr>
        <w:rPr>
          <w:lang w:val="en"/>
        </w:rPr>
      </w:pPr>
      <w:r>
        <w:rPr>
          <w:lang w:val="en"/>
        </w:rPr>
        <w:t xml:space="preserve">Based on the positive </w:t>
      </w:r>
      <w:r w:rsidR="00097143">
        <w:rPr>
          <w:lang w:val="en"/>
        </w:rPr>
        <w:t xml:space="preserve">results in the recent months, an </w:t>
      </w:r>
      <w:r>
        <w:rPr>
          <w:lang w:val="en"/>
        </w:rPr>
        <w:t xml:space="preserve">EBIT </w:t>
      </w:r>
      <w:r w:rsidR="00097143">
        <w:rPr>
          <w:lang w:val="en"/>
        </w:rPr>
        <w:t xml:space="preserve">result </w:t>
      </w:r>
      <w:r>
        <w:rPr>
          <w:lang w:val="en"/>
        </w:rPr>
        <w:t xml:space="preserve">for the </w:t>
      </w:r>
      <w:r w:rsidR="00097143">
        <w:rPr>
          <w:lang w:val="en"/>
        </w:rPr>
        <w:t xml:space="preserve">financial year 2022/23 </w:t>
      </w:r>
      <w:r w:rsidR="00E22C57">
        <w:rPr>
          <w:lang w:val="en"/>
        </w:rPr>
        <w:t xml:space="preserve">in the range of DKK </w:t>
      </w:r>
      <w:r w:rsidR="00097143">
        <w:rPr>
          <w:lang w:val="en"/>
        </w:rPr>
        <w:t>16.</w:t>
      </w:r>
      <w:r w:rsidR="00E22C57">
        <w:rPr>
          <w:lang w:val="en"/>
        </w:rPr>
        <w:t xml:space="preserve">5 – </w:t>
      </w:r>
      <w:r w:rsidR="00097143">
        <w:rPr>
          <w:lang w:val="en"/>
        </w:rPr>
        <w:t>17.</w:t>
      </w:r>
      <w:r w:rsidR="00E22C57">
        <w:rPr>
          <w:lang w:val="en"/>
        </w:rPr>
        <w:t>0</w:t>
      </w:r>
      <w:r>
        <w:rPr>
          <w:lang w:val="en"/>
        </w:rPr>
        <w:t xml:space="preserve"> million </w:t>
      </w:r>
      <w:r w:rsidR="00097143">
        <w:rPr>
          <w:lang w:val="en"/>
        </w:rPr>
        <w:t xml:space="preserve">is now expected, compared to </w:t>
      </w:r>
      <w:r>
        <w:rPr>
          <w:lang w:val="en"/>
        </w:rPr>
        <w:t xml:space="preserve">an earlier </w:t>
      </w:r>
      <w:r w:rsidR="00097143">
        <w:rPr>
          <w:lang w:val="en"/>
        </w:rPr>
        <w:t>expected</w:t>
      </w:r>
      <w:r>
        <w:rPr>
          <w:lang w:val="en"/>
        </w:rPr>
        <w:t xml:space="preserve"> EBIT </w:t>
      </w:r>
      <w:r w:rsidR="00097143">
        <w:rPr>
          <w:lang w:val="en"/>
        </w:rPr>
        <w:t xml:space="preserve">result of </w:t>
      </w:r>
      <w:r w:rsidR="00E22C57">
        <w:rPr>
          <w:lang w:val="en"/>
        </w:rPr>
        <w:t>DKK 1</w:t>
      </w:r>
      <w:r w:rsidR="00097143">
        <w:rPr>
          <w:lang w:val="en"/>
        </w:rPr>
        <w:t>4.5 – 16.5 m</w:t>
      </w:r>
      <w:r>
        <w:rPr>
          <w:lang w:val="en"/>
        </w:rPr>
        <w:t>i</w:t>
      </w:r>
      <w:r w:rsidR="00E22C57">
        <w:rPr>
          <w:lang w:val="en"/>
        </w:rPr>
        <w:t xml:space="preserve">llion. </w:t>
      </w:r>
    </w:p>
    <w:p w14:paraId="7BE5A7D6" w14:textId="4500CD4C" w:rsidR="00A56066" w:rsidRPr="00307B83" w:rsidRDefault="00A56066">
      <w:pPr>
        <w:rPr>
          <w:lang w:val="en"/>
        </w:rPr>
      </w:pPr>
    </w:p>
    <w:p w14:paraId="05FEAD6E" w14:textId="06346054" w:rsidR="00D253EE" w:rsidRPr="0072406B" w:rsidRDefault="00D253EE">
      <w:pPr>
        <w:rPr>
          <w:lang w:val="en-US"/>
        </w:rPr>
      </w:pPr>
      <w:r>
        <w:rPr>
          <w:lang w:val="en"/>
        </w:rPr>
        <w:t>Yours sincerely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 xml:space="preserve">    RIAS A/S</w:t>
      </w:r>
    </w:p>
    <w:p w14:paraId="2CD346CB" w14:textId="0CB34757" w:rsidR="00097143" w:rsidRDefault="00A56066">
      <w:pPr>
        <w:rPr>
          <w:lang w:val="en"/>
        </w:rPr>
      </w:pPr>
      <w:r>
        <w:rPr>
          <w:noProof/>
          <w:lang w:val="en"/>
        </w:rPr>
        <w:drawing>
          <wp:inline distT="0" distB="0" distL="0" distR="0" wp14:anchorId="54C49199" wp14:editId="67BEE08F">
            <wp:extent cx="1143000" cy="760679"/>
            <wp:effectExtent l="0" t="0" r="0" b="1905"/>
            <wp:docPr id="55384946" name="Billede 1" descr="Et billede, der indeholder skitse, Børnekunst, tegning, Streg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84946" name="Billede 1" descr="Et billede, der indeholder skitse, Børnekunst, tegning, Stregtegning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953" cy="77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FF914" w14:textId="3E921B76" w:rsidR="005808C6" w:rsidRDefault="00097143">
      <w:pPr>
        <w:rPr>
          <w:lang w:val="en"/>
        </w:rPr>
      </w:pPr>
      <w:r>
        <w:rPr>
          <w:lang w:val="en"/>
        </w:rPr>
        <w:t>Karsten Due</w:t>
      </w:r>
      <w:r w:rsidR="00D253EE">
        <w:rPr>
          <w:lang w:val="en"/>
        </w:rPr>
        <w:tab/>
      </w:r>
      <w:r w:rsidR="00D253EE">
        <w:rPr>
          <w:lang w:val="en"/>
        </w:rPr>
        <w:tab/>
      </w:r>
      <w:r w:rsidR="00D253EE">
        <w:rPr>
          <w:lang w:val="en"/>
        </w:rPr>
        <w:tab/>
      </w:r>
      <w:r w:rsidR="00D253EE">
        <w:rPr>
          <w:lang w:val="en"/>
        </w:rPr>
        <w:tab/>
      </w:r>
      <w:r w:rsidR="00D253EE">
        <w:rPr>
          <w:lang w:val="en"/>
        </w:rPr>
        <w:tab/>
      </w:r>
      <w:r w:rsidR="00D253EE">
        <w:rPr>
          <w:lang w:val="en"/>
        </w:rPr>
        <w:tab/>
        <w:t xml:space="preserve">                        </w:t>
      </w:r>
    </w:p>
    <w:p w14:paraId="44C48FF6" w14:textId="77777777" w:rsidR="00097143" w:rsidRPr="0072406B" w:rsidRDefault="00097143">
      <w:pPr>
        <w:rPr>
          <w:lang w:val="en-US"/>
        </w:rPr>
      </w:pPr>
    </w:p>
    <w:sectPr w:rsidR="00097143" w:rsidRPr="0072406B" w:rsidSect="00443D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0C6F" w14:textId="77777777" w:rsidR="00466E68" w:rsidRDefault="00466E68" w:rsidP="00443D7E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2EBC7C2D" w14:textId="77777777" w:rsidR="00466E68" w:rsidRDefault="00466E68" w:rsidP="00443D7E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ED1A" w14:textId="77777777" w:rsidR="0072406B" w:rsidRDefault="0072406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2564" w14:textId="77777777" w:rsidR="00880798" w:rsidRDefault="00880798" w:rsidP="00443D7E">
    <w:pPr>
      <w:tabs>
        <w:tab w:val="left" w:pos="851"/>
        <w:tab w:val="left" w:pos="6804"/>
        <w:tab w:val="left" w:pos="7655"/>
        <w:tab w:val="left" w:pos="9072"/>
      </w:tabs>
    </w:pPr>
    <w:r>
      <w:rPr>
        <w:u w:val="single"/>
        <w:lang w:val="en"/>
      </w:rPr>
      <w:tab/>
    </w:r>
    <w:r>
      <w:rPr>
        <w:u w:val="single"/>
        <w:lang w:val="en"/>
      </w:rPr>
      <w:tab/>
    </w:r>
    <w:r>
      <w:rPr>
        <w:u w:val="single"/>
        <w:lang w:val="en"/>
      </w:rPr>
      <w:tab/>
    </w:r>
    <w:r>
      <w:rPr>
        <w:u w:val="single"/>
        <w:lang w:val="en"/>
      </w:rPr>
      <w:tab/>
    </w:r>
  </w:p>
  <w:p w14:paraId="0B3432B7" w14:textId="77777777" w:rsidR="00880798" w:rsidRDefault="00880798" w:rsidP="00443D7E">
    <w:pPr>
      <w:tabs>
        <w:tab w:val="left" w:pos="1560"/>
        <w:tab w:val="left" w:pos="3544"/>
        <w:tab w:val="left" w:pos="5812"/>
        <w:tab w:val="left" w:pos="7797"/>
      </w:tabs>
      <w:spacing w:after="0" w:line="240" w:lineRule="auto"/>
      <w:rPr>
        <w:rFonts w:ascii="Verdana" w:hAnsi="Verdana"/>
        <w:sz w:val="14"/>
        <w:lang w:val="en-GB"/>
      </w:rPr>
    </w:pPr>
    <w:r>
      <w:rPr>
        <w:sz w:val="14"/>
        <w:lang w:val="en"/>
      </w:rPr>
      <w:t>RIAS A/S</w:t>
    </w:r>
    <w:r>
      <w:rPr>
        <w:sz w:val="14"/>
        <w:lang w:val="en"/>
      </w:rPr>
      <w:tab/>
    </w:r>
    <w:r>
      <w:rPr>
        <w:sz w:val="14"/>
        <w:lang w:val="en"/>
      </w:rPr>
      <w:tab/>
      <w:t>CVR- No: DK 44065118</w:t>
    </w:r>
    <w:r>
      <w:rPr>
        <w:sz w:val="14"/>
        <w:lang w:val="en"/>
      </w:rPr>
      <w:tab/>
      <w:t xml:space="preserve">                                Danske Bank A/S</w:t>
    </w:r>
  </w:p>
  <w:p w14:paraId="6C8A5199" w14:textId="77777777" w:rsidR="00880798" w:rsidRDefault="00880798" w:rsidP="00443D7E">
    <w:pPr>
      <w:tabs>
        <w:tab w:val="left" w:pos="1560"/>
        <w:tab w:val="left" w:pos="3544"/>
        <w:tab w:val="left" w:pos="5812"/>
        <w:tab w:val="left" w:pos="7797"/>
      </w:tabs>
      <w:spacing w:after="0" w:line="240" w:lineRule="auto"/>
      <w:rPr>
        <w:rFonts w:ascii="Verdana" w:hAnsi="Verdana"/>
        <w:sz w:val="14"/>
        <w:lang w:val="en-GB"/>
      </w:rPr>
    </w:pPr>
    <w:proofErr w:type="spellStart"/>
    <w:r>
      <w:rPr>
        <w:sz w:val="14"/>
        <w:lang w:val="en"/>
      </w:rPr>
      <w:t>Industrivej</w:t>
    </w:r>
    <w:proofErr w:type="spellEnd"/>
    <w:r>
      <w:rPr>
        <w:sz w:val="14"/>
        <w:lang w:val="en"/>
      </w:rPr>
      <w:t xml:space="preserve"> 11</w:t>
    </w:r>
    <w:r>
      <w:rPr>
        <w:sz w:val="14"/>
        <w:lang w:val="en"/>
      </w:rPr>
      <w:tab/>
    </w:r>
    <w:r>
      <w:rPr>
        <w:sz w:val="14"/>
        <w:lang w:val="en"/>
      </w:rPr>
      <w:tab/>
      <w:t>Phone: +45 46 77 00 00</w:t>
    </w:r>
    <w:r>
      <w:rPr>
        <w:sz w:val="14"/>
        <w:lang w:val="en"/>
      </w:rPr>
      <w:tab/>
      <w:t xml:space="preserve">                                3429-3429142326</w:t>
    </w:r>
  </w:p>
  <w:p w14:paraId="1169407D" w14:textId="77777777" w:rsidR="00880798" w:rsidRDefault="00880798" w:rsidP="00443D7E">
    <w:pPr>
      <w:tabs>
        <w:tab w:val="left" w:pos="1560"/>
        <w:tab w:val="left" w:pos="3544"/>
        <w:tab w:val="left" w:pos="5812"/>
        <w:tab w:val="left" w:pos="7371"/>
        <w:tab w:val="left" w:pos="7797"/>
        <w:tab w:val="left" w:pos="8080"/>
      </w:tabs>
      <w:spacing w:after="0" w:line="240" w:lineRule="auto"/>
      <w:rPr>
        <w:rFonts w:ascii="Verdana" w:hAnsi="Verdana"/>
        <w:sz w:val="14"/>
        <w:lang w:val="en-GB"/>
      </w:rPr>
    </w:pPr>
    <w:r>
      <w:rPr>
        <w:sz w:val="14"/>
        <w:lang w:val="en"/>
      </w:rPr>
      <w:t>Mai</w:t>
    </w:r>
    <w:r w:rsidR="0072406B">
      <w:rPr>
        <w:sz w:val="14"/>
        <w:lang w:val="en"/>
      </w:rPr>
      <w:t>lbox 179</w:t>
    </w:r>
    <w:r w:rsidR="0072406B">
      <w:rPr>
        <w:sz w:val="14"/>
        <w:lang w:val="en"/>
      </w:rPr>
      <w:tab/>
    </w:r>
    <w:r w:rsidR="0072406B">
      <w:rPr>
        <w:sz w:val="14"/>
        <w:lang w:val="en"/>
      </w:rPr>
      <w:tab/>
      <w:t>Fax: +45 46 77 00 10</w:t>
    </w:r>
    <w:r w:rsidR="0072406B">
      <w:rPr>
        <w:sz w:val="14"/>
        <w:lang w:val="en"/>
      </w:rPr>
      <w:tab/>
      <w:t xml:space="preserve">                                </w:t>
    </w:r>
    <w:r>
      <w:rPr>
        <w:sz w:val="14"/>
        <w:lang w:val="en"/>
      </w:rPr>
      <w:t>Nordea Bank Denmark A/s</w:t>
    </w:r>
  </w:p>
  <w:p w14:paraId="0DDBB017" w14:textId="77777777" w:rsidR="00880798" w:rsidRPr="00097143" w:rsidRDefault="00880798" w:rsidP="00443D7E">
    <w:pPr>
      <w:tabs>
        <w:tab w:val="left" w:pos="1560"/>
        <w:tab w:val="left" w:pos="3544"/>
        <w:tab w:val="left" w:pos="5812"/>
        <w:tab w:val="left" w:pos="7371"/>
        <w:tab w:val="left" w:pos="7797"/>
        <w:tab w:val="left" w:pos="8080"/>
      </w:tabs>
      <w:spacing w:after="0" w:line="240" w:lineRule="auto"/>
      <w:rPr>
        <w:rFonts w:ascii="Verdana" w:hAnsi="Verdana"/>
        <w:sz w:val="14"/>
      </w:rPr>
    </w:pPr>
    <w:r w:rsidRPr="00097143">
      <w:rPr>
        <w:sz w:val="14"/>
      </w:rPr>
      <w:t>DK-4000</w:t>
    </w:r>
    <w:r w:rsidR="0072406B" w:rsidRPr="00097143">
      <w:rPr>
        <w:sz w:val="14"/>
      </w:rPr>
      <w:t xml:space="preserve"> Roskilde</w:t>
    </w:r>
    <w:r w:rsidR="0072406B" w:rsidRPr="00097143">
      <w:rPr>
        <w:sz w:val="14"/>
      </w:rPr>
      <w:tab/>
    </w:r>
    <w:r w:rsidR="0072406B" w:rsidRPr="00097143">
      <w:rPr>
        <w:sz w:val="14"/>
      </w:rPr>
      <w:tab/>
      <w:t>E-mail:info@rias.dk</w:t>
    </w:r>
    <w:r w:rsidR="0072406B" w:rsidRPr="00097143">
      <w:rPr>
        <w:sz w:val="14"/>
      </w:rPr>
      <w:tab/>
      <w:t xml:space="preserve">                                </w:t>
    </w:r>
    <w:r w:rsidRPr="00097143">
      <w:rPr>
        <w:sz w:val="14"/>
      </w:rPr>
      <w:t>2232-0280300020</w:t>
    </w:r>
  </w:p>
  <w:p w14:paraId="3FFF0A11" w14:textId="77777777" w:rsidR="00880798" w:rsidRPr="00443D7E" w:rsidRDefault="00880798" w:rsidP="00443D7E">
    <w:pPr>
      <w:tabs>
        <w:tab w:val="left" w:pos="1560"/>
        <w:tab w:val="left" w:pos="3544"/>
        <w:tab w:val="left" w:pos="5812"/>
        <w:tab w:val="left" w:pos="6521"/>
        <w:tab w:val="left" w:pos="7371"/>
        <w:tab w:val="left" w:pos="8080"/>
      </w:tabs>
      <w:spacing w:after="0" w:line="240" w:lineRule="auto"/>
      <w:rPr>
        <w:rFonts w:ascii="Verdana" w:hAnsi="Verdana"/>
        <w:sz w:val="14"/>
        <w:lang w:val="en-GB"/>
      </w:rPr>
    </w:pPr>
    <w:r w:rsidRPr="00097143">
      <w:rPr>
        <w:sz w:val="14"/>
      </w:rPr>
      <w:tab/>
    </w:r>
    <w:r w:rsidRPr="00097143">
      <w:rPr>
        <w:sz w:val="14"/>
      </w:rPr>
      <w:tab/>
    </w:r>
    <w:r>
      <w:rPr>
        <w:sz w:val="14"/>
        <w:lang w:val="en"/>
      </w:rPr>
      <w:t>www.rias.dk</w:t>
    </w:r>
    <w:r>
      <w:rPr>
        <w:sz w:val="14"/>
        <w:lang w:val="en"/>
      </w:rPr>
      <w:tab/>
    </w:r>
    <w:r>
      <w:rPr>
        <w:sz w:val="14"/>
        <w:lang w:val="en"/>
      </w:rPr>
      <w:tab/>
    </w:r>
    <w:r w:rsidR="0072406B">
      <w:rPr>
        <w:sz w:val="14"/>
        <w:lang w:val="en"/>
      </w:rPr>
      <w:t xml:space="preserve">          </w:t>
    </w:r>
    <w:r>
      <w:rPr>
        <w:sz w:val="14"/>
        <w:lang w:val="en"/>
      </w:rPr>
      <w:t>BG Bank Giro account:416-1718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BFAA" w14:textId="77777777" w:rsidR="0072406B" w:rsidRDefault="0072406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8AC38" w14:textId="77777777" w:rsidR="00466E68" w:rsidRDefault="00466E68" w:rsidP="00443D7E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7DE270DE" w14:textId="77777777" w:rsidR="00466E68" w:rsidRDefault="00466E68" w:rsidP="00443D7E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B51D" w14:textId="77777777" w:rsidR="0072406B" w:rsidRDefault="0072406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417F" w14:textId="77777777" w:rsidR="00880798" w:rsidRDefault="00880798" w:rsidP="00443D7E">
    <w:pPr>
      <w:pStyle w:val="Sidehoved"/>
      <w:jc w:val="center"/>
    </w:pPr>
    <w:r>
      <w:rPr>
        <w:noProof/>
        <w:lang w:eastAsia="da-DK"/>
      </w:rPr>
      <w:drawing>
        <wp:inline distT="0" distB="0" distL="0" distR="0" wp14:anchorId="507CA5F3" wp14:editId="58F7491F">
          <wp:extent cx="695325" cy="695325"/>
          <wp:effectExtent l="0" t="0" r="9525" b="9525"/>
          <wp:docPr id="1" name="Billede 1" descr="rias_cyan_u_payoff_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as_cyan_u_payoff_15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5A7C48" w14:textId="77777777" w:rsidR="00880798" w:rsidRDefault="0088079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0147" w14:textId="77777777" w:rsidR="0072406B" w:rsidRDefault="0072406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6"/>
    <w:rsid w:val="000246E7"/>
    <w:rsid w:val="00060E60"/>
    <w:rsid w:val="00097143"/>
    <w:rsid w:val="000C6E10"/>
    <w:rsid w:val="001132F9"/>
    <w:rsid w:val="0012604F"/>
    <w:rsid w:val="00127E4B"/>
    <w:rsid w:val="00156A17"/>
    <w:rsid w:val="001D7F58"/>
    <w:rsid w:val="001E017D"/>
    <w:rsid w:val="00211F6B"/>
    <w:rsid w:val="00246CC6"/>
    <w:rsid w:val="00292963"/>
    <w:rsid w:val="002E391A"/>
    <w:rsid w:val="00304D3B"/>
    <w:rsid w:val="00307B83"/>
    <w:rsid w:val="00330918"/>
    <w:rsid w:val="00333CFC"/>
    <w:rsid w:val="003471E9"/>
    <w:rsid w:val="00392FA2"/>
    <w:rsid w:val="003D6C20"/>
    <w:rsid w:val="003E6D1F"/>
    <w:rsid w:val="00443D7E"/>
    <w:rsid w:val="00453675"/>
    <w:rsid w:val="00454A81"/>
    <w:rsid w:val="004644FB"/>
    <w:rsid w:val="00466E68"/>
    <w:rsid w:val="004C728D"/>
    <w:rsid w:val="004E32B6"/>
    <w:rsid w:val="0053208D"/>
    <w:rsid w:val="00543C0A"/>
    <w:rsid w:val="00556A66"/>
    <w:rsid w:val="005808C6"/>
    <w:rsid w:val="005B3372"/>
    <w:rsid w:val="005C4856"/>
    <w:rsid w:val="00614CD3"/>
    <w:rsid w:val="00682B5D"/>
    <w:rsid w:val="006D02C8"/>
    <w:rsid w:val="0072018F"/>
    <w:rsid w:val="0072406B"/>
    <w:rsid w:val="00767473"/>
    <w:rsid w:val="00782581"/>
    <w:rsid w:val="007B0C61"/>
    <w:rsid w:val="007C23C2"/>
    <w:rsid w:val="00880798"/>
    <w:rsid w:val="008A7878"/>
    <w:rsid w:val="008D43D3"/>
    <w:rsid w:val="008D5F35"/>
    <w:rsid w:val="008E4126"/>
    <w:rsid w:val="008F31FB"/>
    <w:rsid w:val="009F7317"/>
    <w:rsid w:val="00A1621E"/>
    <w:rsid w:val="00A16236"/>
    <w:rsid w:val="00A22EE6"/>
    <w:rsid w:val="00A2339A"/>
    <w:rsid w:val="00A56066"/>
    <w:rsid w:val="00A7151C"/>
    <w:rsid w:val="00AD324A"/>
    <w:rsid w:val="00AD4E33"/>
    <w:rsid w:val="00B171E0"/>
    <w:rsid w:val="00B302E6"/>
    <w:rsid w:val="00B32839"/>
    <w:rsid w:val="00B47558"/>
    <w:rsid w:val="00B6411E"/>
    <w:rsid w:val="00B75AAF"/>
    <w:rsid w:val="00BA3BE8"/>
    <w:rsid w:val="00BC46AA"/>
    <w:rsid w:val="00C32D66"/>
    <w:rsid w:val="00C431F8"/>
    <w:rsid w:val="00C93111"/>
    <w:rsid w:val="00C95C13"/>
    <w:rsid w:val="00CA5F38"/>
    <w:rsid w:val="00D1066D"/>
    <w:rsid w:val="00D253EE"/>
    <w:rsid w:val="00D82A17"/>
    <w:rsid w:val="00D905B7"/>
    <w:rsid w:val="00E03543"/>
    <w:rsid w:val="00E22C57"/>
    <w:rsid w:val="00E372DF"/>
    <w:rsid w:val="00E96630"/>
    <w:rsid w:val="00EC775B"/>
    <w:rsid w:val="00F064D4"/>
    <w:rsid w:val="00F33B30"/>
    <w:rsid w:val="00F67858"/>
    <w:rsid w:val="00F73B97"/>
    <w:rsid w:val="00FE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F6D83C"/>
  <w15:docId w15:val="{9AE2EC53-1056-4D74-9EBE-63C0269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443D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43D7E"/>
  </w:style>
  <w:style w:type="paragraph" w:styleId="Sidefod">
    <w:name w:val="footer"/>
    <w:basedOn w:val="Normal"/>
    <w:link w:val="SidefodTegn"/>
    <w:unhideWhenUsed/>
    <w:rsid w:val="00443D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43D7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3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3D7E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rsid w:val="00443D7E"/>
    <w:pPr>
      <w:tabs>
        <w:tab w:val="left" w:pos="851"/>
        <w:tab w:val="left" w:pos="1843"/>
        <w:tab w:val="left" w:pos="4111"/>
        <w:tab w:val="left" w:pos="5954"/>
        <w:tab w:val="left" w:pos="8080"/>
      </w:tabs>
      <w:spacing w:after="0" w:line="240" w:lineRule="auto"/>
    </w:pPr>
    <w:rPr>
      <w:rFonts w:ascii="Arial" w:eastAsia="Times New Roman" w:hAnsi="Arial" w:cs="Times New Roman"/>
      <w:sz w:val="18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443D7E"/>
    <w:rPr>
      <w:rFonts w:ascii="Arial" w:eastAsia="Times New Roman" w:hAnsi="Arial" w:cs="Times New Roman"/>
      <w:sz w:val="18"/>
      <w:szCs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7C23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RIAS A/S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Nygaard Jensen</dc:creator>
  <cp:lastModifiedBy>Nygaard Jensen, Mette</cp:lastModifiedBy>
  <cp:revision>2</cp:revision>
  <cp:lastPrinted>2020-10-13T10:53:00Z</cp:lastPrinted>
  <dcterms:created xsi:type="dcterms:W3CDTF">2023-09-28T14:46:00Z</dcterms:created>
  <dcterms:modified xsi:type="dcterms:W3CDTF">2023-09-28T14:46:00Z</dcterms:modified>
</cp:coreProperties>
</file>