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A735" w14:textId="77777777" w:rsidR="000D0558" w:rsidRPr="005B5FD7" w:rsidRDefault="000D0558" w:rsidP="000D0558">
      <w:pPr>
        <w:pStyle w:val="NormalWeb"/>
        <w:shd w:val="clear" w:color="auto" w:fill="FFFFFF"/>
        <w:jc w:val="center"/>
        <w:rPr>
          <w:rFonts w:eastAsia="SimSun"/>
          <w:bCs/>
        </w:rPr>
      </w:pPr>
      <w:bookmarkStart w:id="0" w:name="_Hlk3365109"/>
      <w:bookmarkEnd w:id="0"/>
      <w:r>
        <w:rPr>
          <w:rFonts w:eastAsia="SimSun"/>
          <w:bCs/>
        </w:rPr>
        <w:t xml:space="preserve">   </w:t>
      </w:r>
      <w:r>
        <w:rPr>
          <w:noProof/>
        </w:rPr>
        <w:drawing>
          <wp:inline distT="0" distB="0" distL="0" distR="0" wp14:anchorId="633FB01D" wp14:editId="1D5430B0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D7485" w14:textId="77777777" w:rsidR="000D0558" w:rsidRPr="0038207F" w:rsidRDefault="000D0558" w:rsidP="000D05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>Pranešimas žiniasklaidai</w:t>
      </w:r>
    </w:p>
    <w:p w14:paraId="783BEB1A" w14:textId="77777777" w:rsidR="000D0558" w:rsidRPr="00D87ADF" w:rsidRDefault="000D0558" w:rsidP="000D0558">
      <w:pPr>
        <w:spacing w:after="0" w:line="240" w:lineRule="auto"/>
        <w:rPr>
          <w:rFonts w:cs="Arial"/>
          <w:b/>
          <w:sz w:val="20"/>
          <w:szCs w:val="20"/>
        </w:rPr>
      </w:pPr>
      <w:r w:rsidRPr="0038052E">
        <w:rPr>
          <w:rFonts w:cs="Arial"/>
          <w:b/>
          <w:sz w:val="20"/>
          <w:szCs w:val="20"/>
        </w:rPr>
        <w:t>2024-05-</w:t>
      </w:r>
      <w:r>
        <w:rPr>
          <w:rFonts w:cs="Arial"/>
          <w:b/>
          <w:sz w:val="20"/>
          <w:szCs w:val="20"/>
        </w:rPr>
        <w:t>21</w:t>
      </w:r>
    </w:p>
    <w:p w14:paraId="2DB74E04" w14:textId="77777777" w:rsidR="000D0558" w:rsidRPr="009B2D73" w:rsidRDefault="000D0558" w:rsidP="000D0558">
      <w:pPr>
        <w:spacing w:after="0" w:line="240" w:lineRule="auto"/>
        <w:rPr>
          <w:rFonts w:cs="Arial"/>
          <w:b/>
        </w:rPr>
      </w:pPr>
    </w:p>
    <w:p w14:paraId="6C38B5CF" w14:textId="77777777" w:rsidR="000D0558" w:rsidRPr="007F34EB" w:rsidRDefault="000D0558" w:rsidP="000D0558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</w:rPr>
      </w:pPr>
      <w:r w:rsidRPr="2E6D9B2E">
        <w:rPr>
          <w:rFonts w:eastAsia="Times New Roman" w:cs="Arial"/>
          <w:b/>
          <w:color w:val="000000" w:themeColor="text1"/>
          <w:sz w:val="24"/>
          <w:szCs w:val="24"/>
        </w:rPr>
        <w:t xml:space="preserve">„Amber Grid“ nustatė dujų perdavimo paslaugų kainas </w:t>
      </w:r>
      <w:r w:rsidRPr="2E6D9B2E">
        <w:rPr>
          <w:rFonts w:eastAsia="Times New Roman" w:cs="Arial"/>
          <w:b/>
          <w:bCs/>
          <w:color w:val="000000" w:themeColor="text1"/>
          <w:sz w:val="24"/>
          <w:szCs w:val="24"/>
        </w:rPr>
        <w:t>202</w:t>
      </w:r>
      <w:r>
        <w:rPr>
          <w:rFonts w:eastAsia="Times New Roman" w:cs="Arial"/>
          <w:b/>
          <w:bCs/>
          <w:color w:val="000000" w:themeColor="text1"/>
          <w:sz w:val="24"/>
          <w:szCs w:val="24"/>
          <w:lang w:val="en-US"/>
        </w:rPr>
        <w:t>5</w:t>
      </w:r>
      <w:r w:rsidRPr="2E6D9B2E">
        <w:rPr>
          <w:rFonts w:eastAsia="Times New Roman" w:cs="Arial"/>
          <w:b/>
          <w:color w:val="000000" w:themeColor="text1"/>
          <w:sz w:val="24"/>
          <w:szCs w:val="24"/>
        </w:rPr>
        <w:t xml:space="preserve"> metams </w:t>
      </w:r>
    </w:p>
    <w:p w14:paraId="56A3B58B" w14:textId="77777777" w:rsidR="000D0558" w:rsidRPr="0041296B" w:rsidRDefault="000D0558" w:rsidP="000D0558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</w:rPr>
      </w:pPr>
    </w:p>
    <w:p w14:paraId="61786C56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63E10D16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D</w:t>
      </w:r>
      <w:r w:rsidRPr="00163E40" w:rsidDel="00D971ED">
        <w:rPr>
          <w:rFonts w:eastAsia="Times New Roman" w:cs="Arial"/>
          <w:color w:val="000000" w:themeColor="text1"/>
        </w:rPr>
        <w:t xml:space="preserve">ujų perdavimo </w:t>
      </w:r>
      <w:r w:rsidRPr="00163E40">
        <w:rPr>
          <w:rFonts w:eastAsia="Times New Roman" w:cs="Arial"/>
          <w:color w:val="000000" w:themeColor="text1"/>
        </w:rPr>
        <w:t xml:space="preserve">sistemos operatorius </w:t>
      </w:r>
      <w:r w:rsidRPr="00163E40">
        <w:rPr>
          <w:rFonts w:ascii="Calibri" w:eastAsia="Calibri" w:hAnsi="Calibri" w:cs="Calibri"/>
        </w:rPr>
        <w:t xml:space="preserve">„Amber Grid“ </w:t>
      </w:r>
      <w:r w:rsidRPr="00163E40">
        <w:rPr>
          <w:rFonts w:eastAsia="Times New Roman" w:cs="Arial"/>
          <w:color w:val="000000" w:themeColor="text1"/>
        </w:rPr>
        <w:t>202</w:t>
      </w:r>
      <w:r>
        <w:rPr>
          <w:rFonts w:eastAsia="Times New Roman" w:cs="Arial"/>
          <w:color w:val="000000" w:themeColor="text1"/>
        </w:rPr>
        <w:t>5</w:t>
      </w:r>
      <w:r w:rsidRPr="00163E40">
        <w:rPr>
          <w:rFonts w:eastAsia="Times New Roman" w:cs="Arial"/>
          <w:color w:val="000000" w:themeColor="text1"/>
        </w:rPr>
        <w:t xml:space="preserve"> metams siūlo nustatyti </w:t>
      </w:r>
      <w:r w:rsidRPr="00163E40">
        <w:rPr>
          <w:rFonts w:ascii="Calibri" w:eastAsia="Calibri" w:hAnsi="Calibri" w:cs="Calibri"/>
        </w:rPr>
        <w:t xml:space="preserve">dujų perdavimo paslaugų </w:t>
      </w:r>
      <w:r w:rsidRPr="00163E40">
        <w:rPr>
          <w:rFonts w:eastAsia="Times New Roman" w:cs="Arial"/>
          <w:color w:val="000000" w:themeColor="text1"/>
        </w:rPr>
        <w:t xml:space="preserve">kainas, </w:t>
      </w:r>
      <w:r>
        <w:rPr>
          <w:rFonts w:eastAsia="Times New Roman" w:cs="Arial"/>
          <w:color w:val="000000" w:themeColor="text1"/>
        </w:rPr>
        <w:t>sudarančias</w:t>
      </w:r>
      <w:r w:rsidRPr="00163E40">
        <w:rPr>
          <w:rFonts w:eastAsia="Times New Roman" w:cs="Arial"/>
          <w:color w:val="000000" w:themeColor="text1"/>
        </w:rPr>
        <w:t xml:space="preserve"> </w:t>
      </w:r>
      <w:r w:rsidRPr="00163E40">
        <w:rPr>
          <w:rFonts w:ascii="Calibri" w:eastAsia="Calibri" w:hAnsi="Calibri" w:cs="Calibri"/>
        </w:rPr>
        <w:t xml:space="preserve">vidutinę </w:t>
      </w:r>
      <w:r w:rsidRPr="00334FD2">
        <w:rPr>
          <w:rFonts w:ascii="Calibri" w:eastAsia="Calibri" w:hAnsi="Calibri" w:cs="Calibri"/>
        </w:rPr>
        <w:t>1,60</w:t>
      </w:r>
      <w:r>
        <w:rPr>
          <w:rFonts w:ascii="Calibri" w:eastAsia="Calibri" w:hAnsi="Calibri" w:cs="Calibri"/>
        </w:rPr>
        <w:t xml:space="preserve"> </w:t>
      </w:r>
      <w:r w:rsidRPr="00163E40">
        <w:rPr>
          <w:rFonts w:ascii="Calibri" w:eastAsia="Calibri" w:hAnsi="Calibri" w:cs="Calibri"/>
        </w:rPr>
        <w:t xml:space="preserve">eurų už </w:t>
      </w:r>
      <w:proofErr w:type="spellStart"/>
      <w:r w:rsidRPr="00163E40">
        <w:rPr>
          <w:rFonts w:ascii="Calibri" w:eastAsia="Calibri" w:hAnsi="Calibri" w:cs="Calibri"/>
        </w:rPr>
        <w:t>megavatvalandę</w:t>
      </w:r>
      <w:proofErr w:type="spellEnd"/>
      <w:r w:rsidRPr="00163E40">
        <w:rPr>
          <w:rFonts w:ascii="Calibri" w:eastAsia="Calibri" w:hAnsi="Calibri" w:cs="Calibri"/>
        </w:rPr>
        <w:t xml:space="preserve"> (Eur/MWh) kainą Lietuvos vartotojams.</w:t>
      </w:r>
      <w:r w:rsidRPr="00163E40">
        <w:rPr>
          <w:rFonts w:eastAsia="Times New Roman" w:cs="Arial"/>
          <w:color w:val="000000" w:themeColor="text1"/>
        </w:rPr>
        <w:t xml:space="preserve">  </w:t>
      </w:r>
    </w:p>
    <w:p w14:paraId="4BBFE9C5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1C78102C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  <w:r w:rsidRPr="00163E40">
        <w:rPr>
          <w:rFonts w:eastAsia="Times New Roman" w:cs="Arial"/>
          <w:color w:val="000000" w:themeColor="text1"/>
        </w:rPr>
        <w:t xml:space="preserve">Šiandien </w:t>
      </w:r>
      <w:r>
        <w:rPr>
          <w:rFonts w:eastAsia="Times New Roman" w:cs="Arial"/>
          <w:color w:val="000000" w:themeColor="text1"/>
        </w:rPr>
        <w:t xml:space="preserve">ateinančių metų dujų kainoms pritarė </w:t>
      </w:r>
      <w:r w:rsidRPr="00163E40">
        <w:rPr>
          <w:rFonts w:eastAsia="Times New Roman" w:cs="Arial"/>
          <w:color w:val="000000" w:themeColor="text1"/>
        </w:rPr>
        <w:t>„Amber Grid“ valdyba, jos bus pateiktos</w:t>
      </w:r>
      <w:r w:rsidRPr="2E6D9B2E">
        <w:rPr>
          <w:rFonts w:eastAsia="Times New Roman" w:cs="Arial"/>
          <w:color w:val="000000" w:themeColor="text1"/>
        </w:rPr>
        <w:t xml:space="preserve"> įvertinti </w:t>
      </w:r>
      <w:r>
        <w:rPr>
          <w:rFonts w:eastAsia="Times New Roman" w:cs="Arial"/>
          <w:color w:val="000000" w:themeColor="text1"/>
        </w:rPr>
        <w:t xml:space="preserve">ir patvirtinti </w:t>
      </w:r>
      <w:r w:rsidRPr="383A90DD">
        <w:rPr>
          <w:rFonts w:eastAsia="Times New Roman" w:cs="Arial"/>
          <w:color w:val="000000" w:themeColor="text1"/>
        </w:rPr>
        <w:t>Valstybin</w:t>
      </w:r>
      <w:r>
        <w:rPr>
          <w:rFonts w:eastAsia="Times New Roman" w:cs="Arial"/>
          <w:color w:val="000000" w:themeColor="text1"/>
        </w:rPr>
        <w:t>ei</w:t>
      </w:r>
      <w:r w:rsidRPr="383A90DD">
        <w:rPr>
          <w:rFonts w:eastAsia="Times New Roman" w:cs="Arial"/>
          <w:color w:val="000000" w:themeColor="text1"/>
        </w:rPr>
        <w:t xml:space="preserve"> energetikos reguliavimo taryb</w:t>
      </w:r>
      <w:r>
        <w:rPr>
          <w:rFonts w:eastAsia="Times New Roman" w:cs="Arial"/>
          <w:color w:val="000000" w:themeColor="text1"/>
        </w:rPr>
        <w:t>ai (</w:t>
      </w:r>
      <w:r w:rsidRPr="2E6D9B2E">
        <w:rPr>
          <w:rFonts w:eastAsia="Times New Roman" w:cs="Arial"/>
          <w:color w:val="000000" w:themeColor="text1"/>
        </w:rPr>
        <w:t>VERT</w:t>
      </w:r>
      <w:r>
        <w:rPr>
          <w:rFonts w:eastAsia="Times New Roman" w:cs="Arial"/>
          <w:color w:val="000000" w:themeColor="text1"/>
        </w:rPr>
        <w:t>)</w:t>
      </w:r>
      <w:r w:rsidRPr="2E6D9B2E">
        <w:rPr>
          <w:rFonts w:eastAsia="Times New Roman" w:cs="Arial"/>
          <w:color w:val="000000" w:themeColor="text1"/>
        </w:rPr>
        <w:t>.</w:t>
      </w:r>
      <w:r>
        <w:rPr>
          <w:rFonts w:eastAsia="Times New Roman" w:cs="Arial"/>
          <w:color w:val="000000" w:themeColor="text1"/>
        </w:rPr>
        <w:t xml:space="preserve"> </w:t>
      </w:r>
      <w:r w:rsidRPr="2E6D9B2E">
        <w:rPr>
          <w:rFonts w:eastAsia="Times New Roman" w:cs="Arial"/>
          <w:color w:val="000000" w:themeColor="text1"/>
        </w:rPr>
        <w:t>Kainos</w:t>
      </w:r>
      <w:r w:rsidRPr="383A90DD">
        <w:rPr>
          <w:rFonts w:eastAsia="Times New Roman" w:cs="Arial"/>
          <w:color w:val="000000" w:themeColor="text1"/>
        </w:rPr>
        <w:t xml:space="preserve"> </w:t>
      </w:r>
      <w:r w:rsidRPr="2E6D9B2E">
        <w:rPr>
          <w:rFonts w:eastAsia="Times New Roman" w:cs="Arial"/>
          <w:color w:val="000000" w:themeColor="text1"/>
        </w:rPr>
        <w:t>nustatytos</w:t>
      </w:r>
      <w:r w:rsidRPr="383A90DD">
        <w:rPr>
          <w:rFonts w:eastAsia="Times New Roman" w:cs="Arial"/>
          <w:color w:val="000000" w:themeColor="text1"/>
        </w:rPr>
        <w:t xml:space="preserve"> atsižvelgiant į VERT patvirtintą leistiną reguliuojamų pajamų </w:t>
      </w:r>
      <w:r w:rsidRPr="2E6D9B2E">
        <w:rPr>
          <w:rFonts w:eastAsia="Times New Roman" w:cs="Arial"/>
          <w:color w:val="000000" w:themeColor="text1"/>
        </w:rPr>
        <w:t xml:space="preserve">viršutinę ribą. </w:t>
      </w:r>
      <w:r>
        <w:rPr>
          <w:rFonts w:eastAsia="Times New Roman" w:cs="Arial"/>
          <w:color w:val="000000" w:themeColor="text1"/>
        </w:rPr>
        <w:t xml:space="preserve">Bendra perdavimo pajamų viršutinė riba, palyginti su </w:t>
      </w:r>
      <w:r>
        <w:rPr>
          <w:rFonts w:eastAsia="Times New Roman" w:cs="Arial"/>
          <w:color w:val="000000" w:themeColor="text1"/>
          <w:lang w:val="en-US"/>
        </w:rPr>
        <w:t xml:space="preserve">2024 m., </w:t>
      </w:r>
      <w:r w:rsidRPr="004C3B4D">
        <w:rPr>
          <w:rFonts w:eastAsia="Times New Roman" w:cs="Arial"/>
          <w:color w:val="000000" w:themeColor="text1"/>
        </w:rPr>
        <w:t>mažėja beveik 5 proc., tačiau dėl reikšmingiau mažėjančio prognozuojamo dujų vartojimo, vidutinė perdavimo paslaugų kaina</w:t>
      </w:r>
      <w:r>
        <w:rPr>
          <w:rFonts w:eastAsia="Times New Roman" w:cs="Arial"/>
          <w:color w:val="000000" w:themeColor="text1"/>
        </w:rPr>
        <w:t xml:space="preserve">, palyginti su </w:t>
      </w:r>
      <w:r w:rsidRPr="2E6D9B2E">
        <w:rPr>
          <w:rFonts w:eastAsia="Times New Roman" w:cs="Arial"/>
          <w:color w:val="000000" w:themeColor="text1"/>
        </w:rPr>
        <w:t>202</w:t>
      </w:r>
      <w:r>
        <w:rPr>
          <w:rFonts w:eastAsia="Times New Roman" w:cs="Arial"/>
          <w:color w:val="000000" w:themeColor="text1"/>
          <w:lang w:val="en-US"/>
        </w:rPr>
        <w:t>4</w:t>
      </w:r>
      <w:r w:rsidRPr="2E6D9B2E">
        <w:rPr>
          <w:rFonts w:eastAsia="Times New Roman" w:cs="Arial"/>
          <w:color w:val="000000" w:themeColor="text1"/>
        </w:rPr>
        <w:t xml:space="preserve"> m</w:t>
      </w:r>
      <w:r>
        <w:rPr>
          <w:rFonts w:eastAsia="Times New Roman" w:cs="Arial"/>
          <w:color w:val="000000" w:themeColor="text1"/>
        </w:rPr>
        <w:t>etų</w:t>
      </w:r>
      <w:r w:rsidRPr="2E6D9B2E">
        <w:rPr>
          <w:rFonts w:eastAsia="Times New Roman" w:cs="Arial"/>
          <w:color w:val="000000" w:themeColor="text1"/>
        </w:rPr>
        <w:t xml:space="preserve"> kaina Lietuvos vartotojams (</w:t>
      </w:r>
      <w:r w:rsidRPr="00163E40">
        <w:rPr>
          <w:rFonts w:ascii="Calibri" w:eastAsia="Calibri" w:hAnsi="Calibri" w:cs="Calibri"/>
        </w:rPr>
        <w:t xml:space="preserve">1,49 </w:t>
      </w:r>
      <w:r w:rsidRPr="2E6D9B2E">
        <w:rPr>
          <w:rFonts w:eastAsia="Times New Roman" w:cs="Arial"/>
          <w:color w:val="000000" w:themeColor="text1"/>
        </w:rPr>
        <w:t>Eur/MWh), kitais metais didė</w:t>
      </w:r>
      <w:r>
        <w:rPr>
          <w:rFonts w:eastAsia="Times New Roman" w:cs="Arial"/>
          <w:color w:val="000000" w:themeColor="text1"/>
        </w:rPr>
        <w:t>s</w:t>
      </w:r>
      <w:r w:rsidRPr="2E6D9B2E">
        <w:rPr>
          <w:rFonts w:eastAsia="Times New Roman" w:cs="Arial"/>
          <w:color w:val="000000" w:themeColor="text1"/>
        </w:rPr>
        <w:t xml:space="preserve"> </w:t>
      </w:r>
      <w:r>
        <w:rPr>
          <w:rFonts w:eastAsia="Times New Roman" w:cs="Arial"/>
          <w:color w:val="000000" w:themeColor="text1"/>
        </w:rPr>
        <w:t>7,4</w:t>
      </w:r>
      <w:r w:rsidRPr="2E6D9B2E">
        <w:rPr>
          <w:rFonts w:eastAsia="Times New Roman" w:cs="Arial"/>
          <w:color w:val="000000" w:themeColor="text1"/>
        </w:rPr>
        <w:t xml:space="preserve"> proc.</w:t>
      </w:r>
      <w:r>
        <w:rPr>
          <w:rFonts w:eastAsia="Times New Roman" w:cs="Arial"/>
          <w:color w:val="000000" w:themeColor="text1"/>
        </w:rPr>
        <w:t xml:space="preserve"> </w:t>
      </w:r>
    </w:p>
    <w:p w14:paraId="45112726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3E17BB5D" w14:textId="77777777" w:rsidR="000D0558" w:rsidRPr="00CA7224" w:rsidRDefault="000D0558" w:rsidP="000D0558">
      <w:pPr>
        <w:spacing w:after="0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 w:themeColor="text1"/>
        </w:rPr>
        <w:t xml:space="preserve">Vidutinės kainos </w:t>
      </w:r>
      <w:r w:rsidRPr="53E24B70">
        <w:rPr>
          <w:rFonts w:eastAsia="Times New Roman" w:cs="Arial"/>
          <w:color w:val="000000" w:themeColor="text1"/>
        </w:rPr>
        <w:t xml:space="preserve">Lietuvos </w:t>
      </w:r>
      <w:r w:rsidRPr="157C87BD">
        <w:rPr>
          <w:rFonts w:eastAsia="Times New Roman" w:cs="Arial"/>
          <w:color w:val="000000" w:themeColor="text1"/>
        </w:rPr>
        <w:t>vartotojams didėjimą</w:t>
      </w:r>
      <w:r>
        <w:rPr>
          <w:rFonts w:eastAsia="Times New Roman" w:cs="Arial"/>
          <w:color w:val="000000" w:themeColor="text1"/>
        </w:rPr>
        <w:t xml:space="preserve"> nulėmė besitraukiantis</w:t>
      </w:r>
      <w:r w:rsidRPr="00F94585">
        <w:rPr>
          <w:rFonts w:eastAsia="Times New Roman" w:cs="Arial"/>
          <w:color w:val="000000" w:themeColor="text1"/>
        </w:rPr>
        <w:t xml:space="preserve"> dujų poreikis Lietuvoje, kuris, </w:t>
      </w:r>
      <w:r>
        <w:rPr>
          <w:rFonts w:eastAsia="Times New Roman" w:cs="Arial"/>
          <w:color w:val="000000" w:themeColor="text1"/>
        </w:rPr>
        <w:t>prognozuojama</w:t>
      </w:r>
      <w:r w:rsidRPr="00F94585">
        <w:rPr>
          <w:rFonts w:eastAsia="Times New Roman" w:cs="Arial"/>
          <w:color w:val="000000" w:themeColor="text1"/>
        </w:rPr>
        <w:t>, mažė</w:t>
      </w:r>
      <w:r>
        <w:rPr>
          <w:rFonts w:eastAsia="Times New Roman" w:cs="Arial"/>
          <w:color w:val="000000" w:themeColor="text1"/>
        </w:rPr>
        <w:t>s labiau,</w:t>
      </w:r>
      <w:r w:rsidRPr="00F94585">
        <w:rPr>
          <w:rFonts w:eastAsia="Times New Roman" w:cs="Arial"/>
          <w:color w:val="000000" w:themeColor="text1"/>
        </w:rPr>
        <w:t xml:space="preserve"> nei</w:t>
      </w:r>
      <w:r w:rsidRPr="00991417">
        <w:rPr>
          <w:rFonts w:eastAsia="Times New Roman" w:cs="Arial"/>
          <w:color w:val="000000" w:themeColor="text1"/>
        </w:rPr>
        <w:t xml:space="preserve"> 2025 m</w:t>
      </w:r>
      <w:r>
        <w:rPr>
          <w:rFonts w:eastAsia="Times New Roman" w:cs="Arial"/>
          <w:color w:val="000000" w:themeColor="text1"/>
        </w:rPr>
        <w:t>etams</w:t>
      </w:r>
      <w:r w:rsidRPr="00991417">
        <w:rPr>
          <w:rFonts w:eastAsia="Times New Roman" w:cs="Arial"/>
          <w:color w:val="000000" w:themeColor="text1"/>
        </w:rPr>
        <w:t xml:space="preserve"> </w:t>
      </w:r>
      <w:r w:rsidRPr="00E06B7D">
        <w:rPr>
          <w:rFonts w:eastAsia="Times New Roman" w:cs="Arial"/>
          <w:color w:val="000000" w:themeColor="text1"/>
        </w:rPr>
        <w:t>nustatyta</w:t>
      </w:r>
      <w:r w:rsidRPr="00F94585">
        <w:rPr>
          <w:rFonts w:eastAsia="Times New Roman" w:cs="Arial"/>
          <w:color w:val="000000" w:themeColor="text1"/>
        </w:rPr>
        <w:t xml:space="preserve"> </w:t>
      </w:r>
      <w:r>
        <w:rPr>
          <w:rFonts w:eastAsia="Times New Roman" w:cs="Arial"/>
          <w:color w:val="000000" w:themeColor="text1"/>
        </w:rPr>
        <w:t>„</w:t>
      </w:r>
      <w:r w:rsidRPr="00F94585">
        <w:rPr>
          <w:rFonts w:eastAsia="Times New Roman" w:cs="Arial"/>
          <w:color w:val="000000" w:themeColor="text1"/>
        </w:rPr>
        <w:t>Amber Grid</w:t>
      </w:r>
      <w:r>
        <w:rPr>
          <w:rFonts w:eastAsia="Times New Roman" w:cs="Arial"/>
          <w:color w:val="000000" w:themeColor="text1"/>
        </w:rPr>
        <w:t>“</w:t>
      </w:r>
      <w:r w:rsidRPr="00F94585">
        <w:rPr>
          <w:rFonts w:eastAsia="Times New Roman" w:cs="Arial"/>
          <w:color w:val="000000" w:themeColor="text1"/>
        </w:rPr>
        <w:t xml:space="preserve"> pajamų viršutinė riba</w:t>
      </w:r>
      <w:r w:rsidRPr="602048EE">
        <w:rPr>
          <w:rFonts w:eastAsia="Times New Roman" w:cs="Arial"/>
          <w:color w:val="000000" w:themeColor="text1"/>
        </w:rPr>
        <w:t>.</w:t>
      </w:r>
      <w:r w:rsidRPr="2E6D9B2E">
        <w:rPr>
          <w:rFonts w:eastAsia="Times New Roman" w:cs="Arial"/>
          <w:color w:val="000000" w:themeColor="text1"/>
        </w:rPr>
        <w:t xml:space="preserve"> Dujų perdavimo paslaugos kaina sudaro vos kelis procentus galutinės</w:t>
      </w:r>
      <w:r>
        <w:rPr>
          <w:rFonts w:eastAsia="Times New Roman" w:cs="Arial"/>
          <w:color w:val="000000" w:themeColor="text1"/>
        </w:rPr>
        <w:t>,</w:t>
      </w:r>
      <w:r w:rsidRPr="2E6D9B2E">
        <w:rPr>
          <w:rFonts w:eastAsia="Times New Roman" w:cs="Arial"/>
          <w:color w:val="000000" w:themeColor="text1"/>
        </w:rPr>
        <w:t xml:space="preserve"> vartotojų mokamos kainos už dujas.</w:t>
      </w:r>
      <w:r>
        <w:rPr>
          <w:rFonts w:eastAsia="Times New Roman" w:cs="Arial"/>
          <w:color w:val="000000" w:themeColor="text1"/>
        </w:rPr>
        <w:t xml:space="preserve"> </w:t>
      </w:r>
    </w:p>
    <w:p w14:paraId="2F7BC178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39B9D489" w14:textId="77777777" w:rsidR="000D0558" w:rsidRPr="00BD3CBE" w:rsidRDefault="000D0558" w:rsidP="000D0558">
      <w:pPr>
        <w:spacing w:after="0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 w:themeColor="text1"/>
        </w:rPr>
        <w:t xml:space="preserve">2024 m. </w:t>
      </w:r>
      <w:r w:rsidRPr="383A90DD">
        <w:rPr>
          <w:rFonts w:eastAsia="Times New Roman" w:cs="Arial"/>
          <w:color w:val="000000" w:themeColor="text1"/>
        </w:rPr>
        <w:t xml:space="preserve">gegužę </w:t>
      </w:r>
      <w:r w:rsidRPr="2E6D9B2E">
        <w:rPr>
          <w:rFonts w:eastAsia="Times New Roman" w:cs="Arial"/>
          <w:color w:val="000000" w:themeColor="text1"/>
        </w:rPr>
        <w:t>VERT 202</w:t>
      </w:r>
      <w:r>
        <w:rPr>
          <w:rFonts w:eastAsia="Times New Roman" w:cs="Arial"/>
          <w:color w:val="000000" w:themeColor="text1"/>
        </w:rPr>
        <w:t>5</w:t>
      </w:r>
      <w:r w:rsidRPr="2E6D9B2E">
        <w:rPr>
          <w:rFonts w:eastAsia="Times New Roman" w:cs="Arial"/>
          <w:color w:val="000000" w:themeColor="text1"/>
        </w:rPr>
        <w:t xml:space="preserve"> metams </w:t>
      </w:r>
      <w:r w:rsidRPr="383A90DD" w:rsidDel="00D971ED">
        <w:rPr>
          <w:rFonts w:eastAsia="Times New Roman" w:cs="Arial"/>
          <w:color w:val="000000" w:themeColor="text1"/>
        </w:rPr>
        <w:t xml:space="preserve">dujų perdavimo </w:t>
      </w:r>
      <w:r w:rsidRPr="2E6D9B2E">
        <w:rPr>
          <w:rFonts w:eastAsia="Times New Roman" w:cs="Arial"/>
          <w:color w:val="000000" w:themeColor="text1"/>
        </w:rPr>
        <w:t>sistemos operatoriu</w:t>
      </w:r>
      <w:r>
        <w:rPr>
          <w:rFonts w:eastAsia="Times New Roman" w:cs="Arial"/>
          <w:color w:val="000000" w:themeColor="text1"/>
        </w:rPr>
        <w:t>i</w:t>
      </w:r>
      <w:r w:rsidRPr="2E6D9B2E">
        <w:rPr>
          <w:rFonts w:eastAsia="Times New Roman" w:cs="Arial"/>
          <w:color w:val="000000" w:themeColor="text1"/>
        </w:rPr>
        <w:t xml:space="preserve"> „Amber Grid“ nustatė </w:t>
      </w:r>
      <w:r w:rsidRPr="003B4945">
        <w:rPr>
          <w:rFonts w:eastAsia="Times New Roman" w:cs="Arial"/>
          <w:color w:val="000000" w:themeColor="text1"/>
        </w:rPr>
        <w:t>63,83</w:t>
      </w:r>
      <w:r>
        <w:rPr>
          <w:rFonts w:eastAsia="Times New Roman" w:cs="Arial"/>
          <w:color w:val="000000" w:themeColor="text1"/>
        </w:rPr>
        <w:t xml:space="preserve"> </w:t>
      </w:r>
      <w:r w:rsidRPr="2E6D9B2E">
        <w:rPr>
          <w:rFonts w:eastAsia="Times New Roman" w:cs="Arial"/>
          <w:color w:val="000000" w:themeColor="text1"/>
        </w:rPr>
        <w:t xml:space="preserve">mln. eurų pajamų viršutinę ribą, kuri yra </w:t>
      </w:r>
      <w:r w:rsidRPr="003B4945">
        <w:rPr>
          <w:rFonts w:eastAsia="Times New Roman" w:cs="Arial"/>
          <w:color w:val="000000" w:themeColor="text1"/>
        </w:rPr>
        <w:t>4,75</w:t>
      </w:r>
      <w:r>
        <w:rPr>
          <w:rFonts w:eastAsia="Times New Roman" w:cs="Arial"/>
          <w:color w:val="000000" w:themeColor="text1"/>
        </w:rPr>
        <w:t xml:space="preserve"> </w:t>
      </w:r>
      <w:r w:rsidRPr="2E6D9B2E">
        <w:rPr>
          <w:rFonts w:eastAsia="Times New Roman" w:cs="Arial"/>
          <w:color w:val="000000" w:themeColor="text1"/>
        </w:rPr>
        <w:t xml:space="preserve">proc. </w:t>
      </w:r>
      <w:r>
        <w:rPr>
          <w:rFonts w:eastAsia="Times New Roman" w:cs="Arial"/>
          <w:color w:val="000000" w:themeColor="text1"/>
        </w:rPr>
        <w:t>mažesnė</w:t>
      </w:r>
      <w:r w:rsidRPr="2E6D9B2E">
        <w:rPr>
          <w:rFonts w:eastAsia="Times New Roman" w:cs="Arial"/>
          <w:color w:val="000000" w:themeColor="text1"/>
        </w:rPr>
        <w:t xml:space="preserve"> nei 202</w:t>
      </w:r>
      <w:r w:rsidRPr="00683C4C">
        <w:rPr>
          <w:rFonts w:eastAsia="Times New Roman" w:cs="Arial"/>
          <w:color w:val="000000" w:themeColor="text1"/>
        </w:rPr>
        <w:t>4</w:t>
      </w:r>
      <w:r w:rsidRPr="2E6D9B2E">
        <w:rPr>
          <w:rFonts w:eastAsia="Times New Roman" w:cs="Arial"/>
          <w:color w:val="000000" w:themeColor="text1"/>
        </w:rPr>
        <w:t xml:space="preserve"> metais. Pajamų viršutinės ribos </w:t>
      </w:r>
      <w:r>
        <w:rPr>
          <w:rFonts w:eastAsia="Times New Roman" w:cs="Arial"/>
          <w:color w:val="000000" w:themeColor="text1"/>
        </w:rPr>
        <w:t>mažėjimą</w:t>
      </w:r>
      <w:r w:rsidRPr="2E6D9B2E">
        <w:rPr>
          <w:rFonts w:eastAsia="Times New Roman" w:cs="Arial"/>
          <w:color w:val="000000" w:themeColor="text1"/>
        </w:rPr>
        <w:t xml:space="preserve"> </w:t>
      </w:r>
      <w:r>
        <w:rPr>
          <w:rFonts w:eastAsia="Times New Roman" w:cs="Arial"/>
          <w:color w:val="000000" w:themeColor="text1"/>
        </w:rPr>
        <w:t xml:space="preserve">iš esmės </w:t>
      </w:r>
      <w:r w:rsidRPr="2E6D9B2E">
        <w:rPr>
          <w:rFonts w:eastAsia="Times New Roman" w:cs="Arial"/>
          <w:color w:val="000000" w:themeColor="text1"/>
        </w:rPr>
        <w:t>lėmė</w:t>
      </w:r>
      <w:r>
        <w:rPr>
          <w:rFonts w:eastAsia="Times New Roman" w:cs="Arial"/>
          <w:color w:val="000000" w:themeColor="text1"/>
        </w:rPr>
        <w:t xml:space="preserve"> nustatytos </w:t>
      </w:r>
      <w:r w:rsidRPr="00BB0B83">
        <w:rPr>
          <w:rFonts w:eastAsia="Times New Roman" w:cs="Arial"/>
          <w:color w:val="000000" w:themeColor="text1"/>
        </w:rPr>
        <w:t>mažesnės sąnaudos technologinėms reikmėms</w:t>
      </w:r>
      <w:r w:rsidRPr="00072EDB">
        <w:rPr>
          <w:rFonts w:eastAsia="Times New Roman" w:cs="Arial"/>
          <w:color w:val="000000" w:themeColor="text1"/>
        </w:rPr>
        <w:t>.</w:t>
      </w:r>
      <w:r w:rsidRPr="2E6D9B2E">
        <w:rPr>
          <w:rFonts w:eastAsia="Times New Roman" w:cs="Arial"/>
          <w:color w:val="000000" w:themeColor="text1"/>
        </w:rPr>
        <w:t xml:space="preserve"> </w:t>
      </w:r>
    </w:p>
    <w:p w14:paraId="291B7199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/>
        </w:rPr>
      </w:pPr>
    </w:p>
    <w:p w14:paraId="1CE1CEA7" w14:textId="77777777" w:rsidR="000D0558" w:rsidRPr="005F69E5" w:rsidRDefault="000D0558" w:rsidP="000D0558">
      <w:pPr>
        <w:spacing w:after="0" w:line="240" w:lineRule="auto"/>
        <w:jc w:val="both"/>
        <w:rPr>
          <w:rFonts w:eastAsia="Times New Roman" w:cstheme="minorHAnsi"/>
          <w:color w:val="000000"/>
          <w:highlight w:val="yellow"/>
        </w:rPr>
      </w:pPr>
      <w:r w:rsidRPr="005F69E5">
        <w:rPr>
          <w:rFonts w:eastAsia="Times New Roman" w:cstheme="minorHAnsi"/>
          <w:color w:val="000000" w:themeColor="text1"/>
        </w:rPr>
        <w:t xml:space="preserve">2025 </w:t>
      </w:r>
      <w:r w:rsidRPr="005F69E5" w:rsidDel="00C93133">
        <w:rPr>
          <w:rFonts w:eastAsia="Times New Roman" w:cstheme="minorHAnsi"/>
          <w:color w:val="000000" w:themeColor="text1"/>
        </w:rPr>
        <w:t>metais</w:t>
      </w:r>
      <w:r w:rsidRPr="005F69E5">
        <w:rPr>
          <w:rFonts w:eastAsia="Times New Roman" w:cstheme="minorHAnsi"/>
          <w:color w:val="000000" w:themeColor="text1"/>
        </w:rPr>
        <w:t xml:space="preserve"> per Lietuvos gamtinių dujų perdavimo sistemą </w:t>
      </w:r>
      <w:r>
        <w:rPr>
          <w:rFonts w:eastAsia="Times New Roman" w:cstheme="minorHAnsi"/>
          <w:color w:val="000000" w:themeColor="text1"/>
        </w:rPr>
        <w:t xml:space="preserve">iš viso </w:t>
      </w:r>
      <w:r w:rsidRPr="005F69E5">
        <w:rPr>
          <w:rFonts w:eastAsia="Times New Roman" w:cstheme="minorHAnsi"/>
          <w:color w:val="000000" w:themeColor="text1"/>
        </w:rPr>
        <w:t xml:space="preserve">planuojama transportuoti 65,3 </w:t>
      </w:r>
      <w:proofErr w:type="spellStart"/>
      <w:r w:rsidRPr="005F69E5">
        <w:rPr>
          <w:rFonts w:eastAsia="Times New Roman" w:cstheme="minorHAnsi"/>
          <w:color w:val="000000" w:themeColor="text1"/>
        </w:rPr>
        <w:t>TWh</w:t>
      </w:r>
      <w:proofErr w:type="spellEnd"/>
      <w:r w:rsidRPr="005F69E5">
        <w:rPr>
          <w:rFonts w:eastAsia="Times New Roman" w:cstheme="minorHAnsi"/>
          <w:color w:val="000000" w:themeColor="text1"/>
        </w:rPr>
        <w:t xml:space="preserve"> gamtinių dujų</w:t>
      </w:r>
      <w:r>
        <w:rPr>
          <w:rFonts w:eastAsia="Times New Roman" w:cstheme="minorHAnsi"/>
          <w:color w:val="000000" w:themeColor="text1"/>
        </w:rPr>
        <w:t>.</w:t>
      </w:r>
      <w:r w:rsidRPr="005F69E5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T</w:t>
      </w:r>
      <w:r w:rsidRPr="005F69E5">
        <w:rPr>
          <w:rFonts w:eastAsia="Times New Roman" w:cstheme="minorHAnsi"/>
          <w:color w:val="000000" w:themeColor="text1"/>
        </w:rPr>
        <w:t>ai – 1,4 proc. mažiau nei buvo vertinta 2024 metams</w:t>
      </w:r>
      <w:r>
        <w:rPr>
          <w:rFonts w:eastAsia="Times New Roman" w:cstheme="minorHAnsi"/>
          <w:color w:val="000000" w:themeColor="text1"/>
        </w:rPr>
        <w:t>.</w:t>
      </w:r>
      <w:r w:rsidRPr="005F69E5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Šiame rodiklyje skaičiuojama, kad </w:t>
      </w:r>
      <w:r w:rsidRPr="005F69E5">
        <w:rPr>
          <w:rStyle w:val="cf01"/>
          <w:rFonts w:cstheme="minorHAnsi"/>
        </w:rPr>
        <w:t>Lietuvos duj</w:t>
      </w:r>
      <w:r w:rsidRPr="005F69E5">
        <w:rPr>
          <w:rStyle w:val="cf11"/>
          <w:rFonts w:cstheme="minorHAnsi"/>
        </w:rPr>
        <w:t>ų su</w:t>
      </w:r>
      <w:r w:rsidRPr="005F69E5">
        <w:rPr>
          <w:rStyle w:val="cf01"/>
          <w:rFonts w:cstheme="minorHAnsi"/>
        </w:rPr>
        <w:t>vartojimas</w:t>
      </w:r>
      <w:r w:rsidRPr="005F69E5">
        <w:rPr>
          <w:rStyle w:val="cf11"/>
          <w:rFonts w:cstheme="minorHAnsi"/>
        </w:rPr>
        <w:t xml:space="preserve"> mažės </w:t>
      </w:r>
      <w:r w:rsidRPr="005F69E5">
        <w:rPr>
          <w:rStyle w:val="cf01"/>
          <w:rFonts w:cstheme="minorHAnsi"/>
        </w:rPr>
        <w:t>19,6 proc.</w:t>
      </w:r>
      <w:r w:rsidRPr="005F69E5">
        <w:rPr>
          <w:rStyle w:val="cf11"/>
          <w:rFonts w:cstheme="minorHAnsi"/>
        </w:rPr>
        <w:t xml:space="preserve">: nuo </w:t>
      </w:r>
      <w:r>
        <w:rPr>
          <w:rStyle w:val="cf11"/>
          <w:rFonts w:cstheme="minorHAnsi"/>
        </w:rPr>
        <w:t xml:space="preserve">nustatant </w:t>
      </w:r>
      <w:r w:rsidRPr="005F69E5">
        <w:rPr>
          <w:rStyle w:val="cf01"/>
          <w:rFonts w:cstheme="minorHAnsi"/>
        </w:rPr>
        <w:t>2024 m.</w:t>
      </w:r>
      <w:r>
        <w:rPr>
          <w:rStyle w:val="cf01"/>
          <w:rFonts w:cstheme="minorHAnsi"/>
        </w:rPr>
        <w:t xml:space="preserve"> kainas</w:t>
      </w:r>
      <w:r w:rsidRPr="005F69E5">
        <w:rPr>
          <w:rStyle w:val="cf11"/>
          <w:rFonts w:cstheme="minorHAnsi"/>
        </w:rPr>
        <w:t xml:space="preserve"> vertint</w:t>
      </w:r>
      <w:r>
        <w:rPr>
          <w:rStyle w:val="cf11"/>
          <w:rFonts w:cstheme="minorHAnsi"/>
        </w:rPr>
        <w:t>ų</w:t>
      </w:r>
      <w:r w:rsidRPr="005F69E5">
        <w:rPr>
          <w:rStyle w:val="cf01"/>
          <w:rFonts w:cstheme="minorHAnsi"/>
        </w:rPr>
        <w:t xml:space="preserve"> 21 </w:t>
      </w:r>
      <w:proofErr w:type="spellStart"/>
      <w:r w:rsidRPr="005F69E5">
        <w:rPr>
          <w:rStyle w:val="cf01"/>
          <w:rFonts w:cstheme="minorHAnsi"/>
        </w:rPr>
        <w:t>TWh</w:t>
      </w:r>
      <w:proofErr w:type="spellEnd"/>
      <w:r w:rsidRPr="005F69E5">
        <w:rPr>
          <w:rStyle w:val="cf01"/>
          <w:rFonts w:cstheme="minorHAnsi"/>
        </w:rPr>
        <w:t xml:space="preserve"> iki 16,9 </w:t>
      </w:r>
      <w:proofErr w:type="spellStart"/>
      <w:r w:rsidRPr="005F69E5">
        <w:rPr>
          <w:rStyle w:val="cf01"/>
          <w:rFonts w:cstheme="minorHAnsi"/>
        </w:rPr>
        <w:t>TWh</w:t>
      </w:r>
      <w:proofErr w:type="spellEnd"/>
      <w:r w:rsidRPr="005F69E5">
        <w:rPr>
          <w:rStyle w:val="cf01"/>
          <w:rFonts w:cstheme="minorHAnsi"/>
        </w:rPr>
        <w:t xml:space="preserve"> 2025 metams</w:t>
      </w:r>
      <w:r w:rsidRPr="005F69E5">
        <w:rPr>
          <w:rFonts w:eastAsia="Times New Roman" w:cstheme="minorHAnsi"/>
          <w:color w:val="000000" w:themeColor="text1"/>
        </w:rPr>
        <w:t>. Prognozuojamas užsakomų pajėgumų, vartojimo pajėgumų ir transportuojamo dujų kiekio lygmuo nustatytas</w:t>
      </w:r>
      <w:r>
        <w:rPr>
          <w:rFonts w:eastAsia="Times New Roman" w:cstheme="minorHAnsi"/>
          <w:color w:val="000000" w:themeColor="text1"/>
        </w:rPr>
        <w:t>,</w:t>
      </w:r>
      <w:r w:rsidRPr="005F69E5">
        <w:rPr>
          <w:rFonts w:eastAsia="Times New Roman" w:cstheme="minorHAnsi"/>
          <w:color w:val="000000" w:themeColor="text1"/>
        </w:rPr>
        <w:t xml:space="preserve"> atsižvelgiant į istorinius duomenis, esamų ir potencialių sistemos naudotojų poreikius. </w:t>
      </w:r>
    </w:p>
    <w:p w14:paraId="1DC1AEDE" w14:textId="77777777" w:rsidR="000D0558" w:rsidRPr="0041296B" w:rsidRDefault="000D0558" w:rsidP="000D0558">
      <w:pPr>
        <w:spacing w:after="0" w:line="240" w:lineRule="auto"/>
        <w:jc w:val="both"/>
        <w:rPr>
          <w:rFonts w:eastAsia="Times New Roman" w:cs="Arial"/>
          <w:color w:val="000000"/>
        </w:rPr>
      </w:pPr>
    </w:p>
    <w:p w14:paraId="2A5E3817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 w:themeColor="text1"/>
        </w:rPr>
        <w:t>2025 metais v</w:t>
      </w:r>
      <w:r w:rsidRPr="2E6D9B2E">
        <w:rPr>
          <w:rFonts w:eastAsia="Times New Roman" w:cs="Arial"/>
          <w:color w:val="000000" w:themeColor="text1"/>
        </w:rPr>
        <w:t xml:space="preserve">isuose dujų įleidimo taškuose perdavimo paslaugų kainas numatoma išlaikyti suvienodintas su kaimyninėje Latvijos, Estijos ir Suomijos tarifų zonoje taikomomis įleidimo kainomis – </w:t>
      </w:r>
      <w:r>
        <w:rPr>
          <w:rFonts w:eastAsia="Times New Roman" w:cs="Arial"/>
          <w:color w:val="000000" w:themeColor="text1"/>
        </w:rPr>
        <w:t>142,77</w:t>
      </w:r>
      <w:r w:rsidRPr="2E6D9B2E">
        <w:rPr>
          <w:rFonts w:eastAsia="Times New Roman" w:cs="Arial"/>
          <w:color w:val="000000" w:themeColor="text1"/>
        </w:rPr>
        <w:t xml:space="preserve"> Eur/MWh/parą/metus.</w:t>
      </w:r>
    </w:p>
    <w:p w14:paraId="7B9AA218" w14:textId="77777777" w:rsidR="000D0558" w:rsidRDefault="000D0558" w:rsidP="000D0558">
      <w:pPr>
        <w:spacing w:after="0" w:line="240" w:lineRule="auto"/>
        <w:jc w:val="both"/>
        <w:rPr>
          <w:rFonts w:eastAsia="Times New Roman" w:cs="Arial"/>
          <w:color w:val="000000"/>
        </w:rPr>
      </w:pPr>
    </w:p>
    <w:p w14:paraId="76496774" w14:textId="77777777" w:rsidR="000D0558" w:rsidRPr="00A379A0" w:rsidRDefault="000D0558" w:rsidP="000D0558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2E6D9B2E">
        <w:rPr>
          <w:rFonts w:eastAsia="Times New Roman" w:cs="Arial"/>
          <w:color w:val="000000" w:themeColor="text1"/>
        </w:rPr>
        <w:t>Suderinus su VERT, dujų perdavimo paslaugų kainos, įsigaliosiančios nuo 202</w:t>
      </w:r>
      <w:r>
        <w:rPr>
          <w:rFonts w:eastAsia="Times New Roman" w:cs="Arial"/>
          <w:color w:val="000000" w:themeColor="text1"/>
        </w:rPr>
        <w:t>5</w:t>
      </w:r>
      <w:r w:rsidRPr="2E6D9B2E">
        <w:rPr>
          <w:rFonts w:eastAsia="Times New Roman" w:cs="Arial"/>
          <w:color w:val="000000" w:themeColor="text1"/>
        </w:rPr>
        <w:t xml:space="preserve"> m. sausio 1 d., bus paskelbtos „Amber Grid“ tinklalapyje www.ambergrid.lt.</w:t>
      </w:r>
    </w:p>
    <w:p w14:paraId="7912CD57" w14:textId="77777777" w:rsidR="000D0558" w:rsidRPr="00E912B5" w:rsidRDefault="000D0558" w:rsidP="000D055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15C7AB7" w14:textId="77777777" w:rsidR="000D0558" w:rsidRPr="00A317C9" w:rsidRDefault="000D0558" w:rsidP="000D055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317C9">
        <w:rPr>
          <w:rFonts w:ascii="Calibri" w:eastAsia="Calibri" w:hAnsi="Calibri" w:cs="Times New Roman"/>
        </w:rPr>
        <w:t>Daugiau informacijos:</w:t>
      </w:r>
      <w:r w:rsidRPr="00A317C9">
        <w:rPr>
          <w:noProof/>
        </w:rPr>
        <w:t xml:space="preserve"> </w:t>
      </w:r>
    </w:p>
    <w:p w14:paraId="33DC9EEA" w14:textId="77777777" w:rsidR="000D0558" w:rsidRDefault="000D0558" w:rsidP="000D0558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1" w:name="_Hlk3383800"/>
      <w:r w:rsidRPr="00A317C9">
        <w:rPr>
          <w:rFonts w:ascii="Calibri" w:eastAsia="Calibri" w:hAnsi="Calibri" w:cs="Times New Roman"/>
        </w:rPr>
        <w:t xml:space="preserve">Laura Šebekienė, „Amber Grid“ komunikacijos vadovė, </w:t>
      </w:r>
    </w:p>
    <w:p w14:paraId="31C94815" w14:textId="77777777" w:rsidR="000D0558" w:rsidRDefault="000D0558" w:rsidP="000D0558">
      <w:pPr>
        <w:spacing w:after="0" w:line="240" w:lineRule="auto"/>
        <w:jc w:val="both"/>
      </w:pPr>
      <w:r w:rsidRPr="00A317C9">
        <w:rPr>
          <w:rFonts w:ascii="Calibri" w:eastAsia="Calibri" w:hAnsi="Calibri" w:cs="Times New Roman"/>
        </w:rPr>
        <w:t xml:space="preserve">Tel. 8 699 61246, El. </w:t>
      </w:r>
      <w:bookmarkEnd w:id="1"/>
      <w:r w:rsidRPr="00A317C9">
        <w:rPr>
          <w:rFonts w:ascii="Calibri" w:eastAsia="Calibri" w:hAnsi="Calibri" w:cs="Times New Roman"/>
        </w:rPr>
        <w:t xml:space="preserve">paštas: </w:t>
      </w:r>
      <w:hyperlink r:id="rId5" w:history="1">
        <w:r w:rsidRPr="00A317C9">
          <w:rPr>
            <w:rStyle w:val="Hyperlink"/>
            <w:rFonts w:ascii="Calibri" w:eastAsia="Calibri" w:hAnsi="Calibri"/>
          </w:rPr>
          <w:t>l.sebekiene@ambergrid.lt</w:t>
        </w:r>
      </w:hyperlink>
      <w:r w:rsidRPr="00A317C9">
        <w:rPr>
          <w:rFonts w:eastAsia="Times New Roman" w:cs="Arial"/>
          <w:color w:val="000000"/>
        </w:rPr>
        <w:t xml:space="preserve"> </w:t>
      </w:r>
    </w:p>
    <w:p w14:paraId="11DF15A3" w14:textId="77777777" w:rsidR="000D0558" w:rsidRDefault="000D0558" w:rsidP="000D0558">
      <w:pPr>
        <w:jc w:val="both"/>
      </w:pPr>
    </w:p>
    <w:p w14:paraId="364DD70C" w14:textId="77777777" w:rsidR="000D0558" w:rsidRDefault="000D0558" w:rsidP="000D0558"/>
    <w:p w14:paraId="77E3C008" w14:textId="77777777" w:rsidR="00770885" w:rsidRDefault="00770885"/>
    <w:sectPr w:rsidR="007708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58"/>
    <w:rsid w:val="000D0558"/>
    <w:rsid w:val="00770885"/>
    <w:rsid w:val="00E2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2FE4"/>
  <w15:chartTrackingRefBased/>
  <w15:docId w15:val="{7404B2B5-F221-48A7-89BF-FF09B48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5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0D0558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0D055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D05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bekiene@ambergrid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1586</Words>
  <Characters>905</Characters>
  <Application>Microsoft Office Word</Application>
  <DocSecurity>0</DocSecurity>
  <Lines>7</Lines>
  <Paragraphs>4</Paragraphs>
  <ScaleCrop>false</ScaleCrop>
  <Company>AB AmberGrid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2</cp:revision>
  <dcterms:created xsi:type="dcterms:W3CDTF">2024-05-21T09:54:00Z</dcterms:created>
  <dcterms:modified xsi:type="dcterms:W3CDTF">2024-05-21T09:55:00Z</dcterms:modified>
</cp:coreProperties>
</file>