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446F" w14:textId="51A9DC6A" w:rsidR="006D57E5" w:rsidRPr="00534E1E" w:rsidRDefault="00281205" w:rsidP="006D57E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lang w:eastAsia="et-EE"/>
        </w:rPr>
      </w:pPr>
      <w:r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lang w:eastAsia="et-EE"/>
        </w:rPr>
        <w:t xml:space="preserve"> </w:t>
      </w:r>
      <w:r w:rsidR="006D57E5" w:rsidRPr="00534E1E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lang w:eastAsia="et-EE"/>
        </w:rPr>
        <w:t>BALLOT</w:t>
      </w:r>
      <w:r w:rsidR="00D0067D" w:rsidRPr="00534E1E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lang w:eastAsia="et-EE"/>
        </w:rPr>
        <w:t xml:space="preserve"> PAPER</w:t>
      </w:r>
    </w:p>
    <w:p w14:paraId="2E9213B1" w14:textId="18DDF6C9" w:rsidR="006D57E5" w:rsidRPr="00534E1E" w:rsidRDefault="562F87DD" w:rsidP="36579D76">
      <w:pPr>
        <w:spacing w:after="0" w:line="240" w:lineRule="auto"/>
        <w:jc w:val="center"/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</w:pPr>
      <w:r w:rsidRPr="36579D7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 xml:space="preserve">Resolutions of the </w:t>
      </w:r>
      <w:r w:rsidR="3361F0D4" w:rsidRPr="36579D7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 xml:space="preserve">Annual </w:t>
      </w:r>
      <w:r w:rsidRPr="36579D7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 xml:space="preserve">General Meeting of Shareholders </w:t>
      </w:r>
    </w:p>
    <w:p w14:paraId="350A3E13" w14:textId="1640CEE2" w:rsidR="006D57E5" w:rsidRPr="00534E1E" w:rsidRDefault="4E5C3AE9" w:rsidP="36579D76">
      <w:pPr>
        <w:spacing w:after="0" w:line="240" w:lineRule="auto"/>
        <w:jc w:val="center"/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</w:pPr>
      <w:r w:rsidRPr="36579D7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>of A</w:t>
      </w:r>
      <w:r w:rsidR="62D1EDDE" w:rsidRPr="36579D7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>ktsiaselts</w:t>
      </w:r>
      <w:r w:rsidRPr="36579D7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 xml:space="preserve"> Tallinna Vesi in 202</w:t>
      </w:r>
      <w:r w:rsidR="7C1A2CC7" w:rsidRPr="36579D7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>6</w:t>
      </w:r>
    </w:p>
    <w:p w14:paraId="64FC3165" w14:textId="77777777" w:rsidR="006D57E5" w:rsidRPr="00534E1E" w:rsidRDefault="006D57E5" w:rsidP="006D57E5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et-EE"/>
        </w:rPr>
      </w:pPr>
    </w:p>
    <w:p w14:paraId="39FFEF5F" w14:textId="77777777" w:rsidR="006D57E5" w:rsidRPr="00534E1E" w:rsidRDefault="006D57E5" w:rsidP="006D57E5">
      <w:pPr>
        <w:spacing w:after="0" w:line="240" w:lineRule="auto"/>
        <w:rPr>
          <w:rFonts w:asciiTheme="majorHAnsi" w:hAnsiTheme="majorHAnsi" w:cstheme="majorHAnsi"/>
          <w:i/>
          <w:iCs/>
          <w:lang w:eastAsia="et-EE"/>
        </w:rPr>
      </w:pPr>
      <w:r w:rsidRPr="00534E1E">
        <w:rPr>
          <w:rFonts w:asciiTheme="majorHAnsi" w:hAnsiTheme="majorHAnsi" w:cstheme="majorHAnsi"/>
          <w:i/>
          <w:iCs/>
          <w:lang w:eastAsia="et-EE"/>
        </w:rPr>
        <w:t xml:space="preserve">Shareholder’s name </w:t>
      </w:r>
      <w:r w:rsidRPr="00534E1E">
        <w:rPr>
          <w:rFonts w:asciiTheme="majorHAnsi" w:hAnsiTheme="majorHAnsi" w:cstheme="majorHAnsi"/>
          <w:i/>
          <w:iCs/>
          <w:lang w:eastAsia="et-EE"/>
        </w:rPr>
        <w:tab/>
      </w:r>
      <w:r w:rsidRPr="00534E1E">
        <w:rPr>
          <w:rFonts w:asciiTheme="majorHAnsi" w:hAnsiTheme="majorHAnsi" w:cstheme="majorHAnsi"/>
          <w:i/>
          <w:iCs/>
          <w:lang w:eastAsia="et-EE"/>
        </w:rPr>
        <w:tab/>
      </w:r>
      <w:r w:rsidRPr="00534E1E">
        <w:rPr>
          <w:rFonts w:asciiTheme="majorHAnsi" w:hAnsiTheme="majorHAnsi" w:cstheme="majorHAnsi"/>
          <w:i/>
          <w:iCs/>
          <w:lang w:eastAsia="et-EE"/>
        </w:rPr>
        <w:tab/>
      </w:r>
      <w:r w:rsidRPr="00534E1E">
        <w:rPr>
          <w:rFonts w:asciiTheme="majorHAnsi" w:hAnsiTheme="majorHAnsi" w:cstheme="majorHAnsi"/>
          <w:i/>
          <w:iCs/>
          <w:lang w:eastAsia="et-EE"/>
        </w:rPr>
        <w:tab/>
        <w:t xml:space="preserve">    Personal Identification Code/Registry Code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57E5" w:rsidRPr="00534E1E" w14:paraId="4A40A1A7" w14:textId="77777777" w:rsidTr="004B1895">
        <w:trPr>
          <w:trHeight w:val="523"/>
        </w:trPr>
        <w:tc>
          <w:tcPr>
            <w:tcW w:w="4928" w:type="dxa"/>
          </w:tcPr>
          <w:p w14:paraId="2A8ED6C5" w14:textId="77777777" w:rsidR="006D57E5" w:rsidRPr="00534E1E" w:rsidRDefault="006D57E5" w:rsidP="004B1895">
            <w:pPr>
              <w:spacing w:after="0" w:line="240" w:lineRule="auto"/>
              <w:jc w:val="both"/>
              <w:rPr>
                <w:rFonts w:asciiTheme="majorHAnsi" w:hAnsiTheme="majorHAnsi" w:cstheme="majorHAnsi"/>
                <w:lang w:eastAsia="et-EE"/>
              </w:rPr>
            </w:pPr>
          </w:p>
        </w:tc>
        <w:tc>
          <w:tcPr>
            <w:tcW w:w="4928" w:type="dxa"/>
          </w:tcPr>
          <w:p w14:paraId="44D21371" w14:textId="77777777" w:rsidR="006D57E5" w:rsidRPr="00534E1E" w:rsidRDefault="006D57E5" w:rsidP="004B1895">
            <w:pPr>
              <w:spacing w:after="0" w:line="240" w:lineRule="auto"/>
              <w:jc w:val="both"/>
              <w:rPr>
                <w:rFonts w:asciiTheme="majorHAnsi" w:hAnsiTheme="majorHAnsi" w:cstheme="majorHAnsi"/>
                <w:lang w:eastAsia="et-EE"/>
              </w:rPr>
            </w:pPr>
          </w:p>
        </w:tc>
      </w:tr>
    </w:tbl>
    <w:p w14:paraId="2C866813" w14:textId="77777777" w:rsidR="006D57E5" w:rsidRDefault="006D57E5" w:rsidP="006D57E5">
      <w:pPr>
        <w:spacing w:before="240" w:line="240" w:lineRule="auto"/>
        <w:jc w:val="both"/>
        <w:rPr>
          <w:rFonts w:asciiTheme="majorHAnsi" w:hAnsiTheme="majorHAnsi" w:cstheme="majorHAnsi"/>
          <w:b/>
          <w:bCs/>
          <w:lang w:eastAsia="et-EE"/>
        </w:rPr>
      </w:pPr>
      <w:r w:rsidRPr="0036370E">
        <w:rPr>
          <w:rFonts w:asciiTheme="majorHAnsi" w:hAnsiTheme="majorHAnsi" w:cstheme="majorHAnsi"/>
          <w:b/>
          <w:bCs/>
          <w:lang w:eastAsia="et-EE"/>
        </w:rPr>
        <w:t xml:space="preserve">Resolutions: </w:t>
      </w:r>
    </w:p>
    <w:p w14:paraId="3B5363AA" w14:textId="20D31179" w:rsidR="006D57E5" w:rsidRPr="0036370E" w:rsidRDefault="10B1B9EA" w:rsidP="00D8485D">
      <w:pPr>
        <w:spacing w:before="240" w:line="240" w:lineRule="auto"/>
        <w:rPr>
          <w:rFonts w:asciiTheme="majorHAnsi" w:hAnsiTheme="majorHAnsi" w:cstheme="majorBidi"/>
          <w:b/>
          <w:bCs/>
          <w:color w:val="0070C0"/>
        </w:rPr>
      </w:pPr>
      <w:r w:rsidRPr="0036370E">
        <w:rPr>
          <w:rFonts w:asciiTheme="majorHAnsi" w:hAnsiTheme="majorHAnsi" w:cstheme="majorBidi"/>
          <w:b/>
          <w:bCs/>
          <w:color w:val="0070C0"/>
        </w:rPr>
        <w:t>1.</w:t>
      </w:r>
      <w:r w:rsidR="006D57E5" w:rsidRPr="0036370E">
        <w:tab/>
      </w:r>
      <w:r w:rsidRPr="0036370E">
        <w:rPr>
          <w:rFonts w:asciiTheme="majorHAnsi" w:hAnsiTheme="majorHAnsi" w:cstheme="majorBidi"/>
          <w:b/>
          <w:bCs/>
          <w:color w:val="0070C0"/>
        </w:rPr>
        <w:t xml:space="preserve">Approval of </w:t>
      </w:r>
      <w:r w:rsidR="007F7187" w:rsidRPr="0036370E">
        <w:rPr>
          <w:rFonts w:asciiTheme="majorHAnsi" w:hAnsiTheme="majorHAnsi" w:cstheme="majorBidi"/>
          <w:b/>
          <w:bCs/>
          <w:color w:val="0070C0"/>
        </w:rPr>
        <w:t>the</w:t>
      </w:r>
      <w:r w:rsidRPr="0036370E">
        <w:rPr>
          <w:rFonts w:asciiTheme="majorHAnsi" w:hAnsiTheme="majorHAnsi" w:cstheme="majorBidi"/>
          <w:b/>
          <w:bCs/>
          <w:color w:val="0070C0"/>
        </w:rPr>
        <w:t xml:space="preserve"> Annual Report</w:t>
      </w:r>
      <w:r w:rsidR="00947A95" w:rsidRPr="0036370E">
        <w:rPr>
          <w:rFonts w:asciiTheme="majorHAnsi" w:hAnsiTheme="majorHAnsi" w:cstheme="majorBidi"/>
          <w:b/>
          <w:bCs/>
          <w:color w:val="0070C0"/>
        </w:rPr>
        <w:t xml:space="preserve"> for 2025</w:t>
      </w:r>
    </w:p>
    <w:p w14:paraId="6B1A3710" w14:textId="3BBBA7ED" w:rsidR="00E70B80" w:rsidRPr="0036370E" w:rsidRDefault="00D2744C" w:rsidP="00E70B80">
      <w:pPr>
        <w:spacing w:after="0"/>
        <w:jc w:val="both"/>
        <w:rPr>
          <w:rFonts w:asciiTheme="majorHAnsi" w:hAnsiTheme="majorHAnsi" w:cstheme="majorHAnsi"/>
          <w:u w:val="single"/>
        </w:rPr>
      </w:pPr>
      <w:r w:rsidRPr="0036370E">
        <w:rPr>
          <w:rFonts w:asciiTheme="majorHAnsi" w:hAnsiTheme="majorHAnsi" w:cstheme="majorHAnsi"/>
          <w:u w:val="single"/>
        </w:rPr>
        <w:t xml:space="preserve">Proposal of the </w:t>
      </w:r>
      <w:r w:rsidR="00E70B80" w:rsidRPr="0036370E">
        <w:rPr>
          <w:rFonts w:asciiTheme="majorHAnsi" w:hAnsiTheme="majorHAnsi" w:cstheme="majorHAnsi"/>
          <w:u w:val="single"/>
        </w:rPr>
        <w:t>Supervisory Council:</w:t>
      </w:r>
    </w:p>
    <w:p w14:paraId="7AA182BF" w14:textId="34C68E4E" w:rsidR="00FA1170" w:rsidRPr="0036370E" w:rsidRDefault="6A1466A4" w:rsidP="00461766">
      <w:pPr>
        <w:jc w:val="both"/>
        <w:rPr>
          <w:rFonts w:asciiTheme="majorHAnsi" w:hAnsiTheme="majorHAnsi" w:cstheme="majorBidi"/>
          <w:lang w:val="et-EE"/>
        </w:rPr>
      </w:pPr>
      <w:r w:rsidRPr="0036370E">
        <w:rPr>
          <w:rFonts w:asciiTheme="majorHAnsi" w:hAnsiTheme="majorHAnsi" w:cstheme="majorBidi"/>
        </w:rPr>
        <w:t xml:space="preserve">To approve the consolidated Annual Report of the Company </w:t>
      </w:r>
      <w:r w:rsidR="007F7187" w:rsidRPr="0036370E">
        <w:rPr>
          <w:rFonts w:asciiTheme="majorHAnsi" w:hAnsiTheme="majorHAnsi" w:cstheme="majorBidi"/>
        </w:rPr>
        <w:t>for 202</w:t>
      </w:r>
      <w:r w:rsidR="00D2744C" w:rsidRPr="0036370E">
        <w:rPr>
          <w:rFonts w:asciiTheme="majorHAnsi" w:hAnsiTheme="majorHAnsi" w:cstheme="majorBidi"/>
        </w:rPr>
        <w:t>5</w:t>
      </w:r>
      <w:r w:rsidR="00DD56CD" w:rsidRPr="0036370E">
        <w:rPr>
          <w:rFonts w:asciiTheme="majorHAnsi" w:hAnsiTheme="majorHAnsi" w:cstheme="majorBidi"/>
        </w:rPr>
        <w:t>,</w:t>
      </w:r>
      <w:r w:rsidR="007F7187" w:rsidRPr="0036370E">
        <w:rPr>
          <w:rFonts w:asciiTheme="majorHAnsi" w:hAnsiTheme="majorHAnsi" w:cstheme="majorBidi"/>
        </w:rPr>
        <w:t xml:space="preserve"> </w:t>
      </w:r>
      <w:r w:rsidRPr="0036370E">
        <w:rPr>
          <w:rFonts w:asciiTheme="majorHAnsi" w:hAnsiTheme="majorHAnsi" w:cstheme="majorBidi"/>
        </w:rPr>
        <w:t xml:space="preserve">as </w:t>
      </w:r>
      <w:r w:rsidR="007F7187" w:rsidRPr="0036370E">
        <w:rPr>
          <w:rFonts w:asciiTheme="majorHAnsi" w:hAnsiTheme="majorHAnsi" w:cstheme="majorBidi"/>
        </w:rPr>
        <w:t>presented</w:t>
      </w:r>
      <w:r w:rsidRPr="0036370E">
        <w:rPr>
          <w:rFonts w:asciiTheme="majorHAnsi" w:hAnsiTheme="majorHAnsi" w:cstheme="majorBidi"/>
        </w:rPr>
        <w:t xml:space="preserve"> to the General Meeting. </w:t>
      </w:r>
    </w:p>
    <w:p w14:paraId="2908CBBB" w14:textId="0327A484" w:rsidR="006D57E5" w:rsidRPr="0036370E" w:rsidRDefault="006D57E5" w:rsidP="006D57E5">
      <w:pPr>
        <w:shd w:val="clear" w:color="auto" w:fill="D9E2F3" w:themeFill="accent1" w:themeFillTint="33"/>
        <w:spacing w:line="240" w:lineRule="auto"/>
        <w:jc w:val="both"/>
        <w:rPr>
          <w:rFonts w:asciiTheme="majorHAnsi" w:hAnsiTheme="majorHAnsi" w:cstheme="majorHAnsi"/>
        </w:rPr>
      </w:pPr>
      <w:r w:rsidRPr="0036370E">
        <w:rPr>
          <w:rFonts w:asciiTheme="majorHAnsi" w:hAnsiTheme="majorHAnsi" w:cstheme="majorHAnsi"/>
        </w:rPr>
        <w:t xml:space="preserve">I vote in favour____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ab/>
        <w:t xml:space="preserve">I </w:t>
      </w:r>
      <w:r w:rsidR="005A105F" w:rsidRPr="0036370E">
        <w:rPr>
          <w:rFonts w:asciiTheme="majorHAnsi" w:hAnsiTheme="majorHAnsi" w:cstheme="majorHAnsi"/>
        </w:rPr>
        <w:t>vote</w:t>
      </w:r>
      <w:r w:rsidRPr="0036370E">
        <w:rPr>
          <w:rFonts w:asciiTheme="majorHAnsi" w:hAnsiTheme="majorHAnsi" w:cstheme="majorHAnsi"/>
        </w:rPr>
        <w:t xml:space="preserve"> against ____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ab/>
        <w:t>I abstain ___</w:t>
      </w:r>
      <w:r w:rsidR="00D15EAD" w:rsidRPr="0036370E">
        <w:rPr>
          <w:rFonts w:asciiTheme="majorHAnsi" w:hAnsiTheme="majorHAnsi" w:cstheme="majorHAnsi"/>
        </w:rPr>
        <w:t>_</w:t>
      </w:r>
      <w:r w:rsidRPr="0036370E">
        <w:rPr>
          <w:rFonts w:asciiTheme="majorHAnsi" w:hAnsiTheme="majorHAnsi" w:cstheme="majorHAnsi"/>
        </w:rPr>
        <w:t xml:space="preserve">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  <w:i/>
          <w:iCs/>
        </w:rPr>
        <w:t>(mark with a cross)</w:t>
      </w:r>
    </w:p>
    <w:p w14:paraId="7573F283" w14:textId="77777777" w:rsidR="0036370E" w:rsidRPr="0036370E" w:rsidRDefault="0036370E" w:rsidP="006D57E5">
      <w:pPr>
        <w:spacing w:line="240" w:lineRule="auto"/>
        <w:jc w:val="both"/>
        <w:rPr>
          <w:rFonts w:asciiTheme="majorHAnsi" w:hAnsiTheme="majorHAnsi" w:cstheme="majorHAnsi"/>
          <w:b/>
          <w:bCs/>
          <w:color w:val="0070C0"/>
        </w:rPr>
      </w:pPr>
    </w:p>
    <w:p w14:paraId="517C92DC" w14:textId="6F5D9D99" w:rsidR="006D57E5" w:rsidRPr="0036370E" w:rsidRDefault="006D57E5" w:rsidP="006D57E5">
      <w:pPr>
        <w:spacing w:line="240" w:lineRule="auto"/>
        <w:jc w:val="both"/>
        <w:rPr>
          <w:rFonts w:asciiTheme="majorHAnsi" w:hAnsiTheme="majorHAnsi" w:cstheme="majorHAnsi"/>
          <w:b/>
          <w:bCs/>
          <w:color w:val="0070C0"/>
        </w:rPr>
      </w:pPr>
      <w:r w:rsidRPr="0036370E">
        <w:rPr>
          <w:rFonts w:asciiTheme="majorHAnsi" w:hAnsiTheme="majorHAnsi" w:cstheme="majorHAnsi"/>
          <w:b/>
          <w:bCs/>
          <w:color w:val="0070C0"/>
        </w:rPr>
        <w:t>2.</w:t>
      </w:r>
      <w:r w:rsidRPr="0036370E">
        <w:rPr>
          <w:rFonts w:asciiTheme="majorHAnsi" w:hAnsiTheme="majorHAnsi" w:cstheme="majorHAnsi"/>
          <w:b/>
          <w:bCs/>
          <w:color w:val="0070C0"/>
        </w:rPr>
        <w:tab/>
        <w:t>Distribution of profit</w:t>
      </w:r>
    </w:p>
    <w:p w14:paraId="2462F050" w14:textId="5DB8B368" w:rsidR="00E70B80" w:rsidRPr="0036370E" w:rsidRDefault="00DD56CD" w:rsidP="00E70B80">
      <w:pPr>
        <w:spacing w:after="0"/>
        <w:jc w:val="both"/>
        <w:rPr>
          <w:rFonts w:asciiTheme="majorHAnsi" w:hAnsiTheme="majorHAnsi" w:cstheme="majorHAnsi"/>
          <w:u w:val="single"/>
        </w:rPr>
      </w:pPr>
      <w:r w:rsidRPr="0036370E">
        <w:rPr>
          <w:rFonts w:asciiTheme="majorHAnsi" w:hAnsiTheme="majorHAnsi" w:cstheme="majorHAnsi"/>
          <w:u w:val="single"/>
        </w:rPr>
        <w:t xml:space="preserve">Proposals of the </w:t>
      </w:r>
      <w:r w:rsidR="00E70B80" w:rsidRPr="0036370E">
        <w:rPr>
          <w:rFonts w:asciiTheme="majorHAnsi" w:hAnsiTheme="majorHAnsi" w:cstheme="majorHAnsi"/>
          <w:u w:val="single"/>
        </w:rPr>
        <w:t>Supervisory Council:</w:t>
      </w:r>
    </w:p>
    <w:p w14:paraId="473A2D4B" w14:textId="4F430516" w:rsidR="00C33CF4" w:rsidRPr="0036370E" w:rsidRDefault="5420A720" w:rsidP="00777A7F">
      <w:pPr>
        <w:shd w:val="clear" w:color="auto" w:fill="FFFFFF" w:themeFill="background1"/>
        <w:spacing w:before="240" w:after="0" w:line="240" w:lineRule="auto"/>
        <w:jc w:val="both"/>
        <w:rPr>
          <w:rFonts w:ascii="Calibri Light" w:eastAsia="Calibri Light" w:hAnsi="Calibri Light" w:cs="Calibri Light"/>
          <w:color w:val="282828"/>
        </w:rPr>
      </w:pP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The net profit of the Company </w:t>
      </w:r>
      <w:r w:rsidR="006E4F2F" w:rsidRPr="0036370E">
        <w:rPr>
          <w:rStyle w:val="normaltextrun"/>
          <w:rFonts w:ascii="Calibri Light" w:eastAsia="Calibri Light" w:hAnsi="Calibri Light" w:cs="Calibri Light"/>
          <w:color w:val="282828"/>
        </w:rPr>
        <w:t>for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202</w:t>
      </w:r>
      <w:r w:rsidR="00DD56CD" w:rsidRPr="0036370E">
        <w:rPr>
          <w:rStyle w:val="normaltextrun"/>
          <w:rFonts w:ascii="Calibri Light" w:eastAsia="Calibri Light" w:hAnsi="Calibri Light" w:cs="Calibri Light"/>
          <w:color w:val="282828"/>
        </w:rPr>
        <w:t>5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is €1</w:t>
      </w:r>
      <w:r w:rsidR="00DD56CD" w:rsidRPr="0036370E">
        <w:rPr>
          <w:rStyle w:val="normaltextrun"/>
          <w:rFonts w:ascii="Calibri Light" w:eastAsia="Calibri Light" w:hAnsi="Calibri Light" w:cs="Calibri Light"/>
          <w:color w:val="282828"/>
        </w:rPr>
        <w:t>4,242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thousand. To distribute €1</w:t>
      </w:r>
      <w:r w:rsidR="00DD56CD" w:rsidRPr="0036370E">
        <w:rPr>
          <w:rStyle w:val="normaltextrun"/>
          <w:rFonts w:ascii="Calibri Light" w:eastAsia="Calibri Light" w:hAnsi="Calibri Light" w:cs="Calibri Light"/>
          <w:color w:val="282828"/>
        </w:rPr>
        <w:t>1</w:t>
      </w:r>
      <w:r w:rsidR="003D1A31" w:rsidRPr="0036370E">
        <w:rPr>
          <w:rStyle w:val="normaltextrun"/>
          <w:rFonts w:ascii="Calibri Light" w:eastAsia="Calibri Light" w:hAnsi="Calibri Light" w:cs="Calibri Light"/>
          <w:color w:val="282828"/>
        </w:rPr>
        <w:t>,</w:t>
      </w:r>
      <w:r w:rsidR="00DD56CD" w:rsidRPr="0036370E">
        <w:rPr>
          <w:rStyle w:val="normaltextrun"/>
          <w:rFonts w:ascii="Calibri Light" w:eastAsia="Calibri Light" w:hAnsi="Calibri Light" w:cs="Calibri Light"/>
          <w:color w:val="282828"/>
        </w:rPr>
        <w:t>4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00 thousand of the Company’s retained earnings of €8</w:t>
      </w:r>
      <w:r w:rsidR="00BB5264" w:rsidRPr="0036370E">
        <w:rPr>
          <w:rStyle w:val="normaltextrun"/>
          <w:rFonts w:ascii="Calibri Light" w:eastAsia="Calibri Light" w:hAnsi="Calibri Light" w:cs="Calibri Light"/>
          <w:color w:val="282828"/>
        </w:rPr>
        <w:t>5,783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thousand as of 31/12/202</w:t>
      </w:r>
      <w:r w:rsidR="00BB5264" w:rsidRPr="0036370E">
        <w:rPr>
          <w:rStyle w:val="normaltextrun"/>
          <w:rFonts w:ascii="Calibri Light" w:eastAsia="Calibri Light" w:hAnsi="Calibri Light" w:cs="Calibri Light"/>
          <w:color w:val="282828"/>
        </w:rPr>
        <w:t>5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(incl. from the </w:t>
      </w:r>
      <w:r w:rsidR="003D1A31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consolidated 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net profit of </w:t>
      </w:r>
      <w:r w:rsidR="003D1A31" w:rsidRPr="0036370E">
        <w:rPr>
          <w:rStyle w:val="normaltextrun"/>
          <w:rFonts w:ascii="Calibri Light" w:eastAsia="Calibri Light" w:hAnsi="Calibri Light" w:cs="Calibri Light"/>
          <w:color w:val="282828"/>
        </w:rPr>
        <w:t>€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1</w:t>
      </w:r>
      <w:r w:rsidR="00BB5264" w:rsidRPr="0036370E">
        <w:rPr>
          <w:rStyle w:val="normaltextrun"/>
          <w:rFonts w:ascii="Calibri Light" w:eastAsia="Calibri Light" w:hAnsi="Calibri Light" w:cs="Calibri Light"/>
          <w:color w:val="282828"/>
        </w:rPr>
        <w:t>4,242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thousand for the year 202</w:t>
      </w:r>
      <w:r w:rsidR="00BB5264" w:rsidRPr="0036370E">
        <w:rPr>
          <w:rStyle w:val="normaltextrun"/>
          <w:rFonts w:ascii="Calibri Light" w:eastAsia="Calibri Light" w:hAnsi="Calibri Light" w:cs="Calibri Light"/>
          <w:color w:val="282828"/>
        </w:rPr>
        <w:t>5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). </w:t>
      </w:r>
      <w:r w:rsidR="00BB5264" w:rsidRPr="0036370E">
        <w:rPr>
          <w:rStyle w:val="normaltextrun"/>
          <w:rFonts w:ascii="Calibri Light" w:eastAsia="Calibri Light" w:hAnsi="Calibri Light" w:cs="Calibri Light"/>
          <w:color w:val="282828"/>
        </w:rPr>
        <w:t>S</w:t>
      </w:r>
      <w:r w:rsidR="0092637E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hareholders will </w:t>
      </w:r>
      <w:r w:rsidR="00BB5264" w:rsidRPr="0036370E">
        <w:rPr>
          <w:rStyle w:val="normaltextrun"/>
          <w:rFonts w:ascii="Calibri Light" w:eastAsia="Calibri Light" w:hAnsi="Calibri Light" w:cs="Calibri Light"/>
          <w:color w:val="282828"/>
        </w:rPr>
        <w:t>receive</w:t>
      </w:r>
      <w:r w:rsidR="0092637E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€0.5</w:t>
      </w:r>
      <w:r w:rsidR="00BB5264" w:rsidRPr="0036370E">
        <w:rPr>
          <w:rStyle w:val="normaltextrun"/>
          <w:rFonts w:ascii="Calibri Light" w:eastAsia="Calibri Light" w:hAnsi="Calibri Light" w:cs="Calibri Light"/>
          <w:color w:val="282828"/>
        </w:rPr>
        <w:t>7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per share </w:t>
      </w:r>
      <w:r w:rsidR="00BB5264" w:rsidRPr="0036370E">
        <w:rPr>
          <w:rStyle w:val="normaltextrun"/>
          <w:rFonts w:ascii="Calibri Light" w:eastAsia="Calibri Light" w:hAnsi="Calibri Light" w:cs="Calibri Light"/>
          <w:color w:val="282828"/>
        </w:rPr>
        <w:t>in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dividends. </w:t>
      </w:r>
    </w:p>
    <w:p w14:paraId="5E16479E" w14:textId="095061B6" w:rsidR="00C33CF4" w:rsidRPr="0036370E" w:rsidRDefault="5420A720" w:rsidP="0099773B">
      <w:pPr>
        <w:shd w:val="clear" w:color="auto" w:fill="FFFFFF" w:themeFill="background1"/>
        <w:spacing w:before="240" w:line="240" w:lineRule="auto"/>
        <w:jc w:val="both"/>
        <w:rPr>
          <w:rFonts w:ascii="Calibri Light" w:eastAsia="Calibri Light" w:hAnsi="Calibri Light" w:cs="Calibri Light"/>
          <w:color w:val="282828"/>
        </w:rPr>
      </w:pP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The re</w:t>
      </w:r>
      <w:r w:rsidR="00A2681D" w:rsidRPr="0036370E">
        <w:rPr>
          <w:rStyle w:val="normaltextrun"/>
          <w:rFonts w:ascii="Calibri Light" w:eastAsia="Calibri Light" w:hAnsi="Calibri Light" w:cs="Calibri Light"/>
          <w:color w:val="282828"/>
        </w:rPr>
        <w:t>mainder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of </w:t>
      </w:r>
      <w:r w:rsidR="00A2681D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the 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retained earnings </w:t>
      </w:r>
      <w:r w:rsidR="0092637E" w:rsidRPr="0036370E">
        <w:rPr>
          <w:rStyle w:val="normaltextrun"/>
          <w:rFonts w:ascii="Calibri Light" w:eastAsia="Calibri Light" w:hAnsi="Calibri Light" w:cs="Calibri Light"/>
          <w:color w:val="282828"/>
        </w:rPr>
        <w:t>wi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ll remain undistributed. </w:t>
      </w:r>
    </w:p>
    <w:p w14:paraId="2E613DD3" w14:textId="5BF7C9AA" w:rsidR="00C33CF4" w:rsidRPr="0036370E" w:rsidRDefault="5420A720" w:rsidP="7682ABAE">
      <w:pPr>
        <w:shd w:val="clear" w:color="auto" w:fill="FFFFFF" w:themeFill="background1"/>
        <w:spacing w:after="0" w:line="240" w:lineRule="auto"/>
        <w:jc w:val="both"/>
        <w:rPr>
          <w:rFonts w:ascii="Calibri Light" w:eastAsia="Calibri Light" w:hAnsi="Calibri Light" w:cs="Calibri Light"/>
          <w:color w:val="282828"/>
        </w:rPr>
      </w:pP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No allocations </w:t>
      </w:r>
      <w:r w:rsidR="0092637E" w:rsidRPr="0036370E">
        <w:rPr>
          <w:rStyle w:val="normaltextrun"/>
          <w:rFonts w:ascii="Calibri Light" w:eastAsia="Calibri Light" w:hAnsi="Calibri Light" w:cs="Calibri Light"/>
          <w:color w:val="282828"/>
        </w:rPr>
        <w:t>wi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ll be made from the net profit to the reserve capital. </w:t>
      </w:r>
    </w:p>
    <w:p w14:paraId="10886C03" w14:textId="7EF60B7F" w:rsidR="00C33CF4" w:rsidRPr="0036370E" w:rsidRDefault="5420A720" w:rsidP="0092637E">
      <w:pPr>
        <w:shd w:val="clear" w:color="auto" w:fill="FFFFFF" w:themeFill="background1"/>
        <w:spacing w:before="240" w:after="240"/>
        <w:jc w:val="both"/>
        <w:rPr>
          <w:rFonts w:asciiTheme="majorHAnsi" w:eastAsiaTheme="majorEastAsia" w:hAnsiTheme="majorHAnsi" w:cstheme="majorBidi"/>
          <w:color w:val="282828"/>
        </w:rPr>
      </w:pP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Based on the dividend proposal made by the Management Board, the Supervisory Council proposes </w:t>
      </w:r>
      <w:r w:rsidR="0092637E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to the shareholders 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t</w:t>
      </w:r>
      <w:r w:rsidR="003165B5" w:rsidRPr="0036370E">
        <w:rPr>
          <w:rStyle w:val="normaltextrun"/>
          <w:rFonts w:ascii="Calibri Light" w:eastAsia="Calibri Light" w:hAnsi="Calibri Light" w:cs="Calibri Light"/>
          <w:color w:val="282828"/>
        </w:rPr>
        <w:t>hat the shareholders receive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dividends on </w:t>
      </w:r>
      <w:r w:rsidR="003165B5" w:rsidRPr="0036370E">
        <w:rPr>
          <w:rStyle w:val="normaltextrun"/>
          <w:rFonts w:ascii="Calibri Light" w:eastAsia="Calibri Light" w:hAnsi="Calibri Light" w:cs="Calibri Light"/>
          <w:color w:val="282828"/>
        </w:rPr>
        <w:t>20 May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202</w:t>
      </w:r>
      <w:r w:rsidR="003165B5" w:rsidRPr="0036370E">
        <w:rPr>
          <w:rStyle w:val="normaltextrun"/>
          <w:rFonts w:ascii="Calibri Light" w:eastAsia="Calibri Light" w:hAnsi="Calibri Light" w:cs="Calibri Light"/>
          <w:color w:val="282828"/>
        </w:rPr>
        <w:t>6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. The list of shareholders entitled to dividends will be established at the 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end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of 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the 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business day of the</w:t>
      </w:r>
      <w:r w:rsidR="00CA7825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Nasdaq CSD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settlement system</w:t>
      </w:r>
      <w:r w:rsidR="00CA7825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on 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12</w:t>
      </w:r>
      <w:r w:rsidR="00CA7825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May</w:t>
      </w:r>
      <w:r w:rsidR="00CA7825"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202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6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. Consequently, the da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te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of change 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in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rights 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attached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to the shares (ex-dividend date) is 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11 May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202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6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. A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nyone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acquiring shares 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on or after 11 May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202</w:t>
      </w:r>
      <w:r w:rsidR="00160DD2" w:rsidRPr="0036370E">
        <w:rPr>
          <w:rStyle w:val="normaltextrun"/>
          <w:rFonts w:ascii="Calibri Light" w:eastAsia="Calibri Light" w:hAnsi="Calibri Light" w:cs="Calibri Light"/>
          <w:color w:val="282828"/>
        </w:rPr>
        <w:t>6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 </w:t>
      </w:r>
      <w:r w:rsidR="00313EAA" w:rsidRPr="0036370E">
        <w:rPr>
          <w:rStyle w:val="normaltextrun"/>
          <w:rFonts w:ascii="Calibri Light" w:eastAsia="Calibri Light" w:hAnsi="Calibri Light" w:cs="Calibri Light"/>
          <w:color w:val="282828"/>
        </w:rPr>
        <w:t>wi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 xml:space="preserve">ll not be entitled to the dividends determined by this </w:t>
      </w:r>
      <w:r w:rsidR="00AB3FC8" w:rsidRPr="0036370E">
        <w:rPr>
          <w:rStyle w:val="normaltextrun"/>
          <w:rFonts w:ascii="Calibri Light" w:eastAsia="Calibri Light" w:hAnsi="Calibri Light" w:cs="Calibri Light"/>
          <w:color w:val="282828"/>
        </w:rPr>
        <w:t>resolution</w:t>
      </w:r>
      <w:r w:rsidRPr="0036370E">
        <w:rPr>
          <w:rStyle w:val="normaltextrun"/>
          <w:rFonts w:ascii="Calibri Light" w:eastAsia="Calibri Light" w:hAnsi="Calibri Light" w:cs="Calibri Light"/>
          <w:color w:val="282828"/>
        </w:rPr>
        <w:t>.</w:t>
      </w:r>
    </w:p>
    <w:p w14:paraId="78CDD4AC" w14:textId="7A0FEF19" w:rsidR="006D57E5" w:rsidRPr="0036370E" w:rsidRDefault="006D57E5" w:rsidP="006D57E5">
      <w:pPr>
        <w:shd w:val="clear" w:color="auto" w:fill="D9E2F3" w:themeFill="accent1" w:themeFillTint="33"/>
        <w:spacing w:line="240" w:lineRule="auto"/>
        <w:jc w:val="both"/>
        <w:rPr>
          <w:rFonts w:asciiTheme="majorHAnsi" w:hAnsiTheme="majorHAnsi" w:cstheme="majorHAnsi"/>
        </w:rPr>
      </w:pPr>
      <w:r w:rsidRPr="0036370E">
        <w:rPr>
          <w:rFonts w:asciiTheme="majorHAnsi" w:hAnsiTheme="majorHAnsi" w:cstheme="majorHAnsi"/>
        </w:rPr>
        <w:t xml:space="preserve">I vote in favour____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ab/>
        <w:t xml:space="preserve">I </w:t>
      </w:r>
      <w:r w:rsidR="005A105F" w:rsidRPr="0036370E">
        <w:rPr>
          <w:rFonts w:asciiTheme="majorHAnsi" w:hAnsiTheme="majorHAnsi" w:cstheme="majorHAnsi"/>
        </w:rPr>
        <w:t>vote</w:t>
      </w:r>
      <w:r w:rsidRPr="0036370E">
        <w:rPr>
          <w:rFonts w:asciiTheme="majorHAnsi" w:hAnsiTheme="majorHAnsi" w:cstheme="majorHAnsi"/>
        </w:rPr>
        <w:t xml:space="preserve"> against ____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</w:rPr>
        <w:tab/>
        <w:t>I abstain ___</w:t>
      </w:r>
      <w:r w:rsidR="00D15EAD" w:rsidRPr="0036370E">
        <w:rPr>
          <w:rFonts w:asciiTheme="majorHAnsi" w:hAnsiTheme="majorHAnsi" w:cstheme="majorHAnsi"/>
        </w:rPr>
        <w:t>_</w:t>
      </w:r>
      <w:r w:rsidRPr="0036370E">
        <w:rPr>
          <w:rFonts w:asciiTheme="majorHAnsi" w:hAnsiTheme="majorHAnsi" w:cstheme="majorHAnsi"/>
        </w:rPr>
        <w:t xml:space="preserve"> </w:t>
      </w:r>
      <w:r w:rsidRPr="0036370E">
        <w:rPr>
          <w:rFonts w:asciiTheme="majorHAnsi" w:hAnsiTheme="majorHAnsi" w:cstheme="majorHAnsi"/>
        </w:rPr>
        <w:tab/>
      </w:r>
      <w:r w:rsidRPr="0036370E">
        <w:rPr>
          <w:rFonts w:asciiTheme="majorHAnsi" w:hAnsiTheme="majorHAnsi" w:cstheme="majorHAnsi"/>
          <w:i/>
          <w:iCs/>
        </w:rPr>
        <w:t>(mark with a cross)</w:t>
      </w:r>
    </w:p>
    <w:p w14:paraId="2BA71401" w14:textId="77777777" w:rsidR="003F3EF0" w:rsidRDefault="003F3EF0" w:rsidP="7682ABAE">
      <w:pPr>
        <w:pStyle w:val="Default"/>
        <w:jc w:val="both"/>
        <w:rPr>
          <w:rFonts w:asciiTheme="majorHAnsi" w:hAnsiTheme="majorHAnsi" w:cstheme="majorBidi"/>
          <w:b/>
          <w:bCs/>
          <w:color w:val="0070C0"/>
          <w:sz w:val="22"/>
          <w:szCs w:val="22"/>
        </w:rPr>
      </w:pPr>
    </w:p>
    <w:p w14:paraId="7D83CF25" w14:textId="088684F3" w:rsidR="00C33CF4" w:rsidRPr="0036370E" w:rsidRDefault="7E0D56AE" w:rsidP="003F3EF0">
      <w:pPr>
        <w:pStyle w:val="Default"/>
        <w:spacing w:before="240"/>
        <w:jc w:val="both"/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</w:pPr>
      <w:r w:rsidRPr="0036370E">
        <w:rPr>
          <w:rFonts w:asciiTheme="majorHAnsi" w:hAnsiTheme="majorHAnsi" w:cstheme="majorBidi"/>
          <w:b/>
          <w:bCs/>
          <w:color w:val="0070C0"/>
          <w:sz w:val="22"/>
          <w:szCs w:val="22"/>
        </w:rPr>
        <w:t>3.</w:t>
      </w:r>
      <w:r w:rsidR="005A105F" w:rsidRPr="0036370E">
        <w:rPr>
          <w:sz w:val="22"/>
          <w:szCs w:val="22"/>
        </w:rPr>
        <w:tab/>
      </w:r>
      <w:r w:rsidR="58702790" w:rsidRPr="0036370E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>E</w:t>
      </w:r>
      <w:r w:rsidR="1F78D3CC" w:rsidRPr="0036370E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 xml:space="preserve">lection </w:t>
      </w:r>
      <w:r w:rsidR="0036370E" w:rsidRPr="0036370E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 xml:space="preserve">and recall </w:t>
      </w:r>
      <w:r w:rsidR="1F78D3CC" w:rsidRPr="0036370E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 xml:space="preserve">of </w:t>
      </w:r>
      <w:r w:rsidR="0036370E" w:rsidRPr="0036370E">
        <w:rPr>
          <w:rFonts w:asciiTheme="majorHAnsi" w:hAnsiTheme="majorHAnsi" w:cstheme="majorBidi"/>
          <w:b/>
          <w:bCs/>
          <w:color w:val="0070C0"/>
          <w:sz w:val="22"/>
          <w:szCs w:val="22"/>
          <w:lang w:val="en-GB"/>
        </w:rPr>
        <w:t>Supervisory Council members</w:t>
      </w:r>
    </w:p>
    <w:p w14:paraId="4C10F060" w14:textId="5262EB1F" w:rsidR="00E70B80" w:rsidRPr="0036370E" w:rsidRDefault="00DD56CD" w:rsidP="0099773B">
      <w:pPr>
        <w:spacing w:before="240" w:after="0" w:line="240" w:lineRule="auto"/>
        <w:jc w:val="both"/>
        <w:rPr>
          <w:rFonts w:asciiTheme="majorHAnsi" w:hAnsiTheme="majorHAnsi" w:cstheme="majorHAnsi"/>
          <w:color w:val="000000"/>
          <w:lang w:val="en-US" w:eastAsia="et-EE"/>
        </w:rPr>
      </w:pPr>
      <w:r w:rsidRPr="0036370E">
        <w:rPr>
          <w:rFonts w:asciiTheme="majorHAnsi" w:hAnsiTheme="majorHAnsi" w:cstheme="majorBidi"/>
          <w:u w:val="single"/>
          <w:lang w:val="en-US"/>
        </w:rPr>
        <w:t xml:space="preserve">Proposal of the </w:t>
      </w:r>
      <w:r w:rsidR="2BA34A4C" w:rsidRPr="0036370E">
        <w:rPr>
          <w:rFonts w:asciiTheme="majorHAnsi" w:hAnsiTheme="majorHAnsi" w:cstheme="majorBidi"/>
          <w:u w:val="single"/>
          <w:lang w:val="en-US"/>
        </w:rPr>
        <w:t>Supervisory Council:</w:t>
      </w:r>
    </w:p>
    <w:p w14:paraId="18534B97" w14:textId="77777777" w:rsidR="0036370E" w:rsidRPr="0036370E" w:rsidRDefault="0036370E" w:rsidP="0036370E">
      <w:pPr>
        <w:shd w:val="clear" w:color="auto" w:fill="FFFFFF" w:themeFill="background1"/>
        <w:spacing w:before="240" w:afterAutospacing="1" w:line="240" w:lineRule="auto"/>
        <w:jc w:val="both"/>
        <w:rPr>
          <w:rFonts w:asciiTheme="majorHAnsi" w:eastAsia="Times New Roman" w:hAnsiTheme="majorHAnsi" w:cstheme="majorHAnsi"/>
          <w:color w:val="282828"/>
          <w:lang w:eastAsia="et-EE"/>
        </w:rPr>
      </w:pPr>
      <w:r w:rsidRPr="0036370E">
        <w:rPr>
          <w:rFonts w:asciiTheme="majorHAnsi" w:eastAsia="Times New Roman" w:hAnsiTheme="majorHAnsi" w:cstheme="majorHAnsi"/>
          <w:color w:val="282828"/>
          <w:lang w:eastAsia="et-EE"/>
        </w:rPr>
        <w:t>3.1. Recall of Mart Mägi as a Supervisory Council Member</w:t>
      </w:r>
    </w:p>
    <w:p w14:paraId="4E879CC6" w14:textId="77777777" w:rsidR="0036370E" w:rsidRPr="0036370E" w:rsidRDefault="0036370E" w:rsidP="0036370E">
      <w:pPr>
        <w:shd w:val="clear" w:color="auto" w:fill="FFFFFF" w:themeFill="background1"/>
        <w:spacing w:afterAutospacing="1" w:line="240" w:lineRule="auto"/>
        <w:jc w:val="both"/>
        <w:rPr>
          <w:rFonts w:asciiTheme="majorHAnsi" w:eastAsia="Times New Roman" w:hAnsiTheme="majorHAnsi" w:cstheme="majorHAnsi"/>
          <w:color w:val="282828"/>
          <w:lang w:eastAsia="et-EE"/>
        </w:rPr>
      </w:pPr>
      <w:r w:rsidRPr="0036370E">
        <w:rPr>
          <w:rFonts w:asciiTheme="majorHAnsi" w:eastAsia="Times New Roman" w:hAnsiTheme="majorHAnsi" w:cstheme="majorHAnsi"/>
          <w:color w:val="282828"/>
          <w:lang w:eastAsia="et-EE"/>
        </w:rPr>
        <w:t>To recall Mart Mägi from his position as a Supervisory Council member with effect from 23/04/2026.</w:t>
      </w:r>
    </w:p>
    <w:p w14:paraId="6BE5534B" w14:textId="77777777" w:rsidR="0036370E" w:rsidRPr="0036370E" w:rsidRDefault="0036370E" w:rsidP="0036370E">
      <w:pPr>
        <w:shd w:val="clear" w:color="auto" w:fill="D9E2F3" w:themeFill="accent1" w:themeFillTint="33"/>
        <w:spacing w:before="240" w:line="240" w:lineRule="auto"/>
        <w:jc w:val="both"/>
        <w:rPr>
          <w:rFonts w:asciiTheme="majorHAnsi" w:hAnsiTheme="majorHAnsi" w:cstheme="majorHAnsi"/>
          <w:lang w:val="en-US"/>
        </w:rPr>
      </w:pPr>
      <w:r w:rsidRPr="0036370E">
        <w:rPr>
          <w:rFonts w:asciiTheme="majorHAnsi" w:hAnsiTheme="majorHAnsi" w:cstheme="majorBidi"/>
          <w:lang w:val="en-US"/>
        </w:rPr>
        <w:t xml:space="preserve">I vote in favour____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vote against ____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abstain ____ </w:t>
      </w:r>
      <w:r w:rsidRPr="0036370E">
        <w:tab/>
      </w:r>
      <w:r w:rsidRPr="0036370E">
        <w:rPr>
          <w:rFonts w:asciiTheme="majorHAnsi" w:hAnsiTheme="majorHAnsi" w:cstheme="majorBidi"/>
          <w:i/>
          <w:iCs/>
          <w:lang w:val="en-US"/>
        </w:rPr>
        <w:t>(mark with a cross)</w:t>
      </w:r>
    </w:p>
    <w:p w14:paraId="12E8E00A" w14:textId="77777777" w:rsidR="00B07427" w:rsidRDefault="00B07427" w:rsidP="000745D4">
      <w:pPr>
        <w:shd w:val="clear" w:color="auto" w:fill="FFFFFF" w:themeFill="background1"/>
        <w:spacing w:before="240" w:afterAutospacing="1" w:line="240" w:lineRule="auto"/>
        <w:jc w:val="both"/>
        <w:rPr>
          <w:rFonts w:asciiTheme="majorHAnsi" w:eastAsia="Times New Roman" w:hAnsiTheme="majorHAnsi" w:cstheme="majorHAnsi"/>
          <w:color w:val="282828"/>
          <w:lang w:eastAsia="et-EE"/>
        </w:rPr>
      </w:pPr>
    </w:p>
    <w:p w14:paraId="43962541" w14:textId="55EA270C" w:rsidR="0036370E" w:rsidRPr="0036370E" w:rsidRDefault="0036370E" w:rsidP="000745D4">
      <w:pPr>
        <w:shd w:val="clear" w:color="auto" w:fill="FFFFFF" w:themeFill="background1"/>
        <w:spacing w:before="240" w:afterAutospacing="1" w:line="240" w:lineRule="auto"/>
        <w:jc w:val="both"/>
        <w:rPr>
          <w:rFonts w:asciiTheme="majorHAnsi" w:eastAsia="Times New Roman" w:hAnsiTheme="majorHAnsi" w:cstheme="majorHAnsi"/>
          <w:color w:val="282828"/>
          <w:lang w:eastAsia="et-EE"/>
        </w:rPr>
      </w:pPr>
      <w:r w:rsidRPr="0036370E">
        <w:rPr>
          <w:rFonts w:asciiTheme="majorHAnsi" w:eastAsia="Times New Roman" w:hAnsiTheme="majorHAnsi" w:cstheme="majorHAnsi"/>
          <w:color w:val="282828"/>
          <w:lang w:eastAsia="et-EE"/>
        </w:rPr>
        <w:lastRenderedPageBreak/>
        <w:t>3.2 Election of Priit Lello as a Supervisory Council member</w:t>
      </w:r>
    </w:p>
    <w:p w14:paraId="722019D5" w14:textId="77777777" w:rsidR="0036370E" w:rsidRPr="0036370E" w:rsidRDefault="0036370E" w:rsidP="0036370E">
      <w:pPr>
        <w:shd w:val="clear" w:color="auto" w:fill="FFFFFF" w:themeFill="background1"/>
        <w:spacing w:afterAutospacing="1" w:line="240" w:lineRule="auto"/>
        <w:jc w:val="both"/>
        <w:rPr>
          <w:rFonts w:asciiTheme="majorHAnsi" w:eastAsia="Times New Roman" w:hAnsiTheme="majorHAnsi" w:cstheme="majorHAnsi"/>
          <w:color w:val="282828"/>
          <w:lang w:eastAsia="et-EE"/>
        </w:rPr>
      </w:pPr>
      <w:r w:rsidRPr="0036370E">
        <w:rPr>
          <w:rFonts w:asciiTheme="majorHAnsi" w:eastAsia="Times New Roman" w:hAnsiTheme="majorHAnsi" w:cstheme="majorHAnsi"/>
          <w:color w:val="282828"/>
          <w:lang w:eastAsia="et-EE"/>
        </w:rPr>
        <w:t>To elect Priit Lello as a Supervisory Council member for a statutory three-year term of office, with effect from 24/04/2026.</w:t>
      </w:r>
    </w:p>
    <w:p w14:paraId="695BC995" w14:textId="77777777" w:rsidR="0036370E" w:rsidRPr="0036370E" w:rsidRDefault="0036370E" w:rsidP="0036370E">
      <w:pPr>
        <w:shd w:val="clear" w:color="auto" w:fill="D9E2F3" w:themeFill="accent1" w:themeFillTint="33"/>
        <w:spacing w:before="240" w:line="240" w:lineRule="auto"/>
        <w:jc w:val="both"/>
        <w:rPr>
          <w:rFonts w:asciiTheme="majorHAnsi" w:hAnsiTheme="majorHAnsi" w:cstheme="majorHAnsi"/>
          <w:lang w:val="en-US"/>
        </w:rPr>
      </w:pPr>
      <w:r w:rsidRPr="0036370E">
        <w:rPr>
          <w:rFonts w:asciiTheme="majorHAnsi" w:hAnsiTheme="majorHAnsi" w:cstheme="majorBidi"/>
          <w:lang w:val="en-US"/>
        </w:rPr>
        <w:t xml:space="preserve">I vote in favour____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vote against ____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abstain ____ </w:t>
      </w:r>
      <w:r w:rsidRPr="0036370E">
        <w:tab/>
      </w:r>
      <w:r w:rsidRPr="0036370E">
        <w:rPr>
          <w:rFonts w:asciiTheme="majorHAnsi" w:hAnsiTheme="majorHAnsi" w:cstheme="majorBidi"/>
          <w:i/>
          <w:iCs/>
          <w:lang w:val="en-US"/>
        </w:rPr>
        <w:t>(mark with a cross)</w:t>
      </w:r>
    </w:p>
    <w:p w14:paraId="548BFDCF" w14:textId="0B8A14BA" w:rsidR="0036370E" w:rsidRPr="0036370E" w:rsidRDefault="0036370E" w:rsidP="000745D4">
      <w:pPr>
        <w:shd w:val="clear" w:color="auto" w:fill="FFFFFF" w:themeFill="background1"/>
        <w:spacing w:before="240" w:afterAutospacing="1" w:line="240" w:lineRule="auto"/>
        <w:jc w:val="both"/>
        <w:rPr>
          <w:rFonts w:asciiTheme="majorHAnsi" w:eastAsia="Times New Roman" w:hAnsiTheme="majorHAnsi" w:cstheme="majorHAnsi"/>
          <w:color w:val="282828"/>
          <w:lang w:eastAsia="et-EE"/>
        </w:rPr>
      </w:pPr>
      <w:r w:rsidRPr="0036370E">
        <w:rPr>
          <w:rFonts w:asciiTheme="majorHAnsi" w:eastAsia="Times New Roman" w:hAnsiTheme="majorHAnsi" w:cstheme="majorHAnsi"/>
          <w:color w:val="282828"/>
          <w:lang w:eastAsia="et-EE"/>
        </w:rPr>
        <w:t>3.3 Extension of Gerli Kivisoo's term as a Supervisory Council member</w:t>
      </w:r>
    </w:p>
    <w:p w14:paraId="3077E694" w14:textId="1994CABD" w:rsidR="7682ABAE" w:rsidRDefault="780ED4AB" w:rsidP="0036370E">
      <w:pPr>
        <w:shd w:val="clear" w:color="auto" w:fill="FFFFFF" w:themeFill="background1"/>
        <w:spacing w:after="0" w:afterAutospacing="1" w:line="240" w:lineRule="auto"/>
        <w:jc w:val="both"/>
        <w:rPr>
          <w:rFonts w:asciiTheme="majorHAnsi" w:eastAsia="Open Sans" w:hAnsiTheme="majorHAnsi" w:cstheme="majorBidi"/>
          <w:color w:val="282828"/>
        </w:rPr>
      </w:pPr>
      <w:r w:rsidRPr="4DB34284">
        <w:rPr>
          <w:rFonts w:asciiTheme="majorHAnsi" w:eastAsia="Open Sans" w:hAnsiTheme="majorHAnsi" w:cstheme="majorBidi"/>
          <w:color w:val="282828"/>
        </w:rPr>
        <w:t>To extend Gerli Kivisoo´s term as a Supervisory Council member for a further statutory three-year term of office, with effect from 02/06/2026.</w:t>
      </w:r>
    </w:p>
    <w:p w14:paraId="51B4C1F7" w14:textId="77777777" w:rsidR="00095E90" w:rsidRDefault="2D25C9BF" w:rsidP="4DB34284">
      <w:pPr>
        <w:shd w:val="clear" w:color="auto" w:fill="D9E2F3" w:themeFill="accent1" w:themeFillTint="33"/>
        <w:spacing w:before="240" w:after="0" w:afterAutospacing="1" w:line="240" w:lineRule="auto"/>
        <w:jc w:val="both"/>
        <w:rPr>
          <w:rFonts w:asciiTheme="majorHAnsi" w:hAnsiTheme="majorHAnsi" w:cstheme="majorBidi"/>
          <w:lang w:val="en-US"/>
        </w:rPr>
      </w:pPr>
      <w:r w:rsidRPr="4DB34284">
        <w:rPr>
          <w:rFonts w:asciiTheme="majorHAnsi" w:hAnsiTheme="majorHAnsi" w:cstheme="majorBidi"/>
          <w:lang w:val="en-US"/>
        </w:rPr>
        <w:t xml:space="preserve">I vote in favour____ </w:t>
      </w:r>
      <w:r w:rsidR="00095E90">
        <w:tab/>
      </w:r>
      <w:r w:rsidR="00095E90">
        <w:tab/>
      </w:r>
      <w:r w:rsidRPr="4DB34284">
        <w:rPr>
          <w:rFonts w:asciiTheme="majorHAnsi" w:hAnsiTheme="majorHAnsi" w:cstheme="majorBidi"/>
          <w:lang w:val="en-US"/>
        </w:rPr>
        <w:t xml:space="preserve">I vote against ____ </w:t>
      </w:r>
      <w:r w:rsidR="00095E90">
        <w:tab/>
      </w:r>
      <w:r w:rsidR="00095E90">
        <w:tab/>
      </w:r>
      <w:r w:rsidRPr="4DB34284">
        <w:rPr>
          <w:rFonts w:asciiTheme="majorHAnsi" w:hAnsiTheme="majorHAnsi" w:cstheme="majorBidi"/>
          <w:lang w:val="en-US"/>
        </w:rPr>
        <w:t xml:space="preserve">I abstain ____ </w:t>
      </w:r>
      <w:r w:rsidR="00095E90">
        <w:tab/>
      </w:r>
      <w:r w:rsidRPr="4DB34284">
        <w:rPr>
          <w:rFonts w:asciiTheme="majorHAnsi" w:hAnsiTheme="majorHAnsi" w:cstheme="majorBidi"/>
          <w:i/>
          <w:iCs/>
          <w:lang w:val="en-US"/>
        </w:rPr>
        <w:t>(mark with a cross)</w:t>
      </w:r>
    </w:p>
    <w:p w14:paraId="65C48CC8" w14:textId="09EBEE7F" w:rsidR="00095E90" w:rsidRDefault="00095E90" w:rsidP="4DB34284">
      <w:pPr>
        <w:shd w:val="clear" w:color="auto" w:fill="FFFFFF" w:themeFill="background1"/>
        <w:spacing w:after="0" w:afterAutospacing="1" w:line="240" w:lineRule="auto"/>
        <w:jc w:val="both"/>
        <w:rPr>
          <w:rFonts w:asciiTheme="majorHAnsi" w:eastAsia="Open Sans" w:hAnsiTheme="majorHAnsi" w:cstheme="majorBidi"/>
          <w:color w:val="282828"/>
        </w:rPr>
      </w:pPr>
    </w:p>
    <w:p w14:paraId="2B17B03C" w14:textId="7B685D51" w:rsidR="00095E90" w:rsidRPr="003F3EF0" w:rsidRDefault="00095E90" w:rsidP="003F3EF0">
      <w:pPr>
        <w:spacing w:before="240" w:after="0" w:line="240" w:lineRule="auto"/>
        <w:jc w:val="both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003F3EF0">
        <w:rPr>
          <w:rFonts w:asciiTheme="majorHAnsi" w:hAnsiTheme="majorHAnsi" w:cstheme="majorBidi"/>
          <w:b/>
          <w:bCs/>
          <w:color w:val="2E74B5" w:themeColor="accent5" w:themeShade="BF"/>
          <w:lang w:eastAsia="et-EE"/>
        </w:rPr>
        <w:t>4.</w:t>
      </w:r>
      <w:r w:rsidRPr="003F3EF0">
        <w:rPr>
          <w:rFonts w:asciiTheme="majorHAnsi" w:eastAsiaTheme="majorEastAsia" w:hAnsiTheme="majorHAnsi" w:cstheme="majorBidi"/>
          <w:b/>
          <w:bCs/>
          <w:color w:val="0070C0"/>
          <w:lang w:eastAsia="et-EE"/>
        </w:rPr>
        <w:t xml:space="preserve"> </w:t>
      </w:r>
      <w:r w:rsidR="003F3EF0" w:rsidRPr="003F3EF0">
        <w:rPr>
          <w:rFonts w:asciiTheme="majorHAnsi" w:eastAsiaTheme="majorEastAsia" w:hAnsiTheme="majorHAnsi" w:cstheme="majorBidi"/>
          <w:b/>
          <w:bCs/>
          <w:color w:val="0070C0"/>
          <w:lang w:eastAsia="et-EE"/>
        </w:rPr>
        <w:t>Approval of a gender balance target within the Company´s management bodies</w:t>
      </w:r>
    </w:p>
    <w:p w14:paraId="76BB92E7" w14:textId="77777777" w:rsidR="003F3EF0" w:rsidRPr="003F3EF0" w:rsidRDefault="003F3EF0" w:rsidP="003F3EF0">
      <w:pPr>
        <w:shd w:val="clear" w:color="auto" w:fill="FFFFFF" w:themeFill="background1"/>
        <w:spacing w:before="240" w:after="100" w:afterAutospacing="1" w:line="240" w:lineRule="auto"/>
        <w:jc w:val="both"/>
        <w:rPr>
          <w:rFonts w:asciiTheme="majorHAnsi" w:eastAsia="Times New Roman" w:hAnsiTheme="majorHAnsi" w:cstheme="majorBidi"/>
          <w:color w:val="282828"/>
          <w:u w:val="single"/>
          <w:lang w:eastAsia="et-EE"/>
        </w:rPr>
      </w:pPr>
      <w:r w:rsidRPr="003F3EF0">
        <w:rPr>
          <w:rFonts w:asciiTheme="majorHAnsi" w:eastAsia="Times New Roman" w:hAnsiTheme="majorHAnsi" w:cstheme="majorBidi"/>
          <w:color w:val="282828"/>
          <w:u w:val="single"/>
          <w:lang w:eastAsia="et-EE"/>
        </w:rPr>
        <w:t>Proposal of the Supervisory Council:</w:t>
      </w:r>
    </w:p>
    <w:p w14:paraId="4EC1B557" w14:textId="14FFA1C1" w:rsidR="00095E90" w:rsidRPr="003F3EF0" w:rsidRDefault="003F3EF0" w:rsidP="003F3EF0">
      <w:pPr>
        <w:spacing w:before="240" w:after="0" w:line="240" w:lineRule="auto"/>
        <w:jc w:val="both"/>
        <w:rPr>
          <w:rFonts w:ascii="Calibri Light" w:eastAsia="Calibri Light" w:hAnsi="Calibri Light" w:cs="Calibri Light"/>
        </w:rPr>
      </w:pPr>
      <w:r w:rsidRPr="003F3EF0">
        <w:rPr>
          <w:rFonts w:asciiTheme="majorHAnsi" w:eastAsia="Times New Roman" w:hAnsiTheme="majorHAnsi" w:cstheme="majorBidi"/>
          <w:color w:val="282828"/>
          <w:lang w:eastAsia="et-EE"/>
        </w:rPr>
        <w:t xml:space="preserve">To set a gender balance target pursuant to subsection 1 of </w:t>
      </w:r>
      <w:r w:rsidRPr="003F3EF0">
        <w:rPr>
          <w:rStyle w:val="eop"/>
          <w:rFonts w:asciiTheme="majorHAnsi" w:hAnsiTheme="majorHAnsi" w:cstheme="majorBidi"/>
        </w:rPr>
        <w:t>§</w:t>
      </w:r>
      <w:r w:rsidRPr="003F3EF0">
        <w:rPr>
          <w:rFonts w:asciiTheme="majorHAnsi" w:eastAsia="Times New Roman" w:hAnsiTheme="majorHAnsi" w:cstheme="majorBidi"/>
          <w:color w:val="282828"/>
          <w:lang w:eastAsia="et-EE"/>
        </w:rPr>
        <w:t xml:space="preserve"> 135</w:t>
      </w:r>
      <w:r w:rsidRPr="003F3EF0">
        <w:rPr>
          <w:rFonts w:asciiTheme="majorHAnsi" w:eastAsia="Times New Roman" w:hAnsiTheme="majorHAnsi" w:cstheme="majorBidi"/>
          <w:color w:val="282828"/>
          <w:vertAlign w:val="superscript"/>
          <w:lang w:eastAsia="et-EE"/>
        </w:rPr>
        <w:t>6</w:t>
      </w:r>
      <w:r w:rsidRPr="003F3EF0">
        <w:rPr>
          <w:rFonts w:asciiTheme="majorHAnsi" w:eastAsia="Times New Roman" w:hAnsiTheme="majorHAnsi" w:cstheme="majorBidi"/>
          <w:color w:val="282828"/>
          <w:lang w:eastAsia="et-EE"/>
        </w:rPr>
        <w:t xml:space="preserve"> of the Securities Market Act to ensure that at least 33% of all seats on the Management Board and Supervisory Council of the Company are held by members of the underrepresented sex</w:t>
      </w:r>
      <w:r w:rsidR="00095E90" w:rsidRPr="003F3EF0">
        <w:rPr>
          <w:rFonts w:ascii="Calibri Light" w:eastAsia="Calibri Light" w:hAnsi="Calibri Light" w:cs="Calibri Light"/>
          <w:color w:val="000000" w:themeColor="text1"/>
        </w:rPr>
        <w:t xml:space="preserve">. </w:t>
      </w:r>
      <w:r w:rsidR="00095E90" w:rsidRPr="003F3EF0">
        <w:rPr>
          <w:rFonts w:ascii="Calibri Light" w:eastAsia="Calibri Light" w:hAnsi="Calibri Light" w:cs="Calibri Light"/>
        </w:rPr>
        <w:t xml:space="preserve"> </w:t>
      </w:r>
    </w:p>
    <w:p w14:paraId="2582155E" w14:textId="77777777" w:rsidR="00E70B80" w:rsidRPr="0036370E" w:rsidRDefault="00E70B80" w:rsidP="00E70B80">
      <w:pPr>
        <w:shd w:val="clear" w:color="auto" w:fill="D9E2F3" w:themeFill="accent1" w:themeFillTint="33"/>
        <w:spacing w:before="240" w:line="240" w:lineRule="auto"/>
        <w:jc w:val="both"/>
        <w:rPr>
          <w:rFonts w:asciiTheme="majorHAnsi" w:hAnsiTheme="majorHAnsi" w:cstheme="majorHAnsi"/>
          <w:lang w:val="en-US"/>
        </w:rPr>
      </w:pPr>
      <w:r w:rsidRPr="003F3EF0">
        <w:rPr>
          <w:rFonts w:asciiTheme="majorHAnsi" w:hAnsiTheme="majorHAnsi" w:cstheme="majorBidi"/>
          <w:lang w:val="en-US"/>
        </w:rPr>
        <w:t xml:space="preserve">I vote in favour____ </w:t>
      </w:r>
      <w:r w:rsidRPr="003F3EF0">
        <w:tab/>
      </w:r>
      <w:r w:rsidRPr="003F3EF0">
        <w:tab/>
      </w:r>
      <w:r w:rsidRPr="003F3EF0">
        <w:rPr>
          <w:rFonts w:asciiTheme="majorHAnsi" w:hAnsiTheme="majorHAnsi" w:cstheme="majorBidi"/>
          <w:lang w:val="en-US"/>
        </w:rPr>
        <w:t>I vote against ____</w:t>
      </w:r>
      <w:r w:rsidRPr="0036370E">
        <w:rPr>
          <w:rFonts w:asciiTheme="majorHAnsi" w:hAnsiTheme="majorHAnsi" w:cstheme="majorBidi"/>
          <w:lang w:val="en-US"/>
        </w:rPr>
        <w:t xml:space="preserve"> </w:t>
      </w:r>
      <w:r w:rsidRPr="0036370E">
        <w:tab/>
      </w:r>
      <w:r w:rsidRPr="0036370E">
        <w:tab/>
      </w:r>
      <w:r w:rsidRPr="0036370E">
        <w:rPr>
          <w:rFonts w:asciiTheme="majorHAnsi" w:hAnsiTheme="majorHAnsi" w:cstheme="majorBidi"/>
          <w:lang w:val="en-US"/>
        </w:rPr>
        <w:t xml:space="preserve">I abstain ____ </w:t>
      </w:r>
      <w:r w:rsidRPr="0036370E">
        <w:tab/>
      </w:r>
      <w:r w:rsidRPr="0036370E">
        <w:rPr>
          <w:rFonts w:asciiTheme="majorHAnsi" w:hAnsiTheme="majorHAnsi" w:cstheme="majorBidi"/>
          <w:i/>
          <w:iCs/>
          <w:lang w:val="en-US"/>
        </w:rPr>
        <w:t>(mark with a cross)</w:t>
      </w:r>
    </w:p>
    <w:p w14:paraId="4009F226" w14:textId="77777777" w:rsidR="00461766" w:rsidRDefault="00461766" w:rsidP="006D57E5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et-EE"/>
        </w:rPr>
      </w:pPr>
    </w:p>
    <w:p w14:paraId="1114405F" w14:textId="687DE012" w:rsidR="006D57E5" w:rsidRPr="0036370E" w:rsidRDefault="006D57E5" w:rsidP="00B07427">
      <w:pPr>
        <w:spacing w:before="240" w:after="0" w:line="240" w:lineRule="auto"/>
        <w:jc w:val="both"/>
        <w:rPr>
          <w:rFonts w:asciiTheme="majorHAnsi" w:eastAsia="Times New Roman" w:hAnsiTheme="majorHAnsi" w:cstheme="majorHAnsi"/>
          <w:lang w:eastAsia="et-EE"/>
        </w:rPr>
      </w:pPr>
      <w:r w:rsidRPr="0036370E">
        <w:rPr>
          <w:rFonts w:asciiTheme="majorHAnsi" w:eastAsia="Times New Roman" w:hAnsiTheme="majorHAnsi" w:cstheme="majorHAnsi"/>
          <w:lang w:eastAsia="et-EE"/>
        </w:rPr>
        <w:t>____________________________________________</w:t>
      </w:r>
    </w:p>
    <w:p w14:paraId="27DB02D3" w14:textId="1DC97948" w:rsidR="00D31C7C" w:rsidRPr="0036370E" w:rsidRDefault="10B1B9EA" w:rsidP="7682ABAE">
      <w:pPr>
        <w:spacing w:after="0" w:line="240" w:lineRule="auto"/>
        <w:jc w:val="both"/>
        <w:rPr>
          <w:rFonts w:asciiTheme="majorHAnsi" w:hAnsiTheme="majorHAnsi" w:cstheme="majorBidi"/>
        </w:rPr>
      </w:pPr>
      <w:r w:rsidRPr="0036370E">
        <w:rPr>
          <w:rFonts w:asciiTheme="majorHAnsi" w:eastAsia="Times New Roman" w:hAnsiTheme="majorHAnsi" w:cstheme="majorBidi"/>
          <w:lang w:eastAsia="et-EE"/>
        </w:rPr>
        <w:t xml:space="preserve">Shareholder’s name and </w:t>
      </w:r>
      <w:r w:rsidR="0BBBB25D" w:rsidRPr="0036370E">
        <w:rPr>
          <w:rFonts w:asciiTheme="majorHAnsi" w:eastAsia="Times New Roman" w:hAnsiTheme="majorHAnsi" w:cstheme="majorBidi"/>
          <w:lang w:eastAsia="et-EE"/>
        </w:rPr>
        <w:t xml:space="preserve">digital </w:t>
      </w:r>
      <w:r w:rsidRPr="0036370E">
        <w:rPr>
          <w:rFonts w:asciiTheme="majorHAnsi" w:eastAsia="Times New Roman" w:hAnsiTheme="majorHAnsi" w:cstheme="majorBidi"/>
          <w:lang w:eastAsia="et-EE"/>
        </w:rPr>
        <w:t>signature</w:t>
      </w:r>
    </w:p>
    <w:sectPr w:rsidR="00D31C7C" w:rsidRPr="00363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BA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B57CE"/>
    <w:multiLevelType w:val="multilevel"/>
    <w:tmpl w:val="A9D8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25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E5"/>
    <w:rsid w:val="000745D4"/>
    <w:rsid w:val="00095E90"/>
    <w:rsid w:val="000C06FA"/>
    <w:rsid w:val="000C4E8A"/>
    <w:rsid w:val="000C55AD"/>
    <w:rsid w:val="000F4125"/>
    <w:rsid w:val="001109C7"/>
    <w:rsid w:val="00160DD2"/>
    <w:rsid w:val="00162634"/>
    <w:rsid w:val="00166155"/>
    <w:rsid w:val="0019230C"/>
    <w:rsid w:val="0026732F"/>
    <w:rsid w:val="00274408"/>
    <w:rsid w:val="00281205"/>
    <w:rsid w:val="002C5254"/>
    <w:rsid w:val="00313EAA"/>
    <w:rsid w:val="003165B5"/>
    <w:rsid w:val="00343BB5"/>
    <w:rsid w:val="0036370E"/>
    <w:rsid w:val="003700ED"/>
    <w:rsid w:val="003929F5"/>
    <w:rsid w:val="00394AA1"/>
    <w:rsid w:val="003B0C2C"/>
    <w:rsid w:val="003D1A31"/>
    <w:rsid w:val="003F0068"/>
    <w:rsid w:val="003F3EF0"/>
    <w:rsid w:val="00442B1C"/>
    <w:rsid w:val="00461766"/>
    <w:rsid w:val="00482345"/>
    <w:rsid w:val="0052286C"/>
    <w:rsid w:val="00534E1E"/>
    <w:rsid w:val="00543994"/>
    <w:rsid w:val="00556457"/>
    <w:rsid w:val="005A105F"/>
    <w:rsid w:val="005B16E5"/>
    <w:rsid w:val="006D57E5"/>
    <w:rsid w:val="006E4F2F"/>
    <w:rsid w:val="006F01E8"/>
    <w:rsid w:val="00777A7F"/>
    <w:rsid w:val="007D368A"/>
    <w:rsid w:val="007E1B77"/>
    <w:rsid w:val="007F7187"/>
    <w:rsid w:val="00802F9D"/>
    <w:rsid w:val="00823058"/>
    <w:rsid w:val="00854BF8"/>
    <w:rsid w:val="008A476E"/>
    <w:rsid w:val="0092637E"/>
    <w:rsid w:val="00943304"/>
    <w:rsid w:val="00947A95"/>
    <w:rsid w:val="00976507"/>
    <w:rsid w:val="009808ED"/>
    <w:rsid w:val="0099773B"/>
    <w:rsid w:val="009B7AE9"/>
    <w:rsid w:val="00A0276C"/>
    <w:rsid w:val="00A2681D"/>
    <w:rsid w:val="00A83007"/>
    <w:rsid w:val="00AB3FC8"/>
    <w:rsid w:val="00AF0019"/>
    <w:rsid w:val="00B07427"/>
    <w:rsid w:val="00B6177F"/>
    <w:rsid w:val="00BB5264"/>
    <w:rsid w:val="00C33CF4"/>
    <w:rsid w:val="00C421FD"/>
    <w:rsid w:val="00C476B3"/>
    <w:rsid w:val="00C66B64"/>
    <w:rsid w:val="00CA7825"/>
    <w:rsid w:val="00CF6A67"/>
    <w:rsid w:val="00D0067D"/>
    <w:rsid w:val="00D0787A"/>
    <w:rsid w:val="00D15EAD"/>
    <w:rsid w:val="00D2744C"/>
    <w:rsid w:val="00D31C7C"/>
    <w:rsid w:val="00D73A7D"/>
    <w:rsid w:val="00D8485D"/>
    <w:rsid w:val="00D85F69"/>
    <w:rsid w:val="00D87242"/>
    <w:rsid w:val="00D92C75"/>
    <w:rsid w:val="00DB0987"/>
    <w:rsid w:val="00DD56CD"/>
    <w:rsid w:val="00E70B80"/>
    <w:rsid w:val="00ED2063"/>
    <w:rsid w:val="00EF7112"/>
    <w:rsid w:val="00F31B58"/>
    <w:rsid w:val="00F34953"/>
    <w:rsid w:val="00F524FB"/>
    <w:rsid w:val="00F61217"/>
    <w:rsid w:val="00F61A4D"/>
    <w:rsid w:val="00F7114F"/>
    <w:rsid w:val="00FA1170"/>
    <w:rsid w:val="00FE32EF"/>
    <w:rsid w:val="06200787"/>
    <w:rsid w:val="09081E2A"/>
    <w:rsid w:val="0BBBB25D"/>
    <w:rsid w:val="10B1B9EA"/>
    <w:rsid w:val="1F78D3CC"/>
    <w:rsid w:val="1FF3D3A9"/>
    <w:rsid w:val="20D51BA3"/>
    <w:rsid w:val="26187398"/>
    <w:rsid w:val="282E2D66"/>
    <w:rsid w:val="2BA34A4C"/>
    <w:rsid w:val="2D25C9BF"/>
    <w:rsid w:val="3361F0D4"/>
    <w:rsid w:val="36579D76"/>
    <w:rsid w:val="3A77E7EC"/>
    <w:rsid w:val="4AC70873"/>
    <w:rsid w:val="4AD4A949"/>
    <w:rsid w:val="4ADEB515"/>
    <w:rsid w:val="4C5F262E"/>
    <w:rsid w:val="4DB34284"/>
    <w:rsid w:val="4E5C3AE9"/>
    <w:rsid w:val="511C4B6F"/>
    <w:rsid w:val="51A848CF"/>
    <w:rsid w:val="5420A720"/>
    <w:rsid w:val="54DCDB2B"/>
    <w:rsid w:val="562F87DD"/>
    <w:rsid w:val="58702790"/>
    <w:rsid w:val="620F9886"/>
    <w:rsid w:val="62D1EDDE"/>
    <w:rsid w:val="64D8292C"/>
    <w:rsid w:val="66D422DE"/>
    <w:rsid w:val="6A1466A4"/>
    <w:rsid w:val="6C889746"/>
    <w:rsid w:val="75EE5FF4"/>
    <w:rsid w:val="7682ABAE"/>
    <w:rsid w:val="780ED4AB"/>
    <w:rsid w:val="7C1A2CC7"/>
    <w:rsid w:val="7E0D56AE"/>
    <w:rsid w:val="7F11D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3FE8"/>
  <w15:chartTrackingRefBased/>
  <w15:docId w15:val="{44A39D97-8DA5-4A53-8A0A-C8C2D68C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3CF4"/>
    <w:pPr>
      <w:autoSpaceDE w:val="0"/>
      <w:autoSpaceDN w:val="0"/>
      <w:adjustRightInd w:val="0"/>
      <w:spacing w:after="0" w:line="240" w:lineRule="auto"/>
    </w:pPr>
    <w:rPr>
      <w:rFonts w:ascii="DINLight" w:hAnsi="DINLight" w:cs="DINLight"/>
      <w:color w:val="000000"/>
      <w:sz w:val="24"/>
      <w:szCs w:val="24"/>
      <w:lang w:val="et-EE"/>
    </w:rPr>
  </w:style>
  <w:style w:type="character" w:customStyle="1" w:styleId="normaltextrun">
    <w:name w:val="normaltextrun"/>
    <w:basedOn w:val="DefaultParagraphFont"/>
    <w:uiPriority w:val="1"/>
    <w:rsid w:val="7682ABAE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0095E9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5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0657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Vink</dc:creator>
  <cp:keywords/>
  <dc:description/>
  <cp:lastModifiedBy>Kristiina Tamberg</cp:lastModifiedBy>
  <cp:revision>2</cp:revision>
  <dcterms:created xsi:type="dcterms:W3CDTF">2026-03-30T20:13:00Z</dcterms:created>
  <dcterms:modified xsi:type="dcterms:W3CDTF">2026-03-30T20:13:00Z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2026-03-27T09:54:10Z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0f7fda9b-d66b-42a5-a000-514523cd3fdb</vt:lpwstr>
  </property>
  <property fmtid="{D5CDD505-2E9C-101B-9397-08002B2CF9AE}" pid="8" name="MSIP_Label_be46544b-2499-4ad1-8ce4-de5cb2e06852_ContentBits">
    <vt:lpwstr>0</vt:lpwstr>
  </property>
  <property fmtid="{D5CDD505-2E9C-101B-9397-08002B2CF9AE}" pid="9" name="MSIP_Label_be46544b-2499-4ad1-8ce4-de5cb2e06852_Tag">
    <vt:lpwstr>10, 3, 0, 2</vt:lpwstr>
  </property>
</Properties>
</file>