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8322" w14:textId="021B601C" w:rsidR="0095717D" w:rsidRPr="0056670F" w:rsidRDefault="00613E0D" w:rsidP="00613E0D">
      <w:pPr>
        <w:pStyle w:val="NoSpacing"/>
        <w:jc w:val="right"/>
        <w:rPr>
          <w:rFonts w:ascii="Tahoma" w:hAnsi="Tahoma" w:cs="Tahoma"/>
          <w:sz w:val="20"/>
          <w:szCs w:val="20"/>
        </w:rPr>
      </w:pPr>
      <w:r w:rsidRPr="0056670F">
        <w:rPr>
          <w:rFonts w:ascii="Tahoma" w:hAnsi="Tahoma" w:cs="Tahoma"/>
          <w:sz w:val="20"/>
          <w:szCs w:val="20"/>
        </w:rPr>
        <w:t>PRANEŠIMAS ŽINIASKLAIDAI</w:t>
      </w:r>
    </w:p>
    <w:p w14:paraId="186E6D78" w14:textId="3EF9CE24" w:rsidR="000800FB" w:rsidRPr="00524A99" w:rsidRDefault="00EF5F3C" w:rsidP="00613E0D">
      <w:pPr>
        <w:pStyle w:val="NoSpacing"/>
        <w:jc w:val="right"/>
        <w:rPr>
          <w:rFonts w:ascii="Tahoma" w:hAnsi="Tahoma" w:cs="Tahoma"/>
          <w:sz w:val="20"/>
          <w:szCs w:val="20"/>
        </w:rPr>
      </w:pPr>
      <w:r w:rsidRPr="00026AE2">
        <w:rPr>
          <w:rFonts w:ascii="Tahoma" w:hAnsi="Tahoma" w:cs="Tahoma"/>
          <w:sz w:val="20"/>
          <w:szCs w:val="20"/>
        </w:rPr>
        <w:t>20</w:t>
      </w:r>
      <w:r w:rsidR="002A6F3B" w:rsidRPr="00026AE2">
        <w:rPr>
          <w:rFonts w:ascii="Tahoma" w:hAnsi="Tahoma" w:cs="Tahoma"/>
          <w:sz w:val="20"/>
          <w:szCs w:val="20"/>
        </w:rPr>
        <w:t>2</w:t>
      </w:r>
      <w:r w:rsidR="00D4067C" w:rsidRPr="00026AE2">
        <w:rPr>
          <w:rFonts w:ascii="Tahoma" w:hAnsi="Tahoma" w:cs="Tahoma"/>
          <w:sz w:val="20"/>
          <w:szCs w:val="20"/>
        </w:rPr>
        <w:t>5</w:t>
      </w:r>
      <w:r w:rsidR="00613E0D" w:rsidRPr="00026AE2">
        <w:rPr>
          <w:rFonts w:ascii="Tahoma" w:hAnsi="Tahoma" w:cs="Tahoma"/>
          <w:sz w:val="20"/>
          <w:szCs w:val="20"/>
        </w:rPr>
        <w:t>-</w:t>
      </w:r>
      <w:r w:rsidR="005C42A0" w:rsidRPr="00026AE2">
        <w:rPr>
          <w:rFonts w:ascii="Tahoma" w:hAnsi="Tahoma" w:cs="Tahoma"/>
          <w:sz w:val="20"/>
          <w:szCs w:val="20"/>
        </w:rPr>
        <w:t>0</w:t>
      </w:r>
      <w:r w:rsidR="00463ED7">
        <w:rPr>
          <w:rFonts w:ascii="Tahoma" w:hAnsi="Tahoma" w:cs="Tahoma"/>
          <w:sz w:val="20"/>
          <w:szCs w:val="20"/>
        </w:rPr>
        <w:t>7</w:t>
      </w:r>
      <w:r w:rsidR="00F33F91" w:rsidRPr="00026AE2">
        <w:rPr>
          <w:rFonts w:ascii="Tahoma" w:hAnsi="Tahoma" w:cs="Tahoma"/>
          <w:sz w:val="20"/>
          <w:szCs w:val="20"/>
        </w:rPr>
        <w:t>-</w:t>
      </w:r>
      <w:r w:rsidR="00463ED7">
        <w:rPr>
          <w:rFonts w:ascii="Tahoma" w:hAnsi="Tahoma" w:cs="Tahoma"/>
          <w:sz w:val="20"/>
          <w:szCs w:val="20"/>
        </w:rPr>
        <w:t>03</w:t>
      </w:r>
    </w:p>
    <w:p w14:paraId="61C829CA" w14:textId="0EB8C0CB" w:rsidR="00691EAC" w:rsidRDefault="00691EAC" w:rsidP="00FE5322">
      <w:pPr>
        <w:pStyle w:val="NoSpacing"/>
        <w:jc w:val="both"/>
        <w:rPr>
          <w:rFonts w:ascii="Tahoma" w:hAnsi="Tahoma" w:cs="Tahoma"/>
          <w:sz w:val="20"/>
          <w:szCs w:val="20"/>
        </w:rPr>
      </w:pPr>
    </w:p>
    <w:p w14:paraId="1F5644BE" w14:textId="77777777" w:rsidR="00D06D09" w:rsidRPr="00D06D09" w:rsidRDefault="00D06D09" w:rsidP="00D06D09">
      <w:pPr>
        <w:pStyle w:val="NoSpacing"/>
        <w:jc w:val="both"/>
        <w:rPr>
          <w:rFonts w:ascii="Tahoma" w:hAnsi="Tahoma" w:cs="Tahoma"/>
          <w:b/>
          <w:bCs/>
        </w:rPr>
      </w:pPr>
      <w:r w:rsidRPr="00D06D09">
        <w:rPr>
          <w:rFonts w:ascii="Tahoma" w:hAnsi="Tahoma" w:cs="Tahoma"/>
          <w:b/>
          <w:bCs/>
        </w:rPr>
        <w:t>Atnaujinti valstybės lūkesčiai „EPSO-G“: prioritetai – energetinė žalioji transformacija, jungtys, atsparumo ir saugumo didinimas bei sistemos lankstumas</w:t>
      </w:r>
    </w:p>
    <w:p w14:paraId="37FD06C4" w14:textId="77777777" w:rsidR="00D06D09" w:rsidRPr="00D06D09" w:rsidRDefault="00D06D09" w:rsidP="00D06D09">
      <w:pPr>
        <w:pStyle w:val="NoSpacing"/>
        <w:jc w:val="both"/>
        <w:rPr>
          <w:rFonts w:ascii="Tahoma" w:hAnsi="Tahoma" w:cs="Tahoma"/>
          <w:b/>
          <w:bCs/>
          <w:sz w:val="24"/>
          <w:szCs w:val="24"/>
        </w:rPr>
      </w:pPr>
    </w:p>
    <w:p w14:paraId="4B97F2C8" w14:textId="77777777" w:rsidR="00D06D09" w:rsidRPr="00D06D09" w:rsidRDefault="00D06D09" w:rsidP="00D06D09">
      <w:pPr>
        <w:pStyle w:val="NoSpacing"/>
        <w:jc w:val="both"/>
        <w:rPr>
          <w:rFonts w:ascii="Tahoma" w:hAnsi="Tahoma" w:cs="Tahoma"/>
          <w:b/>
          <w:bCs/>
        </w:rPr>
      </w:pPr>
      <w:r w:rsidRPr="00D06D09">
        <w:rPr>
          <w:rFonts w:ascii="Tahoma" w:hAnsi="Tahoma" w:cs="Tahoma"/>
          <w:b/>
          <w:bCs/>
        </w:rPr>
        <w:t>Energetikos ministerijai patvirtinus atnaujintą valstybės lūkesčių raštą, naujosios energetikos įmonių grupei „EPSO-G“ numatytos aiškios ir dar platesnės atsakomybės sritys. Esminiai prioritetai – žaliosios energetinės transformacijos įgalinimas, tarptautinės jungtys, atsparumo ir saugumo stiprinimas bei elektros sistemos lankstumo užtikrinimas.</w:t>
      </w:r>
    </w:p>
    <w:p w14:paraId="7BF876E5" w14:textId="77777777" w:rsidR="00D06D09" w:rsidRPr="00D06D09" w:rsidRDefault="00D06D09" w:rsidP="00D06D09">
      <w:pPr>
        <w:pStyle w:val="NoSpacing"/>
        <w:jc w:val="both"/>
        <w:rPr>
          <w:rFonts w:ascii="Tahoma" w:hAnsi="Tahoma" w:cs="Tahoma"/>
          <w:b/>
          <w:bCs/>
        </w:rPr>
      </w:pPr>
    </w:p>
    <w:p w14:paraId="1F49C09E" w14:textId="77777777" w:rsidR="00D06D09" w:rsidRPr="00D06D09" w:rsidRDefault="00D06D09" w:rsidP="00D06D09">
      <w:pPr>
        <w:pStyle w:val="NoSpacing"/>
        <w:jc w:val="both"/>
        <w:rPr>
          <w:rFonts w:ascii="Tahoma" w:hAnsi="Tahoma" w:cs="Tahoma"/>
        </w:rPr>
      </w:pPr>
      <w:r w:rsidRPr="00D06D09">
        <w:rPr>
          <w:rFonts w:ascii="Tahoma" w:hAnsi="Tahoma" w:cs="Tahoma"/>
        </w:rPr>
        <w:t>„Sinchronizavus Baltijos šalių ir kontinentinės Europos elektros tinklus pasiekėme esminį Lietuvos energetinės nepriklausomybės tikslą. Atnaujintame lūkesčių laiške siekiama tęsti energetikos sistemos transformaciją ir integraciją bei didinti dėmesį sistemos lankstumui ir adekvatumui. Taip pat išnaudoti Grupės kompetencijas Lietuvos saugumo ir gynybos projektuose bei stiprinti energetikos sistemos fizinę ir kibernetinę sauga. Lūkesčių rašte įtvirtintos kryptys dera su „EPSO-G“ grupės naujosios energetikos strategija iki 2035 metų“, – sako „EPSO-G“ valdybos pirmininkas Robertas Vyšniauskas.</w:t>
      </w:r>
    </w:p>
    <w:p w14:paraId="51BE64CE" w14:textId="77777777" w:rsidR="00D06D09" w:rsidRPr="00D06D09" w:rsidRDefault="00D06D09" w:rsidP="00D06D09">
      <w:pPr>
        <w:pStyle w:val="NoSpacing"/>
        <w:jc w:val="both"/>
        <w:rPr>
          <w:rFonts w:ascii="Tahoma" w:hAnsi="Tahoma" w:cs="Tahoma"/>
          <w:b/>
          <w:bCs/>
        </w:rPr>
      </w:pPr>
    </w:p>
    <w:p w14:paraId="6B6F3EB1" w14:textId="77777777" w:rsidR="00D06D09" w:rsidRPr="00D06D09" w:rsidRDefault="00D06D09" w:rsidP="00D06D09">
      <w:pPr>
        <w:pStyle w:val="NoSpacing"/>
        <w:jc w:val="both"/>
        <w:rPr>
          <w:rFonts w:ascii="Tahoma" w:hAnsi="Tahoma" w:cs="Tahoma"/>
          <w:b/>
          <w:bCs/>
        </w:rPr>
      </w:pPr>
      <w:r w:rsidRPr="00D06D09">
        <w:rPr>
          <w:rFonts w:ascii="Tahoma" w:hAnsi="Tahoma" w:cs="Tahoma"/>
          <w:b/>
          <w:bCs/>
        </w:rPr>
        <w:t>Nacionalinis saugumas</w:t>
      </w:r>
    </w:p>
    <w:p w14:paraId="531BE9D6" w14:textId="77777777" w:rsidR="00D06D09" w:rsidRPr="00D06D09" w:rsidRDefault="00D06D09" w:rsidP="00D06D09">
      <w:pPr>
        <w:pStyle w:val="NoSpacing"/>
        <w:jc w:val="both"/>
        <w:rPr>
          <w:rFonts w:ascii="Tahoma" w:hAnsi="Tahoma" w:cs="Tahoma"/>
          <w:b/>
          <w:bCs/>
        </w:rPr>
      </w:pPr>
    </w:p>
    <w:p w14:paraId="25C50F94" w14:textId="77777777" w:rsidR="00D06D09" w:rsidRPr="00D06D09" w:rsidRDefault="00D06D09" w:rsidP="00D06D09">
      <w:pPr>
        <w:pStyle w:val="NoSpacing"/>
        <w:jc w:val="both"/>
        <w:rPr>
          <w:rFonts w:ascii="Tahoma" w:hAnsi="Tahoma" w:cs="Tahoma"/>
        </w:rPr>
      </w:pPr>
      <w:r w:rsidRPr="00D06D09">
        <w:rPr>
          <w:rFonts w:ascii="Tahoma" w:hAnsi="Tahoma" w:cs="Tahoma"/>
        </w:rPr>
        <w:t xml:space="preserve">Energetikos ministerija skiria ypatingą dėmesį kritinės infrastruktūros atsparumui. Numatytas lūkestis fizinei ir kibernetinei infrastruktūros apsaugos stiprinimui. Atsižvelgiant į karines ir hibridines grėsmes mūsų regione – numatyta diegti bepiločių orlaivių aptikimo sistemas, fizinius barjerus, stiprinti kibernetinį saugumą ir užtikrinti žmogiškųjų bei materialinių rezervų prieinamumą. </w:t>
      </w:r>
    </w:p>
    <w:p w14:paraId="59060D22" w14:textId="77777777" w:rsidR="00D06D09" w:rsidRPr="00D06D09" w:rsidRDefault="00D06D09" w:rsidP="00D06D09">
      <w:pPr>
        <w:pStyle w:val="NoSpacing"/>
        <w:jc w:val="both"/>
        <w:rPr>
          <w:rFonts w:ascii="Tahoma" w:hAnsi="Tahoma" w:cs="Tahoma"/>
        </w:rPr>
      </w:pPr>
    </w:p>
    <w:p w14:paraId="13F35D3C" w14:textId="77777777" w:rsidR="00D06D09" w:rsidRPr="00D06D09" w:rsidRDefault="00D06D09" w:rsidP="00D06D09">
      <w:pPr>
        <w:pStyle w:val="NoSpacing"/>
        <w:jc w:val="both"/>
        <w:rPr>
          <w:rFonts w:ascii="Tahoma" w:hAnsi="Tahoma" w:cs="Tahoma"/>
        </w:rPr>
      </w:pPr>
      <w:r w:rsidRPr="00D06D09">
        <w:rPr>
          <w:rFonts w:ascii="Tahoma" w:hAnsi="Tahoma" w:cs="Tahoma"/>
        </w:rPr>
        <w:t>Taip pat pabrėžiamas „EPSO-G“ vaidmuo užtikrinant šalies saugumą – Grupė jau dalyvauja įgyvendinant Lietuvos ir Vokietijos artilerijos gamyklos Baisogaloje projektą. Tikimasi, kad Grupė rodys lyderystę ir plės savo veiklas ir kompetenciją gynybos pramonės srityje, vykdant investicijas į valstybei reikšmingus, nacionalinius interesus atitinkančius saugumo ir gynybos pramonės projektus.</w:t>
      </w:r>
    </w:p>
    <w:p w14:paraId="2F6D53F8" w14:textId="77777777" w:rsidR="00D06D09" w:rsidRPr="00D06D09" w:rsidRDefault="00D06D09" w:rsidP="00D06D09">
      <w:pPr>
        <w:pStyle w:val="NoSpacing"/>
        <w:jc w:val="both"/>
        <w:rPr>
          <w:rFonts w:ascii="Tahoma" w:hAnsi="Tahoma" w:cs="Tahoma"/>
          <w:b/>
          <w:bCs/>
        </w:rPr>
      </w:pPr>
    </w:p>
    <w:p w14:paraId="7A4C90AC" w14:textId="77777777" w:rsidR="00D06D09" w:rsidRDefault="00D06D09" w:rsidP="00D06D09">
      <w:pPr>
        <w:pStyle w:val="NoSpacing"/>
        <w:jc w:val="both"/>
        <w:rPr>
          <w:rFonts w:ascii="Tahoma" w:hAnsi="Tahoma" w:cs="Tahoma"/>
          <w:b/>
          <w:bCs/>
        </w:rPr>
      </w:pPr>
      <w:r w:rsidRPr="00D06D09">
        <w:rPr>
          <w:rFonts w:ascii="Tahoma" w:hAnsi="Tahoma" w:cs="Tahoma"/>
          <w:b/>
          <w:bCs/>
        </w:rPr>
        <w:t>Tarptautinės jungtys ir tinklai</w:t>
      </w:r>
    </w:p>
    <w:p w14:paraId="45530DE1" w14:textId="77777777" w:rsidR="00D06D09" w:rsidRPr="00D06D09" w:rsidRDefault="00D06D09" w:rsidP="00D06D09">
      <w:pPr>
        <w:pStyle w:val="NoSpacing"/>
        <w:jc w:val="both"/>
        <w:rPr>
          <w:rFonts w:ascii="Tahoma" w:hAnsi="Tahoma" w:cs="Tahoma"/>
          <w:b/>
          <w:bCs/>
        </w:rPr>
      </w:pPr>
    </w:p>
    <w:p w14:paraId="66571A6E" w14:textId="77777777" w:rsidR="00D06D09" w:rsidRPr="00D06D09" w:rsidRDefault="00D06D09" w:rsidP="00D06D09">
      <w:pPr>
        <w:pStyle w:val="NoSpacing"/>
        <w:jc w:val="both"/>
        <w:rPr>
          <w:rFonts w:ascii="Tahoma" w:hAnsi="Tahoma" w:cs="Tahoma"/>
        </w:rPr>
      </w:pPr>
      <w:r w:rsidRPr="00D06D09">
        <w:rPr>
          <w:rFonts w:ascii="Tahoma" w:hAnsi="Tahoma" w:cs="Tahoma"/>
        </w:rPr>
        <w:t>Vienas svarbiausių projektų – „</w:t>
      </w:r>
      <w:proofErr w:type="spellStart"/>
      <w:r w:rsidRPr="00D06D09">
        <w:rPr>
          <w:rFonts w:ascii="Tahoma" w:hAnsi="Tahoma" w:cs="Tahoma"/>
        </w:rPr>
        <w:t>Harmony</w:t>
      </w:r>
      <w:proofErr w:type="spellEnd"/>
      <w:r w:rsidRPr="00D06D09">
        <w:rPr>
          <w:rFonts w:ascii="Tahoma" w:hAnsi="Tahoma" w:cs="Tahoma"/>
        </w:rPr>
        <w:t xml:space="preserve"> Link“ elektros jungties su Lenkija įgyvendinimas. Taip pat siekiama sustiprinti Lietuvos ir Latvijos tarpsistemines elektros jungtis bei priimti sprendimą dėl jūrinės jungties su Vokietija „Baltic </w:t>
      </w:r>
      <w:proofErr w:type="spellStart"/>
      <w:r w:rsidRPr="00D06D09">
        <w:rPr>
          <w:rFonts w:ascii="Tahoma" w:hAnsi="Tahoma" w:cs="Tahoma"/>
        </w:rPr>
        <w:t>Hub</w:t>
      </w:r>
      <w:proofErr w:type="spellEnd"/>
      <w:r w:rsidRPr="00D06D09">
        <w:rPr>
          <w:rFonts w:ascii="Tahoma" w:hAnsi="Tahoma" w:cs="Tahoma"/>
        </w:rPr>
        <w:t>“ įgyvendinimo ir projekto vykdymo sąlygų.</w:t>
      </w:r>
    </w:p>
    <w:p w14:paraId="58788962" w14:textId="77777777" w:rsidR="00D06D09" w:rsidRPr="00D06D09" w:rsidRDefault="00D06D09" w:rsidP="00D06D09">
      <w:pPr>
        <w:pStyle w:val="NoSpacing"/>
        <w:jc w:val="both"/>
        <w:rPr>
          <w:rFonts w:ascii="Tahoma" w:hAnsi="Tahoma" w:cs="Tahoma"/>
        </w:rPr>
      </w:pPr>
    </w:p>
    <w:p w14:paraId="369DE938" w14:textId="77777777" w:rsidR="00D06D09" w:rsidRPr="00D06D09" w:rsidRDefault="00D06D09" w:rsidP="00D06D09">
      <w:pPr>
        <w:pStyle w:val="NoSpacing"/>
        <w:jc w:val="both"/>
        <w:rPr>
          <w:rFonts w:ascii="Tahoma" w:hAnsi="Tahoma" w:cs="Tahoma"/>
        </w:rPr>
      </w:pPr>
      <w:r w:rsidRPr="00D06D09">
        <w:rPr>
          <w:rFonts w:ascii="Tahoma" w:hAnsi="Tahoma" w:cs="Tahoma"/>
        </w:rPr>
        <w:t>Keliamas lūkestis didinti tarptautinius dujų srautus iš Klaipėdos suskystintų gamtinių dujų terminalo Centrinės Europos ir Ukrainos kryptimi. Taip pat užtikrinti priemones Šiaurės ir Baltijos šalių grynojo vandenilio tinklo vystymui bei vandenilio plėtros įgyvendinimui.</w:t>
      </w:r>
    </w:p>
    <w:p w14:paraId="35489635" w14:textId="77777777" w:rsidR="00D06D09" w:rsidRPr="00D06D09" w:rsidRDefault="00D06D09" w:rsidP="00D06D09">
      <w:pPr>
        <w:pStyle w:val="NoSpacing"/>
        <w:jc w:val="both"/>
        <w:rPr>
          <w:rFonts w:ascii="Tahoma" w:hAnsi="Tahoma" w:cs="Tahoma"/>
        </w:rPr>
      </w:pPr>
    </w:p>
    <w:p w14:paraId="6308DB77" w14:textId="77777777" w:rsidR="00D06D09" w:rsidRPr="00D06D09" w:rsidRDefault="00D06D09" w:rsidP="00D06D09">
      <w:pPr>
        <w:pStyle w:val="NoSpacing"/>
        <w:jc w:val="both"/>
        <w:rPr>
          <w:rFonts w:ascii="Tahoma" w:hAnsi="Tahoma" w:cs="Tahoma"/>
        </w:rPr>
      </w:pPr>
      <w:r w:rsidRPr="00D06D09">
        <w:rPr>
          <w:rFonts w:ascii="Tahoma" w:hAnsi="Tahoma" w:cs="Tahoma"/>
        </w:rPr>
        <w:t xml:space="preserve">Šie projektai svarbūs ne tik siekiant didesnės integracijos su Europos Sąjungos (ES) elektros ir dujų rinkomis, bet ir stiprinant sistemos patikimumą bei sudarant sąlygas atsinaujinančios energijos išteklių (AEI) plėtrai, žaliajai transformacijai ir šalies konkurencingumo didinimui.   </w:t>
      </w:r>
    </w:p>
    <w:p w14:paraId="5BF24C9E" w14:textId="77777777" w:rsidR="00D06D09" w:rsidRPr="00D06D09" w:rsidRDefault="00D06D09" w:rsidP="00D06D09">
      <w:pPr>
        <w:pStyle w:val="NoSpacing"/>
        <w:jc w:val="both"/>
        <w:rPr>
          <w:rFonts w:ascii="Tahoma" w:hAnsi="Tahoma" w:cs="Tahoma"/>
          <w:b/>
          <w:bCs/>
        </w:rPr>
      </w:pPr>
    </w:p>
    <w:p w14:paraId="65D84111" w14:textId="77777777" w:rsidR="00D06D09" w:rsidRDefault="00D06D09" w:rsidP="00D06D09">
      <w:pPr>
        <w:pStyle w:val="NoSpacing"/>
        <w:jc w:val="both"/>
        <w:rPr>
          <w:rFonts w:ascii="Tahoma" w:hAnsi="Tahoma" w:cs="Tahoma"/>
          <w:b/>
          <w:bCs/>
        </w:rPr>
      </w:pPr>
      <w:r w:rsidRPr="00D06D09">
        <w:rPr>
          <w:rFonts w:ascii="Tahoma" w:hAnsi="Tahoma" w:cs="Tahoma"/>
          <w:b/>
          <w:bCs/>
        </w:rPr>
        <w:t>Energetinė žalioji transformacija ir sistemos lankstumas</w:t>
      </w:r>
    </w:p>
    <w:p w14:paraId="4F3A6E44" w14:textId="77777777" w:rsidR="00D06D09" w:rsidRPr="00D06D09" w:rsidRDefault="00D06D09" w:rsidP="00D06D09">
      <w:pPr>
        <w:pStyle w:val="NoSpacing"/>
        <w:jc w:val="both"/>
        <w:rPr>
          <w:rFonts w:ascii="Tahoma" w:hAnsi="Tahoma" w:cs="Tahoma"/>
          <w:b/>
          <w:bCs/>
        </w:rPr>
      </w:pPr>
    </w:p>
    <w:p w14:paraId="3445050A" w14:textId="77777777" w:rsidR="00D06D09" w:rsidRPr="00D06D09" w:rsidRDefault="00D06D09" w:rsidP="00D06D09">
      <w:pPr>
        <w:pStyle w:val="NoSpacing"/>
        <w:jc w:val="both"/>
        <w:rPr>
          <w:rFonts w:ascii="Tahoma" w:hAnsi="Tahoma" w:cs="Tahoma"/>
        </w:rPr>
      </w:pPr>
      <w:r w:rsidRPr="00D06D09">
        <w:rPr>
          <w:rFonts w:ascii="Tahoma" w:hAnsi="Tahoma" w:cs="Tahoma"/>
        </w:rPr>
        <w:t>2025 m. balandžio 28 d. elektros sutrikimas Ispanijoje ir Portugalijoje parodė, kad net pažangios energetikos sistemos nėra apsaugotos nuo stabilumo iššūkių. Todėl, įgyvendinant žaliąją transformaciją, būtina ne tik gamybos plėtra, tačiau ir patikimų, lanksčių bei saugių perdavimo tinklų stiprinimas.</w:t>
      </w:r>
    </w:p>
    <w:p w14:paraId="2C459B3F" w14:textId="77777777" w:rsidR="00D06D09" w:rsidRPr="00D06D09" w:rsidRDefault="00D06D09" w:rsidP="00D06D09">
      <w:pPr>
        <w:pStyle w:val="NoSpacing"/>
        <w:jc w:val="both"/>
        <w:rPr>
          <w:rFonts w:ascii="Tahoma" w:hAnsi="Tahoma" w:cs="Tahoma"/>
          <w:b/>
          <w:bCs/>
        </w:rPr>
      </w:pPr>
    </w:p>
    <w:p w14:paraId="56DF1EA2" w14:textId="77777777" w:rsidR="00D06D09" w:rsidRPr="00D06D09" w:rsidRDefault="00D06D09" w:rsidP="00D06D09">
      <w:pPr>
        <w:pStyle w:val="NoSpacing"/>
        <w:jc w:val="both"/>
        <w:rPr>
          <w:rFonts w:ascii="Tahoma" w:hAnsi="Tahoma" w:cs="Tahoma"/>
        </w:rPr>
      </w:pPr>
      <w:r w:rsidRPr="00D06D09">
        <w:rPr>
          <w:rFonts w:ascii="Tahoma" w:hAnsi="Tahoma" w:cs="Tahoma"/>
        </w:rPr>
        <w:t xml:space="preserve">Planuojama, kad nuo 2028 m. Lietuvoje AEI pagrindu veikiantys elektros gamybos pajėgumai sieks bent 8 GW, todėl „EPSO-G“ grupė turi siekti lyderystės integruojant AEI gamybos pajėgumus ir valdant energijos srautus. Grupė aktyviai sieks užtikrinti optimalią perdavimo infrastruktūros plėtrą, sektorių integraciją bei elektros energetikos sistemos lankstumą. Taip pat bus vertinami dinaminiai perdavimo tarifai bei analizuojama </w:t>
      </w:r>
      <w:proofErr w:type="spellStart"/>
      <w:r w:rsidRPr="00D06D09">
        <w:rPr>
          <w:rFonts w:ascii="Tahoma" w:hAnsi="Tahoma" w:cs="Tahoma"/>
        </w:rPr>
        <w:t>Syderių</w:t>
      </w:r>
      <w:proofErr w:type="spellEnd"/>
      <w:r w:rsidRPr="00D06D09">
        <w:rPr>
          <w:rFonts w:ascii="Tahoma" w:hAnsi="Tahoma" w:cs="Tahoma"/>
        </w:rPr>
        <w:t xml:space="preserve"> geologinė struktūra, siekiant įvertinti ilgalaikio energijos saugojimo galimybes.</w:t>
      </w:r>
    </w:p>
    <w:p w14:paraId="08C6EF1D" w14:textId="77777777" w:rsidR="00D06D09" w:rsidRPr="00D06D09" w:rsidRDefault="00D06D09" w:rsidP="00D06D09">
      <w:pPr>
        <w:pStyle w:val="NoSpacing"/>
        <w:jc w:val="both"/>
        <w:rPr>
          <w:rFonts w:ascii="Tahoma" w:hAnsi="Tahoma" w:cs="Tahoma"/>
          <w:b/>
          <w:bCs/>
        </w:rPr>
      </w:pPr>
    </w:p>
    <w:p w14:paraId="48A70A10" w14:textId="77777777" w:rsidR="00D06D09" w:rsidRPr="00D06D09" w:rsidRDefault="00D06D09" w:rsidP="00D06D09">
      <w:pPr>
        <w:pStyle w:val="NoSpacing"/>
        <w:jc w:val="both"/>
        <w:rPr>
          <w:rFonts w:ascii="Tahoma" w:hAnsi="Tahoma" w:cs="Tahoma"/>
        </w:rPr>
      </w:pPr>
      <w:r w:rsidRPr="00D06D09">
        <w:rPr>
          <w:rFonts w:ascii="Tahoma" w:hAnsi="Tahoma" w:cs="Tahoma"/>
        </w:rPr>
        <w:t xml:space="preserve">Energetikos ministerija tikisi, kad „EPSO-G“ aktyviai prisidės ir prie žaliųjų dujų infrastruktūros plėtros, pasitelkiant esamą gamtinių dujų infrastruktūrą </w:t>
      </w:r>
      <w:proofErr w:type="spellStart"/>
      <w:r w:rsidRPr="00D06D09">
        <w:rPr>
          <w:rFonts w:ascii="Tahoma" w:hAnsi="Tahoma" w:cs="Tahoma"/>
        </w:rPr>
        <w:t>biometano</w:t>
      </w:r>
      <w:proofErr w:type="spellEnd"/>
      <w:r w:rsidRPr="00D06D09">
        <w:rPr>
          <w:rFonts w:ascii="Tahoma" w:hAnsi="Tahoma" w:cs="Tahoma"/>
        </w:rPr>
        <w:t xml:space="preserve"> plėtrai bei kuriant naują žaliojo vandenilio ekosistemą. Taip pat tikimasi, kad Grupė atliks studijas, skirtas įvertinti vandenilio, sintetinių žaliųjų dujų bei CO₂ transportavimo galimybes, teiks pasiūlymus ir priims sprendimus, kuriančius Lietuvai aukščiausią pridėtinę vertę.</w:t>
      </w:r>
    </w:p>
    <w:p w14:paraId="0B498C2A" w14:textId="77777777" w:rsidR="00D06D09" w:rsidRPr="00D06D09" w:rsidRDefault="00D06D09" w:rsidP="00D06D09">
      <w:pPr>
        <w:pStyle w:val="NoSpacing"/>
        <w:jc w:val="both"/>
        <w:rPr>
          <w:rFonts w:ascii="Tahoma" w:hAnsi="Tahoma" w:cs="Tahoma"/>
          <w:b/>
          <w:bCs/>
        </w:rPr>
      </w:pPr>
    </w:p>
    <w:p w14:paraId="4B39E027" w14:textId="77777777" w:rsidR="00D06D09" w:rsidRPr="00D06D09" w:rsidRDefault="00D06D09" w:rsidP="00D06D09">
      <w:pPr>
        <w:pStyle w:val="NoSpacing"/>
        <w:jc w:val="both"/>
        <w:rPr>
          <w:rFonts w:ascii="Tahoma" w:hAnsi="Tahoma" w:cs="Tahoma"/>
        </w:rPr>
      </w:pPr>
      <w:r w:rsidRPr="00D06D09">
        <w:rPr>
          <w:rFonts w:ascii="Tahoma" w:hAnsi="Tahoma" w:cs="Tahoma"/>
        </w:rPr>
        <w:t>„Atnaujintame Lūkesčių rašte aiškiai įvardintos tiek tęstinės, tiek naujos atsakomybės sritys „EPSO-G“ grupei – tai ženklas, kad Grupės kompetencijomis pasitikima ne tik energetikos, tačiau ir nacionalinio saugumo – gynybos pramones srityje. Esama geopolitinė situacija tik patvirtina, jog energetikos sistemos atsparumas ir nacionalinis saugumas – labai glaudžiai susijusios sritys.  Neabejotinai tęsiame darbus ties strateginiais naujų energetikos jungčių projektais, kurie leis didinti integraciją, patikimumą ir atrakinti viso regiono atsinaujinančių energijos išteklių potencialą. Tai atliepia mūsų strateginę viziją iki 2035 metų – užtikrinti pažangią, saugią ir lanksčią energetikos sistemą, prisidedant prie žaliosios transformacijos ir valstybės saugumo stiprinimo“, – sako „EPSO-G“ vadovas Mindaugas Keizeris.</w:t>
      </w:r>
    </w:p>
    <w:p w14:paraId="5DCD47C3" w14:textId="77777777" w:rsidR="00D06D09" w:rsidRPr="00D06D09" w:rsidRDefault="00D06D09" w:rsidP="00D06D09">
      <w:pPr>
        <w:pStyle w:val="NoSpacing"/>
        <w:jc w:val="both"/>
        <w:rPr>
          <w:rFonts w:ascii="Tahoma" w:hAnsi="Tahoma" w:cs="Tahoma"/>
        </w:rPr>
      </w:pPr>
    </w:p>
    <w:p w14:paraId="065917EE" w14:textId="77777777" w:rsidR="00D06D09" w:rsidRPr="00D06D09" w:rsidRDefault="00D06D09" w:rsidP="00D06D09">
      <w:pPr>
        <w:pStyle w:val="NoSpacing"/>
        <w:jc w:val="both"/>
        <w:rPr>
          <w:rFonts w:ascii="Tahoma" w:hAnsi="Tahoma" w:cs="Tahoma"/>
        </w:rPr>
      </w:pPr>
      <w:r w:rsidRPr="00D06D09">
        <w:rPr>
          <w:rFonts w:ascii="Tahoma" w:hAnsi="Tahoma" w:cs="Tahoma"/>
        </w:rPr>
        <w:t>„EPSO-G“ grupę sudaro valdymo įmonė „EPSO-G“ ir šešios tiesiogiai patronuojamos įmonės „</w:t>
      </w:r>
      <w:proofErr w:type="spellStart"/>
      <w:r w:rsidRPr="00D06D09">
        <w:rPr>
          <w:rFonts w:ascii="Tahoma" w:hAnsi="Tahoma" w:cs="Tahoma"/>
        </w:rPr>
        <w:t>Amber</w:t>
      </w:r>
      <w:proofErr w:type="spellEnd"/>
      <w:r w:rsidRPr="00D06D09">
        <w:rPr>
          <w:rFonts w:ascii="Tahoma" w:hAnsi="Tahoma" w:cs="Tahoma"/>
        </w:rPr>
        <w:t xml:space="preserve"> </w:t>
      </w:r>
      <w:proofErr w:type="spellStart"/>
      <w:r w:rsidRPr="00D06D09">
        <w:rPr>
          <w:rFonts w:ascii="Tahoma" w:hAnsi="Tahoma" w:cs="Tahoma"/>
        </w:rPr>
        <w:t>Grid</w:t>
      </w:r>
      <w:proofErr w:type="spellEnd"/>
      <w:r w:rsidRPr="00D06D09">
        <w:rPr>
          <w:rFonts w:ascii="Tahoma" w:hAnsi="Tahoma" w:cs="Tahoma"/>
        </w:rPr>
        <w:t>“, „Baltpool“, „</w:t>
      </w:r>
      <w:proofErr w:type="spellStart"/>
      <w:r w:rsidRPr="00D06D09">
        <w:rPr>
          <w:rFonts w:ascii="Tahoma" w:hAnsi="Tahoma" w:cs="Tahoma"/>
        </w:rPr>
        <w:t>Energy</w:t>
      </w:r>
      <w:proofErr w:type="spellEnd"/>
      <w:r w:rsidRPr="00D06D09">
        <w:rPr>
          <w:rFonts w:ascii="Tahoma" w:hAnsi="Tahoma" w:cs="Tahoma"/>
        </w:rPr>
        <w:t xml:space="preserve"> </w:t>
      </w:r>
      <w:proofErr w:type="spellStart"/>
      <w:r w:rsidRPr="00D06D09">
        <w:rPr>
          <w:rFonts w:ascii="Tahoma" w:hAnsi="Tahoma" w:cs="Tahoma"/>
        </w:rPr>
        <w:t>cells</w:t>
      </w:r>
      <w:proofErr w:type="spellEnd"/>
      <w:r w:rsidRPr="00D06D09">
        <w:rPr>
          <w:rFonts w:ascii="Tahoma" w:hAnsi="Tahoma" w:cs="Tahoma"/>
        </w:rPr>
        <w:t xml:space="preserve">“, „EPSO-G </w:t>
      </w:r>
      <w:proofErr w:type="spellStart"/>
      <w:r w:rsidRPr="00D06D09">
        <w:rPr>
          <w:rFonts w:ascii="Tahoma" w:hAnsi="Tahoma" w:cs="Tahoma"/>
        </w:rPr>
        <w:t>Invest</w:t>
      </w:r>
      <w:proofErr w:type="spellEnd"/>
      <w:r w:rsidRPr="00D06D09">
        <w:rPr>
          <w:rFonts w:ascii="Tahoma" w:hAnsi="Tahoma" w:cs="Tahoma"/>
        </w:rPr>
        <w:t>“, „Litgrid“ ir „Tetas“. „EPSO-G“ ir Grupės įmonės taip pat turi „GET Baltic“, „</w:t>
      </w:r>
      <w:proofErr w:type="spellStart"/>
      <w:r w:rsidRPr="00D06D09">
        <w:rPr>
          <w:rFonts w:ascii="Tahoma" w:hAnsi="Tahoma" w:cs="Tahoma"/>
        </w:rPr>
        <w:t>Rheinmetall</w:t>
      </w:r>
      <w:proofErr w:type="spellEnd"/>
      <w:r w:rsidRPr="00D06D09">
        <w:rPr>
          <w:rFonts w:ascii="Tahoma" w:hAnsi="Tahoma" w:cs="Tahoma"/>
        </w:rPr>
        <w:t xml:space="preserve"> </w:t>
      </w:r>
      <w:proofErr w:type="spellStart"/>
      <w:r w:rsidRPr="00D06D09">
        <w:rPr>
          <w:rFonts w:ascii="Tahoma" w:hAnsi="Tahoma" w:cs="Tahoma"/>
        </w:rPr>
        <w:t>Defence</w:t>
      </w:r>
      <w:proofErr w:type="spellEnd"/>
      <w:r w:rsidRPr="00D06D09">
        <w:rPr>
          <w:rFonts w:ascii="Tahoma" w:hAnsi="Tahoma" w:cs="Tahoma"/>
        </w:rPr>
        <w:t xml:space="preserve"> Lietuva“, „Baltic RCC“ OÜ ir „TSO </w:t>
      </w:r>
      <w:proofErr w:type="spellStart"/>
      <w:r w:rsidRPr="00D06D09">
        <w:rPr>
          <w:rFonts w:ascii="Tahoma" w:hAnsi="Tahoma" w:cs="Tahoma"/>
        </w:rPr>
        <w:t>Holding</w:t>
      </w:r>
      <w:proofErr w:type="spellEnd"/>
      <w:r w:rsidRPr="00D06D09">
        <w:rPr>
          <w:rFonts w:ascii="Tahoma" w:hAnsi="Tahoma" w:cs="Tahoma"/>
        </w:rPr>
        <w:t>“ AS akcijų. „EPSO-G“ vienintelio akcininko teises ir pareigas įgyvendina Energetikos ministerija.</w:t>
      </w:r>
    </w:p>
    <w:p w14:paraId="6908BBF6" w14:textId="77777777" w:rsidR="00D06D09" w:rsidRPr="00D06D09" w:rsidRDefault="00D06D09" w:rsidP="00D06D09">
      <w:pPr>
        <w:pStyle w:val="NoSpacing"/>
        <w:jc w:val="both"/>
        <w:rPr>
          <w:rFonts w:ascii="Tahoma" w:hAnsi="Tahoma" w:cs="Tahoma"/>
          <w:b/>
          <w:bCs/>
        </w:rPr>
      </w:pPr>
    </w:p>
    <w:p w14:paraId="5BA2890D" w14:textId="05FC973B" w:rsidR="001C4D10" w:rsidRPr="00D06D09" w:rsidRDefault="00D06D09" w:rsidP="00D06D09">
      <w:pPr>
        <w:pStyle w:val="NoSpacing"/>
        <w:jc w:val="both"/>
        <w:rPr>
          <w:rFonts w:ascii="Tahoma" w:hAnsi="Tahoma" w:cs="Tahoma"/>
        </w:rPr>
      </w:pPr>
      <w:r w:rsidRPr="00D06D09">
        <w:rPr>
          <w:rFonts w:ascii="Tahoma" w:hAnsi="Tahoma" w:cs="Tahoma"/>
        </w:rPr>
        <w:t xml:space="preserve">Daugiau apie „EPSO-G“ ir Grupės įmonėms keliamus lūkesčius – </w:t>
      </w:r>
      <w:hyperlink r:id="rId11" w:history="1">
        <w:r w:rsidRPr="00A37148">
          <w:rPr>
            <w:rStyle w:val="Hyperlink"/>
            <w:rFonts w:ascii="Tahoma" w:hAnsi="Tahoma" w:cs="Tahoma"/>
          </w:rPr>
          <w:t>Lūkesčių rašte</w:t>
        </w:r>
      </w:hyperlink>
      <w:r w:rsidRPr="00D06D09">
        <w:rPr>
          <w:rFonts w:ascii="Tahoma" w:hAnsi="Tahoma" w:cs="Tahoma"/>
        </w:rPr>
        <w:t>.</w:t>
      </w:r>
    </w:p>
    <w:p w14:paraId="4937D8FA" w14:textId="77777777" w:rsidR="00D06D09" w:rsidRPr="00D06D09" w:rsidRDefault="00D06D09" w:rsidP="00D06D09">
      <w:pPr>
        <w:pStyle w:val="NoSpacing"/>
        <w:jc w:val="both"/>
        <w:rPr>
          <w:rFonts w:ascii="Tahoma" w:hAnsi="Tahoma" w:cs="Tahoma"/>
          <w:sz w:val="20"/>
          <w:szCs w:val="20"/>
        </w:rPr>
      </w:pPr>
    </w:p>
    <w:p w14:paraId="6FA88017" w14:textId="77777777" w:rsidR="00386DD4" w:rsidRPr="00CC195A" w:rsidRDefault="00386DD4" w:rsidP="00386DD4">
      <w:pPr>
        <w:pStyle w:val="NoSpacing"/>
        <w:jc w:val="both"/>
        <w:rPr>
          <w:rFonts w:ascii="Tahoma" w:hAnsi="Tahoma" w:cs="Tahoma"/>
          <w:b/>
          <w:bCs/>
          <w:color w:val="0D0D0D" w:themeColor="text1" w:themeTint="F2"/>
          <w:sz w:val="20"/>
          <w:szCs w:val="20"/>
        </w:rPr>
      </w:pPr>
      <w:r w:rsidRPr="00CC195A">
        <w:rPr>
          <w:rFonts w:ascii="Tahoma" w:hAnsi="Tahoma" w:cs="Tahoma"/>
          <w:b/>
          <w:bCs/>
          <w:color w:val="0D0D0D" w:themeColor="text1" w:themeTint="F2"/>
          <w:sz w:val="20"/>
          <w:szCs w:val="20"/>
        </w:rPr>
        <w:t>Daugiau informacijos</w:t>
      </w:r>
    </w:p>
    <w:p w14:paraId="2E46F794" w14:textId="57C3E19C" w:rsidR="00386DD4" w:rsidRPr="00CC195A" w:rsidRDefault="002956CC" w:rsidP="00386DD4">
      <w:pPr>
        <w:pStyle w:val="NoSpacing"/>
        <w:jc w:val="both"/>
        <w:rPr>
          <w:rFonts w:ascii="Tahoma" w:hAnsi="Tahoma" w:cs="Tahoma"/>
          <w:color w:val="0D0D0D" w:themeColor="text1" w:themeTint="F2"/>
          <w:sz w:val="20"/>
          <w:szCs w:val="20"/>
        </w:rPr>
      </w:pPr>
      <w:r w:rsidRPr="00CC195A">
        <w:rPr>
          <w:rFonts w:ascii="Tahoma" w:hAnsi="Tahoma" w:cs="Tahoma"/>
          <w:color w:val="0D0D0D" w:themeColor="text1" w:themeTint="F2"/>
          <w:sz w:val="20"/>
          <w:szCs w:val="20"/>
        </w:rPr>
        <w:t>Gediminas Petrauskas</w:t>
      </w:r>
      <w:r w:rsidR="00386DD4" w:rsidRPr="00CC195A">
        <w:rPr>
          <w:rFonts w:ascii="Tahoma" w:hAnsi="Tahoma" w:cs="Tahoma"/>
          <w:color w:val="0D0D0D" w:themeColor="text1" w:themeTint="F2"/>
          <w:sz w:val="20"/>
          <w:szCs w:val="20"/>
        </w:rPr>
        <w:t xml:space="preserve">, „EPSO-G“ komunikacijos </w:t>
      </w:r>
      <w:r w:rsidR="007C337D" w:rsidRPr="00CC195A">
        <w:rPr>
          <w:rFonts w:ascii="Tahoma" w:hAnsi="Tahoma" w:cs="Tahoma"/>
          <w:color w:val="0D0D0D" w:themeColor="text1" w:themeTint="F2"/>
          <w:sz w:val="20"/>
          <w:szCs w:val="20"/>
        </w:rPr>
        <w:t>partneris</w:t>
      </w:r>
    </w:p>
    <w:p w14:paraId="19C89A3D" w14:textId="3DE7F51E" w:rsidR="00BC60C4" w:rsidRPr="00CC195A" w:rsidRDefault="00386DD4" w:rsidP="00FE5322">
      <w:pPr>
        <w:pStyle w:val="NoSpacing"/>
        <w:jc w:val="both"/>
        <w:rPr>
          <w:sz w:val="20"/>
          <w:szCs w:val="20"/>
        </w:rPr>
      </w:pPr>
      <w:r w:rsidRPr="00CC195A">
        <w:rPr>
          <w:rFonts w:ascii="Tahoma" w:hAnsi="Tahoma" w:cs="Tahoma"/>
          <w:color w:val="0D0D0D" w:themeColor="text1" w:themeTint="F2"/>
          <w:sz w:val="20"/>
          <w:szCs w:val="20"/>
        </w:rPr>
        <w:t xml:space="preserve">Tel. </w:t>
      </w:r>
      <w:r w:rsidR="006A6B24" w:rsidRPr="00CC195A">
        <w:rPr>
          <w:rFonts w:ascii="Tahoma" w:hAnsi="Tahoma" w:cs="Tahoma"/>
          <w:color w:val="0D0D0D" w:themeColor="text1" w:themeTint="F2"/>
          <w:sz w:val="20"/>
          <w:szCs w:val="20"/>
        </w:rPr>
        <w:t>+370</w:t>
      </w:r>
      <w:r w:rsidR="007C337D" w:rsidRPr="00CC195A">
        <w:rPr>
          <w:rFonts w:ascii="Tahoma" w:hAnsi="Tahoma" w:cs="Tahoma"/>
          <w:color w:val="0D0D0D" w:themeColor="text1" w:themeTint="F2"/>
          <w:sz w:val="20"/>
          <w:szCs w:val="20"/>
        </w:rPr>
        <w:t> 610 63306</w:t>
      </w:r>
      <w:r w:rsidRPr="00CC195A">
        <w:rPr>
          <w:rFonts w:ascii="Tahoma" w:hAnsi="Tahoma" w:cs="Tahoma"/>
          <w:color w:val="0D0D0D" w:themeColor="text1" w:themeTint="F2"/>
          <w:sz w:val="20"/>
          <w:szCs w:val="20"/>
        </w:rPr>
        <w:t>, el. paštas</w:t>
      </w:r>
      <w:r w:rsidR="007C337D" w:rsidRPr="00CC195A">
        <w:rPr>
          <w:rFonts w:ascii="Tahoma" w:hAnsi="Tahoma" w:cs="Tahoma"/>
          <w:color w:val="0D0D0D" w:themeColor="text1" w:themeTint="F2"/>
          <w:sz w:val="20"/>
          <w:szCs w:val="20"/>
        </w:rPr>
        <w:t xml:space="preserve"> </w:t>
      </w:r>
      <w:hyperlink r:id="rId12" w:history="1">
        <w:r w:rsidR="007C337D" w:rsidRPr="00CC195A">
          <w:rPr>
            <w:rStyle w:val="Hyperlink"/>
            <w:rFonts w:ascii="Tahoma" w:hAnsi="Tahoma" w:cs="Tahoma"/>
            <w:sz w:val="20"/>
            <w:szCs w:val="20"/>
          </w:rPr>
          <w:t>gediminas.petrauskas@epsog.lt</w:t>
        </w:r>
      </w:hyperlink>
    </w:p>
    <w:p w14:paraId="2210D095" w14:textId="77777777" w:rsidR="003D4B92" w:rsidRDefault="003D4B92" w:rsidP="006C0759">
      <w:pPr>
        <w:pStyle w:val="NoSpacing"/>
        <w:jc w:val="both"/>
        <w:rPr>
          <w:rFonts w:ascii="Tahoma" w:hAnsi="Tahoma" w:cs="Tahoma"/>
          <w:b/>
          <w:bCs/>
        </w:rPr>
      </w:pPr>
    </w:p>
    <w:p w14:paraId="077EEF60" w14:textId="77777777" w:rsidR="003D4B92" w:rsidRDefault="003D4B92" w:rsidP="006C0759">
      <w:pPr>
        <w:pStyle w:val="NoSpacing"/>
        <w:jc w:val="both"/>
        <w:rPr>
          <w:rFonts w:ascii="Tahoma" w:hAnsi="Tahoma" w:cs="Tahoma"/>
          <w:b/>
          <w:bCs/>
        </w:rPr>
      </w:pPr>
    </w:p>
    <w:sectPr w:rsidR="003D4B92" w:rsidSect="00E71BCE">
      <w:headerReference w:type="default" r:id="rId13"/>
      <w:footerReference w:type="even" r:id="rId14"/>
      <w:footerReference w:type="default" r:id="rId15"/>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F3A6" w14:textId="77777777" w:rsidR="005B3A63" w:rsidRDefault="005B3A63" w:rsidP="00F63D26">
      <w:r>
        <w:separator/>
      </w:r>
    </w:p>
  </w:endnote>
  <w:endnote w:type="continuationSeparator" w:id="0">
    <w:p w14:paraId="086C72AC" w14:textId="77777777" w:rsidR="005B3A63" w:rsidRDefault="005B3A63" w:rsidP="00F63D26">
      <w:r>
        <w:continuationSeparator/>
      </w:r>
    </w:p>
  </w:endnote>
  <w:endnote w:type="continuationNotice" w:id="1">
    <w:p w14:paraId="6ABBB72A" w14:textId="77777777" w:rsidR="005B3A63" w:rsidRDefault="005B3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DE6E" w14:textId="77777777" w:rsidR="005B3A63" w:rsidRDefault="005B3A63" w:rsidP="00F63D26">
      <w:r>
        <w:separator/>
      </w:r>
    </w:p>
  </w:footnote>
  <w:footnote w:type="continuationSeparator" w:id="0">
    <w:p w14:paraId="691CA236" w14:textId="77777777" w:rsidR="005B3A63" w:rsidRDefault="005B3A63" w:rsidP="00F63D26">
      <w:r>
        <w:continuationSeparator/>
      </w:r>
    </w:p>
  </w:footnote>
  <w:footnote w:type="continuationNotice" w:id="1">
    <w:p w14:paraId="1A804C0B" w14:textId="77777777" w:rsidR="005B3A63" w:rsidRDefault="005B3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40940564" w:rsidR="003031C0" w:rsidRDefault="001D328C" w:rsidP="00771614">
    <w:pPr>
      <w:pStyle w:val="Header"/>
    </w:pPr>
    <w:r>
      <w:rPr>
        <w:noProof/>
      </w:rPr>
      <w:drawing>
        <wp:inline distT="0" distB="0" distL="0" distR="0" wp14:anchorId="245E8C92" wp14:editId="783FBF1F">
          <wp:extent cx="1390650" cy="320040"/>
          <wp:effectExtent l="0" t="0" r="0" b="3810"/>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20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147"/>
    <w:rsid w:val="00004586"/>
    <w:rsid w:val="00004F31"/>
    <w:rsid w:val="0000627A"/>
    <w:rsid w:val="00006F11"/>
    <w:rsid w:val="00010750"/>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DFB"/>
    <w:rsid w:val="00022ECE"/>
    <w:rsid w:val="0002300A"/>
    <w:rsid w:val="00023CCF"/>
    <w:rsid w:val="00026AE2"/>
    <w:rsid w:val="00027E1C"/>
    <w:rsid w:val="000300C9"/>
    <w:rsid w:val="000306CF"/>
    <w:rsid w:val="00030B4C"/>
    <w:rsid w:val="00031133"/>
    <w:rsid w:val="00031DA5"/>
    <w:rsid w:val="00032B1F"/>
    <w:rsid w:val="00034D8F"/>
    <w:rsid w:val="00035040"/>
    <w:rsid w:val="0003521E"/>
    <w:rsid w:val="00036350"/>
    <w:rsid w:val="00036764"/>
    <w:rsid w:val="00036A05"/>
    <w:rsid w:val="00036F2A"/>
    <w:rsid w:val="00037181"/>
    <w:rsid w:val="000377D4"/>
    <w:rsid w:val="00040165"/>
    <w:rsid w:val="000407B6"/>
    <w:rsid w:val="00042750"/>
    <w:rsid w:val="00043BD7"/>
    <w:rsid w:val="00044D15"/>
    <w:rsid w:val="000455B7"/>
    <w:rsid w:val="0004643C"/>
    <w:rsid w:val="00046DB9"/>
    <w:rsid w:val="000513EC"/>
    <w:rsid w:val="000519A6"/>
    <w:rsid w:val="00051D77"/>
    <w:rsid w:val="0005278F"/>
    <w:rsid w:val="00054504"/>
    <w:rsid w:val="0005539F"/>
    <w:rsid w:val="000569FE"/>
    <w:rsid w:val="000578B7"/>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66E7F"/>
    <w:rsid w:val="000701A3"/>
    <w:rsid w:val="000708EA"/>
    <w:rsid w:val="000710D8"/>
    <w:rsid w:val="00071523"/>
    <w:rsid w:val="0007277A"/>
    <w:rsid w:val="0007431E"/>
    <w:rsid w:val="0007448C"/>
    <w:rsid w:val="00074642"/>
    <w:rsid w:val="00074F3D"/>
    <w:rsid w:val="0007567A"/>
    <w:rsid w:val="000762F2"/>
    <w:rsid w:val="000765A8"/>
    <w:rsid w:val="00077736"/>
    <w:rsid w:val="00077787"/>
    <w:rsid w:val="00077ABB"/>
    <w:rsid w:val="000800FB"/>
    <w:rsid w:val="00080BA5"/>
    <w:rsid w:val="000832B2"/>
    <w:rsid w:val="00083751"/>
    <w:rsid w:val="00084739"/>
    <w:rsid w:val="00084CCF"/>
    <w:rsid w:val="00085577"/>
    <w:rsid w:val="00085584"/>
    <w:rsid w:val="000857F7"/>
    <w:rsid w:val="00085C0C"/>
    <w:rsid w:val="00085C38"/>
    <w:rsid w:val="00086888"/>
    <w:rsid w:val="000900D4"/>
    <w:rsid w:val="0009061A"/>
    <w:rsid w:val="00090C95"/>
    <w:rsid w:val="000913BC"/>
    <w:rsid w:val="000916C5"/>
    <w:rsid w:val="00091FA3"/>
    <w:rsid w:val="00092194"/>
    <w:rsid w:val="000923A6"/>
    <w:rsid w:val="000925E5"/>
    <w:rsid w:val="00092F81"/>
    <w:rsid w:val="000945EF"/>
    <w:rsid w:val="00095037"/>
    <w:rsid w:val="0009724D"/>
    <w:rsid w:val="000977F6"/>
    <w:rsid w:val="00097A4D"/>
    <w:rsid w:val="00097EC1"/>
    <w:rsid w:val="000A2351"/>
    <w:rsid w:val="000A35D8"/>
    <w:rsid w:val="000A3808"/>
    <w:rsid w:val="000A3A99"/>
    <w:rsid w:val="000A45A8"/>
    <w:rsid w:val="000A4805"/>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EE8"/>
    <w:rsid w:val="000B5FAD"/>
    <w:rsid w:val="000B61CF"/>
    <w:rsid w:val="000B61D4"/>
    <w:rsid w:val="000B6464"/>
    <w:rsid w:val="000B6472"/>
    <w:rsid w:val="000B6540"/>
    <w:rsid w:val="000B702E"/>
    <w:rsid w:val="000B752A"/>
    <w:rsid w:val="000B7FF6"/>
    <w:rsid w:val="000C068D"/>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F9A"/>
    <w:rsid w:val="000D3FF9"/>
    <w:rsid w:val="000D431A"/>
    <w:rsid w:val="000D46DE"/>
    <w:rsid w:val="000D7AFE"/>
    <w:rsid w:val="000E24AF"/>
    <w:rsid w:val="000E323C"/>
    <w:rsid w:val="000E3906"/>
    <w:rsid w:val="000E391D"/>
    <w:rsid w:val="000E3D1A"/>
    <w:rsid w:val="000E4154"/>
    <w:rsid w:val="000E4CDF"/>
    <w:rsid w:val="000E637B"/>
    <w:rsid w:val="000E7519"/>
    <w:rsid w:val="000F02E1"/>
    <w:rsid w:val="000F043A"/>
    <w:rsid w:val="000F16BB"/>
    <w:rsid w:val="000F174D"/>
    <w:rsid w:val="000F2CB8"/>
    <w:rsid w:val="000F3708"/>
    <w:rsid w:val="000F39C0"/>
    <w:rsid w:val="000F3B0C"/>
    <w:rsid w:val="000F4566"/>
    <w:rsid w:val="000F4AB3"/>
    <w:rsid w:val="000F4DE9"/>
    <w:rsid w:val="000F5FA9"/>
    <w:rsid w:val="000F61FA"/>
    <w:rsid w:val="000F7243"/>
    <w:rsid w:val="000F7D9F"/>
    <w:rsid w:val="00100F26"/>
    <w:rsid w:val="00101642"/>
    <w:rsid w:val="0010191D"/>
    <w:rsid w:val="00101EEA"/>
    <w:rsid w:val="00103188"/>
    <w:rsid w:val="001034B7"/>
    <w:rsid w:val="00103EF9"/>
    <w:rsid w:val="00104071"/>
    <w:rsid w:val="00104629"/>
    <w:rsid w:val="001069F6"/>
    <w:rsid w:val="00106E59"/>
    <w:rsid w:val="001079EB"/>
    <w:rsid w:val="00107B54"/>
    <w:rsid w:val="00107C41"/>
    <w:rsid w:val="001102BB"/>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C69"/>
    <w:rsid w:val="0012189B"/>
    <w:rsid w:val="00121DCA"/>
    <w:rsid w:val="00123057"/>
    <w:rsid w:val="0012372F"/>
    <w:rsid w:val="00123A52"/>
    <w:rsid w:val="0012439A"/>
    <w:rsid w:val="001246A5"/>
    <w:rsid w:val="00124DA3"/>
    <w:rsid w:val="001254A7"/>
    <w:rsid w:val="00126133"/>
    <w:rsid w:val="001270F8"/>
    <w:rsid w:val="00127D7D"/>
    <w:rsid w:val="00132D93"/>
    <w:rsid w:val="0013333B"/>
    <w:rsid w:val="00133946"/>
    <w:rsid w:val="00133C15"/>
    <w:rsid w:val="001340DE"/>
    <w:rsid w:val="001346F5"/>
    <w:rsid w:val="00135785"/>
    <w:rsid w:val="0013737C"/>
    <w:rsid w:val="001375F5"/>
    <w:rsid w:val="001376B9"/>
    <w:rsid w:val="00137CF5"/>
    <w:rsid w:val="0014085C"/>
    <w:rsid w:val="001409C7"/>
    <w:rsid w:val="00140C09"/>
    <w:rsid w:val="00140E79"/>
    <w:rsid w:val="00141888"/>
    <w:rsid w:val="001422C9"/>
    <w:rsid w:val="0014274A"/>
    <w:rsid w:val="00143B9C"/>
    <w:rsid w:val="001456DF"/>
    <w:rsid w:val="00146FF6"/>
    <w:rsid w:val="00147644"/>
    <w:rsid w:val="001477C8"/>
    <w:rsid w:val="001511C0"/>
    <w:rsid w:val="001512BC"/>
    <w:rsid w:val="001512E7"/>
    <w:rsid w:val="001514B0"/>
    <w:rsid w:val="0015203E"/>
    <w:rsid w:val="00152B99"/>
    <w:rsid w:val="00152BEF"/>
    <w:rsid w:val="00152C77"/>
    <w:rsid w:val="00153840"/>
    <w:rsid w:val="00155C08"/>
    <w:rsid w:val="00155CB7"/>
    <w:rsid w:val="0015666B"/>
    <w:rsid w:val="00157F23"/>
    <w:rsid w:val="00160D2A"/>
    <w:rsid w:val="0016265C"/>
    <w:rsid w:val="00162CBD"/>
    <w:rsid w:val="00162EE3"/>
    <w:rsid w:val="001633DD"/>
    <w:rsid w:val="001637C6"/>
    <w:rsid w:val="001646A8"/>
    <w:rsid w:val="00164C54"/>
    <w:rsid w:val="0016630B"/>
    <w:rsid w:val="00167C7B"/>
    <w:rsid w:val="00170BAC"/>
    <w:rsid w:val="001727FC"/>
    <w:rsid w:val="00172C87"/>
    <w:rsid w:val="00172EF0"/>
    <w:rsid w:val="00173291"/>
    <w:rsid w:val="001748A0"/>
    <w:rsid w:val="001751C4"/>
    <w:rsid w:val="0017687F"/>
    <w:rsid w:val="00176F6C"/>
    <w:rsid w:val="001776C4"/>
    <w:rsid w:val="00177D7D"/>
    <w:rsid w:val="00180436"/>
    <w:rsid w:val="00180A95"/>
    <w:rsid w:val="00181230"/>
    <w:rsid w:val="00181374"/>
    <w:rsid w:val="001817E5"/>
    <w:rsid w:val="00181D4E"/>
    <w:rsid w:val="00182860"/>
    <w:rsid w:val="00182E2D"/>
    <w:rsid w:val="00183ACB"/>
    <w:rsid w:val="001844C8"/>
    <w:rsid w:val="00184AFA"/>
    <w:rsid w:val="00184E79"/>
    <w:rsid w:val="001865B4"/>
    <w:rsid w:val="00186B65"/>
    <w:rsid w:val="00186C0A"/>
    <w:rsid w:val="00186CAF"/>
    <w:rsid w:val="00187405"/>
    <w:rsid w:val="001925F3"/>
    <w:rsid w:val="001928B3"/>
    <w:rsid w:val="00193B22"/>
    <w:rsid w:val="00193C69"/>
    <w:rsid w:val="0019474F"/>
    <w:rsid w:val="001949B3"/>
    <w:rsid w:val="00195A59"/>
    <w:rsid w:val="00195CD8"/>
    <w:rsid w:val="00195F37"/>
    <w:rsid w:val="001962EB"/>
    <w:rsid w:val="001974F6"/>
    <w:rsid w:val="00197F8B"/>
    <w:rsid w:val="001A0385"/>
    <w:rsid w:val="001A0448"/>
    <w:rsid w:val="001A0A53"/>
    <w:rsid w:val="001A0B94"/>
    <w:rsid w:val="001A0C8A"/>
    <w:rsid w:val="001A14DC"/>
    <w:rsid w:val="001A1CC1"/>
    <w:rsid w:val="001A1D2D"/>
    <w:rsid w:val="001A2A67"/>
    <w:rsid w:val="001A58EF"/>
    <w:rsid w:val="001A598F"/>
    <w:rsid w:val="001A5AE2"/>
    <w:rsid w:val="001A61E4"/>
    <w:rsid w:val="001A663D"/>
    <w:rsid w:val="001A796D"/>
    <w:rsid w:val="001B2259"/>
    <w:rsid w:val="001B5705"/>
    <w:rsid w:val="001B59B1"/>
    <w:rsid w:val="001B5DF0"/>
    <w:rsid w:val="001B7780"/>
    <w:rsid w:val="001B7D56"/>
    <w:rsid w:val="001C0A91"/>
    <w:rsid w:val="001C0C0B"/>
    <w:rsid w:val="001C14BA"/>
    <w:rsid w:val="001C1BD0"/>
    <w:rsid w:val="001C2EA5"/>
    <w:rsid w:val="001C34CA"/>
    <w:rsid w:val="001C414F"/>
    <w:rsid w:val="001C44EA"/>
    <w:rsid w:val="001C4562"/>
    <w:rsid w:val="001C4D10"/>
    <w:rsid w:val="001C4EED"/>
    <w:rsid w:val="001C61F6"/>
    <w:rsid w:val="001C6524"/>
    <w:rsid w:val="001C6D30"/>
    <w:rsid w:val="001C7507"/>
    <w:rsid w:val="001C7F21"/>
    <w:rsid w:val="001D01E1"/>
    <w:rsid w:val="001D054A"/>
    <w:rsid w:val="001D05B6"/>
    <w:rsid w:val="001D065F"/>
    <w:rsid w:val="001D1C1F"/>
    <w:rsid w:val="001D2C24"/>
    <w:rsid w:val="001D3026"/>
    <w:rsid w:val="001D328C"/>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E6B"/>
    <w:rsid w:val="001E4C01"/>
    <w:rsid w:val="001E4CFD"/>
    <w:rsid w:val="001E582E"/>
    <w:rsid w:val="001E5C61"/>
    <w:rsid w:val="001E63D6"/>
    <w:rsid w:val="001E6C9E"/>
    <w:rsid w:val="001E6F25"/>
    <w:rsid w:val="001E7852"/>
    <w:rsid w:val="001E7B22"/>
    <w:rsid w:val="001F0BA3"/>
    <w:rsid w:val="001F1079"/>
    <w:rsid w:val="001F108F"/>
    <w:rsid w:val="001F26B0"/>
    <w:rsid w:val="001F2B43"/>
    <w:rsid w:val="001F4332"/>
    <w:rsid w:val="001F5603"/>
    <w:rsid w:val="001F56A3"/>
    <w:rsid w:val="001F666D"/>
    <w:rsid w:val="001F72F7"/>
    <w:rsid w:val="001F7537"/>
    <w:rsid w:val="0020084A"/>
    <w:rsid w:val="00200F3E"/>
    <w:rsid w:val="00202794"/>
    <w:rsid w:val="002038B2"/>
    <w:rsid w:val="002041D5"/>
    <w:rsid w:val="00204BE5"/>
    <w:rsid w:val="00205139"/>
    <w:rsid w:val="002056A1"/>
    <w:rsid w:val="00205834"/>
    <w:rsid w:val="0020672D"/>
    <w:rsid w:val="00206C47"/>
    <w:rsid w:val="00206DF7"/>
    <w:rsid w:val="00207361"/>
    <w:rsid w:val="0020754E"/>
    <w:rsid w:val="00207923"/>
    <w:rsid w:val="00207A1A"/>
    <w:rsid w:val="00207CC8"/>
    <w:rsid w:val="002100A4"/>
    <w:rsid w:val="00210F90"/>
    <w:rsid w:val="00212277"/>
    <w:rsid w:val="0021348E"/>
    <w:rsid w:val="002157EF"/>
    <w:rsid w:val="00216992"/>
    <w:rsid w:val="0021733D"/>
    <w:rsid w:val="00217D0A"/>
    <w:rsid w:val="00220CF4"/>
    <w:rsid w:val="00221093"/>
    <w:rsid w:val="002222CA"/>
    <w:rsid w:val="00222634"/>
    <w:rsid w:val="002228D3"/>
    <w:rsid w:val="00222A65"/>
    <w:rsid w:val="0022362F"/>
    <w:rsid w:val="002237BD"/>
    <w:rsid w:val="00223E23"/>
    <w:rsid w:val="00224103"/>
    <w:rsid w:val="002245EC"/>
    <w:rsid w:val="00224760"/>
    <w:rsid w:val="00224E69"/>
    <w:rsid w:val="00225154"/>
    <w:rsid w:val="00225D90"/>
    <w:rsid w:val="0022606C"/>
    <w:rsid w:val="00226E4D"/>
    <w:rsid w:val="002275C3"/>
    <w:rsid w:val="00227BE6"/>
    <w:rsid w:val="002302BD"/>
    <w:rsid w:val="00230335"/>
    <w:rsid w:val="0023036D"/>
    <w:rsid w:val="00230B71"/>
    <w:rsid w:val="00231119"/>
    <w:rsid w:val="0023179B"/>
    <w:rsid w:val="002342BF"/>
    <w:rsid w:val="00235974"/>
    <w:rsid w:val="00235E85"/>
    <w:rsid w:val="0023702E"/>
    <w:rsid w:val="002373C6"/>
    <w:rsid w:val="0023757E"/>
    <w:rsid w:val="00237BFF"/>
    <w:rsid w:val="00240B1F"/>
    <w:rsid w:val="002436BC"/>
    <w:rsid w:val="00243B90"/>
    <w:rsid w:val="00243E66"/>
    <w:rsid w:val="00244092"/>
    <w:rsid w:val="002451BE"/>
    <w:rsid w:val="00245E4E"/>
    <w:rsid w:val="00245FA3"/>
    <w:rsid w:val="002462E1"/>
    <w:rsid w:val="00246610"/>
    <w:rsid w:val="00246932"/>
    <w:rsid w:val="00246E98"/>
    <w:rsid w:val="0025050C"/>
    <w:rsid w:val="002509F7"/>
    <w:rsid w:val="00250CAF"/>
    <w:rsid w:val="00250FCB"/>
    <w:rsid w:val="002524F7"/>
    <w:rsid w:val="00252DF5"/>
    <w:rsid w:val="00253427"/>
    <w:rsid w:val="002536F4"/>
    <w:rsid w:val="00253C2B"/>
    <w:rsid w:val="00256559"/>
    <w:rsid w:val="0025788D"/>
    <w:rsid w:val="00261284"/>
    <w:rsid w:val="00262130"/>
    <w:rsid w:val="00262ADB"/>
    <w:rsid w:val="002631C3"/>
    <w:rsid w:val="002634E3"/>
    <w:rsid w:val="00264433"/>
    <w:rsid w:val="00264777"/>
    <w:rsid w:val="00265CD2"/>
    <w:rsid w:val="00265EF5"/>
    <w:rsid w:val="002715C2"/>
    <w:rsid w:val="00272F74"/>
    <w:rsid w:val="00273334"/>
    <w:rsid w:val="0027422E"/>
    <w:rsid w:val="00274736"/>
    <w:rsid w:val="00274E67"/>
    <w:rsid w:val="00275C0A"/>
    <w:rsid w:val="00275DA5"/>
    <w:rsid w:val="002778FB"/>
    <w:rsid w:val="00277A54"/>
    <w:rsid w:val="00280EF3"/>
    <w:rsid w:val="002812E8"/>
    <w:rsid w:val="002814C0"/>
    <w:rsid w:val="00281A2B"/>
    <w:rsid w:val="00281AAA"/>
    <w:rsid w:val="00281FBA"/>
    <w:rsid w:val="002831B7"/>
    <w:rsid w:val="00283475"/>
    <w:rsid w:val="00283E35"/>
    <w:rsid w:val="00285862"/>
    <w:rsid w:val="002861A8"/>
    <w:rsid w:val="00286BF2"/>
    <w:rsid w:val="00286BF8"/>
    <w:rsid w:val="002873EE"/>
    <w:rsid w:val="00287809"/>
    <w:rsid w:val="002903F3"/>
    <w:rsid w:val="0029287B"/>
    <w:rsid w:val="00293116"/>
    <w:rsid w:val="0029326E"/>
    <w:rsid w:val="00293D29"/>
    <w:rsid w:val="00293FB7"/>
    <w:rsid w:val="0029426E"/>
    <w:rsid w:val="002944F5"/>
    <w:rsid w:val="002949A5"/>
    <w:rsid w:val="00294F48"/>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13B"/>
    <w:rsid w:val="002A6F3B"/>
    <w:rsid w:val="002A76FE"/>
    <w:rsid w:val="002A7CC2"/>
    <w:rsid w:val="002A7F72"/>
    <w:rsid w:val="002ACF74"/>
    <w:rsid w:val="002B03C3"/>
    <w:rsid w:val="002B06BF"/>
    <w:rsid w:val="002B0F5D"/>
    <w:rsid w:val="002B10EF"/>
    <w:rsid w:val="002B1DCE"/>
    <w:rsid w:val="002B20CE"/>
    <w:rsid w:val="002B2135"/>
    <w:rsid w:val="002B2583"/>
    <w:rsid w:val="002B29AA"/>
    <w:rsid w:val="002B2BD1"/>
    <w:rsid w:val="002B2CE6"/>
    <w:rsid w:val="002B3B09"/>
    <w:rsid w:val="002B4253"/>
    <w:rsid w:val="002B5980"/>
    <w:rsid w:val="002B5B6C"/>
    <w:rsid w:val="002B7B07"/>
    <w:rsid w:val="002C0FAD"/>
    <w:rsid w:val="002C0FF9"/>
    <w:rsid w:val="002C15D8"/>
    <w:rsid w:val="002C2B9B"/>
    <w:rsid w:val="002C3825"/>
    <w:rsid w:val="002C3D86"/>
    <w:rsid w:val="002C42C3"/>
    <w:rsid w:val="002C4552"/>
    <w:rsid w:val="002C49FC"/>
    <w:rsid w:val="002C5BD9"/>
    <w:rsid w:val="002C6E56"/>
    <w:rsid w:val="002C7692"/>
    <w:rsid w:val="002C777E"/>
    <w:rsid w:val="002D03D6"/>
    <w:rsid w:val="002D0BC0"/>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036"/>
    <w:rsid w:val="002E068E"/>
    <w:rsid w:val="002E0CB9"/>
    <w:rsid w:val="002E0F78"/>
    <w:rsid w:val="002E188A"/>
    <w:rsid w:val="002E1A3F"/>
    <w:rsid w:val="002E1CD7"/>
    <w:rsid w:val="002E2A27"/>
    <w:rsid w:val="002E2DFE"/>
    <w:rsid w:val="002E311B"/>
    <w:rsid w:val="002E43CF"/>
    <w:rsid w:val="002E506E"/>
    <w:rsid w:val="002E52C4"/>
    <w:rsid w:val="002E57F0"/>
    <w:rsid w:val="002E61C6"/>
    <w:rsid w:val="002E6246"/>
    <w:rsid w:val="002E7503"/>
    <w:rsid w:val="002F0738"/>
    <w:rsid w:val="002F0D2D"/>
    <w:rsid w:val="002F10C8"/>
    <w:rsid w:val="002F10EF"/>
    <w:rsid w:val="002F1162"/>
    <w:rsid w:val="002F2F81"/>
    <w:rsid w:val="002F39B2"/>
    <w:rsid w:val="002F464B"/>
    <w:rsid w:val="002F51CD"/>
    <w:rsid w:val="002F5BDA"/>
    <w:rsid w:val="002F6136"/>
    <w:rsid w:val="002F6C3F"/>
    <w:rsid w:val="002F72B6"/>
    <w:rsid w:val="002F7D0C"/>
    <w:rsid w:val="00300010"/>
    <w:rsid w:val="00301807"/>
    <w:rsid w:val="00301915"/>
    <w:rsid w:val="003031C0"/>
    <w:rsid w:val="00306095"/>
    <w:rsid w:val="0030692B"/>
    <w:rsid w:val="003069F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82D"/>
    <w:rsid w:val="0031530F"/>
    <w:rsid w:val="00315B59"/>
    <w:rsid w:val="00316250"/>
    <w:rsid w:val="003162A0"/>
    <w:rsid w:val="003163B3"/>
    <w:rsid w:val="0031674E"/>
    <w:rsid w:val="003167EA"/>
    <w:rsid w:val="00317299"/>
    <w:rsid w:val="00317699"/>
    <w:rsid w:val="0031784F"/>
    <w:rsid w:val="00317879"/>
    <w:rsid w:val="00317C31"/>
    <w:rsid w:val="00320247"/>
    <w:rsid w:val="00320B49"/>
    <w:rsid w:val="0032199C"/>
    <w:rsid w:val="00321EA1"/>
    <w:rsid w:val="0032245C"/>
    <w:rsid w:val="00323099"/>
    <w:rsid w:val="003231D9"/>
    <w:rsid w:val="003234BC"/>
    <w:rsid w:val="0032494A"/>
    <w:rsid w:val="00324D10"/>
    <w:rsid w:val="0032641E"/>
    <w:rsid w:val="003267F9"/>
    <w:rsid w:val="00326EE9"/>
    <w:rsid w:val="00327C5D"/>
    <w:rsid w:val="003303AF"/>
    <w:rsid w:val="00330D39"/>
    <w:rsid w:val="00330D3D"/>
    <w:rsid w:val="00331D95"/>
    <w:rsid w:val="00332889"/>
    <w:rsid w:val="003328F3"/>
    <w:rsid w:val="00334267"/>
    <w:rsid w:val="00334618"/>
    <w:rsid w:val="00334731"/>
    <w:rsid w:val="0033500F"/>
    <w:rsid w:val="00335476"/>
    <w:rsid w:val="003359FE"/>
    <w:rsid w:val="00337324"/>
    <w:rsid w:val="00337CB9"/>
    <w:rsid w:val="00337F91"/>
    <w:rsid w:val="00340AB9"/>
    <w:rsid w:val="00341605"/>
    <w:rsid w:val="00341C17"/>
    <w:rsid w:val="00342AC0"/>
    <w:rsid w:val="00342F6E"/>
    <w:rsid w:val="00343554"/>
    <w:rsid w:val="00346559"/>
    <w:rsid w:val="003516F0"/>
    <w:rsid w:val="00351E77"/>
    <w:rsid w:val="00354679"/>
    <w:rsid w:val="00354E34"/>
    <w:rsid w:val="003600C5"/>
    <w:rsid w:val="00361197"/>
    <w:rsid w:val="00361AB0"/>
    <w:rsid w:val="00362C68"/>
    <w:rsid w:val="003634AD"/>
    <w:rsid w:val="003638A2"/>
    <w:rsid w:val="00363EEA"/>
    <w:rsid w:val="00364E10"/>
    <w:rsid w:val="00364F6D"/>
    <w:rsid w:val="003654EF"/>
    <w:rsid w:val="00365E32"/>
    <w:rsid w:val="00366282"/>
    <w:rsid w:val="00367954"/>
    <w:rsid w:val="00367C10"/>
    <w:rsid w:val="00367D08"/>
    <w:rsid w:val="003709F3"/>
    <w:rsid w:val="00372790"/>
    <w:rsid w:val="00372B55"/>
    <w:rsid w:val="003738AD"/>
    <w:rsid w:val="00373C0E"/>
    <w:rsid w:val="00373FB9"/>
    <w:rsid w:val="003740BA"/>
    <w:rsid w:val="00375046"/>
    <w:rsid w:val="003757FB"/>
    <w:rsid w:val="0037616D"/>
    <w:rsid w:val="00376A79"/>
    <w:rsid w:val="003774ED"/>
    <w:rsid w:val="003779B0"/>
    <w:rsid w:val="00377FE6"/>
    <w:rsid w:val="0038079A"/>
    <w:rsid w:val="00380850"/>
    <w:rsid w:val="00380E0B"/>
    <w:rsid w:val="003813F2"/>
    <w:rsid w:val="003818C1"/>
    <w:rsid w:val="003822E4"/>
    <w:rsid w:val="00382DCA"/>
    <w:rsid w:val="00383DD4"/>
    <w:rsid w:val="00383EB9"/>
    <w:rsid w:val="00384AA0"/>
    <w:rsid w:val="003850C1"/>
    <w:rsid w:val="003860A7"/>
    <w:rsid w:val="00386DD4"/>
    <w:rsid w:val="003879DB"/>
    <w:rsid w:val="00387D5B"/>
    <w:rsid w:val="0039019B"/>
    <w:rsid w:val="00390B50"/>
    <w:rsid w:val="00390EA5"/>
    <w:rsid w:val="00391C7E"/>
    <w:rsid w:val="00391C8D"/>
    <w:rsid w:val="00392746"/>
    <w:rsid w:val="00393D09"/>
    <w:rsid w:val="0039441E"/>
    <w:rsid w:val="00394876"/>
    <w:rsid w:val="0039491E"/>
    <w:rsid w:val="0039515D"/>
    <w:rsid w:val="00395699"/>
    <w:rsid w:val="00395B05"/>
    <w:rsid w:val="00395C7D"/>
    <w:rsid w:val="003972A9"/>
    <w:rsid w:val="00397FE8"/>
    <w:rsid w:val="003A0C92"/>
    <w:rsid w:val="003A12DF"/>
    <w:rsid w:val="003A13F3"/>
    <w:rsid w:val="003A1C5A"/>
    <w:rsid w:val="003A1F88"/>
    <w:rsid w:val="003A24B0"/>
    <w:rsid w:val="003A28CF"/>
    <w:rsid w:val="003A4AD8"/>
    <w:rsid w:val="003A4E82"/>
    <w:rsid w:val="003A63E6"/>
    <w:rsid w:val="003A66BF"/>
    <w:rsid w:val="003A6866"/>
    <w:rsid w:val="003A7B6A"/>
    <w:rsid w:val="003B0546"/>
    <w:rsid w:val="003B0611"/>
    <w:rsid w:val="003B0778"/>
    <w:rsid w:val="003B0D7A"/>
    <w:rsid w:val="003B268D"/>
    <w:rsid w:val="003B26B6"/>
    <w:rsid w:val="003B298B"/>
    <w:rsid w:val="003B512C"/>
    <w:rsid w:val="003B584D"/>
    <w:rsid w:val="003B79A2"/>
    <w:rsid w:val="003C0233"/>
    <w:rsid w:val="003C17E5"/>
    <w:rsid w:val="003C1E1F"/>
    <w:rsid w:val="003C248D"/>
    <w:rsid w:val="003C321E"/>
    <w:rsid w:val="003C3843"/>
    <w:rsid w:val="003C3DE3"/>
    <w:rsid w:val="003C47DF"/>
    <w:rsid w:val="003C595A"/>
    <w:rsid w:val="003C7DF3"/>
    <w:rsid w:val="003C7F19"/>
    <w:rsid w:val="003D1EB0"/>
    <w:rsid w:val="003D334A"/>
    <w:rsid w:val="003D3755"/>
    <w:rsid w:val="003D3FF4"/>
    <w:rsid w:val="003D4B92"/>
    <w:rsid w:val="003D57C7"/>
    <w:rsid w:val="003D6139"/>
    <w:rsid w:val="003D6842"/>
    <w:rsid w:val="003D7A45"/>
    <w:rsid w:val="003D7B61"/>
    <w:rsid w:val="003E3AB0"/>
    <w:rsid w:val="003E3D7B"/>
    <w:rsid w:val="003E4116"/>
    <w:rsid w:val="003E5A3D"/>
    <w:rsid w:val="003E5BE9"/>
    <w:rsid w:val="003E66CF"/>
    <w:rsid w:val="003E66FB"/>
    <w:rsid w:val="003E72ED"/>
    <w:rsid w:val="003F094B"/>
    <w:rsid w:val="003F0AAA"/>
    <w:rsid w:val="003F1037"/>
    <w:rsid w:val="003F27B9"/>
    <w:rsid w:val="003F30F4"/>
    <w:rsid w:val="003F5127"/>
    <w:rsid w:val="003F5669"/>
    <w:rsid w:val="003F57E7"/>
    <w:rsid w:val="003F6164"/>
    <w:rsid w:val="00400D70"/>
    <w:rsid w:val="00401FA8"/>
    <w:rsid w:val="00402327"/>
    <w:rsid w:val="004033B7"/>
    <w:rsid w:val="00403E91"/>
    <w:rsid w:val="004041C1"/>
    <w:rsid w:val="004053DE"/>
    <w:rsid w:val="004056C2"/>
    <w:rsid w:val="00405761"/>
    <w:rsid w:val="00405D99"/>
    <w:rsid w:val="004109E0"/>
    <w:rsid w:val="00411732"/>
    <w:rsid w:val="00412EA8"/>
    <w:rsid w:val="00413BA6"/>
    <w:rsid w:val="0041438C"/>
    <w:rsid w:val="00414775"/>
    <w:rsid w:val="00414E11"/>
    <w:rsid w:val="004161AD"/>
    <w:rsid w:val="00417268"/>
    <w:rsid w:val="00417E6B"/>
    <w:rsid w:val="00421687"/>
    <w:rsid w:val="004225F1"/>
    <w:rsid w:val="00422605"/>
    <w:rsid w:val="00422A52"/>
    <w:rsid w:val="00422BE8"/>
    <w:rsid w:val="00422E3B"/>
    <w:rsid w:val="004239B2"/>
    <w:rsid w:val="00423E1C"/>
    <w:rsid w:val="00424BA1"/>
    <w:rsid w:val="00425AAE"/>
    <w:rsid w:val="004265A6"/>
    <w:rsid w:val="0042695F"/>
    <w:rsid w:val="00427137"/>
    <w:rsid w:val="004278D7"/>
    <w:rsid w:val="00427CBE"/>
    <w:rsid w:val="004310F6"/>
    <w:rsid w:val="00431B9A"/>
    <w:rsid w:val="00431C14"/>
    <w:rsid w:val="00431D4E"/>
    <w:rsid w:val="00431DC6"/>
    <w:rsid w:val="00432717"/>
    <w:rsid w:val="0043310F"/>
    <w:rsid w:val="00433302"/>
    <w:rsid w:val="004347CD"/>
    <w:rsid w:val="0043556A"/>
    <w:rsid w:val="004358DF"/>
    <w:rsid w:val="00435A35"/>
    <w:rsid w:val="00435CB0"/>
    <w:rsid w:val="004373D3"/>
    <w:rsid w:val="00440BAB"/>
    <w:rsid w:val="004410C1"/>
    <w:rsid w:val="004421AF"/>
    <w:rsid w:val="00442D22"/>
    <w:rsid w:val="00443222"/>
    <w:rsid w:val="00443488"/>
    <w:rsid w:val="00444759"/>
    <w:rsid w:val="00444F35"/>
    <w:rsid w:val="00446F54"/>
    <w:rsid w:val="00450772"/>
    <w:rsid w:val="00450A88"/>
    <w:rsid w:val="00452936"/>
    <w:rsid w:val="00453C78"/>
    <w:rsid w:val="00454247"/>
    <w:rsid w:val="00454DFD"/>
    <w:rsid w:val="00455945"/>
    <w:rsid w:val="00456143"/>
    <w:rsid w:val="00457C04"/>
    <w:rsid w:val="00460267"/>
    <w:rsid w:val="0046043C"/>
    <w:rsid w:val="00460580"/>
    <w:rsid w:val="004606D7"/>
    <w:rsid w:val="00460B5B"/>
    <w:rsid w:val="004613C4"/>
    <w:rsid w:val="00461ABD"/>
    <w:rsid w:val="0046384B"/>
    <w:rsid w:val="0046399D"/>
    <w:rsid w:val="00463ED7"/>
    <w:rsid w:val="004640F5"/>
    <w:rsid w:val="00464131"/>
    <w:rsid w:val="004649ED"/>
    <w:rsid w:val="00466540"/>
    <w:rsid w:val="0047015F"/>
    <w:rsid w:val="0047021A"/>
    <w:rsid w:val="00470581"/>
    <w:rsid w:val="0047185F"/>
    <w:rsid w:val="00472D98"/>
    <w:rsid w:val="00473115"/>
    <w:rsid w:val="00473C2A"/>
    <w:rsid w:val="0047433D"/>
    <w:rsid w:val="00474DF0"/>
    <w:rsid w:val="00474E65"/>
    <w:rsid w:val="00474F2E"/>
    <w:rsid w:val="004762D8"/>
    <w:rsid w:val="0047682B"/>
    <w:rsid w:val="004768D8"/>
    <w:rsid w:val="004774BE"/>
    <w:rsid w:val="004776BA"/>
    <w:rsid w:val="004812F5"/>
    <w:rsid w:val="00482498"/>
    <w:rsid w:val="00482A40"/>
    <w:rsid w:val="00482BCF"/>
    <w:rsid w:val="00482E83"/>
    <w:rsid w:val="004842EF"/>
    <w:rsid w:val="00484A97"/>
    <w:rsid w:val="00484B82"/>
    <w:rsid w:val="00485207"/>
    <w:rsid w:val="00485491"/>
    <w:rsid w:val="00485618"/>
    <w:rsid w:val="004859E2"/>
    <w:rsid w:val="00487F5F"/>
    <w:rsid w:val="004915B5"/>
    <w:rsid w:val="004916B8"/>
    <w:rsid w:val="00491A6F"/>
    <w:rsid w:val="004920E8"/>
    <w:rsid w:val="00492191"/>
    <w:rsid w:val="00492A8A"/>
    <w:rsid w:val="00492C14"/>
    <w:rsid w:val="00493FB7"/>
    <w:rsid w:val="0049412C"/>
    <w:rsid w:val="004952E3"/>
    <w:rsid w:val="00497241"/>
    <w:rsid w:val="0049726E"/>
    <w:rsid w:val="004A188B"/>
    <w:rsid w:val="004A1A26"/>
    <w:rsid w:val="004A1D5F"/>
    <w:rsid w:val="004A1DC9"/>
    <w:rsid w:val="004A2B63"/>
    <w:rsid w:val="004A2C40"/>
    <w:rsid w:val="004A2E80"/>
    <w:rsid w:val="004A32C2"/>
    <w:rsid w:val="004A37DD"/>
    <w:rsid w:val="004A3B0D"/>
    <w:rsid w:val="004A5B54"/>
    <w:rsid w:val="004A5BA0"/>
    <w:rsid w:val="004A5CB4"/>
    <w:rsid w:val="004A60EA"/>
    <w:rsid w:val="004A7005"/>
    <w:rsid w:val="004A7C61"/>
    <w:rsid w:val="004A7DE7"/>
    <w:rsid w:val="004B0DCE"/>
    <w:rsid w:val="004B109A"/>
    <w:rsid w:val="004B1EDB"/>
    <w:rsid w:val="004B2814"/>
    <w:rsid w:val="004B29A8"/>
    <w:rsid w:val="004B3CEE"/>
    <w:rsid w:val="004B432D"/>
    <w:rsid w:val="004B61B4"/>
    <w:rsid w:val="004B668A"/>
    <w:rsid w:val="004B6EFC"/>
    <w:rsid w:val="004C06DD"/>
    <w:rsid w:val="004C1957"/>
    <w:rsid w:val="004C296A"/>
    <w:rsid w:val="004C329F"/>
    <w:rsid w:val="004C330C"/>
    <w:rsid w:val="004C341A"/>
    <w:rsid w:val="004C3F34"/>
    <w:rsid w:val="004C4277"/>
    <w:rsid w:val="004C4D33"/>
    <w:rsid w:val="004C4DC2"/>
    <w:rsid w:val="004C5C28"/>
    <w:rsid w:val="004C740D"/>
    <w:rsid w:val="004C7AB6"/>
    <w:rsid w:val="004C7E10"/>
    <w:rsid w:val="004D023B"/>
    <w:rsid w:val="004D0436"/>
    <w:rsid w:val="004D0907"/>
    <w:rsid w:val="004D1A61"/>
    <w:rsid w:val="004D1BE5"/>
    <w:rsid w:val="004D2169"/>
    <w:rsid w:val="004D278F"/>
    <w:rsid w:val="004D35B5"/>
    <w:rsid w:val="004D3799"/>
    <w:rsid w:val="004D3CEC"/>
    <w:rsid w:val="004D5A27"/>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A91"/>
    <w:rsid w:val="004E6EAF"/>
    <w:rsid w:val="004E7263"/>
    <w:rsid w:val="004E7E24"/>
    <w:rsid w:val="004F0149"/>
    <w:rsid w:val="004F10BE"/>
    <w:rsid w:val="004F4BE2"/>
    <w:rsid w:val="004F4C68"/>
    <w:rsid w:val="004F688E"/>
    <w:rsid w:val="004F7E3A"/>
    <w:rsid w:val="004F7F69"/>
    <w:rsid w:val="00500322"/>
    <w:rsid w:val="00500B88"/>
    <w:rsid w:val="0050213B"/>
    <w:rsid w:val="00503757"/>
    <w:rsid w:val="00503C97"/>
    <w:rsid w:val="00504122"/>
    <w:rsid w:val="00504925"/>
    <w:rsid w:val="0050527E"/>
    <w:rsid w:val="005052BD"/>
    <w:rsid w:val="0050731D"/>
    <w:rsid w:val="005076F8"/>
    <w:rsid w:val="00510EEA"/>
    <w:rsid w:val="005117C6"/>
    <w:rsid w:val="00512EB5"/>
    <w:rsid w:val="00513691"/>
    <w:rsid w:val="00513CDA"/>
    <w:rsid w:val="005146C7"/>
    <w:rsid w:val="00514FB4"/>
    <w:rsid w:val="00515112"/>
    <w:rsid w:val="00515A99"/>
    <w:rsid w:val="00516018"/>
    <w:rsid w:val="005166FA"/>
    <w:rsid w:val="00516EDA"/>
    <w:rsid w:val="0051710C"/>
    <w:rsid w:val="00517C05"/>
    <w:rsid w:val="00517E41"/>
    <w:rsid w:val="0052025B"/>
    <w:rsid w:val="005204A4"/>
    <w:rsid w:val="005215FF"/>
    <w:rsid w:val="00521BCB"/>
    <w:rsid w:val="00523121"/>
    <w:rsid w:val="00523705"/>
    <w:rsid w:val="00524A99"/>
    <w:rsid w:val="00525AD0"/>
    <w:rsid w:val="00525D52"/>
    <w:rsid w:val="00526388"/>
    <w:rsid w:val="005279D7"/>
    <w:rsid w:val="00527E20"/>
    <w:rsid w:val="00530591"/>
    <w:rsid w:val="00530910"/>
    <w:rsid w:val="00531F7B"/>
    <w:rsid w:val="005324D2"/>
    <w:rsid w:val="00532EDA"/>
    <w:rsid w:val="0053348A"/>
    <w:rsid w:val="005337AA"/>
    <w:rsid w:val="005346E2"/>
    <w:rsid w:val="00534780"/>
    <w:rsid w:val="00535743"/>
    <w:rsid w:val="00535F29"/>
    <w:rsid w:val="00536198"/>
    <w:rsid w:val="005368CC"/>
    <w:rsid w:val="005374BE"/>
    <w:rsid w:val="0054013F"/>
    <w:rsid w:val="00541B32"/>
    <w:rsid w:val="00541C72"/>
    <w:rsid w:val="005420BA"/>
    <w:rsid w:val="005420E9"/>
    <w:rsid w:val="00542454"/>
    <w:rsid w:val="0054298B"/>
    <w:rsid w:val="00542AE7"/>
    <w:rsid w:val="00543B0B"/>
    <w:rsid w:val="00544B50"/>
    <w:rsid w:val="00544EAF"/>
    <w:rsid w:val="00544EBD"/>
    <w:rsid w:val="00544EEE"/>
    <w:rsid w:val="00545D8A"/>
    <w:rsid w:val="00546477"/>
    <w:rsid w:val="005465EF"/>
    <w:rsid w:val="00546AB0"/>
    <w:rsid w:val="00546BFA"/>
    <w:rsid w:val="00547BF2"/>
    <w:rsid w:val="00547DAC"/>
    <w:rsid w:val="00550A73"/>
    <w:rsid w:val="0055138A"/>
    <w:rsid w:val="005515F6"/>
    <w:rsid w:val="00551D6E"/>
    <w:rsid w:val="00551F6E"/>
    <w:rsid w:val="005520E1"/>
    <w:rsid w:val="00553078"/>
    <w:rsid w:val="00554A80"/>
    <w:rsid w:val="00554C82"/>
    <w:rsid w:val="005607F6"/>
    <w:rsid w:val="00560EBE"/>
    <w:rsid w:val="00561230"/>
    <w:rsid w:val="00561E55"/>
    <w:rsid w:val="00562880"/>
    <w:rsid w:val="00563616"/>
    <w:rsid w:val="00563B16"/>
    <w:rsid w:val="00563D5A"/>
    <w:rsid w:val="005643CE"/>
    <w:rsid w:val="005644B4"/>
    <w:rsid w:val="00564C05"/>
    <w:rsid w:val="0056670F"/>
    <w:rsid w:val="00566F1B"/>
    <w:rsid w:val="00567078"/>
    <w:rsid w:val="00567F9D"/>
    <w:rsid w:val="005722D5"/>
    <w:rsid w:val="00573909"/>
    <w:rsid w:val="00573A33"/>
    <w:rsid w:val="005747F2"/>
    <w:rsid w:val="00574CAB"/>
    <w:rsid w:val="00575CA1"/>
    <w:rsid w:val="00576E16"/>
    <w:rsid w:val="00577A59"/>
    <w:rsid w:val="00577EC2"/>
    <w:rsid w:val="005801E8"/>
    <w:rsid w:val="0058366D"/>
    <w:rsid w:val="00583A54"/>
    <w:rsid w:val="00583C79"/>
    <w:rsid w:val="005840EC"/>
    <w:rsid w:val="005852E1"/>
    <w:rsid w:val="00585B98"/>
    <w:rsid w:val="00586A5C"/>
    <w:rsid w:val="00586ACA"/>
    <w:rsid w:val="005879C9"/>
    <w:rsid w:val="00587B7F"/>
    <w:rsid w:val="005909AF"/>
    <w:rsid w:val="00590B21"/>
    <w:rsid w:val="00593B43"/>
    <w:rsid w:val="0059441B"/>
    <w:rsid w:val="00594C1F"/>
    <w:rsid w:val="00594E79"/>
    <w:rsid w:val="0059634E"/>
    <w:rsid w:val="00596E40"/>
    <w:rsid w:val="00597411"/>
    <w:rsid w:val="00597435"/>
    <w:rsid w:val="00597801"/>
    <w:rsid w:val="00597D01"/>
    <w:rsid w:val="005A01D9"/>
    <w:rsid w:val="005A0500"/>
    <w:rsid w:val="005A0606"/>
    <w:rsid w:val="005A0E30"/>
    <w:rsid w:val="005A359D"/>
    <w:rsid w:val="005A3DD3"/>
    <w:rsid w:val="005A3E67"/>
    <w:rsid w:val="005A498D"/>
    <w:rsid w:val="005A6BA5"/>
    <w:rsid w:val="005A71B3"/>
    <w:rsid w:val="005A7AB2"/>
    <w:rsid w:val="005A7D1F"/>
    <w:rsid w:val="005B0D38"/>
    <w:rsid w:val="005B11D0"/>
    <w:rsid w:val="005B15F9"/>
    <w:rsid w:val="005B1A07"/>
    <w:rsid w:val="005B228D"/>
    <w:rsid w:val="005B24FF"/>
    <w:rsid w:val="005B2505"/>
    <w:rsid w:val="005B27E8"/>
    <w:rsid w:val="005B2BBC"/>
    <w:rsid w:val="005B39A9"/>
    <w:rsid w:val="005B3A63"/>
    <w:rsid w:val="005B3FD5"/>
    <w:rsid w:val="005B453C"/>
    <w:rsid w:val="005B627D"/>
    <w:rsid w:val="005B6ADA"/>
    <w:rsid w:val="005B6FCB"/>
    <w:rsid w:val="005B7119"/>
    <w:rsid w:val="005B7611"/>
    <w:rsid w:val="005B7D30"/>
    <w:rsid w:val="005B7DDC"/>
    <w:rsid w:val="005C03D7"/>
    <w:rsid w:val="005C0C61"/>
    <w:rsid w:val="005C1029"/>
    <w:rsid w:val="005C1CBB"/>
    <w:rsid w:val="005C2399"/>
    <w:rsid w:val="005C296B"/>
    <w:rsid w:val="005C42A0"/>
    <w:rsid w:val="005C6AEE"/>
    <w:rsid w:val="005C7636"/>
    <w:rsid w:val="005C7A9A"/>
    <w:rsid w:val="005C7D7C"/>
    <w:rsid w:val="005D1621"/>
    <w:rsid w:val="005D2BE0"/>
    <w:rsid w:val="005D2DA8"/>
    <w:rsid w:val="005D331B"/>
    <w:rsid w:val="005D351E"/>
    <w:rsid w:val="005D3929"/>
    <w:rsid w:val="005D4682"/>
    <w:rsid w:val="005D4B35"/>
    <w:rsid w:val="005D4D38"/>
    <w:rsid w:val="005D7AB6"/>
    <w:rsid w:val="005E15A8"/>
    <w:rsid w:val="005E2012"/>
    <w:rsid w:val="005E259D"/>
    <w:rsid w:val="005E326F"/>
    <w:rsid w:val="005E38AF"/>
    <w:rsid w:val="005E3931"/>
    <w:rsid w:val="005E5035"/>
    <w:rsid w:val="005E5D79"/>
    <w:rsid w:val="005E5D87"/>
    <w:rsid w:val="005E67B3"/>
    <w:rsid w:val="005E7C71"/>
    <w:rsid w:val="005E7E67"/>
    <w:rsid w:val="005F0174"/>
    <w:rsid w:val="005F1CA8"/>
    <w:rsid w:val="005F2002"/>
    <w:rsid w:val="005F2BA1"/>
    <w:rsid w:val="005F377A"/>
    <w:rsid w:val="005F4EF6"/>
    <w:rsid w:val="005F5295"/>
    <w:rsid w:val="005F74AB"/>
    <w:rsid w:val="005F7B5D"/>
    <w:rsid w:val="006003FB"/>
    <w:rsid w:val="006004F9"/>
    <w:rsid w:val="00600703"/>
    <w:rsid w:val="00600CFC"/>
    <w:rsid w:val="00600DBC"/>
    <w:rsid w:val="00602392"/>
    <w:rsid w:val="0060263D"/>
    <w:rsid w:val="00603EB9"/>
    <w:rsid w:val="00604071"/>
    <w:rsid w:val="006046DD"/>
    <w:rsid w:val="00606024"/>
    <w:rsid w:val="0060688D"/>
    <w:rsid w:val="006068DD"/>
    <w:rsid w:val="00611EE5"/>
    <w:rsid w:val="00611F0A"/>
    <w:rsid w:val="006123B5"/>
    <w:rsid w:val="006127BC"/>
    <w:rsid w:val="00613E0D"/>
    <w:rsid w:val="00614483"/>
    <w:rsid w:val="006153DD"/>
    <w:rsid w:val="006179EB"/>
    <w:rsid w:val="00617DB5"/>
    <w:rsid w:val="00621FA4"/>
    <w:rsid w:val="00622600"/>
    <w:rsid w:val="00622840"/>
    <w:rsid w:val="006232E6"/>
    <w:rsid w:val="00623423"/>
    <w:rsid w:val="006260EB"/>
    <w:rsid w:val="006300A2"/>
    <w:rsid w:val="00630DE6"/>
    <w:rsid w:val="006313DA"/>
    <w:rsid w:val="00631D80"/>
    <w:rsid w:val="00631FE5"/>
    <w:rsid w:val="00632D0D"/>
    <w:rsid w:val="00634068"/>
    <w:rsid w:val="00634B94"/>
    <w:rsid w:val="00635891"/>
    <w:rsid w:val="00635A6C"/>
    <w:rsid w:val="00640218"/>
    <w:rsid w:val="0064043F"/>
    <w:rsid w:val="0064063E"/>
    <w:rsid w:val="00640FF6"/>
    <w:rsid w:val="00641AAC"/>
    <w:rsid w:val="00642513"/>
    <w:rsid w:val="00643866"/>
    <w:rsid w:val="00643F65"/>
    <w:rsid w:val="006446E7"/>
    <w:rsid w:val="00644F8C"/>
    <w:rsid w:val="006455F8"/>
    <w:rsid w:val="006456B8"/>
    <w:rsid w:val="006457A0"/>
    <w:rsid w:val="00645AF2"/>
    <w:rsid w:val="00646AE6"/>
    <w:rsid w:val="00647E7F"/>
    <w:rsid w:val="00650225"/>
    <w:rsid w:val="006502E5"/>
    <w:rsid w:val="00650963"/>
    <w:rsid w:val="006525D0"/>
    <w:rsid w:val="006537C5"/>
    <w:rsid w:val="00653FB2"/>
    <w:rsid w:val="00655F38"/>
    <w:rsid w:val="00656B25"/>
    <w:rsid w:val="00660176"/>
    <w:rsid w:val="006604A9"/>
    <w:rsid w:val="00660B98"/>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709CD"/>
    <w:rsid w:val="00670EF0"/>
    <w:rsid w:val="006717D1"/>
    <w:rsid w:val="00673B91"/>
    <w:rsid w:val="00675AA0"/>
    <w:rsid w:val="00676B25"/>
    <w:rsid w:val="00680239"/>
    <w:rsid w:val="00680744"/>
    <w:rsid w:val="00681C25"/>
    <w:rsid w:val="00681DD8"/>
    <w:rsid w:val="006820FA"/>
    <w:rsid w:val="006826F7"/>
    <w:rsid w:val="00683D95"/>
    <w:rsid w:val="00684537"/>
    <w:rsid w:val="00684CA9"/>
    <w:rsid w:val="00685DCE"/>
    <w:rsid w:val="00686C76"/>
    <w:rsid w:val="0068741A"/>
    <w:rsid w:val="0069058A"/>
    <w:rsid w:val="00690781"/>
    <w:rsid w:val="00691564"/>
    <w:rsid w:val="00691EAC"/>
    <w:rsid w:val="006944AF"/>
    <w:rsid w:val="00694777"/>
    <w:rsid w:val="006947B2"/>
    <w:rsid w:val="00695395"/>
    <w:rsid w:val="006965C8"/>
    <w:rsid w:val="00697CE3"/>
    <w:rsid w:val="00697D75"/>
    <w:rsid w:val="006A008F"/>
    <w:rsid w:val="006A1464"/>
    <w:rsid w:val="006A2442"/>
    <w:rsid w:val="006A2BCF"/>
    <w:rsid w:val="006A3A17"/>
    <w:rsid w:val="006A4D98"/>
    <w:rsid w:val="006A540A"/>
    <w:rsid w:val="006A5504"/>
    <w:rsid w:val="006A6380"/>
    <w:rsid w:val="006A67EA"/>
    <w:rsid w:val="006A6B24"/>
    <w:rsid w:val="006A6C2E"/>
    <w:rsid w:val="006A6F2E"/>
    <w:rsid w:val="006A74E7"/>
    <w:rsid w:val="006A79DB"/>
    <w:rsid w:val="006A7D34"/>
    <w:rsid w:val="006B1B37"/>
    <w:rsid w:val="006B20D1"/>
    <w:rsid w:val="006B26F4"/>
    <w:rsid w:val="006B2B2A"/>
    <w:rsid w:val="006B2BC1"/>
    <w:rsid w:val="006B45E8"/>
    <w:rsid w:val="006B53CE"/>
    <w:rsid w:val="006B6017"/>
    <w:rsid w:val="006B64CF"/>
    <w:rsid w:val="006C046C"/>
    <w:rsid w:val="006C0759"/>
    <w:rsid w:val="006C0813"/>
    <w:rsid w:val="006C40D0"/>
    <w:rsid w:val="006C4B6B"/>
    <w:rsid w:val="006C4F77"/>
    <w:rsid w:val="006C53F3"/>
    <w:rsid w:val="006C54A9"/>
    <w:rsid w:val="006C5B13"/>
    <w:rsid w:val="006C679E"/>
    <w:rsid w:val="006C6EE6"/>
    <w:rsid w:val="006C7C49"/>
    <w:rsid w:val="006C7FA1"/>
    <w:rsid w:val="006D06D2"/>
    <w:rsid w:val="006D2A82"/>
    <w:rsid w:val="006D2C5B"/>
    <w:rsid w:val="006D2E08"/>
    <w:rsid w:val="006D30F2"/>
    <w:rsid w:val="006D346E"/>
    <w:rsid w:val="006D3A49"/>
    <w:rsid w:val="006D423D"/>
    <w:rsid w:val="006D6044"/>
    <w:rsid w:val="006D72EB"/>
    <w:rsid w:val="006D7FD1"/>
    <w:rsid w:val="006E0B9B"/>
    <w:rsid w:val="006E1BD0"/>
    <w:rsid w:val="006E2D93"/>
    <w:rsid w:val="006E2F83"/>
    <w:rsid w:val="006E3933"/>
    <w:rsid w:val="006E54D5"/>
    <w:rsid w:val="006E6175"/>
    <w:rsid w:val="006E6B47"/>
    <w:rsid w:val="006F0455"/>
    <w:rsid w:val="006F0B56"/>
    <w:rsid w:val="006F0F91"/>
    <w:rsid w:val="006F1541"/>
    <w:rsid w:val="006F16DA"/>
    <w:rsid w:val="006F28C5"/>
    <w:rsid w:val="006F30BE"/>
    <w:rsid w:val="006F34AB"/>
    <w:rsid w:val="006F36C2"/>
    <w:rsid w:val="006F3746"/>
    <w:rsid w:val="006F3B24"/>
    <w:rsid w:val="006F43DA"/>
    <w:rsid w:val="006F498D"/>
    <w:rsid w:val="006F5C3A"/>
    <w:rsid w:val="006F687E"/>
    <w:rsid w:val="006F75BD"/>
    <w:rsid w:val="00700213"/>
    <w:rsid w:val="007019E8"/>
    <w:rsid w:val="0070284A"/>
    <w:rsid w:val="007029B0"/>
    <w:rsid w:val="007031F9"/>
    <w:rsid w:val="007033C3"/>
    <w:rsid w:val="00703E9D"/>
    <w:rsid w:val="007040B0"/>
    <w:rsid w:val="00705857"/>
    <w:rsid w:val="00705949"/>
    <w:rsid w:val="0070645D"/>
    <w:rsid w:val="0070662D"/>
    <w:rsid w:val="007077AD"/>
    <w:rsid w:val="00710A92"/>
    <w:rsid w:val="00710DBC"/>
    <w:rsid w:val="00710F65"/>
    <w:rsid w:val="0071129A"/>
    <w:rsid w:val="007125FB"/>
    <w:rsid w:val="00712A1C"/>
    <w:rsid w:val="00713042"/>
    <w:rsid w:val="00713889"/>
    <w:rsid w:val="007138CF"/>
    <w:rsid w:val="007140C7"/>
    <w:rsid w:val="00714CFA"/>
    <w:rsid w:val="00715129"/>
    <w:rsid w:val="00715ABF"/>
    <w:rsid w:val="00716637"/>
    <w:rsid w:val="00716A26"/>
    <w:rsid w:val="007219AB"/>
    <w:rsid w:val="00721EE1"/>
    <w:rsid w:val="00724941"/>
    <w:rsid w:val="00724C74"/>
    <w:rsid w:val="007254BF"/>
    <w:rsid w:val="00725585"/>
    <w:rsid w:val="00725BCE"/>
    <w:rsid w:val="00726361"/>
    <w:rsid w:val="00727477"/>
    <w:rsid w:val="00727A65"/>
    <w:rsid w:val="00727B13"/>
    <w:rsid w:val="00732024"/>
    <w:rsid w:val="007321B7"/>
    <w:rsid w:val="00732C41"/>
    <w:rsid w:val="00733032"/>
    <w:rsid w:val="0073304E"/>
    <w:rsid w:val="00733139"/>
    <w:rsid w:val="0073389E"/>
    <w:rsid w:val="00733AAE"/>
    <w:rsid w:val="00734FED"/>
    <w:rsid w:val="007352AB"/>
    <w:rsid w:val="00735999"/>
    <w:rsid w:val="007360CD"/>
    <w:rsid w:val="00737A06"/>
    <w:rsid w:val="00737A85"/>
    <w:rsid w:val="007403BB"/>
    <w:rsid w:val="0074257E"/>
    <w:rsid w:val="007427BE"/>
    <w:rsid w:val="00742AA5"/>
    <w:rsid w:val="00744423"/>
    <w:rsid w:val="007444E6"/>
    <w:rsid w:val="00745946"/>
    <w:rsid w:val="00746B71"/>
    <w:rsid w:val="007505B8"/>
    <w:rsid w:val="007521B7"/>
    <w:rsid w:val="007526F6"/>
    <w:rsid w:val="00753F12"/>
    <w:rsid w:val="00754D5B"/>
    <w:rsid w:val="007551F8"/>
    <w:rsid w:val="00755D45"/>
    <w:rsid w:val="00756351"/>
    <w:rsid w:val="00757AFC"/>
    <w:rsid w:val="00757D67"/>
    <w:rsid w:val="00760EFB"/>
    <w:rsid w:val="0076214B"/>
    <w:rsid w:val="00762185"/>
    <w:rsid w:val="007629E7"/>
    <w:rsid w:val="00762A1B"/>
    <w:rsid w:val="00762D4D"/>
    <w:rsid w:val="00762E33"/>
    <w:rsid w:val="00763351"/>
    <w:rsid w:val="00763807"/>
    <w:rsid w:val="007641C0"/>
    <w:rsid w:val="00764AA6"/>
    <w:rsid w:val="007652FA"/>
    <w:rsid w:val="00765C0C"/>
    <w:rsid w:val="00765C43"/>
    <w:rsid w:val="00766107"/>
    <w:rsid w:val="00766922"/>
    <w:rsid w:val="00767E36"/>
    <w:rsid w:val="00771614"/>
    <w:rsid w:val="00771F90"/>
    <w:rsid w:val="0077246D"/>
    <w:rsid w:val="007726C2"/>
    <w:rsid w:val="00772D85"/>
    <w:rsid w:val="00772FF4"/>
    <w:rsid w:val="00774883"/>
    <w:rsid w:val="00777516"/>
    <w:rsid w:val="0077768C"/>
    <w:rsid w:val="0078018D"/>
    <w:rsid w:val="00781EB2"/>
    <w:rsid w:val="007826A5"/>
    <w:rsid w:val="00783BF1"/>
    <w:rsid w:val="0078448D"/>
    <w:rsid w:val="007844BC"/>
    <w:rsid w:val="007850AF"/>
    <w:rsid w:val="0078558C"/>
    <w:rsid w:val="00785DD0"/>
    <w:rsid w:val="0078726F"/>
    <w:rsid w:val="007872F5"/>
    <w:rsid w:val="007877DC"/>
    <w:rsid w:val="00787807"/>
    <w:rsid w:val="0078794E"/>
    <w:rsid w:val="0079052F"/>
    <w:rsid w:val="00790DFD"/>
    <w:rsid w:val="00791440"/>
    <w:rsid w:val="00792B6D"/>
    <w:rsid w:val="00792F76"/>
    <w:rsid w:val="00793A97"/>
    <w:rsid w:val="00793B50"/>
    <w:rsid w:val="0079487D"/>
    <w:rsid w:val="00794995"/>
    <w:rsid w:val="007975C2"/>
    <w:rsid w:val="007A021E"/>
    <w:rsid w:val="007A1AC3"/>
    <w:rsid w:val="007A2C18"/>
    <w:rsid w:val="007A2EB4"/>
    <w:rsid w:val="007A44EA"/>
    <w:rsid w:val="007A4E82"/>
    <w:rsid w:val="007A5FD7"/>
    <w:rsid w:val="007A6D02"/>
    <w:rsid w:val="007A7190"/>
    <w:rsid w:val="007A72E5"/>
    <w:rsid w:val="007A776C"/>
    <w:rsid w:val="007B0697"/>
    <w:rsid w:val="007B06DA"/>
    <w:rsid w:val="007B287D"/>
    <w:rsid w:val="007B40CE"/>
    <w:rsid w:val="007B42E9"/>
    <w:rsid w:val="007B4C2F"/>
    <w:rsid w:val="007B4F42"/>
    <w:rsid w:val="007B5712"/>
    <w:rsid w:val="007B612B"/>
    <w:rsid w:val="007B63BC"/>
    <w:rsid w:val="007B6B3B"/>
    <w:rsid w:val="007B77C4"/>
    <w:rsid w:val="007C112B"/>
    <w:rsid w:val="007C1EC6"/>
    <w:rsid w:val="007C1FC2"/>
    <w:rsid w:val="007C337D"/>
    <w:rsid w:val="007C396B"/>
    <w:rsid w:val="007C5A0B"/>
    <w:rsid w:val="007C5ED2"/>
    <w:rsid w:val="007C5EE2"/>
    <w:rsid w:val="007C694C"/>
    <w:rsid w:val="007C73DD"/>
    <w:rsid w:val="007D02AA"/>
    <w:rsid w:val="007D0A54"/>
    <w:rsid w:val="007D0D4F"/>
    <w:rsid w:val="007D2281"/>
    <w:rsid w:val="007D229B"/>
    <w:rsid w:val="007D257C"/>
    <w:rsid w:val="007D2F83"/>
    <w:rsid w:val="007D4192"/>
    <w:rsid w:val="007D45CA"/>
    <w:rsid w:val="007D49F2"/>
    <w:rsid w:val="007D4B0E"/>
    <w:rsid w:val="007D4DB6"/>
    <w:rsid w:val="007D60DF"/>
    <w:rsid w:val="007D6DAB"/>
    <w:rsid w:val="007D76F1"/>
    <w:rsid w:val="007D7855"/>
    <w:rsid w:val="007E0166"/>
    <w:rsid w:val="007E249A"/>
    <w:rsid w:val="007E2FE0"/>
    <w:rsid w:val="007E3478"/>
    <w:rsid w:val="007E394E"/>
    <w:rsid w:val="007E5376"/>
    <w:rsid w:val="007E5844"/>
    <w:rsid w:val="007E5F4C"/>
    <w:rsid w:val="007E74F2"/>
    <w:rsid w:val="007F031C"/>
    <w:rsid w:val="007F1AAA"/>
    <w:rsid w:val="007F2717"/>
    <w:rsid w:val="007F2765"/>
    <w:rsid w:val="007F297B"/>
    <w:rsid w:val="007F3071"/>
    <w:rsid w:val="007F3528"/>
    <w:rsid w:val="007F3653"/>
    <w:rsid w:val="007F3895"/>
    <w:rsid w:val="007F39EE"/>
    <w:rsid w:val="007F4524"/>
    <w:rsid w:val="007F4536"/>
    <w:rsid w:val="007F4CD9"/>
    <w:rsid w:val="007F4E40"/>
    <w:rsid w:val="007F5B4F"/>
    <w:rsid w:val="007F5D24"/>
    <w:rsid w:val="007F68B6"/>
    <w:rsid w:val="007F7654"/>
    <w:rsid w:val="007F7E5B"/>
    <w:rsid w:val="00801960"/>
    <w:rsid w:val="00802994"/>
    <w:rsid w:val="00803286"/>
    <w:rsid w:val="008039AC"/>
    <w:rsid w:val="00804428"/>
    <w:rsid w:val="00806D45"/>
    <w:rsid w:val="00807580"/>
    <w:rsid w:val="00810811"/>
    <w:rsid w:val="00810B11"/>
    <w:rsid w:val="00810FC6"/>
    <w:rsid w:val="00811939"/>
    <w:rsid w:val="00812749"/>
    <w:rsid w:val="00812772"/>
    <w:rsid w:val="00812F4C"/>
    <w:rsid w:val="00814B6C"/>
    <w:rsid w:val="00814CE0"/>
    <w:rsid w:val="0081500B"/>
    <w:rsid w:val="00815A4D"/>
    <w:rsid w:val="008207D4"/>
    <w:rsid w:val="00821768"/>
    <w:rsid w:val="008217D6"/>
    <w:rsid w:val="0082184D"/>
    <w:rsid w:val="0082280A"/>
    <w:rsid w:val="0082414A"/>
    <w:rsid w:val="00824B5E"/>
    <w:rsid w:val="00824DB7"/>
    <w:rsid w:val="00825BB4"/>
    <w:rsid w:val="008260E8"/>
    <w:rsid w:val="00827193"/>
    <w:rsid w:val="00827D8E"/>
    <w:rsid w:val="00830002"/>
    <w:rsid w:val="0083044E"/>
    <w:rsid w:val="0083073E"/>
    <w:rsid w:val="008311E7"/>
    <w:rsid w:val="00831C26"/>
    <w:rsid w:val="0083304E"/>
    <w:rsid w:val="00834E49"/>
    <w:rsid w:val="00835199"/>
    <w:rsid w:val="00835C88"/>
    <w:rsid w:val="0083684A"/>
    <w:rsid w:val="00836854"/>
    <w:rsid w:val="00836D0B"/>
    <w:rsid w:val="00837014"/>
    <w:rsid w:val="00837431"/>
    <w:rsid w:val="008403C9"/>
    <w:rsid w:val="008404E3"/>
    <w:rsid w:val="008405A5"/>
    <w:rsid w:val="008414DA"/>
    <w:rsid w:val="00841647"/>
    <w:rsid w:val="00841FEA"/>
    <w:rsid w:val="00842D1B"/>
    <w:rsid w:val="00842D5D"/>
    <w:rsid w:val="00842DA7"/>
    <w:rsid w:val="00843DD6"/>
    <w:rsid w:val="00843F07"/>
    <w:rsid w:val="008443FE"/>
    <w:rsid w:val="00845D15"/>
    <w:rsid w:val="00845E89"/>
    <w:rsid w:val="00847710"/>
    <w:rsid w:val="008478F5"/>
    <w:rsid w:val="0085062E"/>
    <w:rsid w:val="00850B05"/>
    <w:rsid w:val="00851CFF"/>
    <w:rsid w:val="00852FB6"/>
    <w:rsid w:val="00853BAF"/>
    <w:rsid w:val="00853C33"/>
    <w:rsid w:val="00854831"/>
    <w:rsid w:val="00854B34"/>
    <w:rsid w:val="00854BB4"/>
    <w:rsid w:val="008551B6"/>
    <w:rsid w:val="00855AF3"/>
    <w:rsid w:val="00856C0C"/>
    <w:rsid w:val="00857A09"/>
    <w:rsid w:val="0086012B"/>
    <w:rsid w:val="00860D1E"/>
    <w:rsid w:val="00861AF5"/>
    <w:rsid w:val="008625FB"/>
    <w:rsid w:val="008633B2"/>
    <w:rsid w:val="00863691"/>
    <w:rsid w:val="008636E5"/>
    <w:rsid w:val="00864AA8"/>
    <w:rsid w:val="00864B99"/>
    <w:rsid w:val="008653B8"/>
    <w:rsid w:val="008656E8"/>
    <w:rsid w:val="00865E07"/>
    <w:rsid w:val="00865FD2"/>
    <w:rsid w:val="00866174"/>
    <w:rsid w:val="00870464"/>
    <w:rsid w:val="00870D64"/>
    <w:rsid w:val="00871B7F"/>
    <w:rsid w:val="00872E5E"/>
    <w:rsid w:val="00875853"/>
    <w:rsid w:val="0087627E"/>
    <w:rsid w:val="0087735C"/>
    <w:rsid w:val="0087737F"/>
    <w:rsid w:val="00877ADD"/>
    <w:rsid w:val="00877AF5"/>
    <w:rsid w:val="00877E0A"/>
    <w:rsid w:val="0088069C"/>
    <w:rsid w:val="00880763"/>
    <w:rsid w:val="00880F59"/>
    <w:rsid w:val="00881D09"/>
    <w:rsid w:val="0088215A"/>
    <w:rsid w:val="00883012"/>
    <w:rsid w:val="008847EE"/>
    <w:rsid w:val="00884978"/>
    <w:rsid w:val="00884AAC"/>
    <w:rsid w:val="00884BC0"/>
    <w:rsid w:val="0088679B"/>
    <w:rsid w:val="008870E4"/>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A6D20"/>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625C"/>
    <w:rsid w:val="008C6A59"/>
    <w:rsid w:val="008C6D47"/>
    <w:rsid w:val="008C6E4C"/>
    <w:rsid w:val="008C6ED4"/>
    <w:rsid w:val="008C7556"/>
    <w:rsid w:val="008D0935"/>
    <w:rsid w:val="008D1B9C"/>
    <w:rsid w:val="008D3D7C"/>
    <w:rsid w:val="008D4BE2"/>
    <w:rsid w:val="008D53CF"/>
    <w:rsid w:val="008D5C7D"/>
    <w:rsid w:val="008D5C83"/>
    <w:rsid w:val="008D7D84"/>
    <w:rsid w:val="008E01DE"/>
    <w:rsid w:val="008E0541"/>
    <w:rsid w:val="008E09C2"/>
    <w:rsid w:val="008E0B97"/>
    <w:rsid w:val="008E0C42"/>
    <w:rsid w:val="008E0C5B"/>
    <w:rsid w:val="008E270C"/>
    <w:rsid w:val="008E307F"/>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36FB"/>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2FD1"/>
    <w:rsid w:val="0091346B"/>
    <w:rsid w:val="00914147"/>
    <w:rsid w:val="009143B8"/>
    <w:rsid w:val="00914840"/>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5071"/>
    <w:rsid w:val="00925E2A"/>
    <w:rsid w:val="00926023"/>
    <w:rsid w:val="00926D9B"/>
    <w:rsid w:val="00926E2F"/>
    <w:rsid w:val="0092767F"/>
    <w:rsid w:val="00927972"/>
    <w:rsid w:val="00927FD6"/>
    <w:rsid w:val="00930BEE"/>
    <w:rsid w:val="00931540"/>
    <w:rsid w:val="0093161D"/>
    <w:rsid w:val="0093172F"/>
    <w:rsid w:val="00931F96"/>
    <w:rsid w:val="00932244"/>
    <w:rsid w:val="00932DD4"/>
    <w:rsid w:val="00934291"/>
    <w:rsid w:val="0093440E"/>
    <w:rsid w:val="009352C4"/>
    <w:rsid w:val="00935525"/>
    <w:rsid w:val="00935F6C"/>
    <w:rsid w:val="0093631B"/>
    <w:rsid w:val="009372F0"/>
    <w:rsid w:val="00937562"/>
    <w:rsid w:val="00937821"/>
    <w:rsid w:val="00940F96"/>
    <w:rsid w:val="009413A9"/>
    <w:rsid w:val="00941469"/>
    <w:rsid w:val="00941B5E"/>
    <w:rsid w:val="00942227"/>
    <w:rsid w:val="009428BE"/>
    <w:rsid w:val="0094301D"/>
    <w:rsid w:val="00943BBF"/>
    <w:rsid w:val="00945D7D"/>
    <w:rsid w:val="00946F0F"/>
    <w:rsid w:val="00947B2C"/>
    <w:rsid w:val="00947FEF"/>
    <w:rsid w:val="009502A1"/>
    <w:rsid w:val="009505D1"/>
    <w:rsid w:val="00952047"/>
    <w:rsid w:val="009527BA"/>
    <w:rsid w:val="00952BF2"/>
    <w:rsid w:val="00952CE5"/>
    <w:rsid w:val="009530B1"/>
    <w:rsid w:val="0095431F"/>
    <w:rsid w:val="00954D05"/>
    <w:rsid w:val="0095530D"/>
    <w:rsid w:val="00956006"/>
    <w:rsid w:val="00957131"/>
    <w:rsid w:val="0095717D"/>
    <w:rsid w:val="009576A5"/>
    <w:rsid w:val="00957A11"/>
    <w:rsid w:val="009618EA"/>
    <w:rsid w:val="00964140"/>
    <w:rsid w:val="00964372"/>
    <w:rsid w:val="00964E7D"/>
    <w:rsid w:val="00965125"/>
    <w:rsid w:val="009672AC"/>
    <w:rsid w:val="0096736A"/>
    <w:rsid w:val="009701BA"/>
    <w:rsid w:val="009704BB"/>
    <w:rsid w:val="00970CFC"/>
    <w:rsid w:val="009710A8"/>
    <w:rsid w:val="009714DD"/>
    <w:rsid w:val="00971AB7"/>
    <w:rsid w:val="00971F60"/>
    <w:rsid w:val="00972016"/>
    <w:rsid w:val="00972A8D"/>
    <w:rsid w:val="009737E0"/>
    <w:rsid w:val="009738B1"/>
    <w:rsid w:val="00974CBC"/>
    <w:rsid w:val="00975A18"/>
    <w:rsid w:val="00977274"/>
    <w:rsid w:val="009777E3"/>
    <w:rsid w:val="0098029E"/>
    <w:rsid w:val="00981275"/>
    <w:rsid w:val="0098330E"/>
    <w:rsid w:val="0098332C"/>
    <w:rsid w:val="009900CE"/>
    <w:rsid w:val="00990768"/>
    <w:rsid w:val="0099082E"/>
    <w:rsid w:val="0099125D"/>
    <w:rsid w:val="009917D0"/>
    <w:rsid w:val="009922F1"/>
    <w:rsid w:val="0099267A"/>
    <w:rsid w:val="009929D6"/>
    <w:rsid w:val="00992F70"/>
    <w:rsid w:val="00992FA8"/>
    <w:rsid w:val="00993094"/>
    <w:rsid w:val="009932B1"/>
    <w:rsid w:val="00993A01"/>
    <w:rsid w:val="009941AC"/>
    <w:rsid w:val="009953B5"/>
    <w:rsid w:val="00995742"/>
    <w:rsid w:val="009957F2"/>
    <w:rsid w:val="009963FB"/>
    <w:rsid w:val="00997C70"/>
    <w:rsid w:val="00997EF8"/>
    <w:rsid w:val="009A002E"/>
    <w:rsid w:val="009A23E0"/>
    <w:rsid w:val="009A2528"/>
    <w:rsid w:val="009A26FD"/>
    <w:rsid w:val="009A2A94"/>
    <w:rsid w:val="009A3957"/>
    <w:rsid w:val="009A3C32"/>
    <w:rsid w:val="009A4BA5"/>
    <w:rsid w:val="009A4E5F"/>
    <w:rsid w:val="009A56DF"/>
    <w:rsid w:val="009A5AD7"/>
    <w:rsid w:val="009B09A2"/>
    <w:rsid w:val="009B184F"/>
    <w:rsid w:val="009B1902"/>
    <w:rsid w:val="009B2365"/>
    <w:rsid w:val="009B2E35"/>
    <w:rsid w:val="009B30BA"/>
    <w:rsid w:val="009B39B0"/>
    <w:rsid w:val="009B3A03"/>
    <w:rsid w:val="009B48D8"/>
    <w:rsid w:val="009B58FD"/>
    <w:rsid w:val="009B5FD4"/>
    <w:rsid w:val="009B6862"/>
    <w:rsid w:val="009B7216"/>
    <w:rsid w:val="009C00C1"/>
    <w:rsid w:val="009C142F"/>
    <w:rsid w:val="009C38BF"/>
    <w:rsid w:val="009C4600"/>
    <w:rsid w:val="009C46A6"/>
    <w:rsid w:val="009C5795"/>
    <w:rsid w:val="009C5A06"/>
    <w:rsid w:val="009C634F"/>
    <w:rsid w:val="009C63ED"/>
    <w:rsid w:val="009C671B"/>
    <w:rsid w:val="009C6D08"/>
    <w:rsid w:val="009C6EE5"/>
    <w:rsid w:val="009C6F86"/>
    <w:rsid w:val="009C7196"/>
    <w:rsid w:val="009C7C99"/>
    <w:rsid w:val="009D14BC"/>
    <w:rsid w:val="009D194F"/>
    <w:rsid w:val="009D2550"/>
    <w:rsid w:val="009D37F0"/>
    <w:rsid w:val="009D4076"/>
    <w:rsid w:val="009D4A6D"/>
    <w:rsid w:val="009D4D98"/>
    <w:rsid w:val="009D4EF4"/>
    <w:rsid w:val="009D6837"/>
    <w:rsid w:val="009D691A"/>
    <w:rsid w:val="009D7BB9"/>
    <w:rsid w:val="009E2FDB"/>
    <w:rsid w:val="009E36EB"/>
    <w:rsid w:val="009E4817"/>
    <w:rsid w:val="009E4AD5"/>
    <w:rsid w:val="009E4EF4"/>
    <w:rsid w:val="009E54D5"/>
    <w:rsid w:val="009E5623"/>
    <w:rsid w:val="009E5DE3"/>
    <w:rsid w:val="009E6F06"/>
    <w:rsid w:val="009E73CF"/>
    <w:rsid w:val="009E76F9"/>
    <w:rsid w:val="009E7A5A"/>
    <w:rsid w:val="009F0D7B"/>
    <w:rsid w:val="009F1BE4"/>
    <w:rsid w:val="009F1CF7"/>
    <w:rsid w:val="009F274C"/>
    <w:rsid w:val="009F4F4C"/>
    <w:rsid w:val="009F52DE"/>
    <w:rsid w:val="009F5522"/>
    <w:rsid w:val="009F5909"/>
    <w:rsid w:val="009F5CB3"/>
    <w:rsid w:val="009F6130"/>
    <w:rsid w:val="009F7FE6"/>
    <w:rsid w:val="00A004C2"/>
    <w:rsid w:val="00A015B2"/>
    <w:rsid w:val="00A0180E"/>
    <w:rsid w:val="00A01892"/>
    <w:rsid w:val="00A018C2"/>
    <w:rsid w:val="00A03C5F"/>
    <w:rsid w:val="00A03DFC"/>
    <w:rsid w:val="00A04372"/>
    <w:rsid w:val="00A04BD0"/>
    <w:rsid w:val="00A0503C"/>
    <w:rsid w:val="00A058E7"/>
    <w:rsid w:val="00A05CB1"/>
    <w:rsid w:val="00A069AA"/>
    <w:rsid w:val="00A06CCF"/>
    <w:rsid w:val="00A07F53"/>
    <w:rsid w:val="00A109B6"/>
    <w:rsid w:val="00A11A3A"/>
    <w:rsid w:val="00A14400"/>
    <w:rsid w:val="00A14FF8"/>
    <w:rsid w:val="00A16E26"/>
    <w:rsid w:val="00A17CBD"/>
    <w:rsid w:val="00A200FC"/>
    <w:rsid w:val="00A223D2"/>
    <w:rsid w:val="00A22B44"/>
    <w:rsid w:val="00A25CD6"/>
    <w:rsid w:val="00A30479"/>
    <w:rsid w:val="00A30503"/>
    <w:rsid w:val="00A305B5"/>
    <w:rsid w:val="00A31006"/>
    <w:rsid w:val="00A32268"/>
    <w:rsid w:val="00A32F8D"/>
    <w:rsid w:val="00A33F1E"/>
    <w:rsid w:val="00A34227"/>
    <w:rsid w:val="00A34D73"/>
    <w:rsid w:val="00A3567C"/>
    <w:rsid w:val="00A35B8C"/>
    <w:rsid w:val="00A35F55"/>
    <w:rsid w:val="00A37148"/>
    <w:rsid w:val="00A375D1"/>
    <w:rsid w:val="00A40557"/>
    <w:rsid w:val="00A4124E"/>
    <w:rsid w:val="00A4133B"/>
    <w:rsid w:val="00A4187C"/>
    <w:rsid w:val="00A4511E"/>
    <w:rsid w:val="00A4518B"/>
    <w:rsid w:val="00A45312"/>
    <w:rsid w:val="00A45421"/>
    <w:rsid w:val="00A47CFF"/>
    <w:rsid w:val="00A47D07"/>
    <w:rsid w:val="00A500AA"/>
    <w:rsid w:val="00A50817"/>
    <w:rsid w:val="00A51B4C"/>
    <w:rsid w:val="00A5293B"/>
    <w:rsid w:val="00A52D28"/>
    <w:rsid w:val="00A52E1A"/>
    <w:rsid w:val="00A530D7"/>
    <w:rsid w:val="00A533AF"/>
    <w:rsid w:val="00A5353F"/>
    <w:rsid w:val="00A53594"/>
    <w:rsid w:val="00A53C67"/>
    <w:rsid w:val="00A540D0"/>
    <w:rsid w:val="00A546DE"/>
    <w:rsid w:val="00A546DF"/>
    <w:rsid w:val="00A547C7"/>
    <w:rsid w:val="00A54A79"/>
    <w:rsid w:val="00A55767"/>
    <w:rsid w:val="00A55D76"/>
    <w:rsid w:val="00A55EBB"/>
    <w:rsid w:val="00A568D2"/>
    <w:rsid w:val="00A5708D"/>
    <w:rsid w:val="00A57948"/>
    <w:rsid w:val="00A61141"/>
    <w:rsid w:val="00A618ED"/>
    <w:rsid w:val="00A623D9"/>
    <w:rsid w:val="00A63D32"/>
    <w:rsid w:val="00A6415B"/>
    <w:rsid w:val="00A65A95"/>
    <w:rsid w:val="00A65F65"/>
    <w:rsid w:val="00A6602A"/>
    <w:rsid w:val="00A6638B"/>
    <w:rsid w:val="00A6641B"/>
    <w:rsid w:val="00A66639"/>
    <w:rsid w:val="00A66BD1"/>
    <w:rsid w:val="00A6733A"/>
    <w:rsid w:val="00A6737F"/>
    <w:rsid w:val="00A70D73"/>
    <w:rsid w:val="00A70F5A"/>
    <w:rsid w:val="00A71B44"/>
    <w:rsid w:val="00A728A5"/>
    <w:rsid w:val="00A737FF"/>
    <w:rsid w:val="00A73DA6"/>
    <w:rsid w:val="00A77D09"/>
    <w:rsid w:val="00A77DA2"/>
    <w:rsid w:val="00A814B9"/>
    <w:rsid w:val="00A81966"/>
    <w:rsid w:val="00A81A35"/>
    <w:rsid w:val="00A82378"/>
    <w:rsid w:val="00A827F9"/>
    <w:rsid w:val="00A82867"/>
    <w:rsid w:val="00A82879"/>
    <w:rsid w:val="00A82D4E"/>
    <w:rsid w:val="00A8574D"/>
    <w:rsid w:val="00A85B95"/>
    <w:rsid w:val="00A86596"/>
    <w:rsid w:val="00A867A9"/>
    <w:rsid w:val="00A8704C"/>
    <w:rsid w:val="00A878C2"/>
    <w:rsid w:val="00A90153"/>
    <w:rsid w:val="00A90BFF"/>
    <w:rsid w:val="00A938ED"/>
    <w:rsid w:val="00A93CBC"/>
    <w:rsid w:val="00A93EA2"/>
    <w:rsid w:val="00A95B60"/>
    <w:rsid w:val="00A95CFF"/>
    <w:rsid w:val="00A96EA4"/>
    <w:rsid w:val="00A971C5"/>
    <w:rsid w:val="00A97C20"/>
    <w:rsid w:val="00A97CA5"/>
    <w:rsid w:val="00A97D66"/>
    <w:rsid w:val="00AA00B4"/>
    <w:rsid w:val="00AA1A07"/>
    <w:rsid w:val="00AA208B"/>
    <w:rsid w:val="00AA323F"/>
    <w:rsid w:val="00AA46E8"/>
    <w:rsid w:val="00AA4738"/>
    <w:rsid w:val="00AA4D74"/>
    <w:rsid w:val="00AA4E33"/>
    <w:rsid w:val="00AA502E"/>
    <w:rsid w:val="00AA72AA"/>
    <w:rsid w:val="00AB0229"/>
    <w:rsid w:val="00AB0976"/>
    <w:rsid w:val="00AB12FE"/>
    <w:rsid w:val="00AB1EA9"/>
    <w:rsid w:val="00AB1FB5"/>
    <w:rsid w:val="00AB2059"/>
    <w:rsid w:val="00AB23D6"/>
    <w:rsid w:val="00AB2B87"/>
    <w:rsid w:val="00AB33A4"/>
    <w:rsid w:val="00AB3BCC"/>
    <w:rsid w:val="00AB4266"/>
    <w:rsid w:val="00AB54EA"/>
    <w:rsid w:val="00AB5C86"/>
    <w:rsid w:val="00AB6BE3"/>
    <w:rsid w:val="00AB74EA"/>
    <w:rsid w:val="00AB7C02"/>
    <w:rsid w:val="00AB7F9C"/>
    <w:rsid w:val="00AC04BF"/>
    <w:rsid w:val="00AC1970"/>
    <w:rsid w:val="00AC1D1C"/>
    <w:rsid w:val="00AC3431"/>
    <w:rsid w:val="00AC349E"/>
    <w:rsid w:val="00AC3563"/>
    <w:rsid w:val="00AC4CAD"/>
    <w:rsid w:val="00AC69AE"/>
    <w:rsid w:val="00AC72B2"/>
    <w:rsid w:val="00AD00DD"/>
    <w:rsid w:val="00AD09F3"/>
    <w:rsid w:val="00AD0F7B"/>
    <w:rsid w:val="00AD165B"/>
    <w:rsid w:val="00AD178C"/>
    <w:rsid w:val="00AD17E0"/>
    <w:rsid w:val="00AD1FD1"/>
    <w:rsid w:val="00AD2043"/>
    <w:rsid w:val="00AD2148"/>
    <w:rsid w:val="00AD23A6"/>
    <w:rsid w:val="00AD23AD"/>
    <w:rsid w:val="00AD2617"/>
    <w:rsid w:val="00AD3250"/>
    <w:rsid w:val="00AD3E91"/>
    <w:rsid w:val="00AD4AD3"/>
    <w:rsid w:val="00AD50B4"/>
    <w:rsid w:val="00AD5C79"/>
    <w:rsid w:val="00AD626C"/>
    <w:rsid w:val="00AD6770"/>
    <w:rsid w:val="00AD6AFB"/>
    <w:rsid w:val="00AE06BC"/>
    <w:rsid w:val="00AE11C0"/>
    <w:rsid w:val="00AE174E"/>
    <w:rsid w:val="00AE19B6"/>
    <w:rsid w:val="00AE19CF"/>
    <w:rsid w:val="00AE1C31"/>
    <w:rsid w:val="00AE2352"/>
    <w:rsid w:val="00AE25B6"/>
    <w:rsid w:val="00AE2776"/>
    <w:rsid w:val="00AE2C45"/>
    <w:rsid w:val="00AE2CA0"/>
    <w:rsid w:val="00AE385F"/>
    <w:rsid w:val="00AE4A2B"/>
    <w:rsid w:val="00AE5844"/>
    <w:rsid w:val="00AE60DA"/>
    <w:rsid w:val="00AE6960"/>
    <w:rsid w:val="00AE69D8"/>
    <w:rsid w:val="00AE76B6"/>
    <w:rsid w:val="00AE77EF"/>
    <w:rsid w:val="00AF0247"/>
    <w:rsid w:val="00AF132B"/>
    <w:rsid w:val="00AF21CD"/>
    <w:rsid w:val="00AF288B"/>
    <w:rsid w:val="00AF4E64"/>
    <w:rsid w:val="00AF63FF"/>
    <w:rsid w:val="00AF67DD"/>
    <w:rsid w:val="00AF6FA0"/>
    <w:rsid w:val="00AF7204"/>
    <w:rsid w:val="00B00439"/>
    <w:rsid w:val="00B00CC6"/>
    <w:rsid w:val="00B00FA6"/>
    <w:rsid w:val="00B0124B"/>
    <w:rsid w:val="00B01B51"/>
    <w:rsid w:val="00B02062"/>
    <w:rsid w:val="00B0207C"/>
    <w:rsid w:val="00B02B99"/>
    <w:rsid w:val="00B02E8F"/>
    <w:rsid w:val="00B03047"/>
    <w:rsid w:val="00B03AED"/>
    <w:rsid w:val="00B047B1"/>
    <w:rsid w:val="00B0576A"/>
    <w:rsid w:val="00B06257"/>
    <w:rsid w:val="00B07760"/>
    <w:rsid w:val="00B1085C"/>
    <w:rsid w:val="00B10904"/>
    <w:rsid w:val="00B134FE"/>
    <w:rsid w:val="00B13D86"/>
    <w:rsid w:val="00B155C0"/>
    <w:rsid w:val="00B156C5"/>
    <w:rsid w:val="00B16160"/>
    <w:rsid w:val="00B163B4"/>
    <w:rsid w:val="00B16423"/>
    <w:rsid w:val="00B16DE3"/>
    <w:rsid w:val="00B17840"/>
    <w:rsid w:val="00B17B99"/>
    <w:rsid w:val="00B21C47"/>
    <w:rsid w:val="00B224A6"/>
    <w:rsid w:val="00B22E8A"/>
    <w:rsid w:val="00B23ED5"/>
    <w:rsid w:val="00B24C02"/>
    <w:rsid w:val="00B24E9E"/>
    <w:rsid w:val="00B25D13"/>
    <w:rsid w:val="00B262BE"/>
    <w:rsid w:val="00B2737A"/>
    <w:rsid w:val="00B305F8"/>
    <w:rsid w:val="00B309FF"/>
    <w:rsid w:val="00B30BB1"/>
    <w:rsid w:val="00B30E69"/>
    <w:rsid w:val="00B31E8B"/>
    <w:rsid w:val="00B3221A"/>
    <w:rsid w:val="00B33572"/>
    <w:rsid w:val="00B339B3"/>
    <w:rsid w:val="00B33A4F"/>
    <w:rsid w:val="00B34FA5"/>
    <w:rsid w:val="00B3527C"/>
    <w:rsid w:val="00B35BFE"/>
    <w:rsid w:val="00B361A0"/>
    <w:rsid w:val="00B369A2"/>
    <w:rsid w:val="00B36B7E"/>
    <w:rsid w:val="00B404CE"/>
    <w:rsid w:val="00B409D4"/>
    <w:rsid w:val="00B40BB4"/>
    <w:rsid w:val="00B441C4"/>
    <w:rsid w:val="00B452A7"/>
    <w:rsid w:val="00B47114"/>
    <w:rsid w:val="00B473DD"/>
    <w:rsid w:val="00B5007F"/>
    <w:rsid w:val="00B529A2"/>
    <w:rsid w:val="00B54556"/>
    <w:rsid w:val="00B56682"/>
    <w:rsid w:val="00B60050"/>
    <w:rsid w:val="00B608EB"/>
    <w:rsid w:val="00B61C44"/>
    <w:rsid w:val="00B61DB9"/>
    <w:rsid w:val="00B62927"/>
    <w:rsid w:val="00B6464F"/>
    <w:rsid w:val="00B65A77"/>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01A"/>
    <w:rsid w:val="00B93592"/>
    <w:rsid w:val="00B94A46"/>
    <w:rsid w:val="00B96CB8"/>
    <w:rsid w:val="00B96D37"/>
    <w:rsid w:val="00B97E7D"/>
    <w:rsid w:val="00BA0BBF"/>
    <w:rsid w:val="00BA1458"/>
    <w:rsid w:val="00BA1818"/>
    <w:rsid w:val="00BA1CD4"/>
    <w:rsid w:val="00BA2ABF"/>
    <w:rsid w:val="00BA2E30"/>
    <w:rsid w:val="00BA3659"/>
    <w:rsid w:val="00BA3DD8"/>
    <w:rsid w:val="00BA4B68"/>
    <w:rsid w:val="00BA4CBA"/>
    <w:rsid w:val="00BA6B38"/>
    <w:rsid w:val="00BA6EC5"/>
    <w:rsid w:val="00BA6F66"/>
    <w:rsid w:val="00BB12C8"/>
    <w:rsid w:val="00BB19B0"/>
    <w:rsid w:val="00BB2D3B"/>
    <w:rsid w:val="00BB3027"/>
    <w:rsid w:val="00BB302C"/>
    <w:rsid w:val="00BB3B00"/>
    <w:rsid w:val="00BB4242"/>
    <w:rsid w:val="00BB47FD"/>
    <w:rsid w:val="00BB5C60"/>
    <w:rsid w:val="00BB669A"/>
    <w:rsid w:val="00BB6FD5"/>
    <w:rsid w:val="00BB7200"/>
    <w:rsid w:val="00BB79CB"/>
    <w:rsid w:val="00BC0279"/>
    <w:rsid w:val="00BC0386"/>
    <w:rsid w:val="00BC09C4"/>
    <w:rsid w:val="00BC0B3D"/>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474B"/>
    <w:rsid w:val="00BD5BEC"/>
    <w:rsid w:val="00BD6170"/>
    <w:rsid w:val="00BD661C"/>
    <w:rsid w:val="00BD6BC4"/>
    <w:rsid w:val="00BD7122"/>
    <w:rsid w:val="00BD75D4"/>
    <w:rsid w:val="00BD7609"/>
    <w:rsid w:val="00BD7FDB"/>
    <w:rsid w:val="00BE29DB"/>
    <w:rsid w:val="00BE2B27"/>
    <w:rsid w:val="00BE5221"/>
    <w:rsid w:val="00BE6891"/>
    <w:rsid w:val="00BF0EB1"/>
    <w:rsid w:val="00BF11A7"/>
    <w:rsid w:val="00BF1AD0"/>
    <w:rsid w:val="00BF2ABF"/>
    <w:rsid w:val="00BF2D2C"/>
    <w:rsid w:val="00BF41FB"/>
    <w:rsid w:val="00BF43DC"/>
    <w:rsid w:val="00BF5152"/>
    <w:rsid w:val="00BF51F8"/>
    <w:rsid w:val="00BF5498"/>
    <w:rsid w:val="00BF5F52"/>
    <w:rsid w:val="00BF732E"/>
    <w:rsid w:val="00BF747F"/>
    <w:rsid w:val="00BF7A25"/>
    <w:rsid w:val="00BF7B70"/>
    <w:rsid w:val="00C00275"/>
    <w:rsid w:val="00C009B3"/>
    <w:rsid w:val="00C00DA5"/>
    <w:rsid w:val="00C01846"/>
    <w:rsid w:val="00C01ECA"/>
    <w:rsid w:val="00C02E56"/>
    <w:rsid w:val="00C0364A"/>
    <w:rsid w:val="00C03782"/>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A55"/>
    <w:rsid w:val="00C22CF0"/>
    <w:rsid w:val="00C22FD5"/>
    <w:rsid w:val="00C2355C"/>
    <w:rsid w:val="00C24CEC"/>
    <w:rsid w:val="00C24D90"/>
    <w:rsid w:val="00C27D66"/>
    <w:rsid w:val="00C3028C"/>
    <w:rsid w:val="00C31868"/>
    <w:rsid w:val="00C31F83"/>
    <w:rsid w:val="00C33089"/>
    <w:rsid w:val="00C341EF"/>
    <w:rsid w:val="00C343A5"/>
    <w:rsid w:val="00C3463B"/>
    <w:rsid w:val="00C34A61"/>
    <w:rsid w:val="00C3669A"/>
    <w:rsid w:val="00C40C35"/>
    <w:rsid w:val="00C40F48"/>
    <w:rsid w:val="00C43223"/>
    <w:rsid w:val="00C436A8"/>
    <w:rsid w:val="00C43B58"/>
    <w:rsid w:val="00C441D7"/>
    <w:rsid w:val="00C4449D"/>
    <w:rsid w:val="00C44D7D"/>
    <w:rsid w:val="00C4574C"/>
    <w:rsid w:val="00C45C84"/>
    <w:rsid w:val="00C466C1"/>
    <w:rsid w:val="00C46D48"/>
    <w:rsid w:val="00C470EC"/>
    <w:rsid w:val="00C47372"/>
    <w:rsid w:val="00C47C62"/>
    <w:rsid w:val="00C505F6"/>
    <w:rsid w:val="00C510E6"/>
    <w:rsid w:val="00C510EA"/>
    <w:rsid w:val="00C51E6C"/>
    <w:rsid w:val="00C52CA5"/>
    <w:rsid w:val="00C5408A"/>
    <w:rsid w:val="00C54E45"/>
    <w:rsid w:val="00C55315"/>
    <w:rsid w:val="00C554C5"/>
    <w:rsid w:val="00C557ED"/>
    <w:rsid w:val="00C55A30"/>
    <w:rsid w:val="00C55EAD"/>
    <w:rsid w:val="00C56AA9"/>
    <w:rsid w:val="00C56DF4"/>
    <w:rsid w:val="00C5782F"/>
    <w:rsid w:val="00C60E90"/>
    <w:rsid w:val="00C6178F"/>
    <w:rsid w:val="00C6186A"/>
    <w:rsid w:val="00C6189D"/>
    <w:rsid w:val="00C61CA1"/>
    <w:rsid w:val="00C62846"/>
    <w:rsid w:val="00C6294B"/>
    <w:rsid w:val="00C62FD1"/>
    <w:rsid w:val="00C64521"/>
    <w:rsid w:val="00C64CB2"/>
    <w:rsid w:val="00C65AE5"/>
    <w:rsid w:val="00C66FE6"/>
    <w:rsid w:val="00C700E5"/>
    <w:rsid w:val="00C70635"/>
    <w:rsid w:val="00C70C2A"/>
    <w:rsid w:val="00C7243E"/>
    <w:rsid w:val="00C72863"/>
    <w:rsid w:val="00C7367F"/>
    <w:rsid w:val="00C740EF"/>
    <w:rsid w:val="00C75224"/>
    <w:rsid w:val="00C7525C"/>
    <w:rsid w:val="00C75711"/>
    <w:rsid w:val="00C76B2E"/>
    <w:rsid w:val="00C76CD8"/>
    <w:rsid w:val="00C77C57"/>
    <w:rsid w:val="00C77D2F"/>
    <w:rsid w:val="00C77DDE"/>
    <w:rsid w:val="00C808B6"/>
    <w:rsid w:val="00C82559"/>
    <w:rsid w:val="00C82789"/>
    <w:rsid w:val="00C82E28"/>
    <w:rsid w:val="00C839BF"/>
    <w:rsid w:val="00C83B8D"/>
    <w:rsid w:val="00C8432F"/>
    <w:rsid w:val="00C84CBF"/>
    <w:rsid w:val="00C853EA"/>
    <w:rsid w:val="00C8550C"/>
    <w:rsid w:val="00C85F27"/>
    <w:rsid w:val="00C86693"/>
    <w:rsid w:val="00C877BD"/>
    <w:rsid w:val="00C87D2F"/>
    <w:rsid w:val="00C9032E"/>
    <w:rsid w:val="00C90726"/>
    <w:rsid w:val="00C91626"/>
    <w:rsid w:val="00C9206A"/>
    <w:rsid w:val="00C93020"/>
    <w:rsid w:val="00C93A6C"/>
    <w:rsid w:val="00C94E4D"/>
    <w:rsid w:val="00C95650"/>
    <w:rsid w:val="00C96B3F"/>
    <w:rsid w:val="00C97899"/>
    <w:rsid w:val="00C97F87"/>
    <w:rsid w:val="00CA09B9"/>
    <w:rsid w:val="00CA1079"/>
    <w:rsid w:val="00CA1FC8"/>
    <w:rsid w:val="00CA2B09"/>
    <w:rsid w:val="00CA2C7B"/>
    <w:rsid w:val="00CA301A"/>
    <w:rsid w:val="00CA5A3C"/>
    <w:rsid w:val="00CA63FD"/>
    <w:rsid w:val="00CA701A"/>
    <w:rsid w:val="00CA797E"/>
    <w:rsid w:val="00CA7A1E"/>
    <w:rsid w:val="00CB0166"/>
    <w:rsid w:val="00CB0A97"/>
    <w:rsid w:val="00CB1561"/>
    <w:rsid w:val="00CB192E"/>
    <w:rsid w:val="00CB1AF4"/>
    <w:rsid w:val="00CB2099"/>
    <w:rsid w:val="00CB27E7"/>
    <w:rsid w:val="00CB2A5B"/>
    <w:rsid w:val="00CB3BDD"/>
    <w:rsid w:val="00CB3E4D"/>
    <w:rsid w:val="00CB4B12"/>
    <w:rsid w:val="00CB5D38"/>
    <w:rsid w:val="00CB6CB0"/>
    <w:rsid w:val="00CB7B25"/>
    <w:rsid w:val="00CB7CF7"/>
    <w:rsid w:val="00CC06F6"/>
    <w:rsid w:val="00CC195A"/>
    <w:rsid w:val="00CC25BF"/>
    <w:rsid w:val="00CC4A52"/>
    <w:rsid w:val="00CC4E69"/>
    <w:rsid w:val="00CC6258"/>
    <w:rsid w:val="00CC7093"/>
    <w:rsid w:val="00CC77E2"/>
    <w:rsid w:val="00CC7E8A"/>
    <w:rsid w:val="00CC7F3C"/>
    <w:rsid w:val="00CD0AAB"/>
    <w:rsid w:val="00CD298D"/>
    <w:rsid w:val="00CD3577"/>
    <w:rsid w:val="00CD3C89"/>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0BE"/>
    <w:rsid w:val="00CE485F"/>
    <w:rsid w:val="00CE48C4"/>
    <w:rsid w:val="00CE4D7A"/>
    <w:rsid w:val="00CE58C9"/>
    <w:rsid w:val="00CE5C79"/>
    <w:rsid w:val="00CE63EB"/>
    <w:rsid w:val="00CE70E8"/>
    <w:rsid w:val="00CE74DD"/>
    <w:rsid w:val="00CE751D"/>
    <w:rsid w:val="00CF0779"/>
    <w:rsid w:val="00CF0EF6"/>
    <w:rsid w:val="00CF21DB"/>
    <w:rsid w:val="00CF3A38"/>
    <w:rsid w:val="00CF4E3F"/>
    <w:rsid w:val="00CF50CE"/>
    <w:rsid w:val="00CF60CE"/>
    <w:rsid w:val="00CF65FB"/>
    <w:rsid w:val="00CF7518"/>
    <w:rsid w:val="00CF75A7"/>
    <w:rsid w:val="00CF7E7C"/>
    <w:rsid w:val="00D02197"/>
    <w:rsid w:val="00D039B0"/>
    <w:rsid w:val="00D03D97"/>
    <w:rsid w:val="00D040BB"/>
    <w:rsid w:val="00D04921"/>
    <w:rsid w:val="00D0536C"/>
    <w:rsid w:val="00D05AA3"/>
    <w:rsid w:val="00D05E5A"/>
    <w:rsid w:val="00D05FB9"/>
    <w:rsid w:val="00D06CD9"/>
    <w:rsid w:val="00D06D09"/>
    <w:rsid w:val="00D06DD4"/>
    <w:rsid w:val="00D07980"/>
    <w:rsid w:val="00D07EEC"/>
    <w:rsid w:val="00D11FB8"/>
    <w:rsid w:val="00D13829"/>
    <w:rsid w:val="00D13A2D"/>
    <w:rsid w:val="00D13C87"/>
    <w:rsid w:val="00D1556C"/>
    <w:rsid w:val="00D159AB"/>
    <w:rsid w:val="00D16013"/>
    <w:rsid w:val="00D210E2"/>
    <w:rsid w:val="00D21347"/>
    <w:rsid w:val="00D213F2"/>
    <w:rsid w:val="00D21977"/>
    <w:rsid w:val="00D22845"/>
    <w:rsid w:val="00D22848"/>
    <w:rsid w:val="00D232D3"/>
    <w:rsid w:val="00D26B80"/>
    <w:rsid w:val="00D27CF2"/>
    <w:rsid w:val="00D3050C"/>
    <w:rsid w:val="00D30566"/>
    <w:rsid w:val="00D30BF3"/>
    <w:rsid w:val="00D30F1B"/>
    <w:rsid w:val="00D31665"/>
    <w:rsid w:val="00D31C33"/>
    <w:rsid w:val="00D322D1"/>
    <w:rsid w:val="00D32370"/>
    <w:rsid w:val="00D32398"/>
    <w:rsid w:val="00D324C0"/>
    <w:rsid w:val="00D33618"/>
    <w:rsid w:val="00D34895"/>
    <w:rsid w:val="00D354CB"/>
    <w:rsid w:val="00D35B56"/>
    <w:rsid w:val="00D37D09"/>
    <w:rsid w:val="00D4067C"/>
    <w:rsid w:val="00D415D1"/>
    <w:rsid w:val="00D41850"/>
    <w:rsid w:val="00D41B03"/>
    <w:rsid w:val="00D41C3B"/>
    <w:rsid w:val="00D41F6B"/>
    <w:rsid w:val="00D42046"/>
    <w:rsid w:val="00D42070"/>
    <w:rsid w:val="00D422A5"/>
    <w:rsid w:val="00D4240F"/>
    <w:rsid w:val="00D43312"/>
    <w:rsid w:val="00D43A09"/>
    <w:rsid w:val="00D445A3"/>
    <w:rsid w:val="00D44693"/>
    <w:rsid w:val="00D458FB"/>
    <w:rsid w:val="00D45AD4"/>
    <w:rsid w:val="00D4639D"/>
    <w:rsid w:val="00D46611"/>
    <w:rsid w:val="00D47A81"/>
    <w:rsid w:val="00D47D79"/>
    <w:rsid w:val="00D50AF5"/>
    <w:rsid w:val="00D50C03"/>
    <w:rsid w:val="00D515B2"/>
    <w:rsid w:val="00D52015"/>
    <w:rsid w:val="00D52A37"/>
    <w:rsid w:val="00D544F4"/>
    <w:rsid w:val="00D547C2"/>
    <w:rsid w:val="00D54A62"/>
    <w:rsid w:val="00D55141"/>
    <w:rsid w:val="00D55689"/>
    <w:rsid w:val="00D557D9"/>
    <w:rsid w:val="00D5622E"/>
    <w:rsid w:val="00D5665E"/>
    <w:rsid w:val="00D57CBE"/>
    <w:rsid w:val="00D601CD"/>
    <w:rsid w:val="00D603EE"/>
    <w:rsid w:val="00D611CB"/>
    <w:rsid w:val="00D61434"/>
    <w:rsid w:val="00D62574"/>
    <w:rsid w:val="00D62DC9"/>
    <w:rsid w:val="00D62E0A"/>
    <w:rsid w:val="00D63000"/>
    <w:rsid w:val="00D6477D"/>
    <w:rsid w:val="00D64C75"/>
    <w:rsid w:val="00D650B2"/>
    <w:rsid w:val="00D651D4"/>
    <w:rsid w:val="00D653C7"/>
    <w:rsid w:val="00D65BF6"/>
    <w:rsid w:val="00D65CAF"/>
    <w:rsid w:val="00D66317"/>
    <w:rsid w:val="00D66982"/>
    <w:rsid w:val="00D67097"/>
    <w:rsid w:val="00D6711E"/>
    <w:rsid w:val="00D6718E"/>
    <w:rsid w:val="00D67A88"/>
    <w:rsid w:val="00D705A7"/>
    <w:rsid w:val="00D712E8"/>
    <w:rsid w:val="00D71B40"/>
    <w:rsid w:val="00D724F3"/>
    <w:rsid w:val="00D743BF"/>
    <w:rsid w:val="00D75276"/>
    <w:rsid w:val="00D76F09"/>
    <w:rsid w:val="00D77A09"/>
    <w:rsid w:val="00D77EB4"/>
    <w:rsid w:val="00D819F6"/>
    <w:rsid w:val="00D81A99"/>
    <w:rsid w:val="00D81EA9"/>
    <w:rsid w:val="00D81F6A"/>
    <w:rsid w:val="00D824D1"/>
    <w:rsid w:val="00D824E6"/>
    <w:rsid w:val="00D829ED"/>
    <w:rsid w:val="00D8306B"/>
    <w:rsid w:val="00D83341"/>
    <w:rsid w:val="00D833A4"/>
    <w:rsid w:val="00D835B6"/>
    <w:rsid w:val="00D83C62"/>
    <w:rsid w:val="00D84B42"/>
    <w:rsid w:val="00D854C4"/>
    <w:rsid w:val="00D87F3B"/>
    <w:rsid w:val="00D90780"/>
    <w:rsid w:val="00D91F37"/>
    <w:rsid w:val="00D93848"/>
    <w:rsid w:val="00D9460E"/>
    <w:rsid w:val="00D95F9E"/>
    <w:rsid w:val="00D9605A"/>
    <w:rsid w:val="00D96BED"/>
    <w:rsid w:val="00D97758"/>
    <w:rsid w:val="00D97A96"/>
    <w:rsid w:val="00D97B7E"/>
    <w:rsid w:val="00DA064B"/>
    <w:rsid w:val="00DA1638"/>
    <w:rsid w:val="00DA1720"/>
    <w:rsid w:val="00DA1890"/>
    <w:rsid w:val="00DA22E6"/>
    <w:rsid w:val="00DA263C"/>
    <w:rsid w:val="00DA2DBC"/>
    <w:rsid w:val="00DA33F0"/>
    <w:rsid w:val="00DA380C"/>
    <w:rsid w:val="00DA59EE"/>
    <w:rsid w:val="00DA73D6"/>
    <w:rsid w:val="00DB01EB"/>
    <w:rsid w:val="00DB01EF"/>
    <w:rsid w:val="00DB04A9"/>
    <w:rsid w:val="00DB08AA"/>
    <w:rsid w:val="00DB0D67"/>
    <w:rsid w:val="00DB177C"/>
    <w:rsid w:val="00DB18AA"/>
    <w:rsid w:val="00DB26CC"/>
    <w:rsid w:val="00DB3BE7"/>
    <w:rsid w:val="00DB444F"/>
    <w:rsid w:val="00DB47D1"/>
    <w:rsid w:val="00DB4E19"/>
    <w:rsid w:val="00DB6D35"/>
    <w:rsid w:val="00DB6F14"/>
    <w:rsid w:val="00DB71F6"/>
    <w:rsid w:val="00DC0179"/>
    <w:rsid w:val="00DC01E7"/>
    <w:rsid w:val="00DC1037"/>
    <w:rsid w:val="00DC213B"/>
    <w:rsid w:val="00DC2559"/>
    <w:rsid w:val="00DC2698"/>
    <w:rsid w:val="00DC286C"/>
    <w:rsid w:val="00DC2A5E"/>
    <w:rsid w:val="00DC2D98"/>
    <w:rsid w:val="00DC427F"/>
    <w:rsid w:val="00DC4545"/>
    <w:rsid w:val="00DC4FEE"/>
    <w:rsid w:val="00DC50B8"/>
    <w:rsid w:val="00DC5D67"/>
    <w:rsid w:val="00DC6FF8"/>
    <w:rsid w:val="00DC79C0"/>
    <w:rsid w:val="00DD06BC"/>
    <w:rsid w:val="00DD158E"/>
    <w:rsid w:val="00DD1F70"/>
    <w:rsid w:val="00DD2E01"/>
    <w:rsid w:val="00DD349D"/>
    <w:rsid w:val="00DD3FFD"/>
    <w:rsid w:val="00DD49C5"/>
    <w:rsid w:val="00DD60EE"/>
    <w:rsid w:val="00DD7DF7"/>
    <w:rsid w:val="00DE04E7"/>
    <w:rsid w:val="00DE083C"/>
    <w:rsid w:val="00DE1264"/>
    <w:rsid w:val="00DE3BCA"/>
    <w:rsid w:val="00DE47C6"/>
    <w:rsid w:val="00DE488C"/>
    <w:rsid w:val="00DE5088"/>
    <w:rsid w:val="00DE50DD"/>
    <w:rsid w:val="00DE5156"/>
    <w:rsid w:val="00DE53C5"/>
    <w:rsid w:val="00DE6056"/>
    <w:rsid w:val="00DE677E"/>
    <w:rsid w:val="00DE7668"/>
    <w:rsid w:val="00DE7F26"/>
    <w:rsid w:val="00DF1181"/>
    <w:rsid w:val="00DF22F1"/>
    <w:rsid w:val="00DF24B7"/>
    <w:rsid w:val="00DF2FBB"/>
    <w:rsid w:val="00DF336D"/>
    <w:rsid w:val="00DF3690"/>
    <w:rsid w:val="00DF493F"/>
    <w:rsid w:val="00DF581C"/>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071AF"/>
    <w:rsid w:val="00E102D1"/>
    <w:rsid w:val="00E110DA"/>
    <w:rsid w:val="00E11349"/>
    <w:rsid w:val="00E119F0"/>
    <w:rsid w:val="00E11A21"/>
    <w:rsid w:val="00E120FC"/>
    <w:rsid w:val="00E12293"/>
    <w:rsid w:val="00E129BC"/>
    <w:rsid w:val="00E1356C"/>
    <w:rsid w:val="00E138AB"/>
    <w:rsid w:val="00E13A37"/>
    <w:rsid w:val="00E1403C"/>
    <w:rsid w:val="00E1542E"/>
    <w:rsid w:val="00E15E5A"/>
    <w:rsid w:val="00E15F52"/>
    <w:rsid w:val="00E16334"/>
    <w:rsid w:val="00E167E1"/>
    <w:rsid w:val="00E169AF"/>
    <w:rsid w:val="00E16BE1"/>
    <w:rsid w:val="00E17DA5"/>
    <w:rsid w:val="00E17E1F"/>
    <w:rsid w:val="00E20AAD"/>
    <w:rsid w:val="00E21055"/>
    <w:rsid w:val="00E21426"/>
    <w:rsid w:val="00E2349A"/>
    <w:rsid w:val="00E25AEE"/>
    <w:rsid w:val="00E27336"/>
    <w:rsid w:val="00E30003"/>
    <w:rsid w:val="00E30A0A"/>
    <w:rsid w:val="00E31C79"/>
    <w:rsid w:val="00E3209C"/>
    <w:rsid w:val="00E32A60"/>
    <w:rsid w:val="00E33614"/>
    <w:rsid w:val="00E33E7A"/>
    <w:rsid w:val="00E35098"/>
    <w:rsid w:val="00E35E3A"/>
    <w:rsid w:val="00E36370"/>
    <w:rsid w:val="00E3757D"/>
    <w:rsid w:val="00E400CA"/>
    <w:rsid w:val="00E402FC"/>
    <w:rsid w:val="00E405C4"/>
    <w:rsid w:val="00E409AE"/>
    <w:rsid w:val="00E4169A"/>
    <w:rsid w:val="00E42C7D"/>
    <w:rsid w:val="00E42D91"/>
    <w:rsid w:val="00E43317"/>
    <w:rsid w:val="00E43647"/>
    <w:rsid w:val="00E439F2"/>
    <w:rsid w:val="00E44CCC"/>
    <w:rsid w:val="00E45C00"/>
    <w:rsid w:val="00E466E6"/>
    <w:rsid w:val="00E507F9"/>
    <w:rsid w:val="00E51BB8"/>
    <w:rsid w:val="00E52DB0"/>
    <w:rsid w:val="00E54502"/>
    <w:rsid w:val="00E54C29"/>
    <w:rsid w:val="00E54D06"/>
    <w:rsid w:val="00E5532D"/>
    <w:rsid w:val="00E5649B"/>
    <w:rsid w:val="00E56F73"/>
    <w:rsid w:val="00E57B16"/>
    <w:rsid w:val="00E57F51"/>
    <w:rsid w:val="00E6083A"/>
    <w:rsid w:val="00E60971"/>
    <w:rsid w:val="00E622F0"/>
    <w:rsid w:val="00E638C4"/>
    <w:rsid w:val="00E63933"/>
    <w:rsid w:val="00E64339"/>
    <w:rsid w:val="00E647F6"/>
    <w:rsid w:val="00E64BFC"/>
    <w:rsid w:val="00E67C2A"/>
    <w:rsid w:val="00E67F8B"/>
    <w:rsid w:val="00E704EB"/>
    <w:rsid w:val="00E706A5"/>
    <w:rsid w:val="00E71647"/>
    <w:rsid w:val="00E71AFC"/>
    <w:rsid w:val="00E71BCE"/>
    <w:rsid w:val="00E72106"/>
    <w:rsid w:val="00E73862"/>
    <w:rsid w:val="00E7408E"/>
    <w:rsid w:val="00E7485A"/>
    <w:rsid w:val="00E74869"/>
    <w:rsid w:val="00E74984"/>
    <w:rsid w:val="00E75260"/>
    <w:rsid w:val="00E75DA7"/>
    <w:rsid w:val="00E75FB6"/>
    <w:rsid w:val="00E7607D"/>
    <w:rsid w:val="00E7699E"/>
    <w:rsid w:val="00E76B81"/>
    <w:rsid w:val="00E771B6"/>
    <w:rsid w:val="00E81424"/>
    <w:rsid w:val="00E81856"/>
    <w:rsid w:val="00E81F96"/>
    <w:rsid w:val="00E8205D"/>
    <w:rsid w:val="00E8289E"/>
    <w:rsid w:val="00E83055"/>
    <w:rsid w:val="00E83E4C"/>
    <w:rsid w:val="00E8477F"/>
    <w:rsid w:val="00E86393"/>
    <w:rsid w:val="00E866C0"/>
    <w:rsid w:val="00E868CD"/>
    <w:rsid w:val="00E86E4D"/>
    <w:rsid w:val="00E87780"/>
    <w:rsid w:val="00E87DFD"/>
    <w:rsid w:val="00E903E9"/>
    <w:rsid w:val="00E90512"/>
    <w:rsid w:val="00E90A5C"/>
    <w:rsid w:val="00E913A9"/>
    <w:rsid w:val="00E92106"/>
    <w:rsid w:val="00E93E0D"/>
    <w:rsid w:val="00E9427F"/>
    <w:rsid w:val="00E946E0"/>
    <w:rsid w:val="00E963E2"/>
    <w:rsid w:val="00E96FEC"/>
    <w:rsid w:val="00E9725A"/>
    <w:rsid w:val="00E97424"/>
    <w:rsid w:val="00EA0BEB"/>
    <w:rsid w:val="00EA0EB4"/>
    <w:rsid w:val="00EA1FE7"/>
    <w:rsid w:val="00EA2502"/>
    <w:rsid w:val="00EA34B6"/>
    <w:rsid w:val="00EA3CC6"/>
    <w:rsid w:val="00EA5A10"/>
    <w:rsid w:val="00EA72BD"/>
    <w:rsid w:val="00EA75C6"/>
    <w:rsid w:val="00EA7929"/>
    <w:rsid w:val="00EB09BF"/>
    <w:rsid w:val="00EB0CFB"/>
    <w:rsid w:val="00EB1225"/>
    <w:rsid w:val="00EB1385"/>
    <w:rsid w:val="00EB1CD5"/>
    <w:rsid w:val="00EB428D"/>
    <w:rsid w:val="00EB4747"/>
    <w:rsid w:val="00EB4CCB"/>
    <w:rsid w:val="00EB6DAF"/>
    <w:rsid w:val="00EC0F91"/>
    <w:rsid w:val="00EC10ED"/>
    <w:rsid w:val="00EC2C11"/>
    <w:rsid w:val="00EC41A9"/>
    <w:rsid w:val="00EC4D90"/>
    <w:rsid w:val="00EC519F"/>
    <w:rsid w:val="00EC5F68"/>
    <w:rsid w:val="00EC66B2"/>
    <w:rsid w:val="00EC670D"/>
    <w:rsid w:val="00EC6AA9"/>
    <w:rsid w:val="00EC7187"/>
    <w:rsid w:val="00EC764A"/>
    <w:rsid w:val="00ED0C8B"/>
    <w:rsid w:val="00ED16A7"/>
    <w:rsid w:val="00ED32B4"/>
    <w:rsid w:val="00ED33DC"/>
    <w:rsid w:val="00ED3CE7"/>
    <w:rsid w:val="00ED3DE3"/>
    <w:rsid w:val="00ED4312"/>
    <w:rsid w:val="00ED48DB"/>
    <w:rsid w:val="00ED4F6B"/>
    <w:rsid w:val="00ED7125"/>
    <w:rsid w:val="00EE050C"/>
    <w:rsid w:val="00EE056B"/>
    <w:rsid w:val="00EE0D2A"/>
    <w:rsid w:val="00EE0E2E"/>
    <w:rsid w:val="00EE2649"/>
    <w:rsid w:val="00EE2EDB"/>
    <w:rsid w:val="00EE30BC"/>
    <w:rsid w:val="00EE34C3"/>
    <w:rsid w:val="00EE3BC6"/>
    <w:rsid w:val="00EE41CE"/>
    <w:rsid w:val="00EE47D4"/>
    <w:rsid w:val="00EE6277"/>
    <w:rsid w:val="00EE6D14"/>
    <w:rsid w:val="00EE6D5C"/>
    <w:rsid w:val="00EF0904"/>
    <w:rsid w:val="00EF1196"/>
    <w:rsid w:val="00EF1236"/>
    <w:rsid w:val="00EF1C26"/>
    <w:rsid w:val="00EF2702"/>
    <w:rsid w:val="00EF2FFD"/>
    <w:rsid w:val="00EF35BB"/>
    <w:rsid w:val="00EF3785"/>
    <w:rsid w:val="00EF5F3C"/>
    <w:rsid w:val="00EF6640"/>
    <w:rsid w:val="00EF6CB3"/>
    <w:rsid w:val="00EF7410"/>
    <w:rsid w:val="00F013E3"/>
    <w:rsid w:val="00F017DB"/>
    <w:rsid w:val="00F01E1A"/>
    <w:rsid w:val="00F02850"/>
    <w:rsid w:val="00F0355F"/>
    <w:rsid w:val="00F03D52"/>
    <w:rsid w:val="00F04B60"/>
    <w:rsid w:val="00F04BF8"/>
    <w:rsid w:val="00F04E5C"/>
    <w:rsid w:val="00F056A1"/>
    <w:rsid w:val="00F06D0C"/>
    <w:rsid w:val="00F06DB8"/>
    <w:rsid w:val="00F075ED"/>
    <w:rsid w:val="00F07604"/>
    <w:rsid w:val="00F10166"/>
    <w:rsid w:val="00F10C01"/>
    <w:rsid w:val="00F11F6E"/>
    <w:rsid w:val="00F126BB"/>
    <w:rsid w:val="00F13AB4"/>
    <w:rsid w:val="00F1414B"/>
    <w:rsid w:val="00F1547B"/>
    <w:rsid w:val="00F16665"/>
    <w:rsid w:val="00F167A4"/>
    <w:rsid w:val="00F16916"/>
    <w:rsid w:val="00F16F97"/>
    <w:rsid w:val="00F179B6"/>
    <w:rsid w:val="00F17B8A"/>
    <w:rsid w:val="00F17CAF"/>
    <w:rsid w:val="00F17FFC"/>
    <w:rsid w:val="00F20A10"/>
    <w:rsid w:val="00F21903"/>
    <w:rsid w:val="00F22AD2"/>
    <w:rsid w:val="00F23475"/>
    <w:rsid w:val="00F234AC"/>
    <w:rsid w:val="00F23EFB"/>
    <w:rsid w:val="00F248E6"/>
    <w:rsid w:val="00F25366"/>
    <w:rsid w:val="00F25811"/>
    <w:rsid w:val="00F27F37"/>
    <w:rsid w:val="00F30E06"/>
    <w:rsid w:val="00F3377F"/>
    <w:rsid w:val="00F33F91"/>
    <w:rsid w:val="00F34BD3"/>
    <w:rsid w:val="00F351E1"/>
    <w:rsid w:val="00F35526"/>
    <w:rsid w:val="00F35E92"/>
    <w:rsid w:val="00F36200"/>
    <w:rsid w:val="00F37541"/>
    <w:rsid w:val="00F41057"/>
    <w:rsid w:val="00F41F4B"/>
    <w:rsid w:val="00F42C5E"/>
    <w:rsid w:val="00F42E09"/>
    <w:rsid w:val="00F434B9"/>
    <w:rsid w:val="00F43714"/>
    <w:rsid w:val="00F43B41"/>
    <w:rsid w:val="00F469B6"/>
    <w:rsid w:val="00F47F58"/>
    <w:rsid w:val="00F507D8"/>
    <w:rsid w:val="00F51667"/>
    <w:rsid w:val="00F52187"/>
    <w:rsid w:val="00F52491"/>
    <w:rsid w:val="00F525A1"/>
    <w:rsid w:val="00F525B6"/>
    <w:rsid w:val="00F52BAC"/>
    <w:rsid w:val="00F52CFD"/>
    <w:rsid w:val="00F5388F"/>
    <w:rsid w:val="00F53EE2"/>
    <w:rsid w:val="00F5448B"/>
    <w:rsid w:val="00F54BC0"/>
    <w:rsid w:val="00F551C9"/>
    <w:rsid w:val="00F60DCF"/>
    <w:rsid w:val="00F60ED1"/>
    <w:rsid w:val="00F61D3C"/>
    <w:rsid w:val="00F636E7"/>
    <w:rsid w:val="00F63D26"/>
    <w:rsid w:val="00F645B4"/>
    <w:rsid w:val="00F64ED2"/>
    <w:rsid w:val="00F66B2B"/>
    <w:rsid w:val="00F6794F"/>
    <w:rsid w:val="00F679DB"/>
    <w:rsid w:val="00F67E17"/>
    <w:rsid w:val="00F704BF"/>
    <w:rsid w:val="00F70FC9"/>
    <w:rsid w:val="00F71058"/>
    <w:rsid w:val="00F7133C"/>
    <w:rsid w:val="00F716C8"/>
    <w:rsid w:val="00F71992"/>
    <w:rsid w:val="00F736D2"/>
    <w:rsid w:val="00F73F16"/>
    <w:rsid w:val="00F7487C"/>
    <w:rsid w:val="00F75D1A"/>
    <w:rsid w:val="00F75ECD"/>
    <w:rsid w:val="00F77592"/>
    <w:rsid w:val="00F77EAE"/>
    <w:rsid w:val="00F81482"/>
    <w:rsid w:val="00F819F6"/>
    <w:rsid w:val="00F82AE3"/>
    <w:rsid w:val="00F82D31"/>
    <w:rsid w:val="00F84307"/>
    <w:rsid w:val="00F843EB"/>
    <w:rsid w:val="00F84791"/>
    <w:rsid w:val="00F85A6D"/>
    <w:rsid w:val="00F85AF9"/>
    <w:rsid w:val="00F85E75"/>
    <w:rsid w:val="00F86513"/>
    <w:rsid w:val="00F86548"/>
    <w:rsid w:val="00F87916"/>
    <w:rsid w:val="00F87F0A"/>
    <w:rsid w:val="00F90721"/>
    <w:rsid w:val="00F91CD7"/>
    <w:rsid w:val="00F91D3A"/>
    <w:rsid w:val="00F91FD1"/>
    <w:rsid w:val="00F94A5B"/>
    <w:rsid w:val="00F94E5D"/>
    <w:rsid w:val="00F95221"/>
    <w:rsid w:val="00F95268"/>
    <w:rsid w:val="00F95AAC"/>
    <w:rsid w:val="00F95B4E"/>
    <w:rsid w:val="00F96829"/>
    <w:rsid w:val="00F978B1"/>
    <w:rsid w:val="00FA0025"/>
    <w:rsid w:val="00FA021C"/>
    <w:rsid w:val="00FA0785"/>
    <w:rsid w:val="00FA0A33"/>
    <w:rsid w:val="00FA0E18"/>
    <w:rsid w:val="00FA25E3"/>
    <w:rsid w:val="00FA31C3"/>
    <w:rsid w:val="00FA3323"/>
    <w:rsid w:val="00FA33CF"/>
    <w:rsid w:val="00FA5136"/>
    <w:rsid w:val="00FA5862"/>
    <w:rsid w:val="00FA7D0B"/>
    <w:rsid w:val="00FA7E7D"/>
    <w:rsid w:val="00FB18B4"/>
    <w:rsid w:val="00FB1E02"/>
    <w:rsid w:val="00FB2515"/>
    <w:rsid w:val="00FB2772"/>
    <w:rsid w:val="00FB305F"/>
    <w:rsid w:val="00FB3458"/>
    <w:rsid w:val="00FB347E"/>
    <w:rsid w:val="00FB63DD"/>
    <w:rsid w:val="00FB6CD5"/>
    <w:rsid w:val="00FB7391"/>
    <w:rsid w:val="00FB74FC"/>
    <w:rsid w:val="00FC2EB2"/>
    <w:rsid w:val="00FC3023"/>
    <w:rsid w:val="00FC6A02"/>
    <w:rsid w:val="00FC6ED9"/>
    <w:rsid w:val="00FC7FEB"/>
    <w:rsid w:val="00FD0EB7"/>
    <w:rsid w:val="00FD1390"/>
    <w:rsid w:val="00FD170F"/>
    <w:rsid w:val="00FD27FA"/>
    <w:rsid w:val="00FD2C1C"/>
    <w:rsid w:val="00FD2D6A"/>
    <w:rsid w:val="00FD327E"/>
    <w:rsid w:val="00FD4544"/>
    <w:rsid w:val="00FD48DB"/>
    <w:rsid w:val="00FD5CDA"/>
    <w:rsid w:val="00FD6122"/>
    <w:rsid w:val="00FD691C"/>
    <w:rsid w:val="00FD70F6"/>
    <w:rsid w:val="00FE01EA"/>
    <w:rsid w:val="00FE03A5"/>
    <w:rsid w:val="00FE0D57"/>
    <w:rsid w:val="00FE1002"/>
    <w:rsid w:val="00FE15D1"/>
    <w:rsid w:val="00FE1778"/>
    <w:rsid w:val="00FE2FF2"/>
    <w:rsid w:val="00FE3205"/>
    <w:rsid w:val="00FE367F"/>
    <w:rsid w:val="00FE4625"/>
    <w:rsid w:val="00FE5130"/>
    <w:rsid w:val="00FE5322"/>
    <w:rsid w:val="00FE5A06"/>
    <w:rsid w:val="00FE63C5"/>
    <w:rsid w:val="00FE7FDF"/>
    <w:rsid w:val="00FF1849"/>
    <w:rsid w:val="00FF1CE4"/>
    <w:rsid w:val="00FF1D35"/>
    <w:rsid w:val="00FF36A8"/>
    <w:rsid w:val="00FF3C2F"/>
    <w:rsid w:val="00FF46CF"/>
    <w:rsid w:val="00FF4E6E"/>
    <w:rsid w:val="00FF59F5"/>
    <w:rsid w:val="00FF6DE1"/>
    <w:rsid w:val="00FF6F94"/>
    <w:rsid w:val="00FF7332"/>
    <w:rsid w:val="00FF73A0"/>
    <w:rsid w:val="011B4558"/>
    <w:rsid w:val="01DA8CD5"/>
    <w:rsid w:val="0210D7BE"/>
    <w:rsid w:val="0288D60B"/>
    <w:rsid w:val="02B54F1F"/>
    <w:rsid w:val="0302314E"/>
    <w:rsid w:val="033E5FAA"/>
    <w:rsid w:val="03564FE2"/>
    <w:rsid w:val="038E6EE1"/>
    <w:rsid w:val="03CB2211"/>
    <w:rsid w:val="03D6C090"/>
    <w:rsid w:val="040C12D3"/>
    <w:rsid w:val="0443FBC3"/>
    <w:rsid w:val="0476704E"/>
    <w:rsid w:val="04984053"/>
    <w:rsid w:val="04A0602A"/>
    <w:rsid w:val="04F8148F"/>
    <w:rsid w:val="04FE4097"/>
    <w:rsid w:val="05061510"/>
    <w:rsid w:val="05062E1D"/>
    <w:rsid w:val="0538EDA6"/>
    <w:rsid w:val="0540D0A0"/>
    <w:rsid w:val="05C763E8"/>
    <w:rsid w:val="05FCC17E"/>
    <w:rsid w:val="06069492"/>
    <w:rsid w:val="06630EA6"/>
    <w:rsid w:val="076F34A0"/>
    <w:rsid w:val="083DCEDF"/>
    <w:rsid w:val="0851996C"/>
    <w:rsid w:val="08A3DF18"/>
    <w:rsid w:val="08AAF898"/>
    <w:rsid w:val="091C7637"/>
    <w:rsid w:val="091D4D0A"/>
    <w:rsid w:val="09A9B2EF"/>
    <w:rsid w:val="0A2C14EC"/>
    <w:rsid w:val="0AC90D51"/>
    <w:rsid w:val="0B41649D"/>
    <w:rsid w:val="0B52F0B7"/>
    <w:rsid w:val="0B5456C6"/>
    <w:rsid w:val="0B756FA1"/>
    <w:rsid w:val="0BB4B79F"/>
    <w:rsid w:val="0D114002"/>
    <w:rsid w:val="0D5D6F8A"/>
    <w:rsid w:val="0D8886B0"/>
    <w:rsid w:val="0DCE02BD"/>
    <w:rsid w:val="0E002081"/>
    <w:rsid w:val="0E5E98E2"/>
    <w:rsid w:val="0E73CA0C"/>
    <w:rsid w:val="0E9087B4"/>
    <w:rsid w:val="0EAD1063"/>
    <w:rsid w:val="0EB0C2D7"/>
    <w:rsid w:val="0EFF3A25"/>
    <w:rsid w:val="0F0E1309"/>
    <w:rsid w:val="10292E71"/>
    <w:rsid w:val="1045A9E6"/>
    <w:rsid w:val="1126A460"/>
    <w:rsid w:val="1133391F"/>
    <w:rsid w:val="11494AAB"/>
    <w:rsid w:val="1177463A"/>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800B4C3"/>
    <w:rsid w:val="18229B56"/>
    <w:rsid w:val="182E1A57"/>
    <w:rsid w:val="1853F2A9"/>
    <w:rsid w:val="187853BF"/>
    <w:rsid w:val="187E924B"/>
    <w:rsid w:val="192C103E"/>
    <w:rsid w:val="198A9923"/>
    <w:rsid w:val="1A14D720"/>
    <w:rsid w:val="1A280402"/>
    <w:rsid w:val="1A5E9AD3"/>
    <w:rsid w:val="1B0FED89"/>
    <w:rsid w:val="1B690591"/>
    <w:rsid w:val="1BDF22BB"/>
    <w:rsid w:val="1C98B091"/>
    <w:rsid w:val="1D8382E6"/>
    <w:rsid w:val="1DD4E6CB"/>
    <w:rsid w:val="1E7B3521"/>
    <w:rsid w:val="1E98D906"/>
    <w:rsid w:val="1F1966FA"/>
    <w:rsid w:val="1F27A689"/>
    <w:rsid w:val="1F2B1717"/>
    <w:rsid w:val="1FF73698"/>
    <w:rsid w:val="206AD470"/>
    <w:rsid w:val="2076EAD2"/>
    <w:rsid w:val="20BA1092"/>
    <w:rsid w:val="20C57FA4"/>
    <w:rsid w:val="20E1A6F6"/>
    <w:rsid w:val="2124F7C1"/>
    <w:rsid w:val="2155464E"/>
    <w:rsid w:val="215551A8"/>
    <w:rsid w:val="2178FC1C"/>
    <w:rsid w:val="21EB4A4E"/>
    <w:rsid w:val="2270C0E6"/>
    <w:rsid w:val="22E6AA5C"/>
    <w:rsid w:val="238B1897"/>
    <w:rsid w:val="23EB584E"/>
    <w:rsid w:val="23F698EA"/>
    <w:rsid w:val="242E8C35"/>
    <w:rsid w:val="2447F83B"/>
    <w:rsid w:val="249051F3"/>
    <w:rsid w:val="24A0EFD4"/>
    <w:rsid w:val="24C942AC"/>
    <w:rsid w:val="24D6369C"/>
    <w:rsid w:val="24F8CE12"/>
    <w:rsid w:val="253275B1"/>
    <w:rsid w:val="2587BB8C"/>
    <w:rsid w:val="259CDE0B"/>
    <w:rsid w:val="25BB84BE"/>
    <w:rsid w:val="26038C72"/>
    <w:rsid w:val="263150B6"/>
    <w:rsid w:val="263AB0D4"/>
    <w:rsid w:val="26EFCAC4"/>
    <w:rsid w:val="26F6FD7A"/>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A9DA69"/>
    <w:rsid w:val="2BD020A0"/>
    <w:rsid w:val="2C0D5D1A"/>
    <w:rsid w:val="2C1ECDAE"/>
    <w:rsid w:val="2CC7FCDF"/>
    <w:rsid w:val="2D014045"/>
    <w:rsid w:val="2D3AF890"/>
    <w:rsid w:val="2DD068B0"/>
    <w:rsid w:val="2E739261"/>
    <w:rsid w:val="2EADADE8"/>
    <w:rsid w:val="2F7EB5DE"/>
    <w:rsid w:val="2FB3F28D"/>
    <w:rsid w:val="2FE31218"/>
    <w:rsid w:val="300D23BD"/>
    <w:rsid w:val="30438749"/>
    <w:rsid w:val="3043C405"/>
    <w:rsid w:val="30731670"/>
    <w:rsid w:val="30957E1A"/>
    <w:rsid w:val="309D9D76"/>
    <w:rsid w:val="30ADFB72"/>
    <w:rsid w:val="310E7184"/>
    <w:rsid w:val="337968E3"/>
    <w:rsid w:val="33A59D7F"/>
    <w:rsid w:val="33B523B1"/>
    <w:rsid w:val="33D630C6"/>
    <w:rsid w:val="33FF8378"/>
    <w:rsid w:val="346BE40E"/>
    <w:rsid w:val="351A13C3"/>
    <w:rsid w:val="3542A208"/>
    <w:rsid w:val="35B1AF00"/>
    <w:rsid w:val="35DE2D9F"/>
    <w:rsid w:val="35FFEA8A"/>
    <w:rsid w:val="365AC25B"/>
    <w:rsid w:val="36A5783E"/>
    <w:rsid w:val="36DCAF27"/>
    <w:rsid w:val="370DD188"/>
    <w:rsid w:val="37229CF9"/>
    <w:rsid w:val="37CC4316"/>
    <w:rsid w:val="37FFB72E"/>
    <w:rsid w:val="392364FC"/>
    <w:rsid w:val="39A616CA"/>
    <w:rsid w:val="39B161E8"/>
    <w:rsid w:val="39B6DFC3"/>
    <w:rsid w:val="3A6314E0"/>
    <w:rsid w:val="3AF971D4"/>
    <w:rsid w:val="3B0AAA72"/>
    <w:rsid w:val="3BB482D5"/>
    <w:rsid w:val="3BE2ADB2"/>
    <w:rsid w:val="3C0AA92A"/>
    <w:rsid w:val="3C2C3762"/>
    <w:rsid w:val="3C927595"/>
    <w:rsid w:val="3CAE07A3"/>
    <w:rsid w:val="3D80973E"/>
    <w:rsid w:val="3D969021"/>
    <w:rsid w:val="3D9CFE99"/>
    <w:rsid w:val="3E89EB7B"/>
    <w:rsid w:val="3EA151DC"/>
    <w:rsid w:val="3ED11D41"/>
    <w:rsid w:val="3F222B51"/>
    <w:rsid w:val="3F5ABFFB"/>
    <w:rsid w:val="3FBC21F6"/>
    <w:rsid w:val="4004689C"/>
    <w:rsid w:val="4111BF2F"/>
    <w:rsid w:val="41197681"/>
    <w:rsid w:val="41945023"/>
    <w:rsid w:val="41AA3D29"/>
    <w:rsid w:val="41AE13B6"/>
    <w:rsid w:val="41D2D178"/>
    <w:rsid w:val="425D7374"/>
    <w:rsid w:val="4269385B"/>
    <w:rsid w:val="42A0AA69"/>
    <w:rsid w:val="42FF8274"/>
    <w:rsid w:val="4304D323"/>
    <w:rsid w:val="43220D4B"/>
    <w:rsid w:val="4399DBCE"/>
    <w:rsid w:val="44766334"/>
    <w:rsid w:val="44E9DE9F"/>
    <w:rsid w:val="44EDE88A"/>
    <w:rsid w:val="45477E66"/>
    <w:rsid w:val="45DBFB51"/>
    <w:rsid w:val="4602D4E2"/>
    <w:rsid w:val="467610F4"/>
    <w:rsid w:val="46A2C6CC"/>
    <w:rsid w:val="4702A6D3"/>
    <w:rsid w:val="4769FAAE"/>
    <w:rsid w:val="47B9A81E"/>
    <w:rsid w:val="47EB9265"/>
    <w:rsid w:val="489816C4"/>
    <w:rsid w:val="495EC3E8"/>
    <w:rsid w:val="49A18D01"/>
    <w:rsid w:val="49F4ED45"/>
    <w:rsid w:val="4A3D6EA2"/>
    <w:rsid w:val="4A5380B9"/>
    <w:rsid w:val="4A564862"/>
    <w:rsid w:val="4A5D9565"/>
    <w:rsid w:val="4A9CE381"/>
    <w:rsid w:val="4A9FF270"/>
    <w:rsid w:val="4AD0B986"/>
    <w:rsid w:val="4B7C5607"/>
    <w:rsid w:val="4BCBB0A0"/>
    <w:rsid w:val="4BF58E60"/>
    <w:rsid w:val="4C38B3E2"/>
    <w:rsid w:val="4C671ECB"/>
    <w:rsid w:val="4C6FF156"/>
    <w:rsid w:val="4C7E403A"/>
    <w:rsid w:val="4D72D14C"/>
    <w:rsid w:val="4DAA74A7"/>
    <w:rsid w:val="4DFE50B6"/>
    <w:rsid w:val="4E7AEB9C"/>
    <w:rsid w:val="4EB0C9A2"/>
    <w:rsid w:val="4ED0F635"/>
    <w:rsid w:val="4F02C235"/>
    <w:rsid w:val="4F0DA18B"/>
    <w:rsid w:val="4F3E81A4"/>
    <w:rsid w:val="4FF66420"/>
    <w:rsid w:val="512CB6A5"/>
    <w:rsid w:val="51D7991D"/>
    <w:rsid w:val="51E2E743"/>
    <w:rsid w:val="52209669"/>
    <w:rsid w:val="52C8D4C3"/>
    <w:rsid w:val="52DD2976"/>
    <w:rsid w:val="535BA903"/>
    <w:rsid w:val="53AFC6EA"/>
    <w:rsid w:val="53F46AA5"/>
    <w:rsid w:val="542D6C53"/>
    <w:rsid w:val="5464A524"/>
    <w:rsid w:val="55694D70"/>
    <w:rsid w:val="5598762C"/>
    <w:rsid w:val="55BD3E6A"/>
    <w:rsid w:val="55BFE206"/>
    <w:rsid w:val="5673F6FC"/>
    <w:rsid w:val="568E8EBC"/>
    <w:rsid w:val="5733992D"/>
    <w:rsid w:val="576CB045"/>
    <w:rsid w:val="57ADF3B1"/>
    <w:rsid w:val="57AFE0CC"/>
    <w:rsid w:val="57C727ED"/>
    <w:rsid w:val="58321B17"/>
    <w:rsid w:val="58446513"/>
    <w:rsid w:val="58B76C1D"/>
    <w:rsid w:val="58CA0188"/>
    <w:rsid w:val="590FA35D"/>
    <w:rsid w:val="5AA87EEC"/>
    <w:rsid w:val="5AE6F0AD"/>
    <w:rsid w:val="5B07010E"/>
    <w:rsid w:val="5B11B1F1"/>
    <w:rsid w:val="5B43B9B6"/>
    <w:rsid w:val="5B862348"/>
    <w:rsid w:val="5BA18BF4"/>
    <w:rsid w:val="5BBB9C1D"/>
    <w:rsid w:val="5BBDB303"/>
    <w:rsid w:val="5BEC4C87"/>
    <w:rsid w:val="5C40A12F"/>
    <w:rsid w:val="5C444F4D"/>
    <w:rsid w:val="5CC18790"/>
    <w:rsid w:val="5D02FB57"/>
    <w:rsid w:val="5D491074"/>
    <w:rsid w:val="5DA9F4D2"/>
    <w:rsid w:val="5E054528"/>
    <w:rsid w:val="5E1BA428"/>
    <w:rsid w:val="5E8BE2BC"/>
    <w:rsid w:val="5E981644"/>
    <w:rsid w:val="5ECFAABB"/>
    <w:rsid w:val="5EEC9646"/>
    <w:rsid w:val="5F0CBB38"/>
    <w:rsid w:val="5FA28421"/>
    <w:rsid w:val="5FFD4893"/>
    <w:rsid w:val="606B0FB8"/>
    <w:rsid w:val="61EAA2CB"/>
    <w:rsid w:val="623E39D7"/>
    <w:rsid w:val="6286676E"/>
    <w:rsid w:val="6322ECDF"/>
    <w:rsid w:val="63F6908C"/>
    <w:rsid w:val="63F7815C"/>
    <w:rsid w:val="6446982C"/>
    <w:rsid w:val="645316D2"/>
    <w:rsid w:val="64D1945B"/>
    <w:rsid w:val="64E0582D"/>
    <w:rsid w:val="65899436"/>
    <w:rsid w:val="65A31309"/>
    <w:rsid w:val="65BEC32A"/>
    <w:rsid w:val="6669C6E9"/>
    <w:rsid w:val="66A0BBBD"/>
    <w:rsid w:val="66C10CF6"/>
    <w:rsid w:val="670D7CAB"/>
    <w:rsid w:val="672B4985"/>
    <w:rsid w:val="6748278B"/>
    <w:rsid w:val="677B881E"/>
    <w:rsid w:val="67EBDCFF"/>
    <w:rsid w:val="682B0909"/>
    <w:rsid w:val="68521848"/>
    <w:rsid w:val="68B979F4"/>
    <w:rsid w:val="68CAE02C"/>
    <w:rsid w:val="68F6CE3A"/>
    <w:rsid w:val="6957B695"/>
    <w:rsid w:val="6993E062"/>
    <w:rsid w:val="6A2BAC7E"/>
    <w:rsid w:val="6A46D201"/>
    <w:rsid w:val="6A484419"/>
    <w:rsid w:val="6B77A4D7"/>
    <w:rsid w:val="6BB7B7B0"/>
    <w:rsid w:val="6BD58C8E"/>
    <w:rsid w:val="6BDFEBF1"/>
    <w:rsid w:val="6D02BF79"/>
    <w:rsid w:val="6D503291"/>
    <w:rsid w:val="6DB77AC6"/>
    <w:rsid w:val="6E056DF2"/>
    <w:rsid w:val="6E418E6E"/>
    <w:rsid w:val="6E6C0017"/>
    <w:rsid w:val="6E7BB47F"/>
    <w:rsid w:val="6EA00ABF"/>
    <w:rsid w:val="6F1AEBA9"/>
    <w:rsid w:val="6F4A46B2"/>
    <w:rsid w:val="6FE0020A"/>
    <w:rsid w:val="6FE3A690"/>
    <w:rsid w:val="700E16DE"/>
    <w:rsid w:val="7042F28B"/>
    <w:rsid w:val="70822496"/>
    <w:rsid w:val="70EF8F1E"/>
    <w:rsid w:val="712B3621"/>
    <w:rsid w:val="7183ED67"/>
    <w:rsid w:val="71B79F49"/>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DFA593"/>
    <w:rsid w:val="7783271A"/>
    <w:rsid w:val="77ED9959"/>
    <w:rsid w:val="7805E1FC"/>
    <w:rsid w:val="785956EA"/>
    <w:rsid w:val="7877C054"/>
    <w:rsid w:val="789B21D8"/>
    <w:rsid w:val="78BC49DC"/>
    <w:rsid w:val="79005D99"/>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2DDA4"/>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C5A03F15-6C35-4ADC-9DF7-38583E3A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249966">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39031816">
      <w:bodyDiv w:val="1"/>
      <w:marLeft w:val="0"/>
      <w:marRight w:val="0"/>
      <w:marTop w:val="0"/>
      <w:marBottom w:val="0"/>
      <w:divBdr>
        <w:top w:val="none" w:sz="0" w:space="0" w:color="auto"/>
        <w:left w:val="none" w:sz="0" w:space="0" w:color="auto"/>
        <w:bottom w:val="none" w:sz="0" w:space="0" w:color="auto"/>
        <w:right w:val="none" w:sz="0" w:space="0" w:color="auto"/>
      </w:divBdr>
      <w:divsChild>
        <w:div w:id="535850462">
          <w:marLeft w:val="0"/>
          <w:marRight w:val="0"/>
          <w:marTop w:val="0"/>
          <w:marBottom w:val="0"/>
          <w:divBdr>
            <w:top w:val="none" w:sz="0" w:space="0" w:color="auto"/>
            <w:left w:val="none" w:sz="0" w:space="0" w:color="auto"/>
            <w:bottom w:val="none" w:sz="0" w:space="0" w:color="auto"/>
            <w:right w:val="none" w:sz="0" w:space="0" w:color="auto"/>
          </w:divBdr>
        </w:div>
      </w:divsChild>
    </w:div>
    <w:div w:id="1165896959">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17050054">
      <w:bodyDiv w:val="1"/>
      <w:marLeft w:val="0"/>
      <w:marRight w:val="0"/>
      <w:marTop w:val="0"/>
      <w:marBottom w:val="0"/>
      <w:divBdr>
        <w:top w:val="none" w:sz="0" w:space="0" w:color="auto"/>
        <w:left w:val="none" w:sz="0" w:space="0" w:color="auto"/>
        <w:bottom w:val="none" w:sz="0" w:space="0" w:color="auto"/>
        <w:right w:val="none" w:sz="0" w:space="0" w:color="auto"/>
      </w:divBdr>
      <w:divsChild>
        <w:div w:id="2122262935">
          <w:marLeft w:val="0"/>
          <w:marRight w:val="0"/>
          <w:marTop w:val="0"/>
          <w:marBottom w:val="0"/>
          <w:divBdr>
            <w:top w:val="none" w:sz="0" w:space="0" w:color="auto"/>
            <w:left w:val="none" w:sz="0" w:space="0" w:color="auto"/>
            <w:bottom w:val="none" w:sz="0" w:space="0" w:color="auto"/>
            <w:right w:val="none" w:sz="0" w:space="0" w:color="auto"/>
          </w:divBdr>
        </w:div>
      </w:divsChild>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diminas.petrauskas@epso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sog.lt/uploads/documents/files/EPSOG%20lukesciu%20laiskas%20202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3642</Words>
  <Characters>2077</Characters>
  <Application>Microsoft Office Word</Application>
  <DocSecurity>0</DocSecurity>
  <Lines>17</Lines>
  <Paragraphs>11</Paragraphs>
  <ScaleCrop>false</ScaleCrop>
  <Company/>
  <LinksUpToDate>false</LinksUpToDate>
  <CharactersWithSpaces>5708</CharactersWithSpaces>
  <SharedDoc>false</SharedDoc>
  <HLinks>
    <vt:vector size="18" baseType="variant">
      <vt:variant>
        <vt:i4>6291516</vt:i4>
      </vt:variant>
      <vt:variant>
        <vt:i4>6</vt:i4>
      </vt:variant>
      <vt:variant>
        <vt:i4>0</vt:i4>
      </vt:variant>
      <vt:variant>
        <vt:i4>5</vt:i4>
      </vt:variant>
      <vt:variant>
        <vt:lpwstr>https://www.globenewswire.com/Tracker?data=C-KvVhP6vlz6m5SIYGaDPrbB3i7yG2gHbgvlScnkObTyJjJcbm6Afbo-DKXZZP_MvuCx3BDiA-1EdFS17DfsTbb2plFMSrlwXg6B_GkuNrOJ1PB5IuadLqC3LsEvt4_H5WIviE_AJyEIda0kyXknymMyZ1s_dIseUVOL9C3zrhma77o_FtjFYqY6wHWW4ejZ4UuHExfbxBZFHtIR9wIVO72D3reDglQJZsmMNRfPDXAX2_vs-FuXhXDTr53fCRT97hSDTdlE9gO-HRME1c1vQTwcEanUnnt5NEMqwd1m3GNJ5y3U9u-LJRUQ1SXod-VhpSxy7q4i9zallqu9umqQl2qYltdfxcPvqcg2lqElorcHolFORwsq_Zy3nmhbKbyvfkJGaYVpTAYgXuURpPfeSAARPhFMXtlu80G-DkmUXsqOSELRofp59S7ffkJnuErwApI5flVK7tBeBEHZ5pz8ON6u-hPyG0qnMufw4l2GbECCXQ_ZqZJIWatdT9UeSiAJax1H0Qj8q-5f_IODvldudCsHLjyt78Kvy5kOCswPMrVsRyH8IHL0afvaj068ypMb</vt:lpwstr>
      </vt:variant>
      <vt:variant>
        <vt:lpwstr/>
      </vt:variant>
      <vt:variant>
        <vt:i4>2621455</vt:i4>
      </vt:variant>
      <vt:variant>
        <vt:i4>3</vt:i4>
      </vt:variant>
      <vt:variant>
        <vt:i4>0</vt:i4>
      </vt:variant>
      <vt:variant>
        <vt:i4>5</vt:i4>
      </vt:variant>
      <vt:variant>
        <vt:lpwstr>https://www.globenewswire.com/Tracker?data=J23jYYry3gf-ol0HRqA81AXtkm7KxB8QXcpx-uaxmXulCxcGsr41VFklQlvkr1Tro58Hc15oaIiUn345IEppzL1ua1uyHektPNht4wAaku-b5BhoQFA6YIklqRvqfT9uYVRl8yHrU-dCIFRnyterqGgcHJ3y-c03nywHKm9QjyrBbMZVU_YPo4JHdnrDScqMje1n2iVdRKicIJp-Kpi7EjziRWd1dn-_xOXuRiJxgK36G5TESWgAtrR7h9yjninIkeIlW-EXq1waiP7hWFAXhZv9itHiZP9XTGWCL9JQnfs9apL9jLqdeFsELNIMUvRK</vt:lpwstr>
      </vt:variant>
      <vt:variant>
        <vt:lpwstr/>
      </vt:variant>
      <vt:variant>
        <vt:i4>6488071</vt:i4>
      </vt:variant>
      <vt:variant>
        <vt:i4>0</vt:i4>
      </vt:variant>
      <vt:variant>
        <vt:i4>0</vt:i4>
      </vt:variant>
      <vt:variant>
        <vt:i4>5</vt:i4>
      </vt:variant>
      <vt:variant>
        <vt:lpwstr>mailto:gediminas.petrauskas@epsog.lt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21</cp:revision>
  <cp:lastPrinted>2022-09-08T22:52:00Z</cp:lastPrinted>
  <dcterms:created xsi:type="dcterms:W3CDTF">2025-06-26T05:26:00Z</dcterms:created>
  <dcterms:modified xsi:type="dcterms:W3CDTF">2025-07-03T13:01:00Z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