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789A" w14:textId="77777777" w:rsidR="00020845" w:rsidRPr="006F0481" w:rsidRDefault="00037293" w:rsidP="007A7216">
      <w:pPr>
        <w:autoSpaceDE w:val="0"/>
        <w:autoSpaceDN w:val="0"/>
        <w:adjustRightInd w:val="0"/>
        <w:ind w:left="-142" w:right="-52"/>
        <w:rPr>
          <w:rFonts w:ascii="Roboto" w:hAnsi="Roboto" w:cs="AppleSystemUIFont"/>
          <w:b/>
          <w:color w:val="FF0000"/>
          <w:lang w:val="en-GB"/>
        </w:rPr>
      </w:pPr>
      <w:r w:rsidRPr="006F0481">
        <w:rPr>
          <w:rFonts w:ascii="Roboto" w:hAnsi="Roboto"/>
          <w:noProof/>
          <w:lang w:val="en-GB"/>
        </w:rPr>
        <w:drawing>
          <wp:inline distT="0" distB="0" distL="0" distR="0" wp14:anchorId="2081BD3B" wp14:editId="2C455062">
            <wp:extent cx="1131376" cy="627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8-16 at 06.14.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09" cy="70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7228" w14:textId="77777777" w:rsidR="00CD0E81" w:rsidRPr="006F0481" w:rsidRDefault="00CD0E81" w:rsidP="007A7216">
      <w:pPr>
        <w:autoSpaceDE w:val="0"/>
        <w:autoSpaceDN w:val="0"/>
        <w:adjustRightInd w:val="0"/>
        <w:ind w:left="-142" w:right="-52"/>
        <w:rPr>
          <w:rFonts w:ascii="Roboto" w:hAnsi="Roboto" w:cs="AppleSystemUIFont"/>
          <w:b/>
          <w:bCs/>
          <w:i/>
          <w:color w:val="FF0000"/>
          <w:lang w:val="en-GB"/>
        </w:rPr>
      </w:pPr>
    </w:p>
    <w:p w14:paraId="030F2394" w14:textId="77777777" w:rsidR="00FE29B0" w:rsidRPr="006F0481" w:rsidRDefault="00FE29B0" w:rsidP="00FE29B0">
      <w:pPr>
        <w:shd w:val="clear" w:color="auto" w:fill="FFFFFF"/>
        <w:rPr>
          <w:rFonts w:ascii="Roboto" w:hAnsi="Roboto" w:cs="Arial"/>
          <w:b/>
          <w:bCs/>
          <w:color w:val="000000" w:themeColor="text1"/>
          <w:lang w:eastAsia="lv-LV"/>
        </w:rPr>
      </w:pPr>
    </w:p>
    <w:p w14:paraId="76D49D55" w14:textId="77777777" w:rsidR="00FE29B0" w:rsidRPr="006F0481" w:rsidRDefault="006F0481" w:rsidP="006F0481">
      <w:pPr>
        <w:spacing w:after="120"/>
        <w:jc w:val="right"/>
        <w:rPr>
          <w:rFonts w:ascii="Roboto" w:hAnsi="Roboto" w:cs="Arial"/>
          <w:b/>
          <w:bCs/>
          <w:color w:val="000000" w:themeColor="text1"/>
          <w:lang w:eastAsia="lv-LV"/>
        </w:rPr>
      </w:pPr>
      <w:r w:rsidRPr="006F0481">
        <w:rPr>
          <w:rFonts w:ascii="Roboto" w:hAnsi="Roboto" w:cs="Arial"/>
          <w:b/>
          <w:bCs/>
          <w:color w:val="000000" w:themeColor="text1"/>
          <w:lang w:eastAsia="lv-LV"/>
        </w:rPr>
        <w:t>19</w:t>
      </w:r>
      <w:r w:rsidR="00FE29B0" w:rsidRPr="006F0481">
        <w:rPr>
          <w:rFonts w:ascii="Roboto" w:hAnsi="Roboto" w:cs="Arial"/>
          <w:b/>
          <w:bCs/>
          <w:color w:val="000000" w:themeColor="text1"/>
          <w:lang w:eastAsia="lv-LV"/>
        </w:rPr>
        <w:t xml:space="preserve"> June</w:t>
      </w:r>
      <w:r w:rsidRPr="006F0481">
        <w:rPr>
          <w:rFonts w:ascii="Roboto" w:hAnsi="Roboto" w:cs="Arial"/>
          <w:b/>
          <w:bCs/>
          <w:color w:val="000000" w:themeColor="text1"/>
          <w:lang w:eastAsia="lv-LV"/>
        </w:rPr>
        <w:t>,</w:t>
      </w:r>
      <w:r w:rsidR="00FE29B0" w:rsidRPr="006F0481">
        <w:rPr>
          <w:rFonts w:ascii="Roboto" w:hAnsi="Roboto" w:cs="Arial"/>
          <w:b/>
          <w:bCs/>
          <w:color w:val="000000" w:themeColor="text1"/>
          <w:lang w:eastAsia="lv-LV"/>
        </w:rPr>
        <w:t xml:space="preserve"> 2021</w:t>
      </w:r>
    </w:p>
    <w:p w14:paraId="55A4CB67" w14:textId="77777777" w:rsidR="006F0481" w:rsidRDefault="006F0481" w:rsidP="00FE29B0">
      <w:pPr>
        <w:spacing w:after="120"/>
        <w:rPr>
          <w:rFonts w:ascii="Roboto" w:hAnsi="Roboto"/>
          <w:b/>
          <w:color w:val="000000" w:themeColor="text1"/>
        </w:rPr>
      </w:pPr>
      <w:r w:rsidRPr="006F0481">
        <w:rPr>
          <w:rFonts w:ascii="Roboto" w:hAnsi="Roboto"/>
          <w:b/>
          <w:color w:val="000000" w:themeColor="text1"/>
        </w:rPr>
        <w:t xml:space="preserve">“AB City” to </w:t>
      </w:r>
      <w:r w:rsidR="00577477">
        <w:rPr>
          <w:rFonts w:ascii="Roboto" w:hAnsi="Roboto"/>
          <w:b/>
          <w:color w:val="000000" w:themeColor="text1"/>
        </w:rPr>
        <w:t>buy</w:t>
      </w:r>
      <w:r w:rsidRPr="006F0481">
        <w:rPr>
          <w:rFonts w:ascii="Roboto" w:hAnsi="Roboto"/>
          <w:b/>
          <w:color w:val="000000" w:themeColor="text1"/>
        </w:rPr>
        <w:t xml:space="preserve"> JSC “</w:t>
      </w:r>
      <w:proofErr w:type="spellStart"/>
      <w:r w:rsidRPr="006F0481">
        <w:rPr>
          <w:rFonts w:ascii="Roboto" w:hAnsi="Roboto"/>
          <w:b/>
          <w:color w:val="000000" w:themeColor="text1"/>
        </w:rPr>
        <w:t>Olainfarm</w:t>
      </w:r>
      <w:proofErr w:type="spellEnd"/>
      <w:r w:rsidRPr="006F0481">
        <w:rPr>
          <w:rFonts w:ascii="Roboto" w:hAnsi="Roboto"/>
          <w:b/>
          <w:color w:val="000000" w:themeColor="text1"/>
        </w:rPr>
        <w:t>” shares</w:t>
      </w:r>
    </w:p>
    <w:p w14:paraId="2E1C1333" w14:textId="77777777" w:rsidR="00577477" w:rsidRPr="006F0481" w:rsidRDefault="00577477" w:rsidP="00FE29B0">
      <w:pPr>
        <w:spacing w:after="120"/>
        <w:rPr>
          <w:rFonts w:ascii="Roboto" w:hAnsi="Roboto"/>
          <w:b/>
          <w:color w:val="000000" w:themeColor="text1"/>
        </w:rPr>
      </w:pPr>
    </w:p>
    <w:p w14:paraId="06194AC5" w14:textId="0DA2D7E5" w:rsidR="00FE29B0" w:rsidRPr="00577477" w:rsidRDefault="00FE29B0" w:rsidP="006F0481">
      <w:pPr>
        <w:spacing w:after="120"/>
        <w:jc w:val="both"/>
        <w:rPr>
          <w:rFonts w:ascii="Roboto" w:hAnsi="Roboto"/>
          <w:color w:val="000000" w:themeColor="text1"/>
        </w:rPr>
      </w:pPr>
      <w:r w:rsidRPr="006F0481">
        <w:rPr>
          <w:rFonts w:ascii="Roboto" w:hAnsi="Roboto" w:cs="Arial"/>
          <w:b/>
          <w:bCs/>
          <w:color w:val="000000" w:themeColor="text1"/>
          <w:lang w:eastAsia="lv-LV"/>
        </w:rPr>
        <w:t>Riga.</w:t>
      </w:r>
      <w:r w:rsidRPr="006F0481">
        <w:rPr>
          <w:rFonts w:ascii="Roboto" w:hAnsi="Roboto" w:cs="Arial"/>
          <w:bCs/>
          <w:color w:val="000000" w:themeColor="text1"/>
          <w:lang w:eastAsia="lv-LV"/>
        </w:rPr>
        <w:t xml:space="preserve"> From 19 to 25 August 2021,</w:t>
      </w:r>
      <w:r w:rsidRPr="006F0481">
        <w:rPr>
          <w:rFonts w:ascii="Roboto" w:hAnsi="Roboto"/>
          <w:color w:val="000000" w:themeColor="text1"/>
        </w:rPr>
        <w:t xml:space="preserve"> “AB City” offers to </w:t>
      </w:r>
      <w:r w:rsidR="00577477">
        <w:rPr>
          <w:rFonts w:ascii="Roboto" w:hAnsi="Roboto"/>
          <w:color w:val="000000" w:themeColor="text1"/>
        </w:rPr>
        <w:t>buy</w:t>
      </w:r>
      <w:r w:rsidR="00577477" w:rsidRPr="006F0481">
        <w:rPr>
          <w:rFonts w:ascii="Roboto" w:hAnsi="Roboto"/>
          <w:b/>
          <w:color w:val="000000" w:themeColor="text1"/>
        </w:rPr>
        <w:t xml:space="preserve"> </w:t>
      </w:r>
      <w:r w:rsidRPr="006F0481">
        <w:rPr>
          <w:rFonts w:ascii="Roboto" w:hAnsi="Roboto"/>
          <w:color w:val="000000" w:themeColor="text1"/>
        </w:rPr>
        <w:t>JSC “</w:t>
      </w:r>
      <w:proofErr w:type="spellStart"/>
      <w:r w:rsidRPr="006F0481">
        <w:rPr>
          <w:rFonts w:ascii="Roboto" w:hAnsi="Roboto"/>
          <w:color w:val="000000" w:themeColor="text1"/>
        </w:rPr>
        <w:t>Olainfarm</w:t>
      </w:r>
      <w:proofErr w:type="spellEnd"/>
      <w:r w:rsidRPr="006F0481">
        <w:rPr>
          <w:rFonts w:ascii="Roboto" w:hAnsi="Roboto"/>
          <w:color w:val="000000" w:themeColor="text1"/>
        </w:rPr>
        <w:t>” shares.</w:t>
      </w:r>
      <w:r w:rsidR="00577477">
        <w:rPr>
          <w:rFonts w:ascii="Roboto" w:hAnsi="Roboto"/>
          <w:color w:val="000000" w:themeColor="text1"/>
        </w:rPr>
        <w:t xml:space="preserve"> </w:t>
      </w:r>
      <w:r w:rsidRPr="006F0481">
        <w:rPr>
          <w:rFonts w:ascii="Roboto" w:hAnsi="Roboto"/>
          <w:color w:val="000000" w:themeColor="text1"/>
        </w:rPr>
        <w:t xml:space="preserve">The offered price per share is EUR 9.26, which was determined within the completed mandatory </w:t>
      </w:r>
      <w:r w:rsidRPr="00577477">
        <w:rPr>
          <w:rFonts w:ascii="Roboto" w:hAnsi="Roboto"/>
          <w:color w:val="000000" w:themeColor="text1"/>
        </w:rPr>
        <w:t xml:space="preserve">share </w:t>
      </w:r>
      <w:r w:rsidR="00577477" w:rsidRPr="00577477">
        <w:rPr>
          <w:rFonts w:ascii="Roboto" w:hAnsi="Roboto"/>
          <w:color w:val="000000" w:themeColor="text1"/>
        </w:rPr>
        <w:t>buyback</w:t>
      </w:r>
      <w:r w:rsidRPr="006F0481">
        <w:rPr>
          <w:rFonts w:ascii="Roboto" w:hAnsi="Roboto"/>
          <w:color w:val="000000" w:themeColor="text1"/>
        </w:rPr>
        <w:t xml:space="preserve"> offer in accordance </w:t>
      </w:r>
      <w:r w:rsidRPr="006F0481">
        <w:rPr>
          <w:rFonts w:ascii="Roboto" w:hAnsi="Roboto"/>
        </w:rPr>
        <w:t>with the method specified in the Financial Instrument Market Law</w:t>
      </w:r>
      <w:r w:rsidRPr="006F0481">
        <w:rPr>
          <w:rFonts w:ascii="Roboto" w:hAnsi="Roboto" w:cs="Tahoma"/>
          <w:color w:val="000000" w:themeColor="text1"/>
        </w:rPr>
        <w:t>.</w:t>
      </w:r>
      <w:r w:rsidR="00A52557" w:rsidRPr="00A52557">
        <w:rPr>
          <w:rFonts w:ascii="Roboto" w:hAnsi="Roboto" w:cs="Tahoma"/>
          <w:color w:val="000000" w:themeColor="text1"/>
        </w:rPr>
        <w:t xml:space="preserve"> </w:t>
      </w:r>
      <w:r w:rsidR="00A52557">
        <w:rPr>
          <w:rFonts w:ascii="Roboto" w:hAnsi="Roboto" w:cs="Tahoma"/>
          <w:color w:val="000000" w:themeColor="text1"/>
        </w:rPr>
        <w:t xml:space="preserve">Reason for the current offer is a lengthy uncertainty as regards </w:t>
      </w:r>
      <w:r w:rsidR="00A52557" w:rsidRPr="006F0481">
        <w:rPr>
          <w:rFonts w:ascii="Roboto" w:hAnsi="Roboto"/>
          <w:color w:val="000000" w:themeColor="text1"/>
        </w:rPr>
        <w:t xml:space="preserve">mandatory </w:t>
      </w:r>
      <w:r w:rsidR="00A52557" w:rsidRPr="00577477">
        <w:rPr>
          <w:rFonts w:ascii="Roboto" w:hAnsi="Roboto"/>
          <w:color w:val="000000" w:themeColor="text1"/>
        </w:rPr>
        <w:t>share buyback</w:t>
      </w:r>
      <w:r w:rsidR="00A52557" w:rsidRPr="006F0481">
        <w:rPr>
          <w:rFonts w:ascii="Roboto" w:hAnsi="Roboto"/>
          <w:color w:val="000000" w:themeColor="text1"/>
        </w:rPr>
        <w:t xml:space="preserve"> offer</w:t>
      </w:r>
      <w:r w:rsidR="00A52557">
        <w:rPr>
          <w:rFonts w:ascii="Roboto" w:hAnsi="Roboto"/>
          <w:color w:val="000000" w:themeColor="text1"/>
        </w:rPr>
        <w:t xml:space="preserve"> that could have influenced a decision of shareholders to accept the offer or not.</w:t>
      </w:r>
      <w:r w:rsidR="00A52557" w:rsidRPr="006F0481">
        <w:rPr>
          <w:rFonts w:ascii="Roboto" w:hAnsi="Roboto"/>
          <w:color w:val="000000" w:themeColor="text1"/>
        </w:rPr>
        <w:t xml:space="preserve"> </w:t>
      </w:r>
      <w:r w:rsidR="00A52557">
        <w:rPr>
          <w:rFonts w:ascii="Roboto" w:hAnsi="Roboto" w:cs="Tahoma"/>
          <w:color w:val="000000" w:themeColor="text1"/>
        </w:rPr>
        <w:t xml:space="preserve"> Per current offer shares can be sold within the trading sessions of stock exchange for the price as defined in the</w:t>
      </w:r>
      <w:r w:rsidR="00A52557" w:rsidRPr="00A52557">
        <w:rPr>
          <w:rFonts w:ascii="Roboto" w:hAnsi="Roboto"/>
          <w:color w:val="000000" w:themeColor="text1"/>
        </w:rPr>
        <w:t xml:space="preserve"> </w:t>
      </w:r>
      <w:r w:rsidR="00A52557" w:rsidRPr="006F0481">
        <w:rPr>
          <w:rFonts w:ascii="Roboto" w:hAnsi="Roboto"/>
          <w:color w:val="000000" w:themeColor="text1"/>
        </w:rPr>
        <w:t xml:space="preserve">mandatory </w:t>
      </w:r>
      <w:r w:rsidR="00A52557" w:rsidRPr="00577477">
        <w:rPr>
          <w:rFonts w:ascii="Roboto" w:hAnsi="Roboto"/>
          <w:color w:val="000000" w:themeColor="text1"/>
        </w:rPr>
        <w:t>share buyback</w:t>
      </w:r>
      <w:r w:rsidR="00A52557" w:rsidRPr="006F0481">
        <w:rPr>
          <w:rFonts w:ascii="Roboto" w:hAnsi="Roboto"/>
          <w:color w:val="000000" w:themeColor="text1"/>
        </w:rPr>
        <w:t xml:space="preserve"> offer</w:t>
      </w:r>
      <w:r w:rsidR="00A52557">
        <w:rPr>
          <w:rFonts w:ascii="Roboto" w:hAnsi="Roboto"/>
          <w:color w:val="000000" w:themeColor="text1"/>
        </w:rPr>
        <w:t xml:space="preserve"> for those shareholders that did not accepted or managed to accept the</w:t>
      </w:r>
      <w:r w:rsidR="00A52557" w:rsidRPr="00A52557">
        <w:rPr>
          <w:rFonts w:ascii="Roboto" w:hAnsi="Roboto"/>
          <w:color w:val="000000" w:themeColor="text1"/>
        </w:rPr>
        <w:t xml:space="preserve"> </w:t>
      </w:r>
      <w:r w:rsidR="00A52557" w:rsidRPr="006F0481">
        <w:rPr>
          <w:rFonts w:ascii="Roboto" w:hAnsi="Roboto"/>
          <w:color w:val="000000" w:themeColor="text1"/>
        </w:rPr>
        <w:t xml:space="preserve">mandatory </w:t>
      </w:r>
      <w:r w:rsidR="00A52557" w:rsidRPr="00577477">
        <w:rPr>
          <w:rFonts w:ascii="Roboto" w:hAnsi="Roboto"/>
          <w:color w:val="000000" w:themeColor="text1"/>
        </w:rPr>
        <w:t>share buyback</w:t>
      </w:r>
      <w:r w:rsidR="00A52557" w:rsidRPr="006F0481">
        <w:rPr>
          <w:rFonts w:ascii="Roboto" w:hAnsi="Roboto"/>
          <w:color w:val="000000" w:themeColor="text1"/>
        </w:rPr>
        <w:t xml:space="preserve"> offer</w:t>
      </w:r>
      <w:r w:rsidR="00A52557">
        <w:rPr>
          <w:rFonts w:ascii="Roboto" w:hAnsi="Roboto"/>
          <w:color w:val="000000" w:themeColor="text1"/>
        </w:rPr>
        <w:t xml:space="preserve"> due to uncertainty.   </w:t>
      </w:r>
    </w:p>
    <w:p w14:paraId="135626BC" w14:textId="77777777" w:rsidR="006F0481" w:rsidRDefault="006F0481" w:rsidP="006F0481">
      <w:pPr>
        <w:shd w:val="clear" w:color="auto" w:fill="FFFFFF"/>
        <w:jc w:val="both"/>
        <w:rPr>
          <w:rFonts w:ascii="Roboto" w:hAnsi="Roboto"/>
        </w:rPr>
      </w:pPr>
    </w:p>
    <w:p w14:paraId="6B18B27E" w14:textId="77777777" w:rsidR="00FE29B0" w:rsidRPr="006F0481" w:rsidRDefault="00FE29B0" w:rsidP="006F0481">
      <w:pPr>
        <w:shd w:val="clear" w:color="auto" w:fill="FFFFFF"/>
        <w:jc w:val="both"/>
        <w:rPr>
          <w:rFonts w:ascii="Roboto" w:hAnsi="Roboto" w:cs="Arial"/>
          <w:color w:val="000000" w:themeColor="text1"/>
          <w:lang w:eastAsia="lv-LV"/>
        </w:rPr>
      </w:pPr>
      <w:r w:rsidRPr="006F0481">
        <w:rPr>
          <w:rFonts w:ascii="Roboto" w:hAnsi="Roboto"/>
        </w:rPr>
        <w:t xml:space="preserve">To sell </w:t>
      </w:r>
      <w:r w:rsidRPr="006F0481">
        <w:rPr>
          <w:rFonts w:ascii="Roboto" w:hAnsi="Roboto" w:cs="Arial"/>
          <w:bCs/>
          <w:color w:val="000000" w:themeColor="text1"/>
          <w:lang w:eastAsia="lv-LV"/>
        </w:rPr>
        <w:t>JSC “</w:t>
      </w:r>
      <w:proofErr w:type="spellStart"/>
      <w:r w:rsidRPr="006F0481">
        <w:rPr>
          <w:rFonts w:ascii="Roboto" w:hAnsi="Roboto" w:cs="Arial"/>
          <w:bCs/>
          <w:color w:val="000000" w:themeColor="text1"/>
          <w:lang w:eastAsia="lv-LV"/>
        </w:rPr>
        <w:t>Olainfarm</w:t>
      </w:r>
      <w:proofErr w:type="spellEnd"/>
      <w:r w:rsidRPr="006F0481">
        <w:rPr>
          <w:rFonts w:ascii="Roboto" w:hAnsi="Roboto" w:cs="Arial"/>
          <w:bCs/>
          <w:color w:val="000000" w:themeColor="text1"/>
          <w:lang w:eastAsia="lv-LV"/>
        </w:rPr>
        <w:t xml:space="preserve">” shares, the shareholder must contact </w:t>
      </w:r>
      <w:r w:rsidRPr="006F0481">
        <w:rPr>
          <w:rFonts w:ascii="Roboto" w:hAnsi="Roboto" w:cs="Arial"/>
          <w:color w:val="000000" w:themeColor="text1"/>
          <w:lang w:eastAsia="lv-LV"/>
        </w:rPr>
        <w:t>a commercial bank or a broker company</w:t>
      </w:r>
      <w:r w:rsidRPr="006F0481">
        <w:rPr>
          <w:rFonts w:ascii="Roboto" w:hAnsi="Roboto" w:cs="Arial"/>
          <w:bCs/>
          <w:color w:val="000000" w:themeColor="text1"/>
          <w:lang w:eastAsia="lv-LV"/>
        </w:rPr>
        <w:t xml:space="preserve"> </w:t>
      </w:r>
      <w:r w:rsidRPr="006F0481">
        <w:rPr>
          <w:rFonts w:ascii="Roboto" w:hAnsi="Roboto" w:cs="Arial"/>
          <w:color w:val="000000" w:themeColor="text1"/>
          <w:lang w:eastAsia="lv-LV"/>
        </w:rPr>
        <w:t>where a securities account is open and JSC “</w:t>
      </w:r>
      <w:proofErr w:type="spellStart"/>
      <w:r w:rsidRPr="006F0481">
        <w:rPr>
          <w:rFonts w:ascii="Roboto" w:hAnsi="Roboto" w:cs="Arial"/>
          <w:color w:val="000000" w:themeColor="text1"/>
          <w:lang w:eastAsia="lv-LV"/>
        </w:rPr>
        <w:t>Olainfarm</w:t>
      </w:r>
      <w:proofErr w:type="spellEnd"/>
      <w:r w:rsidRPr="006F0481">
        <w:rPr>
          <w:rFonts w:ascii="Roboto" w:hAnsi="Roboto" w:cs="Arial"/>
          <w:color w:val="000000" w:themeColor="text1"/>
          <w:lang w:eastAsia="lv-LV"/>
        </w:rPr>
        <w:t xml:space="preserve">” shares are stored. </w:t>
      </w:r>
    </w:p>
    <w:p w14:paraId="2D846E75" w14:textId="77777777" w:rsidR="00FE29B0" w:rsidRPr="006F0481" w:rsidRDefault="00FE29B0" w:rsidP="006F0481">
      <w:pPr>
        <w:shd w:val="clear" w:color="auto" w:fill="FFFFFF"/>
        <w:jc w:val="both"/>
        <w:rPr>
          <w:rFonts w:ascii="Roboto" w:hAnsi="Roboto" w:cs="Arial"/>
          <w:color w:val="000000" w:themeColor="text1"/>
          <w:lang w:eastAsia="lv-LV"/>
        </w:rPr>
      </w:pPr>
    </w:p>
    <w:p w14:paraId="4C8E3A85" w14:textId="77777777" w:rsidR="00FE29B0" w:rsidRPr="006F0481" w:rsidRDefault="00FE29B0" w:rsidP="006F0481">
      <w:pPr>
        <w:shd w:val="clear" w:color="auto" w:fill="FFFFFF"/>
        <w:jc w:val="both"/>
        <w:rPr>
          <w:rFonts w:ascii="Roboto" w:hAnsi="Roboto" w:cs="Arial"/>
          <w:color w:val="000000" w:themeColor="text1"/>
          <w:lang w:eastAsia="lv-LV"/>
        </w:rPr>
      </w:pPr>
      <w:r w:rsidRPr="006F0481">
        <w:rPr>
          <w:rFonts w:ascii="Roboto" w:hAnsi="Roboto" w:cs="Arial"/>
          <w:color w:val="000000" w:themeColor="text1"/>
          <w:lang w:eastAsia="lv-LV"/>
        </w:rPr>
        <w:t>The shareholder shall issue a selling order, by indicating the number of JSC “</w:t>
      </w:r>
      <w:proofErr w:type="spellStart"/>
      <w:r w:rsidRPr="006F0481">
        <w:rPr>
          <w:rFonts w:ascii="Roboto" w:hAnsi="Roboto" w:cs="Arial"/>
          <w:color w:val="000000" w:themeColor="text1"/>
          <w:lang w:eastAsia="lv-LV"/>
        </w:rPr>
        <w:t>Olainfarm</w:t>
      </w:r>
      <w:proofErr w:type="spellEnd"/>
      <w:r w:rsidRPr="006F0481">
        <w:rPr>
          <w:rFonts w:ascii="Roboto" w:hAnsi="Roboto" w:cs="Arial"/>
          <w:color w:val="000000" w:themeColor="text1"/>
          <w:lang w:eastAsia="lv-LV"/>
        </w:rPr>
        <w:t>” shares for sale and the price 9.26 EUR (nine euro and twenty-six cents). Then a commercial bank or a broker company</w:t>
      </w:r>
      <w:r w:rsidRPr="006F0481">
        <w:rPr>
          <w:rFonts w:ascii="Roboto" w:hAnsi="Roboto" w:cs="Arial"/>
          <w:bCs/>
          <w:color w:val="000000" w:themeColor="text1"/>
          <w:lang w:eastAsia="lv-LV"/>
        </w:rPr>
        <w:t xml:space="preserve"> </w:t>
      </w:r>
      <w:r w:rsidRPr="006F0481">
        <w:rPr>
          <w:rFonts w:ascii="Roboto" w:hAnsi="Roboto" w:cs="Arial"/>
          <w:color w:val="000000" w:themeColor="text1"/>
          <w:lang w:eastAsia="lv-LV"/>
        </w:rPr>
        <w:t>submits the client’s order to the stock exchange, and the seller receives money for shares on the second day after the transaction’s completion on the stock exchange (T+2).</w:t>
      </w:r>
    </w:p>
    <w:p w14:paraId="0767ED1E" w14:textId="77777777" w:rsidR="006F0481" w:rsidRPr="006F0481" w:rsidRDefault="00FE29B0" w:rsidP="006F04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Roboto" w:hAnsi="Roboto" w:cs="Arial"/>
          <w:color w:val="000000" w:themeColor="text1"/>
          <w:lang w:eastAsia="lv-LV"/>
        </w:rPr>
      </w:pPr>
      <w:r w:rsidRPr="006F0481">
        <w:rPr>
          <w:rFonts w:ascii="Roboto" w:hAnsi="Roboto" w:cs="Arial"/>
          <w:color w:val="000000" w:themeColor="text1"/>
          <w:lang w:eastAsia="lv-LV"/>
        </w:rPr>
        <w:t>In case o</w:t>
      </w:r>
      <w:r w:rsidR="006F0481" w:rsidRPr="006F0481">
        <w:rPr>
          <w:rFonts w:ascii="Roboto" w:hAnsi="Roboto" w:cs="Arial"/>
          <w:color w:val="000000" w:themeColor="text1"/>
          <w:lang w:eastAsia="lv-LV"/>
        </w:rPr>
        <w:t xml:space="preserve">f any questions please contact </w:t>
      </w:r>
      <w:proofErr w:type="spellStart"/>
      <w:r w:rsidR="006F0481" w:rsidRPr="006F0481">
        <w:rPr>
          <w:rFonts w:ascii="Roboto" w:hAnsi="Roboto" w:cs="Arial"/>
          <w:color w:val="000000" w:themeColor="text1"/>
          <w:lang w:eastAsia="lv-LV"/>
        </w:rPr>
        <w:t>a</w:t>
      </w:r>
      <w:r w:rsidR="006F0481" w:rsidRPr="006F0481">
        <w:rPr>
          <w:rFonts w:ascii="Roboto" w:hAnsi="Roboto"/>
          <w:color w:val="000000"/>
        </w:rPr>
        <w:t>uthorised</w:t>
      </w:r>
      <w:proofErr w:type="spellEnd"/>
      <w:r w:rsidR="006F0481" w:rsidRPr="006F0481">
        <w:rPr>
          <w:rFonts w:ascii="Roboto" w:hAnsi="Roboto"/>
          <w:color w:val="000000"/>
        </w:rPr>
        <w:t xml:space="preserve"> representative of AB City in the matter of repurchasing of </w:t>
      </w:r>
      <w:r w:rsidR="00577477">
        <w:rPr>
          <w:rFonts w:ascii="Roboto" w:hAnsi="Roboto"/>
          <w:color w:val="000000"/>
        </w:rPr>
        <w:t>“</w:t>
      </w:r>
      <w:proofErr w:type="spellStart"/>
      <w:r w:rsidR="006F0481" w:rsidRPr="006F0481">
        <w:rPr>
          <w:rFonts w:ascii="Roboto" w:hAnsi="Roboto"/>
          <w:color w:val="000000"/>
        </w:rPr>
        <w:t>Olainfarm</w:t>
      </w:r>
      <w:proofErr w:type="spellEnd"/>
      <w:r w:rsidR="00577477">
        <w:rPr>
          <w:rFonts w:ascii="Roboto" w:hAnsi="Roboto"/>
          <w:color w:val="000000"/>
        </w:rPr>
        <w:t>”</w:t>
      </w:r>
      <w:r w:rsidR="006F0481" w:rsidRPr="006F0481">
        <w:rPr>
          <w:rFonts w:ascii="Roboto" w:hAnsi="Roboto"/>
          <w:color w:val="000000"/>
        </w:rPr>
        <w:t xml:space="preserve"> shares:</w:t>
      </w:r>
    </w:p>
    <w:p w14:paraId="3900417C" w14:textId="77777777" w:rsidR="006F0481" w:rsidRPr="006F0481" w:rsidRDefault="006F0481" w:rsidP="006F0481">
      <w:pPr>
        <w:rPr>
          <w:rFonts w:ascii="Roboto" w:hAnsi="Roboto"/>
          <w:b/>
          <w:color w:val="000000"/>
        </w:rPr>
      </w:pPr>
      <w:proofErr w:type="spellStart"/>
      <w:r w:rsidRPr="006F0481">
        <w:rPr>
          <w:rFonts w:ascii="Roboto" w:hAnsi="Roboto"/>
          <w:b/>
          <w:color w:val="000000"/>
        </w:rPr>
        <w:t>Agris</w:t>
      </w:r>
      <w:proofErr w:type="spellEnd"/>
      <w:r w:rsidRPr="006F0481">
        <w:rPr>
          <w:rFonts w:ascii="Roboto" w:hAnsi="Roboto"/>
          <w:b/>
          <w:color w:val="000000"/>
        </w:rPr>
        <w:t xml:space="preserve"> </w:t>
      </w:r>
      <w:proofErr w:type="spellStart"/>
      <w:r w:rsidRPr="006F0481">
        <w:rPr>
          <w:rFonts w:ascii="Roboto" w:hAnsi="Roboto"/>
          <w:b/>
          <w:color w:val="000000"/>
        </w:rPr>
        <w:t>Dēdelis</w:t>
      </w:r>
      <w:proofErr w:type="spellEnd"/>
    </w:p>
    <w:p w14:paraId="59DD049E" w14:textId="77777777" w:rsidR="006F0481" w:rsidRPr="006F0481" w:rsidRDefault="00A33D0B" w:rsidP="006F0481">
      <w:pPr>
        <w:rPr>
          <w:rFonts w:ascii="Roboto" w:hAnsi="Roboto"/>
          <w:color w:val="000000"/>
        </w:rPr>
      </w:pPr>
      <w:hyperlink r:id="rId7" w:history="1">
        <w:r w:rsidR="006F0481" w:rsidRPr="006F0481">
          <w:rPr>
            <w:rStyle w:val="Hyperlink"/>
            <w:rFonts w:ascii="Roboto" w:hAnsi="Roboto"/>
          </w:rPr>
          <w:t>agris.dedelis@rmlegal.lv</w:t>
        </w:r>
      </w:hyperlink>
    </w:p>
    <w:p w14:paraId="0F0701AF" w14:textId="77777777" w:rsidR="006F0481" w:rsidRPr="006F0481" w:rsidRDefault="006F0481" w:rsidP="006F0481">
      <w:pPr>
        <w:shd w:val="clear" w:color="auto" w:fill="FFFFFF"/>
        <w:spacing w:before="100" w:beforeAutospacing="1" w:after="100" w:afterAutospacing="1" w:line="300" w:lineRule="atLeast"/>
        <w:rPr>
          <w:rFonts w:ascii="Roboto" w:hAnsi="Roboto" w:cs="Arial"/>
          <w:color w:val="000000" w:themeColor="text1"/>
          <w:lang w:eastAsia="lv-LV"/>
        </w:rPr>
      </w:pPr>
    </w:p>
    <w:p w14:paraId="1AD859B6" w14:textId="77777777" w:rsidR="005F3773" w:rsidRPr="006F0481" w:rsidRDefault="00DB44CC" w:rsidP="006F0481">
      <w:pPr>
        <w:ind w:right="-52"/>
        <w:jc w:val="both"/>
        <w:rPr>
          <w:rFonts w:ascii="Roboto" w:hAnsi="Roboto"/>
          <w:b/>
          <w:color w:val="000000" w:themeColor="text1"/>
          <w:sz w:val="16"/>
          <w:szCs w:val="16"/>
          <w:lang w:val="en-GB"/>
        </w:rPr>
      </w:pPr>
      <w:r w:rsidRPr="006F0481">
        <w:rPr>
          <w:rFonts w:ascii="Roboto" w:hAnsi="Roboto"/>
          <w:b/>
          <w:color w:val="000000" w:themeColor="text1"/>
          <w:sz w:val="16"/>
          <w:szCs w:val="16"/>
          <w:lang w:val="en-GB"/>
        </w:rPr>
        <w:t>About</w:t>
      </w:r>
      <w:r w:rsidR="005F3773" w:rsidRPr="006F0481">
        <w:rPr>
          <w:rFonts w:ascii="Roboto" w:hAnsi="Roboto"/>
          <w:b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b/>
          <w:color w:val="000000" w:themeColor="text1"/>
          <w:sz w:val="16"/>
          <w:szCs w:val="16"/>
          <w:lang w:val="en-GB"/>
        </w:rPr>
        <w:t>AB City</w:t>
      </w:r>
    </w:p>
    <w:p w14:paraId="78F66B5D" w14:textId="77777777" w:rsidR="00133851" w:rsidRPr="006F0481" w:rsidRDefault="007A7503" w:rsidP="006F0481">
      <w:pPr>
        <w:ind w:right="-52"/>
        <w:jc w:val="both"/>
        <w:rPr>
          <w:rFonts w:ascii="Roboto" w:hAnsi="Roboto"/>
          <w:color w:val="000000" w:themeColor="text1"/>
          <w:sz w:val="16"/>
          <w:szCs w:val="16"/>
          <w:lang w:val="en-GB"/>
        </w:rPr>
      </w:pP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The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="00DB44CC" w:rsidRPr="006F0481">
        <w:rPr>
          <w:rFonts w:ascii="Roboto" w:hAnsi="Roboto"/>
          <w:color w:val="000000" w:themeColor="text1"/>
          <w:sz w:val="16"/>
          <w:szCs w:val="16"/>
          <w:lang w:val="en-GB"/>
        </w:rPr>
        <w:t>AB City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holding company is the parent company of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 AS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Repharm</w:t>
      </w:r>
      <w:proofErr w:type="spellEnd"/>
      <w:r w:rsidR="00AE648A" w:rsidRPr="006F0481">
        <w:rPr>
          <w:rFonts w:ascii="Roboto" w:hAnsi="Roboto"/>
          <w:color w:val="000000" w:themeColor="text1"/>
          <w:sz w:val="16"/>
          <w:szCs w:val="16"/>
          <w:lang w:val="en-GB"/>
        </w:rPr>
        <w:t>,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and its group of enterprises includes healthcare, pharmaceutical product retai</w:t>
      </w:r>
      <w:r w:rsidR="002644C0" w:rsidRPr="006F0481">
        <w:rPr>
          <w:rFonts w:ascii="Roboto" w:hAnsi="Roboto"/>
          <w:color w:val="000000" w:themeColor="text1"/>
          <w:sz w:val="16"/>
          <w:szCs w:val="16"/>
          <w:lang w:val="en-GB"/>
        </w:rPr>
        <w:t>ling, wholesaling, production a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nd laboratory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examination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="002644C0" w:rsidRPr="006F0481">
        <w:rPr>
          <w:rFonts w:ascii="Roboto" w:hAnsi="Roboto"/>
          <w:color w:val="000000" w:themeColor="text1"/>
          <w:sz w:val="16"/>
          <w:szCs w:val="16"/>
          <w:lang w:val="en-GB"/>
        </w:rPr>
        <w:t>servic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e providers in the Baltic region with a total annual turnover of over EUR 300 million.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The businesses and brands represented by </w:t>
      </w:r>
      <w:r w:rsidR="00DB44CC" w:rsidRPr="006F0481">
        <w:rPr>
          <w:rFonts w:ascii="Roboto" w:hAnsi="Roboto"/>
          <w:color w:val="000000" w:themeColor="text1"/>
          <w:sz w:val="16"/>
          <w:szCs w:val="16"/>
          <w:lang w:val="en-GB"/>
        </w:rPr>
        <w:t>AB City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are focused on people and health, providing services to medical and pharmaceutical product and service providers including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Mēness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aptiek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a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Veselības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centru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apvienība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and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MediCA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group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,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at branches of </w:t>
      </w:r>
      <w:proofErr w:type="spellStart"/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Centrālā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laboratorija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r w:rsidR="00F02C2F" w:rsidRPr="006F0481">
        <w:rPr>
          <w:rFonts w:ascii="Roboto" w:hAnsi="Roboto"/>
          <w:color w:val="000000" w:themeColor="text1"/>
          <w:sz w:val="16"/>
          <w:szCs w:val="16"/>
          <w:lang w:val="en-GB"/>
        </w:rPr>
        <w:t>wholesale via Recipe Plus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as well as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producing plant kingdom medicinal products at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the Riga Pharmaceutical Factory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.</w:t>
      </w:r>
      <w:r w:rsidR="00851E66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="0087475E" w:rsidRPr="006F0481">
        <w:rPr>
          <w:rFonts w:ascii="Roboto" w:hAnsi="Roboto"/>
          <w:color w:val="000000" w:themeColor="text1"/>
          <w:sz w:val="16"/>
          <w:szCs w:val="16"/>
          <w:lang w:val="en-GB"/>
        </w:rPr>
        <w:t>The AB City holding company was registered in 2018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.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Its equity capital amounts to EUR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126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,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536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,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960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and its true beneficiaries are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Josifs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Apts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Sergejs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Korņijenko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Andrejs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Leibovičs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Aleksandrs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Livšics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Mihails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Lurje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Jeļena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Ņikitina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, Jānis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Oskerko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6F0481">
        <w:rPr>
          <w:rFonts w:ascii="Roboto" w:hAnsi="Roboto"/>
          <w:color w:val="000000" w:themeColor="text1"/>
          <w:sz w:val="16"/>
          <w:szCs w:val="16"/>
          <w:lang w:val="en-GB"/>
        </w:rPr>
        <w:t>and</w:t>
      </w:r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 xml:space="preserve"> Roberts </w:t>
      </w:r>
      <w:proofErr w:type="spellStart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Tavjevs</w:t>
      </w:r>
      <w:proofErr w:type="spellEnd"/>
      <w:r w:rsidR="005F3773" w:rsidRPr="006F0481">
        <w:rPr>
          <w:rFonts w:ascii="Roboto" w:hAnsi="Roboto"/>
          <w:color w:val="000000" w:themeColor="text1"/>
          <w:sz w:val="16"/>
          <w:szCs w:val="16"/>
          <w:lang w:val="en-GB"/>
        </w:rPr>
        <w:t>.</w:t>
      </w:r>
    </w:p>
    <w:sectPr w:rsidR="00133851" w:rsidRPr="006F0481" w:rsidSect="00A65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19D5" w14:textId="77777777" w:rsidR="00A33D0B" w:rsidRDefault="00A33D0B" w:rsidP="00037293">
      <w:r>
        <w:separator/>
      </w:r>
    </w:p>
  </w:endnote>
  <w:endnote w:type="continuationSeparator" w:id="0">
    <w:p w14:paraId="2EBE045B" w14:textId="77777777" w:rsidR="00A33D0B" w:rsidRDefault="00A33D0B" w:rsidP="0003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28A9" w14:textId="77777777" w:rsidR="00A33D0B" w:rsidRDefault="00A33D0B" w:rsidP="00037293">
      <w:r>
        <w:separator/>
      </w:r>
    </w:p>
  </w:footnote>
  <w:footnote w:type="continuationSeparator" w:id="0">
    <w:p w14:paraId="163A969F" w14:textId="77777777" w:rsidR="00A33D0B" w:rsidRDefault="00A33D0B" w:rsidP="0003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7C"/>
    <w:rsid w:val="00020845"/>
    <w:rsid w:val="000323FB"/>
    <w:rsid w:val="00037293"/>
    <w:rsid w:val="00053E7D"/>
    <w:rsid w:val="00060F7A"/>
    <w:rsid w:val="0006523C"/>
    <w:rsid w:val="000712B5"/>
    <w:rsid w:val="000843A8"/>
    <w:rsid w:val="000A3FA5"/>
    <w:rsid w:val="000C579B"/>
    <w:rsid w:val="00133851"/>
    <w:rsid w:val="00174967"/>
    <w:rsid w:val="00181A70"/>
    <w:rsid w:val="001860CB"/>
    <w:rsid w:val="001862C1"/>
    <w:rsid w:val="001A0860"/>
    <w:rsid w:val="001B026F"/>
    <w:rsid w:val="001B4F45"/>
    <w:rsid w:val="001B6792"/>
    <w:rsid w:val="002644C0"/>
    <w:rsid w:val="00293DC7"/>
    <w:rsid w:val="002967C3"/>
    <w:rsid w:val="002A67DD"/>
    <w:rsid w:val="002D3928"/>
    <w:rsid w:val="002E2F8E"/>
    <w:rsid w:val="00314CB8"/>
    <w:rsid w:val="0032572A"/>
    <w:rsid w:val="003E09B5"/>
    <w:rsid w:val="003E614C"/>
    <w:rsid w:val="00435308"/>
    <w:rsid w:val="00440520"/>
    <w:rsid w:val="0048198A"/>
    <w:rsid w:val="00530830"/>
    <w:rsid w:val="00577477"/>
    <w:rsid w:val="00597FEA"/>
    <w:rsid w:val="005C195C"/>
    <w:rsid w:val="005D5666"/>
    <w:rsid w:val="005F3773"/>
    <w:rsid w:val="00642E52"/>
    <w:rsid w:val="00651439"/>
    <w:rsid w:val="00652AD4"/>
    <w:rsid w:val="00656362"/>
    <w:rsid w:val="006E0199"/>
    <w:rsid w:val="006F0481"/>
    <w:rsid w:val="00714C79"/>
    <w:rsid w:val="0075046A"/>
    <w:rsid w:val="00791A51"/>
    <w:rsid w:val="007976EA"/>
    <w:rsid w:val="007A7216"/>
    <w:rsid w:val="007A7503"/>
    <w:rsid w:val="007B46B0"/>
    <w:rsid w:val="007F7AB3"/>
    <w:rsid w:val="00842D72"/>
    <w:rsid w:val="00851E66"/>
    <w:rsid w:val="0087475E"/>
    <w:rsid w:val="00894397"/>
    <w:rsid w:val="008A21F3"/>
    <w:rsid w:val="008C2ED1"/>
    <w:rsid w:val="008C514E"/>
    <w:rsid w:val="008F5759"/>
    <w:rsid w:val="00910156"/>
    <w:rsid w:val="00923700"/>
    <w:rsid w:val="009728B1"/>
    <w:rsid w:val="009C5918"/>
    <w:rsid w:val="009F6D7C"/>
    <w:rsid w:val="00A06389"/>
    <w:rsid w:val="00A151D3"/>
    <w:rsid w:val="00A33D0B"/>
    <w:rsid w:val="00A34855"/>
    <w:rsid w:val="00A52557"/>
    <w:rsid w:val="00A6563B"/>
    <w:rsid w:val="00A72227"/>
    <w:rsid w:val="00A72779"/>
    <w:rsid w:val="00AC44BB"/>
    <w:rsid w:val="00AE13BF"/>
    <w:rsid w:val="00AE648A"/>
    <w:rsid w:val="00B467CC"/>
    <w:rsid w:val="00B64DA6"/>
    <w:rsid w:val="00BD0D94"/>
    <w:rsid w:val="00C01D3E"/>
    <w:rsid w:val="00C916A2"/>
    <w:rsid w:val="00C9251B"/>
    <w:rsid w:val="00C92ABE"/>
    <w:rsid w:val="00CC6211"/>
    <w:rsid w:val="00CD0E81"/>
    <w:rsid w:val="00CE35E0"/>
    <w:rsid w:val="00D07CCD"/>
    <w:rsid w:val="00D6140F"/>
    <w:rsid w:val="00D71D2F"/>
    <w:rsid w:val="00D76B73"/>
    <w:rsid w:val="00D83946"/>
    <w:rsid w:val="00DB44CC"/>
    <w:rsid w:val="00DD6ED7"/>
    <w:rsid w:val="00E06F39"/>
    <w:rsid w:val="00E23F80"/>
    <w:rsid w:val="00E35B9D"/>
    <w:rsid w:val="00E513FF"/>
    <w:rsid w:val="00EA0779"/>
    <w:rsid w:val="00EE34E8"/>
    <w:rsid w:val="00F00CE5"/>
    <w:rsid w:val="00F02C2F"/>
    <w:rsid w:val="00F05250"/>
    <w:rsid w:val="00F311C2"/>
    <w:rsid w:val="00F71C67"/>
    <w:rsid w:val="00F72668"/>
    <w:rsid w:val="00FE29B0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DD7A4"/>
  <w14:defaultImageDpi w14:val="32767"/>
  <w15:chartTrackingRefBased/>
  <w15:docId w15:val="{522DB6C7-5485-FE4D-879A-0799AC3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73"/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F04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3A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A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85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8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5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E09B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rsid w:val="003E09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3"/>
    <w:rPr>
      <w:rFonts w:ascii="Times New Roman" w:eastAsia="Times New Roman" w:hAnsi="Times New Roman" w:cs="Times New Roman"/>
      <w:lang w:val="en-US"/>
    </w:rPr>
  </w:style>
  <w:style w:type="paragraph" w:customStyle="1" w:styleId="t1-s-2">
    <w:name w:val="t1-s-2"/>
    <w:basedOn w:val="Normal"/>
    <w:rsid w:val="000372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37293"/>
  </w:style>
  <w:style w:type="character" w:customStyle="1" w:styleId="Heading3Char">
    <w:name w:val="Heading 3 Char"/>
    <w:basedOn w:val="DefaultParagraphFont"/>
    <w:link w:val="Heading3"/>
    <w:uiPriority w:val="9"/>
    <w:rsid w:val="006F048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ris.dedelis@rmlegal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dcterms:created xsi:type="dcterms:W3CDTF">2021-08-19T08:10:00Z</dcterms:created>
  <dcterms:modified xsi:type="dcterms:W3CDTF">2021-08-19T08:10:00Z</dcterms:modified>
</cp:coreProperties>
</file>