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7F71" w14:textId="19142C7E" w:rsidR="00F515A5" w:rsidRDefault="00852292">
      <w:pPr>
        <w:rPr>
          <w:rFonts w:ascii="DINLight" w:hAnsi="DINLight"/>
          <w:b/>
          <w:bCs/>
          <w:sz w:val="28"/>
          <w:szCs w:val="28"/>
        </w:rPr>
      </w:pPr>
      <w:r>
        <w:rPr>
          <w:rFonts w:ascii="DINLight" w:hAnsi="DINLight"/>
          <w:b/>
          <w:bCs/>
          <w:sz w:val="28"/>
          <w:szCs w:val="28"/>
        </w:rPr>
        <w:t xml:space="preserve">Procedure for </w:t>
      </w:r>
      <w:r w:rsidR="00C76C4D">
        <w:rPr>
          <w:rFonts w:ascii="DINLight" w:hAnsi="DINLight"/>
          <w:b/>
          <w:bCs/>
          <w:sz w:val="28"/>
          <w:szCs w:val="28"/>
        </w:rPr>
        <w:t xml:space="preserve">Electronic </w:t>
      </w:r>
      <w:r>
        <w:rPr>
          <w:rFonts w:ascii="DINLight" w:hAnsi="DINLight"/>
          <w:b/>
          <w:bCs/>
          <w:sz w:val="28"/>
          <w:szCs w:val="28"/>
        </w:rPr>
        <w:t>V</w:t>
      </w:r>
      <w:r w:rsidR="00C76C4D">
        <w:rPr>
          <w:rFonts w:ascii="DINLight" w:hAnsi="DINLight"/>
          <w:b/>
          <w:bCs/>
          <w:sz w:val="28"/>
          <w:szCs w:val="28"/>
        </w:rPr>
        <w:t>oting</w:t>
      </w:r>
    </w:p>
    <w:p w14:paraId="125AE88C" w14:textId="5F24FE50" w:rsidR="00F515A5" w:rsidRDefault="00852292">
      <w:pPr>
        <w:rPr>
          <w:rFonts w:ascii="DINLight" w:hAnsi="DINLight"/>
          <w:sz w:val="18"/>
          <w:szCs w:val="18"/>
        </w:rPr>
      </w:pPr>
      <w:r w:rsidRPr="7DC585E9">
        <w:rPr>
          <w:rFonts w:ascii="DINLight" w:hAnsi="DINLight"/>
          <w:sz w:val="18"/>
          <w:szCs w:val="18"/>
        </w:rPr>
        <w:t xml:space="preserve">Approved </w:t>
      </w:r>
      <w:r w:rsidR="00C76C4D" w:rsidRPr="7DC585E9">
        <w:rPr>
          <w:rFonts w:ascii="DINLight" w:hAnsi="DINLight"/>
          <w:sz w:val="18"/>
          <w:szCs w:val="18"/>
        </w:rPr>
        <w:t xml:space="preserve">by </w:t>
      </w:r>
      <w:r w:rsidRPr="7DC585E9">
        <w:rPr>
          <w:rFonts w:ascii="DINLight" w:hAnsi="DINLight"/>
          <w:sz w:val="18"/>
          <w:szCs w:val="18"/>
        </w:rPr>
        <w:t>the</w:t>
      </w:r>
      <w:r w:rsidR="00AC5EB1" w:rsidRPr="7DC585E9">
        <w:rPr>
          <w:rFonts w:ascii="DINLight" w:hAnsi="DINLight"/>
          <w:sz w:val="18"/>
          <w:szCs w:val="18"/>
        </w:rPr>
        <w:t xml:space="preserve"> </w:t>
      </w:r>
      <w:r w:rsidR="007419CD" w:rsidRPr="7DC585E9">
        <w:rPr>
          <w:rFonts w:ascii="DINLight" w:hAnsi="DINLight"/>
          <w:sz w:val="18"/>
          <w:szCs w:val="18"/>
        </w:rPr>
        <w:t>decision</w:t>
      </w:r>
      <w:r w:rsidRPr="7DC585E9">
        <w:rPr>
          <w:rFonts w:ascii="DINLight" w:hAnsi="DINLight"/>
          <w:sz w:val="18"/>
          <w:szCs w:val="18"/>
        </w:rPr>
        <w:t xml:space="preserve"> of the Management Board </w:t>
      </w:r>
      <w:r w:rsidR="39249505" w:rsidRPr="7DC585E9">
        <w:rPr>
          <w:rFonts w:ascii="DINLight" w:hAnsi="DINLight"/>
          <w:sz w:val="18"/>
          <w:szCs w:val="18"/>
        </w:rPr>
        <w:t>on May 4</w:t>
      </w:r>
      <w:proofErr w:type="gramStart"/>
      <w:r w:rsidR="007419CD" w:rsidRPr="7DC585E9">
        <w:rPr>
          <w:rFonts w:ascii="DINLight" w:hAnsi="DINLight"/>
          <w:sz w:val="18"/>
          <w:szCs w:val="18"/>
        </w:rPr>
        <w:t xml:space="preserve"> </w:t>
      </w:r>
      <w:r w:rsidR="00C76C4D" w:rsidRPr="7DC585E9">
        <w:rPr>
          <w:rFonts w:ascii="DINLight" w:hAnsi="DINLight"/>
          <w:sz w:val="18"/>
          <w:szCs w:val="18"/>
        </w:rPr>
        <w:t>202</w:t>
      </w:r>
      <w:r w:rsidR="00A43D8A" w:rsidRPr="7DC585E9">
        <w:rPr>
          <w:rFonts w:ascii="DINLight" w:hAnsi="DINLight"/>
          <w:sz w:val="18"/>
          <w:szCs w:val="18"/>
        </w:rPr>
        <w:t>3</w:t>
      </w:r>
      <w:proofErr w:type="gramEnd"/>
    </w:p>
    <w:p w14:paraId="363F29EF" w14:textId="30387FA1" w:rsidR="00F515A5" w:rsidRDefault="00F515A5">
      <w:pPr>
        <w:jc w:val="both"/>
        <w:rPr>
          <w:rFonts w:ascii="DINLight" w:hAnsi="DINLight"/>
        </w:rPr>
      </w:pPr>
    </w:p>
    <w:p w14:paraId="74090777" w14:textId="4B672CE4" w:rsidR="00F515A5" w:rsidRDefault="00C76C4D">
      <w:pPr>
        <w:jc w:val="both"/>
        <w:rPr>
          <w:rFonts w:ascii="DINLight" w:hAnsi="DINLight"/>
        </w:rPr>
      </w:pPr>
      <w:r>
        <w:rPr>
          <w:rFonts w:ascii="DINLight" w:hAnsi="DINLight"/>
        </w:rPr>
        <w:t xml:space="preserve">The procedure for electronic voting </w:t>
      </w:r>
      <w:r w:rsidR="00AC5EB1">
        <w:rPr>
          <w:rFonts w:ascii="DINLight" w:hAnsi="DINLight"/>
        </w:rPr>
        <w:t>at</w:t>
      </w:r>
      <w:r>
        <w:rPr>
          <w:rFonts w:ascii="DINLight" w:hAnsi="DINLight"/>
        </w:rPr>
        <w:t xml:space="preserve"> the </w:t>
      </w:r>
      <w:r w:rsidR="00F80FFD">
        <w:rPr>
          <w:rFonts w:ascii="DINLight" w:hAnsi="DINLight"/>
        </w:rPr>
        <w:t>A</w:t>
      </w:r>
      <w:r w:rsidR="00276AA6">
        <w:rPr>
          <w:rFonts w:ascii="DINLight" w:hAnsi="DINLight"/>
        </w:rPr>
        <w:t xml:space="preserve">nnual </w:t>
      </w:r>
      <w:r w:rsidR="00F80FFD">
        <w:rPr>
          <w:rFonts w:ascii="DINLight" w:hAnsi="DINLight"/>
        </w:rPr>
        <w:t>G</w:t>
      </w:r>
      <w:r>
        <w:rPr>
          <w:rFonts w:ascii="DINLight" w:hAnsi="DINLight"/>
        </w:rPr>
        <w:t xml:space="preserve">eneral </w:t>
      </w:r>
      <w:r w:rsidR="00F80FFD">
        <w:rPr>
          <w:rFonts w:ascii="DINLight" w:hAnsi="DINLight"/>
        </w:rPr>
        <w:t>M</w:t>
      </w:r>
      <w:r>
        <w:rPr>
          <w:rFonts w:ascii="DINLight" w:hAnsi="DINLight"/>
        </w:rPr>
        <w:t xml:space="preserve">eeting of </w:t>
      </w:r>
      <w:r w:rsidR="00F80FFD">
        <w:rPr>
          <w:rFonts w:ascii="DINLight" w:hAnsi="DINLight"/>
        </w:rPr>
        <w:t>S</w:t>
      </w:r>
      <w:r>
        <w:rPr>
          <w:rFonts w:ascii="DINLight" w:hAnsi="DINLight"/>
        </w:rPr>
        <w:t xml:space="preserve">hareholders (hereinafter the </w:t>
      </w:r>
      <w:r w:rsidR="00276AA6">
        <w:rPr>
          <w:rFonts w:ascii="DINLight" w:hAnsi="DINLight"/>
        </w:rPr>
        <w:t>G</w:t>
      </w:r>
      <w:r>
        <w:rPr>
          <w:rFonts w:ascii="DINLight" w:hAnsi="DINLight"/>
        </w:rPr>
        <w:t xml:space="preserve">eneral </w:t>
      </w:r>
      <w:r w:rsidR="00276AA6">
        <w:rPr>
          <w:rFonts w:ascii="DINLight" w:hAnsi="DINLight"/>
        </w:rPr>
        <w:t>M</w:t>
      </w:r>
      <w:r>
        <w:rPr>
          <w:rFonts w:ascii="DINLight" w:hAnsi="DINLight"/>
        </w:rPr>
        <w:t>eeting)</w:t>
      </w:r>
      <w:r w:rsidR="00B6771C">
        <w:rPr>
          <w:rFonts w:ascii="DINLight" w:hAnsi="DINLight"/>
        </w:rPr>
        <w:t xml:space="preserve"> to be held on</w:t>
      </w:r>
      <w:r w:rsidR="00276AA6">
        <w:rPr>
          <w:rFonts w:ascii="DINLight" w:hAnsi="DINLight"/>
        </w:rPr>
        <w:t xml:space="preserve"> </w:t>
      </w:r>
      <w:r w:rsidR="00A43D8A">
        <w:rPr>
          <w:rFonts w:ascii="DINLight" w:hAnsi="DINLight"/>
        </w:rPr>
        <w:t>1</w:t>
      </w:r>
      <w:r w:rsidR="007419CD">
        <w:rPr>
          <w:rFonts w:ascii="DINLight" w:hAnsi="DINLight"/>
        </w:rPr>
        <w:t xml:space="preserve"> June </w:t>
      </w:r>
      <w:r w:rsidR="00276AA6">
        <w:rPr>
          <w:rFonts w:ascii="DINLight" w:hAnsi="DINLight"/>
        </w:rPr>
        <w:t>202</w:t>
      </w:r>
      <w:r w:rsidR="00A43D8A">
        <w:rPr>
          <w:rFonts w:ascii="DINLight" w:hAnsi="DINLight"/>
        </w:rPr>
        <w:t>3</w:t>
      </w:r>
      <w:r w:rsidR="00276AA6">
        <w:rPr>
          <w:rFonts w:ascii="DINLight" w:hAnsi="DINLight"/>
        </w:rPr>
        <w:t xml:space="preserve"> </w:t>
      </w:r>
      <w:r>
        <w:rPr>
          <w:rFonts w:ascii="DINLight" w:hAnsi="DINLight"/>
        </w:rPr>
        <w:t xml:space="preserve">has been established by the </w:t>
      </w:r>
      <w:r w:rsidR="00276AA6">
        <w:rPr>
          <w:rFonts w:ascii="DINLight" w:hAnsi="DINLight"/>
        </w:rPr>
        <w:t>M</w:t>
      </w:r>
      <w:r>
        <w:rPr>
          <w:rFonts w:ascii="DINLight" w:hAnsi="DINLight"/>
        </w:rPr>
        <w:t xml:space="preserve">anagement </w:t>
      </w:r>
      <w:r w:rsidR="00276AA6">
        <w:rPr>
          <w:rFonts w:ascii="DINLight" w:hAnsi="DINLight"/>
        </w:rPr>
        <w:t>B</w:t>
      </w:r>
      <w:r>
        <w:rPr>
          <w:rFonts w:ascii="DINLight" w:hAnsi="DINLight"/>
        </w:rPr>
        <w:t xml:space="preserve">oard of </w:t>
      </w:r>
      <w:r w:rsidR="000C2A82">
        <w:rPr>
          <w:rFonts w:ascii="DINLight" w:hAnsi="DINLight"/>
        </w:rPr>
        <w:t xml:space="preserve">AS </w:t>
      </w:r>
      <w:r>
        <w:rPr>
          <w:rFonts w:ascii="DINLight" w:hAnsi="DINLight"/>
        </w:rPr>
        <w:t>Tallinna Vesi (hereinafter the</w:t>
      </w:r>
      <w:r w:rsidR="00276AA6">
        <w:rPr>
          <w:rFonts w:ascii="DINLight" w:hAnsi="DINLight"/>
        </w:rPr>
        <w:t xml:space="preserve"> Company</w:t>
      </w:r>
      <w:r>
        <w:rPr>
          <w:rFonts w:ascii="DINLight" w:hAnsi="DINLight"/>
        </w:rPr>
        <w:t xml:space="preserve">) </w:t>
      </w:r>
      <w:r w:rsidR="00B6771C">
        <w:rPr>
          <w:rFonts w:ascii="DINLight" w:hAnsi="DINLight"/>
        </w:rPr>
        <w:t>pursuant to</w:t>
      </w:r>
      <w:r>
        <w:rPr>
          <w:rFonts w:ascii="DINLight" w:hAnsi="DINLight"/>
        </w:rPr>
        <w:t xml:space="preserve"> </w:t>
      </w:r>
      <w:r w:rsidR="00727A75">
        <w:rPr>
          <w:rFonts w:ascii="DINLight" w:hAnsi="DINLight"/>
        </w:rPr>
        <w:t>the clause</w:t>
      </w:r>
      <w:r>
        <w:rPr>
          <w:rFonts w:ascii="DINLight" w:hAnsi="DINLight"/>
        </w:rPr>
        <w:t xml:space="preserve"> 6.2.9 of the </w:t>
      </w:r>
      <w:r w:rsidR="00276AA6">
        <w:rPr>
          <w:rFonts w:ascii="DINLight" w:hAnsi="DINLight"/>
        </w:rPr>
        <w:t>A</w:t>
      </w:r>
      <w:r>
        <w:rPr>
          <w:rFonts w:ascii="DINLight" w:hAnsi="DINLight"/>
        </w:rPr>
        <w:t xml:space="preserve">rticles of </w:t>
      </w:r>
      <w:r w:rsidR="00276AA6">
        <w:rPr>
          <w:rFonts w:ascii="DINLight" w:hAnsi="DINLight"/>
        </w:rPr>
        <w:t>A</w:t>
      </w:r>
      <w:r>
        <w:rPr>
          <w:rFonts w:ascii="DINLight" w:hAnsi="DINLight"/>
        </w:rPr>
        <w:t>ssociation and</w:t>
      </w:r>
      <w:r w:rsidR="00727A75">
        <w:rPr>
          <w:rFonts w:ascii="DINLight" w:hAnsi="DINLight"/>
        </w:rPr>
        <w:t xml:space="preserve"> </w:t>
      </w:r>
      <w:r w:rsidR="00727A75" w:rsidRPr="00AF553D">
        <w:rPr>
          <w:rFonts w:ascii="DINLight" w:hAnsi="DINLight"/>
        </w:rPr>
        <w:t>§</w:t>
      </w:r>
      <w:r>
        <w:rPr>
          <w:rFonts w:ascii="DINLight" w:hAnsi="DINLight"/>
        </w:rPr>
        <w:t xml:space="preserve"> 298</w:t>
      </w:r>
      <w:r>
        <w:rPr>
          <w:rFonts w:ascii="DINLight" w:hAnsi="DINLight"/>
          <w:vertAlign w:val="superscript"/>
        </w:rPr>
        <w:t>2</w:t>
      </w:r>
      <w:r>
        <w:rPr>
          <w:rFonts w:ascii="DINLight" w:hAnsi="DINLight"/>
        </w:rPr>
        <w:t xml:space="preserve"> of the Commercial Code as follows</w:t>
      </w:r>
      <w:r w:rsidR="00C171DC">
        <w:rPr>
          <w:rFonts w:ascii="DINLight" w:hAnsi="DINLight"/>
        </w:rPr>
        <w:t>.</w:t>
      </w:r>
    </w:p>
    <w:p w14:paraId="655854A3" w14:textId="005A1639" w:rsidR="00F515A5" w:rsidRPr="00B149FF" w:rsidRDefault="00C76C4D" w:rsidP="000B1BD8">
      <w:pPr>
        <w:spacing w:before="240" w:line="276" w:lineRule="auto"/>
        <w:jc w:val="both"/>
        <w:rPr>
          <w:rFonts w:ascii="DINLight" w:hAnsi="DINLight"/>
        </w:rPr>
      </w:pPr>
      <w:r>
        <w:rPr>
          <w:rFonts w:ascii="DINLight" w:hAnsi="DINLight"/>
        </w:rPr>
        <w:t xml:space="preserve">Shareholders </w:t>
      </w:r>
      <w:r w:rsidR="007419CD">
        <w:rPr>
          <w:rFonts w:ascii="DINLight" w:hAnsi="DINLight"/>
        </w:rPr>
        <w:t>may</w:t>
      </w:r>
      <w:r w:rsidR="000B1BD8">
        <w:rPr>
          <w:rFonts w:ascii="DINLight" w:hAnsi="DINLight"/>
        </w:rPr>
        <w:t xml:space="preserve"> </w:t>
      </w:r>
      <w:r w:rsidR="000B1BD8" w:rsidRPr="000B1BD8">
        <w:rPr>
          <w:rFonts w:ascii="DINLight" w:hAnsi="DINLight"/>
        </w:rPr>
        <w:t xml:space="preserve">vote on the draft resolutions </w:t>
      </w:r>
      <w:r w:rsidR="007579B2">
        <w:rPr>
          <w:rFonts w:ascii="DINLight" w:hAnsi="DINLight"/>
        </w:rPr>
        <w:t xml:space="preserve">prepared on </w:t>
      </w:r>
      <w:r w:rsidR="000B1BD8" w:rsidRPr="000B1BD8">
        <w:rPr>
          <w:rFonts w:ascii="DINLight" w:hAnsi="DINLight"/>
        </w:rPr>
        <w:t xml:space="preserve">items </w:t>
      </w:r>
      <w:r w:rsidR="007579B2">
        <w:rPr>
          <w:rFonts w:ascii="DINLight" w:hAnsi="DINLight"/>
        </w:rPr>
        <w:t xml:space="preserve">in </w:t>
      </w:r>
      <w:r w:rsidR="000B1BD8" w:rsidRPr="000B1BD8">
        <w:rPr>
          <w:rFonts w:ascii="DINLight" w:hAnsi="DINLight"/>
        </w:rPr>
        <w:t xml:space="preserve">the </w:t>
      </w:r>
      <w:r w:rsidR="007579B2">
        <w:rPr>
          <w:rFonts w:ascii="DINLight" w:hAnsi="DINLight"/>
        </w:rPr>
        <w:t xml:space="preserve">agenda of the </w:t>
      </w:r>
      <w:r w:rsidR="000B1BD8">
        <w:rPr>
          <w:rFonts w:ascii="DINLight" w:hAnsi="DINLight"/>
        </w:rPr>
        <w:t>G</w:t>
      </w:r>
      <w:r w:rsidR="000B1BD8" w:rsidRPr="000B1BD8">
        <w:rPr>
          <w:rFonts w:ascii="DINLight" w:hAnsi="DINLight"/>
        </w:rPr>
        <w:t>eneral</w:t>
      </w:r>
      <w:r w:rsidR="000B1BD8">
        <w:rPr>
          <w:rFonts w:ascii="DINLight" w:hAnsi="DINLight"/>
        </w:rPr>
        <w:t xml:space="preserve"> </w:t>
      </w:r>
      <w:r w:rsidR="000B1BD8" w:rsidRPr="00B149FF">
        <w:rPr>
          <w:rFonts w:ascii="DINLight" w:hAnsi="DINLight"/>
        </w:rPr>
        <w:t>Meeting</w:t>
      </w:r>
      <w:r w:rsidR="000C2A82" w:rsidRPr="00B149FF">
        <w:rPr>
          <w:rFonts w:ascii="DINLight" w:hAnsi="DINLight"/>
        </w:rPr>
        <w:t>,</w:t>
      </w:r>
      <w:r w:rsidR="000B1BD8" w:rsidRPr="00B149FF">
        <w:rPr>
          <w:rFonts w:ascii="DINLight" w:hAnsi="DINLight"/>
        </w:rPr>
        <w:t xml:space="preserve"> using electronic means</w:t>
      </w:r>
      <w:r w:rsidR="000C2A82" w:rsidRPr="00B149FF">
        <w:rPr>
          <w:rFonts w:ascii="DINLight" w:hAnsi="DINLight"/>
        </w:rPr>
        <w:t>,</w:t>
      </w:r>
      <w:r w:rsidR="000B1BD8" w:rsidRPr="00B149FF">
        <w:rPr>
          <w:rFonts w:ascii="DINLight" w:hAnsi="DINLight"/>
        </w:rPr>
        <w:t xml:space="preserve"> before the General Meeting as follows:</w:t>
      </w:r>
    </w:p>
    <w:p w14:paraId="08B3CC55" w14:textId="25E0A5E5" w:rsidR="00F515A5" w:rsidRPr="00B149FF" w:rsidRDefault="001C0CAD" w:rsidP="006E0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DINLight" w:eastAsia="Times New Roman" w:hAnsi="DINLight" w:cs="Arial"/>
          <w:color w:val="000000"/>
        </w:rPr>
      </w:pPr>
      <w:r w:rsidRPr="00B149FF">
        <w:rPr>
          <w:rFonts w:ascii="DINLight" w:hAnsi="DINLight"/>
        </w:rPr>
        <w:t xml:space="preserve">The possibility to vote will be opened </w:t>
      </w:r>
      <w:r w:rsidR="006E0D1C" w:rsidRPr="00B149FF">
        <w:rPr>
          <w:rFonts w:ascii="DINLight" w:hAnsi="DINLight"/>
        </w:rPr>
        <w:t>from publi</w:t>
      </w:r>
      <w:r w:rsidRPr="00B149FF">
        <w:rPr>
          <w:rFonts w:ascii="DINLight" w:hAnsi="DINLight"/>
        </w:rPr>
        <w:t>shing</w:t>
      </w:r>
      <w:r w:rsidR="006E0D1C" w:rsidRPr="00B149FF">
        <w:rPr>
          <w:rFonts w:ascii="DINLight" w:hAnsi="DINLight"/>
        </w:rPr>
        <w:t xml:space="preserve"> the notice </w:t>
      </w:r>
      <w:r w:rsidR="008C0210" w:rsidRPr="00B149FF">
        <w:rPr>
          <w:rFonts w:ascii="DINLight" w:hAnsi="DINLight"/>
        </w:rPr>
        <w:t>to convene</w:t>
      </w:r>
      <w:r w:rsidR="006E0D1C" w:rsidRPr="00B149FF">
        <w:rPr>
          <w:rFonts w:ascii="DINLight" w:hAnsi="DINLight"/>
        </w:rPr>
        <w:t xml:space="preserve"> the </w:t>
      </w:r>
      <w:r w:rsidR="00F95DE5" w:rsidRPr="00B149FF">
        <w:rPr>
          <w:rFonts w:ascii="DINLight" w:hAnsi="DINLight"/>
        </w:rPr>
        <w:t>G</w:t>
      </w:r>
      <w:r w:rsidR="006E0D1C" w:rsidRPr="00B149FF">
        <w:rPr>
          <w:rFonts w:ascii="DINLight" w:hAnsi="DINLight"/>
        </w:rPr>
        <w:t xml:space="preserve">eneral </w:t>
      </w:r>
      <w:r w:rsidR="00F95DE5" w:rsidRPr="00B149FF">
        <w:rPr>
          <w:rFonts w:ascii="DINLight" w:hAnsi="DINLight"/>
        </w:rPr>
        <w:t>M</w:t>
      </w:r>
      <w:r w:rsidR="006E0D1C" w:rsidRPr="00B149FF">
        <w:rPr>
          <w:rFonts w:ascii="DINLight" w:hAnsi="DINLight"/>
        </w:rPr>
        <w:t>eeting until 17</w:t>
      </w:r>
      <w:r w:rsidR="00B149FF" w:rsidRPr="00B149FF">
        <w:rPr>
          <w:rFonts w:ascii="DINLight" w:hAnsi="DINLight"/>
        </w:rPr>
        <w:t>:</w:t>
      </w:r>
      <w:r w:rsidR="006E0D1C" w:rsidRPr="00B149FF">
        <w:rPr>
          <w:rFonts w:ascii="DINLight" w:hAnsi="DINLight"/>
        </w:rPr>
        <w:t>00 (</w:t>
      </w:r>
      <w:r w:rsidR="00B149FF" w:rsidRPr="00B149FF">
        <w:rPr>
          <w:rFonts w:ascii="DINLight" w:hAnsi="DINLight"/>
        </w:rPr>
        <w:t>UTC</w:t>
      </w:r>
      <w:r w:rsidR="006E0D1C" w:rsidRPr="00B149FF">
        <w:rPr>
          <w:rFonts w:ascii="DINLight" w:hAnsi="DINLight"/>
        </w:rPr>
        <w:t xml:space="preserve">+3) on </w:t>
      </w:r>
      <w:r w:rsidR="00F95DE5" w:rsidRPr="00B149FF">
        <w:rPr>
          <w:rFonts w:ascii="DINLight" w:hAnsi="DINLight"/>
        </w:rPr>
        <w:t xml:space="preserve">the day preceding the day of </w:t>
      </w:r>
      <w:r w:rsidR="007419CD" w:rsidRPr="00B149FF">
        <w:rPr>
          <w:rFonts w:ascii="DINLight" w:hAnsi="DINLight"/>
        </w:rPr>
        <w:t xml:space="preserve">the </w:t>
      </w:r>
      <w:r w:rsidR="00F95DE5" w:rsidRPr="00B149FF">
        <w:rPr>
          <w:rFonts w:ascii="DINLight" w:hAnsi="DINLight"/>
        </w:rPr>
        <w:t>General Meeting (</w:t>
      </w:r>
      <w:r w:rsidR="00A43D8A" w:rsidRPr="00B149FF">
        <w:rPr>
          <w:rFonts w:ascii="DINLight" w:hAnsi="DINLight"/>
        </w:rPr>
        <w:t>31</w:t>
      </w:r>
      <w:r w:rsidR="006E0D1C" w:rsidRPr="00B149FF">
        <w:rPr>
          <w:rFonts w:ascii="DINLight" w:hAnsi="DINLight"/>
        </w:rPr>
        <w:t xml:space="preserve"> </w:t>
      </w:r>
      <w:r w:rsidR="00A43D8A" w:rsidRPr="00B149FF">
        <w:rPr>
          <w:rFonts w:ascii="DINLight" w:hAnsi="DINLight"/>
        </w:rPr>
        <w:t>May</w:t>
      </w:r>
      <w:r w:rsidR="006E0D1C" w:rsidRPr="00B149FF">
        <w:rPr>
          <w:rFonts w:ascii="DINLight" w:hAnsi="DINLight"/>
        </w:rPr>
        <w:t xml:space="preserve"> 202</w:t>
      </w:r>
      <w:r w:rsidR="00A43D8A" w:rsidRPr="00B149FF">
        <w:rPr>
          <w:rFonts w:ascii="DINLight" w:hAnsi="DINLight"/>
        </w:rPr>
        <w:t>3</w:t>
      </w:r>
      <w:r w:rsidR="00F95DE5" w:rsidRPr="00B149FF">
        <w:rPr>
          <w:rFonts w:ascii="DINLight" w:hAnsi="DINLight"/>
        </w:rPr>
        <w:t>).</w:t>
      </w:r>
    </w:p>
    <w:p w14:paraId="6F7CF374" w14:textId="6438E31F" w:rsidR="00F515A5" w:rsidRPr="00D40C07" w:rsidRDefault="00F95DE5" w:rsidP="00F95DE5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  <w:lang w:val="et-EE"/>
        </w:rPr>
      </w:pPr>
      <w:bookmarkStart w:id="0" w:name="_Hlk134022648"/>
      <w:r w:rsidRPr="00B149FF">
        <w:rPr>
          <w:rFonts w:ascii="DINLight" w:hAnsi="DINLight"/>
          <w:lang w:val="en-US"/>
        </w:rPr>
        <w:t xml:space="preserve">A shareholder who voted using electronic means shall be deemed as having participated in the General Meeting and </w:t>
      </w:r>
      <w:r w:rsidR="0000170B" w:rsidRPr="00B149FF">
        <w:rPr>
          <w:rFonts w:ascii="DINLight" w:hAnsi="DINLight"/>
          <w:lang w:val="en-US"/>
        </w:rPr>
        <w:t>their</w:t>
      </w:r>
      <w:r w:rsidRPr="00B149FF">
        <w:rPr>
          <w:rFonts w:ascii="DINLight" w:hAnsi="DINLight"/>
          <w:lang w:val="en-US"/>
        </w:rPr>
        <w:t xml:space="preserve"> votes represented by shares shall be counted in the quorum of the </w:t>
      </w:r>
      <w:r w:rsidR="004A0D2A" w:rsidRPr="00B149FF">
        <w:rPr>
          <w:rFonts w:ascii="DINLight" w:hAnsi="DINLight"/>
          <w:lang w:val="en-US"/>
        </w:rPr>
        <w:t>G</w:t>
      </w:r>
      <w:r w:rsidRPr="00B149FF">
        <w:rPr>
          <w:rFonts w:ascii="DINLight" w:hAnsi="DINLight"/>
          <w:lang w:val="en-US"/>
        </w:rPr>
        <w:t xml:space="preserve">eneral </w:t>
      </w:r>
      <w:r w:rsidR="004A0D2A" w:rsidRPr="00B149FF">
        <w:rPr>
          <w:rFonts w:ascii="DINLight" w:hAnsi="DINLight"/>
          <w:lang w:val="en-US"/>
        </w:rPr>
        <w:t>M</w:t>
      </w:r>
      <w:r w:rsidRPr="00B149FF">
        <w:rPr>
          <w:rFonts w:ascii="DINLight" w:hAnsi="DINLight"/>
          <w:lang w:val="en-US"/>
        </w:rPr>
        <w:t>eeting</w:t>
      </w:r>
      <w:bookmarkEnd w:id="0"/>
      <w:r w:rsidRPr="00B149FF">
        <w:rPr>
          <w:rFonts w:ascii="DINLight" w:hAnsi="DINLight"/>
          <w:lang w:val="en-US"/>
        </w:rPr>
        <w:t>, unless</w:t>
      </w:r>
      <w:r w:rsidRPr="00D40C07">
        <w:rPr>
          <w:rFonts w:ascii="DINLight" w:hAnsi="DINLight"/>
          <w:lang w:val="en-US"/>
        </w:rPr>
        <w:t xml:space="preserve"> otherwise provided by law.</w:t>
      </w:r>
    </w:p>
    <w:p w14:paraId="0B377D7B" w14:textId="50B42B02" w:rsidR="00F515A5" w:rsidRPr="00D40C07" w:rsidRDefault="00C76C4D" w:rsidP="00950C49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r w:rsidRPr="00D40C07">
        <w:rPr>
          <w:rFonts w:ascii="DINLight" w:hAnsi="DINLight"/>
        </w:rPr>
        <w:t xml:space="preserve">Together with the </w:t>
      </w:r>
      <w:r w:rsidR="00950C49" w:rsidRPr="00D40C07">
        <w:rPr>
          <w:rFonts w:ascii="DINLight" w:hAnsi="DINLight"/>
        </w:rPr>
        <w:t>notice</w:t>
      </w:r>
      <w:r w:rsidRPr="00D40C07">
        <w:rPr>
          <w:rFonts w:ascii="DINLight" w:hAnsi="DINLight"/>
        </w:rPr>
        <w:t xml:space="preserve"> </w:t>
      </w:r>
      <w:r w:rsidR="008C0210">
        <w:rPr>
          <w:rFonts w:ascii="DINLight" w:hAnsi="DINLight"/>
        </w:rPr>
        <w:t>to convene</w:t>
      </w:r>
      <w:r w:rsidRPr="00D40C07">
        <w:rPr>
          <w:rFonts w:ascii="DINLight" w:hAnsi="DINLight"/>
        </w:rPr>
        <w:t xml:space="preserve"> the </w:t>
      </w:r>
      <w:r w:rsidR="00950C49" w:rsidRPr="00D40C07">
        <w:rPr>
          <w:rFonts w:ascii="DINLight" w:hAnsi="DINLight"/>
        </w:rPr>
        <w:t>G</w:t>
      </w:r>
      <w:r w:rsidRPr="00D40C07">
        <w:rPr>
          <w:rFonts w:ascii="DINLight" w:hAnsi="DINLight"/>
        </w:rPr>
        <w:t xml:space="preserve">eneral </w:t>
      </w:r>
      <w:r w:rsidR="00950C49" w:rsidRPr="00D40C07">
        <w:rPr>
          <w:rFonts w:ascii="DINLight" w:hAnsi="DINLight"/>
        </w:rPr>
        <w:t>M</w:t>
      </w:r>
      <w:r w:rsidRPr="00D40C07">
        <w:rPr>
          <w:rFonts w:ascii="DINLight" w:hAnsi="DINLight"/>
        </w:rPr>
        <w:t xml:space="preserve">eeting, the </w:t>
      </w:r>
      <w:r w:rsidR="00950C49" w:rsidRPr="00D40C07">
        <w:rPr>
          <w:rFonts w:ascii="DINLight" w:hAnsi="DINLight"/>
        </w:rPr>
        <w:t>Management Board</w:t>
      </w:r>
      <w:r w:rsidRPr="00D40C07">
        <w:rPr>
          <w:rFonts w:ascii="DINLight" w:hAnsi="DINLight"/>
        </w:rPr>
        <w:t xml:space="preserve"> shall make public </w:t>
      </w:r>
      <w:r w:rsidR="00940AFE">
        <w:rPr>
          <w:rFonts w:ascii="DINLight" w:hAnsi="DINLight"/>
        </w:rPr>
        <w:t>the</w:t>
      </w:r>
      <w:r w:rsidR="00C171DC">
        <w:rPr>
          <w:rFonts w:ascii="DINLight" w:hAnsi="DINLight"/>
        </w:rPr>
        <w:t xml:space="preserve"> form of</w:t>
      </w:r>
      <w:r w:rsidRPr="00D40C07">
        <w:rPr>
          <w:rFonts w:ascii="DINLight" w:hAnsi="DINLight"/>
        </w:rPr>
        <w:t xml:space="preserve"> </w:t>
      </w:r>
      <w:r w:rsidR="007B7A9F" w:rsidRPr="00D40C07">
        <w:rPr>
          <w:rFonts w:ascii="DINLight" w:hAnsi="DINLight"/>
        </w:rPr>
        <w:t>ballot</w:t>
      </w:r>
      <w:r w:rsidR="00BE3DE8">
        <w:rPr>
          <w:rFonts w:ascii="DINLight" w:hAnsi="DINLight"/>
        </w:rPr>
        <w:t xml:space="preserve"> paper</w:t>
      </w:r>
      <w:r w:rsidR="007B7A9F" w:rsidRPr="00D40C07">
        <w:rPr>
          <w:rFonts w:ascii="DINLight" w:hAnsi="DINLight"/>
        </w:rPr>
        <w:t xml:space="preserve"> in electronic form </w:t>
      </w:r>
      <w:r w:rsidRPr="00D40C07">
        <w:rPr>
          <w:rFonts w:ascii="DINLight" w:hAnsi="DINLight"/>
        </w:rPr>
        <w:t>(in the form of a word-processing file)</w:t>
      </w:r>
      <w:r w:rsidR="007B7A9F" w:rsidRPr="00D40C07">
        <w:rPr>
          <w:rFonts w:ascii="DINLight" w:hAnsi="DINLight"/>
        </w:rPr>
        <w:t xml:space="preserve"> both in Estonian and </w:t>
      </w:r>
      <w:r w:rsidR="0000170B">
        <w:rPr>
          <w:rFonts w:ascii="DINLight" w:hAnsi="DINLight"/>
        </w:rPr>
        <w:t xml:space="preserve">in </w:t>
      </w:r>
      <w:r w:rsidR="007B7A9F" w:rsidRPr="00D40C07">
        <w:rPr>
          <w:rFonts w:ascii="DINLight" w:hAnsi="DINLight"/>
        </w:rPr>
        <w:t>English</w:t>
      </w:r>
      <w:r w:rsidR="008805BD" w:rsidRPr="00D40C07">
        <w:rPr>
          <w:rFonts w:ascii="DINLight" w:hAnsi="DINLight"/>
        </w:rPr>
        <w:t>,</w:t>
      </w:r>
      <w:r w:rsidR="007B7A9F" w:rsidRPr="00D40C07">
        <w:rPr>
          <w:rFonts w:ascii="DINLight" w:hAnsi="DINLight"/>
        </w:rPr>
        <w:t xml:space="preserve"> prepared</w:t>
      </w:r>
      <w:r w:rsidRPr="00D40C07">
        <w:rPr>
          <w:rFonts w:ascii="DINLight" w:hAnsi="DINLight"/>
        </w:rPr>
        <w:t xml:space="preserve"> </w:t>
      </w:r>
      <w:proofErr w:type="gramStart"/>
      <w:r w:rsidRPr="00D40C07">
        <w:rPr>
          <w:rFonts w:ascii="DINLight" w:hAnsi="DINLight"/>
        </w:rPr>
        <w:t>in order to</w:t>
      </w:r>
      <w:proofErr w:type="gramEnd"/>
      <w:r w:rsidRPr="00D40C07">
        <w:rPr>
          <w:rFonts w:ascii="DINLight" w:hAnsi="DINLight"/>
        </w:rPr>
        <w:t xml:space="preserve"> vote on </w:t>
      </w:r>
      <w:r w:rsidR="008805BD" w:rsidRPr="00D40C07">
        <w:rPr>
          <w:rFonts w:ascii="DINLight" w:hAnsi="DINLight"/>
        </w:rPr>
        <w:t xml:space="preserve">the </w:t>
      </w:r>
      <w:r w:rsidRPr="00D40C07">
        <w:rPr>
          <w:rFonts w:ascii="DINLight" w:hAnsi="DINLight"/>
        </w:rPr>
        <w:t xml:space="preserve">draft </w:t>
      </w:r>
      <w:r w:rsidR="008805BD" w:rsidRPr="00D40C07">
        <w:rPr>
          <w:rFonts w:ascii="DINLight" w:hAnsi="DINLight"/>
        </w:rPr>
        <w:t>resolutions</w:t>
      </w:r>
      <w:r w:rsidRPr="00D40C07">
        <w:rPr>
          <w:rFonts w:ascii="DINLight" w:hAnsi="DINLight"/>
        </w:rPr>
        <w:t xml:space="preserve"> </w:t>
      </w:r>
      <w:r w:rsidR="0000170B">
        <w:rPr>
          <w:rFonts w:ascii="DINLight" w:hAnsi="DINLight"/>
        </w:rPr>
        <w:t xml:space="preserve">prepared on </w:t>
      </w:r>
      <w:r w:rsidRPr="00D40C07">
        <w:rPr>
          <w:rFonts w:ascii="DINLight" w:hAnsi="DINLight"/>
        </w:rPr>
        <w:t xml:space="preserve">items </w:t>
      </w:r>
      <w:r w:rsidR="0000170B">
        <w:rPr>
          <w:rFonts w:ascii="DINLight" w:hAnsi="DINLight"/>
        </w:rPr>
        <w:t xml:space="preserve">in the agenda </w:t>
      </w:r>
      <w:r w:rsidRPr="00D40C07">
        <w:rPr>
          <w:rFonts w:ascii="DINLight" w:hAnsi="DINLight"/>
        </w:rPr>
        <w:t xml:space="preserve">of the </w:t>
      </w:r>
      <w:r w:rsidR="008805BD" w:rsidRPr="00D40C07">
        <w:rPr>
          <w:rFonts w:ascii="DINLight" w:hAnsi="DINLight"/>
        </w:rPr>
        <w:t>G</w:t>
      </w:r>
      <w:r w:rsidRPr="00D40C07">
        <w:rPr>
          <w:rFonts w:ascii="DINLight" w:hAnsi="DINLight"/>
        </w:rPr>
        <w:t xml:space="preserve">eneral </w:t>
      </w:r>
      <w:r w:rsidR="008805BD" w:rsidRPr="00D40C07">
        <w:rPr>
          <w:rFonts w:ascii="DINLight" w:hAnsi="DINLight"/>
        </w:rPr>
        <w:t>M</w:t>
      </w:r>
      <w:r w:rsidRPr="00D40C07">
        <w:rPr>
          <w:rFonts w:ascii="DINLight" w:hAnsi="DINLight"/>
        </w:rPr>
        <w:t>eeting (hereinafter the ballot</w:t>
      </w:r>
      <w:r w:rsidR="00BE3DE8">
        <w:rPr>
          <w:rFonts w:ascii="DINLight" w:hAnsi="DINLight"/>
        </w:rPr>
        <w:t xml:space="preserve"> paper</w:t>
      </w:r>
      <w:r w:rsidR="008805BD" w:rsidRPr="00D40C07">
        <w:rPr>
          <w:rFonts w:ascii="DINLight" w:hAnsi="DINLight"/>
        </w:rPr>
        <w:t>)</w:t>
      </w:r>
      <w:r w:rsidRPr="00D40C07">
        <w:rPr>
          <w:rFonts w:ascii="DINLight" w:hAnsi="DINLight"/>
        </w:rPr>
        <w:t xml:space="preserve">. Each shareholder </w:t>
      </w:r>
      <w:r w:rsidR="008805BD" w:rsidRPr="00D40C07">
        <w:rPr>
          <w:rFonts w:ascii="DINLight" w:hAnsi="DINLight"/>
        </w:rPr>
        <w:t xml:space="preserve">shall </w:t>
      </w:r>
      <w:r w:rsidRPr="00D40C07">
        <w:rPr>
          <w:rFonts w:ascii="DINLight" w:hAnsi="DINLight"/>
        </w:rPr>
        <w:t xml:space="preserve">choose whether </w:t>
      </w:r>
      <w:r w:rsidR="0000170B">
        <w:rPr>
          <w:rFonts w:ascii="DINLight" w:hAnsi="DINLight"/>
        </w:rPr>
        <w:t>they</w:t>
      </w:r>
      <w:r w:rsidRPr="00D40C07">
        <w:rPr>
          <w:rFonts w:ascii="DINLight" w:hAnsi="DINLight"/>
        </w:rPr>
        <w:t xml:space="preserve"> want to use the</w:t>
      </w:r>
      <w:r w:rsidR="008805BD" w:rsidRPr="00D40C07">
        <w:rPr>
          <w:rFonts w:ascii="DINLight" w:hAnsi="DINLight"/>
        </w:rPr>
        <w:t xml:space="preserve"> ballot</w:t>
      </w:r>
      <w:r w:rsidR="00BE3DE8">
        <w:rPr>
          <w:rFonts w:ascii="DINLight" w:hAnsi="DINLight"/>
        </w:rPr>
        <w:t xml:space="preserve"> paper</w:t>
      </w:r>
      <w:r w:rsidR="008805BD" w:rsidRPr="00D40C07">
        <w:rPr>
          <w:rFonts w:ascii="DINLight" w:hAnsi="DINLight"/>
        </w:rPr>
        <w:t xml:space="preserve"> in</w:t>
      </w:r>
      <w:r w:rsidRPr="00D40C07">
        <w:rPr>
          <w:rFonts w:ascii="DINLight" w:hAnsi="DINLight"/>
        </w:rPr>
        <w:t xml:space="preserve"> Estonian or </w:t>
      </w:r>
      <w:r w:rsidR="008805BD" w:rsidRPr="00D40C07">
        <w:rPr>
          <w:rFonts w:ascii="DINLight" w:hAnsi="DINLight"/>
        </w:rPr>
        <w:t xml:space="preserve">in </w:t>
      </w:r>
      <w:r w:rsidRPr="00D40C07">
        <w:rPr>
          <w:rFonts w:ascii="DINLight" w:hAnsi="DINLight"/>
        </w:rPr>
        <w:t xml:space="preserve">English. </w:t>
      </w:r>
      <w:r w:rsidR="008805BD" w:rsidRPr="00D40C07">
        <w:rPr>
          <w:rFonts w:ascii="DINLight" w:hAnsi="DINLight"/>
        </w:rPr>
        <w:t>Ballot</w:t>
      </w:r>
      <w:r w:rsidR="00BE3DE8">
        <w:rPr>
          <w:rFonts w:ascii="DINLight" w:hAnsi="DINLight"/>
        </w:rPr>
        <w:t xml:space="preserve"> paper</w:t>
      </w:r>
      <w:r w:rsidR="008805BD" w:rsidRPr="00D40C07">
        <w:rPr>
          <w:rFonts w:ascii="DINLight" w:hAnsi="DINLight"/>
        </w:rPr>
        <w:t xml:space="preserve">s in </w:t>
      </w:r>
      <w:r w:rsidRPr="00D40C07">
        <w:rPr>
          <w:rFonts w:ascii="DINLight" w:hAnsi="DINLight"/>
        </w:rPr>
        <w:t>Estonian and</w:t>
      </w:r>
      <w:r w:rsidR="004160E0" w:rsidRPr="00D40C07">
        <w:rPr>
          <w:rFonts w:ascii="DINLight" w:hAnsi="DINLight"/>
        </w:rPr>
        <w:t xml:space="preserve"> </w:t>
      </w:r>
      <w:r w:rsidR="008805BD" w:rsidRPr="00D40C07">
        <w:rPr>
          <w:rFonts w:ascii="DINLight" w:hAnsi="DINLight"/>
        </w:rPr>
        <w:t xml:space="preserve">in </w:t>
      </w:r>
      <w:r w:rsidRPr="00D40C07">
        <w:rPr>
          <w:rFonts w:ascii="DINLight" w:hAnsi="DINLight"/>
        </w:rPr>
        <w:t xml:space="preserve">English </w:t>
      </w:r>
      <w:r w:rsidR="0000170B">
        <w:rPr>
          <w:rFonts w:ascii="DINLight" w:hAnsi="DINLight"/>
        </w:rPr>
        <w:t xml:space="preserve">carry </w:t>
      </w:r>
      <w:r w:rsidR="004160E0" w:rsidRPr="00D40C07">
        <w:rPr>
          <w:rFonts w:ascii="DINLight" w:hAnsi="DINLight"/>
        </w:rPr>
        <w:t>equ</w:t>
      </w:r>
      <w:r w:rsidR="0000170B">
        <w:rPr>
          <w:rFonts w:ascii="DINLight" w:hAnsi="DINLight"/>
        </w:rPr>
        <w:t>al weight</w:t>
      </w:r>
      <w:r w:rsidR="004160E0" w:rsidRPr="00D40C07">
        <w:rPr>
          <w:rFonts w:ascii="DINLight" w:hAnsi="DINLight"/>
        </w:rPr>
        <w:t xml:space="preserve"> in</w:t>
      </w:r>
      <w:r w:rsidRPr="00D40C07">
        <w:rPr>
          <w:rFonts w:ascii="DINLight" w:hAnsi="DINLight"/>
        </w:rPr>
        <w:t xml:space="preserve"> </w:t>
      </w:r>
      <w:r w:rsidR="004160E0" w:rsidRPr="00D40C07">
        <w:rPr>
          <w:rFonts w:ascii="DINLight" w:hAnsi="DINLight"/>
        </w:rPr>
        <w:t>c</w:t>
      </w:r>
      <w:r w:rsidR="0000170B">
        <w:rPr>
          <w:rFonts w:ascii="DINLight" w:hAnsi="DINLight"/>
        </w:rPr>
        <w:t xml:space="preserve">alculation of the </w:t>
      </w:r>
      <w:r w:rsidRPr="00D40C07">
        <w:rPr>
          <w:rFonts w:ascii="DINLight" w:hAnsi="DINLight"/>
        </w:rPr>
        <w:t>votes.</w:t>
      </w:r>
    </w:p>
    <w:p w14:paraId="4C8D36E0" w14:textId="4B5D2C6A" w:rsidR="00F515A5" w:rsidRPr="00032398" w:rsidRDefault="00C76C4D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r w:rsidRPr="00032398">
        <w:rPr>
          <w:rFonts w:ascii="DINLight" w:hAnsi="DINLight"/>
        </w:rPr>
        <w:t xml:space="preserve">For electronic voting, </w:t>
      </w:r>
      <w:r w:rsidR="009E4DA6">
        <w:rPr>
          <w:rFonts w:ascii="DINLight" w:hAnsi="DINLight"/>
        </w:rPr>
        <w:t>a</w:t>
      </w:r>
      <w:r w:rsidRPr="00032398">
        <w:rPr>
          <w:rFonts w:ascii="DINLight" w:hAnsi="DINLight"/>
        </w:rPr>
        <w:t xml:space="preserve"> shareholder shall </w:t>
      </w:r>
      <w:r w:rsidR="00BE3DE8">
        <w:rPr>
          <w:rFonts w:ascii="DINLight" w:hAnsi="DINLight"/>
        </w:rPr>
        <w:t>complete</w:t>
      </w:r>
      <w:r w:rsidRPr="00032398">
        <w:rPr>
          <w:rFonts w:ascii="DINLight" w:hAnsi="DINLight"/>
        </w:rPr>
        <w:t xml:space="preserve"> the </w:t>
      </w:r>
      <w:r w:rsidR="007419CF" w:rsidRPr="00032398">
        <w:rPr>
          <w:rFonts w:ascii="DINLight" w:hAnsi="DINLight"/>
        </w:rPr>
        <w:t>ballot</w:t>
      </w:r>
      <w:r w:rsidR="00BE3DE8">
        <w:rPr>
          <w:rFonts w:ascii="DINLight" w:hAnsi="DINLight"/>
        </w:rPr>
        <w:t xml:space="preserve"> paper</w:t>
      </w:r>
      <w:r w:rsidRPr="00032398">
        <w:rPr>
          <w:rFonts w:ascii="DINLight" w:hAnsi="DINLight"/>
        </w:rPr>
        <w:t xml:space="preserve"> by stating </w:t>
      </w:r>
      <w:r>
        <w:rPr>
          <w:rFonts w:ascii="DINLight" w:hAnsi="DINLight"/>
        </w:rPr>
        <w:t xml:space="preserve">their vote </w:t>
      </w:r>
      <w:r w:rsidRPr="00032398">
        <w:rPr>
          <w:rFonts w:ascii="DINLight" w:hAnsi="DINLight"/>
        </w:rPr>
        <w:t xml:space="preserve">in an unambiguous manner (in Estonian </w:t>
      </w:r>
      <w:r w:rsidR="009E4DA6">
        <w:rPr>
          <w:rFonts w:ascii="DINLight" w:hAnsi="DINLight"/>
        </w:rPr>
        <w:t>‘</w:t>
      </w:r>
      <w:proofErr w:type="spellStart"/>
      <w:r w:rsidR="007419CF" w:rsidRPr="009E4DA6">
        <w:rPr>
          <w:rFonts w:ascii="DINLight" w:hAnsi="DINLight"/>
          <w:i/>
          <w:iCs/>
        </w:rPr>
        <w:t>hääletan</w:t>
      </w:r>
      <w:proofErr w:type="spellEnd"/>
      <w:r w:rsidR="007419CF" w:rsidRPr="009E4DA6">
        <w:rPr>
          <w:rFonts w:ascii="DINLight" w:hAnsi="DINLight"/>
          <w:i/>
          <w:iCs/>
        </w:rPr>
        <w:t xml:space="preserve"> </w:t>
      </w:r>
      <w:proofErr w:type="spellStart"/>
      <w:r w:rsidR="007419CF" w:rsidRPr="009E4DA6">
        <w:rPr>
          <w:rFonts w:ascii="DINLight" w:hAnsi="DINLight"/>
          <w:i/>
          <w:iCs/>
        </w:rPr>
        <w:t>poolt</w:t>
      </w:r>
      <w:proofErr w:type="spellEnd"/>
      <w:r w:rsidR="009E4DA6">
        <w:rPr>
          <w:rFonts w:ascii="DINLight" w:hAnsi="DINLight"/>
          <w:i/>
          <w:iCs/>
        </w:rPr>
        <w:t>’</w:t>
      </w:r>
      <w:r w:rsidRPr="00032398">
        <w:rPr>
          <w:rFonts w:ascii="DINLight" w:hAnsi="DINLight"/>
        </w:rPr>
        <w:t xml:space="preserve">, </w:t>
      </w:r>
      <w:r w:rsidR="009E4DA6">
        <w:rPr>
          <w:rFonts w:ascii="DINLight" w:hAnsi="DINLight"/>
        </w:rPr>
        <w:t>‘</w:t>
      </w:r>
      <w:proofErr w:type="spellStart"/>
      <w:r w:rsidR="007419CF" w:rsidRPr="009E4DA6">
        <w:rPr>
          <w:rFonts w:ascii="DINLight" w:hAnsi="DINLight"/>
          <w:i/>
          <w:iCs/>
        </w:rPr>
        <w:t>hääletan</w:t>
      </w:r>
      <w:proofErr w:type="spellEnd"/>
      <w:r w:rsidR="007419CF" w:rsidRPr="009E4DA6">
        <w:rPr>
          <w:rFonts w:ascii="DINLight" w:hAnsi="DINLight"/>
          <w:i/>
          <w:iCs/>
        </w:rPr>
        <w:t xml:space="preserve"> </w:t>
      </w:r>
      <w:proofErr w:type="spellStart"/>
      <w:r w:rsidR="007419CF" w:rsidRPr="009E4DA6">
        <w:rPr>
          <w:rFonts w:ascii="DINLight" w:hAnsi="DINLight"/>
          <w:i/>
          <w:iCs/>
        </w:rPr>
        <w:t>vastu</w:t>
      </w:r>
      <w:proofErr w:type="spellEnd"/>
      <w:r w:rsidR="009E4DA6">
        <w:rPr>
          <w:rFonts w:ascii="DINLight" w:hAnsi="DINLight"/>
          <w:i/>
          <w:iCs/>
        </w:rPr>
        <w:t>’</w:t>
      </w:r>
      <w:r w:rsidRPr="00032398">
        <w:rPr>
          <w:rFonts w:ascii="DINLight" w:hAnsi="DINLight"/>
        </w:rPr>
        <w:t xml:space="preserve"> or </w:t>
      </w:r>
      <w:r w:rsidR="009E4DA6">
        <w:rPr>
          <w:rFonts w:ascii="DINLight" w:hAnsi="DINLight"/>
        </w:rPr>
        <w:t>‘</w:t>
      </w:r>
      <w:proofErr w:type="spellStart"/>
      <w:r w:rsidR="0089403C" w:rsidRPr="009E4DA6">
        <w:rPr>
          <w:rFonts w:ascii="DINLight" w:hAnsi="DINLight"/>
          <w:i/>
          <w:iCs/>
        </w:rPr>
        <w:t>olen</w:t>
      </w:r>
      <w:proofErr w:type="spellEnd"/>
      <w:r w:rsidR="0089403C" w:rsidRPr="009E4DA6">
        <w:rPr>
          <w:rFonts w:ascii="DINLight" w:hAnsi="DINLight"/>
          <w:i/>
          <w:iCs/>
        </w:rPr>
        <w:t xml:space="preserve"> </w:t>
      </w:r>
      <w:proofErr w:type="spellStart"/>
      <w:r w:rsidR="0089403C" w:rsidRPr="009E4DA6">
        <w:rPr>
          <w:rFonts w:ascii="DINLight" w:hAnsi="DINLight"/>
          <w:i/>
          <w:iCs/>
        </w:rPr>
        <w:t>erapooletu</w:t>
      </w:r>
      <w:proofErr w:type="spellEnd"/>
      <w:r w:rsidR="009E4DA6">
        <w:rPr>
          <w:rFonts w:ascii="DINLight" w:hAnsi="DINLight"/>
          <w:i/>
          <w:iCs/>
        </w:rPr>
        <w:t>’</w:t>
      </w:r>
      <w:r w:rsidRPr="00032398">
        <w:rPr>
          <w:rFonts w:ascii="DINLight" w:hAnsi="DINLight"/>
        </w:rPr>
        <w:t xml:space="preserve">; in English </w:t>
      </w:r>
      <w:r w:rsidR="009E4DA6">
        <w:rPr>
          <w:rFonts w:ascii="DINLight" w:hAnsi="DINLight"/>
        </w:rPr>
        <w:t>‘</w:t>
      </w:r>
      <w:r w:rsidRPr="00032398">
        <w:rPr>
          <w:rFonts w:ascii="DINLight" w:hAnsi="DINLight"/>
        </w:rPr>
        <w:t xml:space="preserve">I vote in </w:t>
      </w:r>
      <w:proofErr w:type="spellStart"/>
      <w:r w:rsidRPr="00032398">
        <w:rPr>
          <w:rFonts w:ascii="DINLight" w:hAnsi="DINLight"/>
        </w:rPr>
        <w:t>favour</w:t>
      </w:r>
      <w:proofErr w:type="spellEnd"/>
      <w:r w:rsidR="009E4DA6">
        <w:rPr>
          <w:rFonts w:ascii="DINLight" w:hAnsi="DINLight"/>
        </w:rPr>
        <w:t>’</w:t>
      </w:r>
      <w:r w:rsidRPr="00032398">
        <w:rPr>
          <w:rFonts w:ascii="DINLight" w:hAnsi="DINLight"/>
        </w:rPr>
        <w:t xml:space="preserve">, </w:t>
      </w:r>
      <w:r w:rsidR="009E4DA6">
        <w:rPr>
          <w:rFonts w:ascii="DINLight" w:hAnsi="DINLight"/>
        </w:rPr>
        <w:t>‘</w:t>
      </w:r>
      <w:r w:rsidRPr="00032398">
        <w:rPr>
          <w:rFonts w:ascii="DINLight" w:hAnsi="DINLight"/>
        </w:rPr>
        <w:t>I vote against</w:t>
      </w:r>
      <w:r w:rsidR="009E4DA6">
        <w:rPr>
          <w:rFonts w:ascii="DINLight" w:hAnsi="DINLight"/>
        </w:rPr>
        <w:t>’</w:t>
      </w:r>
      <w:r w:rsidRPr="00032398">
        <w:rPr>
          <w:rFonts w:ascii="DINLight" w:hAnsi="DINLight"/>
        </w:rPr>
        <w:t xml:space="preserve"> or </w:t>
      </w:r>
      <w:r w:rsidR="009E4DA6">
        <w:rPr>
          <w:rFonts w:ascii="DINLight" w:hAnsi="DINLight"/>
        </w:rPr>
        <w:t>‘</w:t>
      </w:r>
      <w:r w:rsidRPr="00032398">
        <w:rPr>
          <w:rFonts w:ascii="DINLight" w:hAnsi="DINLight"/>
        </w:rPr>
        <w:t>I abstain</w:t>
      </w:r>
      <w:r w:rsidR="009E4DA6">
        <w:rPr>
          <w:rFonts w:ascii="DINLight" w:hAnsi="DINLight"/>
        </w:rPr>
        <w:t>’</w:t>
      </w:r>
      <w:r w:rsidRPr="00032398">
        <w:rPr>
          <w:rFonts w:ascii="DINLight" w:hAnsi="DINLight"/>
        </w:rPr>
        <w:t xml:space="preserve">) for each draft </w:t>
      </w:r>
      <w:r w:rsidR="0089403C" w:rsidRPr="00032398">
        <w:rPr>
          <w:rFonts w:ascii="DINLight" w:hAnsi="DINLight"/>
        </w:rPr>
        <w:t>resolution</w:t>
      </w:r>
      <w:r w:rsidRPr="00032398">
        <w:rPr>
          <w:rFonts w:ascii="DINLight" w:hAnsi="DINLight"/>
        </w:rPr>
        <w:t xml:space="preserve"> and shall endorse the </w:t>
      </w:r>
      <w:r w:rsidR="0089403C" w:rsidRPr="00032398">
        <w:rPr>
          <w:rFonts w:ascii="DINLight" w:hAnsi="DINLight"/>
        </w:rPr>
        <w:t>ballot</w:t>
      </w:r>
      <w:r w:rsidRPr="00032398">
        <w:rPr>
          <w:rFonts w:ascii="DINLight" w:hAnsi="DINLight"/>
        </w:rPr>
        <w:t xml:space="preserve"> </w:t>
      </w:r>
      <w:r w:rsidR="00BE3DE8">
        <w:rPr>
          <w:rFonts w:ascii="DINLight" w:hAnsi="DINLight"/>
        </w:rPr>
        <w:t xml:space="preserve">paper </w:t>
      </w:r>
      <w:r w:rsidRPr="00032398">
        <w:rPr>
          <w:rFonts w:ascii="DINLight" w:hAnsi="DINLight"/>
        </w:rPr>
        <w:t>by signing it electronically with a qualified e-signature (</w:t>
      </w:r>
      <w:r w:rsidR="0089403C" w:rsidRPr="00032398">
        <w:rPr>
          <w:rFonts w:ascii="DINLight" w:hAnsi="DINLight"/>
        </w:rPr>
        <w:t>i</w:t>
      </w:r>
      <w:r w:rsidRPr="00032398">
        <w:rPr>
          <w:rFonts w:ascii="DINLight" w:hAnsi="DINLight"/>
        </w:rPr>
        <w:t xml:space="preserve">n Estonia, for example, </w:t>
      </w:r>
      <w:r w:rsidR="0089403C" w:rsidRPr="00032398">
        <w:rPr>
          <w:rFonts w:ascii="DINLight" w:hAnsi="DINLight"/>
        </w:rPr>
        <w:t>using an</w:t>
      </w:r>
      <w:r w:rsidRPr="00032398">
        <w:rPr>
          <w:rFonts w:ascii="DINLight" w:hAnsi="DINLight"/>
        </w:rPr>
        <w:t xml:space="preserve"> ID</w:t>
      </w:r>
      <w:r w:rsidR="0089403C" w:rsidRPr="00032398">
        <w:rPr>
          <w:rFonts w:ascii="DINLight" w:hAnsi="DINLight"/>
        </w:rPr>
        <w:t>-</w:t>
      </w:r>
      <w:r w:rsidRPr="00032398">
        <w:rPr>
          <w:rFonts w:ascii="DINLight" w:hAnsi="DINLight"/>
        </w:rPr>
        <w:t xml:space="preserve">card, a </w:t>
      </w:r>
      <w:r w:rsidR="0089403C" w:rsidRPr="00032398">
        <w:rPr>
          <w:rFonts w:ascii="DINLight" w:hAnsi="DINLight"/>
        </w:rPr>
        <w:t>M</w:t>
      </w:r>
      <w:r w:rsidRPr="00032398">
        <w:rPr>
          <w:rFonts w:ascii="DINLight" w:hAnsi="DINLight"/>
        </w:rPr>
        <w:t>obile</w:t>
      </w:r>
      <w:r w:rsidR="0089403C" w:rsidRPr="00032398">
        <w:rPr>
          <w:rFonts w:ascii="DINLight" w:hAnsi="DINLight"/>
        </w:rPr>
        <w:t>-</w:t>
      </w:r>
      <w:r w:rsidRPr="00032398">
        <w:rPr>
          <w:rFonts w:ascii="DINLight" w:hAnsi="DINLight"/>
        </w:rPr>
        <w:t xml:space="preserve">ID, or a </w:t>
      </w:r>
      <w:r w:rsidR="0089403C" w:rsidRPr="00032398">
        <w:rPr>
          <w:rFonts w:ascii="DINLight" w:hAnsi="DINLight"/>
        </w:rPr>
        <w:t>S</w:t>
      </w:r>
      <w:r w:rsidRPr="00032398">
        <w:rPr>
          <w:rFonts w:ascii="DINLight" w:hAnsi="DINLight"/>
        </w:rPr>
        <w:t>mart</w:t>
      </w:r>
      <w:r w:rsidR="0089403C" w:rsidRPr="00032398">
        <w:rPr>
          <w:rFonts w:ascii="DINLight" w:hAnsi="DINLight"/>
        </w:rPr>
        <w:t>-</w:t>
      </w:r>
      <w:r w:rsidRPr="00032398">
        <w:rPr>
          <w:rFonts w:ascii="DINLight" w:hAnsi="DINLight"/>
        </w:rPr>
        <w:t>ID account that meets a qualified e-signature standard).</w:t>
      </w:r>
    </w:p>
    <w:p w14:paraId="060FA375" w14:textId="13AC57EA" w:rsidR="00F515A5" w:rsidRPr="005174ED" w:rsidRDefault="00C76C4D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r w:rsidRPr="005174ED">
        <w:rPr>
          <w:rFonts w:ascii="DINLight" w:hAnsi="DINLight"/>
        </w:rPr>
        <w:t>The</w:t>
      </w:r>
      <w:r w:rsidR="00CD6077" w:rsidRPr="005174ED">
        <w:rPr>
          <w:rFonts w:ascii="DINLight" w:hAnsi="DINLight"/>
        </w:rPr>
        <w:t xml:space="preserve"> shareholder shall e-mail</w:t>
      </w:r>
      <w:r w:rsidRPr="005174ED">
        <w:t xml:space="preserve"> </w:t>
      </w:r>
      <w:r w:rsidR="00CD6077" w:rsidRPr="005174ED">
        <w:t xml:space="preserve">the </w:t>
      </w:r>
      <w:r w:rsidR="00BE3DE8">
        <w:t>complete</w:t>
      </w:r>
      <w:r w:rsidR="004A0D2A">
        <w:t xml:space="preserve">d </w:t>
      </w:r>
      <w:r w:rsidRPr="005174ED">
        <w:rPr>
          <w:rFonts w:ascii="DINLight" w:hAnsi="DINLight"/>
        </w:rPr>
        <w:t xml:space="preserve">and signed </w:t>
      </w:r>
      <w:r w:rsidR="00CD6077" w:rsidRPr="005174ED">
        <w:rPr>
          <w:rFonts w:ascii="DINLight" w:hAnsi="DINLight"/>
        </w:rPr>
        <w:t>ballot</w:t>
      </w:r>
      <w:r w:rsidRPr="005174ED">
        <w:rPr>
          <w:rFonts w:ascii="DINLight" w:hAnsi="DINLight"/>
        </w:rPr>
        <w:t xml:space="preserve"> </w:t>
      </w:r>
      <w:r w:rsidR="00BE3DE8">
        <w:rPr>
          <w:rFonts w:ascii="DINLight" w:hAnsi="DINLight"/>
        </w:rPr>
        <w:t xml:space="preserve">paper </w:t>
      </w:r>
      <w:r w:rsidRPr="005174ED">
        <w:rPr>
          <w:rFonts w:ascii="DINLight" w:hAnsi="DINLight"/>
        </w:rPr>
        <w:t xml:space="preserve">to the </w:t>
      </w:r>
      <w:r w:rsidR="00CD6077" w:rsidRPr="005174ED">
        <w:rPr>
          <w:rFonts w:ascii="DINLight" w:hAnsi="DINLight"/>
        </w:rPr>
        <w:t>M</w:t>
      </w:r>
      <w:r w:rsidRPr="005174ED">
        <w:rPr>
          <w:rFonts w:ascii="DINLight" w:hAnsi="DINLight"/>
        </w:rPr>
        <w:t xml:space="preserve">anagement </w:t>
      </w:r>
      <w:r w:rsidR="00CD6077" w:rsidRPr="005174ED">
        <w:rPr>
          <w:rFonts w:ascii="DINLight" w:hAnsi="DINLight"/>
        </w:rPr>
        <w:t>B</w:t>
      </w:r>
      <w:r w:rsidRPr="005174ED">
        <w:rPr>
          <w:rFonts w:ascii="DINLight" w:hAnsi="DINLight"/>
        </w:rPr>
        <w:t>oard to</w:t>
      </w:r>
      <w:r w:rsidR="00CD6077" w:rsidRPr="005174ED">
        <w:rPr>
          <w:rFonts w:ascii="DINLight" w:hAnsi="DINLight"/>
        </w:rPr>
        <w:t xml:space="preserve"> the e-mail address</w:t>
      </w:r>
      <w:r w:rsidRPr="005174ED">
        <w:t xml:space="preserve"> </w:t>
      </w:r>
      <w:hyperlink r:id="rId5" w:history="1">
        <w:r w:rsidRPr="005174ED">
          <w:rPr>
            <w:rStyle w:val="Hyperlink"/>
            <w:rFonts w:ascii="DINLight" w:eastAsia="Times New Roman" w:hAnsi="DINLight" w:cs="Arial"/>
          </w:rPr>
          <w:t>tvesi@tvesi.ee</w:t>
        </w:r>
      </w:hyperlink>
      <w:r w:rsidRPr="005174ED">
        <w:t xml:space="preserve"> by the d</w:t>
      </w:r>
      <w:r w:rsidR="00205760">
        <w:t>ate</w:t>
      </w:r>
      <w:r w:rsidR="00CD6077" w:rsidRPr="005174ED">
        <w:t xml:space="preserve"> indicated</w:t>
      </w:r>
      <w:r w:rsidRPr="005174ED">
        <w:t xml:space="preserve"> in</w:t>
      </w:r>
      <w:r w:rsidR="004C17D5">
        <w:t xml:space="preserve"> </w:t>
      </w:r>
      <w:r w:rsidR="009E4DA6">
        <w:t xml:space="preserve">clause </w:t>
      </w:r>
      <w:r w:rsidRPr="005174ED">
        <w:t>1 at the latest.</w:t>
      </w:r>
    </w:p>
    <w:p w14:paraId="61D8BEB0" w14:textId="1B61A0D5" w:rsidR="00F515A5" w:rsidRPr="00B149FF" w:rsidRDefault="00C76C4D" w:rsidP="00EB1202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r w:rsidRPr="00877E47">
        <w:rPr>
          <w:rFonts w:ascii="DINLight" w:hAnsi="DINLight"/>
        </w:rPr>
        <w:t>I</w:t>
      </w:r>
      <w:r w:rsidR="00EF58E4" w:rsidRPr="00877E47">
        <w:rPr>
          <w:rFonts w:ascii="DINLight" w:hAnsi="DINLight"/>
        </w:rPr>
        <w:t xml:space="preserve">n case </w:t>
      </w:r>
      <w:r>
        <w:rPr>
          <w:rFonts w:ascii="DINLight" w:hAnsi="DINLight"/>
        </w:rPr>
        <w:t>a</w:t>
      </w:r>
      <w:r w:rsidRPr="00877E47">
        <w:rPr>
          <w:rFonts w:ascii="DINLight" w:hAnsi="DINLight"/>
        </w:rPr>
        <w:t xml:space="preserve"> shareholder</w:t>
      </w:r>
      <w:r w:rsidR="00730A9B" w:rsidRPr="00877E47">
        <w:rPr>
          <w:rFonts w:ascii="DINLight" w:hAnsi="DINLight"/>
        </w:rPr>
        <w:t xml:space="preserve"> has appointed a</w:t>
      </w:r>
      <w:r w:rsidRPr="00877E47">
        <w:rPr>
          <w:rFonts w:ascii="DINLight" w:hAnsi="DINLight"/>
        </w:rPr>
        <w:t xml:space="preserve"> </w:t>
      </w:r>
      <w:r w:rsidR="00F855D9" w:rsidRPr="00877E47">
        <w:rPr>
          <w:rFonts w:ascii="DINLight" w:hAnsi="DINLight"/>
        </w:rPr>
        <w:t>proxy</w:t>
      </w:r>
      <w:r w:rsidRPr="00877E47">
        <w:rPr>
          <w:rFonts w:ascii="DINLight" w:hAnsi="DINLight"/>
        </w:rPr>
        <w:t xml:space="preserve"> </w:t>
      </w:r>
      <w:r w:rsidR="00730A9B" w:rsidRPr="00877E47">
        <w:rPr>
          <w:rFonts w:ascii="DINLight" w:hAnsi="DINLight"/>
        </w:rPr>
        <w:t xml:space="preserve">to </w:t>
      </w:r>
      <w:r w:rsidR="00BE3DE8">
        <w:rPr>
          <w:rFonts w:ascii="DINLight" w:hAnsi="DINLight"/>
        </w:rPr>
        <w:t>complete</w:t>
      </w:r>
      <w:r w:rsidRPr="00877E47">
        <w:rPr>
          <w:rFonts w:ascii="DINLight" w:hAnsi="DINLight"/>
        </w:rPr>
        <w:t xml:space="preserve"> and sign the </w:t>
      </w:r>
      <w:r w:rsidR="00F855D9" w:rsidRPr="00877E47">
        <w:rPr>
          <w:rFonts w:ascii="DINLight" w:hAnsi="DINLight"/>
        </w:rPr>
        <w:t>ballot</w:t>
      </w:r>
      <w:r w:rsidR="00BE3DE8">
        <w:rPr>
          <w:rFonts w:ascii="DINLight" w:hAnsi="DINLight"/>
        </w:rPr>
        <w:t xml:space="preserve"> paper</w:t>
      </w:r>
      <w:r w:rsidR="00F855D9" w:rsidRPr="00877E47">
        <w:rPr>
          <w:rFonts w:ascii="DINLight" w:hAnsi="DINLight"/>
        </w:rPr>
        <w:t xml:space="preserve"> for </w:t>
      </w:r>
      <w:r w:rsidR="00730A9B" w:rsidRPr="00877E47">
        <w:rPr>
          <w:rFonts w:ascii="DINLight" w:hAnsi="DINLight"/>
        </w:rPr>
        <w:t>themselves</w:t>
      </w:r>
      <w:r w:rsidRPr="00877E47">
        <w:rPr>
          <w:rFonts w:ascii="DINLight" w:hAnsi="DINLight"/>
        </w:rPr>
        <w:t>, the</w:t>
      </w:r>
      <w:r w:rsidR="00730A9B" w:rsidRPr="00877E47">
        <w:rPr>
          <w:rFonts w:ascii="DINLight" w:hAnsi="DINLight"/>
        </w:rPr>
        <w:t xml:space="preserve"> </w:t>
      </w:r>
      <w:r w:rsidRPr="00B149FF">
        <w:rPr>
          <w:rFonts w:ascii="DINLight" w:hAnsi="DINLight"/>
        </w:rPr>
        <w:t xml:space="preserve">documents </w:t>
      </w:r>
      <w:r w:rsidR="00F92053" w:rsidRPr="00B149FF">
        <w:rPr>
          <w:rFonts w:ascii="DINLight" w:hAnsi="DINLight"/>
        </w:rPr>
        <w:t xml:space="preserve">certifying right of representation </w:t>
      </w:r>
      <w:r w:rsidR="00730A9B" w:rsidRPr="00B149FF">
        <w:rPr>
          <w:rFonts w:ascii="DINLight" w:hAnsi="DINLight"/>
        </w:rPr>
        <w:t>required</w:t>
      </w:r>
      <w:r w:rsidRPr="00B149FF">
        <w:rPr>
          <w:rFonts w:ascii="DINLight" w:hAnsi="DINLight"/>
        </w:rPr>
        <w:t xml:space="preserve"> for </w:t>
      </w:r>
      <w:r w:rsidR="00730A9B" w:rsidRPr="00B149FF">
        <w:rPr>
          <w:rFonts w:ascii="DINLight" w:hAnsi="DINLight"/>
        </w:rPr>
        <w:t>attending</w:t>
      </w:r>
      <w:r w:rsidRPr="00B149FF">
        <w:rPr>
          <w:rFonts w:ascii="DINLight" w:hAnsi="DINLight"/>
        </w:rPr>
        <w:t xml:space="preserve"> the General Meeting </w:t>
      </w:r>
      <w:r w:rsidR="002A6EA0" w:rsidRPr="00B149FF">
        <w:rPr>
          <w:rFonts w:ascii="DINLight" w:hAnsi="DINLight"/>
        </w:rPr>
        <w:t xml:space="preserve">indicated </w:t>
      </w:r>
      <w:r w:rsidRPr="00B149FF">
        <w:rPr>
          <w:rFonts w:ascii="DINLight" w:hAnsi="DINLight"/>
        </w:rPr>
        <w:t>in the</w:t>
      </w:r>
      <w:r w:rsidR="00F855D9" w:rsidRPr="00B149FF">
        <w:rPr>
          <w:rFonts w:ascii="DINLight" w:hAnsi="DINLight"/>
        </w:rPr>
        <w:t xml:space="preserve"> notice</w:t>
      </w:r>
      <w:r w:rsidR="008C0210" w:rsidRPr="00B149FF">
        <w:rPr>
          <w:rFonts w:ascii="DINLight" w:hAnsi="DINLight"/>
        </w:rPr>
        <w:t xml:space="preserve"> to convene</w:t>
      </w:r>
      <w:r w:rsidR="00F855D9" w:rsidRPr="00B149FF">
        <w:rPr>
          <w:rFonts w:ascii="DINLight" w:hAnsi="DINLight"/>
        </w:rPr>
        <w:t xml:space="preserve"> </w:t>
      </w:r>
      <w:r w:rsidRPr="00B149FF">
        <w:rPr>
          <w:rFonts w:ascii="DINLight" w:hAnsi="DINLight"/>
        </w:rPr>
        <w:t xml:space="preserve">the General Meeting shall be </w:t>
      </w:r>
      <w:r w:rsidR="00282F18" w:rsidRPr="00B149FF">
        <w:rPr>
          <w:rFonts w:ascii="DINLight" w:hAnsi="DINLight"/>
        </w:rPr>
        <w:t>presented</w:t>
      </w:r>
      <w:r w:rsidRPr="00B149FF">
        <w:rPr>
          <w:rFonts w:ascii="DINLight" w:hAnsi="DINLight"/>
        </w:rPr>
        <w:t xml:space="preserve"> together with the ballot</w:t>
      </w:r>
      <w:r w:rsidR="00BE3DE8" w:rsidRPr="00B149FF">
        <w:rPr>
          <w:rFonts w:ascii="DINLight" w:hAnsi="DINLight"/>
        </w:rPr>
        <w:t xml:space="preserve"> paper</w:t>
      </w:r>
      <w:r w:rsidRPr="00B149FF">
        <w:rPr>
          <w:rFonts w:ascii="DINLight" w:hAnsi="DINLight"/>
        </w:rPr>
        <w:t>. I</w:t>
      </w:r>
      <w:r w:rsidR="00282F18" w:rsidRPr="00B149FF">
        <w:rPr>
          <w:rFonts w:ascii="DINLight" w:hAnsi="DINLight"/>
        </w:rPr>
        <w:t>n case the</w:t>
      </w:r>
      <w:r w:rsidRPr="00B149FF">
        <w:rPr>
          <w:rFonts w:ascii="DINLight" w:hAnsi="DINLight"/>
        </w:rPr>
        <w:t xml:space="preserve"> document certifying the right to represent a shareholder can only be </w:t>
      </w:r>
      <w:r w:rsidR="00282F18" w:rsidRPr="00B149FF">
        <w:rPr>
          <w:rFonts w:ascii="DINLight" w:hAnsi="DINLight"/>
        </w:rPr>
        <w:t>provided</w:t>
      </w:r>
      <w:r w:rsidRPr="00B149FF">
        <w:rPr>
          <w:rFonts w:ascii="DINLight" w:hAnsi="DINLight"/>
        </w:rPr>
        <w:t xml:space="preserve"> on paper, it must be </w:t>
      </w:r>
      <w:r w:rsidR="00282F18" w:rsidRPr="00B149FF">
        <w:rPr>
          <w:rFonts w:ascii="DINLight" w:hAnsi="DINLight"/>
        </w:rPr>
        <w:t>forwarded</w:t>
      </w:r>
      <w:r w:rsidRPr="00B149FF">
        <w:rPr>
          <w:rFonts w:ascii="DINLight" w:hAnsi="DINLight"/>
        </w:rPr>
        <w:t xml:space="preserve"> to the</w:t>
      </w:r>
      <w:r w:rsidR="00CB1F96" w:rsidRPr="00B149FF">
        <w:rPr>
          <w:rFonts w:ascii="DINLight" w:hAnsi="DINLight"/>
        </w:rPr>
        <w:t xml:space="preserve"> Company</w:t>
      </w:r>
      <w:r w:rsidRPr="00B149FF">
        <w:rPr>
          <w:rFonts w:ascii="DINLight" w:hAnsi="DINLight"/>
        </w:rPr>
        <w:t xml:space="preserve"> address at </w:t>
      </w:r>
      <w:proofErr w:type="spellStart"/>
      <w:r w:rsidRPr="00B149FF">
        <w:rPr>
          <w:rFonts w:ascii="DINLight" w:hAnsi="DINLight"/>
        </w:rPr>
        <w:t>Ädala</w:t>
      </w:r>
      <w:proofErr w:type="spellEnd"/>
      <w:r w:rsidRPr="00B149FF">
        <w:rPr>
          <w:rFonts w:ascii="DINLight" w:hAnsi="DINLight"/>
        </w:rPr>
        <w:t xml:space="preserve"> 10, 10614 Tallinn by 17</w:t>
      </w:r>
      <w:r w:rsidR="00B149FF" w:rsidRPr="00B149FF">
        <w:rPr>
          <w:rFonts w:ascii="DINLight" w:hAnsi="DINLight"/>
        </w:rPr>
        <w:t>:</w:t>
      </w:r>
      <w:r w:rsidRPr="00B149FF">
        <w:rPr>
          <w:rFonts w:ascii="DINLight" w:hAnsi="DINLight"/>
        </w:rPr>
        <w:t>00 (</w:t>
      </w:r>
      <w:r w:rsidR="00B149FF" w:rsidRPr="00B149FF">
        <w:rPr>
          <w:rFonts w:ascii="DINLight" w:hAnsi="DINLight"/>
        </w:rPr>
        <w:t>UTC</w:t>
      </w:r>
      <w:r w:rsidRPr="00B149FF">
        <w:rPr>
          <w:rFonts w:ascii="DINLight" w:hAnsi="DINLight"/>
        </w:rPr>
        <w:t>+3)</w:t>
      </w:r>
      <w:r w:rsidR="00CB1F96" w:rsidRPr="00B149FF">
        <w:rPr>
          <w:rFonts w:ascii="DINLight" w:hAnsi="DINLight"/>
        </w:rPr>
        <w:t xml:space="preserve"> </w:t>
      </w:r>
      <w:r w:rsidR="002F1428" w:rsidRPr="00B149FF">
        <w:rPr>
          <w:rFonts w:ascii="DINLight" w:hAnsi="DINLight"/>
        </w:rPr>
        <w:t xml:space="preserve">on 31 May 2023 </w:t>
      </w:r>
      <w:r w:rsidR="00CB1F96" w:rsidRPr="00B149FF">
        <w:rPr>
          <w:rFonts w:ascii="DINLight" w:hAnsi="DINLight"/>
        </w:rPr>
        <w:t>at the latest</w:t>
      </w:r>
      <w:r w:rsidRPr="00B149FF">
        <w:rPr>
          <w:rFonts w:ascii="DINLight" w:hAnsi="DINLight"/>
        </w:rPr>
        <w:t xml:space="preserve">. </w:t>
      </w:r>
      <w:r w:rsidR="00EF58E4" w:rsidRPr="00B149FF">
        <w:rPr>
          <w:rFonts w:ascii="DINLight" w:hAnsi="DINLight"/>
        </w:rPr>
        <w:t xml:space="preserve">In case </w:t>
      </w:r>
      <w:r w:rsidR="00282F18" w:rsidRPr="00B149FF">
        <w:rPr>
          <w:rFonts w:ascii="DINLight" w:hAnsi="DINLight"/>
        </w:rPr>
        <w:t xml:space="preserve">a </w:t>
      </w:r>
      <w:r w:rsidR="00EF58E4" w:rsidRPr="00B149FF">
        <w:rPr>
          <w:rFonts w:ascii="DINLight" w:hAnsi="DINLight"/>
        </w:rPr>
        <w:t xml:space="preserve">shareholder is a legal person who has registered their right of representation in the Estonian </w:t>
      </w:r>
      <w:r w:rsidR="00940AFE" w:rsidRPr="00B149FF">
        <w:rPr>
          <w:rFonts w:ascii="DINLight" w:hAnsi="DINLight"/>
        </w:rPr>
        <w:t>commercial register</w:t>
      </w:r>
      <w:r w:rsidRPr="00B149FF">
        <w:rPr>
          <w:rFonts w:ascii="DINLight" w:hAnsi="DINLight"/>
        </w:rPr>
        <w:t xml:space="preserve"> (legal</w:t>
      </w:r>
      <w:r w:rsidR="00282F18" w:rsidRPr="00B149FF">
        <w:rPr>
          <w:rFonts w:ascii="DINLight" w:hAnsi="DINLight"/>
        </w:rPr>
        <w:t xml:space="preserve"> right of</w:t>
      </w:r>
      <w:r w:rsidRPr="00B149FF">
        <w:rPr>
          <w:rFonts w:ascii="DINLight" w:hAnsi="DINLight"/>
        </w:rPr>
        <w:t xml:space="preserve"> representation of a </w:t>
      </w:r>
      <w:r w:rsidR="00282F18" w:rsidRPr="00B149FF">
        <w:rPr>
          <w:rFonts w:ascii="DINLight" w:hAnsi="DINLight"/>
        </w:rPr>
        <w:t>M</w:t>
      </w:r>
      <w:r w:rsidRPr="00B149FF">
        <w:rPr>
          <w:rFonts w:ascii="DINLight" w:hAnsi="DINLight"/>
        </w:rPr>
        <w:t xml:space="preserve">ember of the </w:t>
      </w:r>
      <w:r w:rsidR="00282F18" w:rsidRPr="00B149FF">
        <w:rPr>
          <w:rFonts w:ascii="DINLight" w:hAnsi="DINLight"/>
        </w:rPr>
        <w:t>M</w:t>
      </w:r>
      <w:r w:rsidRPr="00B149FF">
        <w:rPr>
          <w:rFonts w:ascii="DINLight" w:hAnsi="DINLight"/>
        </w:rPr>
        <w:t xml:space="preserve">anagement </w:t>
      </w:r>
      <w:r w:rsidR="00282F18" w:rsidRPr="00B149FF">
        <w:rPr>
          <w:rFonts w:ascii="DINLight" w:hAnsi="DINLight"/>
        </w:rPr>
        <w:t>B</w:t>
      </w:r>
      <w:r w:rsidRPr="00B149FF">
        <w:rPr>
          <w:rFonts w:ascii="DINLight" w:hAnsi="DINLight"/>
        </w:rPr>
        <w:t xml:space="preserve">oard or </w:t>
      </w:r>
      <w:r w:rsidR="00282F18" w:rsidRPr="00B149FF">
        <w:rPr>
          <w:rFonts w:ascii="DINLight" w:hAnsi="DINLight"/>
        </w:rPr>
        <w:t>the</w:t>
      </w:r>
      <w:r w:rsidRPr="00B149FF">
        <w:rPr>
          <w:rFonts w:ascii="DINLight" w:hAnsi="DINLight"/>
        </w:rPr>
        <w:t xml:space="preserve"> procurator), there is no need to </w:t>
      </w:r>
      <w:r w:rsidR="00282F18" w:rsidRPr="00B149FF">
        <w:rPr>
          <w:rFonts w:ascii="DINLight" w:hAnsi="DINLight"/>
        </w:rPr>
        <w:t>provide</w:t>
      </w:r>
      <w:r w:rsidRPr="00B149FF">
        <w:rPr>
          <w:rFonts w:ascii="DINLight" w:hAnsi="DINLight"/>
        </w:rPr>
        <w:t xml:space="preserve"> the document certifying right of representation together with the ballot</w:t>
      </w:r>
      <w:r w:rsidR="00BE3DE8" w:rsidRPr="00B149FF">
        <w:rPr>
          <w:rFonts w:ascii="DINLight" w:hAnsi="DINLight"/>
        </w:rPr>
        <w:t xml:space="preserve"> paper</w:t>
      </w:r>
      <w:r w:rsidRPr="00B149FF">
        <w:rPr>
          <w:rFonts w:ascii="DINLight" w:hAnsi="DINLight"/>
        </w:rPr>
        <w:t>.</w:t>
      </w:r>
      <w:r w:rsidR="00EB1202" w:rsidRPr="00B149FF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</w:p>
    <w:p w14:paraId="686CB7C2" w14:textId="6D147276" w:rsidR="00F515A5" w:rsidRPr="006A0AE4" w:rsidRDefault="00C76C4D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r w:rsidRPr="00B149FF">
        <w:rPr>
          <w:rFonts w:ascii="DINLight" w:hAnsi="DINLight"/>
        </w:rPr>
        <w:t xml:space="preserve">The </w:t>
      </w:r>
      <w:r w:rsidR="00D3770E" w:rsidRPr="00B149FF">
        <w:rPr>
          <w:rFonts w:ascii="DINLight" w:hAnsi="DINLight"/>
        </w:rPr>
        <w:t xml:space="preserve">shareholder shall be notified of the </w:t>
      </w:r>
      <w:r w:rsidRPr="00B149FF">
        <w:rPr>
          <w:rFonts w:ascii="DINLight" w:hAnsi="DINLight"/>
        </w:rPr>
        <w:t>receipt of the</w:t>
      </w:r>
      <w:r w:rsidR="008D743D" w:rsidRPr="00B149FF">
        <w:rPr>
          <w:rFonts w:ascii="DINLight" w:hAnsi="DINLight"/>
        </w:rPr>
        <w:t>ir</w:t>
      </w:r>
      <w:r w:rsidRPr="00B149FF">
        <w:rPr>
          <w:rFonts w:ascii="DINLight" w:hAnsi="DINLight"/>
        </w:rPr>
        <w:t xml:space="preserve"> ballot</w:t>
      </w:r>
      <w:r w:rsidR="00BE3DE8" w:rsidRPr="00B149FF">
        <w:rPr>
          <w:rFonts w:ascii="DINLight" w:hAnsi="DINLight"/>
        </w:rPr>
        <w:t xml:space="preserve"> paper</w:t>
      </w:r>
      <w:r w:rsidRPr="00B149FF">
        <w:rPr>
          <w:rFonts w:ascii="DINLight" w:hAnsi="DINLight"/>
        </w:rPr>
        <w:t xml:space="preserve"> a</w:t>
      </w:r>
      <w:r w:rsidR="00D3770E" w:rsidRPr="00B149FF">
        <w:rPr>
          <w:rFonts w:ascii="DINLight" w:hAnsi="DINLight"/>
        </w:rPr>
        <w:t>t the earliest opportunity</w:t>
      </w:r>
      <w:r w:rsidRPr="00B149FF">
        <w:rPr>
          <w:rFonts w:ascii="DINLight" w:hAnsi="DINLight"/>
        </w:rPr>
        <w:t xml:space="preserve"> after </w:t>
      </w:r>
      <w:r w:rsidR="006A0AE4" w:rsidRPr="00B149FF">
        <w:rPr>
          <w:rFonts w:ascii="DINLight" w:hAnsi="DINLight"/>
        </w:rPr>
        <w:t>the ballot</w:t>
      </w:r>
      <w:r w:rsidR="00BE3DE8" w:rsidRPr="00B149FF">
        <w:rPr>
          <w:rFonts w:ascii="DINLight" w:hAnsi="DINLight"/>
        </w:rPr>
        <w:t xml:space="preserve"> paper</w:t>
      </w:r>
      <w:r w:rsidR="006A0AE4" w:rsidRPr="00B149FF">
        <w:rPr>
          <w:rFonts w:ascii="DINLight" w:hAnsi="DINLight"/>
        </w:rPr>
        <w:t xml:space="preserve"> has been received</w:t>
      </w:r>
      <w:r w:rsidR="006A0AE4">
        <w:rPr>
          <w:rFonts w:ascii="DINLight" w:hAnsi="DINLight"/>
        </w:rPr>
        <w:t xml:space="preserve"> and technically </w:t>
      </w:r>
      <w:r w:rsidR="00205760">
        <w:rPr>
          <w:rFonts w:ascii="DINLight" w:hAnsi="DINLight"/>
        </w:rPr>
        <w:t>examined</w:t>
      </w:r>
      <w:r w:rsidR="006A0AE4">
        <w:rPr>
          <w:rFonts w:ascii="DINLight" w:hAnsi="DINLight"/>
        </w:rPr>
        <w:t xml:space="preserve">, </w:t>
      </w:r>
      <w:r w:rsidRPr="006A0AE4">
        <w:rPr>
          <w:rFonts w:ascii="DINLight" w:hAnsi="DINLight"/>
        </w:rPr>
        <w:t xml:space="preserve">by e-mail to the address from which the ballot </w:t>
      </w:r>
      <w:r w:rsidR="00BE3DE8">
        <w:rPr>
          <w:rFonts w:ascii="DINLight" w:hAnsi="DINLight"/>
        </w:rPr>
        <w:t xml:space="preserve">paper </w:t>
      </w:r>
      <w:r w:rsidRPr="006A0AE4">
        <w:rPr>
          <w:rFonts w:ascii="DINLight" w:hAnsi="DINLight"/>
        </w:rPr>
        <w:t>was sent.</w:t>
      </w:r>
    </w:p>
    <w:p w14:paraId="004D4C80" w14:textId="4CDA3FAE" w:rsidR="00F515A5" w:rsidRDefault="00C76C4D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r>
        <w:rPr>
          <w:rFonts w:ascii="DINLight" w:hAnsi="DINLight"/>
        </w:rPr>
        <w:lastRenderedPageBreak/>
        <w:t xml:space="preserve">The </w:t>
      </w:r>
      <w:r w:rsidR="008D743D">
        <w:rPr>
          <w:rFonts w:ascii="DINLight" w:hAnsi="DINLight"/>
        </w:rPr>
        <w:t>Management Board</w:t>
      </w:r>
      <w:r>
        <w:rPr>
          <w:rFonts w:ascii="DINLight" w:hAnsi="DINLight"/>
        </w:rPr>
        <w:t xml:space="preserve"> shall be entitled not to </w:t>
      </w:r>
      <w:proofErr w:type="gramStart"/>
      <w:r>
        <w:rPr>
          <w:rFonts w:ascii="DINLight" w:hAnsi="DINLight"/>
        </w:rPr>
        <w:t>take into account</w:t>
      </w:r>
      <w:proofErr w:type="gramEnd"/>
      <w:r>
        <w:rPr>
          <w:rFonts w:ascii="DINLight" w:hAnsi="DINLight"/>
        </w:rPr>
        <w:t xml:space="preserve"> the ballot</w:t>
      </w:r>
      <w:r w:rsidR="00BE3DE8">
        <w:rPr>
          <w:rFonts w:ascii="DINLight" w:hAnsi="DINLight"/>
        </w:rPr>
        <w:t xml:space="preserve"> paper</w:t>
      </w:r>
      <w:r>
        <w:rPr>
          <w:rFonts w:ascii="DINLight" w:hAnsi="DINLight"/>
        </w:rPr>
        <w:t xml:space="preserve">s received by the </w:t>
      </w:r>
      <w:r w:rsidR="008D743D">
        <w:rPr>
          <w:rFonts w:ascii="DINLight" w:hAnsi="DINLight"/>
        </w:rPr>
        <w:t>Management Board</w:t>
      </w:r>
      <w:r>
        <w:rPr>
          <w:rFonts w:ascii="DINLight" w:hAnsi="DINLight"/>
        </w:rPr>
        <w:t xml:space="preserve"> after the </w:t>
      </w:r>
      <w:r w:rsidR="008D743D">
        <w:rPr>
          <w:rFonts w:ascii="DINLight" w:hAnsi="DINLight"/>
        </w:rPr>
        <w:t>d</w:t>
      </w:r>
      <w:r w:rsidR="00205760">
        <w:rPr>
          <w:rFonts w:ascii="DINLight" w:hAnsi="DINLight"/>
        </w:rPr>
        <w:t>ate</w:t>
      </w:r>
      <w:r>
        <w:rPr>
          <w:rFonts w:ascii="DINLight" w:hAnsi="DINLight"/>
        </w:rPr>
        <w:t xml:space="preserve"> </w:t>
      </w:r>
      <w:r w:rsidR="008D743D">
        <w:rPr>
          <w:rFonts w:ascii="DINLight" w:hAnsi="DINLight"/>
        </w:rPr>
        <w:t>indicated</w:t>
      </w:r>
      <w:r>
        <w:rPr>
          <w:rFonts w:ascii="DINLight" w:hAnsi="DINLight"/>
        </w:rPr>
        <w:t xml:space="preserve"> in </w:t>
      </w:r>
      <w:r w:rsidR="009E4DA6">
        <w:rPr>
          <w:rFonts w:ascii="DINLight" w:hAnsi="DINLight"/>
        </w:rPr>
        <w:t>c</w:t>
      </w:r>
      <w:r w:rsidR="00205760">
        <w:rPr>
          <w:rFonts w:ascii="DINLight" w:hAnsi="DINLight"/>
        </w:rPr>
        <w:t>l</w:t>
      </w:r>
      <w:r w:rsidR="009E4DA6">
        <w:rPr>
          <w:rFonts w:ascii="DINLight" w:hAnsi="DINLight"/>
        </w:rPr>
        <w:t>ause</w:t>
      </w:r>
      <w:r>
        <w:rPr>
          <w:rFonts w:ascii="DINLight" w:hAnsi="DINLight"/>
        </w:rPr>
        <w:t xml:space="preserve"> 1, or which </w:t>
      </w:r>
      <w:r w:rsidR="00205760">
        <w:rPr>
          <w:rFonts w:ascii="DINLight" w:hAnsi="DINLight"/>
        </w:rPr>
        <w:t xml:space="preserve">do not adhere to </w:t>
      </w:r>
      <w:r>
        <w:rPr>
          <w:rFonts w:ascii="DINLight" w:hAnsi="DINLight"/>
        </w:rPr>
        <w:t xml:space="preserve">the voting procedure </w:t>
      </w:r>
      <w:r w:rsidR="00205760">
        <w:rPr>
          <w:rFonts w:ascii="DINLight" w:hAnsi="DINLight"/>
        </w:rPr>
        <w:t>in whichever regard</w:t>
      </w:r>
      <w:r>
        <w:rPr>
          <w:rFonts w:ascii="DINLight" w:hAnsi="DINLight"/>
        </w:rPr>
        <w:t xml:space="preserve">, or which are unclear. </w:t>
      </w:r>
      <w:proofErr w:type="gramStart"/>
      <w:r>
        <w:rPr>
          <w:rFonts w:ascii="DINLight" w:hAnsi="DINLight"/>
        </w:rPr>
        <w:t>In the event that</w:t>
      </w:r>
      <w:proofErr w:type="gramEnd"/>
      <w:r>
        <w:rPr>
          <w:rFonts w:ascii="DINLight" w:hAnsi="DINLight"/>
        </w:rPr>
        <w:t xml:space="preserve"> the timely receipt of the ballot</w:t>
      </w:r>
      <w:r w:rsidR="00BE3DE8">
        <w:rPr>
          <w:rFonts w:ascii="DINLight" w:hAnsi="DINLight"/>
        </w:rPr>
        <w:t xml:space="preserve"> paper</w:t>
      </w:r>
      <w:r>
        <w:rPr>
          <w:rFonts w:ascii="DINLight" w:hAnsi="DINLight"/>
        </w:rPr>
        <w:t xml:space="preserve"> is prevented by technical problems, the</w:t>
      </w:r>
      <w:r w:rsidR="008D743D">
        <w:rPr>
          <w:rFonts w:ascii="DINLight" w:hAnsi="DINLight"/>
        </w:rPr>
        <w:t xml:space="preserve"> Management Board</w:t>
      </w:r>
      <w:r>
        <w:rPr>
          <w:rFonts w:ascii="DINLight" w:hAnsi="DINLight"/>
        </w:rPr>
        <w:t xml:space="preserve"> shall be entitled to take a decision on the taking into account of votes received after the deadline until the relevant draft </w:t>
      </w:r>
      <w:r w:rsidR="004C17D5">
        <w:rPr>
          <w:rFonts w:ascii="DINLight" w:hAnsi="DINLight"/>
        </w:rPr>
        <w:t xml:space="preserve">resolution </w:t>
      </w:r>
      <w:r>
        <w:rPr>
          <w:rFonts w:ascii="DINLight" w:hAnsi="DINLight"/>
        </w:rPr>
        <w:t>is put to the vote at the General Meeting.</w:t>
      </w:r>
    </w:p>
    <w:p w14:paraId="330162AE" w14:textId="0DEBFD24" w:rsidR="00F515A5" w:rsidRDefault="00C76C4D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proofErr w:type="gramStart"/>
      <w:r>
        <w:rPr>
          <w:rFonts w:ascii="DINLight" w:hAnsi="DINLight"/>
        </w:rPr>
        <w:t xml:space="preserve">In </w:t>
      </w:r>
      <w:r w:rsidR="00702505">
        <w:rPr>
          <w:rFonts w:ascii="DINLight" w:hAnsi="DINLight"/>
        </w:rPr>
        <w:t>the event that</w:t>
      </w:r>
      <w:proofErr w:type="gramEnd"/>
      <w:r>
        <w:rPr>
          <w:rFonts w:ascii="DINLight" w:hAnsi="DINLight"/>
        </w:rPr>
        <w:t xml:space="preserve"> a shareholder sends several </w:t>
      </w:r>
      <w:r w:rsidR="00BE3DE8">
        <w:rPr>
          <w:rFonts w:ascii="DINLight" w:hAnsi="DINLight"/>
        </w:rPr>
        <w:t>completed</w:t>
      </w:r>
      <w:r>
        <w:rPr>
          <w:rFonts w:ascii="DINLight" w:hAnsi="DINLight"/>
        </w:rPr>
        <w:t xml:space="preserve"> ballot</w:t>
      </w:r>
      <w:r w:rsidR="00BE3DE8">
        <w:rPr>
          <w:rFonts w:ascii="DINLight" w:hAnsi="DINLight"/>
        </w:rPr>
        <w:t xml:space="preserve"> paper</w:t>
      </w:r>
      <w:r>
        <w:rPr>
          <w:rFonts w:ascii="DINLight" w:hAnsi="DINLight"/>
        </w:rPr>
        <w:t xml:space="preserve">s to the </w:t>
      </w:r>
      <w:r w:rsidR="009C1C16">
        <w:rPr>
          <w:rFonts w:ascii="DINLight" w:hAnsi="DINLight"/>
        </w:rPr>
        <w:t>Management B</w:t>
      </w:r>
      <w:r>
        <w:rPr>
          <w:rFonts w:ascii="DINLight" w:hAnsi="DINLight"/>
        </w:rPr>
        <w:t>oard, the</w:t>
      </w:r>
      <w:r w:rsidR="009C1C16">
        <w:rPr>
          <w:rFonts w:ascii="DINLight" w:hAnsi="DINLight"/>
        </w:rPr>
        <w:t xml:space="preserve"> ballot </w:t>
      </w:r>
      <w:r w:rsidR="00BE3DE8">
        <w:rPr>
          <w:rFonts w:ascii="DINLight" w:hAnsi="DINLight"/>
        </w:rPr>
        <w:t xml:space="preserve">paper </w:t>
      </w:r>
      <w:r w:rsidR="009C1C16">
        <w:rPr>
          <w:rFonts w:ascii="DINLight" w:hAnsi="DINLight"/>
        </w:rPr>
        <w:t>received</w:t>
      </w:r>
      <w:r>
        <w:rPr>
          <w:rFonts w:ascii="DINLight" w:hAnsi="DINLight"/>
        </w:rPr>
        <w:t xml:space="preserve"> </w:t>
      </w:r>
      <w:r w:rsidR="00702505">
        <w:rPr>
          <w:rFonts w:ascii="DINLight" w:hAnsi="DINLight"/>
        </w:rPr>
        <w:t>later in time</w:t>
      </w:r>
      <w:r>
        <w:rPr>
          <w:rFonts w:ascii="DINLight" w:hAnsi="DINLight"/>
        </w:rPr>
        <w:t xml:space="preserve"> shall be </w:t>
      </w:r>
      <w:r w:rsidR="00702505">
        <w:rPr>
          <w:rFonts w:ascii="DINLight" w:hAnsi="DINLight"/>
        </w:rPr>
        <w:t>considered</w:t>
      </w:r>
      <w:r>
        <w:rPr>
          <w:rFonts w:ascii="DINLight" w:hAnsi="DINLight"/>
        </w:rPr>
        <w:t xml:space="preserve"> valid. </w:t>
      </w:r>
      <w:r w:rsidR="00702505">
        <w:rPr>
          <w:rFonts w:ascii="DINLight" w:hAnsi="DINLight"/>
        </w:rPr>
        <w:t xml:space="preserve">All earlier </w:t>
      </w:r>
      <w:r>
        <w:rPr>
          <w:rFonts w:ascii="DINLight" w:hAnsi="DINLight"/>
        </w:rPr>
        <w:t>ballot</w:t>
      </w:r>
      <w:r w:rsidR="00BE3DE8">
        <w:rPr>
          <w:rFonts w:ascii="DINLight" w:hAnsi="DINLight"/>
        </w:rPr>
        <w:t xml:space="preserve"> paper</w:t>
      </w:r>
      <w:r>
        <w:rPr>
          <w:rFonts w:ascii="DINLight" w:hAnsi="DINLight"/>
        </w:rPr>
        <w:t xml:space="preserve">s </w:t>
      </w:r>
      <w:r w:rsidR="00702505">
        <w:rPr>
          <w:rFonts w:ascii="DINLight" w:hAnsi="DINLight"/>
        </w:rPr>
        <w:t>of</w:t>
      </w:r>
      <w:r>
        <w:rPr>
          <w:rFonts w:ascii="DINLight" w:hAnsi="DINLight"/>
        </w:rPr>
        <w:t xml:space="preserve"> that shareholder </w:t>
      </w:r>
      <w:r w:rsidR="00702505">
        <w:rPr>
          <w:rFonts w:ascii="DINLight" w:hAnsi="DINLight"/>
        </w:rPr>
        <w:t>sha</w:t>
      </w:r>
      <w:r>
        <w:rPr>
          <w:rFonts w:ascii="DINLight" w:hAnsi="DINLight"/>
        </w:rPr>
        <w:t xml:space="preserve">ll be </w:t>
      </w:r>
      <w:r w:rsidR="00702505">
        <w:rPr>
          <w:rFonts w:ascii="DINLight" w:hAnsi="DINLight"/>
        </w:rPr>
        <w:t>considered</w:t>
      </w:r>
      <w:r>
        <w:rPr>
          <w:rFonts w:ascii="DINLight" w:hAnsi="DINLight"/>
        </w:rPr>
        <w:t xml:space="preserve"> invalid.</w:t>
      </w:r>
    </w:p>
    <w:p w14:paraId="0342E677" w14:textId="58306B78" w:rsidR="00F515A5" w:rsidRDefault="00C76C4D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DINLight" w:hAnsi="DINLight"/>
        </w:rPr>
      </w:pPr>
      <w:proofErr w:type="gramStart"/>
      <w:r>
        <w:rPr>
          <w:rFonts w:ascii="DINLight" w:hAnsi="DINLight"/>
        </w:rPr>
        <w:t xml:space="preserve">In </w:t>
      </w:r>
      <w:r w:rsidR="00702505">
        <w:rPr>
          <w:rFonts w:ascii="DINLight" w:hAnsi="DINLight"/>
        </w:rPr>
        <w:t>the event that</w:t>
      </w:r>
      <w:proofErr w:type="gramEnd"/>
      <w:r>
        <w:rPr>
          <w:rFonts w:ascii="DINLight" w:hAnsi="DINLight"/>
        </w:rPr>
        <w:t xml:space="preserve"> a shareholder has sent one or </w:t>
      </w:r>
      <w:r w:rsidR="00BE3DE8">
        <w:rPr>
          <w:rFonts w:ascii="DINLight" w:hAnsi="DINLight"/>
        </w:rPr>
        <w:t>more</w:t>
      </w:r>
      <w:r>
        <w:rPr>
          <w:rFonts w:ascii="DINLight" w:hAnsi="DINLight"/>
        </w:rPr>
        <w:t xml:space="preserve"> </w:t>
      </w:r>
      <w:r w:rsidR="00BE3DE8">
        <w:rPr>
          <w:rFonts w:ascii="DINLight" w:hAnsi="DINLight"/>
        </w:rPr>
        <w:t>completed</w:t>
      </w:r>
      <w:r>
        <w:rPr>
          <w:rFonts w:ascii="DINLight" w:hAnsi="DINLight"/>
        </w:rPr>
        <w:t xml:space="preserve"> ballot</w:t>
      </w:r>
      <w:r w:rsidR="00BE3DE8">
        <w:rPr>
          <w:rFonts w:ascii="DINLight" w:hAnsi="DINLight"/>
        </w:rPr>
        <w:t xml:space="preserve"> paper</w:t>
      </w:r>
      <w:r>
        <w:rPr>
          <w:rFonts w:ascii="DINLight" w:hAnsi="DINLight"/>
        </w:rPr>
        <w:t xml:space="preserve">s but also </w:t>
      </w:r>
      <w:r w:rsidR="00702505">
        <w:rPr>
          <w:rFonts w:ascii="DINLight" w:hAnsi="DINLight"/>
        </w:rPr>
        <w:t>attends</w:t>
      </w:r>
      <w:r>
        <w:rPr>
          <w:rFonts w:ascii="DINLight" w:hAnsi="DINLight"/>
        </w:rPr>
        <w:t xml:space="preserve"> the General Meeting</w:t>
      </w:r>
      <w:r w:rsidR="00702505">
        <w:rPr>
          <w:rFonts w:ascii="DINLight" w:hAnsi="DINLight"/>
        </w:rPr>
        <w:t xml:space="preserve"> in person</w:t>
      </w:r>
      <w:r>
        <w:rPr>
          <w:rFonts w:ascii="DINLight" w:hAnsi="DINLight"/>
        </w:rPr>
        <w:t xml:space="preserve">, all </w:t>
      </w:r>
      <w:r w:rsidR="00702505">
        <w:rPr>
          <w:rFonts w:ascii="DINLight" w:hAnsi="DINLight"/>
        </w:rPr>
        <w:t xml:space="preserve">the </w:t>
      </w:r>
      <w:r>
        <w:rPr>
          <w:rFonts w:ascii="DINLight" w:hAnsi="DINLight"/>
        </w:rPr>
        <w:t>ballot</w:t>
      </w:r>
      <w:r w:rsidR="00BE3DE8">
        <w:rPr>
          <w:rFonts w:ascii="DINLight" w:hAnsi="DINLight"/>
        </w:rPr>
        <w:t xml:space="preserve"> paper</w:t>
      </w:r>
      <w:r>
        <w:rPr>
          <w:rFonts w:ascii="DINLight" w:hAnsi="DINLight"/>
        </w:rPr>
        <w:t xml:space="preserve">s </w:t>
      </w:r>
      <w:r w:rsidR="00702505">
        <w:rPr>
          <w:rFonts w:ascii="DINLight" w:hAnsi="DINLight"/>
        </w:rPr>
        <w:t>submitted</w:t>
      </w:r>
      <w:r>
        <w:rPr>
          <w:rFonts w:ascii="DINLight" w:hAnsi="DINLight"/>
        </w:rPr>
        <w:t xml:space="preserve"> by the shareholder shall be </w:t>
      </w:r>
      <w:r w:rsidR="00702505">
        <w:rPr>
          <w:rFonts w:ascii="DINLight" w:hAnsi="DINLight"/>
        </w:rPr>
        <w:t>considered</w:t>
      </w:r>
      <w:r>
        <w:rPr>
          <w:rFonts w:ascii="DINLight" w:hAnsi="DINLight"/>
        </w:rPr>
        <w:t xml:space="preserve"> invalid.</w:t>
      </w:r>
    </w:p>
    <w:sectPr w:rsidR="00F5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2A97"/>
    <w:multiLevelType w:val="hybridMultilevel"/>
    <w:tmpl w:val="2D7C7778"/>
    <w:lvl w:ilvl="0" w:tplc="EBF6FF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42DD9"/>
    <w:multiLevelType w:val="multilevel"/>
    <w:tmpl w:val="84181FC8"/>
    <w:lvl w:ilvl="0">
      <w:start w:val="1"/>
      <w:numFmt w:val="decimal"/>
      <w:lvlText w:val="%1."/>
      <w:lvlJc w:val="left"/>
      <w:pPr>
        <w:ind w:left="360" w:hanging="360"/>
      </w:pPr>
      <w:rPr>
        <w:rFonts w:ascii="DINLight" w:eastAsia="Times New Roman" w:hAnsi="DINLight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683EDC"/>
    <w:multiLevelType w:val="multilevel"/>
    <w:tmpl w:val="5B30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504EB"/>
    <w:multiLevelType w:val="hybridMultilevel"/>
    <w:tmpl w:val="917847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00312">
    <w:abstractNumId w:val="1"/>
  </w:num>
  <w:num w:numId="2" w16cid:durableId="1297250331">
    <w:abstractNumId w:val="3"/>
  </w:num>
  <w:num w:numId="3" w16cid:durableId="2046518511">
    <w:abstractNumId w:val="0"/>
  </w:num>
  <w:num w:numId="4" w16cid:durableId="83934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70"/>
    <w:rsid w:val="0000170B"/>
    <w:rsid w:val="00005B80"/>
    <w:rsid w:val="00032398"/>
    <w:rsid w:val="00086E2A"/>
    <w:rsid w:val="000B1BD8"/>
    <w:rsid w:val="000C2A82"/>
    <w:rsid w:val="000E73B9"/>
    <w:rsid w:val="00123B95"/>
    <w:rsid w:val="001C0CAD"/>
    <w:rsid w:val="00205760"/>
    <w:rsid w:val="002525D1"/>
    <w:rsid w:val="00276AA6"/>
    <w:rsid w:val="00282F18"/>
    <w:rsid w:val="002A6EA0"/>
    <w:rsid w:val="002F1428"/>
    <w:rsid w:val="004160E0"/>
    <w:rsid w:val="004A0D2A"/>
    <w:rsid w:val="004C17D5"/>
    <w:rsid w:val="005174ED"/>
    <w:rsid w:val="00526CED"/>
    <w:rsid w:val="00574AE0"/>
    <w:rsid w:val="006A0AE4"/>
    <w:rsid w:val="006E0D1C"/>
    <w:rsid w:val="00702505"/>
    <w:rsid w:val="00727A75"/>
    <w:rsid w:val="00730A9B"/>
    <w:rsid w:val="007419CD"/>
    <w:rsid w:val="007419CF"/>
    <w:rsid w:val="00753F16"/>
    <w:rsid w:val="007579B2"/>
    <w:rsid w:val="00776C58"/>
    <w:rsid w:val="00781EA1"/>
    <w:rsid w:val="007B7A9F"/>
    <w:rsid w:val="007D2C75"/>
    <w:rsid w:val="00852292"/>
    <w:rsid w:val="00877E47"/>
    <w:rsid w:val="008805BD"/>
    <w:rsid w:val="0089403C"/>
    <w:rsid w:val="008C0210"/>
    <w:rsid w:val="008D743D"/>
    <w:rsid w:val="00940AFE"/>
    <w:rsid w:val="00947C95"/>
    <w:rsid w:val="00950C49"/>
    <w:rsid w:val="009C1C16"/>
    <w:rsid w:val="009E4DA6"/>
    <w:rsid w:val="00A43D8A"/>
    <w:rsid w:val="00AA2370"/>
    <w:rsid w:val="00AC5EB1"/>
    <w:rsid w:val="00AD3294"/>
    <w:rsid w:val="00AF553D"/>
    <w:rsid w:val="00B149FF"/>
    <w:rsid w:val="00B27F74"/>
    <w:rsid w:val="00B62C87"/>
    <w:rsid w:val="00B6771C"/>
    <w:rsid w:val="00B82FA2"/>
    <w:rsid w:val="00BA7C30"/>
    <w:rsid w:val="00BE3DE8"/>
    <w:rsid w:val="00BF78EA"/>
    <w:rsid w:val="00C171DC"/>
    <w:rsid w:val="00C76C4D"/>
    <w:rsid w:val="00CB1F96"/>
    <w:rsid w:val="00CD6077"/>
    <w:rsid w:val="00CF5498"/>
    <w:rsid w:val="00D35848"/>
    <w:rsid w:val="00D3770E"/>
    <w:rsid w:val="00D40C07"/>
    <w:rsid w:val="00D470A9"/>
    <w:rsid w:val="00D510B1"/>
    <w:rsid w:val="00DE4377"/>
    <w:rsid w:val="00E26B65"/>
    <w:rsid w:val="00E6262E"/>
    <w:rsid w:val="00EB1202"/>
    <w:rsid w:val="00EC7E5B"/>
    <w:rsid w:val="00EF58E4"/>
    <w:rsid w:val="00F515A5"/>
    <w:rsid w:val="00F80FFD"/>
    <w:rsid w:val="00F855D9"/>
    <w:rsid w:val="00F92053"/>
    <w:rsid w:val="00F95DE5"/>
    <w:rsid w:val="39249505"/>
    <w:rsid w:val="62CD5BAB"/>
    <w:rsid w:val="6ED48EC0"/>
    <w:rsid w:val="7DC58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86B6"/>
  <w15:chartTrackingRefBased/>
  <w15:docId w15:val="{9D07993A-D19C-4A0E-B7E3-4868EA0C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E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6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C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2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esi@tves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3678</Characters>
  <Application>Microsoft Office Word</Application>
  <DocSecurity>4</DocSecurity>
  <Lines>30</Lines>
  <Paragraphs>8</Paragraphs>
  <ScaleCrop>false</ScaleCrop>
  <Company>ASTV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</dc:creator>
  <cp:keywords/>
  <dc:description/>
  <cp:lastModifiedBy>Maria Tiidus</cp:lastModifiedBy>
  <cp:revision>2</cp:revision>
  <dcterms:created xsi:type="dcterms:W3CDTF">2023-05-08T13:13:00Z</dcterms:created>
  <dcterms:modified xsi:type="dcterms:W3CDTF">2023-05-08T13:13:00Z</dcterms:modified>
</cp:coreProperties>
</file>