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261F" w14:textId="72521A8C" w:rsidR="002228F5" w:rsidRPr="00701784" w:rsidRDefault="002228F5" w:rsidP="00173578">
      <w:pPr>
        <w:jc w:val="right"/>
        <w:rPr>
          <w:rFonts w:ascii="Arial" w:hAnsi="Arial" w:cs="Arial"/>
          <w:b/>
          <w:lang w:val="lt-LT"/>
        </w:rPr>
      </w:pPr>
    </w:p>
    <w:p w14:paraId="27BCB472" w14:textId="77777777" w:rsidR="002228F5" w:rsidRPr="00701784" w:rsidRDefault="002228F5" w:rsidP="00173578">
      <w:pPr>
        <w:jc w:val="right"/>
        <w:rPr>
          <w:rFonts w:ascii="Arial" w:hAnsi="Arial" w:cs="Arial"/>
          <w:b/>
          <w:lang w:val="lt-LT"/>
        </w:rPr>
      </w:pPr>
    </w:p>
    <w:p w14:paraId="5ED4DEA0" w14:textId="77777777" w:rsidR="00173578" w:rsidRPr="00701784" w:rsidRDefault="00173578" w:rsidP="00CE2063">
      <w:pPr>
        <w:jc w:val="center"/>
        <w:rPr>
          <w:rFonts w:ascii="Arial" w:hAnsi="Arial" w:cs="Arial"/>
          <w:b/>
          <w:sz w:val="28"/>
          <w:szCs w:val="28"/>
          <w:lang w:val="lt-LT"/>
        </w:rPr>
      </w:pPr>
    </w:p>
    <w:p w14:paraId="78EF2A0D" w14:textId="3BA90941" w:rsidR="00CC5A0F" w:rsidRPr="0085288F" w:rsidRDefault="00CE2063" w:rsidP="00CE2063">
      <w:pPr>
        <w:jc w:val="center"/>
        <w:rPr>
          <w:rFonts w:ascii="Arial" w:hAnsi="Arial" w:cs="Arial"/>
          <w:b/>
          <w:lang w:val="lt-LT"/>
        </w:rPr>
      </w:pPr>
      <w:r w:rsidRPr="0085288F">
        <w:rPr>
          <w:rFonts w:ascii="Arial" w:hAnsi="Arial" w:cs="Arial"/>
          <w:b/>
          <w:lang w:val="lt-LT"/>
        </w:rPr>
        <w:t>AKCINĖ BENDROVĖ „KAUNO ENERGIJA“</w:t>
      </w:r>
    </w:p>
    <w:p w14:paraId="5A224794" w14:textId="77777777" w:rsidR="001A2B43" w:rsidRPr="0085288F" w:rsidRDefault="001A2B43" w:rsidP="001A2B43">
      <w:pPr>
        <w:jc w:val="center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Buveinė: Raudondvario pl. 84, 47179 Kaunas</w:t>
      </w:r>
    </w:p>
    <w:p w14:paraId="7020E1BD" w14:textId="77777777" w:rsidR="001A2B43" w:rsidRPr="0085288F" w:rsidRDefault="001A2B43" w:rsidP="001A2B43">
      <w:pPr>
        <w:jc w:val="center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Kodas 235014830; PVM kodas LT 3501483014</w:t>
      </w:r>
    </w:p>
    <w:p w14:paraId="3880FBDB" w14:textId="77777777" w:rsidR="001A2B43" w:rsidRPr="0085288F" w:rsidRDefault="001A2B43" w:rsidP="001A2B43">
      <w:pPr>
        <w:jc w:val="center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Duomenys kaupiami ir saugomi Juridinių asmenų registre</w:t>
      </w:r>
    </w:p>
    <w:p w14:paraId="474AE57D" w14:textId="77777777" w:rsidR="001A2B43" w:rsidRPr="0085288F" w:rsidRDefault="001A2B43" w:rsidP="001A2B43">
      <w:pPr>
        <w:jc w:val="center"/>
        <w:rPr>
          <w:rFonts w:ascii="Arial" w:hAnsi="Arial" w:cs="Arial"/>
          <w:color w:val="FF0000"/>
          <w:sz w:val="20"/>
          <w:szCs w:val="20"/>
          <w:lang w:val="lt-LT"/>
        </w:rPr>
      </w:pPr>
    </w:p>
    <w:p w14:paraId="1F52B997" w14:textId="2582056A" w:rsidR="001A2B43" w:rsidRPr="0085288F" w:rsidRDefault="00204DB3" w:rsidP="001A2B43">
      <w:pPr>
        <w:jc w:val="center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sz w:val="20"/>
          <w:szCs w:val="20"/>
          <w:lang w:val="lt-LT"/>
        </w:rPr>
        <w:t>NE</w:t>
      </w:r>
      <w:r w:rsidR="001A2B43" w:rsidRPr="0085288F">
        <w:rPr>
          <w:rFonts w:ascii="Arial" w:hAnsi="Arial" w:cs="Arial"/>
          <w:b/>
          <w:sz w:val="20"/>
          <w:szCs w:val="20"/>
          <w:lang w:val="lt-LT"/>
        </w:rPr>
        <w:t xml:space="preserve">EILINIO </w:t>
      </w:r>
      <w:r w:rsidR="001A2B43"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VISUOTINIO AKCININKŲ SUSIRINKIMO BENDRASIS BALSAVIMO BIULETENIS</w:t>
      </w:r>
    </w:p>
    <w:p w14:paraId="43A68CC7" w14:textId="77777777" w:rsidR="001A2B43" w:rsidRPr="0085288F" w:rsidRDefault="001A2B43" w:rsidP="001A2B43">
      <w:pPr>
        <w:jc w:val="center"/>
        <w:rPr>
          <w:rFonts w:ascii="Arial" w:hAnsi="Arial" w:cs="Arial"/>
          <w:color w:val="000000"/>
          <w:sz w:val="20"/>
          <w:szCs w:val="20"/>
          <w:lang w:val="lt-LT"/>
        </w:rPr>
      </w:pPr>
    </w:p>
    <w:p w14:paraId="67738D9A" w14:textId="0ACA0647" w:rsidR="001A2B43" w:rsidRPr="0085288F" w:rsidRDefault="001A2B43" w:rsidP="001A2B43">
      <w:pPr>
        <w:jc w:val="center"/>
        <w:rPr>
          <w:rFonts w:ascii="Arial" w:hAnsi="Arial" w:cs="Arial"/>
          <w:b/>
          <w:color w:val="FF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202</w:t>
      </w:r>
      <w:r w:rsidR="00A41E9F"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3 m. sausio 10</w:t>
      </w:r>
      <w:r w:rsidRPr="0085288F">
        <w:rPr>
          <w:rFonts w:ascii="Arial" w:hAnsi="Arial" w:cs="Arial"/>
          <w:b/>
          <w:sz w:val="20"/>
          <w:szCs w:val="20"/>
          <w:lang w:val="lt-LT"/>
        </w:rPr>
        <w:t xml:space="preserve"> d.</w:t>
      </w:r>
      <w:r w:rsidRPr="0085288F">
        <w:rPr>
          <w:rFonts w:ascii="Arial" w:hAnsi="Arial" w:cs="Arial"/>
          <w:b/>
          <w:color w:val="FF0000"/>
          <w:sz w:val="20"/>
          <w:szCs w:val="20"/>
          <w:lang w:val="lt-LT"/>
        </w:rPr>
        <w:t xml:space="preserve"> </w:t>
      </w:r>
    </w:p>
    <w:p w14:paraId="570C2895" w14:textId="77777777" w:rsidR="001A2B43" w:rsidRPr="0085288F" w:rsidRDefault="001A2B43" w:rsidP="001A2B43">
      <w:pPr>
        <w:jc w:val="center"/>
        <w:rPr>
          <w:rFonts w:ascii="Arial" w:hAnsi="Arial" w:cs="Arial"/>
          <w:color w:val="000000"/>
          <w:sz w:val="20"/>
          <w:szCs w:val="20"/>
          <w:lang w:val="lt-LT"/>
        </w:rPr>
      </w:pPr>
    </w:p>
    <w:p w14:paraId="087DBB97" w14:textId="77777777" w:rsidR="001A2B43" w:rsidRPr="0085288F" w:rsidRDefault="001A2B43" w:rsidP="001A2B43">
      <w:pPr>
        <w:rPr>
          <w:rFonts w:ascii="Arial" w:hAnsi="Arial" w:cs="Arial"/>
          <w:b/>
          <w:caps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aps/>
          <w:color w:val="000000"/>
          <w:sz w:val="20"/>
          <w:szCs w:val="20"/>
          <w:lang w:val="lt-LT"/>
        </w:rPr>
        <w:t>Akcininko duomenys</w:t>
      </w:r>
    </w:p>
    <w:p w14:paraId="5A925311" w14:textId="77777777" w:rsidR="001A2B43" w:rsidRPr="0085288F" w:rsidRDefault="001A2B43" w:rsidP="001A2B43">
      <w:pPr>
        <w:rPr>
          <w:rFonts w:ascii="Arial" w:hAnsi="Arial" w:cs="Arial"/>
          <w:caps/>
          <w:color w:val="000000"/>
          <w:sz w:val="20"/>
          <w:szCs w:val="20"/>
          <w:lang w:val="lt-LT"/>
        </w:rPr>
      </w:pPr>
    </w:p>
    <w:p w14:paraId="3A898A65" w14:textId="77777777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aps/>
          <w:color w:val="000000"/>
          <w:sz w:val="20"/>
          <w:szCs w:val="20"/>
          <w:lang w:val="lt-LT"/>
        </w:rPr>
        <w:t>A</w:t>
      </w: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kcininko (fizinio asmens) vardas, pavardė; akcininko (juridinio asmens) pavadinimas:</w:t>
      </w:r>
    </w:p>
    <w:p w14:paraId="498F08A7" w14:textId="77777777" w:rsidR="001A2B43" w:rsidRPr="0085288F" w:rsidRDefault="001A2B43" w:rsidP="001A2B43">
      <w:pPr>
        <w:rPr>
          <w:rFonts w:ascii="Arial" w:hAnsi="Arial" w:cs="Arial"/>
          <w:color w:val="000000"/>
          <w:sz w:val="20"/>
          <w:szCs w:val="20"/>
          <w:lang w:val="lt-LT"/>
        </w:rPr>
      </w:pPr>
    </w:p>
    <w:p w14:paraId="67E52594" w14:textId="7833B11D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________________________________________________________________________________</w:t>
      </w:r>
    </w:p>
    <w:p w14:paraId="5CDF990C" w14:textId="77777777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aps/>
          <w:color w:val="000000"/>
          <w:sz w:val="20"/>
          <w:szCs w:val="20"/>
          <w:lang w:val="lt-LT"/>
        </w:rPr>
        <w:t>A</w:t>
      </w: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kcininko (fizinio asmens) asmens kodas; akcininko (juridinio asmens) kodas:</w:t>
      </w:r>
    </w:p>
    <w:p w14:paraId="08FF4BFC" w14:textId="77777777" w:rsidR="001A2B43" w:rsidRPr="0085288F" w:rsidRDefault="001A2B43" w:rsidP="001A2B43">
      <w:pPr>
        <w:rPr>
          <w:rFonts w:ascii="Arial" w:hAnsi="Arial" w:cs="Arial"/>
          <w:color w:val="000000"/>
          <w:sz w:val="20"/>
          <w:szCs w:val="20"/>
          <w:lang w:val="lt-LT"/>
        </w:rPr>
      </w:pPr>
    </w:p>
    <w:p w14:paraId="4512C83B" w14:textId="19DC6C69" w:rsidR="001A2B43" w:rsidRPr="0085288F" w:rsidRDefault="001A2B43" w:rsidP="001A2B43">
      <w:pPr>
        <w:jc w:val="both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________________________________________________________________________________</w:t>
      </w:r>
    </w:p>
    <w:p w14:paraId="7C98566C" w14:textId="77777777" w:rsidR="001A2B43" w:rsidRPr="0085288F" w:rsidRDefault="001A2B43" w:rsidP="001A2B43">
      <w:pPr>
        <w:rPr>
          <w:rFonts w:ascii="Arial" w:hAnsi="Arial" w:cs="Arial"/>
          <w:color w:val="000000"/>
          <w:sz w:val="20"/>
          <w:szCs w:val="20"/>
          <w:lang w:val="lt-LT"/>
        </w:rPr>
      </w:pPr>
    </w:p>
    <w:p w14:paraId="7B386903" w14:textId="77777777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Akcijų skaičius:</w:t>
      </w:r>
    </w:p>
    <w:p w14:paraId="3E219AFD" w14:textId="3837A6E7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________________________________________________________________________________</w:t>
      </w:r>
    </w:p>
    <w:p w14:paraId="2A43C257" w14:textId="77777777" w:rsidR="001A2B43" w:rsidRPr="0085288F" w:rsidRDefault="001A2B43" w:rsidP="001A2B43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lt-LT"/>
        </w:rPr>
      </w:pPr>
    </w:p>
    <w:p w14:paraId="048342B3" w14:textId="77777777" w:rsidR="001A2B43" w:rsidRPr="0085288F" w:rsidRDefault="001A2B43" w:rsidP="001A2B43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 xml:space="preserve">BALSAVIMAS </w:t>
      </w:r>
    </w:p>
    <w:p w14:paraId="3AA27E42" w14:textId="77777777" w:rsidR="001A2B43" w:rsidRPr="0085288F" w:rsidRDefault="001A2B43" w:rsidP="001A2B43">
      <w:pPr>
        <w:rPr>
          <w:rFonts w:ascii="Arial" w:hAnsi="Arial" w:cs="Arial"/>
          <w:b/>
          <w:color w:val="000000"/>
          <w:sz w:val="20"/>
          <w:szCs w:val="20"/>
          <w:lang w:val="lt-LT"/>
        </w:rPr>
      </w:pPr>
      <w:r w:rsidRPr="0085288F">
        <w:rPr>
          <w:rFonts w:ascii="Arial" w:hAnsi="Arial" w:cs="Arial"/>
          <w:b/>
          <w:color w:val="000000"/>
          <w:sz w:val="20"/>
          <w:szCs w:val="20"/>
          <w:lang w:val="lt-LT"/>
        </w:rPr>
        <w:t>Prašome lentelėje įrašyti variantą, kurį pasirenkate „Už“ arba „Prieš“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686"/>
        <w:gridCol w:w="1984"/>
      </w:tblGrid>
      <w:tr w:rsidR="001A2B43" w:rsidRPr="0085288F" w14:paraId="18DDD13E" w14:textId="77777777" w:rsidTr="00DE7248">
        <w:trPr>
          <w:trHeight w:val="633"/>
        </w:trPr>
        <w:tc>
          <w:tcPr>
            <w:tcW w:w="567" w:type="dxa"/>
            <w:shd w:val="clear" w:color="auto" w:fill="auto"/>
            <w:vAlign w:val="center"/>
          </w:tcPr>
          <w:p w14:paraId="06D26A6B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b/>
                <w:sz w:val="18"/>
                <w:szCs w:val="18"/>
                <w:lang w:val="lt-LT"/>
              </w:rPr>
              <w:t>Nr.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94670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b/>
                <w:sz w:val="18"/>
                <w:szCs w:val="18"/>
                <w:lang w:val="lt-LT"/>
              </w:rPr>
              <w:t>Darbotvarkės klausimai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20200A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b/>
                <w:sz w:val="18"/>
                <w:szCs w:val="18"/>
                <w:lang w:val="lt-LT"/>
              </w:rPr>
              <w:t>Sprendimo projektas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79E1F3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b/>
                <w:sz w:val="18"/>
                <w:szCs w:val="18"/>
                <w:lang w:val="lt-LT"/>
              </w:rPr>
              <w:t>Akcininko balsavimas „UŽ“/“PRIEŠ“ (įrašyti)</w:t>
            </w:r>
          </w:p>
        </w:tc>
      </w:tr>
      <w:tr w:rsidR="001A2B43" w:rsidRPr="0085288F" w14:paraId="3F8A0A2C" w14:textId="77777777" w:rsidTr="003B401A">
        <w:trPr>
          <w:trHeight w:val="1928"/>
        </w:trPr>
        <w:tc>
          <w:tcPr>
            <w:tcW w:w="567" w:type="dxa"/>
            <w:shd w:val="clear" w:color="auto" w:fill="auto"/>
            <w:vAlign w:val="center"/>
          </w:tcPr>
          <w:p w14:paraId="10B0F736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4B643" w14:textId="77777777" w:rsidR="007D00FB" w:rsidRPr="0085288F" w:rsidRDefault="007D00FB" w:rsidP="007D00FB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Dėl 2023 m. naujai kadencijai renkamų akcinės bendrovės „Kauno energija“ stebėtojų tarybos narių atlygio už jų veiklą stebėtojų taryboje mokėjimo ir dydžio nustatymo </w:t>
            </w:r>
          </w:p>
          <w:p w14:paraId="70088D9A" w14:textId="3DF80CED" w:rsidR="001A2B43" w:rsidRPr="0085288F" w:rsidRDefault="001A2B43" w:rsidP="001A2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50" w:lineRule="atLeast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AFD25B" w14:textId="77777777" w:rsidR="003F278A" w:rsidRPr="0085288F" w:rsidRDefault="003F278A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Pirmas sprendimo projektas</w:t>
            </w:r>
          </w:p>
          <w:p w14:paraId="20FA1E6B" w14:textId="170FA372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1. Nustatyti, kad 2023 m. naujai kadencijai išrinkus akcinės bendrovės „Kauno energija“ stebėtojų tarybos narius jiems už jų veiklą stebėtojų taryboje mokamas atlygis. </w:t>
            </w:r>
          </w:p>
          <w:p w14:paraId="366DBFF2" w14:textId="03A8AC4F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>2. Nustatyti šiuos mėnesinio atlygio už akcinės bendrovės „Kauno energija“ stebėtojų tarybos nario veiklą dydžius:</w:t>
            </w:r>
          </w:p>
          <w:p w14:paraId="2B696EEC" w14:textId="4986D5FB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>2.1.bendrovės stebėtojų tarybos nario, išskyrus valstybės tarnautojo, einančio bendrovės stebėtojų tarybos nario pareigas, mėnesinis atlygis – 1/4 bendrovės generalinio direktoriaus vidutinio mėnesinio darbo užmokesčio;</w:t>
            </w:r>
          </w:p>
          <w:p w14:paraId="06D11C92" w14:textId="2DCEB176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2.2.bendrovės stebėtojų tarybos pirmininko mėnesinis atlygis – 1/3 bendrovės generalinio direktoriaus vidutinio mėnesinio darbo užmokesčio; </w:t>
            </w:r>
          </w:p>
          <w:p w14:paraId="1F41AF6F" w14:textId="1AECC35F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>2.3. valstybės tarnautojo, einančio bend</w:t>
            </w:r>
            <w:r w:rsidR="00431EB6" w:rsidRPr="0085288F">
              <w:rPr>
                <w:rFonts w:ascii="Arial" w:hAnsi="Arial" w:cs="Arial"/>
                <w:sz w:val="18"/>
                <w:szCs w:val="18"/>
                <w:lang w:val="lt-LT"/>
              </w:rPr>
              <w:t>r</w:t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ovės stebėtojų tarybos nario pareigas, mėnesinis atlygis – 1/5 bendrovės generalinio direktoriaus vidutinio mėnesinio darbo užmokesčio. </w:t>
            </w:r>
          </w:p>
          <w:p w14:paraId="35F3F71D" w14:textId="60ADA571" w:rsidR="007D00FB" w:rsidRPr="0085288F" w:rsidRDefault="009377A6" w:rsidP="00431EB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ab/>
            </w:r>
            <w:r w:rsidR="007D00FB" w:rsidRPr="0085288F">
              <w:rPr>
                <w:rFonts w:ascii="Arial" w:hAnsi="Arial" w:cs="Arial"/>
                <w:sz w:val="18"/>
                <w:szCs w:val="18"/>
                <w:lang w:val="lt-LT"/>
              </w:rPr>
              <w:t>3. Įgalioti akcinės bendrovės „Kauno energija“ generalinį direktorių pasirašyti su bendrovės stebėtojų tarybos nariais sutartis dėl bendrovės stebėtojų tarybos nario veiklos.</w:t>
            </w:r>
          </w:p>
          <w:p w14:paraId="0A10555C" w14:textId="77777777" w:rsidR="003F278A" w:rsidRPr="0085288F" w:rsidRDefault="003F278A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14:paraId="0DBD2636" w14:textId="77777777" w:rsidR="003F278A" w:rsidRPr="0085288F" w:rsidRDefault="003F278A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14:paraId="3133A929" w14:textId="2F3E3381" w:rsidR="003F278A" w:rsidRPr="0085288F" w:rsidRDefault="003F278A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b/>
                <w:bCs/>
                <w:sz w:val="18"/>
                <w:szCs w:val="18"/>
                <w:lang w:val="lt-LT" w:eastAsia="lt-LT"/>
              </w:rPr>
              <w:t>Antras sprendimo projektas</w:t>
            </w:r>
          </w:p>
          <w:p w14:paraId="25ED49E3" w14:textId="78807A0E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1. Nustatyti, kad 2023 m. naujai kadencijai išrinkus akcinės bendrovės </w:t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lastRenderedPageBreak/>
              <w:t xml:space="preserve">„Kauno energija“ stebėtojų tarybos narius jiems už jų veiklą stebėtojų taryboje mokamas atlygis. </w:t>
            </w:r>
          </w:p>
          <w:p w14:paraId="1B384197" w14:textId="73D761BB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2. Nustatyti šiuos mėnesinio atlygio už akcinės bendrovės „Kauno energija“ stebėtojų tarybos nario veiklą dydžius:</w:t>
            </w:r>
          </w:p>
          <w:p w14:paraId="5838F334" w14:textId="406EFA8F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2.1.bendrovės stebėtojų tarybos nario, išskyrus valstybės tarnautojo, einančio bendrovės stebėtojų tarybos nario pareigas, mėnesinis atlygis – 1/4 bendrovės generalinio direktoriaus vidutinio mėnesinio darbo užmokesčio;</w:t>
            </w:r>
          </w:p>
          <w:p w14:paraId="1BD6F852" w14:textId="7C8F09D3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2.2.bendrovės stebėtojų tarybos pirmininko mėnesinis atlygis – 1/3 bendrovės generalinio direktoriaus vidutinio mėnesinio darbo užmokesčio; </w:t>
            </w:r>
          </w:p>
          <w:p w14:paraId="210120E2" w14:textId="1678E79B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2.3. valstybės tarnautojo, einančio bendrovės stebėtojų tarybos nario pareigas, mėnesinis atlygis – 1/</w:t>
            </w:r>
            <w:r w:rsidR="005D6A3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8</w:t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 bendrovės generalinio direktoriaus vidutinio mėnesinio darbo užmokesčio. </w:t>
            </w:r>
          </w:p>
          <w:p w14:paraId="43572F54" w14:textId="3759D3D7" w:rsidR="003F278A" w:rsidRPr="0085288F" w:rsidRDefault="009377A6" w:rsidP="003F27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ab/>
            </w:r>
            <w:r w:rsidR="003F278A" w:rsidRPr="0085288F"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3. Įgalioti akcinės bendrovės „Kauno energija“ generalinį direktorių pasirašyti su bendrovės stebėtojų tarybos nariais sutartis dėl bendrovės stebėtojų tarybos nario veiklos.</w:t>
            </w:r>
          </w:p>
          <w:p w14:paraId="132D436E" w14:textId="290ADE2D" w:rsidR="001A2B43" w:rsidRPr="0085288F" w:rsidRDefault="001A2B43" w:rsidP="001A2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808563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A2B43" w:rsidRPr="0085288F" w14:paraId="3CA8A705" w14:textId="77777777" w:rsidTr="003B401A">
        <w:trPr>
          <w:trHeight w:val="1564"/>
        </w:trPr>
        <w:tc>
          <w:tcPr>
            <w:tcW w:w="567" w:type="dxa"/>
            <w:shd w:val="clear" w:color="auto" w:fill="auto"/>
            <w:vAlign w:val="center"/>
          </w:tcPr>
          <w:p w14:paraId="2DB50058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A9FE06" w14:textId="77777777" w:rsidR="009F507B" w:rsidRPr="0085288F" w:rsidRDefault="009F507B" w:rsidP="009F507B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Dėl akcinės bendrovės „Kauno energija“ stebėtojų tarybos narių skaičiaus sumažinimo</w:t>
            </w:r>
          </w:p>
          <w:p w14:paraId="13DAF8F4" w14:textId="58B3ED78" w:rsidR="001A2B43" w:rsidRPr="0085288F" w:rsidRDefault="001A2B43" w:rsidP="001A2B43">
            <w:pPr>
              <w:tabs>
                <w:tab w:val="left" w:pos="317"/>
                <w:tab w:val="left" w:pos="993"/>
              </w:tabs>
              <w:ind w:right="-6"/>
              <w:rPr>
                <w:rFonts w:ascii="Arial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D56FCE" w14:textId="77777777" w:rsidR="009F507B" w:rsidRPr="0085288F" w:rsidRDefault="009F507B" w:rsidP="00431EB6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Atsižvelgiant į tai, jog Lietuvos Respublikos akcinių bendrovių įstatymo 31 straipsnis  numato, jog stebėtojų tarybos narių skaičius turi būti ne mažesnis nei 3 nariai, sumažinti 2023 m. naujai kadencijai renkamų akcinės bendrovės „Kauno energija“ stebėtojų narių skaičių iki 3 narių.</w:t>
            </w:r>
          </w:p>
          <w:p w14:paraId="528D58F8" w14:textId="641265BA" w:rsidR="001A2B43" w:rsidRPr="0085288F" w:rsidRDefault="001A2B43" w:rsidP="001A2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9B0201" w14:textId="77777777" w:rsidR="001A2B43" w:rsidRPr="0085288F" w:rsidRDefault="001A2B43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F507B" w:rsidRPr="0085288F" w14:paraId="4595929A" w14:textId="77777777" w:rsidTr="003B401A">
        <w:trPr>
          <w:trHeight w:val="1564"/>
        </w:trPr>
        <w:tc>
          <w:tcPr>
            <w:tcW w:w="567" w:type="dxa"/>
            <w:shd w:val="clear" w:color="auto" w:fill="auto"/>
            <w:vAlign w:val="center"/>
          </w:tcPr>
          <w:p w14:paraId="7148A57D" w14:textId="2CD87CBD" w:rsidR="009F507B" w:rsidRPr="0085288F" w:rsidRDefault="009F507B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01A306" w14:textId="25FB3112" w:rsidR="009F507B" w:rsidRPr="0085288F" w:rsidRDefault="005F0958" w:rsidP="009F507B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Dėl įgaliojim</w:t>
            </w:r>
            <w:r w:rsidR="000F384E" w:rsidRPr="0085288F">
              <w:rPr>
                <w:rFonts w:ascii="Arial" w:hAnsi="Arial" w:cs="Arial"/>
                <w:sz w:val="18"/>
                <w:szCs w:val="18"/>
                <w:lang w:val="lt-LT"/>
              </w:rPr>
              <w:t>ų</w:t>
            </w: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 akcinės bendrovės „Kauno energija“ generaliniam direktoriui</w:t>
            </w:r>
            <w:r w:rsidR="000F384E" w:rsidRPr="0085288F">
              <w:rPr>
                <w:rFonts w:ascii="Arial" w:hAnsi="Arial" w:cs="Arial"/>
                <w:sz w:val="18"/>
                <w:szCs w:val="18"/>
                <w:lang w:val="lt-LT"/>
              </w:rPr>
              <w:t xml:space="preserve"> suteikimo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859EB7" w14:textId="77777777" w:rsidR="009421EB" w:rsidRPr="0085288F" w:rsidRDefault="009421EB" w:rsidP="005F0958">
            <w:pPr>
              <w:keepNext/>
              <w:ind w:firstLine="567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  <w:p w14:paraId="3056C464" w14:textId="6B008F48" w:rsidR="005F0958" w:rsidRPr="0085288F" w:rsidRDefault="005F0958" w:rsidP="00431EB6">
            <w:pPr>
              <w:keepNext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85288F">
              <w:rPr>
                <w:rFonts w:ascii="Arial" w:hAnsi="Arial" w:cs="Arial"/>
                <w:sz w:val="18"/>
                <w:szCs w:val="18"/>
                <w:lang w:val="lt-LT"/>
              </w:rPr>
              <w:t>Įgalioti akcinės bendrovės „Kauno energija“ generalinį direktorių parengti akcinės bendrovės „Kauno energija“ įstatų pakeitimo dėl bendrovės stebėtojų tarybos narių skaičiaus sumažinimo iki 3 narių projektą ir pateikti jį 2023 m. bendrovės eilinio visuotinio akcininkų susirinkimo tvirtinimui.</w:t>
            </w:r>
          </w:p>
          <w:p w14:paraId="58D7E556" w14:textId="77777777" w:rsidR="009F507B" w:rsidRPr="0085288F" w:rsidRDefault="009F507B" w:rsidP="009F507B">
            <w:pPr>
              <w:ind w:firstLine="414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lt-L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85EB02" w14:textId="77777777" w:rsidR="009F507B" w:rsidRPr="0085288F" w:rsidRDefault="009F507B" w:rsidP="001A2B43">
            <w:pPr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D1C4FAC" w14:textId="77777777" w:rsidR="001A2B43" w:rsidRPr="0085288F" w:rsidRDefault="001A2B43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32293FB1" w14:textId="298DE66C" w:rsidR="001A2B43" w:rsidRPr="0085288F" w:rsidRDefault="001A2B43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43CD7CEC" w14:textId="3D3E52B6" w:rsidR="000B2079" w:rsidRPr="0085288F" w:rsidRDefault="000B2079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1AF7D5F4" w14:textId="30D7B035" w:rsidR="000B2079" w:rsidRPr="0085288F" w:rsidRDefault="000B2079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5D8FAE6E" w14:textId="6DE2A76E" w:rsidR="000B2079" w:rsidRPr="0085288F" w:rsidRDefault="000B2079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2B3E1508" w14:textId="77777777" w:rsidR="003C05DC" w:rsidRPr="0085288F" w:rsidRDefault="003C05DC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</w:p>
    <w:p w14:paraId="28A7E0B1" w14:textId="565DB724" w:rsidR="001A2B43" w:rsidRPr="00701784" w:rsidRDefault="001A2B43" w:rsidP="001A2B43">
      <w:pPr>
        <w:rPr>
          <w:rFonts w:ascii="Arial" w:hAnsi="Arial" w:cs="Arial"/>
          <w:color w:val="000000"/>
          <w:sz w:val="16"/>
          <w:szCs w:val="16"/>
          <w:lang w:val="lt-LT"/>
        </w:rPr>
      </w:pPr>
      <w:r w:rsidRPr="0085288F">
        <w:rPr>
          <w:rFonts w:ascii="Arial" w:hAnsi="Arial" w:cs="Arial"/>
          <w:color w:val="000000"/>
          <w:sz w:val="16"/>
          <w:szCs w:val="16"/>
          <w:lang w:val="lt-LT"/>
        </w:rPr>
        <w:t xml:space="preserve">__________________________________________________________________________________________________                                         </w:t>
      </w:r>
      <w:r w:rsidR="00C85BAA" w:rsidRPr="0085288F">
        <w:rPr>
          <w:rFonts w:ascii="Arial" w:hAnsi="Arial" w:cs="Arial"/>
          <w:color w:val="000000"/>
          <w:sz w:val="16"/>
          <w:szCs w:val="16"/>
          <w:lang w:val="lt-LT"/>
        </w:rPr>
        <w:t xml:space="preserve">(data, </w:t>
      </w:r>
      <w:r w:rsidRPr="0085288F">
        <w:rPr>
          <w:rFonts w:ascii="Arial" w:hAnsi="Arial" w:cs="Arial"/>
          <w:color w:val="000000"/>
          <w:sz w:val="16"/>
          <w:szCs w:val="16"/>
          <w:lang w:val="lt-LT"/>
        </w:rPr>
        <w:t>akcininko ((ar kito asmens turinčio teisę balsuoti akcijomis) vardas, pavardė, parašas, juridinio asmens anspaudas)</w:t>
      </w:r>
    </w:p>
    <w:p w14:paraId="7282354B" w14:textId="77777777" w:rsidR="002228F5" w:rsidRPr="00701784" w:rsidRDefault="002228F5" w:rsidP="005C7C49">
      <w:pPr>
        <w:jc w:val="both"/>
        <w:outlineLvl w:val="0"/>
        <w:rPr>
          <w:rFonts w:ascii="Arial" w:hAnsi="Arial" w:cs="Arial"/>
          <w:sz w:val="16"/>
          <w:szCs w:val="16"/>
          <w:lang w:val="lt-LT"/>
        </w:rPr>
      </w:pPr>
    </w:p>
    <w:sectPr w:rsidR="002228F5" w:rsidRPr="00701784" w:rsidSect="002228F5"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261" w:gutter="0"/>
      <w:paperSrc w:first="15" w:other="15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7A4E" w14:textId="77777777" w:rsidR="009E3675" w:rsidRDefault="009E3675">
      <w:r>
        <w:separator/>
      </w:r>
    </w:p>
  </w:endnote>
  <w:endnote w:type="continuationSeparator" w:id="0">
    <w:p w14:paraId="06BE8B99" w14:textId="77777777" w:rsidR="009E3675" w:rsidRDefault="009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10338" w:type="dxa"/>
      <w:tblBorders>
        <w:top w:val="none" w:sz="0" w:space="0" w:color="auto"/>
        <w:left w:val="single" w:sz="8" w:space="0" w:color="FFC600"/>
        <w:bottom w:val="none" w:sz="0" w:space="0" w:color="auto"/>
        <w:right w:val="none" w:sz="0" w:space="0" w:color="auto"/>
        <w:insideH w:val="single" w:sz="4" w:space="0" w:color="FFCC00"/>
        <w:insideV w:val="single" w:sz="8" w:space="0" w:color="FFC600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2400"/>
      <w:gridCol w:w="2410"/>
      <w:gridCol w:w="5528"/>
    </w:tblGrid>
    <w:tr w:rsidR="009B330E" w:rsidRPr="00DB38D0" w14:paraId="7FB26EA0" w14:textId="77777777" w:rsidTr="00011A7E">
      <w:tc>
        <w:tcPr>
          <w:tcW w:w="2400" w:type="dxa"/>
          <w:shd w:val="clear" w:color="auto" w:fill="auto"/>
          <w:vAlign w:val="bottom"/>
        </w:tcPr>
        <w:p w14:paraId="178E502F" w14:textId="0922E05A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bookmarkStart w:id="0" w:name="_Hlk71812235"/>
          <w:r w:rsidRPr="009B330E">
            <w:rPr>
              <w:color w:val="000000"/>
              <w:sz w:val="16"/>
              <w:szCs w:val="16"/>
            </w:rPr>
            <w:t>A</w:t>
          </w:r>
          <w:r w:rsidR="00CE2063">
            <w:rPr>
              <w:color w:val="000000"/>
              <w:sz w:val="16"/>
              <w:szCs w:val="16"/>
            </w:rPr>
            <w:t>kcinė bendrovė</w:t>
          </w:r>
        </w:p>
        <w:p w14:paraId="49A6E5DA" w14:textId="77777777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Raudondvario pl. 84</w:t>
          </w:r>
        </w:p>
        <w:p w14:paraId="22CCC0AD" w14:textId="77777777" w:rsidR="009B330E" w:rsidRPr="009B330E" w:rsidRDefault="009B330E" w:rsidP="009B330E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LT-47179 Kaunas</w:t>
          </w:r>
        </w:p>
      </w:tc>
      <w:tc>
        <w:tcPr>
          <w:tcW w:w="2410" w:type="dxa"/>
          <w:shd w:val="clear" w:color="auto" w:fill="auto"/>
          <w:vAlign w:val="bottom"/>
        </w:tcPr>
        <w:p w14:paraId="24087694" w14:textId="77777777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Tel. 8 800 11011</w:t>
          </w:r>
        </w:p>
        <w:p w14:paraId="73B9DB69" w14:textId="77777777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El. p. info@kaunoenergija.lt</w:t>
          </w:r>
        </w:p>
        <w:p w14:paraId="3C234E92" w14:textId="77777777" w:rsidR="009B330E" w:rsidRPr="009B330E" w:rsidRDefault="009B330E" w:rsidP="009B330E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www.kaunoenergija.lt</w:t>
          </w:r>
        </w:p>
      </w:tc>
      <w:tc>
        <w:tcPr>
          <w:tcW w:w="5528" w:type="dxa"/>
          <w:shd w:val="clear" w:color="auto" w:fill="auto"/>
          <w:vAlign w:val="bottom"/>
        </w:tcPr>
        <w:p w14:paraId="318A0198" w14:textId="77777777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Duomenys kaupiami ir saugomi Juridinių asmenų registre</w:t>
          </w:r>
        </w:p>
        <w:p w14:paraId="166BF3CC" w14:textId="77777777" w:rsidR="009B330E" w:rsidRPr="009B330E" w:rsidRDefault="009B330E" w:rsidP="009B330E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Kodas 235014830, PVM kodas LT350148314</w:t>
          </w:r>
        </w:p>
        <w:p w14:paraId="467488D7" w14:textId="77777777" w:rsidR="009B330E" w:rsidRPr="009B330E" w:rsidRDefault="009B330E" w:rsidP="009B330E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A. s. LT607044060002866144, AB SEB bankas</w:t>
          </w:r>
        </w:p>
      </w:tc>
    </w:tr>
    <w:bookmarkEnd w:id="0"/>
  </w:tbl>
  <w:p w14:paraId="0D522BA7" w14:textId="77777777" w:rsidR="005C7C49" w:rsidRPr="009B330E" w:rsidRDefault="005C7C49">
    <w:pPr>
      <w:pStyle w:val="Pora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entelstinklelis"/>
      <w:tblW w:w="10338" w:type="dxa"/>
      <w:tblBorders>
        <w:top w:val="none" w:sz="0" w:space="0" w:color="auto"/>
        <w:left w:val="single" w:sz="8" w:space="0" w:color="FFC600"/>
        <w:bottom w:val="none" w:sz="0" w:space="0" w:color="auto"/>
        <w:right w:val="none" w:sz="0" w:space="0" w:color="auto"/>
        <w:insideH w:val="single" w:sz="4" w:space="0" w:color="FFCC00"/>
        <w:insideV w:val="single" w:sz="8" w:space="0" w:color="FFC600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2400"/>
      <w:gridCol w:w="2410"/>
      <w:gridCol w:w="5528"/>
    </w:tblGrid>
    <w:tr w:rsidR="003179F9" w:rsidRPr="009B330E" w14:paraId="62B2DDAE" w14:textId="77777777" w:rsidTr="00351B96">
      <w:tc>
        <w:tcPr>
          <w:tcW w:w="2400" w:type="dxa"/>
          <w:shd w:val="clear" w:color="auto" w:fill="auto"/>
          <w:vAlign w:val="bottom"/>
        </w:tcPr>
        <w:p w14:paraId="1219B1B5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A</w:t>
          </w:r>
          <w:r>
            <w:rPr>
              <w:color w:val="000000"/>
              <w:sz w:val="16"/>
              <w:szCs w:val="16"/>
            </w:rPr>
            <w:t>kcinė bendrovė</w:t>
          </w:r>
        </w:p>
        <w:p w14:paraId="7EC33475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Raudondvario pl. 84</w:t>
          </w:r>
        </w:p>
        <w:p w14:paraId="21C06631" w14:textId="77777777" w:rsidR="003179F9" w:rsidRPr="009B330E" w:rsidRDefault="003179F9" w:rsidP="003179F9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LT-47179 Kaunas</w:t>
          </w:r>
        </w:p>
      </w:tc>
      <w:tc>
        <w:tcPr>
          <w:tcW w:w="2410" w:type="dxa"/>
          <w:shd w:val="clear" w:color="auto" w:fill="auto"/>
          <w:vAlign w:val="bottom"/>
        </w:tcPr>
        <w:p w14:paraId="6D1D18AD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Tel. 8 800 11011</w:t>
          </w:r>
        </w:p>
        <w:p w14:paraId="10488B81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El. p. info@kaunoenergija.lt</w:t>
          </w:r>
        </w:p>
        <w:p w14:paraId="4A1C81A5" w14:textId="77777777" w:rsidR="003179F9" w:rsidRPr="009B330E" w:rsidRDefault="003179F9" w:rsidP="003179F9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www.kaunoenergija.lt</w:t>
          </w:r>
        </w:p>
      </w:tc>
      <w:tc>
        <w:tcPr>
          <w:tcW w:w="5528" w:type="dxa"/>
          <w:shd w:val="clear" w:color="auto" w:fill="auto"/>
          <w:vAlign w:val="bottom"/>
        </w:tcPr>
        <w:p w14:paraId="42A6701B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Duomenys kaupiami ir saugomi Juridinių asmenų registre</w:t>
          </w:r>
        </w:p>
        <w:p w14:paraId="06279B7F" w14:textId="77777777" w:rsidR="003179F9" w:rsidRPr="009B330E" w:rsidRDefault="003179F9" w:rsidP="003179F9">
          <w:pPr>
            <w:pStyle w:val="Porat"/>
            <w:rPr>
              <w:color w:val="000000"/>
              <w:sz w:val="16"/>
              <w:szCs w:val="16"/>
            </w:rPr>
          </w:pPr>
          <w:r w:rsidRPr="009B330E">
            <w:rPr>
              <w:color w:val="000000"/>
              <w:sz w:val="16"/>
              <w:szCs w:val="16"/>
            </w:rPr>
            <w:t>Kodas 235014830, PVM kodas LT350148314</w:t>
          </w:r>
        </w:p>
        <w:p w14:paraId="388508E4" w14:textId="77777777" w:rsidR="003179F9" w:rsidRPr="009B330E" w:rsidRDefault="003179F9" w:rsidP="003179F9">
          <w:pPr>
            <w:pStyle w:val="Porat"/>
            <w:rPr>
              <w:color w:val="000000"/>
              <w:sz w:val="13"/>
              <w:szCs w:val="13"/>
            </w:rPr>
          </w:pPr>
          <w:r w:rsidRPr="009B330E">
            <w:rPr>
              <w:color w:val="000000"/>
              <w:sz w:val="16"/>
              <w:szCs w:val="16"/>
            </w:rPr>
            <w:t>A. s. LT607044060002866144, AB SEB bankas</w:t>
          </w:r>
        </w:p>
      </w:tc>
    </w:tr>
  </w:tbl>
  <w:p w14:paraId="713D00B4" w14:textId="77777777" w:rsidR="003179F9" w:rsidRDefault="003179F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7835" w14:textId="77777777" w:rsidR="009E3675" w:rsidRDefault="009E3675">
      <w:r>
        <w:separator/>
      </w:r>
    </w:p>
  </w:footnote>
  <w:footnote w:type="continuationSeparator" w:id="0">
    <w:p w14:paraId="4100753D" w14:textId="77777777" w:rsidR="009E3675" w:rsidRDefault="009E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7D9A" w14:textId="4FC71AFD" w:rsidR="002228F5" w:rsidRDefault="002228F5">
    <w:pPr>
      <w:pStyle w:val="Antrats"/>
    </w:pPr>
    <w:r w:rsidRPr="009B330E">
      <w:rPr>
        <w:noProof/>
        <w:lang w:val="en-US"/>
      </w:rPr>
      <w:drawing>
        <wp:inline distT="0" distB="0" distL="0" distR="0" wp14:anchorId="24632D5C" wp14:editId="0BCFE6E9">
          <wp:extent cx="1487170" cy="334010"/>
          <wp:effectExtent l="0" t="0" r="0" b="0"/>
          <wp:docPr id="6" name="Picture 1" descr="Macintosh HD:Users:antanas:ownCloud:2020:KAUNO ENERGIJA:LOGO:KAUNO_ENERGIJA_LOGO_dvispalv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tanas:ownCloud:2020:KAUNO ENERGIJA:LOGO:KAUNO_ENERGIJA_LOGO_dvispalv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5A7"/>
    <w:multiLevelType w:val="hybridMultilevel"/>
    <w:tmpl w:val="408CBBBA"/>
    <w:lvl w:ilvl="0" w:tplc="70FE3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78404C2"/>
    <w:multiLevelType w:val="hybridMultilevel"/>
    <w:tmpl w:val="E2F0D5D8"/>
    <w:lvl w:ilvl="0" w:tplc="7AF6A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81ED9"/>
    <w:multiLevelType w:val="hybridMultilevel"/>
    <w:tmpl w:val="44F27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3E7"/>
    <w:multiLevelType w:val="hybridMultilevel"/>
    <w:tmpl w:val="E7C063D8"/>
    <w:lvl w:ilvl="0" w:tplc="BC4E79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23811517">
    <w:abstractNumId w:val="0"/>
  </w:num>
  <w:num w:numId="2" w16cid:durableId="494078884">
    <w:abstractNumId w:val="1"/>
  </w:num>
  <w:num w:numId="3" w16cid:durableId="686904058">
    <w:abstractNumId w:val="1"/>
  </w:num>
  <w:num w:numId="4" w16cid:durableId="2144762513">
    <w:abstractNumId w:val="3"/>
  </w:num>
  <w:num w:numId="5" w16cid:durableId="98890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6B"/>
    <w:rsid w:val="00003317"/>
    <w:rsid w:val="0002677D"/>
    <w:rsid w:val="000267DE"/>
    <w:rsid w:val="000371E9"/>
    <w:rsid w:val="00056FD0"/>
    <w:rsid w:val="00067BDC"/>
    <w:rsid w:val="000958BA"/>
    <w:rsid w:val="000A1083"/>
    <w:rsid w:val="000A13F5"/>
    <w:rsid w:val="000A16C7"/>
    <w:rsid w:val="000A5E35"/>
    <w:rsid w:val="000B2079"/>
    <w:rsid w:val="000B42CB"/>
    <w:rsid w:val="000B49E9"/>
    <w:rsid w:val="000B6A09"/>
    <w:rsid w:val="000B6BEE"/>
    <w:rsid w:val="000B76D2"/>
    <w:rsid w:val="000C12DA"/>
    <w:rsid w:val="000D02C5"/>
    <w:rsid w:val="000F384E"/>
    <w:rsid w:val="000F66B5"/>
    <w:rsid w:val="001061C4"/>
    <w:rsid w:val="001103E2"/>
    <w:rsid w:val="00115FA3"/>
    <w:rsid w:val="00117025"/>
    <w:rsid w:val="00120277"/>
    <w:rsid w:val="00120841"/>
    <w:rsid w:val="00130F4E"/>
    <w:rsid w:val="00155AB1"/>
    <w:rsid w:val="00157F9E"/>
    <w:rsid w:val="00173578"/>
    <w:rsid w:val="0018214D"/>
    <w:rsid w:val="00183E9C"/>
    <w:rsid w:val="00185F12"/>
    <w:rsid w:val="00190D78"/>
    <w:rsid w:val="00191319"/>
    <w:rsid w:val="001A19EC"/>
    <w:rsid w:val="001A2B43"/>
    <w:rsid w:val="001A3096"/>
    <w:rsid w:val="001B4BDA"/>
    <w:rsid w:val="001E20E8"/>
    <w:rsid w:val="001E68A4"/>
    <w:rsid w:val="00204DB3"/>
    <w:rsid w:val="0021363D"/>
    <w:rsid w:val="002144C1"/>
    <w:rsid w:val="002209F2"/>
    <w:rsid w:val="002228F5"/>
    <w:rsid w:val="00233B01"/>
    <w:rsid w:val="002425A4"/>
    <w:rsid w:val="0024389A"/>
    <w:rsid w:val="00265F51"/>
    <w:rsid w:val="002670E9"/>
    <w:rsid w:val="00271230"/>
    <w:rsid w:val="0027290A"/>
    <w:rsid w:val="00274DBB"/>
    <w:rsid w:val="0027710C"/>
    <w:rsid w:val="0028012A"/>
    <w:rsid w:val="00284682"/>
    <w:rsid w:val="00285219"/>
    <w:rsid w:val="002A439E"/>
    <w:rsid w:val="002B4EF2"/>
    <w:rsid w:val="002C7B31"/>
    <w:rsid w:val="002F2045"/>
    <w:rsid w:val="002F586E"/>
    <w:rsid w:val="002F7227"/>
    <w:rsid w:val="0030199B"/>
    <w:rsid w:val="003043B1"/>
    <w:rsid w:val="00313789"/>
    <w:rsid w:val="003179F9"/>
    <w:rsid w:val="0033138C"/>
    <w:rsid w:val="00341DBE"/>
    <w:rsid w:val="00351EB5"/>
    <w:rsid w:val="00362E4F"/>
    <w:rsid w:val="00364596"/>
    <w:rsid w:val="00371D4E"/>
    <w:rsid w:val="003829AA"/>
    <w:rsid w:val="00390CC7"/>
    <w:rsid w:val="003918A8"/>
    <w:rsid w:val="00395088"/>
    <w:rsid w:val="003A4B2D"/>
    <w:rsid w:val="003A65D9"/>
    <w:rsid w:val="003B21B0"/>
    <w:rsid w:val="003B401A"/>
    <w:rsid w:val="003C05DC"/>
    <w:rsid w:val="003F0E31"/>
    <w:rsid w:val="003F278A"/>
    <w:rsid w:val="003F2EDD"/>
    <w:rsid w:val="003F32AF"/>
    <w:rsid w:val="004211E6"/>
    <w:rsid w:val="004266DF"/>
    <w:rsid w:val="00430778"/>
    <w:rsid w:val="00431EB6"/>
    <w:rsid w:val="00444959"/>
    <w:rsid w:val="004452F5"/>
    <w:rsid w:val="00453A9F"/>
    <w:rsid w:val="00454FE9"/>
    <w:rsid w:val="00467D0A"/>
    <w:rsid w:val="00470DA7"/>
    <w:rsid w:val="00475760"/>
    <w:rsid w:val="00477B5D"/>
    <w:rsid w:val="00477B5F"/>
    <w:rsid w:val="004868EC"/>
    <w:rsid w:val="004942CD"/>
    <w:rsid w:val="00496565"/>
    <w:rsid w:val="004A00B8"/>
    <w:rsid w:val="004A0CE8"/>
    <w:rsid w:val="004A547F"/>
    <w:rsid w:val="004B4728"/>
    <w:rsid w:val="004C4026"/>
    <w:rsid w:val="004D0764"/>
    <w:rsid w:val="004D086F"/>
    <w:rsid w:val="004D2BC1"/>
    <w:rsid w:val="004E0487"/>
    <w:rsid w:val="004E06B7"/>
    <w:rsid w:val="004E2230"/>
    <w:rsid w:val="004E4094"/>
    <w:rsid w:val="004F68D2"/>
    <w:rsid w:val="00500F47"/>
    <w:rsid w:val="00501A5E"/>
    <w:rsid w:val="00513A46"/>
    <w:rsid w:val="00513A81"/>
    <w:rsid w:val="0051458C"/>
    <w:rsid w:val="00524F07"/>
    <w:rsid w:val="0053435B"/>
    <w:rsid w:val="00534B5E"/>
    <w:rsid w:val="0054710D"/>
    <w:rsid w:val="005507EA"/>
    <w:rsid w:val="00555CA3"/>
    <w:rsid w:val="005611D5"/>
    <w:rsid w:val="00572940"/>
    <w:rsid w:val="00574B90"/>
    <w:rsid w:val="00587C39"/>
    <w:rsid w:val="0059563E"/>
    <w:rsid w:val="005A2B32"/>
    <w:rsid w:val="005A6796"/>
    <w:rsid w:val="005C7C49"/>
    <w:rsid w:val="005D079E"/>
    <w:rsid w:val="005D6A3A"/>
    <w:rsid w:val="005E1A46"/>
    <w:rsid w:val="005F0958"/>
    <w:rsid w:val="005F2E11"/>
    <w:rsid w:val="00604E8F"/>
    <w:rsid w:val="006075F2"/>
    <w:rsid w:val="0061085C"/>
    <w:rsid w:val="00612305"/>
    <w:rsid w:val="00612416"/>
    <w:rsid w:val="00614662"/>
    <w:rsid w:val="006257D9"/>
    <w:rsid w:val="00630187"/>
    <w:rsid w:val="00637D7F"/>
    <w:rsid w:val="00641CCA"/>
    <w:rsid w:val="00645606"/>
    <w:rsid w:val="00651214"/>
    <w:rsid w:val="00660810"/>
    <w:rsid w:val="0066300B"/>
    <w:rsid w:val="00672BA1"/>
    <w:rsid w:val="006730DF"/>
    <w:rsid w:val="00675470"/>
    <w:rsid w:val="0067581A"/>
    <w:rsid w:val="00677CCB"/>
    <w:rsid w:val="006976AE"/>
    <w:rsid w:val="006B35F8"/>
    <w:rsid w:val="006B52AA"/>
    <w:rsid w:val="006B6053"/>
    <w:rsid w:val="006C1A64"/>
    <w:rsid w:val="006D138E"/>
    <w:rsid w:val="006F0981"/>
    <w:rsid w:val="006F3BBF"/>
    <w:rsid w:val="00700761"/>
    <w:rsid w:val="00701784"/>
    <w:rsid w:val="0070762F"/>
    <w:rsid w:val="00710B4B"/>
    <w:rsid w:val="007650AA"/>
    <w:rsid w:val="00766570"/>
    <w:rsid w:val="00783D16"/>
    <w:rsid w:val="00794C21"/>
    <w:rsid w:val="007A27F2"/>
    <w:rsid w:val="007A362E"/>
    <w:rsid w:val="007A58E9"/>
    <w:rsid w:val="007B686B"/>
    <w:rsid w:val="007C0DD4"/>
    <w:rsid w:val="007D00FB"/>
    <w:rsid w:val="007D19C9"/>
    <w:rsid w:val="007D6B4B"/>
    <w:rsid w:val="007E2F28"/>
    <w:rsid w:val="007E6324"/>
    <w:rsid w:val="007F3061"/>
    <w:rsid w:val="007F3823"/>
    <w:rsid w:val="00811BBA"/>
    <w:rsid w:val="00833650"/>
    <w:rsid w:val="00847AD0"/>
    <w:rsid w:val="0085288F"/>
    <w:rsid w:val="00854C1B"/>
    <w:rsid w:val="00861889"/>
    <w:rsid w:val="008625DC"/>
    <w:rsid w:val="0086625A"/>
    <w:rsid w:val="0088249F"/>
    <w:rsid w:val="00896A64"/>
    <w:rsid w:val="008B1E12"/>
    <w:rsid w:val="008B5652"/>
    <w:rsid w:val="008B622E"/>
    <w:rsid w:val="008B7B5A"/>
    <w:rsid w:val="008C0B44"/>
    <w:rsid w:val="008C38EA"/>
    <w:rsid w:val="008C5C96"/>
    <w:rsid w:val="008E2121"/>
    <w:rsid w:val="008E571A"/>
    <w:rsid w:val="008E5C12"/>
    <w:rsid w:val="008F2A51"/>
    <w:rsid w:val="008F2C43"/>
    <w:rsid w:val="008F4284"/>
    <w:rsid w:val="00925ED0"/>
    <w:rsid w:val="009310F1"/>
    <w:rsid w:val="009377A6"/>
    <w:rsid w:val="009421EB"/>
    <w:rsid w:val="00964B80"/>
    <w:rsid w:val="0097044D"/>
    <w:rsid w:val="00992AFD"/>
    <w:rsid w:val="00994C1B"/>
    <w:rsid w:val="009A74AB"/>
    <w:rsid w:val="009B2CB4"/>
    <w:rsid w:val="009B330E"/>
    <w:rsid w:val="009C1AD1"/>
    <w:rsid w:val="009E03BC"/>
    <w:rsid w:val="009E1EEB"/>
    <w:rsid w:val="009E3675"/>
    <w:rsid w:val="009F1271"/>
    <w:rsid w:val="009F2558"/>
    <w:rsid w:val="009F3C34"/>
    <w:rsid w:val="009F507B"/>
    <w:rsid w:val="00A010CF"/>
    <w:rsid w:val="00A155A3"/>
    <w:rsid w:val="00A17B11"/>
    <w:rsid w:val="00A20F2F"/>
    <w:rsid w:val="00A216F9"/>
    <w:rsid w:val="00A23F27"/>
    <w:rsid w:val="00A31E60"/>
    <w:rsid w:val="00A41E9F"/>
    <w:rsid w:val="00A53D83"/>
    <w:rsid w:val="00A63D27"/>
    <w:rsid w:val="00A84DA4"/>
    <w:rsid w:val="00A91FA6"/>
    <w:rsid w:val="00A9457D"/>
    <w:rsid w:val="00AA04D0"/>
    <w:rsid w:val="00AA2ACC"/>
    <w:rsid w:val="00AA2D60"/>
    <w:rsid w:val="00AB4A0C"/>
    <w:rsid w:val="00AC7995"/>
    <w:rsid w:val="00AD2FD6"/>
    <w:rsid w:val="00AD3D5B"/>
    <w:rsid w:val="00AD6A47"/>
    <w:rsid w:val="00AD7133"/>
    <w:rsid w:val="00AF3863"/>
    <w:rsid w:val="00B14005"/>
    <w:rsid w:val="00B34633"/>
    <w:rsid w:val="00B36A98"/>
    <w:rsid w:val="00B41125"/>
    <w:rsid w:val="00B47297"/>
    <w:rsid w:val="00B51041"/>
    <w:rsid w:val="00B558BF"/>
    <w:rsid w:val="00B56957"/>
    <w:rsid w:val="00B64001"/>
    <w:rsid w:val="00B7253C"/>
    <w:rsid w:val="00B91DFF"/>
    <w:rsid w:val="00B95604"/>
    <w:rsid w:val="00B9563B"/>
    <w:rsid w:val="00B979A8"/>
    <w:rsid w:val="00BA1992"/>
    <w:rsid w:val="00BB5BA4"/>
    <w:rsid w:val="00BD74D4"/>
    <w:rsid w:val="00BE118D"/>
    <w:rsid w:val="00BF156B"/>
    <w:rsid w:val="00BF3401"/>
    <w:rsid w:val="00C063D8"/>
    <w:rsid w:val="00C10C00"/>
    <w:rsid w:val="00C4477D"/>
    <w:rsid w:val="00C45C10"/>
    <w:rsid w:val="00C53874"/>
    <w:rsid w:val="00C6063E"/>
    <w:rsid w:val="00C63B78"/>
    <w:rsid w:val="00C6499A"/>
    <w:rsid w:val="00C71361"/>
    <w:rsid w:val="00C85BAA"/>
    <w:rsid w:val="00C9016A"/>
    <w:rsid w:val="00C958F1"/>
    <w:rsid w:val="00C96EE7"/>
    <w:rsid w:val="00CA0662"/>
    <w:rsid w:val="00CA1815"/>
    <w:rsid w:val="00CA4296"/>
    <w:rsid w:val="00CA4C3B"/>
    <w:rsid w:val="00CB27F4"/>
    <w:rsid w:val="00CB50B7"/>
    <w:rsid w:val="00CC5A0F"/>
    <w:rsid w:val="00CD1B30"/>
    <w:rsid w:val="00CE1676"/>
    <w:rsid w:val="00CE2063"/>
    <w:rsid w:val="00CE5AE3"/>
    <w:rsid w:val="00CE7903"/>
    <w:rsid w:val="00CF7163"/>
    <w:rsid w:val="00D02B7D"/>
    <w:rsid w:val="00D06402"/>
    <w:rsid w:val="00D11EA5"/>
    <w:rsid w:val="00D273AB"/>
    <w:rsid w:val="00D41EEC"/>
    <w:rsid w:val="00D80104"/>
    <w:rsid w:val="00D85843"/>
    <w:rsid w:val="00D85883"/>
    <w:rsid w:val="00DA0929"/>
    <w:rsid w:val="00DA48AA"/>
    <w:rsid w:val="00DA7F50"/>
    <w:rsid w:val="00DC2378"/>
    <w:rsid w:val="00DC68ED"/>
    <w:rsid w:val="00DD4648"/>
    <w:rsid w:val="00DF1569"/>
    <w:rsid w:val="00E021EC"/>
    <w:rsid w:val="00E0533C"/>
    <w:rsid w:val="00E213C6"/>
    <w:rsid w:val="00E23135"/>
    <w:rsid w:val="00E322D7"/>
    <w:rsid w:val="00E47B47"/>
    <w:rsid w:val="00E63221"/>
    <w:rsid w:val="00E83183"/>
    <w:rsid w:val="00E94909"/>
    <w:rsid w:val="00E97DFB"/>
    <w:rsid w:val="00EB335C"/>
    <w:rsid w:val="00EE0884"/>
    <w:rsid w:val="00EF5686"/>
    <w:rsid w:val="00F00197"/>
    <w:rsid w:val="00F0370C"/>
    <w:rsid w:val="00F1222A"/>
    <w:rsid w:val="00F222DA"/>
    <w:rsid w:val="00F253EB"/>
    <w:rsid w:val="00F311AE"/>
    <w:rsid w:val="00F34A84"/>
    <w:rsid w:val="00F34DCC"/>
    <w:rsid w:val="00F35A5A"/>
    <w:rsid w:val="00F45D87"/>
    <w:rsid w:val="00F510FD"/>
    <w:rsid w:val="00F54D16"/>
    <w:rsid w:val="00F663EA"/>
    <w:rsid w:val="00F735E8"/>
    <w:rsid w:val="00F74C1F"/>
    <w:rsid w:val="00F813EF"/>
    <w:rsid w:val="00F85226"/>
    <w:rsid w:val="00F96992"/>
    <w:rsid w:val="00FA790D"/>
    <w:rsid w:val="00FB409B"/>
    <w:rsid w:val="00FB6FE9"/>
    <w:rsid w:val="00FE31F8"/>
    <w:rsid w:val="00FE3C60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73199"/>
  <w15:chartTrackingRefBased/>
  <w15:docId w15:val="{6052D5BB-E206-4640-B1B7-DB9F69E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5E3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eastAsia="Arial Unicode MS"/>
      <w:b/>
      <w:bCs/>
      <w:color w:val="000000"/>
      <w:szCs w:val="20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70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A19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A19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  <w:lang w:val="lt-LT"/>
    </w:rPr>
  </w:style>
  <w:style w:type="paragraph" w:styleId="Pavadinimas">
    <w:name w:val="Title"/>
    <w:aliases w:val=" Diagrama"/>
    <w:basedOn w:val="prastasis"/>
    <w:link w:val="PavadinimasDiagrama"/>
    <w:qFormat/>
    <w:pPr>
      <w:overflowPunct w:val="0"/>
      <w:autoSpaceDE w:val="0"/>
      <w:autoSpaceDN w:val="0"/>
      <w:adjustRightInd w:val="0"/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Pagrindinistekstas">
    <w:name w:val="Body Text"/>
    <w:link w:val="PagrindinistekstasDiagrama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ISTATYMAS">
    <w:name w:val="ISTATYMAS"/>
    <w:pPr>
      <w:autoSpaceDE w:val="0"/>
      <w:autoSpaceDN w:val="0"/>
      <w:adjustRightInd w:val="0"/>
      <w:jc w:val="center"/>
    </w:pPr>
    <w:rPr>
      <w:rFonts w:ascii="TimesLT" w:hAnsi="TimesLT"/>
    </w:rPr>
  </w:style>
  <w:style w:type="paragraph" w:customStyle="1" w:styleId="Pavadinimas1">
    <w:name w:val="Pavadinimas1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</w:rPr>
  </w:style>
  <w:style w:type="paragraph" w:customStyle="1" w:styleId="MAZAS">
    <w:name w:val="MAZAS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</w:rPr>
  </w:style>
  <w:style w:type="paragraph" w:styleId="Paantrat">
    <w:name w:val="Subtitle"/>
    <w:basedOn w:val="prastasis"/>
    <w:qFormat/>
    <w:pPr>
      <w:jc w:val="center"/>
    </w:pPr>
    <w:rPr>
      <w:b/>
      <w:bCs/>
      <w:caps/>
    </w:rPr>
  </w:style>
  <w:style w:type="paragraph" w:styleId="Pagrindiniotekstotrauka">
    <w:name w:val="Body Text Indent"/>
    <w:basedOn w:val="prastasis"/>
    <w:link w:val="PagrindiniotekstotraukaDiagrama"/>
    <w:pPr>
      <w:overflowPunct w:val="0"/>
      <w:autoSpaceDE w:val="0"/>
      <w:autoSpaceDN w:val="0"/>
      <w:adjustRightInd w:val="0"/>
      <w:ind w:firstLine="1208"/>
      <w:jc w:val="both"/>
    </w:pPr>
    <w:rPr>
      <w:lang w:val="lt-LT"/>
    </w:rPr>
  </w:style>
  <w:style w:type="character" w:customStyle="1" w:styleId="PavadinimasDiagrama">
    <w:name w:val="Pavadinimas Diagrama"/>
    <w:aliases w:val=" Diagrama Diagrama"/>
    <w:link w:val="Pavadinimas"/>
    <w:rsid w:val="00A63D27"/>
    <w:rPr>
      <w:b/>
      <w:bCs/>
      <w:sz w:val="24"/>
      <w:lang w:val="lt-LT" w:eastAsia="en-US" w:bidi="ar-SA"/>
    </w:rPr>
  </w:style>
  <w:style w:type="character" w:styleId="Hipersaitas">
    <w:name w:val="Hyperlink"/>
    <w:unhideWhenUsed/>
    <w:rsid w:val="00D02B7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4E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5611D5"/>
    <w:rPr>
      <w:sz w:val="24"/>
      <w:lang w:eastAsia="en-US"/>
    </w:rPr>
  </w:style>
  <w:style w:type="character" w:customStyle="1" w:styleId="Antrat1Diagrama">
    <w:name w:val="Antraštė 1 Diagrama"/>
    <w:link w:val="Antrat1"/>
    <w:rsid w:val="004C4026"/>
    <w:rPr>
      <w:rFonts w:eastAsia="Arial Unicode MS"/>
      <w:b/>
      <w:sz w:val="24"/>
      <w:lang w:eastAsia="en-US"/>
    </w:rPr>
  </w:style>
  <w:style w:type="character" w:customStyle="1" w:styleId="PagrindinistekstasDiagrama">
    <w:name w:val="Pagrindinis tekstas Diagrama"/>
    <w:link w:val="Pagrindinistekstas"/>
    <w:rsid w:val="004C4026"/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link w:val="Pagrindiniotekstotrauka"/>
    <w:rsid w:val="004C4026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C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CB4"/>
    <w:rPr>
      <w:rFonts w:ascii="Tahoma" w:hAnsi="Tahoma" w:cs="Tahoma"/>
      <w:sz w:val="16"/>
      <w:szCs w:val="16"/>
      <w:lang w:val="en-US" w:eastAsia="en-US"/>
    </w:rPr>
  </w:style>
  <w:style w:type="character" w:customStyle="1" w:styleId="Antrat5Diagrama">
    <w:name w:val="Antraštė 5 Diagrama"/>
    <w:link w:val="Antrat5"/>
    <w:uiPriority w:val="9"/>
    <w:semiHidden/>
    <w:rsid w:val="0011702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117025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17025"/>
    <w:rPr>
      <w:sz w:val="16"/>
      <w:szCs w:val="16"/>
      <w:lang w:val="en-US" w:eastAsia="en-US"/>
    </w:rPr>
  </w:style>
  <w:style w:type="character" w:customStyle="1" w:styleId="Antrat6Diagrama">
    <w:name w:val="Antraštė 6 Diagrama"/>
    <w:link w:val="Antrat6"/>
    <w:uiPriority w:val="9"/>
    <w:semiHidden/>
    <w:rsid w:val="00BA199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ntrat9Diagrama">
    <w:name w:val="Antraštė 9 Diagrama"/>
    <w:link w:val="Antrat9"/>
    <w:uiPriority w:val="9"/>
    <w:semiHidden/>
    <w:rsid w:val="00BA1992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Komentaronuoroda">
    <w:name w:val="annotation reference"/>
    <w:uiPriority w:val="99"/>
    <w:semiHidden/>
    <w:unhideWhenUsed/>
    <w:rsid w:val="004942C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42C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4942C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42C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4942CD"/>
    <w:rPr>
      <w:b/>
      <w:bCs/>
      <w:lang w:val="en-US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B330E"/>
    <w:rPr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A2B4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1A2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ie xmlns="87e32d18-ccef-41c8-86f7-faf129bb690d" xsi:nil="true"/>
    <_dlc_DocId xmlns="01e38809-a863-468d-9648-3fe28c211b34">KE2019-1787647233-64</_dlc_DocId>
    <_dlc_DocIdUrl xmlns="01e38809-a863-468d-9648-3fe28c211b34">
      <Url>https://kaunoenergija.sharepoint.com/_layouts/15/DocIdRedir.aspx?ID=KE2019-1787647233-64</Url>
      <Description>KE2019-1787647233-64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CE70B1F67447826428D9167CB4EF" ma:contentTypeVersion="13" ma:contentTypeDescription="Create a new document." ma:contentTypeScope="" ma:versionID="4e760624ee5ba99d9d914b50a08fe578">
  <xsd:schema xmlns:xsd="http://www.w3.org/2001/XMLSchema" xmlns:xs="http://www.w3.org/2001/XMLSchema" xmlns:p="http://schemas.microsoft.com/office/2006/metadata/properties" xmlns:ns2="01e38809-a863-468d-9648-3fe28c211b34" xmlns:ns3="87e32d18-ccef-41c8-86f7-faf129bb690d" targetNamespace="http://schemas.microsoft.com/office/2006/metadata/properties" ma:root="true" ma:fieldsID="7f48e7137df18ca3f7866321e39338c2" ns2:_="" ns3:_="">
    <xsd:import namespace="01e38809-a863-468d-9648-3fe28c211b34"/>
    <xsd:import namespace="87e32d18-ccef-41c8-86f7-faf129bb69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i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8809-a863-468d-9648-3fe28c211b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2d18-ccef-41c8-86f7-faf129bb690d" elementFormDefault="qualified">
    <xsd:import namespace="http://schemas.microsoft.com/office/2006/documentManagement/types"/>
    <xsd:import namespace="http://schemas.microsoft.com/office/infopath/2007/PartnerControls"/>
    <xsd:element name="Apie" ma:index="11" nillable="true" ma:displayName="Apie" ma:format="Dropdown" ma:internalName="Api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F5FCB-BB24-4E47-B22E-7E504B15912B}">
  <ds:schemaRefs>
    <ds:schemaRef ds:uri="http://schemas.microsoft.com/office/2006/metadata/properties"/>
    <ds:schemaRef ds:uri="http://schemas.microsoft.com/office/infopath/2007/PartnerControls"/>
    <ds:schemaRef ds:uri="87e32d18-ccef-41c8-86f7-faf129bb690d"/>
    <ds:schemaRef ds:uri="01e38809-a863-468d-9648-3fe28c211b34"/>
  </ds:schemaRefs>
</ds:datastoreItem>
</file>

<file path=customXml/itemProps2.xml><?xml version="1.0" encoding="utf-8"?>
<ds:datastoreItem xmlns:ds="http://schemas.openxmlformats.org/officeDocument/2006/customXml" ds:itemID="{6FB33A6B-AA45-4770-8EB4-961736AF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2A7AE-C4BC-48FF-B893-9666998FF4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C978E9-BD70-4F3F-8A35-E21D8B1E6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9B3077-5FD2-4E3C-96B9-66A010E1A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8809-a863-468d-9648-3fe28c211b34"/>
    <ds:schemaRef ds:uri="87e32d18-ccef-41c8-86f7-faf129bb6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DOKUMENTŲ REKVIZITŲ IŠDĖSTYMO SCHEMA</vt:lpstr>
      <vt:lpstr>DOKUMENTŲ REKVIZITŲ IŠDĖSTYMO SCHEMA</vt:lpstr>
      <vt:lpstr>(Dokumento tekstas)</vt:lpstr>
      <vt:lpstr/>
      <vt:lpstr/>
      <vt:lpstr/>
      <vt:lpstr>R. Ramanauskienė, tel. (8 37) 45 82 59, el. p. r.ramanauskiene@kaunoenergija.lt </vt:lpstr>
    </vt:vector>
  </TitlesOfParts>
  <Company>LAD</Company>
  <LinksUpToDate>false</LinksUpToDate>
  <CharactersWithSpaces>4163</CharactersWithSpaces>
  <SharedDoc>false</SharedDoc>
  <HLinks>
    <vt:vector size="18" baseType="variant">
      <vt:variant>
        <vt:i4>7733277</vt:i4>
      </vt:variant>
      <vt:variant>
        <vt:i4>3</vt:i4>
      </vt:variant>
      <vt:variant>
        <vt:i4>0</vt:i4>
      </vt:variant>
      <vt:variant>
        <vt:i4>5</vt:i4>
      </vt:variant>
      <vt:variant>
        <vt:lpwstr>mailto:r.ramanauskiene@kaunoenergija.lt</vt:lpwstr>
      </vt:variant>
      <vt:variant>
        <vt:lpwstr/>
      </vt:variant>
      <vt:variant>
        <vt:i4>1704025</vt:i4>
      </vt:variant>
      <vt:variant>
        <vt:i4>3</vt:i4>
      </vt:variant>
      <vt:variant>
        <vt:i4>0</vt:i4>
      </vt:variant>
      <vt:variant>
        <vt:i4>5</vt:i4>
      </vt:variant>
      <vt:variant>
        <vt:lpwstr>http://www.ke.lt/</vt:lpwstr>
      </vt:variant>
      <vt:variant>
        <vt:lpwstr/>
      </vt:variant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mailto:info@kaunoenergija.lt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REKVIZITŲ IŠDĖSTYMO SCHEMA</dc:title>
  <dc:subject/>
  <dc:creator>Andriusz</dc:creator>
  <cp:keywords/>
  <cp:lastModifiedBy>Agnė Šermukšnienė</cp:lastModifiedBy>
  <cp:revision>12</cp:revision>
  <cp:lastPrinted>2018-01-03T07:41:00Z</cp:lastPrinted>
  <dcterms:created xsi:type="dcterms:W3CDTF">2022-12-30T07:27:00Z</dcterms:created>
  <dcterms:modified xsi:type="dcterms:W3CDTF">2022-12-30T10:21:00Z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0x01010045ADCE70B1F67447826428D9167CB4EF</vt:lpwstr>
  </property>
  <property fmtid="{D5CDD505-2E9C-101B-9397-08002B2CF9AE}" pid="3" name="_dlc_DocIdItemGuid">
    <vt:lpwstr>f4ab527e-f28d-4f64-afca-fafccb0541b8</vt:lpwstr>
  </property>
</Properties>
</file>