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0" w:type="dxa"/>
        <w:tblLook w:val="04A0" w:firstRow="1" w:lastRow="0" w:firstColumn="1" w:lastColumn="0" w:noHBand="0" w:noVBand="1"/>
      </w:tblPr>
      <w:tblGrid>
        <w:gridCol w:w="6560"/>
        <w:gridCol w:w="1700"/>
      </w:tblGrid>
      <w:tr w:rsidR="00F42656" w:rsidRPr="00F42656" w14:paraId="3767C561" w14:textId="77777777" w:rsidTr="00F42656">
        <w:trPr>
          <w:trHeight w:val="22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C8F24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C167E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526AB380" w14:textId="77777777" w:rsidTr="00F42656">
        <w:trPr>
          <w:trHeight w:val="24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D968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022FB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LITGRID AB</w:t>
            </w:r>
          </w:p>
        </w:tc>
      </w:tr>
      <w:tr w:rsidR="00F42656" w:rsidRPr="00F42656" w14:paraId="620E90D3" w14:textId="77777777" w:rsidTr="00F42656">
        <w:trPr>
          <w:trHeight w:val="22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17CE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1FAA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744494F9" w14:textId="77777777" w:rsidTr="00F42656">
        <w:trPr>
          <w:trHeight w:val="22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6E736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E66C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49B19D01" w14:textId="77777777" w:rsidTr="00F42656">
        <w:trPr>
          <w:trHeight w:val="24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40933" w14:textId="77777777" w:rsidR="00F42656" w:rsidRPr="00F42656" w:rsidRDefault="00F42656" w:rsidP="00F42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 m.</w:t>
            </w:r>
          </w:p>
        </w:tc>
      </w:tr>
      <w:tr w:rsidR="00F42656" w:rsidRPr="00F42656" w14:paraId="7BF18FA8" w14:textId="77777777" w:rsidTr="00F42656">
        <w:trPr>
          <w:trHeight w:val="24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10109" w14:textId="77777777" w:rsidR="00F42656" w:rsidRPr="00F42656" w:rsidRDefault="00F42656" w:rsidP="00F42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Pelno (nuostolių) paskirstymo projektas</w:t>
            </w:r>
          </w:p>
        </w:tc>
      </w:tr>
      <w:tr w:rsidR="00F42656" w:rsidRPr="00F42656" w14:paraId="7DC50B00" w14:textId="77777777" w:rsidTr="00F42656">
        <w:trPr>
          <w:trHeight w:val="228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1149E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E383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4925F404" w14:textId="77777777" w:rsidTr="00F42656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0D4B" w14:textId="77777777" w:rsidR="00F42656" w:rsidRPr="00F42656" w:rsidRDefault="00F42656" w:rsidP="00F42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Straipsniai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A753" w14:textId="77777777" w:rsidR="00F42656" w:rsidRPr="00F42656" w:rsidRDefault="00F42656" w:rsidP="00F42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Suma, EUR</w:t>
            </w:r>
          </w:p>
        </w:tc>
      </w:tr>
      <w:tr w:rsidR="00F42656" w:rsidRPr="00F42656" w14:paraId="15CB61EE" w14:textId="77777777" w:rsidTr="00F42656">
        <w:trPr>
          <w:trHeight w:val="5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27A0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Ankstesnių finansinių metų nepaskirstytasis pelnas (nuostoliai) ataskaitinių finansinių metų pabaigoje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0DB9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</w:tr>
      <w:tr w:rsidR="00F42656" w:rsidRPr="00F42656" w14:paraId="05C4FCF0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9458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Grynasis ataskaitinių finansinių metų pelnas (nuostoliai)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C63D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20 012 716</w:t>
            </w:r>
          </w:p>
        </w:tc>
      </w:tr>
      <w:tr w:rsidR="00F42656" w:rsidRPr="00F42656" w14:paraId="38C4A580" w14:textId="77777777" w:rsidTr="00F42656">
        <w:trPr>
          <w:trHeight w:val="57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071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Pelno (nuostolių) ataskaitoje nepripažintas ankstesnių finansinių metų pelnas (nuostoliai)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542A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036C076F" w14:textId="77777777" w:rsidTr="00F42656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FBF6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Pervedama iš kitų rezervų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BC1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35D1247A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E944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BB87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70C9FAFF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2EAB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2180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11DD1252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FE21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Paskirstytinasis</w:t>
            </w:r>
            <w:proofErr w:type="spellEnd"/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pelnas (nuostoliai) iš viso: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E445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20 012 716</w:t>
            </w:r>
          </w:p>
        </w:tc>
      </w:tr>
      <w:tr w:rsidR="00F42656" w:rsidRPr="00F42656" w14:paraId="14E7A86E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92CD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Pelno paskirstymas: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B975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7A6F5E8C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3F28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privalomąjį rezervą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A80B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409E52ED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15AD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rezervą savoms akcijoms įsigyti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4837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52C74230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2C23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 kitus rezervus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EC9D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14 794 402</w:t>
            </w:r>
          </w:p>
        </w:tc>
      </w:tr>
      <w:tr w:rsidR="00F42656" w:rsidRPr="00F42656" w14:paraId="27FA3AD8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0EB8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dividendams išmokėti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762B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5 043 314</w:t>
            </w:r>
          </w:p>
        </w:tc>
      </w:tr>
      <w:tr w:rsidR="00F42656" w:rsidRPr="00F42656" w14:paraId="3FDEE9F2" w14:textId="77777777" w:rsidTr="00F4265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4789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paramai suteikti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2F29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175 000</w:t>
            </w:r>
          </w:p>
        </w:tc>
      </w:tr>
      <w:tr w:rsidR="00F42656" w:rsidRPr="00F42656" w14:paraId="720D189A" w14:textId="77777777" w:rsidTr="00F42656">
        <w:trPr>
          <w:trHeight w:val="52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CFA4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metinėms išmokoms (tantjemoms) valdybos ir stebėtojų tarybos nariams, darbuotojų premijoms ir kitiems tikslams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A18A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61A5F1A9" w14:textId="77777777" w:rsidTr="00F42656">
        <w:trPr>
          <w:trHeight w:val="8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B43E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Nepaskirstytas pelnas (nuostoliai) ataskaitinių finansinių metų pabaigoje, perkeliamas į kitus finansinius metus (nepaskirstytojo pelno (nuostolių) suma, likusi po pelno paskirstymo)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A8BB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-</w:t>
            </w:r>
          </w:p>
        </w:tc>
      </w:tr>
      <w:tr w:rsidR="00F42656" w:rsidRPr="00F42656" w14:paraId="4D4F371F" w14:textId="77777777" w:rsidTr="00F42656">
        <w:trPr>
          <w:trHeight w:val="2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D79B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2EC6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42656" w:rsidRPr="00F42656" w14:paraId="724EE1F3" w14:textId="77777777" w:rsidTr="00F42656">
        <w:trPr>
          <w:trHeight w:val="2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8E41" w14:textId="77777777" w:rsidR="00F42656" w:rsidRPr="00F42656" w:rsidRDefault="00F42656" w:rsidP="00F42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Dividendai vienai akcijai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4654" w14:textId="77777777" w:rsidR="00F42656" w:rsidRPr="00F42656" w:rsidRDefault="00F42656" w:rsidP="00F426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426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0,0100</w:t>
            </w:r>
          </w:p>
        </w:tc>
      </w:tr>
    </w:tbl>
    <w:p w14:paraId="745735BB" w14:textId="77777777" w:rsidR="001C57BC" w:rsidRDefault="001C57BC"/>
    <w:sectPr w:rsidR="001C5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29DF" w14:textId="77777777" w:rsidR="002F4BC5" w:rsidRDefault="002F4BC5" w:rsidP="00C349C3">
      <w:pPr>
        <w:spacing w:after="0" w:line="240" w:lineRule="auto"/>
      </w:pPr>
      <w:r>
        <w:separator/>
      </w:r>
    </w:p>
  </w:endnote>
  <w:endnote w:type="continuationSeparator" w:id="0">
    <w:p w14:paraId="59F3FE34" w14:textId="77777777" w:rsidR="002F4BC5" w:rsidRDefault="002F4BC5" w:rsidP="00C3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F20A" w14:textId="77777777" w:rsidR="002F4BC5" w:rsidRDefault="002F4BC5" w:rsidP="00C349C3">
      <w:pPr>
        <w:spacing w:after="0" w:line="240" w:lineRule="auto"/>
      </w:pPr>
      <w:r>
        <w:separator/>
      </w:r>
    </w:p>
  </w:footnote>
  <w:footnote w:type="continuationSeparator" w:id="0">
    <w:p w14:paraId="372B6359" w14:textId="77777777" w:rsidR="002F4BC5" w:rsidRDefault="002F4BC5" w:rsidP="00C3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56"/>
    <w:rsid w:val="001C57BC"/>
    <w:rsid w:val="002F4BC5"/>
    <w:rsid w:val="00C349C3"/>
    <w:rsid w:val="00DD0C66"/>
    <w:rsid w:val="00F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44835"/>
  <w15:chartTrackingRefBased/>
  <w15:docId w15:val="{79046788-9781-4E39-8F6D-67250CEE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Tauras</dc:creator>
  <cp:keywords/>
  <dc:description/>
  <cp:lastModifiedBy>Vytautas Tauras</cp:lastModifiedBy>
  <cp:revision>1</cp:revision>
  <dcterms:created xsi:type="dcterms:W3CDTF">2022-03-24T11:30:00Z</dcterms:created>
  <dcterms:modified xsi:type="dcterms:W3CDTF">2022-03-24T11:39:00Z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8e6ed-1f62-4b3b-a413-1541f2aa482f_Enabled">
    <vt:lpwstr>true</vt:lpwstr>
  </property>
  <property fmtid="{D5CDD505-2E9C-101B-9397-08002B2CF9AE}" pid="3" name="MSIP_Label_7058e6ed-1f62-4b3b-a413-1541f2aa482f_SetDate">
    <vt:lpwstr>2022-03-24T11:38:37Z</vt:lpwstr>
  </property>
  <property fmtid="{D5CDD505-2E9C-101B-9397-08002B2CF9AE}" pid="4" name="MSIP_Label_7058e6ed-1f62-4b3b-a413-1541f2aa482f_Method">
    <vt:lpwstr>Privileged</vt:lpwstr>
  </property>
  <property fmtid="{D5CDD505-2E9C-101B-9397-08002B2CF9AE}" pid="5" name="MSIP_Label_7058e6ed-1f62-4b3b-a413-1541f2aa482f_Name">
    <vt:lpwstr>VIEŠA</vt:lpwstr>
  </property>
  <property fmtid="{D5CDD505-2E9C-101B-9397-08002B2CF9AE}" pid="6" name="MSIP_Label_7058e6ed-1f62-4b3b-a413-1541f2aa482f_SiteId">
    <vt:lpwstr>86bcf768-7bcf-4cd6-b041-b219988b7a9c</vt:lpwstr>
  </property>
  <property fmtid="{D5CDD505-2E9C-101B-9397-08002B2CF9AE}" pid="7" name="MSIP_Label_7058e6ed-1f62-4b3b-a413-1541f2aa482f_ActionId">
    <vt:lpwstr>9f6dc7e7-5fb8-4aa1-986e-ec3b837537a7</vt:lpwstr>
  </property>
  <property fmtid="{D5CDD505-2E9C-101B-9397-08002B2CF9AE}" pid="8" name="MSIP_Label_7058e6ed-1f62-4b3b-a413-1541f2aa482f_ContentBits">
    <vt:lpwstr>0</vt:lpwstr>
  </property>
</Properties>
</file>