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FED1" w14:textId="77777777" w:rsidR="005F6182" w:rsidRDefault="005F6182" w:rsidP="00CA7852">
      <w:pPr>
        <w:spacing w:after="0" w:line="240" w:lineRule="auto"/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</w:pPr>
    </w:p>
    <w:p w14:paraId="66C4DCA5" w14:textId="77777777" w:rsidR="005F6182" w:rsidRDefault="005F6182" w:rsidP="00CA7852">
      <w:pPr>
        <w:spacing w:after="0" w:line="240" w:lineRule="auto"/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</w:pPr>
    </w:p>
    <w:p w14:paraId="2F24A010" w14:textId="692C6252" w:rsidR="00CA7852" w:rsidRPr="005F6182" w:rsidRDefault="00CA7852" w:rsidP="00CA7852">
      <w:pPr>
        <w:spacing w:after="0" w:line="240" w:lineRule="auto"/>
        <w:rPr>
          <w:rFonts w:ascii="Roboto" w:hAnsi="Roboto"/>
          <w:b/>
          <w:color w:val="0D0D0D" w:themeColor="text1" w:themeTint="F2"/>
        </w:rPr>
      </w:pP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HÄÄLETUSSEDEL</w:t>
      </w:r>
    </w:p>
    <w:p w14:paraId="2B1D59F5" w14:textId="45DA1577" w:rsidR="00CA7852" w:rsidRPr="005F6182" w:rsidRDefault="00627760" w:rsidP="00454386">
      <w:pPr>
        <w:spacing w:after="0" w:line="240" w:lineRule="auto"/>
        <w:jc w:val="both"/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</w:pP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TKM</w:t>
      </w:r>
      <w:r w:rsidR="00CA7852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 xml:space="preserve"> Grupp AS 1</w:t>
      </w: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7</w:t>
      </w:r>
      <w:r w:rsidR="00CA7852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 xml:space="preserve">. märtsil </w:t>
      </w:r>
      <w:r w:rsidR="00F65D1F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202</w:t>
      </w:r>
      <w:r w:rsidR="00891B79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6</w:t>
      </w:r>
      <w:r w:rsidR="00CA7852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. aastal toimuva üldkoosoleku päevakorrapunktide kohta koostatud otsuste eelnõude hääletamiseks</w:t>
      </w:r>
    </w:p>
    <w:p w14:paraId="2010E52C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454386" w14:paraId="1D6BA6FF" w14:textId="77777777" w:rsidTr="009B1351">
        <w:tc>
          <w:tcPr>
            <w:tcW w:w="10490" w:type="dxa"/>
          </w:tcPr>
          <w:p w14:paraId="4334824E" w14:textId="77777777" w:rsidR="00CE17DB" w:rsidRPr="00454386" w:rsidRDefault="00CE17DB" w:rsidP="00CE17DB">
            <w:pPr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nimi:</w:t>
            </w:r>
          </w:p>
          <w:p w14:paraId="5077C273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</w:tc>
      </w:tr>
      <w:tr w:rsidR="00CE17DB" w:rsidRPr="00454386" w14:paraId="12B39BD2" w14:textId="77777777" w:rsidTr="009B1351">
        <w:tc>
          <w:tcPr>
            <w:tcW w:w="10490" w:type="dxa"/>
          </w:tcPr>
          <w:p w14:paraId="45F249B8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kood:</w:t>
            </w:r>
          </w:p>
          <w:p w14:paraId="7B0303D0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</w:p>
          <w:p w14:paraId="3DB638F3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Juriidilisest isikust aktsionäri registrikood või füüsilisest isikust aktsionäri isikukood, isikukoodi puudumisel sünnikuupäev</w:t>
            </w: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454386" w14:paraId="710377B6" w14:textId="77777777" w:rsidTr="009B1351">
        <w:tc>
          <w:tcPr>
            <w:tcW w:w="10490" w:type="dxa"/>
          </w:tcPr>
          <w:p w14:paraId="0F6D7D17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esindaja nimi:</w:t>
            </w:r>
          </w:p>
          <w:p w14:paraId="76649EDD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D2F7761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454386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RPr="00454386" w14:paraId="20407FE2" w14:textId="77777777" w:rsidTr="009B1351">
        <w:tc>
          <w:tcPr>
            <w:tcW w:w="10490" w:type="dxa"/>
          </w:tcPr>
          <w:p w14:paraId="2D147927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esindaja isikukood:</w:t>
            </w:r>
          </w:p>
          <w:p w14:paraId="0578A6B6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0A049EB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 xml:space="preserve">(isikukoodi puudumisel sünnikuupäev; </w:t>
            </w:r>
            <w:r w:rsidRPr="00454386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RPr="00454386" w14:paraId="4B3DE4FA" w14:textId="77777777" w:rsidTr="009B1351">
        <w:tc>
          <w:tcPr>
            <w:tcW w:w="10490" w:type="dxa"/>
          </w:tcPr>
          <w:p w14:paraId="6576CDD4" w14:textId="77777777" w:rsidR="00A026F9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esindaja esindusõiguse alus</w:t>
            </w:r>
            <w:r w:rsidR="00A026F9"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:</w:t>
            </w: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9C3235C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(nt juhatuse liige, prokurist, volikiri vms)</w:t>
            </w:r>
          </w:p>
          <w:p w14:paraId="6E303A6A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NB! Hääletussedeliga koos tuleb saata esindusõigust tõendav dokument! Esindusõigust tõendavat dokumenti ei tule saata juhul, kui esindusõigus on Eesti äriregistris nähtav.</w:t>
            </w:r>
          </w:p>
        </w:tc>
      </w:tr>
    </w:tbl>
    <w:p w14:paraId="20861706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532E109A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 w:cs="Arial"/>
          <w:b/>
          <w:sz w:val="20"/>
          <w:szCs w:val="20"/>
        </w:rPr>
      </w:pPr>
      <w:r w:rsidRPr="00454386">
        <w:rPr>
          <w:rFonts w:ascii="Roboto" w:hAnsi="Roboto" w:cs="Arial"/>
          <w:b/>
          <w:sz w:val="20"/>
          <w:szCs w:val="20"/>
        </w:rPr>
        <w:t>Üldkoosoleku päevakorras olevate punktide kohta koostatud otsuste eelnõude osas hääletan alljärgnevalt (</w:t>
      </w:r>
      <w:r w:rsidR="00157262" w:rsidRPr="00454386">
        <w:rPr>
          <w:rFonts w:ascii="Roboto" w:hAnsi="Roboto" w:cs="Arial"/>
          <w:b/>
          <w:sz w:val="20"/>
          <w:szCs w:val="20"/>
        </w:rPr>
        <w:t>tähistades X-iga</w:t>
      </w:r>
      <w:r w:rsidRPr="00454386">
        <w:rPr>
          <w:rFonts w:ascii="Roboto" w:hAnsi="Roboto" w:cs="Arial"/>
          <w:b/>
          <w:sz w:val="20"/>
          <w:szCs w:val="20"/>
        </w:rPr>
        <w:t xml:space="preserve"> </w:t>
      </w:r>
      <w:r w:rsidR="00157262" w:rsidRPr="00454386">
        <w:rPr>
          <w:rFonts w:ascii="Roboto" w:hAnsi="Roboto" w:cs="Arial"/>
          <w:b/>
          <w:sz w:val="20"/>
          <w:szCs w:val="20"/>
        </w:rPr>
        <w:t xml:space="preserve">oma hääle </w:t>
      </w:r>
      <w:r w:rsidRPr="00454386">
        <w:rPr>
          <w:rFonts w:ascii="Roboto" w:hAnsi="Roboto" w:cs="Arial"/>
          <w:b/>
          <w:sz w:val="20"/>
          <w:szCs w:val="20"/>
        </w:rPr>
        <w:t>vastavalt „poolt“, „vastu“, „erapooletu“ või „ei hääleta“):</w:t>
      </w:r>
    </w:p>
    <w:p w14:paraId="293FD277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36"/>
        <w:gridCol w:w="7831"/>
        <w:gridCol w:w="255"/>
        <w:gridCol w:w="2114"/>
        <w:gridCol w:w="154"/>
      </w:tblGrid>
      <w:tr w:rsidR="00CA7852" w:rsidRPr="00454386" w14:paraId="57A2707D" w14:textId="77777777" w:rsidTr="00F65D1F">
        <w:trPr>
          <w:gridBefore w:val="1"/>
          <w:gridAfter w:val="1"/>
          <w:wBefore w:w="136" w:type="dxa"/>
          <w:wAfter w:w="154" w:type="dxa"/>
        </w:trPr>
        <w:tc>
          <w:tcPr>
            <w:tcW w:w="7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F600" w14:textId="77777777" w:rsidR="00CA7852" w:rsidRPr="00454386" w:rsidRDefault="00CA7852" w:rsidP="005F6182">
            <w:pPr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Üldkoosoleku päevakorras olevate punktide otsuste eelnõud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AD8A4" w14:textId="77777777" w:rsidR="00CA7852" w:rsidRDefault="00CE17DB" w:rsidP="00F55C06">
            <w:pPr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54386">
              <w:rPr>
                <w:rFonts w:ascii="Roboto" w:hAnsi="Roboto" w:cs="Arial"/>
                <w:i/>
                <w:sz w:val="20"/>
                <w:szCs w:val="20"/>
              </w:rPr>
              <w:t xml:space="preserve">                </w:t>
            </w:r>
            <w:r w:rsidR="00CA7852" w:rsidRPr="00454386">
              <w:rPr>
                <w:rFonts w:ascii="Roboto" w:hAnsi="Roboto" w:cs="Arial"/>
                <w:i/>
                <w:sz w:val="20"/>
                <w:szCs w:val="20"/>
              </w:rPr>
              <w:t>Tähistada X-iga</w:t>
            </w:r>
          </w:p>
          <w:p w14:paraId="31DF1E84" w14:textId="77777777" w:rsidR="005F6182" w:rsidRPr="00454386" w:rsidRDefault="005F6182" w:rsidP="00F55C06">
            <w:pPr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</w:p>
        </w:tc>
      </w:tr>
      <w:tr w:rsidR="00CA7852" w:rsidRPr="00454386" w14:paraId="56E03782" w14:textId="77777777" w:rsidTr="00274A8D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250A4" w14:textId="0ECB5B36" w:rsidR="00CA7852" w:rsidRPr="00454386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627760"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TKM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Grupp AS </w:t>
            </w:r>
            <w:r w:rsidR="00891B79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2025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. a. majandusaasta aruande kinnitamine</w:t>
            </w:r>
          </w:p>
          <w:p w14:paraId="729C6643" w14:textId="77777777" w:rsidR="001209BF" w:rsidRPr="00454386" w:rsidRDefault="001209BF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19277999" w14:textId="4F353F2F" w:rsidR="00F65D1F" w:rsidRPr="00454386" w:rsidRDefault="00F65D1F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Kinnitada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TKM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Grupp AS juhatuse poolt koostatud ja nõukogu poolt heaks kiidetud </w:t>
            </w:r>
            <w:r w:rsidR="00891B7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2025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. a majandusaasta aruanne, mille kohaselt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TKM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Grupp AS konsolideeritud bilansimaht seisuga 31.12.</w:t>
            </w:r>
            <w:r w:rsidR="00891B7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2025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on 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697 975 tuhat eurot, aruandeaasta müügitulu 919 648 tuhat eurot ning puhaskasum 17 527</w:t>
            </w:r>
            <w:r w:rsidR="002E0231" w:rsidRP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tuhat euro</w:t>
            </w:r>
            <w:r w:rsidR="00274A8D" w:rsidRPr="00454386">
              <w:rPr>
                <w:rFonts w:ascii="Roboto" w:eastAsia="Arial Unicode MS" w:hAnsi="Roboto" w:cs="Arial Unicode MS"/>
                <w:sz w:val="20"/>
                <w:szCs w:val="20"/>
              </w:rPr>
              <w:t>t.</w:t>
            </w:r>
          </w:p>
          <w:p w14:paraId="750C0B80" w14:textId="7C886F6C" w:rsidR="00ED75D9" w:rsidRPr="00454386" w:rsidRDefault="00ED75D9" w:rsidP="00171F1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34BE" w14:textId="77777777" w:rsidR="00790C0F" w:rsidRPr="00454386" w:rsidRDefault="00790C0F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</w:p>
          <w:p w14:paraId="3D4E57FB" w14:textId="77777777" w:rsidR="00790C0F" w:rsidRPr="00454386" w:rsidRDefault="00777508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POOLT</w:t>
            </w:r>
          </w:p>
          <w:p w14:paraId="019214CD" w14:textId="77777777" w:rsidR="00790C0F" w:rsidRPr="00454386" w:rsidRDefault="00790C0F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</w:p>
          <w:p w14:paraId="5C349D11" w14:textId="77777777" w:rsidR="00790C0F" w:rsidRPr="00454386" w:rsidRDefault="00777508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VASTU</w:t>
            </w:r>
          </w:p>
          <w:p w14:paraId="697A6F8A" w14:textId="77777777" w:rsidR="00790C0F" w:rsidRPr="00454386" w:rsidRDefault="00790C0F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</w:p>
          <w:p w14:paraId="1915E8B0" w14:textId="77777777" w:rsidR="002643D1" w:rsidRPr="00454386" w:rsidRDefault="00777508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ERAPOOLETU</w:t>
            </w:r>
          </w:p>
          <w:p w14:paraId="788C5C76" w14:textId="77777777" w:rsidR="002643D1" w:rsidRPr="00454386" w:rsidRDefault="002643D1" w:rsidP="00790C0F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9755F91" w14:textId="77777777" w:rsidR="00CA7852" w:rsidRPr="00454386" w:rsidRDefault="00777508" w:rsidP="00790C0F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01853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EI HÄÄLETA</w:t>
            </w:r>
          </w:p>
        </w:tc>
      </w:tr>
      <w:tr w:rsidR="00CA7852" w:rsidRPr="00454386" w14:paraId="3069A349" w14:textId="77777777" w:rsidTr="00274A8D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BE5D66" w14:textId="77777777" w:rsidR="00CA7852" w:rsidRPr="00454386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2. Kasumi jaotamine</w:t>
            </w:r>
          </w:p>
          <w:p w14:paraId="0C1216D5" w14:textId="77777777" w:rsidR="00CA7852" w:rsidRPr="00454386" w:rsidRDefault="00CA7852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706ADA8B" w14:textId="3B11D3AF" w:rsidR="00F65D1F" w:rsidRPr="00454386" w:rsidRDefault="00F65D1F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Kinnitada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TKM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Grupp AS </w:t>
            </w:r>
            <w:r w:rsidR="00891B7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2025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. aasta kasumi jaotamise ettepanek juhatuse poolt esitatuna ja nõukogu poolt heaks kiidetuna järgnevalt:</w:t>
            </w:r>
          </w:p>
          <w:p w14:paraId="2BE6BE2F" w14:textId="77777777" w:rsidR="00274A8D" w:rsidRPr="00454386" w:rsidRDefault="00274A8D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</w:p>
          <w:p w14:paraId="315C86FA" w14:textId="422A8651" w:rsidR="00B734C2" w:rsidRPr="00797BC9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Eelmiste aastate jaotamata kasu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m                                             10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6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 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701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45B2E4E2" w14:textId="21643C3B" w:rsidR="00B734C2" w:rsidRPr="00797BC9" w:rsidRDefault="00891B79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2025</w:t>
            </w:r>
            <w:r w:rsidR="00B734C2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. aasta puhaskasum</w:t>
            </w:r>
            <w:r w:rsidR="00B734C2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ab/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                                     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17 527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="00B734C2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7B03978D" w14:textId="7850FB93" w:rsidR="00B734C2" w:rsidRPr="00797BC9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Kokku jaotuskõlblik kasum seisuga 31.12.</w:t>
            </w:r>
            <w:r w:rsidR="00891B7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2025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ab/>
            </w:r>
            <w:r w:rsidR="00174CF6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    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124 228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53D9FA2D" w14:textId="5B3EEF43" w:rsidR="00B734C2" w:rsidRPr="00797BC9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Maksta dividendi 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0,6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0</w:t>
            </w:r>
            <w:r w:rsidR="00174CF6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eurot aktsia koht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        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24 438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7A00812F" w14:textId="5216BEE6" w:rsidR="00274A8D" w:rsidRPr="00454386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Jaotamata kasumi jääk pärast kasumi jaotamist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ab/>
              <w:t xml:space="preserve"> 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</w:t>
            </w:r>
            <w:r w:rsidR="00797BC9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99 790</w:t>
            </w:r>
            <w:r w:rsidR="002E0231"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797BC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542517A5" w14:textId="77777777" w:rsidR="00274A8D" w:rsidRPr="00454386" w:rsidRDefault="00274A8D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</w:p>
          <w:p w14:paraId="3E9842E5" w14:textId="2DF28CDF" w:rsidR="00CB2527" w:rsidRPr="00454386" w:rsidRDefault="00F65D1F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Aktsionäride, kellel on õigus saada dividendi, nimekiri fikseeritakse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31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.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märtsil </w:t>
            </w:r>
            <w:r w:rsidR="00891B7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2026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Nasdaq CSD Eesti arveldussüsteemi tööpäeva lõpu seisuga. Dividend makstakse aktsionäridele 0</w:t>
            </w:r>
            <w:r w:rsidR="00891B7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7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. aprillil </w:t>
            </w:r>
            <w:r w:rsidR="00891B79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2026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ülekandega aktsionäri pangaarvele.</w:t>
            </w:r>
          </w:p>
          <w:p w14:paraId="00CD1F01" w14:textId="76A5614F" w:rsidR="00F65D1F" w:rsidRPr="00454386" w:rsidRDefault="00F65D1F" w:rsidP="00F65D1F">
            <w:pPr>
              <w:jc w:val="both"/>
              <w:rPr>
                <w:rFonts w:ascii="Roboto" w:eastAsia="Arial Unicode MS" w:hAnsi="Roboto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B1BA4" w14:textId="77777777" w:rsidR="00790C0F" w:rsidRPr="00454386" w:rsidRDefault="00790C0F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</w:p>
          <w:p w14:paraId="08D037DA" w14:textId="77777777" w:rsidR="00790C0F" w:rsidRPr="00454386" w:rsidRDefault="00777508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81D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POOLT</w:t>
            </w:r>
          </w:p>
          <w:p w14:paraId="36FB59E6" w14:textId="77777777" w:rsidR="00790C0F" w:rsidRPr="00454386" w:rsidRDefault="00790C0F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</w:p>
          <w:p w14:paraId="63B48CC4" w14:textId="77777777" w:rsidR="00790C0F" w:rsidRPr="00454386" w:rsidRDefault="00777508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VASTU</w:t>
            </w:r>
          </w:p>
          <w:p w14:paraId="20892E98" w14:textId="77777777" w:rsidR="00790C0F" w:rsidRPr="00454386" w:rsidRDefault="00790C0F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</w:p>
          <w:p w14:paraId="49CD4C91" w14:textId="77777777" w:rsidR="00790C0F" w:rsidRPr="00454386" w:rsidRDefault="00777508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ERAPOOLETU</w:t>
            </w:r>
          </w:p>
          <w:p w14:paraId="63FF3E3A" w14:textId="77777777" w:rsidR="00790C0F" w:rsidRPr="00454386" w:rsidRDefault="00790C0F" w:rsidP="00790C0F">
            <w:pPr>
              <w:ind w:left="28" w:firstLine="283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AD4CA81" w14:textId="77777777" w:rsidR="00CA7852" w:rsidRPr="00454386" w:rsidRDefault="00777508" w:rsidP="00790C0F">
            <w:pPr>
              <w:ind w:left="28" w:firstLine="283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20716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EI HÄÄLETA</w:t>
            </w:r>
          </w:p>
        </w:tc>
      </w:tr>
    </w:tbl>
    <w:p w14:paraId="38A1141B" w14:textId="77777777" w:rsidR="00F65D1F" w:rsidRPr="00454386" w:rsidRDefault="00F65D1F">
      <w:pPr>
        <w:rPr>
          <w:rFonts w:ascii="Roboto" w:hAnsi="Roboto"/>
          <w:sz w:val="20"/>
          <w:szCs w:val="20"/>
        </w:rPr>
      </w:pPr>
      <w:r w:rsidRPr="00454386">
        <w:rPr>
          <w:rFonts w:ascii="Roboto" w:hAnsi="Roboto"/>
          <w:sz w:val="20"/>
          <w:szCs w:val="20"/>
        </w:rPr>
        <w:br w:type="page"/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F65D1F" w:rsidRPr="00454386" w14:paraId="7010F7B8" w14:textId="77777777" w:rsidTr="00274A8D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0E0DC94F" w14:textId="35CD7258" w:rsidR="00F65D1F" w:rsidRPr="00454386" w:rsidRDefault="00F65D1F" w:rsidP="00F65D1F">
            <w:pPr>
              <w:spacing w:after="240"/>
              <w:jc w:val="both"/>
              <w:rPr>
                <w:rFonts w:ascii="Roboto" w:eastAsia="Arial Unicode MS" w:hAnsi="Roboto" w:cs="Arial Unicode MS"/>
                <w:b/>
                <w:bCs/>
                <w:sz w:val="20"/>
                <w:szCs w:val="20"/>
              </w:rPr>
            </w:pP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3. </w:t>
            </w:r>
            <w:r w:rsidR="00891B79" w:rsidRPr="00891B79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Juhatuse liikmete tasustamise põhimõtete heakskiitmine</w:t>
            </w:r>
          </w:p>
          <w:p w14:paraId="1866D5FE" w14:textId="5CBFE307" w:rsidR="00F65D1F" w:rsidRPr="00454386" w:rsidRDefault="00891B79" w:rsidP="000462AC">
            <w:pPr>
              <w:jc w:val="both"/>
              <w:rPr>
                <w:rFonts w:ascii="Roboto" w:eastAsia="Arial Unicode MS" w:hAnsi="Roboto" w:cs="Arial Unicode MS"/>
                <w:bCs/>
                <w:sz w:val="20"/>
                <w:szCs w:val="20"/>
              </w:rPr>
            </w:pPr>
            <w:r w:rsidRPr="00891B79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Kiita heaks nõukogu poolt kinnitatud TKM Grupp AS </w:t>
            </w:r>
            <w:r w:rsidR="007072E4" w:rsidRPr="007072E4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tasustamispoliitika</w:t>
            </w:r>
            <w:r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2C1F48" w14:textId="77777777" w:rsidR="00F65D1F" w:rsidRPr="00454386" w:rsidRDefault="00F65D1F" w:rsidP="000462AC">
            <w:pPr>
              <w:ind w:firstLine="40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3B8D4DE" w14:textId="77777777" w:rsidR="00F65D1F" w:rsidRPr="00454386" w:rsidRDefault="00777508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46333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POOLT</w:t>
            </w:r>
          </w:p>
          <w:p w14:paraId="64CAF59A" w14:textId="77777777" w:rsidR="00F65D1F" w:rsidRPr="00454386" w:rsidRDefault="00F65D1F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93D148C" w14:textId="77777777" w:rsidR="00F65D1F" w:rsidRPr="00454386" w:rsidRDefault="00777508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6416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VASTU</w:t>
            </w:r>
          </w:p>
          <w:p w14:paraId="174A2584" w14:textId="77777777" w:rsidR="00F65D1F" w:rsidRPr="00454386" w:rsidRDefault="00F65D1F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28DE696" w14:textId="77777777" w:rsidR="00F65D1F" w:rsidRPr="00454386" w:rsidRDefault="00777508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20825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ERAPOOLETU</w:t>
            </w:r>
          </w:p>
          <w:p w14:paraId="39D25FAF" w14:textId="77777777" w:rsidR="00274A8D" w:rsidRPr="00454386" w:rsidRDefault="00274A8D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91259EF" w14:textId="6E5B261F" w:rsidR="00F65D1F" w:rsidRPr="00454386" w:rsidRDefault="00777508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169487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EI HÄÄLETA</w:t>
            </w:r>
          </w:p>
        </w:tc>
      </w:tr>
    </w:tbl>
    <w:p w14:paraId="6DE66750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3B165F46" w14:textId="77777777" w:rsidR="009B1351" w:rsidRPr="00454386" w:rsidRDefault="009B1351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color w:val="0D0D0D" w:themeColor="text1" w:themeTint="F2"/>
          <w:sz w:val="20"/>
          <w:szCs w:val="20"/>
        </w:rPr>
        <w:t>________________________________________</w:t>
      </w:r>
      <w:r w:rsidR="00942CBF" w:rsidRPr="00454386">
        <w:rPr>
          <w:rFonts w:ascii="Roboto" w:hAnsi="Roboto"/>
          <w:color w:val="0D0D0D" w:themeColor="text1" w:themeTint="F2"/>
          <w:sz w:val="20"/>
          <w:szCs w:val="20"/>
        </w:rPr>
        <w:t>____</w:t>
      </w:r>
    </w:p>
    <w:p w14:paraId="6451D9F8" w14:textId="77777777" w:rsidR="009B1351" w:rsidRPr="00454386" w:rsidRDefault="005D7BCC" w:rsidP="009B1351">
      <w:pPr>
        <w:spacing w:after="0" w:line="240" w:lineRule="auto"/>
        <w:jc w:val="both"/>
        <w:rPr>
          <w:rFonts w:ascii="Roboto" w:hAnsi="Roboto"/>
          <w:i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i/>
          <w:color w:val="0D0D0D" w:themeColor="text1" w:themeTint="F2"/>
          <w:sz w:val="20"/>
          <w:szCs w:val="20"/>
        </w:rPr>
        <w:t xml:space="preserve">allkiri </w:t>
      </w:r>
      <w:r w:rsidR="00CA7852" w:rsidRPr="00454386">
        <w:rPr>
          <w:rFonts w:ascii="Roboto" w:hAnsi="Roboto"/>
          <w:i/>
          <w:color w:val="0D0D0D" w:themeColor="text1" w:themeTint="F2"/>
          <w:sz w:val="20"/>
          <w:szCs w:val="20"/>
        </w:rPr>
        <w:t>posti tee</w:t>
      </w:r>
      <w:r w:rsidR="00942CBF" w:rsidRPr="00454386">
        <w:rPr>
          <w:rFonts w:ascii="Roboto" w:hAnsi="Roboto"/>
          <w:i/>
          <w:color w:val="0D0D0D" w:themeColor="text1" w:themeTint="F2"/>
          <w:sz w:val="20"/>
          <w:szCs w:val="20"/>
        </w:rPr>
        <w:t>l hääletamise puhul</w:t>
      </w:r>
    </w:p>
    <w:p w14:paraId="3323DB42" w14:textId="77777777" w:rsidR="009B1351" w:rsidRPr="00454386" w:rsidRDefault="009B1351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019F367E" w14:textId="12587BB4" w:rsidR="00CA7852" w:rsidRPr="00454386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color w:val="0D0D0D" w:themeColor="text1" w:themeTint="F2"/>
          <w:sz w:val="20"/>
          <w:szCs w:val="20"/>
        </w:rPr>
        <w:t>Palume täidetud hääletussedel saata hiljemalt 1</w:t>
      </w:r>
      <w:r w:rsidR="00891B79">
        <w:rPr>
          <w:rFonts w:ascii="Roboto" w:hAnsi="Roboto"/>
          <w:color w:val="0D0D0D" w:themeColor="text1" w:themeTint="F2"/>
          <w:sz w:val="20"/>
          <w:szCs w:val="20"/>
        </w:rPr>
        <w:t>6</w:t>
      </w:r>
      <w:r w:rsidRPr="00454386">
        <w:rPr>
          <w:rFonts w:ascii="Roboto" w:hAnsi="Roboto"/>
          <w:color w:val="0D0D0D" w:themeColor="text1" w:themeTint="F2"/>
          <w:sz w:val="20"/>
          <w:szCs w:val="20"/>
        </w:rPr>
        <w:t xml:space="preserve">. märtsil </w:t>
      </w:r>
      <w:r w:rsidR="00891B79">
        <w:rPr>
          <w:rFonts w:ascii="Roboto" w:hAnsi="Roboto"/>
          <w:color w:val="0D0D0D" w:themeColor="text1" w:themeTint="F2"/>
          <w:sz w:val="20"/>
          <w:szCs w:val="20"/>
        </w:rPr>
        <w:t>2026</w:t>
      </w:r>
      <w:r w:rsidRPr="00454386">
        <w:rPr>
          <w:rFonts w:ascii="Roboto" w:hAnsi="Roboto"/>
          <w:color w:val="0D0D0D" w:themeColor="text1" w:themeTint="F2"/>
          <w:sz w:val="20"/>
          <w:szCs w:val="20"/>
        </w:rPr>
        <w:t>. aastal kella 12:00-ks:</w:t>
      </w:r>
    </w:p>
    <w:p w14:paraId="53FA2623" w14:textId="6192BEBC" w:rsidR="00CA7852" w:rsidRPr="00454386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color w:val="0D0D0D" w:themeColor="text1" w:themeTint="F2"/>
          <w:sz w:val="20"/>
          <w:szCs w:val="20"/>
        </w:rPr>
        <w:t xml:space="preserve">e-posti teel hääletamise puhul digitaalselt allkirjastatult e-kirjaga aadressil </w:t>
      </w:r>
      <w:hyperlink r:id="rId7" w:history="1">
        <w:r w:rsidR="00F65D1F" w:rsidRPr="00454386">
          <w:rPr>
            <w:rStyle w:val="Hyperlink"/>
            <w:rFonts w:ascii="Roboto" w:hAnsi="Roboto"/>
            <w:sz w:val="20"/>
            <w:szCs w:val="20"/>
          </w:rPr>
          <w:t>info@tkmgrupp.ee</w:t>
        </w:r>
      </w:hyperlink>
      <w:r w:rsidRPr="00454386">
        <w:rPr>
          <w:rFonts w:ascii="Roboto" w:hAnsi="Roboto"/>
          <w:color w:val="0D0D0D" w:themeColor="text1" w:themeTint="F2"/>
          <w:sz w:val="20"/>
          <w:szCs w:val="20"/>
        </w:rPr>
        <w:t xml:space="preserve">, või </w:t>
      </w:r>
    </w:p>
    <w:p w14:paraId="3E95E68E" w14:textId="43FE7826" w:rsidR="00B52CC9" w:rsidRPr="00454386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eastAsiaTheme="minorEastAsia" w:hAnsi="Roboto" w:cstheme="minorBidi"/>
          <w:color w:val="0D0D0D" w:themeColor="text1" w:themeTint="F2"/>
          <w:sz w:val="20"/>
          <w:szCs w:val="20"/>
        </w:rPr>
        <w:t xml:space="preserve">posti teel hääletamise puhul omakäeliselt allkirjastatuna ja koos koopiaga isikut tõendava dokumendi isikuandmetega leheküljest </w:t>
      </w:r>
      <w:r w:rsidR="00627760" w:rsidRPr="00454386">
        <w:rPr>
          <w:rFonts w:ascii="Roboto" w:eastAsiaTheme="minorEastAsia" w:hAnsi="Roboto" w:cstheme="minorBidi"/>
          <w:color w:val="0D0D0D" w:themeColor="text1" w:themeTint="F2"/>
          <w:sz w:val="20"/>
          <w:szCs w:val="20"/>
        </w:rPr>
        <w:t>TKM</w:t>
      </w:r>
      <w:r w:rsidRPr="00454386">
        <w:rPr>
          <w:rFonts w:ascii="Roboto" w:eastAsiaTheme="minorEastAsia" w:hAnsi="Roboto" w:cstheme="minorBidi"/>
          <w:color w:val="0D0D0D" w:themeColor="text1" w:themeTint="F2"/>
          <w:sz w:val="20"/>
          <w:szCs w:val="20"/>
        </w:rPr>
        <w:t xml:space="preserve"> Grupp AS aadressil Kaubamaja 1, Tallinn 10143.</w:t>
      </w:r>
    </w:p>
    <w:sectPr w:rsidR="00B52CC9" w:rsidRPr="00454386" w:rsidSect="005F6182">
      <w:headerReference w:type="first" r:id="rId8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19FD" w14:textId="77777777" w:rsidR="00777508" w:rsidRDefault="00777508">
      <w:pPr>
        <w:spacing w:after="0" w:line="240" w:lineRule="auto"/>
      </w:pPr>
      <w:r>
        <w:separator/>
      </w:r>
    </w:p>
  </w:endnote>
  <w:endnote w:type="continuationSeparator" w:id="0">
    <w:p w14:paraId="761BB434" w14:textId="77777777" w:rsidR="00777508" w:rsidRDefault="0077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0CD4" w14:textId="77777777" w:rsidR="00777508" w:rsidRDefault="00777508">
      <w:pPr>
        <w:spacing w:after="0" w:line="240" w:lineRule="auto"/>
      </w:pPr>
      <w:r>
        <w:separator/>
      </w:r>
    </w:p>
  </w:footnote>
  <w:footnote w:type="continuationSeparator" w:id="0">
    <w:p w14:paraId="6CF8B245" w14:textId="77777777" w:rsidR="00777508" w:rsidRDefault="0077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0CFB" w14:textId="77777777" w:rsidR="005F6182" w:rsidRDefault="005F6182" w:rsidP="005F6182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A2CEF6B" wp14:editId="28E9CDD7">
          <wp:simplePos x="0" y="0"/>
          <wp:positionH relativeFrom="margin">
            <wp:align>right</wp:align>
          </wp:positionH>
          <wp:positionV relativeFrom="page">
            <wp:posOffset>630555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916282497" name="Picture 91628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6C54B1" w14:textId="77777777" w:rsidR="005F6182" w:rsidRDefault="005F6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05778"/>
    <w:rsid w:val="0008026D"/>
    <w:rsid w:val="000B0B87"/>
    <w:rsid w:val="000D1A3A"/>
    <w:rsid w:val="000F4C06"/>
    <w:rsid w:val="00117E1D"/>
    <w:rsid w:val="001209BF"/>
    <w:rsid w:val="001265E8"/>
    <w:rsid w:val="00157262"/>
    <w:rsid w:val="00171F1C"/>
    <w:rsid w:val="00174CF6"/>
    <w:rsid w:val="0017567C"/>
    <w:rsid w:val="00191FAD"/>
    <w:rsid w:val="001A6F4C"/>
    <w:rsid w:val="002643D1"/>
    <w:rsid w:val="00274A8D"/>
    <w:rsid w:val="00293783"/>
    <w:rsid w:val="00295221"/>
    <w:rsid w:val="002D77F5"/>
    <w:rsid w:val="002E0231"/>
    <w:rsid w:val="002E3F0F"/>
    <w:rsid w:val="00327DD8"/>
    <w:rsid w:val="003B181D"/>
    <w:rsid w:val="00443806"/>
    <w:rsid w:val="00454386"/>
    <w:rsid w:val="00470ED0"/>
    <w:rsid w:val="00483C9B"/>
    <w:rsid w:val="004A3C5D"/>
    <w:rsid w:val="004D1FC0"/>
    <w:rsid w:val="005450B9"/>
    <w:rsid w:val="0057504E"/>
    <w:rsid w:val="005B73DF"/>
    <w:rsid w:val="005D7BCC"/>
    <w:rsid w:val="005F6182"/>
    <w:rsid w:val="00611475"/>
    <w:rsid w:val="00627760"/>
    <w:rsid w:val="006F4049"/>
    <w:rsid w:val="007072E4"/>
    <w:rsid w:val="00726DBB"/>
    <w:rsid w:val="00777508"/>
    <w:rsid w:val="00790C0F"/>
    <w:rsid w:val="00797BC9"/>
    <w:rsid w:val="00813D53"/>
    <w:rsid w:val="00824DA7"/>
    <w:rsid w:val="0083575D"/>
    <w:rsid w:val="008752C2"/>
    <w:rsid w:val="00891B79"/>
    <w:rsid w:val="00921D5E"/>
    <w:rsid w:val="00942CBF"/>
    <w:rsid w:val="00983C84"/>
    <w:rsid w:val="00987FCB"/>
    <w:rsid w:val="00996504"/>
    <w:rsid w:val="009B1351"/>
    <w:rsid w:val="009C6EAE"/>
    <w:rsid w:val="00A026F9"/>
    <w:rsid w:val="00A12595"/>
    <w:rsid w:val="00AF3747"/>
    <w:rsid w:val="00B52CC9"/>
    <w:rsid w:val="00B61A93"/>
    <w:rsid w:val="00B734C2"/>
    <w:rsid w:val="00BD67AF"/>
    <w:rsid w:val="00BF0C70"/>
    <w:rsid w:val="00BF54E1"/>
    <w:rsid w:val="00C031F5"/>
    <w:rsid w:val="00C400C6"/>
    <w:rsid w:val="00CA7852"/>
    <w:rsid w:val="00CB2527"/>
    <w:rsid w:val="00CD6005"/>
    <w:rsid w:val="00CE17DB"/>
    <w:rsid w:val="00D15F8A"/>
    <w:rsid w:val="00D33EF5"/>
    <w:rsid w:val="00EB1D63"/>
    <w:rsid w:val="00ED75D9"/>
    <w:rsid w:val="00EF30A9"/>
    <w:rsid w:val="00F65D1F"/>
    <w:rsid w:val="00FA0EF8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A256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B2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B252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2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221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F65D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76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45438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5F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82"/>
  </w:style>
  <w:style w:type="paragraph" w:styleId="Footer">
    <w:name w:val="footer"/>
    <w:basedOn w:val="Normal"/>
    <w:link w:val="FooterChar"/>
    <w:uiPriority w:val="99"/>
    <w:unhideWhenUsed/>
    <w:rsid w:val="005F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kmgrupp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7</cp:revision>
  <cp:lastPrinted>2024-02-08T14:41:00Z</cp:lastPrinted>
  <dcterms:created xsi:type="dcterms:W3CDTF">2025-02-12T12:28:00Z</dcterms:created>
  <dcterms:modified xsi:type="dcterms:W3CDTF">2026-02-17T07:36:00Z</dcterms:modified>
</cp:coreProperties>
</file>