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16F5" w14:textId="77777777" w:rsidR="00021FDD" w:rsidRPr="0041499A" w:rsidRDefault="00021FDD" w:rsidP="00D3435F">
      <w:pPr>
        <w:rPr>
          <w:b/>
          <w:bCs/>
          <w:sz w:val="26"/>
          <w:szCs w:val="26"/>
          <w:lang w:val="nb-NO"/>
        </w:rPr>
      </w:pPr>
      <w:bookmarkStart w:id="0" w:name="_Hlk43751330"/>
      <w:r w:rsidRPr="0041499A">
        <w:rPr>
          <w:b/>
          <w:bCs/>
          <w:sz w:val="26"/>
          <w:szCs w:val="26"/>
          <w:lang w:val="nb-NO"/>
        </w:rPr>
        <w:t>Erik Holvik blir ny kommersiell direktør i Grieg Seafood ASA</w:t>
      </w:r>
    </w:p>
    <w:p w14:paraId="7C5773CA" w14:textId="77777777" w:rsidR="00BC73B1" w:rsidRPr="00BC73B1" w:rsidRDefault="00021FDD" w:rsidP="00D3435F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Holvik </w:t>
      </w:r>
      <w:r w:rsidR="0041499A">
        <w:rPr>
          <w:b/>
          <w:bCs/>
          <w:lang w:val="nb-NO"/>
        </w:rPr>
        <w:t xml:space="preserve">går inn i konsernledelsen og </w:t>
      </w:r>
      <w:r w:rsidR="00A12E2F">
        <w:rPr>
          <w:b/>
          <w:bCs/>
          <w:lang w:val="nb-NO"/>
        </w:rPr>
        <w:t>vil</w:t>
      </w:r>
      <w:r>
        <w:rPr>
          <w:b/>
          <w:bCs/>
          <w:lang w:val="nb-NO"/>
        </w:rPr>
        <w:t xml:space="preserve"> bygge opp </w:t>
      </w:r>
      <w:r w:rsidR="00347E97">
        <w:rPr>
          <w:b/>
          <w:bCs/>
          <w:lang w:val="nb-NO"/>
        </w:rPr>
        <w:t>Grieg Seafood</w:t>
      </w:r>
      <w:r w:rsidR="0041499A">
        <w:rPr>
          <w:b/>
          <w:bCs/>
          <w:lang w:val="nb-NO"/>
        </w:rPr>
        <w:t>s</w:t>
      </w:r>
      <w:r>
        <w:rPr>
          <w:b/>
          <w:bCs/>
          <w:lang w:val="nb-NO"/>
        </w:rPr>
        <w:t xml:space="preserve"> integrerte salgs- og markedsorganisasjon</w:t>
      </w:r>
      <w:r w:rsidR="00A1107D">
        <w:rPr>
          <w:b/>
          <w:bCs/>
          <w:lang w:val="nb-NO"/>
        </w:rPr>
        <w:t xml:space="preserve">. Han skal </w:t>
      </w:r>
      <w:r>
        <w:rPr>
          <w:b/>
          <w:bCs/>
          <w:lang w:val="nb-NO"/>
        </w:rPr>
        <w:t>lede utviklingen og gjennomføringen av selskapets</w:t>
      </w:r>
      <w:r w:rsidR="00A1107D">
        <w:rPr>
          <w:b/>
          <w:bCs/>
          <w:lang w:val="nb-NO"/>
        </w:rPr>
        <w:t xml:space="preserve"> </w:t>
      </w:r>
      <w:proofErr w:type="spellStart"/>
      <w:r w:rsidR="00A1107D">
        <w:rPr>
          <w:b/>
          <w:bCs/>
          <w:lang w:val="nb-NO"/>
        </w:rPr>
        <w:t>nedstrømssatsing</w:t>
      </w:r>
      <w:proofErr w:type="spellEnd"/>
      <w:r w:rsidR="00A1107D">
        <w:rPr>
          <w:b/>
          <w:bCs/>
          <w:lang w:val="nb-NO"/>
        </w:rPr>
        <w:t xml:space="preserve"> og</w:t>
      </w:r>
      <w:r>
        <w:rPr>
          <w:b/>
          <w:bCs/>
          <w:lang w:val="nb-NO"/>
        </w:rPr>
        <w:t xml:space="preserve"> globale kommersielle strategi. </w:t>
      </w:r>
    </w:p>
    <w:p w14:paraId="420214D4" w14:textId="274C12B1" w:rsidR="00EC240E" w:rsidRDefault="00DC24CD" w:rsidP="00D3435F">
      <w:pPr>
        <w:rPr>
          <w:lang w:val="nb-NO"/>
        </w:rPr>
      </w:pPr>
      <w:r w:rsidRPr="00DC24CD">
        <w:rPr>
          <w:lang w:val="nb-NO"/>
        </w:rPr>
        <w:t>—</w:t>
      </w:r>
      <w:r w:rsidR="00EC240E">
        <w:rPr>
          <w:lang w:val="nb-NO"/>
        </w:rPr>
        <w:t xml:space="preserve">Vi går noen svært spennende år i møte i Grieg Seafood. Frem mot 2025 skal vi vokse bærekraftig, vi skal forbedre </w:t>
      </w:r>
      <w:r w:rsidR="00522DF8">
        <w:rPr>
          <w:lang w:val="nb-NO"/>
        </w:rPr>
        <w:t>produksjonskostnadene</w:t>
      </w:r>
      <w:r w:rsidR="00EC240E">
        <w:rPr>
          <w:lang w:val="nb-NO"/>
        </w:rPr>
        <w:t xml:space="preserve"> og vi skal gå fra å være en ren leverandør</w:t>
      </w:r>
      <w:r w:rsidR="0095633E">
        <w:rPr>
          <w:lang w:val="nb-NO"/>
        </w:rPr>
        <w:t xml:space="preserve"> av laks</w:t>
      </w:r>
      <w:r w:rsidR="00EC240E">
        <w:rPr>
          <w:lang w:val="nb-NO"/>
        </w:rPr>
        <w:t xml:space="preserve"> til å bli en innovasjonspartner for utvalgte kunder. Jeg er svært glad for at vi har fått Erik med på laget til å utvikle den nye </w:t>
      </w:r>
      <w:proofErr w:type="spellStart"/>
      <w:r w:rsidR="00EC240E">
        <w:rPr>
          <w:lang w:val="nb-NO"/>
        </w:rPr>
        <w:t>nedstrømssatsingen</w:t>
      </w:r>
      <w:proofErr w:type="spellEnd"/>
      <w:r w:rsidR="00EC240E">
        <w:rPr>
          <w:lang w:val="nb-NO"/>
        </w:rPr>
        <w:t xml:space="preserve"> vår. Han har både erfaringen</w:t>
      </w:r>
      <w:r w:rsidR="00522DF8">
        <w:rPr>
          <w:lang w:val="nb-NO"/>
        </w:rPr>
        <w:t>, kunnskapen</w:t>
      </w:r>
      <w:r w:rsidR="00EC240E">
        <w:rPr>
          <w:lang w:val="nb-NO"/>
        </w:rPr>
        <w:t xml:space="preserve"> og </w:t>
      </w:r>
      <w:r w:rsidR="0095633E">
        <w:rPr>
          <w:lang w:val="nb-NO"/>
        </w:rPr>
        <w:t xml:space="preserve">ikke minst </w:t>
      </w:r>
      <w:r w:rsidR="00EC240E">
        <w:rPr>
          <w:lang w:val="nb-NO"/>
        </w:rPr>
        <w:t xml:space="preserve">entusiasmen som skal til for å </w:t>
      </w:r>
      <w:r w:rsidR="0095633E">
        <w:rPr>
          <w:lang w:val="nb-NO"/>
        </w:rPr>
        <w:t xml:space="preserve">lykkes, </w:t>
      </w:r>
      <w:r w:rsidR="00275350">
        <w:rPr>
          <w:lang w:val="nb-NO"/>
        </w:rPr>
        <w:t>uttaler</w:t>
      </w:r>
      <w:r w:rsidR="0095633E">
        <w:rPr>
          <w:lang w:val="nb-NO"/>
        </w:rPr>
        <w:t xml:space="preserve"> konsernsjef i Grieg Seafood, Andreas Kvame. </w:t>
      </w:r>
    </w:p>
    <w:p w14:paraId="64E5DA03" w14:textId="77777777" w:rsidR="00BC73B1" w:rsidRDefault="00A318E3" w:rsidP="00D3435F">
      <w:pPr>
        <w:rPr>
          <w:lang w:val="nb-NO"/>
        </w:rPr>
      </w:pPr>
      <w:r>
        <w:rPr>
          <w:lang w:val="nb-NO"/>
        </w:rPr>
        <w:t>Holvik</w:t>
      </w:r>
      <w:r w:rsidR="00544AB3">
        <w:rPr>
          <w:lang w:val="nb-NO"/>
        </w:rPr>
        <w:t xml:space="preserve"> har lang erfaring fra sjømatnæringen og</w:t>
      </w:r>
      <w:r>
        <w:rPr>
          <w:lang w:val="nb-NO"/>
        </w:rPr>
        <w:t xml:space="preserve"> </w:t>
      </w:r>
      <w:r w:rsidR="0041499A">
        <w:rPr>
          <w:lang w:val="nb-NO"/>
        </w:rPr>
        <w:t>kommer fra</w:t>
      </w:r>
      <w:r w:rsidR="00A1107D">
        <w:rPr>
          <w:lang w:val="nb-NO"/>
        </w:rPr>
        <w:t xml:space="preserve"> stillingen</w:t>
      </w:r>
      <w:r w:rsidR="0041499A">
        <w:rPr>
          <w:lang w:val="nb-NO"/>
        </w:rPr>
        <w:t xml:space="preserve"> </w:t>
      </w:r>
      <w:r w:rsidR="00A1107D">
        <w:rPr>
          <w:lang w:val="nb-NO"/>
        </w:rPr>
        <w:t xml:space="preserve">som salgsdirektør i </w:t>
      </w:r>
      <w:proofErr w:type="spellStart"/>
      <w:r w:rsidR="00A1107D">
        <w:rPr>
          <w:lang w:val="nb-NO"/>
        </w:rPr>
        <w:t>Mowi</w:t>
      </w:r>
      <w:proofErr w:type="spellEnd"/>
      <w:r w:rsidR="00A1107D">
        <w:rPr>
          <w:lang w:val="nb-NO"/>
        </w:rPr>
        <w:t xml:space="preserve"> Markets Norway. Han begynte karrieren i </w:t>
      </w:r>
      <w:proofErr w:type="spellStart"/>
      <w:r w:rsidR="00A12E2F">
        <w:rPr>
          <w:lang w:val="nb-NO"/>
        </w:rPr>
        <w:t>Coast</w:t>
      </w:r>
      <w:proofErr w:type="spellEnd"/>
      <w:r w:rsidR="00A12E2F">
        <w:rPr>
          <w:lang w:val="nb-NO"/>
        </w:rPr>
        <w:t xml:space="preserve"> Seafood i </w:t>
      </w:r>
      <w:r w:rsidR="00A1107D">
        <w:rPr>
          <w:lang w:val="nb-NO"/>
        </w:rPr>
        <w:t>2003</w:t>
      </w:r>
      <w:r w:rsidR="001E4BCF">
        <w:rPr>
          <w:lang w:val="nb-NO"/>
        </w:rPr>
        <w:t xml:space="preserve">, der han </w:t>
      </w:r>
      <w:r w:rsidR="00587AB5">
        <w:rPr>
          <w:lang w:val="nb-NO"/>
        </w:rPr>
        <w:t>jobbet fire år i</w:t>
      </w:r>
      <w:r w:rsidR="001E4BCF">
        <w:rPr>
          <w:lang w:val="nb-NO"/>
        </w:rPr>
        <w:t xml:space="preserve"> selskapets VAP-</w:t>
      </w:r>
      <w:r w:rsidR="00587AB5">
        <w:rPr>
          <w:lang w:val="nb-NO"/>
        </w:rPr>
        <w:t>avdeling</w:t>
      </w:r>
      <w:r w:rsidR="00A1107D">
        <w:rPr>
          <w:lang w:val="nb-NO"/>
        </w:rPr>
        <w:t xml:space="preserve">. Siden </w:t>
      </w:r>
      <w:r w:rsidR="00A12E2F">
        <w:rPr>
          <w:lang w:val="nb-NO"/>
        </w:rPr>
        <w:t xml:space="preserve">2011 har Holvik hatt ulike roller </w:t>
      </w:r>
      <w:r w:rsidR="00BC73B1">
        <w:rPr>
          <w:lang w:val="nb-NO"/>
        </w:rPr>
        <w:t>innen salg</w:t>
      </w:r>
      <w:r w:rsidR="00587AB5">
        <w:rPr>
          <w:lang w:val="nb-NO"/>
        </w:rPr>
        <w:t>, trading</w:t>
      </w:r>
      <w:r w:rsidR="00BC73B1">
        <w:rPr>
          <w:lang w:val="nb-NO"/>
        </w:rPr>
        <w:t xml:space="preserve"> og mot </w:t>
      </w:r>
      <w:proofErr w:type="spellStart"/>
      <w:r w:rsidR="00BC73B1">
        <w:rPr>
          <w:lang w:val="nb-NO"/>
        </w:rPr>
        <w:t>retailmarkedet</w:t>
      </w:r>
      <w:proofErr w:type="spellEnd"/>
      <w:r w:rsidR="00AA33F0">
        <w:rPr>
          <w:lang w:val="nb-NO"/>
        </w:rPr>
        <w:t xml:space="preserve"> i </w:t>
      </w:r>
      <w:proofErr w:type="spellStart"/>
      <w:r w:rsidR="00AA33F0">
        <w:rPr>
          <w:lang w:val="nb-NO"/>
        </w:rPr>
        <w:t>Mowi</w:t>
      </w:r>
      <w:proofErr w:type="spellEnd"/>
      <w:r w:rsidR="00BC73B1">
        <w:rPr>
          <w:lang w:val="nb-NO"/>
        </w:rPr>
        <w:t xml:space="preserve">. </w:t>
      </w:r>
      <w:r w:rsidR="00EC240E">
        <w:rPr>
          <w:lang w:val="nb-NO"/>
        </w:rPr>
        <w:t xml:space="preserve">Fra 2013 </w:t>
      </w:r>
      <w:r w:rsidR="00433924">
        <w:rPr>
          <w:lang w:val="nb-NO"/>
        </w:rPr>
        <w:t xml:space="preserve">var han blant annet med på å </w:t>
      </w:r>
      <w:r w:rsidR="00EC240E">
        <w:rPr>
          <w:lang w:val="nb-NO"/>
        </w:rPr>
        <w:t xml:space="preserve">bygge selskapets salgsorganisasjon i Bergen. Holvik </w:t>
      </w:r>
      <w:r w:rsidR="0095633E">
        <w:rPr>
          <w:lang w:val="nb-NO"/>
        </w:rPr>
        <w:t xml:space="preserve">har en bachelorgrad i handel fra </w:t>
      </w:r>
      <w:proofErr w:type="spellStart"/>
      <w:r w:rsidR="0095633E" w:rsidRPr="0095633E">
        <w:rPr>
          <w:lang w:val="nb-NO"/>
        </w:rPr>
        <w:t>Macquire</w:t>
      </w:r>
      <w:proofErr w:type="spellEnd"/>
      <w:r w:rsidR="0095633E" w:rsidRPr="0095633E">
        <w:rPr>
          <w:lang w:val="nb-NO"/>
        </w:rPr>
        <w:t xml:space="preserve"> </w:t>
      </w:r>
      <w:proofErr w:type="spellStart"/>
      <w:r w:rsidR="0095633E" w:rsidRPr="0095633E">
        <w:rPr>
          <w:lang w:val="nb-NO"/>
        </w:rPr>
        <w:t>University</w:t>
      </w:r>
      <w:proofErr w:type="spellEnd"/>
      <w:r w:rsidR="0095633E" w:rsidRPr="0095633E">
        <w:rPr>
          <w:lang w:val="nb-NO"/>
        </w:rPr>
        <w:t xml:space="preserve"> i </w:t>
      </w:r>
      <w:r w:rsidR="0095633E">
        <w:rPr>
          <w:lang w:val="nb-NO"/>
        </w:rPr>
        <w:t xml:space="preserve">Australia. </w:t>
      </w:r>
    </w:p>
    <w:p w14:paraId="60E98C7D" w14:textId="7F45A2A9" w:rsidR="00BC73B1" w:rsidRDefault="00DC24CD" w:rsidP="00D3435F">
      <w:pPr>
        <w:rPr>
          <w:lang w:val="nb-NO"/>
        </w:rPr>
      </w:pPr>
      <w:r w:rsidRPr="00DC24CD">
        <w:rPr>
          <w:lang w:val="nb-NO"/>
        </w:rPr>
        <w:t>—</w:t>
      </w:r>
      <w:r w:rsidR="00AA33F0">
        <w:rPr>
          <w:lang w:val="nb-NO"/>
        </w:rPr>
        <w:t xml:space="preserve">Jeg har hatt </w:t>
      </w:r>
      <w:r w:rsidR="007873AF">
        <w:rPr>
          <w:lang w:val="nb-NO"/>
        </w:rPr>
        <w:t>gode</w:t>
      </w:r>
      <w:r w:rsidR="00AA33F0">
        <w:rPr>
          <w:lang w:val="nb-NO"/>
        </w:rPr>
        <w:t xml:space="preserve"> og lærerike år i </w:t>
      </w:r>
      <w:proofErr w:type="spellStart"/>
      <w:r w:rsidR="00AA33F0">
        <w:rPr>
          <w:lang w:val="nb-NO"/>
        </w:rPr>
        <w:t>Mowi</w:t>
      </w:r>
      <w:proofErr w:type="spellEnd"/>
      <w:r w:rsidR="00AA33F0">
        <w:rPr>
          <w:lang w:val="nb-NO"/>
        </w:rPr>
        <w:t xml:space="preserve"> </w:t>
      </w:r>
      <w:r w:rsidR="00275350">
        <w:rPr>
          <w:lang w:val="nb-NO"/>
        </w:rPr>
        <w:t xml:space="preserve">der jeg har vært en del av et </w:t>
      </w:r>
      <w:r w:rsidR="00AA33F0">
        <w:rPr>
          <w:lang w:val="nb-NO"/>
        </w:rPr>
        <w:t>sterkt fagmiljø</w:t>
      </w:r>
      <w:r w:rsidR="00275350">
        <w:rPr>
          <w:lang w:val="nb-NO"/>
        </w:rPr>
        <w:t xml:space="preserve"> og jobbet tett med fantastiske kollegaer. Likevel var det umulig å si nei til </w:t>
      </w:r>
      <w:r w:rsidR="008B2C8F">
        <w:rPr>
          <w:lang w:val="nb-NO"/>
        </w:rPr>
        <w:t>å</w:t>
      </w:r>
      <w:r w:rsidR="00275350">
        <w:rPr>
          <w:lang w:val="nb-NO"/>
        </w:rPr>
        <w:t xml:space="preserve"> </w:t>
      </w:r>
      <w:r w:rsidR="008B2C8F">
        <w:rPr>
          <w:lang w:val="nb-NO"/>
        </w:rPr>
        <w:t>skape</w:t>
      </w:r>
      <w:r w:rsidR="00275350">
        <w:rPr>
          <w:lang w:val="nb-NO"/>
        </w:rPr>
        <w:t xml:space="preserve"> noe helt nytt i Grieg Seafood. Jeg ser frem til å </w:t>
      </w:r>
      <w:r w:rsidR="008B2C8F">
        <w:rPr>
          <w:lang w:val="nb-NO"/>
        </w:rPr>
        <w:t xml:space="preserve">bygge opp en </w:t>
      </w:r>
      <w:r w:rsidR="00544AB3">
        <w:rPr>
          <w:lang w:val="nb-NO"/>
        </w:rPr>
        <w:t xml:space="preserve">ny </w:t>
      </w:r>
      <w:r w:rsidR="006A3E52">
        <w:rPr>
          <w:lang w:val="nb-NO"/>
        </w:rPr>
        <w:t>salgs</w:t>
      </w:r>
      <w:r w:rsidR="008B2C8F">
        <w:rPr>
          <w:lang w:val="nb-NO"/>
        </w:rPr>
        <w:t xml:space="preserve">organisasjon og til å ta ut </w:t>
      </w:r>
      <w:r w:rsidR="007873AF">
        <w:rPr>
          <w:lang w:val="nb-NO"/>
        </w:rPr>
        <w:t>markeds</w:t>
      </w:r>
      <w:r w:rsidR="008B2C8F">
        <w:rPr>
          <w:lang w:val="nb-NO"/>
        </w:rPr>
        <w:t xml:space="preserve">potensialet som ligger i selskapet. </w:t>
      </w:r>
      <w:r w:rsidR="00275350">
        <w:rPr>
          <w:lang w:val="nb-NO"/>
        </w:rPr>
        <w:t xml:space="preserve">Dette blir en </w:t>
      </w:r>
      <w:r w:rsidR="008B2C8F">
        <w:rPr>
          <w:lang w:val="nb-NO"/>
        </w:rPr>
        <w:t>svært spennende reise</w:t>
      </w:r>
      <w:r w:rsidR="006A3E52">
        <w:rPr>
          <w:lang w:val="nb-NO"/>
        </w:rPr>
        <w:t xml:space="preserve"> og jeg gleder med til å sette i gang</w:t>
      </w:r>
      <w:r w:rsidR="008B2C8F">
        <w:rPr>
          <w:lang w:val="nb-NO"/>
        </w:rPr>
        <w:t xml:space="preserve">, sier Erik Holvik. </w:t>
      </w:r>
    </w:p>
    <w:p w14:paraId="7ABF8AB9" w14:textId="77777777" w:rsidR="007D0B54" w:rsidRDefault="0095633E" w:rsidP="0095633E">
      <w:pPr>
        <w:rPr>
          <w:lang w:val="nb-NO"/>
        </w:rPr>
      </w:pPr>
      <w:r w:rsidRPr="00046831">
        <w:rPr>
          <w:lang w:val="nb-NO"/>
        </w:rPr>
        <w:t xml:space="preserve">I mai 2020 annonserte Grieg Seafood </w:t>
      </w:r>
      <w:r>
        <w:rPr>
          <w:lang w:val="nb-NO"/>
        </w:rPr>
        <w:t xml:space="preserve">at salgssamarbeidet med Bremnes </w:t>
      </w:r>
      <w:proofErr w:type="spellStart"/>
      <w:r>
        <w:rPr>
          <w:lang w:val="nb-NO"/>
        </w:rPr>
        <w:t>Seashore</w:t>
      </w:r>
      <w:proofErr w:type="spellEnd"/>
      <w:r>
        <w:rPr>
          <w:lang w:val="nb-NO"/>
        </w:rPr>
        <w:t xml:space="preserve"> oppløses og at selskapet vil by</w:t>
      </w:r>
      <w:r w:rsidR="007D0B54">
        <w:rPr>
          <w:lang w:val="nb-NO"/>
        </w:rPr>
        <w:t>gg</w:t>
      </w:r>
      <w:r>
        <w:rPr>
          <w:lang w:val="nb-NO"/>
        </w:rPr>
        <w:t xml:space="preserve">e opp en egen, helintegrert salgsorganisasjon, i tråd med ny forretningsstrategi. </w:t>
      </w:r>
    </w:p>
    <w:p w14:paraId="2139C9F4" w14:textId="77777777" w:rsidR="0095633E" w:rsidRDefault="00AA33F0" w:rsidP="00D3435F">
      <w:pPr>
        <w:rPr>
          <w:lang w:val="nb-NO"/>
        </w:rPr>
      </w:pPr>
      <w:r>
        <w:rPr>
          <w:lang w:val="nb-NO"/>
        </w:rPr>
        <w:t xml:space="preserve">Erik </w:t>
      </w:r>
      <w:r w:rsidR="0095633E">
        <w:rPr>
          <w:lang w:val="nb-NO"/>
        </w:rPr>
        <w:t xml:space="preserve">Holvik tiltrer 1. oktober 2020. </w:t>
      </w:r>
    </w:p>
    <w:p w14:paraId="41055B19" w14:textId="77777777" w:rsidR="0095633E" w:rsidRDefault="0095633E" w:rsidP="00D3435F">
      <w:pPr>
        <w:rPr>
          <w:lang w:val="nb-NO"/>
        </w:rPr>
      </w:pPr>
      <w:bookmarkStart w:id="1" w:name="_GoBack"/>
      <w:bookmarkEnd w:id="0"/>
      <w:bookmarkEnd w:id="1"/>
    </w:p>
    <w:p w14:paraId="37B07D02" w14:textId="77777777" w:rsidR="007C67CA" w:rsidRPr="001B46ED" w:rsidRDefault="007C67CA" w:rsidP="00D3435F">
      <w:pPr>
        <w:rPr>
          <w:lang w:val="nb-NO"/>
        </w:rPr>
      </w:pPr>
    </w:p>
    <w:sectPr w:rsidR="007C67CA" w:rsidRPr="001B46ED" w:rsidSect="00D3435F">
      <w:headerReference w:type="firs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40F4" w14:textId="77777777" w:rsidR="00417A6A" w:rsidRDefault="00417A6A" w:rsidP="00515559">
      <w:pPr>
        <w:spacing w:after="0" w:line="240" w:lineRule="auto"/>
      </w:pPr>
      <w:r>
        <w:separator/>
      </w:r>
    </w:p>
  </w:endnote>
  <w:endnote w:type="continuationSeparator" w:id="0">
    <w:p w14:paraId="30C2204E" w14:textId="77777777" w:rsidR="00417A6A" w:rsidRDefault="00417A6A" w:rsidP="005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E6F0" w14:textId="77777777" w:rsidR="00417A6A" w:rsidRDefault="00417A6A" w:rsidP="00515559">
      <w:pPr>
        <w:spacing w:after="0" w:line="240" w:lineRule="auto"/>
      </w:pPr>
      <w:r>
        <w:separator/>
      </w:r>
    </w:p>
  </w:footnote>
  <w:footnote w:type="continuationSeparator" w:id="0">
    <w:p w14:paraId="6ECB92E0" w14:textId="77777777" w:rsidR="00417A6A" w:rsidRDefault="00417A6A" w:rsidP="005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temporary/>
      <w:showingPlcHdr/>
      <w15:appearance w15:val="hidden"/>
    </w:sdtPr>
    <w:sdtEndPr/>
    <w:sdtContent>
      <w:p w14:paraId="3906E40A" w14:textId="77777777" w:rsidR="00CF7A8E" w:rsidRDefault="00CF7A8E">
        <w:pPr>
          <w:pStyle w:val="Header"/>
        </w:pPr>
        <w:r>
          <w:rPr>
            <w:lang w:val="nb-NO"/>
          </w:rPr>
          <w:t>[Skriv her]</w:t>
        </w:r>
      </w:p>
    </w:sdtContent>
  </w:sdt>
  <w:p w14:paraId="58672634" w14:textId="77777777" w:rsidR="00CF7A8E" w:rsidRDefault="00CF7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2F6B6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66CC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F85D0E"/>
    <w:multiLevelType w:val="hybridMultilevel"/>
    <w:tmpl w:val="69D812B4"/>
    <w:lvl w:ilvl="0" w:tplc="AEF22364">
      <w:start w:val="1"/>
      <w:numFmt w:val="bullet"/>
      <w:pStyle w:val="List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033F2E"/>
    <w:multiLevelType w:val="multilevel"/>
    <w:tmpl w:val="AB44016A"/>
    <w:lvl w:ilvl="0">
      <w:start w:val="1"/>
      <w:numFmt w:val="bullet"/>
      <w:pStyle w:val="Lis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624" w:hanging="17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8" w:hanging="17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532" w:hanging="17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986" w:hanging="17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44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4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48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2" w:hanging="17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3"/>
    <w:rsid w:val="00015C9F"/>
    <w:rsid w:val="00021FDD"/>
    <w:rsid w:val="00046831"/>
    <w:rsid w:val="00085543"/>
    <w:rsid w:val="000A6AAE"/>
    <w:rsid w:val="00172E29"/>
    <w:rsid w:val="001B46ED"/>
    <w:rsid w:val="001C2FFA"/>
    <w:rsid w:val="001E4BCF"/>
    <w:rsid w:val="0024255B"/>
    <w:rsid w:val="0026497E"/>
    <w:rsid w:val="00275350"/>
    <w:rsid w:val="00280A5B"/>
    <w:rsid w:val="002D0FD2"/>
    <w:rsid w:val="002D383B"/>
    <w:rsid w:val="0031391D"/>
    <w:rsid w:val="00322492"/>
    <w:rsid w:val="003263B1"/>
    <w:rsid w:val="00347E97"/>
    <w:rsid w:val="0041499A"/>
    <w:rsid w:val="00417A6A"/>
    <w:rsid w:val="0042049B"/>
    <w:rsid w:val="00433924"/>
    <w:rsid w:val="004A0B95"/>
    <w:rsid w:val="004B33EE"/>
    <w:rsid w:val="004B45FC"/>
    <w:rsid w:val="004D02AF"/>
    <w:rsid w:val="004E287B"/>
    <w:rsid w:val="00515559"/>
    <w:rsid w:val="00522DF8"/>
    <w:rsid w:val="005416F3"/>
    <w:rsid w:val="00544AB3"/>
    <w:rsid w:val="00551005"/>
    <w:rsid w:val="00587AB5"/>
    <w:rsid w:val="00596453"/>
    <w:rsid w:val="00597551"/>
    <w:rsid w:val="005A0199"/>
    <w:rsid w:val="005C1301"/>
    <w:rsid w:val="005C76B2"/>
    <w:rsid w:val="005E7C76"/>
    <w:rsid w:val="00610E2E"/>
    <w:rsid w:val="00613FE3"/>
    <w:rsid w:val="00663B5C"/>
    <w:rsid w:val="00665CB6"/>
    <w:rsid w:val="006A3E52"/>
    <w:rsid w:val="006A6C3A"/>
    <w:rsid w:val="006B6E51"/>
    <w:rsid w:val="0077173F"/>
    <w:rsid w:val="007740AA"/>
    <w:rsid w:val="007873AF"/>
    <w:rsid w:val="007B5B7C"/>
    <w:rsid w:val="007C67CA"/>
    <w:rsid w:val="007D0B54"/>
    <w:rsid w:val="007D7398"/>
    <w:rsid w:val="008069E4"/>
    <w:rsid w:val="00821565"/>
    <w:rsid w:val="00830983"/>
    <w:rsid w:val="00862202"/>
    <w:rsid w:val="0089234C"/>
    <w:rsid w:val="008B2C8F"/>
    <w:rsid w:val="008D44D3"/>
    <w:rsid w:val="0095633E"/>
    <w:rsid w:val="0096005C"/>
    <w:rsid w:val="009D4A43"/>
    <w:rsid w:val="009D7C03"/>
    <w:rsid w:val="009E694F"/>
    <w:rsid w:val="009F5F5C"/>
    <w:rsid w:val="00A1107D"/>
    <w:rsid w:val="00A12E2F"/>
    <w:rsid w:val="00A23EFF"/>
    <w:rsid w:val="00A318E3"/>
    <w:rsid w:val="00A619FF"/>
    <w:rsid w:val="00A6589D"/>
    <w:rsid w:val="00A86325"/>
    <w:rsid w:val="00AA33F0"/>
    <w:rsid w:val="00B87627"/>
    <w:rsid w:val="00BB5FC8"/>
    <w:rsid w:val="00BC73B1"/>
    <w:rsid w:val="00C04538"/>
    <w:rsid w:val="00C1697E"/>
    <w:rsid w:val="00C65F59"/>
    <w:rsid w:val="00C94DC2"/>
    <w:rsid w:val="00C97944"/>
    <w:rsid w:val="00CF20D2"/>
    <w:rsid w:val="00CF7A8E"/>
    <w:rsid w:val="00D3435F"/>
    <w:rsid w:val="00D61D15"/>
    <w:rsid w:val="00DC24CD"/>
    <w:rsid w:val="00DC2B4F"/>
    <w:rsid w:val="00E41579"/>
    <w:rsid w:val="00E50F83"/>
    <w:rsid w:val="00E55003"/>
    <w:rsid w:val="00E6702A"/>
    <w:rsid w:val="00E74659"/>
    <w:rsid w:val="00EC240E"/>
    <w:rsid w:val="00F508EF"/>
    <w:rsid w:val="00F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8A82C5"/>
  <w15:chartTrackingRefBased/>
  <w15:docId w15:val="{E909B68F-C943-4B83-A740-79D360BD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325"/>
    <w:pPr>
      <w:spacing w:after="20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59"/>
    <w:pPr>
      <w:keepNext/>
      <w:keepLines/>
      <w:spacing w:before="240" w:after="400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59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559"/>
    <w:rPr>
      <w:rFonts w:asciiTheme="majorHAnsi" w:eastAsiaTheme="majorEastAsia" w:hAnsiTheme="majorHAnsi" w:cstheme="majorBidi"/>
      <w:b/>
      <w:sz w:val="20"/>
      <w:szCs w:val="26"/>
    </w:rPr>
  </w:style>
  <w:style w:type="paragraph" w:styleId="ListBullet">
    <w:name w:val="List Bullet"/>
    <w:basedOn w:val="Normal"/>
    <w:uiPriority w:val="99"/>
    <w:semiHidden/>
    <w:rsid w:val="00515559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semiHidden/>
    <w:rsid w:val="00515559"/>
    <w:pPr>
      <w:numPr>
        <w:numId w:val="3"/>
      </w:numPr>
      <w:contextualSpacing/>
    </w:pPr>
  </w:style>
  <w:style w:type="paragraph" w:styleId="List">
    <w:name w:val="List"/>
    <w:basedOn w:val="Normal"/>
    <w:uiPriority w:val="99"/>
    <w:qFormat/>
    <w:rsid w:val="005E7C76"/>
    <w:pPr>
      <w:numPr>
        <w:numId w:val="4"/>
      </w:numPr>
      <w:spacing w:before="200"/>
      <w:contextualSpacing/>
    </w:pPr>
  </w:style>
  <w:style w:type="paragraph" w:styleId="Footer">
    <w:name w:val="footer"/>
    <w:basedOn w:val="Normal"/>
    <w:link w:val="FooterChar"/>
    <w:uiPriority w:val="99"/>
    <w:rsid w:val="005E7C76"/>
    <w:pPr>
      <w:tabs>
        <w:tab w:val="left" w:pos="2892"/>
        <w:tab w:val="left" w:pos="4054"/>
        <w:tab w:val="left" w:pos="5500"/>
      </w:tabs>
      <w:spacing w:after="0" w:line="240" w:lineRule="auto"/>
      <w:ind w:left="-1162"/>
    </w:pPr>
    <w:rPr>
      <w:color w:val="808285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7C76"/>
    <w:rPr>
      <w:color w:val="808285"/>
      <w:sz w:val="14"/>
    </w:rPr>
  </w:style>
  <w:style w:type="paragraph" w:styleId="Header">
    <w:name w:val="header"/>
    <w:basedOn w:val="Normal"/>
    <w:link w:val="HeaderChar"/>
    <w:uiPriority w:val="99"/>
    <w:rsid w:val="002D383B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D383B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15559"/>
    <w:rPr>
      <w:color w:val="808080"/>
    </w:rPr>
  </w:style>
  <w:style w:type="paragraph" w:customStyle="1" w:styleId="Ingress">
    <w:name w:val="Ingress"/>
    <w:basedOn w:val="Normal"/>
    <w:next w:val="Normal"/>
    <w:uiPriority w:val="1"/>
    <w:qFormat/>
    <w:rsid w:val="002D383B"/>
    <w:rPr>
      <w:sz w:val="24"/>
    </w:rPr>
  </w:style>
  <w:style w:type="table" w:styleId="TableGrid">
    <w:name w:val="Table Grid"/>
    <w:basedOn w:val="TableNormal"/>
    <w:uiPriority w:val="39"/>
    <w:rsid w:val="002D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B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C8"/>
    <w:rPr>
      <w:rFonts w:ascii="Tahoma" w:hAnsi="Tahoma" w:cs="Tahoma"/>
      <w:sz w:val="16"/>
      <w:szCs w:val="16"/>
      <w:lang w:val="en-GB"/>
    </w:rPr>
  </w:style>
  <w:style w:type="character" w:customStyle="1" w:styleId="tlid-translation">
    <w:name w:val="tlid-translation"/>
    <w:basedOn w:val="DefaultParagraphFont"/>
    <w:rsid w:val="004A0B95"/>
  </w:style>
  <w:style w:type="character" w:styleId="Hyperlink">
    <w:name w:val="Hyperlink"/>
    <w:basedOn w:val="DefaultParagraphFont"/>
    <w:uiPriority w:val="99"/>
    <w:unhideWhenUsed/>
    <w:rsid w:val="00172E29"/>
    <w:rPr>
      <w:color w:val="146EB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rieg Farger">
      <a:dk1>
        <a:sysClr val="windowText" lastClr="000000"/>
      </a:dk1>
      <a:lt1>
        <a:sysClr val="window" lastClr="FFFFFF"/>
      </a:lt1>
      <a:dk2>
        <a:srgbClr val="005AA0"/>
      </a:dk2>
      <a:lt2>
        <a:srgbClr val="E8E8E8"/>
      </a:lt2>
      <a:accent1>
        <a:srgbClr val="64C8FF"/>
      </a:accent1>
      <a:accent2>
        <a:srgbClr val="B4CD00"/>
      </a:accent2>
      <a:accent3>
        <a:srgbClr val="00A587"/>
      </a:accent3>
      <a:accent4>
        <a:srgbClr val="EB415F"/>
      </a:accent4>
      <a:accent5>
        <a:srgbClr val="7D0F5A"/>
      </a:accent5>
      <a:accent6>
        <a:srgbClr val="FFD700"/>
      </a:accent6>
      <a:hlink>
        <a:srgbClr val="146EB4"/>
      </a:hlink>
      <a:folHlink>
        <a:srgbClr val="7D0F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</root>
</file>

<file path=customXml/itemProps1.xml><?xml version="1.0" encoding="utf-8"?>
<ds:datastoreItem xmlns:ds="http://schemas.openxmlformats.org/officeDocument/2006/customXml" ds:itemID="{7B68E63E-886A-4951-A63F-B261D8F68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Furnes</dc:creator>
  <cp:keywords/>
  <dc:description/>
  <cp:lastModifiedBy>Kristina Furnes</cp:lastModifiedBy>
  <cp:revision>4</cp:revision>
  <dcterms:created xsi:type="dcterms:W3CDTF">2020-06-22T20:34:00Z</dcterms:created>
  <dcterms:modified xsi:type="dcterms:W3CDTF">2020-06-22T20:37:00Z</dcterms:modified>
</cp:coreProperties>
</file>